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06152A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7743C">
                              <w:rPr>
                                <w:rFonts w:ascii="Verdana" w:hAnsi="Verdana"/>
                                <w:b/>
                                <w:sz w:val="22"/>
                                <w:szCs w:val="22"/>
                              </w:rPr>
                              <w:t>26-D-054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0210A">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06152A2"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87743C">
                        <w:rPr>
                          <w:rFonts w:ascii="Verdana" w:hAnsi="Verdana"/>
                          <w:b/>
                          <w:sz w:val="22"/>
                          <w:szCs w:val="22"/>
                        </w:rPr>
                        <w:t>26-D-054</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50210A">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7743C" w:rsidRDefault="00A10460" w:rsidP="00DC0D5A">
      <w:pPr>
        <w:spacing w:before="280"/>
        <w:rPr>
          <w:rFonts w:ascii="Verdana" w:hAnsi="Verdana"/>
          <w:bCs/>
          <w:sz w:val="22"/>
          <w:u w:val="single"/>
        </w:rPr>
      </w:pPr>
      <w:r w:rsidRPr="00A10460">
        <w:rPr>
          <w:rFonts w:ascii="Verdana" w:hAnsi="Verdana"/>
          <w:sz w:val="22"/>
        </w:rPr>
        <w:br/>
      </w:r>
      <w:r w:rsidR="00A115C7" w:rsidRPr="0087743C">
        <w:rPr>
          <w:rFonts w:ascii="Verdana" w:hAnsi="Verdana"/>
          <w:bCs/>
          <w:sz w:val="22"/>
          <w:u w:val="single"/>
        </w:rPr>
        <w:t>Request and response:</w:t>
      </w:r>
    </w:p>
    <w:p w14:paraId="16C7ECC5" w14:textId="120C1B79" w:rsidR="0087743C" w:rsidRPr="0087743C" w:rsidRDefault="0087743C" w:rsidP="0087743C">
      <w:pPr>
        <w:shd w:val="clear" w:color="auto" w:fill="FFFFFF"/>
        <w:spacing w:before="0" w:after="0" w:line="240" w:lineRule="auto"/>
        <w:ind w:right="0"/>
        <w:rPr>
          <w:rFonts w:ascii="Verdana" w:eastAsia="Times New Roman" w:hAnsi="Verdana" w:cs="Aptos"/>
          <w:color w:val="242424"/>
          <w:sz w:val="22"/>
          <w:szCs w:val="22"/>
        </w:rPr>
      </w:pPr>
      <w:r w:rsidRPr="0087743C">
        <w:rPr>
          <w:rFonts w:ascii="Verdana" w:eastAsia="Times New Roman" w:hAnsi="Verdana" w:cs="Aptos"/>
          <w:color w:val="242424"/>
          <w:sz w:val="22"/>
          <w:szCs w:val="22"/>
        </w:rPr>
        <w:t>Please note that these figures include home delivery via Pharmacy:</w:t>
      </w:r>
    </w:p>
    <w:p w14:paraId="0ED2FA97" w14:textId="77777777" w:rsidR="0087743C" w:rsidRPr="0087743C" w:rsidRDefault="0087743C" w:rsidP="0087743C">
      <w:pPr>
        <w:shd w:val="clear" w:color="auto" w:fill="FFFFFF"/>
        <w:spacing w:before="0" w:after="0" w:line="240" w:lineRule="auto"/>
        <w:ind w:right="0"/>
        <w:rPr>
          <w:rFonts w:ascii="Verdana" w:eastAsia="Times New Roman" w:hAnsi="Verdana" w:cs="Aptos"/>
          <w:color w:val="242424"/>
          <w:sz w:val="22"/>
          <w:szCs w:val="22"/>
        </w:rPr>
      </w:pPr>
    </w:p>
    <w:p w14:paraId="4EE42F19" w14:textId="08209936" w:rsidR="0087743C" w:rsidRPr="0087743C" w:rsidRDefault="0087743C" w:rsidP="0087743C">
      <w:pPr>
        <w:shd w:val="clear" w:color="auto" w:fill="FFFFFF"/>
        <w:spacing w:before="0" w:after="0" w:line="240" w:lineRule="auto"/>
        <w:ind w:right="0"/>
        <w:rPr>
          <w:rFonts w:ascii="Verdana" w:eastAsia="Times New Roman" w:hAnsi="Verdana" w:cs="Aptos"/>
          <w:b/>
          <w:bCs/>
          <w:color w:val="242424"/>
          <w:sz w:val="22"/>
          <w:szCs w:val="22"/>
        </w:rPr>
      </w:pPr>
      <w:r w:rsidRPr="0087743C">
        <w:rPr>
          <w:rFonts w:ascii="Verdana" w:eastAsia="Times New Roman" w:hAnsi="Verdana" w:cs="Aptos"/>
          <w:b/>
          <w:bCs/>
          <w:color w:val="242424"/>
          <w:sz w:val="22"/>
          <w:szCs w:val="22"/>
        </w:rPr>
        <w:t xml:space="preserve">In Q1 2026 (January, February, March 2026), how many haemophilia A and B and von Willebrand patients were treated with the following coagulation factors in </w:t>
      </w:r>
      <w:proofErr w:type="gramStart"/>
      <w:r w:rsidRPr="0087743C">
        <w:rPr>
          <w:rFonts w:ascii="Verdana" w:eastAsia="Times New Roman" w:hAnsi="Verdana" w:cs="Aptos"/>
          <w:b/>
          <w:bCs/>
          <w:color w:val="242424"/>
          <w:sz w:val="22"/>
          <w:szCs w:val="22"/>
        </w:rPr>
        <w:t xml:space="preserve">your </w:t>
      </w:r>
      <w:r w:rsidR="009B74C9">
        <w:rPr>
          <w:rFonts w:ascii="Verdana" w:eastAsia="Times New Roman" w:hAnsi="Verdana" w:cs="Aptos"/>
          <w:b/>
          <w:bCs/>
          <w:color w:val="242424"/>
          <w:sz w:val="22"/>
          <w:szCs w:val="22"/>
        </w:rPr>
        <w:t xml:space="preserve"> Health</w:t>
      </w:r>
      <w:proofErr w:type="gramEnd"/>
      <w:r w:rsidR="009B74C9">
        <w:rPr>
          <w:rFonts w:ascii="Verdana" w:eastAsia="Times New Roman" w:hAnsi="Verdana" w:cs="Aptos"/>
          <w:b/>
          <w:bCs/>
          <w:color w:val="242424"/>
          <w:sz w:val="22"/>
          <w:szCs w:val="22"/>
        </w:rPr>
        <w:t xml:space="preserve"> Board</w:t>
      </w:r>
      <w:r w:rsidRPr="0087743C">
        <w:rPr>
          <w:rFonts w:ascii="Verdana" w:eastAsia="Times New Roman" w:hAnsi="Verdana" w:cs="Aptos"/>
          <w:b/>
          <w:bCs/>
          <w:color w:val="242424"/>
          <w:sz w:val="22"/>
          <w:szCs w:val="22"/>
        </w:rPr>
        <w:t xml:space="preserve"> and how much volume (IUs or mg) was used?</w:t>
      </w:r>
    </w:p>
    <w:p w14:paraId="22EFAD6C" w14:textId="77777777" w:rsidR="0087743C" w:rsidRPr="0087743C" w:rsidRDefault="0087743C" w:rsidP="0087743C">
      <w:pPr>
        <w:shd w:val="clear" w:color="auto" w:fill="FFFFFF"/>
        <w:spacing w:before="0" w:after="0" w:line="240" w:lineRule="auto"/>
        <w:ind w:right="0"/>
        <w:rPr>
          <w:rFonts w:ascii="Verdana" w:eastAsia="Aptos" w:hAnsi="Verdana" w:cs="Aptos"/>
          <w:sz w:val="22"/>
          <w:szCs w:val="22"/>
        </w:rPr>
      </w:pPr>
      <w:r w:rsidRPr="0087743C">
        <w:rPr>
          <w:rFonts w:ascii="Verdana" w:eastAsia="Aptos" w:hAnsi="Verdana" w:cs="Aptos"/>
          <w:color w:val="242424"/>
          <w:sz w:val="22"/>
          <w:szCs w:val="22"/>
        </w:rPr>
        <w:t> </w:t>
      </w:r>
    </w:p>
    <w:p w14:paraId="48A63B44" w14:textId="0BCFDD20" w:rsidR="0087743C" w:rsidRPr="0087743C" w:rsidRDefault="0087743C" w:rsidP="0087743C">
      <w:pPr>
        <w:shd w:val="clear" w:color="auto" w:fill="FFFFFF"/>
        <w:spacing w:before="0" w:after="0" w:line="240" w:lineRule="auto"/>
        <w:ind w:right="0"/>
        <w:rPr>
          <w:rFonts w:ascii="Verdana" w:eastAsia="Times New Roman" w:hAnsi="Verdana" w:cs="Aptos"/>
          <w:sz w:val="22"/>
          <w:szCs w:val="22"/>
        </w:rPr>
      </w:pPr>
    </w:p>
    <w:tbl>
      <w:tblPr>
        <w:tblW w:w="0" w:type="auto"/>
        <w:tblInd w:w="720" w:type="dxa"/>
        <w:tblCellMar>
          <w:left w:w="0" w:type="dxa"/>
          <w:right w:w="0" w:type="dxa"/>
        </w:tblCellMar>
        <w:tblLook w:val="04A0" w:firstRow="1" w:lastRow="0" w:firstColumn="1" w:lastColumn="0" w:noHBand="0" w:noVBand="1"/>
      </w:tblPr>
      <w:tblGrid>
        <w:gridCol w:w="505"/>
        <w:gridCol w:w="2209"/>
        <w:gridCol w:w="505"/>
        <w:gridCol w:w="1275"/>
        <w:gridCol w:w="505"/>
        <w:gridCol w:w="1247"/>
        <w:gridCol w:w="505"/>
      </w:tblGrid>
      <w:tr w:rsidR="0087743C" w:rsidRPr="0087743C" w14:paraId="4CE09E3A" w14:textId="77777777" w:rsidTr="0087743C">
        <w:trPr>
          <w:gridBefore w:val="1"/>
          <w:wBefore w:w="505" w:type="dxa"/>
          <w:trHeight w:val="615"/>
        </w:trPr>
        <w:tc>
          <w:tcPr>
            <w:tcW w:w="2714" w:type="dxa"/>
            <w:gridSpan w:val="2"/>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hideMark/>
          </w:tcPr>
          <w:p w14:paraId="2C3C71C0"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Brand name</w:t>
            </w:r>
          </w:p>
        </w:tc>
        <w:tc>
          <w:tcPr>
            <w:tcW w:w="1780" w:type="dxa"/>
            <w:gridSpan w:val="2"/>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25E4A89F"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Number of treated patients</w:t>
            </w:r>
          </w:p>
        </w:tc>
        <w:tc>
          <w:tcPr>
            <w:tcW w:w="1752" w:type="dxa"/>
            <w:gridSpan w:val="2"/>
            <w:tcBorders>
              <w:top w:val="single" w:sz="8" w:space="0" w:color="auto"/>
              <w:left w:val="nil"/>
              <w:bottom w:val="single" w:sz="8" w:space="0" w:color="auto"/>
              <w:right w:val="single" w:sz="8" w:space="0" w:color="auto"/>
            </w:tcBorders>
            <w:tcMar>
              <w:top w:w="15" w:type="dxa"/>
              <w:left w:w="108" w:type="dxa"/>
              <w:bottom w:w="15" w:type="dxa"/>
              <w:right w:w="108" w:type="dxa"/>
            </w:tcMar>
            <w:hideMark/>
          </w:tcPr>
          <w:p w14:paraId="50259562"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Volume used (IUs, mg)</w:t>
            </w:r>
          </w:p>
        </w:tc>
      </w:tr>
      <w:tr w:rsidR="0087743C" w:rsidRPr="0087743C" w14:paraId="2E89CACF" w14:textId="77777777" w:rsidTr="0087743C">
        <w:trPr>
          <w:gridBefore w:val="1"/>
          <w:wBefore w:w="505" w:type="dxa"/>
          <w:trHeight w:val="6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022F7CD"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Hemlibra</w:t>
            </w:r>
            <w:proofErr w:type="spellEnd"/>
            <w:r w:rsidRPr="0087743C">
              <w:rPr>
                <w:rFonts w:ascii="Verdana" w:eastAsia="Aptos" w:hAnsi="Verdana" w:cs="Aptos"/>
                <w:color w:val="242424"/>
                <w:sz w:val="22"/>
                <w:szCs w:val="22"/>
              </w:rPr>
              <w:t xml:space="preserve"> (non-inhibitor patients)</w:t>
            </w:r>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889606B" w14:textId="1CFC82A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0944C6C3" w14:textId="4C101C76"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444DBC43"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73621DD"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Hemgenix</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72BE241A" w14:textId="1E2D0322"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037BED5D" w14:textId="7F85BF7A"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1C6CD645"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53C2802"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Altuvoct</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1FD7D47B" w14:textId="564E9386"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&lt;5*</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5FF40FC"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64000</w:t>
            </w:r>
          </w:p>
        </w:tc>
      </w:tr>
      <w:tr w:rsidR="0087743C" w:rsidRPr="0087743C" w14:paraId="5277F577"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664DCED"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Advate</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67C2AFE" w14:textId="24D683E5"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&lt;5*</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548A2345"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100000</w:t>
            </w:r>
          </w:p>
        </w:tc>
      </w:tr>
      <w:tr w:rsidR="0087743C" w:rsidRPr="0087743C" w14:paraId="133F40E5"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5F10C98B"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Adynovi</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210C83E" w14:textId="15E890E1"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78DEB7D4" w14:textId="3B4CF8C6"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687B967A"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CA954D9"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Elocta</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072909DD" w14:textId="7F9D4DC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&lt;5*</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4C6C0EAB"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22000</w:t>
            </w:r>
          </w:p>
        </w:tc>
      </w:tr>
      <w:tr w:rsidR="0087743C" w:rsidRPr="0087743C" w14:paraId="6E8A01A2"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848B6C9"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Esperoct</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48992F82"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9</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7C07D0C"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346000</w:t>
            </w:r>
          </w:p>
        </w:tc>
      </w:tr>
      <w:tr w:rsidR="0087743C" w:rsidRPr="0087743C" w14:paraId="7196606F"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F6DA09C"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NovoEight</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6BB744C8" w14:textId="160AC5B5"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70D68AC3" w14:textId="77C85852"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18655C58"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0FE7D6F"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ReFacto</w:t>
            </w:r>
            <w:proofErr w:type="spellEnd"/>
            <w:r w:rsidRPr="0087743C">
              <w:rPr>
                <w:rFonts w:ascii="Verdana" w:eastAsia="Aptos" w:hAnsi="Verdana" w:cs="Aptos"/>
                <w:color w:val="242424"/>
                <w:sz w:val="22"/>
                <w:szCs w:val="22"/>
              </w:rPr>
              <w:t xml:space="preserve"> AF</w:t>
            </w:r>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E1ECF96" w14:textId="364F6C8C"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6F0E732C" w14:textId="6C26A9B9"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59CFAD24"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3944B1A"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Nuwiq</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6B11E196" w14:textId="20040EC1"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80819BA" w14:textId="5F11FD71"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69B28996"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F321D3E"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Hympavzi</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10987ADD" w14:textId="56B6B810"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44AE319F" w14:textId="02766B2B"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7846A9AF"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1551DC2"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Idelvion</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9633BEC" w14:textId="1D56EBC0"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&lt;5*</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EFE992A"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44000</w:t>
            </w:r>
          </w:p>
        </w:tc>
      </w:tr>
      <w:tr w:rsidR="0087743C" w:rsidRPr="0087743C" w14:paraId="31407857"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49E89F13"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Refixia</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7C2B8985" w14:textId="3AC00F43"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D47A98E" w14:textId="7354B71D"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2A19BF51"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1556D96"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Alprolix</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1559CE04" w14:textId="751641D2"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1411D9C" w14:textId="03E77DEF"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63B784FB"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38CD5181"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BeneFIX</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7BC9BDA" w14:textId="71E8163D"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59B3D9CD" w14:textId="09C2813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266DFD22"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2758686"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Replenine</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41B68764" w14:textId="6FAA1339"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1274D076" w14:textId="38F2E2BA"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2E11B5AE"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494D904"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Rixubis</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D565C39" w14:textId="6AB075A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351CD485" w14:textId="16AB2C64"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sidR="009B74C9">
              <w:rPr>
                <w:rFonts w:ascii="Verdana" w:eastAsia="Aptos" w:hAnsi="Verdana" w:cs="Aptos"/>
                <w:color w:val="242424"/>
                <w:sz w:val="22"/>
                <w:szCs w:val="22"/>
              </w:rPr>
              <w:t>0</w:t>
            </w:r>
          </w:p>
        </w:tc>
      </w:tr>
      <w:tr w:rsidR="0087743C" w:rsidRPr="0087743C" w14:paraId="7A869086" w14:textId="77777777" w:rsidTr="0087743C">
        <w:trPr>
          <w:gridBefore w:val="1"/>
          <w:wBefore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787392FF" w14:textId="77777777" w:rsidR="0087743C" w:rsidRPr="0087743C" w:rsidRDefault="0087743C" w:rsidP="0087743C">
            <w:pPr>
              <w:spacing w:before="0" w:after="0" w:line="240" w:lineRule="auto"/>
              <w:ind w:left="0" w:right="0"/>
              <w:rPr>
                <w:rFonts w:ascii="Verdana" w:eastAsia="Aptos" w:hAnsi="Verdana" w:cs="Aptos"/>
                <w:sz w:val="22"/>
                <w:szCs w:val="22"/>
              </w:rPr>
            </w:pPr>
            <w:proofErr w:type="spellStart"/>
            <w:r w:rsidRPr="0087743C">
              <w:rPr>
                <w:rFonts w:ascii="Verdana" w:eastAsia="Aptos" w:hAnsi="Verdana" w:cs="Aptos"/>
                <w:color w:val="242424"/>
                <w:sz w:val="22"/>
                <w:szCs w:val="22"/>
              </w:rPr>
              <w:t>Veyvondi</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04DB4916" w14:textId="2BA61190"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w:t>
            </w:r>
            <w:r>
              <w:rPr>
                <w:rFonts w:ascii="Verdana" w:eastAsia="Aptos" w:hAnsi="Verdana" w:cs="Aptos"/>
                <w:color w:val="242424"/>
                <w:sz w:val="22"/>
                <w:szCs w:val="22"/>
              </w:rPr>
              <w:t>&lt;5*</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6B8F7BA0" w14:textId="77777777" w:rsidR="0087743C" w:rsidRPr="0087743C" w:rsidRDefault="0087743C" w:rsidP="0087743C">
            <w:pPr>
              <w:spacing w:before="0" w:after="0" w:line="240" w:lineRule="auto"/>
              <w:ind w:left="0" w:right="0"/>
              <w:rPr>
                <w:rFonts w:ascii="Verdana" w:eastAsia="Aptos" w:hAnsi="Verdana" w:cs="Aptos"/>
                <w:sz w:val="22"/>
                <w:szCs w:val="22"/>
              </w:rPr>
            </w:pPr>
            <w:r w:rsidRPr="0087743C">
              <w:rPr>
                <w:rFonts w:ascii="Verdana" w:eastAsia="Aptos" w:hAnsi="Verdana" w:cs="Aptos"/>
                <w:color w:val="242424"/>
                <w:sz w:val="22"/>
                <w:szCs w:val="22"/>
              </w:rPr>
              <w:t> 5200</w:t>
            </w:r>
          </w:p>
        </w:tc>
      </w:tr>
      <w:tr w:rsidR="0087743C" w:rsidRPr="0087743C" w14:paraId="67354B07" w14:textId="77777777">
        <w:trPr>
          <w:gridAfter w:val="1"/>
          <w:wAfter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176357FF" w14:textId="77777777" w:rsidR="0087743C" w:rsidRPr="0033431F" w:rsidRDefault="0087743C" w:rsidP="0087743C">
            <w:pPr>
              <w:spacing w:before="0" w:after="0" w:line="240" w:lineRule="auto"/>
              <w:ind w:left="0" w:right="0"/>
              <w:rPr>
                <w:rFonts w:ascii="Verdana" w:eastAsia="Aptos" w:hAnsi="Verdana" w:cs="Aptos"/>
                <w:sz w:val="22"/>
                <w:szCs w:val="22"/>
              </w:rPr>
            </w:pPr>
            <w:proofErr w:type="spellStart"/>
            <w:r w:rsidRPr="0033431F">
              <w:rPr>
                <w:rFonts w:ascii="Verdana" w:eastAsia="Aptos" w:hAnsi="Verdana" w:cs="Aptos"/>
                <w:color w:val="242424"/>
                <w:sz w:val="22"/>
                <w:szCs w:val="22"/>
              </w:rPr>
              <w:lastRenderedPageBreak/>
              <w:t>Voncento</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59339A17" w14:textId="0E9E82EE"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BAB56FF" w14:textId="6F701C00"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w:t>
            </w:r>
            <w:r w:rsidR="009B74C9" w:rsidRPr="0033431F">
              <w:rPr>
                <w:rFonts w:ascii="Verdana" w:eastAsia="Aptos" w:hAnsi="Verdana" w:cs="Aptos"/>
                <w:color w:val="242424"/>
                <w:sz w:val="22"/>
                <w:szCs w:val="22"/>
              </w:rPr>
              <w:t>0</w:t>
            </w:r>
          </w:p>
        </w:tc>
      </w:tr>
      <w:tr w:rsidR="0087743C" w:rsidRPr="0087743C" w14:paraId="20C5DA55" w14:textId="77777777">
        <w:trPr>
          <w:gridAfter w:val="1"/>
          <w:wAfter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028C35F2" w14:textId="77777777" w:rsidR="0087743C" w:rsidRPr="0033431F" w:rsidRDefault="0087743C" w:rsidP="0087743C">
            <w:pPr>
              <w:spacing w:before="0" w:after="0" w:line="240" w:lineRule="auto"/>
              <w:ind w:left="0" w:right="0"/>
              <w:rPr>
                <w:rFonts w:ascii="Verdana" w:eastAsia="Aptos" w:hAnsi="Verdana" w:cs="Aptos"/>
                <w:sz w:val="22"/>
                <w:szCs w:val="22"/>
              </w:rPr>
            </w:pPr>
            <w:proofErr w:type="spellStart"/>
            <w:r w:rsidRPr="0033431F">
              <w:rPr>
                <w:rFonts w:ascii="Verdana" w:eastAsia="Aptos" w:hAnsi="Verdana" w:cs="Aptos"/>
                <w:color w:val="242424"/>
                <w:sz w:val="22"/>
                <w:szCs w:val="22"/>
              </w:rPr>
              <w:t>Wilate</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57FE35B1" w14:textId="72119037"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4E5EAAA8" w14:textId="50FC0417"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w:t>
            </w:r>
            <w:r w:rsidR="009B74C9" w:rsidRPr="0033431F">
              <w:rPr>
                <w:rFonts w:ascii="Verdana" w:eastAsia="Aptos" w:hAnsi="Verdana" w:cs="Aptos"/>
                <w:color w:val="242424"/>
                <w:sz w:val="22"/>
                <w:szCs w:val="22"/>
              </w:rPr>
              <w:t>0</w:t>
            </w:r>
          </w:p>
        </w:tc>
      </w:tr>
      <w:tr w:rsidR="0087743C" w:rsidRPr="0087743C" w14:paraId="71630ABB" w14:textId="77777777">
        <w:trPr>
          <w:gridAfter w:val="1"/>
          <w:wAfter w:w="505" w:type="dxa"/>
          <w:trHeight w:val="315"/>
        </w:trPr>
        <w:tc>
          <w:tcPr>
            <w:tcW w:w="2714" w:type="dxa"/>
            <w:gridSpan w:val="2"/>
            <w:tcBorders>
              <w:top w:val="nil"/>
              <w:left w:val="single" w:sz="8" w:space="0" w:color="auto"/>
              <w:bottom w:val="single" w:sz="8" w:space="0" w:color="auto"/>
              <w:right w:val="single" w:sz="8" w:space="0" w:color="auto"/>
            </w:tcBorders>
            <w:tcMar>
              <w:top w:w="15" w:type="dxa"/>
              <w:left w:w="108" w:type="dxa"/>
              <w:bottom w:w="15" w:type="dxa"/>
              <w:right w:w="108" w:type="dxa"/>
            </w:tcMar>
            <w:hideMark/>
          </w:tcPr>
          <w:p w14:paraId="6155A68D" w14:textId="77777777" w:rsidR="0087743C" w:rsidRPr="0033431F" w:rsidRDefault="0087743C" w:rsidP="0087743C">
            <w:pPr>
              <w:spacing w:before="0" w:after="0" w:line="240" w:lineRule="auto"/>
              <w:ind w:left="0" w:right="0"/>
              <w:rPr>
                <w:rFonts w:ascii="Verdana" w:eastAsia="Aptos" w:hAnsi="Verdana" w:cs="Aptos"/>
                <w:sz w:val="22"/>
                <w:szCs w:val="22"/>
              </w:rPr>
            </w:pPr>
            <w:proofErr w:type="spellStart"/>
            <w:r w:rsidRPr="0033431F">
              <w:rPr>
                <w:rFonts w:ascii="Verdana" w:eastAsia="Aptos" w:hAnsi="Verdana" w:cs="Aptos"/>
                <w:color w:val="242424"/>
                <w:sz w:val="22"/>
                <w:szCs w:val="22"/>
              </w:rPr>
              <w:t>Willfact</w:t>
            </w:r>
            <w:proofErr w:type="spellEnd"/>
          </w:p>
        </w:tc>
        <w:tc>
          <w:tcPr>
            <w:tcW w:w="1780"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2DE3477D" w14:textId="26D6912F"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0</w:t>
            </w:r>
          </w:p>
        </w:tc>
        <w:tc>
          <w:tcPr>
            <w:tcW w:w="1752" w:type="dxa"/>
            <w:gridSpan w:val="2"/>
            <w:tcBorders>
              <w:top w:val="nil"/>
              <w:left w:val="nil"/>
              <w:bottom w:val="single" w:sz="8" w:space="0" w:color="auto"/>
              <w:right w:val="single" w:sz="8" w:space="0" w:color="auto"/>
            </w:tcBorders>
            <w:tcMar>
              <w:top w:w="15" w:type="dxa"/>
              <w:left w:w="108" w:type="dxa"/>
              <w:bottom w:w="15" w:type="dxa"/>
              <w:right w:w="108" w:type="dxa"/>
            </w:tcMar>
            <w:hideMark/>
          </w:tcPr>
          <w:p w14:paraId="033A5F34" w14:textId="7AA3F46D" w:rsidR="0087743C" w:rsidRPr="0033431F" w:rsidRDefault="0087743C" w:rsidP="0087743C">
            <w:pPr>
              <w:spacing w:before="0" w:after="0" w:line="240" w:lineRule="auto"/>
              <w:ind w:left="0" w:right="0"/>
              <w:rPr>
                <w:rFonts w:ascii="Verdana" w:eastAsia="Aptos" w:hAnsi="Verdana" w:cs="Aptos"/>
                <w:sz w:val="22"/>
                <w:szCs w:val="22"/>
              </w:rPr>
            </w:pPr>
            <w:r w:rsidRPr="0033431F">
              <w:rPr>
                <w:rFonts w:ascii="Verdana" w:eastAsia="Aptos" w:hAnsi="Verdana" w:cs="Aptos"/>
                <w:color w:val="242424"/>
                <w:sz w:val="22"/>
                <w:szCs w:val="22"/>
              </w:rPr>
              <w:t> </w:t>
            </w:r>
            <w:r w:rsidR="009B74C9" w:rsidRPr="0033431F">
              <w:rPr>
                <w:rFonts w:ascii="Verdana" w:eastAsia="Aptos" w:hAnsi="Verdana" w:cs="Aptos"/>
                <w:color w:val="242424"/>
                <w:sz w:val="22"/>
                <w:szCs w:val="22"/>
              </w:rPr>
              <w:t>0</w:t>
            </w:r>
          </w:p>
        </w:tc>
      </w:tr>
    </w:tbl>
    <w:p w14:paraId="23DF621B" w14:textId="77777777" w:rsidR="00873328" w:rsidRDefault="00873328" w:rsidP="00421E7F">
      <w:pPr>
        <w:rPr>
          <w:rFonts w:ascii="Verdana" w:hAnsi="Verdana"/>
          <w:b/>
          <w:bCs/>
          <w:noProof/>
          <w:sz w:val="22"/>
          <w:szCs w:val="22"/>
        </w:rPr>
      </w:pPr>
    </w:p>
    <w:p w14:paraId="2178A95B" w14:textId="5F748A61" w:rsidR="00873328" w:rsidRDefault="0087743C" w:rsidP="00421E7F">
      <w:pPr>
        <w:rPr>
          <w:rFonts w:ascii="Verdana" w:hAnsi="Verdana"/>
          <w:b/>
          <w:bCs/>
          <w:noProof/>
          <w:sz w:val="22"/>
          <w:szCs w:val="22"/>
        </w:rPr>
      </w:pPr>
      <w:r>
        <w:rPr>
          <w:rFonts w:ascii="Verdana" w:hAnsi="Verdana"/>
          <w:b/>
          <w:bCs/>
          <w:noProof/>
          <w:sz w:val="22"/>
          <w:szCs w:val="22"/>
        </w:rPr>
        <w:t>*</w:t>
      </w:r>
      <w:r w:rsidRPr="0087743C">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87743C">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2F7D26"/>
    <w:rsid w:val="00304A21"/>
    <w:rsid w:val="0033431F"/>
    <w:rsid w:val="0035435D"/>
    <w:rsid w:val="00355B9A"/>
    <w:rsid w:val="003648A8"/>
    <w:rsid w:val="0039422D"/>
    <w:rsid w:val="003B09B5"/>
    <w:rsid w:val="003F2312"/>
    <w:rsid w:val="004039EB"/>
    <w:rsid w:val="00421E7F"/>
    <w:rsid w:val="00442A3A"/>
    <w:rsid w:val="00453C57"/>
    <w:rsid w:val="0047028C"/>
    <w:rsid w:val="0048724F"/>
    <w:rsid w:val="004B26E2"/>
    <w:rsid w:val="004C59CA"/>
    <w:rsid w:val="004C7B47"/>
    <w:rsid w:val="004E1954"/>
    <w:rsid w:val="004F001A"/>
    <w:rsid w:val="004F1E5A"/>
    <w:rsid w:val="004F4D32"/>
    <w:rsid w:val="0050210A"/>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743C"/>
    <w:rsid w:val="0089491A"/>
    <w:rsid w:val="008A2D60"/>
    <w:rsid w:val="0090178A"/>
    <w:rsid w:val="00912B14"/>
    <w:rsid w:val="009267EE"/>
    <w:rsid w:val="009269BD"/>
    <w:rsid w:val="00937E61"/>
    <w:rsid w:val="009574AC"/>
    <w:rsid w:val="0097092D"/>
    <w:rsid w:val="00982170"/>
    <w:rsid w:val="009A0943"/>
    <w:rsid w:val="009B087A"/>
    <w:rsid w:val="009B21AD"/>
    <w:rsid w:val="009B74C9"/>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B676F"/>
    <w:rsid w:val="00BC67E1"/>
    <w:rsid w:val="00C021A4"/>
    <w:rsid w:val="00C050BE"/>
    <w:rsid w:val="00C21013"/>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157F"/>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B74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370</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2026-05-15T12:19:00Z</cp:lastPrinted>
  <dcterms:created xsi:type="dcterms:W3CDTF">2021-09-13T07:38:00Z</dcterms:created>
  <dcterms:modified xsi:type="dcterms:W3CDTF">2026-05-15T12:20:00Z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720da560-d279-456e-a9b3-0369e341717c</vt:lpwstr>
  </property>
</Properties>
</file>