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471446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B5D9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26-B-012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471446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B5D9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26-B-012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FEC2122" w14:textId="0FE5BF1D" w:rsidR="00CB5D99" w:rsidRPr="00CB5D99" w:rsidRDefault="00CB5D99" w:rsidP="00CB5D99">
      <w:pPr>
        <w:rPr>
          <w:rFonts w:ascii="Verdana" w:hAnsi="Verdana"/>
          <w:b/>
          <w:bCs/>
          <w:noProof/>
          <w:sz w:val="22"/>
          <w:szCs w:val="22"/>
        </w:rPr>
      </w:pPr>
      <w:r w:rsidRPr="00CB5D99">
        <w:rPr>
          <w:rFonts w:ascii="Verdana" w:hAnsi="Verdana"/>
          <w:b/>
          <w:bCs/>
          <w:noProof/>
          <w:sz w:val="22"/>
          <w:szCs w:val="22"/>
        </w:rPr>
        <w:t>Please could you provide the following information:</w:t>
      </w:r>
    </w:p>
    <w:p w14:paraId="13D71762" w14:textId="4381927C" w:rsidR="00CB5D99" w:rsidRDefault="00CB5D99" w:rsidP="00CB5D9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B5D99">
        <w:rPr>
          <w:rFonts w:ascii="Verdana" w:hAnsi="Verdana"/>
          <w:b/>
          <w:bCs/>
          <w:noProof/>
          <w:sz w:val="22"/>
          <w:szCs w:val="22"/>
        </w:rPr>
        <w:t>Year on year spending at Swansea Bay since 2021/22 on insourcing arrangements with independent providers for elective care treatment.</w:t>
      </w:r>
    </w:p>
    <w:tbl>
      <w:tblPr>
        <w:tblW w:w="1402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842"/>
        <w:gridCol w:w="1985"/>
        <w:gridCol w:w="1927"/>
        <w:gridCol w:w="1696"/>
        <w:gridCol w:w="1646"/>
        <w:gridCol w:w="1535"/>
        <w:gridCol w:w="1843"/>
      </w:tblGrid>
      <w:tr w:rsidR="00CB5D99" w:rsidRPr="00CB5D99" w14:paraId="14384988" w14:textId="77777777" w:rsidTr="00DE7CAA">
        <w:trPr>
          <w:trHeight w:val="290"/>
          <w:jc w:val="center"/>
        </w:trPr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8C785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Provider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B06A5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Specialty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AACCD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Clinical Activity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40B8B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2021/22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B8985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2022/23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78BBB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86BAA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2024/25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70D5C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2025/26*</w:t>
            </w:r>
          </w:p>
        </w:tc>
      </w:tr>
      <w:tr w:rsidR="00CB5D99" w:rsidRPr="00CB5D99" w14:paraId="022CE495" w14:textId="77777777" w:rsidTr="00DE7CAA">
        <w:trPr>
          <w:trHeight w:val="300"/>
          <w:jc w:val="center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9A858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C0BD0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0E0E38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44426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73C6B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5D42D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98D33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AC8FA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Cost</w:t>
            </w:r>
          </w:p>
        </w:tc>
      </w:tr>
      <w:tr w:rsidR="00DE7CAA" w:rsidRPr="00CB5D99" w14:paraId="5DC525F1" w14:textId="77777777" w:rsidTr="005D2B4F">
        <w:trPr>
          <w:trHeight w:val="88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9DFBB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proofErr w:type="spellStart"/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Medinet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8B3DF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Endoscopy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93F8F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Colonoscopy, Flexible Sigmoidoscopy and Upper GI Endoscopy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85113" w14:textId="14C4F9DB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B371E" w14:textId="5D272F6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41631D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E6558" w14:textId="4DCBF20E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41631D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2CCF2" w14:textId="53FB38BA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 55,988.00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D0992" w14:textId="3744E02D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 170,660.00</w:t>
            </w:r>
          </w:p>
        </w:tc>
      </w:tr>
      <w:tr w:rsidR="00CB5D99" w:rsidRPr="00CB5D99" w14:paraId="102687AD" w14:textId="77777777" w:rsidTr="00DE7CAA">
        <w:trPr>
          <w:trHeight w:val="87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D6AC9" w14:textId="6858F2CA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ID Medical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691DE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Endoscopy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69409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Colonoscopy, Flexible Sigmoidoscopy and Upper GI Endoscopy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A2BC9" w14:textId="3767246C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 1,467,468.00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E8413" w14:textId="43E905F0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 2,052,659.00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DC6BD" w14:textId="51DA282D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 2,549,935.73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E01A0" w14:textId="096AB6E2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£2,599,902.45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11D1D" w14:textId="5D2A81E2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 1,816,891.86</w:t>
            </w:r>
          </w:p>
        </w:tc>
      </w:tr>
      <w:tr w:rsidR="00DE7CAA" w:rsidRPr="00CB5D99" w14:paraId="659C89E2" w14:textId="77777777" w:rsidTr="005D2B4F">
        <w:trPr>
          <w:trHeight w:val="30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FBCC8" w14:textId="42C59E15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ID Medical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A22B2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Outpatients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1B890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Gastroenterology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26B78" w14:textId="324E6372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     466,872.00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19782" w14:textId="2166A50C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 130,657.00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E49EA" w14:textId="0B0CFA4D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2A5A67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6813B" w14:textId="51F37503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2A5A67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88B80" w14:textId="73E19859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 189,021.36</w:t>
            </w:r>
          </w:p>
        </w:tc>
      </w:tr>
      <w:tr w:rsidR="00DE7CAA" w:rsidRPr="00CB5D99" w14:paraId="40E2C022" w14:textId="77777777" w:rsidTr="005D2B4F">
        <w:trPr>
          <w:trHeight w:val="29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2A1E1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HBSUK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91B76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Ophthalmology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F7F32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Cataract Surgery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F686C" w14:textId="309E8F6F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       47,702.00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5C71C" w14:textId="42147200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 1,107,383.00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448C7" w14:textId="5D96342D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 457,218.22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8B856" w14:textId="4826650A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2F26BD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47E01" w14:textId="67A3D3C2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2F26BD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</w:tr>
      <w:tr w:rsidR="00CB5D99" w:rsidRPr="00CB5D99" w14:paraId="5ACB03A6" w14:textId="77777777" w:rsidTr="005D2B4F">
        <w:trPr>
          <w:trHeight w:val="29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1B509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HBSUK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B0E8F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Orthopaedics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A5A32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Surgery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2E642" w14:textId="5E78C112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     348,413.00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877B8" w14:textId="14E930F8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 1,510,594.15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5D6E3" w14:textId="468C0C19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 1,944,874.45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1A4D8" w14:textId="2561DED8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 127,836.20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DDF45" w14:textId="45EB75A5" w:rsidR="00CB5D99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</w:tr>
      <w:tr w:rsidR="00DE7CAA" w:rsidRPr="00CB5D99" w14:paraId="6AF6A6EF" w14:textId="77777777" w:rsidTr="005D2B4F">
        <w:trPr>
          <w:trHeight w:val="29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7F03E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HBSUK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83FE7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Breast Surgery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888C3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Surgery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386D1" w14:textId="25D310E5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7E1EF" w14:textId="4267CB98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  25,159.15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357C7" w14:textId="5876E11E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177F18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B51DA" w14:textId="1F35A01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177F18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FC287" w14:textId="1141E2B1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  23,000.00</w:t>
            </w:r>
          </w:p>
        </w:tc>
      </w:tr>
      <w:tr w:rsidR="00DE7CAA" w:rsidRPr="00CB5D99" w14:paraId="2E395A8F" w14:textId="77777777" w:rsidTr="005D2B4F">
        <w:trPr>
          <w:trHeight w:val="29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EFC43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lastRenderedPageBreak/>
              <w:t>HBSUK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05D4D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General Surgery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806FA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Surgery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05A8B" w14:textId="1D90D176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2E682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E6967" w14:textId="6DC0E906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  61,486.60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E6545" w14:textId="6A025762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 530,400.00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FBB2B" w14:textId="6F4E321E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 75,000.00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C35D0" w14:textId="2732325E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245015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</w:tr>
      <w:tr w:rsidR="00DE7CAA" w:rsidRPr="00CB5D99" w14:paraId="3285B8DB" w14:textId="77777777" w:rsidTr="005D2B4F">
        <w:trPr>
          <w:trHeight w:val="290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3EC4D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HBSUK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D2355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ENT &amp; Plastics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15A28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Surgery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C880D" w14:textId="099C3E88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2E682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C1431" w14:textId="349A1E66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  37,716.00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F81DB" w14:textId="17C65470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 583,804.80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5712B" w14:textId="17912112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 380,503.80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36AD1" w14:textId="16477668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245015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</w:tr>
      <w:tr w:rsidR="00DE7CAA" w:rsidRPr="00CB5D99" w14:paraId="68A76425" w14:textId="77777777" w:rsidTr="005D2B4F">
        <w:trPr>
          <w:trHeight w:val="580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176BC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HBSUK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4E795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Gynaecology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51E71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Hysteroscopy &amp; PMB Clinics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D8A52" w14:textId="046D1AFF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2E682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0719D" w14:textId="4CA20A15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6B56C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35765" w14:textId="2A478376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 128,340.00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CA2D8" w14:textId="36D9651C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 140,443.12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01A8E" w14:textId="6264D7FA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  74,608.08</w:t>
            </w:r>
          </w:p>
        </w:tc>
      </w:tr>
      <w:tr w:rsidR="00DE7CAA" w:rsidRPr="00CB5D99" w14:paraId="45BE85A8" w14:textId="77777777" w:rsidTr="005D2B4F">
        <w:trPr>
          <w:trHeight w:val="290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9BFDF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HBSUK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2C573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Dermatology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D94EF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Skin Surgery (MOPS)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76B98" w14:textId="76C8BA79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2E682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766BC" w14:textId="15722718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6B56C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CFCD6" w14:textId="7AD8F309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32F35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C739C" w14:textId="4E6A0106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 169,905.24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C07A8" w14:textId="0D2AD2FE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  29,105.28</w:t>
            </w:r>
          </w:p>
        </w:tc>
      </w:tr>
      <w:tr w:rsidR="00DE7CAA" w:rsidRPr="00CB5D99" w14:paraId="60ACA4F1" w14:textId="77777777" w:rsidTr="005D2B4F">
        <w:trPr>
          <w:trHeight w:val="4070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A5EC4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HBSUK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24BC9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 xml:space="preserve">National Insourcing: 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Ophthalmology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Orthopaedics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General Surgery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ENT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Plastic Surgery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Gastroenterology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Urology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Dermatology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Gynaecology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Oral Surgery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Cardiology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Neurology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23BE8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First Outpatient Appointments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0FD9D" w14:textId="4CAB597A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2E682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E2AB5" w14:textId="106619D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6B56C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91DD8" w14:textId="7B1B6CCA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32F35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ADB3C" w14:textId="616E6876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958B3" w14:textId="42C76B85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sz w:val="22"/>
                <w:szCs w:val="22"/>
              </w:rPr>
              <w:t>Total Contract Value: £2,453,963.01</w:t>
            </w:r>
          </w:p>
        </w:tc>
      </w:tr>
      <w:tr w:rsidR="00CB5D99" w:rsidRPr="00CB5D99" w14:paraId="7A9AB474" w14:textId="77777777" w:rsidTr="005D2B4F">
        <w:trPr>
          <w:trHeight w:val="30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08A31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Contact Health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24F11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Diagnostic Tests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03423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ECGs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D1162" w14:textId="7774B7B6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       93,600.00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0C14E" w14:textId="7175BD30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 153,157.50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4ABF8" w14:textId="75F234F1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 120,285.00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632BE" w14:textId="79E76895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 51,852.50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58136" w14:textId="1266058D" w:rsidR="00CB5D99" w:rsidRPr="00CB5D99" w:rsidRDefault="00DE7CAA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</w:tr>
      <w:tr w:rsidR="00DE7CAA" w:rsidRPr="00CB5D99" w14:paraId="587989A6" w14:textId="77777777" w:rsidTr="005D2B4F">
        <w:trPr>
          <w:trHeight w:val="29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9BD0E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Remedy Healthcare Solution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67FC1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Endoscopy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FD565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ECGs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A6C10" w14:textId="51586D50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0A2FC" w14:textId="47C333CA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  85,425.00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9A372" w14:textId="6118B7D4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 63,296.50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016AB" w14:textId="34F29881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B0677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27830" w14:textId="305D8CD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B0677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</w:tr>
      <w:tr w:rsidR="00DE7CAA" w:rsidRPr="00CB5D99" w14:paraId="0BEB9192" w14:textId="77777777" w:rsidTr="005D2B4F">
        <w:trPr>
          <w:trHeight w:val="300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298B2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Remedy Healthcare Solution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8B402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Gastroenterology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EBEA5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Bowel Cancer Screening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4749E" w14:textId="6787593C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EA5AF0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A9F79" w14:textId="132BFA83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EA5AF0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4C922" w14:textId="6AC16A93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 11,840.00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517EF" w14:textId="4DCEA20F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B0677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40BF6" w14:textId="275B604E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B0677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</w:tr>
      <w:tr w:rsidR="00DE7CAA" w:rsidRPr="00CB5D99" w14:paraId="4205A860" w14:textId="77777777" w:rsidTr="005D2B4F">
        <w:trPr>
          <w:trHeight w:val="30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C402A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YMS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678F5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Diagnostic Tests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AFF7C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ECGs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7FF87" w14:textId="52E5F69A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EA5AF0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2C2D3" w14:textId="4D578AEB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EA5AF0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8D7E5" w14:textId="49422082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 275,312.00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F2B5C" w14:textId="7A253144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 55,732.00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F37A0" w14:textId="7BEB07BB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</w:tr>
      <w:tr w:rsidR="00DE7CAA" w:rsidRPr="00CB5D99" w14:paraId="4DB132C1" w14:textId="77777777" w:rsidTr="005D2B4F">
        <w:trPr>
          <w:trHeight w:val="30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94E01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Outpatient Network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2621D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Gynaecology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AE627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Surgery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C2410" w14:textId="351EDDD8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EA5AF0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02EA3" w14:textId="6CFF43AF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EA5AF0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9FF3B" w14:textId="203B3BEC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13002" w14:textId="1C3BDDA9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 225,713.60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B91B2" w14:textId="5EDD9ABB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 897,183.92</w:t>
            </w:r>
          </w:p>
        </w:tc>
      </w:tr>
      <w:tr w:rsidR="00DE7CAA" w:rsidRPr="00CB5D99" w14:paraId="7DF3D5A6" w14:textId="77777777" w:rsidTr="005D2B4F">
        <w:trPr>
          <w:trHeight w:val="30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4EED5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lastRenderedPageBreak/>
              <w:t>Outpatient Network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B1740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ENT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7E318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Surgery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FD853" w14:textId="219F294A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10084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AC25D" w14:textId="77D5C82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10084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F5E4C" w14:textId="5604ABDF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10084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174C1" w14:textId="1CB1D20E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10084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906B9" w14:textId="4C0F8D9B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  21,000.00</w:t>
            </w:r>
          </w:p>
        </w:tc>
      </w:tr>
      <w:tr w:rsidR="00DE7CAA" w:rsidRPr="00CB5D99" w14:paraId="0013E292" w14:textId="77777777" w:rsidTr="005D2B4F">
        <w:trPr>
          <w:trHeight w:val="30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83778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proofErr w:type="spellStart"/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InHealth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4BB4D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Endoscopy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26877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Mobile Endoscopy Unit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E81DC" w14:textId="7B613249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10084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8ACAB" w14:textId="5E3848D8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10084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4C423" w14:textId="6A900D45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10084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5260B" w14:textId="23522E5F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10084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137BC" w14:textId="6CA01A20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 148,050.00</w:t>
            </w:r>
          </w:p>
        </w:tc>
      </w:tr>
      <w:tr w:rsidR="00DE7CAA" w:rsidRPr="00CB5D99" w14:paraId="39D54734" w14:textId="77777777" w:rsidTr="005D2B4F">
        <w:trPr>
          <w:trHeight w:val="59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7A228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Time for Teeth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484F6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Dental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DD436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Dental Service for Secure Unit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2F336" w14:textId="6F19C3EF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10084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91F0E" w14:textId="72538FAB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10084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93E05" w14:textId="1E5D7934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10084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D08CD" w14:textId="30F0FE8B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10084B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8926" w14:textId="35EF717C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      21,856.54</w:t>
            </w:r>
          </w:p>
        </w:tc>
      </w:tr>
      <w:tr w:rsidR="00CB5D99" w:rsidRPr="00CB5D99" w14:paraId="21E1DB8D" w14:textId="77777777" w:rsidTr="00CB5D99">
        <w:trPr>
          <w:trHeight w:val="290"/>
          <w:jc w:val="center"/>
        </w:trPr>
        <w:tc>
          <w:tcPr>
            <w:tcW w:w="9000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96BE9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*Figures provided for 2025/26 are based on activity the Health Board has been invoiced for to date.</w:t>
            </w:r>
          </w:p>
        </w:tc>
        <w:tc>
          <w:tcPr>
            <w:tcW w:w="16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D9133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3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83D46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387E9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0C00AC5" w14:textId="368A320C" w:rsidR="00CB5D99" w:rsidRPr="00CB5D99" w:rsidRDefault="00CB5D99" w:rsidP="00CB5D99">
      <w:pPr>
        <w:rPr>
          <w:rFonts w:ascii="Verdana" w:hAnsi="Verdana"/>
          <w:b/>
          <w:bCs/>
          <w:noProof/>
          <w:sz w:val="22"/>
          <w:szCs w:val="22"/>
        </w:rPr>
      </w:pPr>
    </w:p>
    <w:p w14:paraId="23DF621B" w14:textId="4AFDD760" w:rsidR="00873328" w:rsidRPr="00CB5D99" w:rsidRDefault="00CB5D99" w:rsidP="00CB5D9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B5D99">
        <w:rPr>
          <w:rFonts w:ascii="Verdana" w:hAnsi="Verdana"/>
          <w:b/>
          <w:bCs/>
          <w:noProof/>
          <w:sz w:val="22"/>
          <w:szCs w:val="22"/>
        </w:rPr>
        <w:t xml:space="preserve">Year on year spending at Swansea Bay since 2021/22 on outsourcing arrangements with non-Welsh NHS </w:t>
      </w:r>
      <w:r w:rsidR="00DE7CAA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CB5D99">
        <w:rPr>
          <w:rFonts w:ascii="Verdana" w:hAnsi="Verdana"/>
          <w:b/>
          <w:bCs/>
          <w:noProof/>
          <w:sz w:val="22"/>
          <w:szCs w:val="22"/>
        </w:rPr>
        <w:t>s for elective care treatment.</w:t>
      </w:r>
    </w:p>
    <w:tbl>
      <w:tblPr>
        <w:tblW w:w="1430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1843"/>
        <w:gridCol w:w="1985"/>
        <w:gridCol w:w="1701"/>
        <w:gridCol w:w="1559"/>
        <w:gridCol w:w="1843"/>
        <w:gridCol w:w="1440"/>
        <w:gridCol w:w="1678"/>
      </w:tblGrid>
      <w:tr w:rsidR="00CB5D99" w:rsidRPr="00CB5D99" w14:paraId="2C4D586C" w14:textId="77777777" w:rsidTr="00CB5D99">
        <w:trPr>
          <w:trHeight w:val="290"/>
          <w:jc w:val="center"/>
        </w:trPr>
        <w:tc>
          <w:tcPr>
            <w:tcW w:w="22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B7AF8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Provider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95076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Specialty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0ACF0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Clinical Activity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74696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2021/22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BA256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2022/23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F9FC6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14360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2024/25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2888D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2025/26</w:t>
            </w:r>
          </w:p>
        </w:tc>
      </w:tr>
      <w:tr w:rsidR="00CB5D99" w:rsidRPr="00CB5D99" w14:paraId="6AC431DE" w14:textId="77777777" w:rsidTr="00CB5D99">
        <w:trPr>
          <w:trHeight w:val="300"/>
          <w:jc w:val="center"/>
        </w:trPr>
        <w:tc>
          <w:tcPr>
            <w:tcW w:w="2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4600DA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9B67F6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F02E1F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6285D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74E1A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C1EE0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952B6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6FA10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b/>
                <w:bCs/>
                <w:color w:val="000000"/>
                <w:sz w:val="22"/>
                <w:szCs w:val="22"/>
              </w:rPr>
              <w:t>Cost</w:t>
            </w:r>
          </w:p>
        </w:tc>
      </w:tr>
      <w:tr w:rsidR="00DE7CAA" w:rsidRPr="00CB5D99" w14:paraId="114E4A04" w14:textId="77777777" w:rsidTr="005D2B4F">
        <w:trPr>
          <w:trHeight w:val="29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A0DCF" w14:textId="33F796E2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sz w:val="22"/>
                <w:szCs w:val="22"/>
              </w:rPr>
              <w:t xml:space="preserve">Kings College Hospital NHS Foundation </w:t>
            </w:r>
            <w:r>
              <w:rPr>
                <w:rFonts w:ascii="Calibri" w:eastAsia="Aptos" w:hAnsi="Calibri" w:cs="Calibri"/>
                <w:sz w:val="22"/>
                <w:szCs w:val="22"/>
              </w:rPr>
              <w:t>Health Board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070EE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General Surgery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90CCF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Pancreatic Surgery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D63CC" w14:textId="2E546960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0D376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A7A07" w14:textId="2AC5CB0C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£ 144,718.65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82E31" w14:textId="4433E542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F071F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0EADC" w14:textId="687A335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F071F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EEAB1" w14:textId="4F9CD079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F071F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</w:tr>
      <w:tr w:rsidR="00DE7CAA" w:rsidRPr="00CB5D99" w14:paraId="5E6D14EB" w14:textId="77777777" w:rsidTr="005D2B4F">
        <w:trPr>
          <w:trHeight w:val="29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A3A66" w14:textId="68B5EFE8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sz w:val="22"/>
                <w:szCs w:val="22"/>
              </w:rPr>
              <w:t xml:space="preserve">Gloucestershire Hospitals NHS Foundation </w:t>
            </w:r>
            <w:r>
              <w:rPr>
                <w:rFonts w:ascii="Calibri" w:eastAsia="Aptos" w:hAnsi="Calibri" w:cs="Calibri"/>
                <w:sz w:val="22"/>
                <w:szCs w:val="22"/>
              </w:rPr>
              <w:t>Health Board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F155A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Ophthalmology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2DD4F" w14:textId="77777777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Cataract Surgery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101B5" w14:textId="055C36B4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0D376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B5DB6" w14:textId="4865D6D0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    50,000.00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6EA9A" w14:textId="09BA0032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F071F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30DD4" w14:textId="199F3444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F071F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66FD5" w14:textId="05864C7C" w:rsidR="00DE7CAA" w:rsidRPr="00CB5D99" w:rsidRDefault="00DE7CAA" w:rsidP="00DE7CAA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F071F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£0</w:t>
            </w:r>
          </w:p>
        </w:tc>
      </w:tr>
      <w:tr w:rsidR="00CB5D99" w:rsidRPr="00CB5D99" w14:paraId="19061A79" w14:textId="77777777" w:rsidTr="00CB5D99">
        <w:trPr>
          <w:trHeight w:val="29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873B5" w14:textId="67E0CFA1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 xml:space="preserve">University Hospitals Bristol and Weston NHS Foundation </w:t>
            </w:r>
            <w:r w:rsidR="00DE7CAA">
              <w:rPr>
                <w:rFonts w:ascii="Calibri" w:eastAsia="Aptos" w:hAnsi="Calibri" w:cs="Calibri"/>
                <w:color w:val="000000"/>
                <w:sz w:val="22"/>
                <w:szCs w:val="22"/>
              </w:rPr>
              <w:t>Health Board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BB5A7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Block Arrangement: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Paediatrics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Ophthalmology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Cardiology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Orthopaedics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General Surgery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Haematology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Neonatal</w:t>
            </w: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br/>
              <w:t>Therapies and Diagnostics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4ABC5" w14:textId="777777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Outpatient, Pre-op, Elective Surgery and Follow Up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E982E" w14:textId="267156E2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£ 31,927.00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1010B" w14:textId="6C6137AA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£ 235,792.00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1BECB" w14:textId="13A3C37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£32,839.00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12346" w14:textId="509AEAA7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£200,175.00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310BD" w14:textId="5732B3A1" w:rsidR="00CB5D99" w:rsidRPr="00CB5D99" w:rsidRDefault="00CB5D99" w:rsidP="00CB5D99">
            <w:pPr>
              <w:spacing w:before="0" w:after="0" w:line="240" w:lineRule="auto"/>
              <w:ind w:left="0" w:right="0"/>
              <w:jc w:val="center"/>
              <w:rPr>
                <w:rFonts w:ascii="Calibri" w:eastAsia="Aptos" w:hAnsi="Calibri" w:cs="Calibri"/>
                <w:color w:val="000000"/>
                <w:sz w:val="22"/>
                <w:szCs w:val="22"/>
              </w:rPr>
            </w:pPr>
            <w:r w:rsidRPr="00CB5D99">
              <w:rPr>
                <w:rFonts w:ascii="Calibri" w:eastAsia="Aptos" w:hAnsi="Calibri" w:cs="Calibri"/>
                <w:color w:val="000000"/>
                <w:sz w:val="22"/>
                <w:szCs w:val="22"/>
              </w:rPr>
              <w:t>£259,892.00</w:t>
            </w: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35C0ECE7" w14:textId="77777777" w:rsidR="00CB5D99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5970B72" w14:textId="454D334F" w:rsidR="00A10460" w:rsidRDefault="00421E7F" w:rsidP="00CB5D99">
      <w:pPr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_____________________________________________________________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CB5D99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65415FC5">
          <wp:simplePos x="0" y="0"/>
          <wp:positionH relativeFrom="column">
            <wp:posOffset>6837680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76D1631D" w:rsidR="0097092D" w:rsidRDefault="00CB5D99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0CB2F76B">
              <wp:simplePos x="0" y="0"/>
              <wp:positionH relativeFrom="page">
                <wp:posOffset>7258050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71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P9WJJOEA&#10;AAAN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47B7AA8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FD5359"/>
    <w:multiLevelType w:val="hybridMultilevel"/>
    <w:tmpl w:val="D7DA82E4"/>
    <w:lvl w:ilvl="0" w:tplc="8110C1B6"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4" w15:restartNumberingAfterBreak="0">
    <w:nsid w:val="5443552E"/>
    <w:multiLevelType w:val="hybridMultilevel"/>
    <w:tmpl w:val="FE746166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8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977953830">
    <w:abstractNumId w:val="14"/>
  </w:num>
  <w:num w:numId="20" w16cid:durableId="12212089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55087"/>
    <w:rsid w:val="0059250D"/>
    <w:rsid w:val="005925B8"/>
    <w:rsid w:val="0059485C"/>
    <w:rsid w:val="005B3C44"/>
    <w:rsid w:val="005D2B4F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B5D99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7CAA"/>
    <w:rsid w:val="00DF2EA1"/>
    <w:rsid w:val="00E11F2D"/>
    <w:rsid w:val="00E26720"/>
    <w:rsid w:val="00E545D8"/>
    <w:rsid w:val="00E817B3"/>
    <w:rsid w:val="00E90BC7"/>
    <w:rsid w:val="00EC29F8"/>
    <w:rsid w:val="00EE0615"/>
    <w:rsid w:val="00F26B29"/>
    <w:rsid w:val="00F91A7E"/>
    <w:rsid w:val="00F96598"/>
    <w:rsid w:val="00FA0C91"/>
    <w:rsid w:val="00FA177F"/>
    <w:rsid w:val="00FB0D64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85</TotalTime>
  <Pages>4</Pages>
  <Words>424</Words>
  <Characters>2545</Characters>
  <Application>Microsoft Office Word</Application>
  <DocSecurity>0</DocSecurity>
  <Lines>283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2026-03-03T13:33:00Z</cp:lastPrinted>
  <dcterms:created xsi:type="dcterms:W3CDTF">2021-09-13T07:38:00Z</dcterms:created>
  <dcterms:modified xsi:type="dcterms:W3CDTF">2026-03-03T13:34:00Z</dcterms:modified>
</cp:coreProperties>
</file>