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7724A0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54312">
                              <w:rPr>
                                <w:rFonts w:ascii="Verdana" w:hAnsi="Verdana"/>
                                <w:b/>
                                <w:sz w:val="22"/>
                                <w:szCs w:val="22"/>
                              </w:rPr>
                              <w:t>26-B-019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7724A0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54312">
                        <w:rPr>
                          <w:rFonts w:ascii="Verdana" w:hAnsi="Verdana"/>
                          <w:b/>
                          <w:sz w:val="22"/>
                          <w:szCs w:val="22"/>
                        </w:rPr>
                        <w:t>26-B-019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97C6967" w14:textId="77777777" w:rsidR="00777253" w:rsidRDefault="00777253" w:rsidP="00DC0D5A">
      <w:pPr>
        <w:spacing w:before="280"/>
        <w:rPr>
          <w:rFonts w:ascii="Verdana" w:hAnsi="Verdana"/>
          <w:b/>
          <w:sz w:val="22"/>
        </w:rPr>
      </w:pPr>
    </w:p>
    <w:p w14:paraId="4F861398" w14:textId="77777777" w:rsidR="00A54312" w:rsidRDefault="00A54312" w:rsidP="00A54312">
      <w:pPr>
        <w:rPr>
          <w:rFonts w:ascii="Verdana" w:hAnsi="Verdana"/>
          <w:b/>
          <w:bCs/>
          <w:noProof/>
          <w:sz w:val="22"/>
          <w:szCs w:val="22"/>
        </w:rPr>
      </w:pPr>
      <w:r w:rsidRPr="00A54312">
        <w:rPr>
          <w:rFonts w:ascii="Verdana" w:hAnsi="Verdana"/>
          <w:b/>
          <w:bCs/>
          <w:noProof/>
          <w:sz w:val="22"/>
          <w:szCs w:val="22"/>
        </w:rPr>
        <w:t>I am investigating demand for Clinical Wheelchair Services (WCS) across the UK. Under the Freedom of Information Act 2000/2002, I would like to request the following information relating to the usage of each of this service in your area of authority.</w:t>
      </w:r>
    </w:p>
    <w:p w14:paraId="2E887C0F" w14:textId="77777777" w:rsidR="00777253" w:rsidRPr="00A54312" w:rsidRDefault="00777253" w:rsidP="00A54312">
      <w:pPr>
        <w:rPr>
          <w:rFonts w:ascii="Verdana" w:hAnsi="Verdana"/>
          <w:b/>
          <w:bCs/>
          <w:noProof/>
          <w:sz w:val="22"/>
          <w:szCs w:val="22"/>
        </w:rPr>
      </w:pPr>
    </w:p>
    <w:p w14:paraId="5B85A9DC" w14:textId="31F9F379" w:rsidR="00A54312" w:rsidRDefault="00A54312" w:rsidP="00A54312">
      <w:pPr>
        <w:pStyle w:val="ListParagraph"/>
        <w:numPr>
          <w:ilvl w:val="0"/>
          <w:numId w:val="19"/>
        </w:numPr>
        <w:rPr>
          <w:rFonts w:ascii="Verdana" w:hAnsi="Verdana"/>
          <w:b/>
          <w:bCs/>
          <w:noProof/>
          <w:sz w:val="22"/>
          <w:szCs w:val="22"/>
        </w:rPr>
      </w:pPr>
      <w:r w:rsidRPr="00A54312">
        <w:rPr>
          <w:rFonts w:ascii="Verdana" w:hAnsi="Verdana"/>
          <w:b/>
          <w:bCs/>
          <w:noProof/>
          <w:sz w:val="22"/>
          <w:szCs w:val="22"/>
        </w:rPr>
        <w:t>How is funding and contracting for WCS structured within your health board, and is there any other proportion of funding that is supplied by local authorities or other bodies?</w:t>
      </w:r>
    </w:p>
    <w:p w14:paraId="09BC69CD" w14:textId="5ECDB1B0" w:rsidR="00777253" w:rsidRDefault="00777253" w:rsidP="00777253">
      <w:pPr>
        <w:ind w:left="1225"/>
        <w:rPr>
          <w:rFonts w:ascii="Verdana" w:hAnsi="Verdana"/>
          <w:noProof/>
          <w:sz w:val="22"/>
          <w:szCs w:val="22"/>
        </w:rPr>
      </w:pPr>
      <w:r w:rsidRPr="00777253">
        <w:rPr>
          <w:rFonts w:ascii="Verdana" w:hAnsi="Verdana"/>
          <w:noProof/>
          <w:sz w:val="22"/>
          <w:szCs w:val="22"/>
        </w:rPr>
        <w:t>Swansea Bay University Health Board does not hold a budget for Clinical Wheelchairs.  A small stock of wheelchairs are kept within the Artificial Limb and Appliance Service (ALAC) for amputee patients only.  These are replenished on a weekly basis via the All-Wales stock from Cardif</w:t>
      </w:r>
      <w:r w:rsidR="00613174">
        <w:rPr>
          <w:rFonts w:ascii="Verdana" w:hAnsi="Verdana"/>
          <w:noProof/>
          <w:sz w:val="22"/>
          <w:szCs w:val="22"/>
        </w:rPr>
        <w:t>f</w:t>
      </w:r>
      <w:r w:rsidRPr="00777253">
        <w:rPr>
          <w:rFonts w:ascii="Verdana" w:hAnsi="Verdana"/>
          <w:noProof/>
          <w:sz w:val="22"/>
          <w:szCs w:val="22"/>
        </w:rPr>
        <w:t xml:space="preserve"> and Vale University Health Board.  </w:t>
      </w:r>
    </w:p>
    <w:p w14:paraId="0B3ECDB6" w14:textId="5168F172" w:rsidR="00777253" w:rsidRPr="00777253" w:rsidRDefault="00777253" w:rsidP="00777253">
      <w:pPr>
        <w:ind w:left="1225"/>
        <w:rPr>
          <w:rFonts w:ascii="Verdana" w:hAnsi="Verdana"/>
          <w:noProof/>
          <w:sz w:val="22"/>
          <w:szCs w:val="22"/>
        </w:rPr>
      </w:pPr>
      <w:r>
        <w:rPr>
          <w:rFonts w:ascii="Verdana" w:hAnsi="Verdana"/>
          <w:noProof/>
          <w:sz w:val="22"/>
          <w:szCs w:val="22"/>
        </w:rPr>
        <w:t xml:space="preserve">The Joint Commissioning Committee (JCC) commissions posture and mobility services on behalf of the Health Board.  Please contact Swansea Local Authority to obtain information relating to wheelchair provision from the Joint Equipment Store – </w:t>
      </w:r>
      <w:hyperlink r:id="rId8" w:history="1">
        <w:r w:rsidRPr="0015512A">
          <w:rPr>
            <w:rStyle w:val="Hyperlink"/>
            <w:rFonts w:ascii="Verdana" w:hAnsi="Verdana" w:cs="Arial"/>
            <w:noProof/>
            <w:sz w:val="22"/>
            <w:szCs w:val="22"/>
          </w:rPr>
          <w:t>freedomofinformation@swansea.gov.uk</w:t>
        </w:r>
      </w:hyperlink>
      <w:r>
        <w:rPr>
          <w:rFonts w:ascii="Verdana" w:hAnsi="Verdana"/>
          <w:noProof/>
          <w:sz w:val="22"/>
          <w:szCs w:val="22"/>
        </w:rPr>
        <w:t xml:space="preserve"> </w:t>
      </w:r>
    </w:p>
    <w:p w14:paraId="2F2ADE48" w14:textId="77777777" w:rsidR="00A54312" w:rsidRPr="00A54312" w:rsidRDefault="00A54312" w:rsidP="00A54312">
      <w:pPr>
        <w:rPr>
          <w:rFonts w:ascii="Verdana" w:hAnsi="Verdana"/>
          <w:b/>
          <w:bCs/>
          <w:noProof/>
          <w:sz w:val="22"/>
          <w:szCs w:val="22"/>
        </w:rPr>
      </w:pPr>
    </w:p>
    <w:p w14:paraId="31D242C0" w14:textId="5F646ED4" w:rsidR="00A54312" w:rsidRDefault="00A54312" w:rsidP="00A54312">
      <w:pPr>
        <w:pStyle w:val="ListParagraph"/>
        <w:numPr>
          <w:ilvl w:val="0"/>
          <w:numId w:val="19"/>
        </w:numPr>
        <w:rPr>
          <w:rFonts w:ascii="Verdana" w:hAnsi="Verdana"/>
          <w:b/>
          <w:bCs/>
          <w:noProof/>
          <w:sz w:val="22"/>
          <w:szCs w:val="22"/>
        </w:rPr>
      </w:pPr>
      <w:r w:rsidRPr="00A54312">
        <w:rPr>
          <w:rFonts w:ascii="Verdana" w:hAnsi="Verdana"/>
          <w:b/>
          <w:bCs/>
          <w:noProof/>
          <w:sz w:val="22"/>
          <w:szCs w:val="22"/>
        </w:rPr>
        <w:t>What is the total budget allocated for WCS services for the current financial year, and what is the planned budget for the next financial year - if this is not known, can you provide a percentage estimate of whether it will be higher, lower, or unchanged compared with the current budget? </w:t>
      </w:r>
    </w:p>
    <w:p w14:paraId="3B738600" w14:textId="3210CF1E" w:rsidR="00777253" w:rsidRPr="00777253" w:rsidRDefault="00777253" w:rsidP="00777253">
      <w:pPr>
        <w:ind w:left="1225"/>
        <w:rPr>
          <w:rFonts w:ascii="Verdana" w:hAnsi="Verdana"/>
          <w:noProof/>
          <w:sz w:val="22"/>
          <w:szCs w:val="22"/>
        </w:rPr>
      </w:pPr>
      <w:r>
        <w:rPr>
          <w:rFonts w:ascii="Verdana" w:hAnsi="Verdana"/>
          <w:noProof/>
          <w:sz w:val="22"/>
          <w:szCs w:val="22"/>
        </w:rPr>
        <w:t>Please see a. above.</w:t>
      </w:r>
    </w:p>
    <w:p w14:paraId="21DA44A5" w14:textId="77777777" w:rsidR="00A54312" w:rsidRPr="00A54312" w:rsidRDefault="00A54312" w:rsidP="00A54312">
      <w:pPr>
        <w:ind w:left="0"/>
        <w:rPr>
          <w:rFonts w:ascii="Verdana" w:hAnsi="Verdana"/>
          <w:b/>
          <w:bCs/>
          <w:noProof/>
          <w:sz w:val="22"/>
          <w:szCs w:val="22"/>
        </w:rPr>
      </w:pPr>
    </w:p>
    <w:p w14:paraId="6A5793D1" w14:textId="7F76459F" w:rsidR="00A54312" w:rsidRDefault="00A54312" w:rsidP="00A54312">
      <w:pPr>
        <w:pStyle w:val="ListParagraph"/>
        <w:numPr>
          <w:ilvl w:val="0"/>
          <w:numId w:val="19"/>
        </w:numPr>
        <w:rPr>
          <w:rFonts w:ascii="Verdana" w:hAnsi="Verdana"/>
          <w:b/>
          <w:bCs/>
          <w:noProof/>
          <w:sz w:val="22"/>
          <w:szCs w:val="22"/>
        </w:rPr>
      </w:pPr>
      <w:r w:rsidRPr="00A54312">
        <w:rPr>
          <w:rFonts w:ascii="Verdana" w:hAnsi="Verdana"/>
          <w:b/>
          <w:bCs/>
          <w:noProof/>
          <w:sz w:val="22"/>
          <w:szCs w:val="22"/>
        </w:rPr>
        <w:t>What was the total expenditure (£) on WCS services for each of the last three financial years? </w:t>
      </w:r>
    </w:p>
    <w:p w14:paraId="69667E36" w14:textId="77777777" w:rsidR="00777253" w:rsidRPr="00777253" w:rsidRDefault="00777253" w:rsidP="00777253">
      <w:pPr>
        <w:ind w:left="1225"/>
        <w:rPr>
          <w:rFonts w:ascii="Verdana" w:hAnsi="Verdana"/>
          <w:noProof/>
          <w:sz w:val="22"/>
          <w:szCs w:val="22"/>
        </w:rPr>
      </w:pPr>
      <w:r>
        <w:rPr>
          <w:rFonts w:ascii="Verdana" w:hAnsi="Verdana"/>
          <w:noProof/>
          <w:sz w:val="22"/>
          <w:szCs w:val="22"/>
        </w:rPr>
        <w:t>Please see a. above.</w:t>
      </w:r>
    </w:p>
    <w:p w14:paraId="32E94DF9" w14:textId="77777777" w:rsidR="00A54312" w:rsidRPr="00A54312" w:rsidRDefault="00A54312" w:rsidP="00A54312">
      <w:pPr>
        <w:pStyle w:val="ListParagraph"/>
        <w:ind w:left="1225"/>
        <w:rPr>
          <w:rFonts w:ascii="Verdana" w:hAnsi="Verdana"/>
          <w:b/>
          <w:bCs/>
          <w:noProof/>
          <w:sz w:val="22"/>
          <w:szCs w:val="22"/>
        </w:rPr>
      </w:pPr>
    </w:p>
    <w:p w14:paraId="3CCEB17C" w14:textId="5B3AF997" w:rsidR="00A54312" w:rsidRDefault="00A54312" w:rsidP="00A54312">
      <w:pPr>
        <w:pStyle w:val="ListParagraph"/>
        <w:numPr>
          <w:ilvl w:val="0"/>
          <w:numId w:val="19"/>
        </w:numPr>
        <w:rPr>
          <w:rFonts w:ascii="Verdana" w:hAnsi="Verdana"/>
          <w:b/>
          <w:bCs/>
          <w:noProof/>
          <w:sz w:val="22"/>
          <w:szCs w:val="22"/>
        </w:rPr>
      </w:pPr>
      <w:r w:rsidRPr="00A54312">
        <w:rPr>
          <w:rFonts w:ascii="Verdana" w:hAnsi="Verdana"/>
          <w:b/>
          <w:bCs/>
          <w:noProof/>
          <w:sz w:val="22"/>
          <w:szCs w:val="22"/>
        </w:rPr>
        <w:lastRenderedPageBreak/>
        <w:t>What proportion of expenditure was on outsourced (i.e. independent sector) service providers for each of the last three financial years? </w:t>
      </w:r>
    </w:p>
    <w:p w14:paraId="1C04DCC6" w14:textId="77777777" w:rsidR="00777253" w:rsidRPr="00777253" w:rsidRDefault="00777253" w:rsidP="00777253">
      <w:pPr>
        <w:pStyle w:val="ListParagraph"/>
        <w:ind w:left="1225"/>
        <w:rPr>
          <w:rFonts w:ascii="Verdana" w:hAnsi="Verdana"/>
          <w:noProof/>
          <w:sz w:val="22"/>
          <w:szCs w:val="22"/>
        </w:rPr>
      </w:pPr>
      <w:r w:rsidRPr="00777253">
        <w:rPr>
          <w:rFonts w:ascii="Verdana" w:hAnsi="Verdana"/>
          <w:noProof/>
          <w:sz w:val="22"/>
          <w:szCs w:val="22"/>
        </w:rPr>
        <w:t>Please see a. above.</w:t>
      </w:r>
    </w:p>
    <w:p w14:paraId="692C78B6" w14:textId="77777777" w:rsidR="00A54312" w:rsidRDefault="00A54312" w:rsidP="00A54312">
      <w:pPr>
        <w:pStyle w:val="ListParagraph"/>
        <w:ind w:left="1225"/>
        <w:rPr>
          <w:rFonts w:ascii="Verdana" w:hAnsi="Verdana"/>
          <w:b/>
          <w:bCs/>
          <w:noProof/>
          <w:sz w:val="22"/>
          <w:szCs w:val="22"/>
        </w:rPr>
      </w:pPr>
    </w:p>
    <w:p w14:paraId="616A7AF0" w14:textId="77777777" w:rsidR="00A54312" w:rsidRPr="00A54312" w:rsidRDefault="00A54312" w:rsidP="00A54312">
      <w:pPr>
        <w:pStyle w:val="ListParagraph"/>
        <w:ind w:left="1225"/>
        <w:rPr>
          <w:rFonts w:ascii="Verdana" w:hAnsi="Verdana"/>
          <w:b/>
          <w:bCs/>
          <w:noProof/>
          <w:sz w:val="22"/>
          <w:szCs w:val="22"/>
        </w:rPr>
      </w:pPr>
    </w:p>
    <w:p w14:paraId="607BC5DA" w14:textId="32861909" w:rsidR="00A54312" w:rsidRPr="00A54312" w:rsidRDefault="00A54312" w:rsidP="00A54312">
      <w:pPr>
        <w:pStyle w:val="ListParagraph"/>
        <w:numPr>
          <w:ilvl w:val="0"/>
          <w:numId w:val="19"/>
        </w:numPr>
        <w:rPr>
          <w:rFonts w:ascii="Verdana" w:hAnsi="Verdana"/>
          <w:b/>
          <w:bCs/>
          <w:noProof/>
          <w:sz w:val="22"/>
          <w:szCs w:val="22"/>
        </w:rPr>
      </w:pPr>
      <w:r w:rsidRPr="00A54312">
        <w:rPr>
          <w:rFonts w:ascii="Verdana" w:hAnsi="Verdana"/>
          <w:b/>
          <w:bCs/>
          <w:noProof/>
          <w:sz w:val="22"/>
          <w:szCs w:val="22"/>
        </w:rPr>
        <w:t>Which independent providers did you use for WCS services in the last financial year, and what value of total spending was with each provider? For example, NRS Healthcare, Millbrook Healthcare, Ross Care, AJM Healthcare, Blatchford, Opcare. </w:t>
      </w:r>
    </w:p>
    <w:p w14:paraId="11882318" w14:textId="77777777" w:rsidR="00777253" w:rsidRPr="00777253" w:rsidRDefault="00777253" w:rsidP="00777253">
      <w:pPr>
        <w:pStyle w:val="ListParagraph"/>
        <w:ind w:left="1225"/>
        <w:rPr>
          <w:rFonts w:ascii="Verdana" w:hAnsi="Verdana"/>
          <w:noProof/>
          <w:sz w:val="22"/>
          <w:szCs w:val="22"/>
        </w:rPr>
      </w:pPr>
      <w:r w:rsidRPr="00777253">
        <w:rPr>
          <w:rFonts w:ascii="Verdana" w:hAnsi="Verdana"/>
          <w:noProof/>
          <w:sz w:val="22"/>
          <w:szCs w:val="22"/>
        </w:rPr>
        <w:t>Please see a. above.</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777253">
      <w:footerReference w:type="default" r:id="rId9"/>
      <w:headerReference w:type="first" r:id="rId10"/>
      <w:footerReference w:type="first" r:id="rId11"/>
      <w:pgSz w:w="11906" w:h="16838"/>
      <w:pgMar w:top="1418" w:right="720" w:bottom="1985"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203136454" name="Picture 120313645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39702874" name="Picture 13970287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4969123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93B016B"/>
    <w:multiLevelType w:val="hybridMultilevel"/>
    <w:tmpl w:val="26D8A910"/>
    <w:lvl w:ilvl="0" w:tplc="08090019">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C146D68"/>
    <w:multiLevelType w:val="hybridMultilevel"/>
    <w:tmpl w:val="4B1039BC"/>
    <w:lvl w:ilvl="0" w:tplc="8976EAEE">
      <w:start w:val="1"/>
      <w:numFmt w:val="lowerLetter"/>
      <w:lvlText w:val="%1."/>
      <w:lvlJc w:val="left"/>
      <w:pPr>
        <w:ind w:left="940" w:hanging="360"/>
      </w:pPr>
      <w:rPr>
        <w:rFonts w:hint="default"/>
      </w:rPr>
    </w:lvl>
    <w:lvl w:ilvl="1" w:tplc="08090019" w:tentative="1">
      <w:start w:val="1"/>
      <w:numFmt w:val="lowerLetter"/>
      <w:lvlText w:val="%2."/>
      <w:lvlJc w:val="left"/>
      <w:pPr>
        <w:ind w:left="1660" w:hanging="360"/>
      </w:pPr>
    </w:lvl>
    <w:lvl w:ilvl="2" w:tplc="0809001B" w:tentative="1">
      <w:start w:val="1"/>
      <w:numFmt w:val="lowerRoman"/>
      <w:lvlText w:val="%3."/>
      <w:lvlJc w:val="right"/>
      <w:pPr>
        <w:ind w:left="2380" w:hanging="180"/>
      </w:pPr>
    </w:lvl>
    <w:lvl w:ilvl="3" w:tplc="0809000F" w:tentative="1">
      <w:start w:val="1"/>
      <w:numFmt w:val="decimal"/>
      <w:lvlText w:val="%4."/>
      <w:lvlJc w:val="left"/>
      <w:pPr>
        <w:ind w:left="3100" w:hanging="360"/>
      </w:pPr>
    </w:lvl>
    <w:lvl w:ilvl="4" w:tplc="08090019" w:tentative="1">
      <w:start w:val="1"/>
      <w:numFmt w:val="lowerLetter"/>
      <w:lvlText w:val="%5."/>
      <w:lvlJc w:val="left"/>
      <w:pPr>
        <w:ind w:left="3820" w:hanging="360"/>
      </w:pPr>
    </w:lvl>
    <w:lvl w:ilvl="5" w:tplc="0809001B" w:tentative="1">
      <w:start w:val="1"/>
      <w:numFmt w:val="lowerRoman"/>
      <w:lvlText w:val="%6."/>
      <w:lvlJc w:val="right"/>
      <w:pPr>
        <w:ind w:left="4540" w:hanging="180"/>
      </w:pPr>
    </w:lvl>
    <w:lvl w:ilvl="6" w:tplc="0809000F" w:tentative="1">
      <w:start w:val="1"/>
      <w:numFmt w:val="decimal"/>
      <w:lvlText w:val="%7."/>
      <w:lvlJc w:val="left"/>
      <w:pPr>
        <w:ind w:left="5260" w:hanging="360"/>
      </w:pPr>
    </w:lvl>
    <w:lvl w:ilvl="7" w:tplc="08090019" w:tentative="1">
      <w:start w:val="1"/>
      <w:numFmt w:val="lowerLetter"/>
      <w:lvlText w:val="%8."/>
      <w:lvlJc w:val="left"/>
      <w:pPr>
        <w:ind w:left="5980" w:hanging="360"/>
      </w:pPr>
    </w:lvl>
    <w:lvl w:ilvl="8" w:tplc="0809001B" w:tentative="1">
      <w:start w:val="1"/>
      <w:numFmt w:val="lowerRoman"/>
      <w:lvlText w:val="%9."/>
      <w:lvlJc w:val="right"/>
      <w:pPr>
        <w:ind w:left="6700"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741677963">
    <w:abstractNumId w:val="14"/>
  </w:num>
  <w:num w:numId="20" w16cid:durableId="19863974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31F0"/>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2760"/>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174"/>
    <w:rsid w:val="006137E4"/>
    <w:rsid w:val="00635BDA"/>
    <w:rsid w:val="006564DF"/>
    <w:rsid w:val="00684641"/>
    <w:rsid w:val="006C4048"/>
    <w:rsid w:val="006D5578"/>
    <w:rsid w:val="006F4A69"/>
    <w:rsid w:val="006F5A5D"/>
    <w:rsid w:val="00730DD2"/>
    <w:rsid w:val="00734492"/>
    <w:rsid w:val="0073651A"/>
    <w:rsid w:val="00771F1B"/>
    <w:rsid w:val="00777253"/>
    <w:rsid w:val="007778CB"/>
    <w:rsid w:val="00790973"/>
    <w:rsid w:val="007953A0"/>
    <w:rsid w:val="00795AD1"/>
    <w:rsid w:val="007A5616"/>
    <w:rsid w:val="007B0951"/>
    <w:rsid w:val="007B516B"/>
    <w:rsid w:val="007B6D99"/>
    <w:rsid w:val="007D0444"/>
    <w:rsid w:val="007D06BB"/>
    <w:rsid w:val="007D6A3E"/>
    <w:rsid w:val="007F192C"/>
    <w:rsid w:val="00816437"/>
    <w:rsid w:val="0082120B"/>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4312"/>
    <w:rsid w:val="00A56076"/>
    <w:rsid w:val="00A82AAA"/>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61B6A"/>
    <w:rsid w:val="00C75A00"/>
    <w:rsid w:val="00C938FA"/>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74229"/>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777253"/>
    <w:rPr>
      <w:color w:val="605E5C"/>
      <w:shd w:val="clear" w:color="auto" w:fill="E1DFDD"/>
    </w:rPr>
  </w:style>
  <w:style w:type="paragraph" w:styleId="Revision">
    <w:name w:val="Revision"/>
    <w:hidden/>
    <w:uiPriority w:val="99"/>
    <w:semiHidden/>
    <w:rsid w:val="00613174"/>
    <w:rPr>
      <w:sz w:val="24"/>
      <w:szCs w:val="24"/>
    </w:rPr>
  </w:style>
  <w:style w:type="character" w:styleId="CommentReference">
    <w:name w:val="annotation reference"/>
    <w:basedOn w:val="DefaultParagraphFont"/>
    <w:uiPriority w:val="99"/>
    <w:semiHidden/>
    <w:unhideWhenUsed/>
    <w:rsid w:val="00613174"/>
    <w:rPr>
      <w:sz w:val="16"/>
      <w:szCs w:val="16"/>
    </w:rPr>
  </w:style>
  <w:style w:type="paragraph" w:styleId="CommentText">
    <w:name w:val="annotation text"/>
    <w:basedOn w:val="Normal"/>
    <w:link w:val="CommentTextChar"/>
    <w:uiPriority w:val="99"/>
    <w:unhideWhenUsed/>
    <w:rsid w:val="00613174"/>
    <w:pPr>
      <w:spacing w:line="240" w:lineRule="auto"/>
    </w:pPr>
    <w:rPr>
      <w:sz w:val="20"/>
      <w:szCs w:val="20"/>
    </w:rPr>
  </w:style>
  <w:style w:type="character" w:customStyle="1" w:styleId="CommentTextChar">
    <w:name w:val="Comment Text Char"/>
    <w:basedOn w:val="DefaultParagraphFont"/>
    <w:link w:val="CommentText"/>
    <w:uiPriority w:val="99"/>
    <w:rsid w:val="00613174"/>
  </w:style>
  <w:style w:type="paragraph" w:styleId="CommentSubject">
    <w:name w:val="annotation subject"/>
    <w:basedOn w:val="CommentText"/>
    <w:next w:val="CommentText"/>
    <w:link w:val="CommentSubjectChar"/>
    <w:uiPriority w:val="99"/>
    <w:semiHidden/>
    <w:unhideWhenUsed/>
    <w:rsid w:val="00613174"/>
    <w:rPr>
      <w:b/>
      <w:bCs/>
    </w:rPr>
  </w:style>
  <w:style w:type="character" w:customStyle="1" w:styleId="CommentSubjectChar">
    <w:name w:val="Comment Subject Char"/>
    <w:basedOn w:val="CommentTextChar"/>
    <w:link w:val="CommentSubject"/>
    <w:uiPriority w:val="99"/>
    <w:semiHidden/>
    <w:rsid w:val="006131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edomofinformation@swansea.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96</TotalTime>
  <Pages>2</Pages>
  <Words>302</Words>
  <Characters>1650</Characters>
  <Application>Microsoft Office Word</Application>
  <DocSecurity>0</DocSecurity>
  <Lines>46</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30</cp:revision>
  <cp:lastPrinted>2019-03-26T11:11:00Z</cp:lastPrinted>
  <dcterms:created xsi:type="dcterms:W3CDTF">2021-09-13T07:38:00Z</dcterms:created>
  <dcterms:modified xsi:type="dcterms:W3CDTF">2026-03-09T11:27:00Z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52f9f2b9-eabb-486e-8889-1a69ec755d50</vt:lpwstr>
  </property>
</Properties>
</file>