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Pr="006050BC" w:rsidRDefault="00A10460" w:rsidP="00D62A67">
      <w:pPr>
        <w:spacing w:before="280"/>
        <w:rPr>
          <w:rFonts w:ascii="Verdana" w:hAnsi="Verdana"/>
          <w:sz w:val="22"/>
          <w:szCs w:val="22"/>
        </w:rPr>
      </w:pPr>
      <w:r w:rsidRPr="006050BC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7B85BF2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050B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26-B-021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57B85BF2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6050B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26-B-021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6050BC" w:rsidRDefault="00DC7FA9" w:rsidP="00D62A67">
      <w:pPr>
        <w:spacing w:before="280"/>
        <w:rPr>
          <w:rFonts w:ascii="Verdana" w:hAnsi="Verdana"/>
          <w:sz w:val="22"/>
          <w:szCs w:val="22"/>
        </w:rPr>
      </w:pPr>
    </w:p>
    <w:p w14:paraId="635CAE49" w14:textId="66991790" w:rsidR="00DC0D5A" w:rsidRDefault="00A10460" w:rsidP="00DC0D5A">
      <w:pPr>
        <w:spacing w:before="280"/>
        <w:rPr>
          <w:rFonts w:ascii="Verdana" w:hAnsi="Verdana"/>
          <w:b/>
          <w:sz w:val="22"/>
          <w:szCs w:val="22"/>
        </w:rPr>
      </w:pPr>
      <w:r w:rsidRPr="006050BC">
        <w:rPr>
          <w:rFonts w:ascii="Verdana" w:hAnsi="Verdana"/>
          <w:b/>
          <w:sz w:val="22"/>
          <w:szCs w:val="22"/>
        </w:rPr>
        <w:t>You asked:</w:t>
      </w:r>
    </w:p>
    <w:p w14:paraId="72A76E13" w14:textId="77777777" w:rsidR="006050BC" w:rsidRDefault="006050BC" w:rsidP="006050BC">
      <w:pPr>
        <w:rPr>
          <w:rFonts w:ascii="Verdana" w:hAnsi="Verdana"/>
          <w:b/>
          <w:bCs/>
          <w:noProof/>
          <w:sz w:val="22"/>
          <w:szCs w:val="22"/>
          <w:lang w:val="en-US"/>
        </w:rPr>
      </w:pPr>
      <w:r w:rsidRPr="006050BC">
        <w:rPr>
          <w:rFonts w:ascii="Verdana" w:hAnsi="Verdana"/>
          <w:b/>
          <w:bCs/>
          <w:noProof/>
          <w:sz w:val="22"/>
          <w:szCs w:val="22"/>
          <w:lang w:val="en-US"/>
        </w:rPr>
        <w:t>I am conducting healthcare capacity research and would be grateful if you could provide the following information for Swansea Bay University Health Board:</w:t>
      </w:r>
    </w:p>
    <w:p w14:paraId="3B746531" w14:textId="77777777" w:rsidR="006050BC" w:rsidRPr="006050BC" w:rsidRDefault="006050BC" w:rsidP="006050BC">
      <w:pPr>
        <w:rPr>
          <w:rFonts w:ascii="Verdana" w:hAnsi="Verdana"/>
          <w:b/>
          <w:bCs/>
          <w:noProof/>
          <w:sz w:val="22"/>
          <w:szCs w:val="22"/>
          <w:lang w:val="en-US"/>
        </w:rPr>
      </w:pPr>
    </w:p>
    <w:p w14:paraId="1C36D627" w14:textId="481177EC" w:rsidR="006050BC" w:rsidRPr="006050BC" w:rsidRDefault="006050BC" w:rsidP="006050BC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  <w:lang w:val="en-US"/>
        </w:rPr>
      </w:pPr>
      <w:r w:rsidRPr="006050BC">
        <w:rPr>
          <w:rFonts w:ascii="Verdana" w:hAnsi="Verdana"/>
          <w:b/>
          <w:bCs/>
          <w:noProof/>
          <w:sz w:val="22"/>
          <w:szCs w:val="22"/>
          <w:lang w:val="en-US"/>
        </w:rPr>
        <w:t>A list of all hospital sites operated by Swansea Bay University Health Board that provide inpatient care.</w:t>
      </w:r>
    </w:p>
    <w:tbl>
      <w:tblPr>
        <w:tblW w:w="8280" w:type="dxa"/>
        <w:tblInd w:w="983" w:type="dxa"/>
        <w:tblLook w:val="04A0" w:firstRow="1" w:lastRow="0" w:firstColumn="1" w:lastColumn="0" w:noHBand="0" w:noVBand="1"/>
      </w:tblPr>
      <w:tblGrid>
        <w:gridCol w:w="2401"/>
        <w:gridCol w:w="5879"/>
      </w:tblGrid>
      <w:tr w:rsidR="006050BC" w:rsidRPr="006050BC" w14:paraId="172B5D03" w14:textId="77777777" w:rsidTr="006050BC">
        <w:trPr>
          <w:trHeight w:val="915"/>
        </w:trPr>
        <w:tc>
          <w:tcPr>
            <w:tcW w:w="24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ACC4770" w14:textId="77777777" w:rsidR="006050BC" w:rsidRPr="006050BC" w:rsidRDefault="006050BC" w:rsidP="006050B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Hospital Type</w:t>
            </w:r>
          </w:p>
        </w:tc>
        <w:tc>
          <w:tcPr>
            <w:tcW w:w="5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9DD3AF3" w14:textId="77777777" w:rsidR="006050BC" w:rsidRPr="006050BC" w:rsidRDefault="006050BC" w:rsidP="006050B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Site</w:t>
            </w:r>
          </w:p>
        </w:tc>
      </w:tr>
      <w:tr w:rsidR="006050BC" w:rsidRPr="006050BC" w14:paraId="37742CEB" w14:textId="77777777" w:rsidTr="006050BC">
        <w:trPr>
          <w:trHeight w:val="300"/>
        </w:trPr>
        <w:tc>
          <w:tcPr>
            <w:tcW w:w="2401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9C02AB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Acute </w:t>
            </w:r>
          </w:p>
        </w:tc>
        <w:tc>
          <w:tcPr>
            <w:tcW w:w="5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1F5E5E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Morriston Hospital</w:t>
            </w:r>
          </w:p>
        </w:tc>
      </w:tr>
      <w:tr w:rsidR="006050BC" w:rsidRPr="006050BC" w14:paraId="77A4997A" w14:textId="77777777" w:rsidTr="006050BC">
        <w:trPr>
          <w:trHeight w:val="300"/>
        </w:trPr>
        <w:tc>
          <w:tcPr>
            <w:tcW w:w="2401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EBF514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5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260BEF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Singleton Hospital</w:t>
            </w:r>
          </w:p>
        </w:tc>
      </w:tr>
      <w:tr w:rsidR="006050BC" w:rsidRPr="006050BC" w14:paraId="57B16FDD" w14:textId="77777777" w:rsidTr="006050BC">
        <w:trPr>
          <w:trHeight w:val="315"/>
        </w:trPr>
        <w:tc>
          <w:tcPr>
            <w:tcW w:w="2401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A0CC5E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5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CCED1E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Neath Port Talbot Hospital</w:t>
            </w:r>
          </w:p>
        </w:tc>
      </w:tr>
      <w:tr w:rsidR="006050BC" w:rsidRPr="006050BC" w14:paraId="150D3561" w14:textId="77777777" w:rsidTr="006050BC">
        <w:trPr>
          <w:trHeight w:val="300"/>
        </w:trPr>
        <w:tc>
          <w:tcPr>
            <w:tcW w:w="24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4D1D6011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Mental Health</w:t>
            </w:r>
          </w:p>
        </w:tc>
        <w:tc>
          <w:tcPr>
            <w:tcW w:w="5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FB482F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Cefn Coed Hospital</w:t>
            </w:r>
          </w:p>
        </w:tc>
      </w:tr>
      <w:tr w:rsidR="006050BC" w:rsidRPr="006050BC" w14:paraId="71A2E38D" w14:textId="77777777" w:rsidTr="006050BC">
        <w:trPr>
          <w:trHeight w:val="300"/>
        </w:trPr>
        <w:tc>
          <w:tcPr>
            <w:tcW w:w="24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C578EB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5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BCAF6E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Tonna Hospital</w:t>
            </w:r>
          </w:p>
        </w:tc>
      </w:tr>
      <w:tr w:rsidR="006050BC" w:rsidRPr="006050BC" w14:paraId="6A550168" w14:textId="77777777" w:rsidTr="006050BC">
        <w:trPr>
          <w:trHeight w:val="272"/>
        </w:trPr>
        <w:tc>
          <w:tcPr>
            <w:tcW w:w="24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009B33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5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4EBA7C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Caswell Clinic, South Wales Forensic &amp; Psychiatric</w:t>
            </w:r>
          </w:p>
        </w:tc>
      </w:tr>
      <w:tr w:rsidR="006050BC" w:rsidRPr="006050BC" w14:paraId="48B6C974" w14:textId="77777777" w:rsidTr="006050BC">
        <w:trPr>
          <w:trHeight w:val="315"/>
        </w:trPr>
        <w:tc>
          <w:tcPr>
            <w:tcW w:w="24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23F53B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5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83BB57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TAITH NEWYDD (Mental Illness)</w:t>
            </w:r>
          </w:p>
        </w:tc>
      </w:tr>
      <w:tr w:rsidR="006050BC" w:rsidRPr="006050BC" w14:paraId="5658CF7E" w14:textId="77777777" w:rsidTr="006050BC">
        <w:trPr>
          <w:trHeight w:val="300"/>
        </w:trPr>
        <w:tc>
          <w:tcPr>
            <w:tcW w:w="24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275B409B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Learning Disability</w:t>
            </w:r>
          </w:p>
        </w:tc>
        <w:tc>
          <w:tcPr>
            <w:tcW w:w="5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CA4F80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Dan Y Bont (Learning Disabilities)</w:t>
            </w:r>
          </w:p>
        </w:tc>
      </w:tr>
      <w:tr w:rsidR="006050BC" w:rsidRPr="006050BC" w14:paraId="4C2A22D8" w14:textId="77777777" w:rsidTr="006050BC">
        <w:trPr>
          <w:trHeight w:val="300"/>
        </w:trPr>
        <w:tc>
          <w:tcPr>
            <w:tcW w:w="24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1D077E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5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B523C4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Swn Y Nant (Learning Disabilities)</w:t>
            </w:r>
          </w:p>
        </w:tc>
      </w:tr>
      <w:tr w:rsidR="006050BC" w:rsidRPr="006050BC" w14:paraId="1DFB572F" w14:textId="77777777" w:rsidTr="006050BC">
        <w:trPr>
          <w:trHeight w:val="300"/>
        </w:trPr>
        <w:tc>
          <w:tcPr>
            <w:tcW w:w="24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879010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5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AE763F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Llwyneryr Hospital</w:t>
            </w:r>
          </w:p>
        </w:tc>
      </w:tr>
      <w:tr w:rsidR="006050BC" w:rsidRPr="006050BC" w14:paraId="584CFED6" w14:textId="77777777" w:rsidTr="006050BC">
        <w:trPr>
          <w:trHeight w:val="300"/>
        </w:trPr>
        <w:tc>
          <w:tcPr>
            <w:tcW w:w="24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4C6922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5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6A2CFE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Ely Houses</w:t>
            </w:r>
          </w:p>
        </w:tc>
      </w:tr>
      <w:tr w:rsidR="006050BC" w:rsidRPr="006050BC" w14:paraId="69BAC514" w14:textId="77777777" w:rsidTr="006050BC">
        <w:trPr>
          <w:trHeight w:val="300"/>
        </w:trPr>
        <w:tc>
          <w:tcPr>
            <w:tcW w:w="24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D94D88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5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802290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Laurals &amp; Briary Continuing Care Bungalows</w:t>
            </w:r>
          </w:p>
        </w:tc>
      </w:tr>
      <w:tr w:rsidR="006050BC" w:rsidRPr="006050BC" w14:paraId="181DC40D" w14:textId="77777777" w:rsidTr="006050BC">
        <w:trPr>
          <w:trHeight w:val="300"/>
        </w:trPr>
        <w:tc>
          <w:tcPr>
            <w:tcW w:w="24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277725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5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1288FB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Brynafon Learning Disabilities Unit</w:t>
            </w:r>
          </w:p>
        </w:tc>
      </w:tr>
      <w:tr w:rsidR="006050BC" w:rsidRPr="006050BC" w14:paraId="1BA07DB9" w14:textId="77777777" w:rsidTr="006050BC">
        <w:trPr>
          <w:trHeight w:val="300"/>
        </w:trPr>
        <w:tc>
          <w:tcPr>
            <w:tcW w:w="24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F6E969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5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652DF2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Ty Garth Newydd (Learning Disabilities)</w:t>
            </w:r>
          </w:p>
        </w:tc>
      </w:tr>
      <w:tr w:rsidR="006050BC" w:rsidRPr="006050BC" w14:paraId="5CE27860" w14:textId="77777777" w:rsidTr="006050BC">
        <w:trPr>
          <w:trHeight w:val="300"/>
        </w:trPr>
        <w:tc>
          <w:tcPr>
            <w:tcW w:w="24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03EFC1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5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11BF3D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Meadow Court (Learning Disabilities)</w:t>
            </w:r>
          </w:p>
        </w:tc>
      </w:tr>
      <w:tr w:rsidR="006050BC" w:rsidRPr="006050BC" w14:paraId="68A949E7" w14:textId="77777777" w:rsidTr="006050BC">
        <w:trPr>
          <w:trHeight w:val="315"/>
        </w:trPr>
        <w:tc>
          <w:tcPr>
            <w:tcW w:w="24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30E665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5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03A3A2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Hafod Y Wennol (Hensol Hospital)</w:t>
            </w:r>
          </w:p>
        </w:tc>
      </w:tr>
    </w:tbl>
    <w:p w14:paraId="7EC24465" w14:textId="1630A74F" w:rsidR="006050BC" w:rsidRPr="006050BC" w:rsidRDefault="006050BC" w:rsidP="006050BC">
      <w:pPr>
        <w:rPr>
          <w:rFonts w:ascii="Verdana" w:hAnsi="Verdana"/>
          <w:b/>
          <w:bCs/>
          <w:noProof/>
          <w:sz w:val="22"/>
          <w:szCs w:val="22"/>
          <w:lang w:val="en-US"/>
        </w:rPr>
      </w:pPr>
    </w:p>
    <w:p w14:paraId="7DC6D9AA" w14:textId="00C28D13" w:rsidR="006050BC" w:rsidRPr="006050BC" w:rsidRDefault="006050BC" w:rsidP="006050BC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  <w:lang w:val="en-US"/>
        </w:rPr>
      </w:pPr>
      <w:r w:rsidRPr="006050BC">
        <w:rPr>
          <w:rFonts w:ascii="Verdana" w:hAnsi="Verdana"/>
          <w:b/>
          <w:bCs/>
          <w:noProof/>
          <w:sz w:val="22"/>
          <w:szCs w:val="22"/>
          <w:lang w:val="en-US"/>
        </w:rPr>
        <w:t>For each hospital site, please provide the current operational bed count, broken down as follows where available:</w:t>
      </w:r>
    </w:p>
    <w:p w14:paraId="50993C14" w14:textId="77777777" w:rsidR="006050BC" w:rsidRPr="006050BC" w:rsidRDefault="006050BC" w:rsidP="006050BC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  <w:lang w:val="en-US"/>
        </w:rPr>
      </w:pPr>
      <w:r w:rsidRPr="006050BC">
        <w:rPr>
          <w:rFonts w:ascii="Verdana" w:hAnsi="Verdana"/>
          <w:b/>
          <w:bCs/>
          <w:noProof/>
          <w:sz w:val="22"/>
          <w:szCs w:val="22"/>
          <w:lang w:val="en-US"/>
        </w:rPr>
        <w:t>Total inpatient beds</w:t>
      </w:r>
    </w:p>
    <w:p w14:paraId="21A2A5B5" w14:textId="77777777" w:rsidR="006050BC" w:rsidRPr="006050BC" w:rsidRDefault="006050BC" w:rsidP="006050BC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  <w:lang w:val="en-US"/>
        </w:rPr>
      </w:pPr>
      <w:r w:rsidRPr="006050BC">
        <w:rPr>
          <w:rFonts w:ascii="Verdana" w:hAnsi="Verdana"/>
          <w:b/>
          <w:bCs/>
          <w:noProof/>
          <w:sz w:val="22"/>
          <w:szCs w:val="22"/>
          <w:lang w:val="en-US"/>
        </w:rPr>
        <w:t>General and acute beds</w:t>
      </w:r>
    </w:p>
    <w:p w14:paraId="77BBCD71" w14:textId="77777777" w:rsidR="006050BC" w:rsidRPr="006050BC" w:rsidRDefault="006050BC" w:rsidP="006050BC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  <w:lang w:val="en-US"/>
        </w:rPr>
      </w:pPr>
      <w:r w:rsidRPr="006050BC">
        <w:rPr>
          <w:rFonts w:ascii="Verdana" w:hAnsi="Verdana"/>
          <w:b/>
          <w:bCs/>
          <w:noProof/>
          <w:sz w:val="22"/>
          <w:szCs w:val="22"/>
          <w:lang w:val="en-US"/>
        </w:rPr>
        <w:t>Mental health / learning disability beds</w:t>
      </w:r>
    </w:p>
    <w:p w14:paraId="7AC56D32" w14:textId="77777777" w:rsidR="006050BC" w:rsidRDefault="006050BC" w:rsidP="006050BC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  <w:lang w:val="en-US"/>
        </w:rPr>
      </w:pPr>
      <w:r w:rsidRPr="006050BC">
        <w:rPr>
          <w:rFonts w:ascii="Verdana" w:hAnsi="Verdana"/>
          <w:b/>
          <w:bCs/>
          <w:noProof/>
          <w:sz w:val="22"/>
          <w:szCs w:val="22"/>
          <w:lang w:val="en-US"/>
        </w:rPr>
        <w:lastRenderedPageBreak/>
        <w:t>Any other bed categories routinely reported internally</w:t>
      </w:r>
    </w:p>
    <w:p w14:paraId="4298BC69" w14:textId="427670FF" w:rsidR="006050BC" w:rsidRPr="006050BC" w:rsidRDefault="006050BC" w:rsidP="006050BC">
      <w:pPr>
        <w:ind w:left="720"/>
        <w:rPr>
          <w:rFonts w:ascii="Verdana" w:hAnsi="Verdana"/>
          <w:b/>
          <w:bCs/>
          <w:noProof/>
          <w:sz w:val="22"/>
          <w:szCs w:val="22"/>
          <w:lang w:val="en-US"/>
        </w:rPr>
      </w:pPr>
      <w:r>
        <w:rPr>
          <w:rFonts w:ascii="Verdana" w:hAnsi="Verdana"/>
          <w:noProof/>
          <w:sz w:val="22"/>
          <w:szCs w:val="22"/>
          <w:lang w:val="en-US"/>
        </w:rPr>
        <w:t>Please find below the number of allocated beds at Swansea Bay UHB inpatient sites as at 31</w:t>
      </w:r>
      <w:r w:rsidRPr="006050BC">
        <w:rPr>
          <w:rFonts w:ascii="Verdana" w:hAnsi="Verdana"/>
          <w:noProof/>
          <w:sz w:val="22"/>
          <w:szCs w:val="22"/>
          <w:vertAlign w:val="superscript"/>
          <w:lang w:val="en-US"/>
        </w:rPr>
        <w:t>st</w:t>
      </w:r>
      <w:r>
        <w:rPr>
          <w:rFonts w:ascii="Verdana" w:hAnsi="Verdana"/>
          <w:noProof/>
          <w:sz w:val="22"/>
          <w:szCs w:val="22"/>
          <w:lang w:val="en-US"/>
        </w:rPr>
        <w:t xml:space="preserve"> December 2025.</w:t>
      </w:r>
    </w:p>
    <w:tbl>
      <w:tblPr>
        <w:tblW w:w="9076" w:type="dxa"/>
        <w:tblInd w:w="841" w:type="dxa"/>
        <w:tblLook w:val="04A0" w:firstRow="1" w:lastRow="0" w:firstColumn="1" w:lastColumn="0" w:noHBand="0" w:noVBand="1"/>
      </w:tblPr>
      <w:tblGrid>
        <w:gridCol w:w="1266"/>
        <w:gridCol w:w="3837"/>
        <w:gridCol w:w="1332"/>
        <w:gridCol w:w="1645"/>
        <w:gridCol w:w="996"/>
      </w:tblGrid>
      <w:tr w:rsidR="006050BC" w:rsidRPr="006050BC" w14:paraId="6B2E490D" w14:textId="77777777" w:rsidTr="006050BC">
        <w:trPr>
          <w:trHeight w:val="915"/>
        </w:trPr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B90CEBD" w14:textId="77777777" w:rsidR="006050BC" w:rsidRPr="006050BC" w:rsidRDefault="006050BC" w:rsidP="006050B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Hospital Type</w:t>
            </w:r>
          </w:p>
        </w:tc>
        <w:tc>
          <w:tcPr>
            <w:tcW w:w="38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14:paraId="7D5826D6" w14:textId="77777777" w:rsidR="006050BC" w:rsidRPr="006050BC" w:rsidRDefault="006050BC" w:rsidP="006050B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Site</w:t>
            </w:r>
          </w:p>
        </w:tc>
        <w:tc>
          <w:tcPr>
            <w:tcW w:w="1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9D6DB73" w14:textId="77777777" w:rsidR="006050BC" w:rsidRPr="006050BC" w:rsidRDefault="006050BC" w:rsidP="006050B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General</w:t>
            </w:r>
          </w:p>
        </w:tc>
        <w:tc>
          <w:tcPr>
            <w:tcW w:w="16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vAlign w:val="bottom"/>
            <w:hideMark/>
          </w:tcPr>
          <w:p w14:paraId="02ADA06D" w14:textId="3C76F071" w:rsidR="006050BC" w:rsidRPr="006050BC" w:rsidRDefault="006050BC" w:rsidP="006050B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Mental Health/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6050B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Learning Dis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ability</w:t>
            </w:r>
          </w:p>
        </w:tc>
        <w:tc>
          <w:tcPr>
            <w:tcW w:w="99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59F01A50" w14:textId="77777777" w:rsidR="006050BC" w:rsidRPr="006050BC" w:rsidRDefault="006050BC" w:rsidP="006050B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</w:tr>
      <w:tr w:rsidR="006050BC" w:rsidRPr="006050BC" w14:paraId="5E903E8A" w14:textId="77777777" w:rsidTr="006050BC">
        <w:trPr>
          <w:trHeight w:val="300"/>
        </w:trPr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B56E55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Acute 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056A165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Morriston Hospital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A9CD2" w14:textId="77777777" w:rsidR="006050BC" w:rsidRPr="006050BC" w:rsidRDefault="006050BC" w:rsidP="006050B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749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DF0B50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6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C1F2E6" w14:textId="77777777" w:rsidR="006050BC" w:rsidRPr="006050BC" w:rsidRDefault="006050BC" w:rsidP="006050B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749</w:t>
            </w:r>
          </w:p>
        </w:tc>
      </w:tr>
      <w:tr w:rsidR="006050BC" w:rsidRPr="006050BC" w14:paraId="7D983F60" w14:textId="77777777" w:rsidTr="006050BC">
        <w:trPr>
          <w:trHeight w:val="30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BC1DEE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1D51F94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Singleton Hospital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97517" w14:textId="77777777" w:rsidR="006050BC" w:rsidRPr="006050BC" w:rsidRDefault="006050BC" w:rsidP="006050B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7DC4CE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6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F3D752" w14:textId="77777777" w:rsidR="006050BC" w:rsidRPr="006050BC" w:rsidRDefault="006050BC" w:rsidP="006050B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185</w:t>
            </w:r>
          </w:p>
        </w:tc>
      </w:tr>
      <w:tr w:rsidR="006050BC" w:rsidRPr="006050BC" w14:paraId="47087783" w14:textId="77777777" w:rsidTr="006050BC">
        <w:trPr>
          <w:trHeight w:val="315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C436DE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38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79B932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Neath Port Talbot Hospital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C25EC7" w14:textId="77777777" w:rsidR="006050BC" w:rsidRPr="006050BC" w:rsidRDefault="006050BC" w:rsidP="006050B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AA0D4" w14:textId="77777777" w:rsidR="006050BC" w:rsidRPr="006050BC" w:rsidRDefault="006050BC" w:rsidP="006050B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996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7B8C91F" w14:textId="77777777" w:rsidR="006050BC" w:rsidRPr="006050BC" w:rsidRDefault="006050BC" w:rsidP="006050B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176</w:t>
            </w:r>
          </w:p>
        </w:tc>
      </w:tr>
      <w:tr w:rsidR="006050BC" w:rsidRPr="006050BC" w14:paraId="1AE0F4D7" w14:textId="77777777" w:rsidTr="006050BC">
        <w:trPr>
          <w:trHeight w:val="300"/>
        </w:trPr>
        <w:tc>
          <w:tcPr>
            <w:tcW w:w="12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2ADDC0D8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Mental Health</w:t>
            </w:r>
          </w:p>
        </w:tc>
        <w:tc>
          <w:tcPr>
            <w:tcW w:w="383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83BF9A9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Cefn Coed Hospital</w:t>
            </w:r>
          </w:p>
        </w:tc>
        <w:tc>
          <w:tcPr>
            <w:tcW w:w="133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57E0B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2147EF" w14:textId="77777777" w:rsidR="006050BC" w:rsidRPr="006050BC" w:rsidRDefault="006050BC" w:rsidP="006050B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996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D170CB" w14:textId="77777777" w:rsidR="006050BC" w:rsidRPr="006050BC" w:rsidRDefault="006050BC" w:rsidP="006050B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110</w:t>
            </w:r>
          </w:p>
        </w:tc>
      </w:tr>
      <w:tr w:rsidR="006050BC" w:rsidRPr="006050BC" w14:paraId="63764238" w14:textId="77777777" w:rsidTr="006050BC">
        <w:trPr>
          <w:trHeight w:val="300"/>
        </w:trPr>
        <w:tc>
          <w:tcPr>
            <w:tcW w:w="1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1D8E75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FEEFABD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Tonna Hospital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61580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43BE78" w14:textId="77777777" w:rsidR="006050BC" w:rsidRPr="006050BC" w:rsidRDefault="006050BC" w:rsidP="006050B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996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EEDBE2" w14:textId="77777777" w:rsidR="006050BC" w:rsidRPr="006050BC" w:rsidRDefault="006050BC" w:rsidP="006050B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24</w:t>
            </w:r>
          </w:p>
        </w:tc>
      </w:tr>
      <w:tr w:rsidR="006050BC" w:rsidRPr="006050BC" w14:paraId="191D7C0D" w14:textId="77777777" w:rsidTr="006050BC">
        <w:trPr>
          <w:trHeight w:val="600"/>
        </w:trPr>
        <w:tc>
          <w:tcPr>
            <w:tcW w:w="1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D7455F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F8D1DFC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Caswell Clinic, South Wales Forensic &amp; Psychiatric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42989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7A3035" w14:textId="77777777" w:rsidR="006050BC" w:rsidRPr="006050BC" w:rsidRDefault="006050BC" w:rsidP="006050B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996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982703" w14:textId="77777777" w:rsidR="006050BC" w:rsidRPr="006050BC" w:rsidRDefault="006050BC" w:rsidP="006050B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61</w:t>
            </w:r>
          </w:p>
        </w:tc>
      </w:tr>
      <w:tr w:rsidR="006050BC" w:rsidRPr="006050BC" w14:paraId="794066FB" w14:textId="77777777" w:rsidTr="006050BC">
        <w:trPr>
          <w:trHeight w:val="315"/>
        </w:trPr>
        <w:tc>
          <w:tcPr>
            <w:tcW w:w="1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2CD006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383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21352CBB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TAITH NEWYDD (Mental Illness)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001BE67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DF23F4C" w14:textId="77777777" w:rsidR="006050BC" w:rsidRPr="006050BC" w:rsidRDefault="006050BC" w:rsidP="006050B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99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1732432" w14:textId="77777777" w:rsidR="006050BC" w:rsidRPr="006050BC" w:rsidRDefault="006050BC" w:rsidP="006050B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</w:tr>
      <w:tr w:rsidR="006050BC" w:rsidRPr="006050BC" w14:paraId="1395F15E" w14:textId="77777777" w:rsidTr="006050BC">
        <w:trPr>
          <w:trHeight w:val="300"/>
        </w:trPr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36BB9CB3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Learning Disability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677600F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Dan Y Bont (Learning Disabilities)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D01E8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2EEEAE" w14:textId="77777777" w:rsidR="006050BC" w:rsidRPr="006050BC" w:rsidRDefault="006050BC" w:rsidP="006050B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96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877B67" w14:textId="77777777" w:rsidR="006050BC" w:rsidRPr="006050BC" w:rsidRDefault="006050BC" w:rsidP="006050B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6050BC" w:rsidRPr="006050BC" w14:paraId="494F28C2" w14:textId="77777777" w:rsidTr="006050BC">
        <w:trPr>
          <w:trHeight w:val="30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59598B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0CD24C1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Swn Y Nant (Learning Disabilities)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7D24F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1C0480" w14:textId="77777777" w:rsidR="006050BC" w:rsidRPr="006050BC" w:rsidRDefault="006050BC" w:rsidP="006050B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96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E5A09C" w14:textId="77777777" w:rsidR="006050BC" w:rsidRPr="006050BC" w:rsidRDefault="006050BC" w:rsidP="006050B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6050BC" w:rsidRPr="006050BC" w14:paraId="7DA638AE" w14:textId="77777777" w:rsidTr="006050BC">
        <w:trPr>
          <w:trHeight w:val="30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DB7B21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B0FAD55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Llwyneryr Hospital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95198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3C2B82" w14:textId="77777777" w:rsidR="006050BC" w:rsidRPr="006050BC" w:rsidRDefault="006050BC" w:rsidP="006050B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996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5DD44B" w14:textId="77777777" w:rsidR="006050BC" w:rsidRPr="006050BC" w:rsidRDefault="006050BC" w:rsidP="006050B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</w:tr>
      <w:tr w:rsidR="006050BC" w:rsidRPr="006050BC" w14:paraId="0539B7CB" w14:textId="77777777" w:rsidTr="006050BC">
        <w:trPr>
          <w:trHeight w:val="30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D959BA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38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5431C6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Ely Houses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0666D9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47E94" w14:textId="77777777" w:rsidR="006050BC" w:rsidRPr="006050BC" w:rsidRDefault="006050BC" w:rsidP="006050B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996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F98D53F" w14:textId="77777777" w:rsidR="006050BC" w:rsidRPr="006050BC" w:rsidRDefault="006050BC" w:rsidP="006050B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13</w:t>
            </w:r>
          </w:p>
        </w:tc>
      </w:tr>
      <w:tr w:rsidR="006050BC" w:rsidRPr="006050BC" w14:paraId="61AAC647" w14:textId="77777777" w:rsidTr="006050BC">
        <w:trPr>
          <w:trHeight w:val="30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4C9B6C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3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FF34C50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Laurals &amp; Briary Continuing Care Bungalows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356E1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E8C9F6" w14:textId="77777777" w:rsidR="006050BC" w:rsidRPr="006050BC" w:rsidRDefault="006050BC" w:rsidP="006050B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99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8989C24" w14:textId="77777777" w:rsidR="006050BC" w:rsidRPr="006050BC" w:rsidRDefault="006050BC" w:rsidP="006050B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</w:tr>
      <w:tr w:rsidR="006050BC" w:rsidRPr="006050BC" w14:paraId="381D478F" w14:textId="77777777" w:rsidTr="006050BC">
        <w:trPr>
          <w:trHeight w:val="30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856A48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C4B39D9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Brynafon Learning Disabilities Unit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7370A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074230" w14:textId="77777777" w:rsidR="006050BC" w:rsidRPr="006050BC" w:rsidRDefault="006050BC" w:rsidP="006050B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96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83172F" w14:textId="77777777" w:rsidR="006050BC" w:rsidRPr="006050BC" w:rsidRDefault="006050BC" w:rsidP="006050B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6050BC" w:rsidRPr="006050BC" w14:paraId="2172F5DB" w14:textId="77777777" w:rsidTr="006050BC">
        <w:trPr>
          <w:trHeight w:val="30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4EF87D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E9FAE73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Ty Garth Newydd (Learning Disabilities)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43FDA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427260" w14:textId="77777777" w:rsidR="006050BC" w:rsidRPr="006050BC" w:rsidRDefault="006050BC" w:rsidP="006050B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96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2AA117" w14:textId="77777777" w:rsidR="006050BC" w:rsidRPr="006050BC" w:rsidRDefault="006050BC" w:rsidP="006050B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6050BC" w:rsidRPr="006050BC" w14:paraId="6730ED2A" w14:textId="77777777" w:rsidTr="006050BC">
        <w:trPr>
          <w:trHeight w:val="30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4E87D5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9BDD5D7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Meadow Court (Learning Disabilities)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15C50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FF66A4" w14:textId="77777777" w:rsidR="006050BC" w:rsidRPr="006050BC" w:rsidRDefault="006050BC" w:rsidP="006050B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96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118BE7" w14:textId="77777777" w:rsidR="006050BC" w:rsidRPr="006050BC" w:rsidRDefault="006050BC" w:rsidP="006050B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6050BC" w:rsidRPr="006050BC" w14:paraId="48858D4A" w14:textId="77777777" w:rsidTr="006050BC">
        <w:trPr>
          <w:trHeight w:val="315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0752B3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383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42FC9330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Hafod Y Wennol (Hensol Hospital)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EA7836F" w14:textId="77777777" w:rsidR="006050BC" w:rsidRPr="006050BC" w:rsidRDefault="006050BC" w:rsidP="006050B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B6A21DA" w14:textId="77777777" w:rsidR="006050BC" w:rsidRPr="006050BC" w:rsidRDefault="006050BC" w:rsidP="006050B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9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1A16AA9" w14:textId="77777777" w:rsidR="006050BC" w:rsidRPr="006050BC" w:rsidRDefault="006050BC" w:rsidP="006050B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6050B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</w:tr>
    </w:tbl>
    <w:p w14:paraId="1C3AAEB3" w14:textId="77777777" w:rsidR="006050BC" w:rsidRPr="006050BC" w:rsidRDefault="006050BC" w:rsidP="006050BC">
      <w:pPr>
        <w:rPr>
          <w:rFonts w:ascii="Verdana" w:hAnsi="Verdana"/>
          <w:b/>
          <w:bCs/>
          <w:noProof/>
          <w:sz w:val="22"/>
          <w:szCs w:val="22"/>
          <w:lang w:val="en-US"/>
        </w:rPr>
      </w:pPr>
    </w:p>
    <w:p w14:paraId="747491A3" w14:textId="4031F03D" w:rsidR="006050BC" w:rsidRPr="006050BC" w:rsidRDefault="006050BC" w:rsidP="006050BC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  <w:lang w:val="en-US"/>
        </w:rPr>
      </w:pPr>
      <w:r w:rsidRPr="006050BC">
        <w:rPr>
          <w:rFonts w:ascii="Verdana" w:hAnsi="Verdana"/>
          <w:b/>
          <w:bCs/>
          <w:noProof/>
          <w:sz w:val="22"/>
          <w:szCs w:val="22"/>
          <w:lang w:val="en-US"/>
        </w:rPr>
        <w:t>Please confirm whether the bed figures supplied are:</w:t>
      </w:r>
    </w:p>
    <w:p w14:paraId="37040404" w14:textId="77777777" w:rsidR="006050BC" w:rsidRPr="006050BC" w:rsidRDefault="006050BC" w:rsidP="006050BC">
      <w:pPr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  <w:lang w:val="en-US"/>
        </w:rPr>
      </w:pPr>
      <w:r w:rsidRPr="006050BC">
        <w:rPr>
          <w:rFonts w:ascii="Verdana" w:hAnsi="Verdana"/>
          <w:b/>
          <w:bCs/>
          <w:noProof/>
          <w:sz w:val="22"/>
          <w:szCs w:val="22"/>
          <w:lang w:val="en-US"/>
        </w:rPr>
        <w:t>Licensed capacity,</w:t>
      </w:r>
    </w:p>
    <w:p w14:paraId="301AEA4A" w14:textId="77777777" w:rsidR="006050BC" w:rsidRPr="006050BC" w:rsidRDefault="006050BC" w:rsidP="006050BC">
      <w:pPr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  <w:lang w:val="en-US"/>
        </w:rPr>
      </w:pPr>
      <w:r w:rsidRPr="006050BC">
        <w:rPr>
          <w:rFonts w:ascii="Verdana" w:hAnsi="Verdana"/>
          <w:b/>
          <w:bCs/>
          <w:noProof/>
          <w:sz w:val="22"/>
          <w:szCs w:val="22"/>
          <w:lang w:val="en-US"/>
        </w:rPr>
        <w:t>Operational capacity, or</w:t>
      </w:r>
    </w:p>
    <w:p w14:paraId="2178A95B" w14:textId="4CA6B7D4" w:rsidR="00873328" w:rsidRPr="00353FE0" w:rsidRDefault="006050BC" w:rsidP="00353FE0">
      <w:pPr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  <w:lang w:val="en-US"/>
        </w:rPr>
      </w:pPr>
      <w:r w:rsidRPr="006050BC">
        <w:rPr>
          <w:rFonts w:ascii="Verdana" w:hAnsi="Verdana"/>
          <w:b/>
          <w:bCs/>
          <w:noProof/>
          <w:sz w:val="22"/>
          <w:szCs w:val="22"/>
          <w:lang w:val="en-US"/>
        </w:rPr>
        <w:t>Average available beds (e.g. KH03 / StatsWales methodology).</w:t>
      </w:r>
      <w:r w:rsidR="00353FE0">
        <w:rPr>
          <w:rFonts w:ascii="Verdana" w:hAnsi="Verdana"/>
          <w:b/>
          <w:bCs/>
          <w:noProof/>
          <w:sz w:val="22"/>
          <w:szCs w:val="22"/>
          <w:lang w:val="en-US"/>
        </w:rPr>
        <w:br/>
      </w:r>
      <w:r w:rsidR="00353FE0">
        <w:rPr>
          <w:rFonts w:ascii="Verdana" w:hAnsi="Verdana"/>
          <w:b/>
          <w:bCs/>
          <w:noProof/>
          <w:sz w:val="22"/>
          <w:szCs w:val="22"/>
          <w:lang w:val="en-US"/>
        </w:rPr>
        <w:br/>
      </w:r>
      <w:r w:rsidRPr="00353FE0">
        <w:rPr>
          <w:rFonts w:ascii="Verdana" w:hAnsi="Verdana"/>
          <w:noProof/>
          <w:sz w:val="22"/>
          <w:szCs w:val="22"/>
        </w:rPr>
        <w:t xml:space="preserve">I can confirm that the bed figures supplied are </w:t>
      </w:r>
      <w:r w:rsidR="00353FE0">
        <w:rPr>
          <w:rFonts w:ascii="Verdana" w:hAnsi="Verdana"/>
          <w:noProof/>
          <w:sz w:val="22"/>
          <w:szCs w:val="22"/>
        </w:rPr>
        <w:t>funded available beds.</w:t>
      </w:r>
    </w:p>
    <w:p w14:paraId="75970B72" w14:textId="4BC3614D" w:rsidR="00A10460" w:rsidRPr="006050BC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6050BC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6050BC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6050BC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C5848CA"/>
    <w:multiLevelType w:val="hybridMultilevel"/>
    <w:tmpl w:val="129C4762"/>
    <w:lvl w:ilvl="0" w:tplc="34E81128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4" w15:restartNumberingAfterBreak="0">
    <w:nsid w:val="17060333"/>
    <w:multiLevelType w:val="hybridMultilevel"/>
    <w:tmpl w:val="C6600E78"/>
    <w:lvl w:ilvl="0" w:tplc="34E81128">
      <w:start w:val="1"/>
      <w:numFmt w:val="decimal"/>
      <w:lvlText w:val="%1."/>
      <w:lvlJc w:val="left"/>
      <w:pPr>
        <w:ind w:left="13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5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BD034FD"/>
    <w:multiLevelType w:val="hybridMultilevel"/>
    <w:tmpl w:val="24261DF2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8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0" w15:restartNumberingAfterBreak="0">
    <w:nsid w:val="38665E02"/>
    <w:multiLevelType w:val="multilevel"/>
    <w:tmpl w:val="9FB0B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43A261A4"/>
    <w:multiLevelType w:val="multilevel"/>
    <w:tmpl w:val="5B3A1218"/>
    <w:lvl w:ilvl="0">
      <w:start w:val="1"/>
      <w:numFmt w:val="bullet"/>
      <w:lvlText w:val=""/>
      <w:lvlJc w:val="left"/>
      <w:pPr>
        <w:tabs>
          <w:tab w:val="num" w:pos="1225"/>
        </w:tabs>
        <w:ind w:left="122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945"/>
        </w:tabs>
        <w:ind w:left="1945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665"/>
        </w:tabs>
        <w:ind w:left="2665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385"/>
        </w:tabs>
        <w:ind w:left="3385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105"/>
        </w:tabs>
        <w:ind w:left="4105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825"/>
        </w:tabs>
        <w:ind w:left="4825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545"/>
        </w:tabs>
        <w:ind w:left="5545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265"/>
        </w:tabs>
        <w:ind w:left="6265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985"/>
        </w:tabs>
        <w:ind w:left="6985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2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8"/>
  </w:num>
  <w:num w:numId="2" w16cid:durableId="828599020">
    <w:abstractNumId w:val="0"/>
  </w:num>
  <w:num w:numId="3" w16cid:durableId="1966037800">
    <w:abstractNumId w:val="12"/>
  </w:num>
  <w:num w:numId="4" w16cid:durableId="1125923312">
    <w:abstractNumId w:val="20"/>
  </w:num>
  <w:num w:numId="5" w16cid:durableId="1143425367">
    <w:abstractNumId w:val="6"/>
  </w:num>
  <w:num w:numId="6" w16cid:durableId="1293360629">
    <w:abstractNumId w:val="5"/>
  </w:num>
  <w:num w:numId="7" w16cid:durableId="479228409">
    <w:abstractNumId w:val="15"/>
  </w:num>
  <w:num w:numId="8" w16cid:durableId="1553300907">
    <w:abstractNumId w:val="19"/>
  </w:num>
  <w:num w:numId="9" w16cid:durableId="687946864">
    <w:abstractNumId w:val="22"/>
  </w:num>
  <w:num w:numId="10" w16cid:durableId="993416643">
    <w:abstractNumId w:val="1"/>
  </w:num>
  <w:num w:numId="11" w16cid:durableId="1541481371">
    <w:abstractNumId w:val="13"/>
  </w:num>
  <w:num w:numId="12" w16cid:durableId="1525171868">
    <w:abstractNumId w:val="17"/>
  </w:num>
  <w:num w:numId="13" w16cid:durableId="200629463">
    <w:abstractNumId w:val="21"/>
  </w:num>
  <w:num w:numId="14" w16cid:durableId="5438320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6"/>
  </w:num>
  <w:num w:numId="17" w16cid:durableId="1764229674">
    <w:abstractNumId w:val="8"/>
  </w:num>
  <w:num w:numId="18" w16cid:durableId="949163570">
    <w:abstractNumId w:val="2"/>
  </w:num>
  <w:num w:numId="19" w16cid:durableId="593516025">
    <w:abstractNumId w:val="10"/>
  </w:num>
  <w:num w:numId="20" w16cid:durableId="1174297043">
    <w:abstractNumId w:val="14"/>
  </w:num>
  <w:num w:numId="21" w16cid:durableId="740252468">
    <w:abstractNumId w:val="7"/>
  </w:num>
  <w:num w:numId="22" w16cid:durableId="1379356544">
    <w:abstractNumId w:val="3"/>
  </w:num>
  <w:num w:numId="23" w16cid:durableId="6450171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E349C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05ED"/>
    <w:rsid w:val="00286642"/>
    <w:rsid w:val="00296FDA"/>
    <w:rsid w:val="002B74C8"/>
    <w:rsid w:val="002C252B"/>
    <w:rsid w:val="002D32B6"/>
    <w:rsid w:val="002E02A9"/>
    <w:rsid w:val="00304A21"/>
    <w:rsid w:val="00353FE0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050BC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8D3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78</TotalTime>
  <Pages>2</Pages>
  <Words>325</Words>
  <Characters>1898</Characters>
  <Application>Microsoft Office Word</Application>
  <DocSecurity>0</DocSecurity>
  <Lines>172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27</cp:revision>
  <cp:lastPrinted>2026-02-27T13:04:00Z</cp:lastPrinted>
  <dcterms:created xsi:type="dcterms:W3CDTF">2021-09-13T07:38:00Z</dcterms:created>
  <dcterms:modified xsi:type="dcterms:W3CDTF">2026-02-27T13:04:00Z</dcterms:modified>
</cp:coreProperties>
</file>