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30C212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A7C97">
                              <w:rPr>
                                <w:rFonts w:ascii="Verdana" w:hAnsi="Verdana"/>
                                <w:b/>
                                <w:sz w:val="22"/>
                                <w:szCs w:val="22"/>
                              </w:rPr>
                              <w:t>26-B-032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30C212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A7C97">
                        <w:rPr>
                          <w:rFonts w:ascii="Verdana" w:hAnsi="Verdana"/>
                          <w:b/>
                          <w:sz w:val="22"/>
                          <w:szCs w:val="22"/>
                        </w:rPr>
                        <w:t>26-B-032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23DF621B" w14:textId="512B11CE" w:rsidR="00873328" w:rsidRPr="007A7C97" w:rsidRDefault="00C42931" w:rsidP="007A7C97">
      <w:pPr>
        <w:spacing w:before="280"/>
        <w:rPr>
          <w:rFonts w:ascii="Verdana" w:hAnsi="Verdana"/>
          <w:b/>
          <w:sz w:val="22"/>
        </w:rPr>
      </w:pPr>
      <w:r>
        <w:rPr>
          <w:rFonts w:ascii="Verdana" w:hAnsi="Verdana"/>
          <w:sz w:val="22"/>
        </w:rPr>
        <w:t>This information relates to the period November 2025 to January 2026.</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3ED3D8A4" w14:textId="77777777" w:rsidR="007A7C97" w:rsidRPr="007A7C97" w:rsidRDefault="007A7C97" w:rsidP="007A7C97">
      <w:pPr>
        <w:spacing w:before="0" w:after="0" w:line="240" w:lineRule="auto"/>
        <w:ind w:right="0"/>
        <w:rPr>
          <w:rFonts w:ascii="Verdana" w:eastAsia="Aptos" w:hAnsi="Verdana" w:cs="Aptos"/>
          <w:b/>
          <w:bCs/>
          <w:color w:val="000000"/>
          <w:sz w:val="22"/>
          <w:szCs w:val="22"/>
        </w:rPr>
      </w:pPr>
      <w:r w:rsidRPr="007A7C97">
        <w:rPr>
          <w:rFonts w:ascii="Verdana" w:eastAsia="Aptos" w:hAnsi="Verdana" w:cs="Aptos"/>
          <w:b/>
          <w:bCs/>
          <w:color w:val="000000"/>
          <w:sz w:val="22"/>
          <w:szCs w:val="22"/>
        </w:rPr>
        <w:t>I would be grateful if you could answer the questions below in relation to the number of patients treated with specific medicines between the start of October 2025 to the end of December 2025, or the latest three-month period for which data is available.  Please include data for all hospitals in the Health Board. </w:t>
      </w:r>
    </w:p>
    <w:p w14:paraId="602ADCA6" w14:textId="77777777" w:rsidR="007A7C97" w:rsidRPr="007A7C97" w:rsidRDefault="007A7C97" w:rsidP="007A7C97">
      <w:pPr>
        <w:spacing w:before="0" w:after="0" w:line="240" w:lineRule="auto"/>
        <w:ind w:right="0"/>
        <w:rPr>
          <w:rFonts w:ascii="Verdana" w:eastAsia="Aptos" w:hAnsi="Verdana" w:cs="Aptos"/>
          <w:b/>
          <w:bCs/>
          <w:color w:val="000000"/>
          <w:sz w:val="22"/>
          <w:szCs w:val="22"/>
        </w:rPr>
      </w:pPr>
      <w:r w:rsidRPr="007A7C97">
        <w:rPr>
          <w:rFonts w:ascii="Verdana" w:eastAsia="Aptos" w:hAnsi="Verdana" w:cs="Aptos"/>
          <w:b/>
          <w:bCs/>
          <w:color w:val="000000"/>
          <w:sz w:val="22"/>
          <w:szCs w:val="22"/>
        </w:rPr>
        <w:t> </w:t>
      </w:r>
    </w:p>
    <w:p w14:paraId="5E8947AD" w14:textId="66B90CD8" w:rsidR="007A7C97" w:rsidRPr="007A7C97" w:rsidRDefault="007A7C97" w:rsidP="007A7C97">
      <w:pPr>
        <w:pStyle w:val="ListParagraph"/>
        <w:numPr>
          <w:ilvl w:val="0"/>
          <w:numId w:val="20"/>
        </w:numPr>
        <w:spacing w:before="0" w:after="0" w:line="240" w:lineRule="auto"/>
        <w:ind w:right="0"/>
        <w:rPr>
          <w:rFonts w:ascii="Verdana" w:eastAsia="Aptos" w:hAnsi="Verdana" w:cs="Aptos"/>
          <w:b/>
          <w:bCs/>
          <w:color w:val="000000"/>
          <w:sz w:val="22"/>
          <w:szCs w:val="22"/>
        </w:rPr>
      </w:pPr>
      <w:r w:rsidRPr="007A7C97">
        <w:rPr>
          <w:rFonts w:ascii="Verdana" w:eastAsia="Aptos" w:hAnsi="Verdana" w:cs="Aptos"/>
          <w:b/>
          <w:bCs/>
          <w:color w:val="000000"/>
          <w:sz w:val="22"/>
          <w:szCs w:val="22"/>
        </w:rPr>
        <w:t>How many patients were treated in total, regardless of diagnosis, with the following medicines in the 3 months between the start of October 2025 and the end of December 2025, or latest 3-month period available?</w:t>
      </w:r>
      <w:r>
        <w:rPr>
          <w:rFonts w:ascii="Verdana" w:eastAsia="Aptos" w:hAnsi="Verdana" w:cs="Aptos"/>
          <w:b/>
          <w:bCs/>
          <w:color w:val="000000"/>
          <w:sz w:val="22"/>
          <w:szCs w:val="22"/>
        </w:rPr>
        <w:br/>
      </w:r>
    </w:p>
    <w:tbl>
      <w:tblPr>
        <w:tblW w:w="7971" w:type="dxa"/>
        <w:tblInd w:w="15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38"/>
        <w:gridCol w:w="294"/>
        <w:gridCol w:w="2639"/>
      </w:tblGrid>
      <w:tr w:rsidR="007A7C97" w:rsidRPr="007A7C97" w14:paraId="1E858DA0" w14:textId="77777777" w:rsidTr="007A7C97">
        <w:tc>
          <w:tcPr>
            <w:tcW w:w="5038"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538FA6F7"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Name of medicine</w:t>
            </w:r>
          </w:p>
        </w:tc>
        <w:tc>
          <w:tcPr>
            <w:tcW w:w="294" w:type="dxa"/>
            <w:tcBorders>
              <w:top w:val="outset" w:sz="8" w:space="0" w:color="auto"/>
              <w:left w:val="nil"/>
              <w:bottom w:val="outset" w:sz="8" w:space="0" w:color="auto"/>
              <w:right w:val="single" w:sz="8" w:space="0" w:color="auto"/>
            </w:tcBorders>
            <w:tcMar>
              <w:top w:w="0" w:type="dxa"/>
              <w:left w:w="108" w:type="dxa"/>
              <w:bottom w:w="0" w:type="dxa"/>
              <w:right w:w="108" w:type="dxa"/>
            </w:tcMar>
            <w:hideMark/>
          </w:tcPr>
          <w:p w14:paraId="490539E1"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688A5902"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Number patients treated</w:t>
            </w:r>
          </w:p>
        </w:tc>
      </w:tr>
      <w:tr w:rsidR="007A7C97" w:rsidRPr="007A7C97" w14:paraId="50104701" w14:textId="77777777" w:rsidTr="007A7C97">
        <w:trPr>
          <w:trHeight w:val="454"/>
        </w:trPr>
        <w:tc>
          <w:tcPr>
            <w:tcW w:w="50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96FC2F"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1.1 </w:t>
            </w:r>
            <w:proofErr w:type="spellStart"/>
            <w:r w:rsidRPr="007A7C97">
              <w:rPr>
                <w:rFonts w:ascii="Verdana" w:eastAsia="Aptos" w:hAnsi="Verdana" w:cs="Aptos"/>
                <w:color w:val="000000"/>
                <w:sz w:val="22"/>
                <w:szCs w:val="22"/>
              </w:rPr>
              <w:t>Abemaciclib</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Verzenios</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2F554E5F"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AC6E4C" w14:textId="77777777" w:rsidR="007A7C97" w:rsidRPr="00A43765" w:rsidRDefault="007A7C97" w:rsidP="007A7C97">
            <w:pPr>
              <w:spacing w:before="0" w:after="0" w:line="240" w:lineRule="auto"/>
              <w:ind w:left="0" w:right="0"/>
              <w:jc w:val="center"/>
              <w:rPr>
                <w:rFonts w:ascii="Verdana" w:eastAsia="Aptos" w:hAnsi="Verdana" w:cs="Aptos"/>
                <w:sz w:val="22"/>
                <w:szCs w:val="22"/>
              </w:rPr>
            </w:pPr>
            <w:r w:rsidRPr="00A43765">
              <w:rPr>
                <w:rFonts w:ascii="Verdana" w:eastAsia="Aptos" w:hAnsi="Verdana" w:cs="Aptos"/>
                <w:sz w:val="22"/>
                <w:szCs w:val="22"/>
              </w:rPr>
              <w:t>32</w:t>
            </w:r>
          </w:p>
        </w:tc>
      </w:tr>
      <w:tr w:rsidR="007A7C97" w:rsidRPr="007A7C97" w14:paraId="341D27E5" w14:textId="77777777" w:rsidTr="007A7C97">
        <w:trPr>
          <w:trHeight w:val="454"/>
        </w:trPr>
        <w:tc>
          <w:tcPr>
            <w:tcW w:w="50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80D2B3"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1.2 </w:t>
            </w:r>
            <w:proofErr w:type="spellStart"/>
            <w:r w:rsidRPr="007A7C97">
              <w:rPr>
                <w:rFonts w:ascii="Verdana" w:eastAsia="Aptos" w:hAnsi="Verdana" w:cs="Aptos"/>
                <w:color w:val="000000"/>
                <w:sz w:val="22"/>
                <w:szCs w:val="22"/>
              </w:rPr>
              <w:t>Alpelisib</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Piqray</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381FCEA1"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46D9C5" w14:textId="3B8CE339" w:rsidR="007A7C97" w:rsidRPr="00A43765" w:rsidRDefault="007A7C97" w:rsidP="007A7C97">
            <w:pPr>
              <w:spacing w:before="0" w:after="0" w:line="240" w:lineRule="auto"/>
              <w:ind w:left="0" w:right="0"/>
              <w:jc w:val="center"/>
              <w:rPr>
                <w:rFonts w:ascii="Verdana" w:eastAsia="Aptos" w:hAnsi="Verdana" w:cs="Aptos"/>
                <w:sz w:val="22"/>
                <w:szCs w:val="22"/>
              </w:rPr>
            </w:pPr>
            <w:r w:rsidRPr="00A43765">
              <w:rPr>
                <w:rFonts w:ascii="Verdana" w:eastAsia="Aptos" w:hAnsi="Verdana" w:cs="Aptos"/>
                <w:sz w:val="22"/>
                <w:szCs w:val="22"/>
              </w:rPr>
              <w:t>&lt;5*</w:t>
            </w:r>
          </w:p>
        </w:tc>
      </w:tr>
      <w:tr w:rsidR="007A7C97" w:rsidRPr="007A7C97" w14:paraId="1A5570FD" w14:textId="77777777" w:rsidTr="007A7C97">
        <w:trPr>
          <w:trHeight w:val="454"/>
        </w:trPr>
        <w:tc>
          <w:tcPr>
            <w:tcW w:w="50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90410D"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1.3 </w:t>
            </w:r>
            <w:proofErr w:type="spellStart"/>
            <w:r w:rsidRPr="007A7C97">
              <w:rPr>
                <w:rFonts w:ascii="Verdana" w:eastAsia="Aptos" w:hAnsi="Verdana" w:cs="Aptos"/>
                <w:color w:val="000000"/>
                <w:sz w:val="22"/>
                <w:szCs w:val="22"/>
              </w:rPr>
              <w:t>Elacestrant</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Orserdu</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021C66CB"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A02FC6" w14:textId="2A69ECAD" w:rsidR="007A7C97" w:rsidRPr="00A43765" w:rsidRDefault="007A7C97" w:rsidP="007A7C97">
            <w:pPr>
              <w:spacing w:before="0" w:after="0" w:line="240" w:lineRule="auto"/>
              <w:ind w:left="0" w:right="0"/>
              <w:jc w:val="center"/>
              <w:rPr>
                <w:rFonts w:ascii="Verdana" w:eastAsia="Aptos" w:hAnsi="Verdana" w:cs="Aptos"/>
                <w:sz w:val="22"/>
                <w:szCs w:val="22"/>
              </w:rPr>
            </w:pPr>
            <w:r w:rsidRPr="00A43765">
              <w:rPr>
                <w:rFonts w:ascii="Verdana" w:eastAsia="Aptos" w:hAnsi="Verdana" w:cs="Aptos"/>
                <w:sz w:val="22"/>
                <w:szCs w:val="22"/>
              </w:rPr>
              <w:t>&lt;5*</w:t>
            </w:r>
          </w:p>
        </w:tc>
      </w:tr>
      <w:tr w:rsidR="007A7C97" w:rsidRPr="007A7C97" w14:paraId="38B2BFD8" w14:textId="77777777" w:rsidTr="007A7C97">
        <w:trPr>
          <w:trHeight w:val="454"/>
        </w:trPr>
        <w:tc>
          <w:tcPr>
            <w:tcW w:w="50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DC4AE9"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1.4 Fulvestrant (fulvestrant or </w:t>
            </w:r>
            <w:proofErr w:type="spellStart"/>
            <w:r w:rsidRPr="007A7C97">
              <w:rPr>
                <w:rFonts w:ascii="Verdana" w:eastAsia="Aptos" w:hAnsi="Verdana" w:cs="Aptos"/>
                <w:color w:val="000000"/>
                <w:sz w:val="22"/>
                <w:szCs w:val="22"/>
              </w:rPr>
              <w:t>Faslodex</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5032C4E7"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B8C036" w14:textId="77777777" w:rsidR="007A7C97" w:rsidRPr="00A43765" w:rsidRDefault="007A7C97" w:rsidP="007A7C97">
            <w:pPr>
              <w:spacing w:before="0" w:after="0" w:line="240" w:lineRule="auto"/>
              <w:ind w:left="0" w:right="0"/>
              <w:jc w:val="center"/>
              <w:rPr>
                <w:rFonts w:ascii="Verdana" w:eastAsia="Aptos" w:hAnsi="Verdana" w:cs="Aptos"/>
                <w:sz w:val="22"/>
                <w:szCs w:val="22"/>
              </w:rPr>
            </w:pPr>
            <w:r w:rsidRPr="00A43765">
              <w:rPr>
                <w:rFonts w:ascii="Verdana" w:eastAsia="Aptos" w:hAnsi="Verdana" w:cs="Aptos"/>
                <w:sz w:val="22"/>
                <w:szCs w:val="22"/>
              </w:rPr>
              <w:t>18</w:t>
            </w:r>
          </w:p>
        </w:tc>
      </w:tr>
      <w:tr w:rsidR="007A7C97" w:rsidRPr="007A7C97" w14:paraId="295EC911" w14:textId="77777777" w:rsidTr="007A7C97">
        <w:trPr>
          <w:trHeight w:val="454"/>
        </w:trPr>
        <w:tc>
          <w:tcPr>
            <w:tcW w:w="50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768E59"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1.5 </w:t>
            </w:r>
            <w:proofErr w:type="spellStart"/>
            <w:r w:rsidRPr="007A7C97">
              <w:rPr>
                <w:rFonts w:ascii="Verdana" w:eastAsia="Aptos" w:hAnsi="Verdana" w:cs="Aptos"/>
                <w:color w:val="000000"/>
                <w:sz w:val="22"/>
                <w:szCs w:val="22"/>
              </w:rPr>
              <w:t>Inavolisib</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Inaqovi</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2B3FADBF"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F941D1" w14:textId="77777777" w:rsidR="007A7C97" w:rsidRPr="00A43765" w:rsidRDefault="007A7C97" w:rsidP="007A7C97">
            <w:pPr>
              <w:spacing w:before="0" w:after="0" w:line="240" w:lineRule="auto"/>
              <w:ind w:left="0" w:right="0"/>
              <w:jc w:val="center"/>
              <w:rPr>
                <w:rFonts w:ascii="Verdana" w:eastAsia="Aptos" w:hAnsi="Verdana" w:cs="Aptos"/>
                <w:sz w:val="22"/>
                <w:szCs w:val="22"/>
              </w:rPr>
            </w:pPr>
            <w:r w:rsidRPr="00A43765">
              <w:rPr>
                <w:rFonts w:ascii="Verdana" w:eastAsia="Aptos" w:hAnsi="Verdana" w:cs="Aptos"/>
                <w:sz w:val="22"/>
                <w:szCs w:val="22"/>
              </w:rPr>
              <w:t>Nil</w:t>
            </w:r>
          </w:p>
        </w:tc>
      </w:tr>
      <w:tr w:rsidR="007A7C97" w:rsidRPr="007A7C97" w14:paraId="7E807030" w14:textId="77777777" w:rsidTr="007A7C97">
        <w:trPr>
          <w:trHeight w:val="454"/>
        </w:trPr>
        <w:tc>
          <w:tcPr>
            <w:tcW w:w="50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54585C"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1.6 Palbociclib (</w:t>
            </w:r>
            <w:proofErr w:type="spellStart"/>
            <w:r w:rsidRPr="007A7C97">
              <w:rPr>
                <w:rFonts w:ascii="Verdana" w:eastAsia="Aptos" w:hAnsi="Verdana" w:cs="Aptos"/>
                <w:color w:val="000000"/>
                <w:sz w:val="22"/>
                <w:szCs w:val="22"/>
              </w:rPr>
              <w:t>Ibrance</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22CE8A54"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9D883D" w14:textId="77777777" w:rsidR="007A7C97" w:rsidRPr="00A43765" w:rsidRDefault="007A7C97" w:rsidP="007A7C97">
            <w:pPr>
              <w:spacing w:before="0" w:after="0" w:line="240" w:lineRule="auto"/>
              <w:ind w:left="0" w:right="0"/>
              <w:jc w:val="center"/>
              <w:rPr>
                <w:rFonts w:ascii="Verdana" w:eastAsia="Aptos" w:hAnsi="Verdana" w:cs="Aptos"/>
                <w:sz w:val="22"/>
                <w:szCs w:val="22"/>
              </w:rPr>
            </w:pPr>
            <w:r w:rsidRPr="00A43765">
              <w:rPr>
                <w:rFonts w:ascii="Verdana" w:eastAsia="Aptos" w:hAnsi="Verdana" w:cs="Aptos"/>
                <w:sz w:val="22"/>
                <w:szCs w:val="22"/>
              </w:rPr>
              <w:t>27</w:t>
            </w:r>
          </w:p>
        </w:tc>
      </w:tr>
      <w:tr w:rsidR="007A7C97" w:rsidRPr="007A7C97" w14:paraId="3230D2AA" w14:textId="77777777" w:rsidTr="007A7C97">
        <w:trPr>
          <w:trHeight w:val="454"/>
        </w:trPr>
        <w:tc>
          <w:tcPr>
            <w:tcW w:w="50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5CCE16"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1.7 </w:t>
            </w:r>
            <w:proofErr w:type="spellStart"/>
            <w:r w:rsidRPr="007A7C97">
              <w:rPr>
                <w:rFonts w:ascii="Verdana" w:eastAsia="Aptos" w:hAnsi="Verdana" w:cs="Aptos"/>
                <w:color w:val="000000"/>
                <w:sz w:val="22"/>
                <w:szCs w:val="22"/>
              </w:rPr>
              <w:t>Ribociclib</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Kisqali</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235AE428"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EF94EA" w14:textId="77777777" w:rsidR="007A7C97" w:rsidRPr="00A43765" w:rsidRDefault="007A7C97" w:rsidP="007A7C97">
            <w:pPr>
              <w:spacing w:before="0" w:after="0" w:line="240" w:lineRule="auto"/>
              <w:ind w:left="0" w:right="0"/>
              <w:jc w:val="center"/>
              <w:rPr>
                <w:rFonts w:ascii="Verdana" w:eastAsia="Aptos" w:hAnsi="Verdana" w:cs="Aptos"/>
                <w:sz w:val="22"/>
                <w:szCs w:val="22"/>
              </w:rPr>
            </w:pPr>
            <w:r w:rsidRPr="00A43765">
              <w:rPr>
                <w:rFonts w:ascii="Verdana" w:eastAsia="Aptos" w:hAnsi="Verdana" w:cs="Aptos"/>
                <w:sz w:val="22"/>
                <w:szCs w:val="22"/>
              </w:rPr>
              <w:t>22</w:t>
            </w:r>
          </w:p>
        </w:tc>
      </w:tr>
      <w:tr w:rsidR="007A7C97" w:rsidRPr="007A7C97" w14:paraId="33AACF71" w14:textId="77777777" w:rsidTr="007A7C97">
        <w:trPr>
          <w:trHeight w:val="454"/>
        </w:trPr>
        <w:tc>
          <w:tcPr>
            <w:tcW w:w="50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0E8EC4"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1.8 </w:t>
            </w:r>
            <w:proofErr w:type="spellStart"/>
            <w:r w:rsidRPr="007A7C97">
              <w:rPr>
                <w:rFonts w:ascii="Verdana" w:eastAsia="Aptos" w:hAnsi="Verdana" w:cs="Aptos"/>
                <w:color w:val="000000"/>
                <w:sz w:val="22"/>
                <w:szCs w:val="22"/>
              </w:rPr>
              <w:t>Capivasertib</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Truqap</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4787A1DC"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5958A7" w14:textId="4D46D446" w:rsidR="007A7C97" w:rsidRPr="00A43765" w:rsidRDefault="007A7C97" w:rsidP="007A7C97">
            <w:pPr>
              <w:spacing w:before="0" w:after="0" w:line="240" w:lineRule="auto"/>
              <w:ind w:left="0" w:right="0"/>
              <w:jc w:val="center"/>
              <w:rPr>
                <w:rFonts w:ascii="Verdana" w:eastAsia="Aptos" w:hAnsi="Verdana" w:cs="Aptos"/>
                <w:sz w:val="22"/>
                <w:szCs w:val="22"/>
              </w:rPr>
            </w:pPr>
            <w:r w:rsidRPr="00A43765">
              <w:rPr>
                <w:rFonts w:ascii="Verdana" w:eastAsia="Aptos" w:hAnsi="Verdana" w:cs="Aptos"/>
                <w:sz w:val="22"/>
                <w:szCs w:val="22"/>
              </w:rPr>
              <w:t>&lt;5*</w:t>
            </w:r>
          </w:p>
        </w:tc>
      </w:tr>
      <w:tr w:rsidR="007A7C97" w:rsidRPr="007A7C97" w14:paraId="6B259341" w14:textId="77777777" w:rsidTr="007A7C97">
        <w:trPr>
          <w:trHeight w:val="454"/>
        </w:trPr>
        <w:tc>
          <w:tcPr>
            <w:tcW w:w="50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E4F48C"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1.9 </w:t>
            </w:r>
            <w:proofErr w:type="spellStart"/>
            <w:r w:rsidRPr="007A7C97">
              <w:rPr>
                <w:rFonts w:ascii="Verdana" w:eastAsia="Aptos" w:hAnsi="Verdana" w:cs="Aptos"/>
                <w:color w:val="000000"/>
                <w:sz w:val="22"/>
                <w:szCs w:val="22"/>
              </w:rPr>
              <w:t>Talazoparib</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Talzenna</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7C86782C"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BD1D9B" w14:textId="77777777" w:rsidR="007A7C97" w:rsidRPr="00A43765" w:rsidRDefault="007A7C97" w:rsidP="007A7C97">
            <w:pPr>
              <w:spacing w:before="0" w:after="0" w:line="240" w:lineRule="auto"/>
              <w:ind w:left="0" w:right="0"/>
              <w:jc w:val="center"/>
              <w:rPr>
                <w:rFonts w:ascii="Verdana" w:eastAsia="Aptos" w:hAnsi="Verdana" w:cs="Aptos"/>
                <w:sz w:val="22"/>
                <w:szCs w:val="22"/>
              </w:rPr>
            </w:pPr>
            <w:r w:rsidRPr="00A43765">
              <w:rPr>
                <w:rFonts w:ascii="Verdana" w:eastAsia="Aptos" w:hAnsi="Verdana" w:cs="Aptos"/>
                <w:sz w:val="22"/>
                <w:szCs w:val="22"/>
              </w:rPr>
              <w:t>Nil</w:t>
            </w:r>
          </w:p>
        </w:tc>
      </w:tr>
      <w:tr w:rsidR="007A7C97" w:rsidRPr="007A7C97" w14:paraId="75A1ABCB" w14:textId="77777777" w:rsidTr="007A7C97">
        <w:trPr>
          <w:trHeight w:val="454"/>
        </w:trPr>
        <w:tc>
          <w:tcPr>
            <w:tcW w:w="50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8F1D8D"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1.10 Olaparib (Lynparza)</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5C6D644A"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AD6251" w14:textId="77777777" w:rsidR="007A7C97" w:rsidRPr="00A43765" w:rsidRDefault="007A7C97" w:rsidP="007A7C97">
            <w:pPr>
              <w:spacing w:before="0" w:after="0" w:line="240" w:lineRule="auto"/>
              <w:ind w:left="0" w:right="0"/>
              <w:jc w:val="center"/>
              <w:rPr>
                <w:rFonts w:ascii="Verdana" w:eastAsia="Aptos" w:hAnsi="Verdana" w:cs="Aptos"/>
                <w:sz w:val="22"/>
                <w:szCs w:val="22"/>
              </w:rPr>
            </w:pPr>
            <w:r w:rsidRPr="00A43765">
              <w:rPr>
                <w:rFonts w:ascii="Verdana" w:eastAsia="Aptos" w:hAnsi="Verdana" w:cs="Aptos"/>
                <w:sz w:val="22"/>
                <w:szCs w:val="22"/>
              </w:rPr>
              <w:t>21</w:t>
            </w:r>
          </w:p>
        </w:tc>
      </w:tr>
    </w:tbl>
    <w:p w14:paraId="56487A03" w14:textId="77777777" w:rsidR="007A7C97" w:rsidRPr="007A7C97" w:rsidRDefault="007A7C97" w:rsidP="007A7C97">
      <w:pPr>
        <w:spacing w:before="0" w:after="0" w:line="240" w:lineRule="auto"/>
        <w:ind w:right="0"/>
        <w:rPr>
          <w:rFonts w:ascii="Verdana" w:eastAsia="Aptos" w:hAnsi="Verdana" w:cs="Aptos"/>
          <w:color w:val="000000"/>
          <w:sz w:val="22"/>
          <w:szCs w:val="22"/>
        </w:rPr>
      </w:pPr>
      <w:r w:rsidRPr="007A7C97">
        <w:rPr>
          <w:rFonts w:ascii="Verdana" w:eastAsia="Aptos" w:hAnsi="Verdana" w:cs="Aptos"/>
          <w:color w:val="000000"/>
          <w:sz w:val="22"/>
          <w:szCs w:val="22"/>
        </w:rPr>
        <w:t> </w:t>
      </w:r>
    </w:p>
    <w:p w14:paraId="357DBB41" w14:textId="11944B2D" w:rsidR="007A7C97" w:rsidRPr="007A7C97" w:rsidRDefault="007A7C97" w:rsidP="007A7C97">
      <w:pPr>
        <w:pStyle w:val="ListParagraph"/>
        <w:numPr>
          <w:ilvl w:val="0"/>
          <w:numId w:val="20"/>
        </w:numPr>
        <w:spacing w:before="0" w:after="0" w:line="240" w:lineRule="auto"/>
        <w:ind w:right="0"/>
        <w:rPr>
          <w:rFonts w:ascii="Verdana" w:eastAsia="Aptos" w:hAnsi="Verdana" w:cs="Aptos"/>
          <w:b/>
          <w:bCs/>
          <w:color w:val="000000"/>
          <w:sz w:val="22"/>
          <w:szCs w:val="22"/>
        </w:rPr>
      </w:pPr>
      <w:r w:rsidRPr="007A7C97">
        <w:rPr>
          <w:rFonts w:ascii="Verdana" w:eastAsia="Aptos" w:hAnsi="Verdana" w:cs="Aptos"/>
          <w:b/>
          <w:bCs/>
          <w:color w:val="000000"/>
          <w:sz w:val="22"/>
          <w:szCs w:val="22"/>
        </w:rPr>
        <w:t xml:space="preserve">How many patients received the following medicines for </w:t>
      </w:r>
      <w:r w:rsidRPr="007A7C97">
        <w:rPr>
          <w:rFonts w:ascii="Verdana" w:eastAsia="Aptos" w:hAnsi="Verdana" w:cs="Aptos"/>
          <w:b/>
          <w:bCs/>
          <w:color w:val="000000"/>
          <w:sz w:val="22"/>
          <w:szCs w:val="22"/>
          <w:u w:val="single"/>
        </w:rPr>
        <w:t>early breast cancer</w:t>
      </w:r>
      <w:r w:rsidRPr="007A7C97">
        <w:rPr>
          <w:rFonts w:ascii="Verdana" w:eastAsia="Aptos" w:hAnsi="Verdana" w:cs="Aptos"/>
          <w:b/>
          <w:bCs/>
          <w:color w:val="000000"/>
          <w:sz w:val="22"/>
          <w:szCs w:val="22"/>
        </w:rPr>
        <w:t> in the 3 months between the start of October 2025 and the end of December 2025, or latest 3-month period for which data are available?</w:t>
      </w:r>
      <w:r w:rsidRPr="007A7C97">
        <w:rPr>
          <w:rFonts w:ascii="Verdana" w:eastAsia="Aptos" w:hAnsi="Verdana" w:cs="Aptos"/>
          <w:b/>
          <w:bCs/>
          <w:color w:val="000000"/>
          <w:sz w:val="22"/>
          <w:szCs w:val="22"/>
        </w:rPr>
        <w:br/>
      </w:r>
    </w:p>
    <w:tbl>
      <w:tblPr>
        <w:tblW w:w="7830" w:type="dxa"/>
        <w:tblInd w:w="16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97"/>
        <w:gridCol w:w="294"/>
        <w:gridCol w:w="2639"/>
      </w:tblGrid>
      <w:tr w:rsidR="007A7C97" w:rsidRPr="007A7C97" w14:paraId="4512D27C" w14:textId="77777777" w:rsidTr="007A7C97">
        <w:tc>
          <w:tcPr>
            <w:tcW w:w="4897"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33857140"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Name of combination or monotherapy</w:t>
            </w:r>
          </w:p>
        </w:tc>
        <w:tc>
          <w:tcPr>
            <w:tcW w:w="294" w:type="dxa"/>
            <w:tcBorders>
              <w:top w:val="outset" w:sz="8" w:space="0" w:color="auto"/>
              <w:left w:val="nil"/>
              <w:bottom w:val="outset" w:sz="8" w:space="0" w:color="auto"/>
              <w:right w:val="single" w:sz="8" w:space="0" w:color="auto"/>
            </w:tcBorders>
            <w:tcMar>
              <w:top w:w="0" w:type="dxa"/>
              <w:left w:w="108" w:type="dxa"/>
              <w:bottom w:w="0" w:type="dxa"/>
              <w:right w:w="108" w:type="dxa"/>
            </w:tcMar>
            <w:hideMark/>
          </w:tcPr>
          <w:p w14:paraId="2156666A"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0AA3B2E6"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Number patients treated</w:t>
            </w:r>
          </w:p>
        </w:tc>
      </w:tr>
      <w:tr w:rsidR="007A7C97" w:rsidRPr="007A7C97" w14:paraId="1C10B7A2" w14:textId="77777777" w:rsidTr="007A7C97">
        <w:trPr>
          <w:trHeight w:val="454"/>
        </w:trPr>
        <w:tc>
          <w:tcPr>
            <w:tcW w:w="48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21A9F9"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2.1 </w:t>
            </w:r>
            <w:proofErr w:type="spellStart"/>
            <w:r w:rsidRPr="007A7C97">
              <w:rPr>
                <w:rFonts w:ascii="Verdana" w:eastAsia="Aptos" w:hAnsi="Verdana" w:cs="Aptos"/>
                <w:color w:val="000000"/>
                <w:sz w:val="22"/>
                <w:szCs w:val="22"/>
              </w:rPr>
              <w:t>Abemaciclib</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Verzenios</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6C82A7DF"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6EFDEF"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color w:val="000000"/>
                <w:sz w:val="22"/>
                <w:szCs w:val="22"/>
              </w:rPr>
              <w:t> </w:t>
            </w:r>
            <w:r w:rsidRPr="007A7C97">
              <w:rPr>
                <w:rFonts w:ascii="Verdana" w:eastAsia="Aptos" w:hAnsi="Verdana" w:cs="Aptos"/>
                <w:sz w:val="22"/>
                <w:szCs w:val="22"/>
              </w:rPr>
              <w:t>20</w:t>
            </w:r>
          </w:p>
        </w:tc>
      </w:tr>
      <w:tr w:rsidR="007A7C97" w:rsidRPr="007A7C97" w14:paraId="606663CE" w14:textId="77777777" w:rsidTr="007A7C97">
        <w:trPr>
          <w:trHeight w:val="454"/>
        </w:trPr>
        <w:tc>
          <w:tcPr>
            <w:tcW w:w="48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61746E"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lastRenderedPageBreak/>
              <w:t xml:space="preserve">2.2 </w:t>
            </w:r>
            <w:proofErr w:type="spellStart"/>
            <w:r w:rsidRPr="007A7C97">
              <w:rPr>
                <w:rFonts w:ascii="Verdana" w:eastAsia="Aptos" w:hAnsi="Verdana" w:cs="Aptos"/>
                <w:color w:val="000000"/>
                <w:sz w:val="22"/>
                <w:szCs w:val="22"/>
              </w:rPr>
              <w:t>Ribociclib</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Kisqali</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5DBC6ABD"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57B924" w14:textId="4190F350"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Pr>
                <w:rFonts w:ascii="Verdana" w:eastAsia="Aptos" w:hAnsi="Verdana" w:cs="Aptos"/>
                <w:color w:val="000000"/>
                <w:sz w:val="22"/>
                <w:szCs w:val="22"/>
              </w:rPr>
              <w:t>&lt;5*</w:t>
            </w:r>
          </w:p>
        </w:tc>
      </w:tr>
      <w:tr w:rsidR="007A7C97" w:rsidRPr="007A7C97" w14:paraId="76679E37" w14:textId="77777777" w:rsidTr="007A7C97">
        <w:trPr>
          <w:trHeight w:val="454"/>
        </w:trPr>
        <w:tc>
          <w:tcPr>
            <w:tcW w:w="48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0FCBD9"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2.3 Olaparib (Lynparza)</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200C20E5"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56BB99" w14:textId="52198C09"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Pr>
                <w:rFonts w:ascii="Verdana" w:eastAsia="Aptos" w:hAnsi="Verdana" w:cs="Aptos"/>
                <w:color w:val="000000"/>
                <w:sz w:val="22"/>
                <w:szCs w:val="22"/>
              </w:rPr>
              <w:t>&lt;5*</w:t>
            </w:r>
          </w:p>
        </w:tc>
      </w:tr>
    </w:tbl>
    <w:p w14:paraId="002DA8AF" w14:textId="77777777" w:rsidR="007A7C97" w:rsidRPr="007A7C97" w:rsidRDefault="007A7C97" w:rsidP="007A7C97">
      <w:pPr>
        <w:spacing w:before="0" w:after="0" w:line="240" w:lineRule="auto"/>
        <w:ind w:right="0"/>
        <w:rPr>
          <w:rFonts w:ascii="Verdana" w:eastAsia="Aptos" w:hAnsi="Verdana" w:cs="Aptos"/>
          <w:color w:val="000000"/>
          <w:sz w:val="22"/>
          <w:szCs w:val="22"/>
        </w:rPr>
      </w:pPr>
      <w:r w:rsidRPr="007A7C97">
        <w:rPr>
          <w:rFonts w:ascii="Verdana" w:eastAsia="Aptos" w:hAnsi="Verdana" w:cs="Aptos"/>
          <w:color w:val="000000"/>
          <w:sz w:val="22"/>
          <w:szCs w:val="22"/>
        </w:rPr>
        <w:t> </w:t>
      </w:r>
    </w:p>
    <w:p w14:paraId="72ACE90F" w14:textId="4A30F328" w:rsidR="007A7C97" w:rsidRPr="007A7C97" w:rsidRDefault="007A7C97" w:rsidP="007A7C97">
      <w:pPr>
        <w:pStyle w:val="ListParagraph"/>
        <w:numPr>
          <w:ilvl w:val="0"/>
          <w:numId w:val="20"/>
        </w:numPr>
        <w:spacing w:before="0" w:after="0" w:line="240" w:lineRule="auto"/>
        <w:ind w:right="0"/>
        <w:rPr>
          <w:rFonts w:ascii="Verdana" w:eastAsia="Aptos" w:hAnsi="Verdana" w:cs="Aptos"/>
          <w:b/>
          <w:bCs/>
          <w:color w:val="000000"/>
          <w:sz w:val="22"/>
          <w:szCs w:val="22"/>
        </w:rPr>
      </w:pPr>
      <w:r w:rsidRPr="007A7C97">
        <w:rPr>
          <w:rFonts w:ascii="Verdana" w:eastAsia="Aptos" w:hAnsi="Verdana" w:cs="Aptos"/>
          <w:b/>
          <w:bCs/>
          <w:color w:val="000000"/>
          <w:sz w:val="22"/>
          <w:szCs w:val="22"/>
        </w:rPr>
        <w:t xml:space="preserve">How many patients received the following medicines with </w:t>
      </w:r>
      <w:r w:rsidRPr="007A7C97">
        <w:rPr>
          <w:rFonts w:ascii="Verdana" w:eastAsia="Aptos" w:hAnsi="Verdana" w:cs="Aptos"/>
          <w:b/>
          <w:bCs/>
          <w:color w:val="000000"/>
          <w:sz w:val="22"/>
          <w:szCs w:val="22"/>
          <w:u w:val="single"/>
        </w:rPr>
        <w:t>curative</w:t>
      </w:r>
      <w:r w:rsidRPr="007A7C97">
        <w:rPr>
          <w:rFonts w:ascii="Verdana" w:eastAsia="Aptos" w:hAnsi="Verdana" w:cs="Aptos"/>
          <w:b/>
          <w:bCs/>
          <w:color w:val="000000"/>
          <w:sz w:val="22"/>
          <w:szCs w:val="22"/>
        </w:rPr>
        <w:t> treatment intent in the 3 months between the start of October 2025 and the end of December 2025, or latest 3-month period for which data are available?</w:t>
      </w:r>
      <w:r w:rsidRPr="007A7C97">
        <w:rPr>
          <w:rFonts w:ascii="Verdana" w:eastAsia="Aptos" w:hAnsi="Verdana" w:cs="Aptos"/>
          <w:b/>
          <w:bCs/>
          <w:color w:val="000000"/>
          <w:sz w:val="22"/>
          <w:szCs w:val="22"/>
        </w:rPr>
        <w:br/>
      </w:r>
    </w:p>
    <w:tbl>
      <w:tblPr>
        <w:tblW w:w="7404" w:type="dxa"/>
        <w:tblInd w:w="21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71"/>
        <w:gridCol w:w="294"/>
        <w:gridCol w:w="2639"/>
      </w:tblGrid>
      <w:tr w:rsidR="007A7C97" w:rsidRPr="007A7C97" w14:paraId="468C4926" w14:textId="77777777" w:rsidTr="007A7C97">
        <w:tc>
          <w:tcPr>
            <w:tcW w:w="4471"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6E75DA16"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Name of combination or monotherapy</w:t>
            </w:r>
          </w:p>
        </w:tc>
        <w:tc>
          <w:tcPr>
            <w:tcW w:w="294" w:type="dxa"/>
            <w:tcBorders>
              <w:top w:val="outset" w:sz="8" w:space="0" w:color="auto"/>
              <w:left w:val="nil"/>
              <w:bottom w:val="outset" w:sz="8" w:space="0" w:color="auto"/>
              <w:right w:val="single" w:sz="8" w:space="0" w:color="auto"/>
            </w:tcBorders>
            <w:tcMar>
              <w:top w:w="0" w:type="dxa"/>
              <w:left w:w="108" w:type="dxa"/>
              <w:bottom w:w="0" w:type="dxa"/>
              <w:right w:w="108" w:type="dxa"/>
            </w:tcMar>
            <w:hideMark/>
          </w:tcPr>
          <w:p w14:paraId="3A3C6CF6"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3B2CF3A8"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Number patients treated</w:t>
            </w:r>
          </w:p>
        </w:tc>
      </w:tr>
      <w:tr w:rsidR="007A7C97" w:rsidRPr="007A7C97" w14:paraId="1DFF9A83" w14:textId="77777777" w:rsidTr="007A7C97">
        <w:trPr>
          <w:trHeight w:val="454"/>
        </w:trPr>
        <w:tc>
          <w:tcPr>
            <w:tcW w:w="44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DF1DD6"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3.1 </w:t>
            </w:r>
            <w:proofErr w:type="spellStart"/>
            <w:r w:rsidRPr="007A7C97">
              <w:rPr>
                <w:rFonts w:ascii="Verdana" w:eastAsia="Aptos" w:hAnsi="Verdana" w:cs="Aptos"/>
                <w:color w:val="000000"/>
                <w:sz w:val="22"/>
                <w:szCs w:val="22"/>
              </w:rPr>
              <w:t>Abemaciclib</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Verzenios</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208844DB"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C63C2F" w14:textId="110E9CA5"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Pr>
                <w:rFonts w:ascii="Verdana" w:eastAsia="Aptos" w:hAnsi="Verdana" w:cs="Aptos"/>
                <w:color w:val="000000"/>
                <w:sz w:val="22"/>
                <w:szCs w:val="22"/>
              </w:rPr>
              <w:t>&lt;5*</w:t>
            </w:r>
          </w:p>
        </w:tc>
      </w:tr>
      <w:tr w:rsidR="007A7C97" w:rsidRPr="007A7C97" w14:paraId="42AC1839" w14:textId="77777777" w:rsidTr="007A7C97">
        <w:trPr>
          <w:trHeight w:val="454"/>
        </w:trPr>
        <w:tc>
          <w:tcPr>
            <w:tcW w:w="44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D75958"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3.2 </w:t>
            </w:r>
            <w:proofErr w:type="spellStart"/>
            <w:r w:rsidRPr="007A7C97">
              <w:rPr>
                <w:rFonts w:ascii="Verdana" w:eastAsia="Aptos" w:hAnsi="Verdana" w:cs="Aptos"/>
                <w:color w:val="000000"/>
                <w:sz w:val="22"/>
                <w:szCs w:val="22"/>
              </w:rPr>
              <w:t>Ribociclib</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Kisqali</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6D8B894A"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1ED3B2"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sz w:val="22"/>
                <w:szCs w:val="22"/>
              </w:rPr>
              <w:t>Nil</w:t>
            </w:r>
            <w:r w:rsidRPr="007A7C97">
              <w:rPr>
                <w:rFonts w:ascii="Verdana" w:eastAsia="Aptos" w:hAnsi="Verdana" w:cs="Aptos"/>
                <w:color w:val="000000"/>
                <w:sz w:val="22"/>
                <w:szCs w:val="22"/>
              </w:rPr>
              <w:t> </w:t>
            </w:r>
          </w:p>
        </w:tc>
      </w:tr>
    </w:tbl>
    <w:p w14:paraId="5F2A2443" w14:textId="77777777" w:rsidR="007A7C97" w:rsidRPr="007A7C97" w:rsidRDefault="007A7C97" w:rsidP="007A7C97">
      <w:pPr>
        <w:spacing w:before="0" w:after="0" w:line="240" w:lineRule="auto"/>
        <w:ind w:right="0"/>
        <w:rPr>
          <w:rFonts w:ascii="Verdana" w:eastAsia="Aptos" w:hAnsi="Verdana" w:cs="Aptos"/>
          <w:color w:val="000000"/>
          <w:sz w:val="22"/>
          <w:szCs w:val="22"/>
        </w:rPr>
      </w:pPr>
      <w:r w:rsidRPr="007A7C97">
        <w:rPr>
          <w:rFonts w:ascii="Verdana" w:eastAsia="Aptos" w:hAnsi="Verdana" w:cs="Aptos"/>
          <w:color w:val="000000"/>
          <w:sz w:val="22"/>
          <w:szCs w:val="22"/>
        </w:rPr>
        <w:t> </w:t>
      </w:r>
    </w:p>
    <w:p w14:paraId="6EBE0B35" w14:textId="301B8AEA" w:rsidR="007A7C97" w:rsidRPr="007A7C97" w:rsidRDefault="007A7C97" w:rsidP="007A7C97">
      <w:pPr>
        <w:pStyle w:val="ListParagraph"/>
        <w:numPr>
          <w:ilvl w:val="0"/>
          <w:numId w:val="20"/>
        </w:numPr>
        <w:spacing w:before="0" w:after="0" w:line="240" w:lineRule="auto"/>
        <w:ind w:right="0"/>
        <w:rPr>
          <w:rFonts w:ascii="Verdana" w:eastAsia="Aptos" w:hAnsi="Verdana" w:cs="Aptos"/>
          <w:b/>
          <w:bCs/>
          <w:color w:val="000000"/>
          <w:sz w:val="22"/>
          <w:szCs w:val="22"/>
        </w:rPr>
      </w:pPr>
      <w:r w:rsidRPr="007A7C97">
        <w:rPr>
          <w:rFonts w:ascii="Verdana" w:eastAsia="Aptos" w:hAnsi="Verdana" w:cs="Aptos"/>
          <w:b/>
          <w:bCs/>
          <w:color w:val="000000"/>
          <w:sz w:val="22"/>
          <w:szCs w:val="22"/>
        </w:rPr>
        <w:t>How many patients were treated with the following medicines in combination with fulvestrant in the 3 months between the start of October 2025 and the end of December 2025, or latest 3-month period available?</w:t>
      </w:r>
      <w:r w:rsidRPr="007A7C97">
        <w:rPr>
          <w:rFonts w:ascii="Verdana" w:eastAsia="Aptos" w:hAnsi="Verdana" w:cs="Aptos"/>
          <w:b/>
          <w:bCs/>
          <w:color w:val="000000"/>
          <w:sz w:val="22"/>
          <w:szCs w:val="22"/>
        </w:rPr>
        <w:br/>
      </w:r>
    </w:p>
    <w:tbl>
      <w:tblPr>
        <w:tblW w:w="9016" w:type="dxa"/>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3"/>
        <w:gridCol w:w="294"/>
        <w:gridCol w:w="2639"/>
      </w:tblGrid>
      <w:tr w:rsidR="007A7C97" w:rsidRPr="007A7C97" w14:paraId="789C1DF9" w14:textId="77777777" w:rsidTr="007A7C97">
        <w:tc>
          <w:tcPr>
            <w:tcW w:w="6083"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0BC0ED8A"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Name of combination or monotherapy</w:t>
            </w:r>
          </w:p>
        </w:tc>
        <w:tc>
          <w:tcPr>
            <w:tcW w:w="294" w:type="dxa"/>
            <w:tcBorders>
              <w:top w:val="outset" w:sz="8" w:space="0" w:color="auto"/>
              <w:left w:val="nil"/>
              <w:bottom w:val="outset" w:sz="8" w:space="0" w:color="auto"/>
              <w:right w:val="single" w:sz="8" w:space="0" w:color="auto"/>
            </w:tcBorders>
            <w:tcMar>
              <w:top w:w="0" w:type="dxa"/>
              <w:left w:w="108" w:type="dxa"/>
              <w:bottom w:w="0" w:type="dxa"/>
              <w:right w:w="108" w:type="dxa"/>
            </w:tcMar>
            <w:hideMark/>
          </w:tcPr>
          <w:p w14:paraId="03656F39"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65689800"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Number patients treated</w:t>
            </w:r>
          </w:p>
        </w:tc>
      </w:tr>
      <w:tr w:rsidR="007A7C97" w:rsidRPr="007A7C97" w14:paraId="6314AA00" w14:textId="77777777" w:rsidTr="007A7C97">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36E1D4"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4.1 </w:t>
            </w:r>
            <w:proofErr w:type="spellStart"/>
            <w:r w:rsidRPr="007A7C97">
              <w:rPr>
                <w:rFonts w:ascii="Verdana" w:eastAsia="Aptos" w:hAnsi="Verdana" w:cs="Aptos"/>
                <w:color w:val="000000"/>
                <w:sz w:val="22"/>
                <w:szCs w:val="22"/>
              </w:rPr>
              <w:t>Abemaciclib</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Verzenios</w:t>
            </w:r>
            <w:proofErr w:type="spellEnd"/>
            <w:r w:rsidRPr="007A7C97">
              <w:rPr>
                <w:rFonts w:ascii="Verdana" w:eastAsia="Aptos" w:hAnsi="Verdana" w:cs="Aptos"/>
                <w:color w:val="000000"/>
                <w:sz w:val="22"/>
                <w:szCs w:val="22"/>
              </w:rPr>
              <w:t xml:space="preserve">) + Fulvestrant (fulvestrant or </w:t>
            </w:r>
            <w:proofErr w:type="spellStart"/>
            <w:r w:rsidRPr="007A7C97">
              <w:rPr>
                <w:rFonts w:ascii="Verdana" w:eastAsia="Aptos" w:hAnsi="Verdana" w:cs="Aptos"/>
                <w:color w:val="000000"/>
                <w:sz w:val="22"/>
                <w:szCs w:val="22"/>
              </w:rPr>
              <w:t>Faslodex</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0C824BF9"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A94DA5" w14:textId="7EFCCB22"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080338">
              <w:rPr>
                <w:rFonts w:ascii="Verdana" w:eastAsia="Aptos" w:hAnsi="Verdana" w:cs="Aptos"/>
                <w:color w:val="000000"/>
                <w:sz w:val="22"/>
                <w:szCs w:val="22"/>
              </w:rPr>
              <w:t>&lt;5*</w:t>
            </w:r>
          </w:p>
        </w:tc>
      </w:tr>
      <w:tr w:rsidR="007A7C97" w:rsidRPr="007A7C97" w14:paraId="22142018" w14:textId="77777777" w:rsidTr="007A7C97">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CAB3F8"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4.2 Palbociclib (</w:t>
            </w:r>
            <w:proofErr w:type="spellStart"/>
            <w:r w:rsidRPr="007A7C97">
              <w:rPr>
                <w:rFonts w:ascii="Verdana" w:eastAsia="Aptos" w:hAnsi="Verdana" w:cs="Aptos"/>
                <w:color w:val="000000"/>
                <w:sz w:val="22"/>
                <w:szCs w:val="22"/>
              </w:rPr>
              <w:t>Ibrance</w:t>
            </w:r>
            <w:proofErr w:type="spellEnd"/>
            <w:r w:rsidRPr="007A7C97">
              <w:rPr>
                <w:rFonts w:ascii="Verdana" w:eastAsia="Aptos" w:hAnsi="Verdana" w:cs="Aptos"/>
                <w:color w:val="000000"/>
                <w:sz w:val="22"/>
                <w:szCs w:val="22"/>
              </w:rPr>
              <w:t xml:space="preserve">) + Fulvestrant (fulvestrant or </w:t>
            </w:r>
            <w:proofErr w:type="spellStart"/>
            <w:r w:rsidRPr="007A7C97">
              <w:rPr>
                <w:rFonts w:ascii="Verdana" w:eastAsia="Aptos" w:hAnsi="Verdana" w:cs="Aptos"/>
                <w:color w:val="000000"/>
                <w:sz w:val="22"/>
                <w:szCs w:val="22"/>
              </w:rPr>
              <w:t>Faslodex</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3D66EF23"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F0D47A" w14:textId="6D73BF53"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080338">
              <w:rPr>
                <w:rFonts w:ascii="Verdana" w:eastAsia="Aptos" w:hAnsi="Verdana" w:cs="Aptos"/>
                <w:color w:val="000000"/>
                <w:sz w:val="22"/>
                <w:szCs w:val="22"/>
              </w:rPr>
              <w:t>&lt;5*</w:t>
            </w:r>
          </w:p>
        </w:tc>
      </w:tr>
      <w:tr w:rsidR="007A7C97" w:rsidRPr="007A7C97" w14:paraId="26DDD049" w14:textId="77777777" w:rsidTr="007A7C97">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1FEF0A"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4.3 </w:t>
            </w:r>
            <w:proofErr w:type="spellStart"/>
            <w:r w:rsidRPr="007A7C97">
              <w:rPr>
                <w:rFonts w:ascii="Verdana" w:eastAsia="Aptos" w:hAnsi="Verdana" w:cs="Aptos"/>
                <w:color w:val="000000"/>
                <w:sz w:val="22"/>
                <w:szCs w:val="22"/>
              </w:rPr>
              <w:t>Ribociclib</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Kisqali</w:t>
            </w:r>
            <w:proofErr w:type="spellEnd"/>
            <w:r w:rsidRPr="007A7C97">
              <w:rPr>
                <w:rFonts w:ascii="Verdana" w:eastAsia="Aptos" w:hAnsi="Verdana" w:cs="Aptos"/>
                <w:color w:val="000000"/>
                <w:sz w:val="22"/>
                <w:szCs w:val="22"/>
              </w:rPr>
              <w:t xml:space="preserve">) + Fulvestrant (fulvestrant or </w:t>
            </w:r>
            <w:proofErr w:type="spellStart"/>
            <w:r w:rsidRPr="007A7C97">
              <w:rPr>
                <w:rFonts w:ascii="Verdana" w:eastAsia="Aptos" w:hAnsi="Verdana" w:cs="Aptos"/>
                <w:color w:val="000000"/>
                <w:sz w:val="22"/>
                <w:szCs w:val="22"/>
              </w:rPr>
              <w:t>Faslodex</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592246EC"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07A1FB" w14:textId="1DF3465C"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080338">
              <w:rPr>
                <w:rFonts w:ascii="Verdana" w:eastAsia="Aptos" w:hAnsi="Verdana" w:cs="Aptos"/>
                <w:color w:val="000000"/>
                <w:sz w:val="22"/>
                <w:szCs w:val="22"/>
              </w:rPr>
              <w:t>&lt;5*</w:t>
            </w:r>
          </w:p>
        </w:tc>
      </w:tr>
    </w:tbl>
    <w:p w14:paraId="268C398B" w14:textId="77777777" w:rsidR="007A7C97" w:rsidRPr="007A7C97" w:rsidRDefault="007A7C97" w:rsidP="007A7C97">
      <w:pPr>
        <w:spacing w:before="0" w:after="0" w:line="240" w:lineRule="auto"/>
        <w:ind w:right="0"/>
        <w:rPr>
          <w:rFonts w:ascii="Verdana" w:eastAsia="Aptos" w:hAnsi="Verdana" w:cs="Aptos"/>
          <w:color w:val="000000"/>
          <w:sz w:val="22"/>
          <w:szCs w:val="22"/>
        </w:rPr>
      </w:pPr>
      <w:r w:rsidRPr="007A7C97">
        <w:rPr>
          <w:rFonts w:ascii="Verdana" w:eastAsia="Aptos" w:hAnsi="Verdana" w:cs="Aptos"/>
          <w:color w:val="000000"/>
          <w:sz w:val="22"/>
          <w:szCs w:val="22"/>
        </w:rPr>
        <w:t> </w:t>
      </w:r>
    </w:p>
    <w:p w14:paraId="6C8845BC" w14:textId="77777777" w:rsidR="007A7C97" w:rsidRPr="007A7C97" w:rsidRDefault="007A7C97" w:rsidP="007A7C97">
      <w:pPr>
        <w:spacing w:before="0" w:after="0" w:line="240" w:lineRule="auto"/>
        <w:ind w:right="0"/>
        <w:rPr>
          <w:rFonts w:ascii="Verdana" w:eastAsia="Aptos" w:hAnsi="Verdana" w:cs="Aptos"/>
          <w:color w:val="000000"/>
          <w:sz w:val="22"/>
          <w:szCs w:val="22"/>
        </w:rPr>
      </w:pPr>
      <w:r w:rsidRPr="007A7C97">
        <w:rPr>
          <w:rFonts w:ascii="Verdana" w:eastAsia="Aptos" w:hAnsi="Verdana" w:cs="Aptos"/>
          <w:color w:val="000000"/>
          <w:sz w:val="22"/>
          <w:szCs w:val="22"/>
        </w:rPr>
        <w:t> </w:t>
      </w:r>
    </w:p>
    <w:p w14:paraId="42E83EFF" w14:textId="2F7FC7F3" w:rsidR="007A7C97" w:rsidRPr="007A7C97" w:rsidRDefault="007A7C97" w:rsidP="007A7C97">
      <w:pPr>
        <w:pStyle w:val="ListParagraph"/>
        <w:numPr>
          <w:ilvl w:val="0"/>
          <w:numId w:val="20"/>
        </w:numPr>
        <w:spacing w:before="0" w:after="0" w:line="240" w:lineRule="auto"/>
        <w:ind w:right="0"/>
        <w:rPr>
          <w:rFonts w:ascii="Verdana" w:eastAsia="Aptos" w:hAnsi="Verdana" w:cs="Aptos"/>
          <w:b/>
          <w:bCs/>
          <w:color w:val="000000"/>
          <w:sz w:val="22"/>
          <w:szCs w:val="22"/>
        </w:rPr>
      </w:pPr>
      <w:r w:rsidRPr="007A7C97">
        <w:rPr>
          <w:rFonts w:ascii="Verdana" w:eastAsia="Aptos" w:hAnsi="Verdana" w:cs="Aptos"/>
          <w:b/>
          <w:bCs/>
          <w:color w:val="000000"/>
          <w:sz w:val="22"/>
          <w:szCs w:val="22"/>
        </w:rPr>
        <w:t>How many patients were treated specifically for breast cancer in the 3 months between the start of October 2025 and the end of December 2025?</w:t>
      </w:r>
      <w:r w:rsidRPr="007A7C97">
        <w:rPr>
          <w:rFonts w:ascii="Verdana" w:eastAsia="Aptos" w:hAnsi="Verdana" w:cs="Aptos"/>
          <w:b/>
          <w:bCs/>
          <w:color w:val="000000"/>
          <w:sz w:val="22"/>
          <w:szCs w:val="22"/>
        </w:rPr>
        <w:br/>
      </w:r>
    </w:p>
    <w:tbl>
      <w:tblPr>
        <w:tblW w:w="8538" w:type="dxa"/>
        <w:tblInd w:w="9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05"/>
        <w:gridCol w:w="294"/>
        <w:gridCol w:w="2639"/>
      </w:tblGrid>
      <w:tr w:rsidR="007A7C97" w:rsidRPr="007A7C97" w14:paraId="288A27C8" w14:textId="77777777" w:rsidTr="007A7C97">
        <w:tc>
          <w:tcPr>
            <w:tcW w:w="5605"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62C5A6A9"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Type of breast cancer</w:t>
            </w:r>
          </w:p>
        </w:tc>
        <w:tc>
          <w:tcPr>
            <w:tcW w:w="294" w:type="dxa"/>
            <w:tcBorders>
              <w:top w:val="outset" w:sz="8" w:space="0" w:color="auto"/>
              <w:left w:val="nil"/>
              <w:bottom w:val="outset" w:sz="8" w:space="0" w:color="auto"/>
              <w:right w:val="single" w:sz="8" w:space="0" w:color="auto"/>
            </w:tcBorders>
            <w:tcMar>
              <w:top w:w="0" w:type="dxa"/>
              <w:left w:w="108" w:type="dxa"/>
              <w:bottom w:w="0" w:type="dxa"/>
              <w:right w:w="108" w:type="dxa"/>
            </w:tcMar>
            <w:hideMark/>
          </w:tcPr>
          <w:p w14:paraId="53977C0F"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757F1D0B"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Number patients treated</w:t>
            </w:r>
          </w:p>
        </w:tc>
      </w:tr>
      <w:tr w:rsidR="007A7C97" w:rsidRPr="007A7C97" w14:paraId="09CF12CF" w14:textId="77777777" w:rsidTr="007A7C97">
        <w:trPr>
          <w:trHeight w:val="454"/>
        </w:trPr>
        <w:tc>
          <w:tcPr>
            <w:tcW w:w="56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24F600"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5.1 Olaparib - All types of breast cancer</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3FFE4FBE"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45FB86" w14:textId="219A3D20"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Pr>
                <w:rFonts w:ascii="Verdana" w:eastAsia="Aptos" w:hAnsi="Verdana" w:cs="Aptos"/>
                <w:color w:val="000000"/>
                <w:sz w:val="22"/>
                <w:szCs w:val="22"/>
              </w:rPr>
              <w:t>&lt;5*</w:t>
            </w:r>
          </w:p>
        </w:tc>
      </w:tr>
      <w:tr w:rsidR="007A7C97" w:rsidRPr="007A7C97" w14:paraId="2E939D97" w14:textId="77777777" w:rsidTr="007A7C97">
        <w:trPr>
          <w:trHeight w:val="454"/>
        </w:trPr>
        <w:tc>
          <w:tcPr>
            <w:tcW w:w="56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113B7B"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5.2 Olaparib - Locally advanced or metastatic breast cancer</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7823C4EF"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46EA35"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sz w:val="22"/>
                <w:szCs w:val="22"/>
              </w:rPr>
              <w:t>Nil</w:t>
            </w:r>
            <w:r w:rsidRPr="007A7C97">
              <w:rPr>
                <w:rFonts w:ascii="Verdana" w:eastAsia="Aptos" w:hAnsi="Verdana" w:cs="Aptos"/>
                <w:color w:val="000000"/>
                <w:sz w:val="22"/>
                <w:szCs w:val="22"/>
              </w:rPr>
              <w:t> </w:t>
            </w:r>
          </w:p>
        </w:tc>
      </w:tr>
      <w:tr w:rsidR="007A7C97" w:rsidRPr="007A7C97" w14:paraId="2330E739" w14:textId="77777777" w:rsidTr="007A7C97">
        <w:trPr>
          <w:trHeight w:val="454"/>
        </w:trPr>
        <w:tc>
          <w:tcPr>
            <w:tcW w:w="56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117561"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5.3 </w:t>
            </w:r>
            <w:proofErr w:type="spellStart"/>
            <w:r w:rsidRPr="007A7C97">
              <w:rPr>
                <w:rFonts w:ascii="Verdana" w:eastAsia="Aptos" w:hAnsi="Verdana" w:cs="Aptos"/>
                <w:color w:val="000000"/>
                <w:sz w:val="22"/>
                <w:szCs w:val="22"/>
              </w:rPr>
              <w:t>Talazoparib</w:t>
            </w:r>
            <w:proofErr w:type="spellEnd"/>
            <w:r w:rsidRPr="007A7C97">
              <w:rPr>
                <w:rFonts w:ascii="Verdana" w:eastAsia="Aptos" w:hAnsi="Verdana" w:cs="Aptos"/>
                <w:color w:val="000000"/>
                <w:sz w:val="22"/>
                <w:szCs w:val="22"/>
              </w:rPr>
              <w:t xml:space="preserve"> – All types of breast cancer</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68D10E09"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145C97"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sz w:val="22"/>
                <w:szCs w:val="22"/>
              </w:rPr>
              <w:t>Nil</w:t>
            </w:r>
          </w:p>
        </w:tc>
      </w:tr>
    </w:tbl>
    <w:p w14:paraId="26232B6F" w14:textId="77777777" w:rsidR="007A7C97" w:rsidRPr="007A7C97" w:rsidRDefault="007A7C97" w:rsidP="007A7C97">
      <w:pPr>
        <w:spacing w:before="0" w:after="0" w:line="240" w:lineRule="auto"/>
        <w:ind w:right="0"/>
        <w:rPr>
          <w:rFonts w:ascii="Verdana" w:eastAsia="Aptos" w:hAnsi="Verdana" w:cs="Aptos"/>
          <w:color w:val="000000"/>
          <w:sz w:val="22"/>
          <w:szCs w:val="22"/>
        </w:rPr>
      </w:pPr>
      <w:r w:rsidRPr="007A7C97">
        <w:rPr>
          <w:rFonts w:ascii="Verdana" w:eastAsia="Aptos" w:hAnsi="Verdana" w:cs="Aptos"/>
          <w:color w:val="000000"/>
          <w:sz w:val="22"/>
          <w:szCs w:val="22"/>
        </w:rPr>
        <w:t> </w:t>
      </w:r>
    </w:p>
    <w:p w14:paraId="2E45FDDE" w14:textId="09AFD899" w:rsidR="007A7C97" w:rsidRPr="007A7C97" w:rsidRDefault="007A7C97" w:rsidP="007A7C97">
      <w:pPr>
        <w:pStyle w:val="ListParagraph"/>
        <w:numPr>
          <w:ilvl w:val="0"/>
          <w:numId w:val="20"/>
        </w:numPr>
        <w:spacing w:before="0" w:after="0" w:line="240" w:lineRule="auto"/>
        <w:ind w:right="0"/>
        <w:rPr>
          <w:rFonts w:ascii="Verdana" w:eastAsia="Aptos" w:hAnsi="Verdana" w:cs="Aptos"/>
          <w:b/>
          <w:bCs/>
          <w:color w:val="000000"/>
          <w:sz w:val="22"/>
          <w:szCs w:val="22"/>
        </w:rPr>
      </w:pPr>
      <w:r w:rsidRPr="007A7C97">
        <w:rPr>
          <w:rFonts w:ascii="Verdana" w:eastAsia="Aptos" w:hAnsi="Verdana" w:cs="Aptos"/>
          <w:b/>
          <w:bCs/>
          <w:color w:val="000000"/>
          <w:sz w:val="22"/>
          <w:szCs w:val="22"/>
        </w:rPr>
        <w:t>How many patients were treated in total with the following products in the 3 months between 1st October 2025 to the end of December 2025, or latest 3-months for which data are available?</w:t>
      </w:r>
      <w:r w:rsidRPr="007A7C97">
        <w:rPr>
          <w:rFonts w:ascii="Verdana" w:eastAsia="Aptos" w:hAnsi="Verdana" w:cs="Aptos"/>
          <w:b/>
          <w:bCs/>
          <w:color w:val="000000"/>
          <w:sz w:val="22"/>
          <w:szCs w:val="22"/>
        </w:rPr>
        <w:br/>
      </w:r>
    </w:p>
    <w:tbl>
      <w:tblPr>
        <w:tblW w:w="9016" w:type="dxa"/>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3"/>
        <w:gridCol w:w="294"/>
        <w:gridCol w:w="2639"/>
      </w:tblGrid>
      <w:tr w:rsidR="007A7C97" w:rsidRPr="007A7C97" w14:paraId="671570B5" w14:textId="77777777" w:rsidTr="007A7C97">
        <w:tc>
          <w:tcPr>
            <w:tcW w:w="6083"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4E28FE7F"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Name of medicine</w:t>
            </w:r>
          </w:p>
        </w:tc>
        <w:tc>
          <w:tcPr>
            <w:tcW w:w="294" w:type="dxa"/>
            <w:tcBorders>
              <w:top w:val="outset" w:sz="8" w:space="0" w:color="auto"/>
              <w:left w:val="nil"/>
              <w:bottom w:val="outset" w:sz="8" w:space="0" w:color="auto"/>
              <w:right w:val="single" w:sz="8" w:space="0" w:color="auto"/>
            </w:tcBorders>
            <w:tcMar>
              <w:top w:w="0" w:type="dxa"/>
              <w:left w:w="108" w:type="dxa"/>
              <w:bottom w:w="0" w:type="dxa"/>
              <w:right w:w="108" w:type="dxa"/>
            </w:tcMar>
            <w:hideMark/>
          </w:tcPr>
          <w:p w14:paraId="15B8279B"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54D41423"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Number patients treated</w:t>
            </w:r>
          </w:p>
        </w:tc>
      </w:tr>
      <w:tr w:rsidR="007A7C97" w:rsidRPr="007A7C97" w14:paraId="00C44EE4" w14:textId="77777777" w:rsidTr="007A7C97">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91C278"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6.1 Pertuzumab (Perjeta)</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3EDE52F4"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2140EA"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sz w:val="22"/>
                <w:szCs w:val="22"/>
              </w:rPr>
              <w:t>Nil</w:t>
            </w:r>
          </w:p>
        </w:tc>
      </w:tr>
      <w:tr w:rsidR="007A7C97" w:rsidRPr="007A7C97" w14:paraId="43464F7D" w14:textId="77777777" w:rsidTr="007A7C97">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133A4D"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6.2 Pertuzumab with Trastuzumab (</w:t>
            </w:r>
            <w:proofErr w:type="spellStart"/>
            <w:r w:rsidRPr="007A7C97">
              <w:rPr>
                <w:rFonts w:ascii="Verdana" w:eastAsia="Aptos" w:hAnsi="Verdana" w:cs="Aptos"/>
                <w:color w:val="000000"/>
                <w:sz w:val="22"/>
                <w:szCs w:val="22"/>
              </w:rPr>
              <w:t>Phesgo</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2AB05BAA"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B956DE"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color w:val="000000"/>
                <w:sz w:val="22"/>
                <w:szCs w:val="22"/>
              </w:rPr>
              <w:t> </w:t>
            </w:r>
            <w:r w:rsidRPr="007A7C97">
              <w:rPr>
                <w:rFonts w:ascii="Verdana" w:eastAsia="Aptos" w:hAnsi="Verdana" w:cs="Aptos"/>
                <w:sz w:val="22"/>
                <w:szCs w:val="22"/>
              </w:rPr>
              <w:t>43</w:t>
            </w:r>
          </w:p>
        </w:tc>
      </w:tr>
      <w:tr w:rsidR="007A7C97" w:rsidRPr="007A7C97" w14:paraId="2276DD00" w14:textId="77777777" w:rsidTr="007A7C97">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643F7B"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lastRenderedPageBreak/>
              <w:t xml:space="preserve">6.3 Trastuzumab (Herceptin, </w:t>
            </w:r>
            <w:proofErr w:type="spellStart"/>
            <w:r w:rsidRPr="007A7C97">
              <w:rPr>
                <w:rFonts w:ascii="Verdana" w:eastAsia="Aptos" w:hAnsi="Verdana" w:cs="Aptos"/>
                <w:color w:val="000000"/>
                <w:sz w:val="22"/>
                <w:szCs w:val="22"/>
              </w:rPr>
              <w:t>Herzuma</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Kanjinti</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Ontruzant</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Trazimera</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Zercepac</w:t>
            </w:r>
            <w:proofErr w:type="spellEnd"/>
            <w:r w:rsidRPr="007A7C97">
              <w:rPr>
                <w:rFonts w:ascii="Verdana" w:eastAsia="Aptos" w:hAnsi="Verdana" w:cs="Aptos"/>
                <w:color w:val="000000"/>
                <w:sz w:val="22"/>
                <w:szCs w:val="22"/>
              </w:rPr>
              <w:t>, trastuzumab)</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4FE4400D"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7A21FF"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color w:val="000000"/>
                <w:sz w:val="22"/>
                <w:szCs w:val="22"/>
              </w:rPr>
              <w:t> </w:t>
            </w:r>
            <w:r w:rsidRPr="007A7C97">
              <w:rPr>
                <w:rFonts w:ascii="Verdana" w:eastAsia="Aptos" w:hAnsi="Verdana" w:cs="Aptos"/>
                <w:sz w:val="22"/>
                <w:szCs w:val="22"/>
              </w:rPr>
              <w:t>27</w:t>
            </w:r>
          </w:p>
        </w:tc>
      </w:tr>
      <w:tr w:rsidR="007A7C97" w:rsidRPr="007A7C97" w14:paraId="042311FF" w14:textId="77777777" w:rsidTr="007A7C97">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0906AB"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6.4 Trastuzumab Deruxtecan (</w:t>
            </w:r>
            <w:proofErr w:type="spellStart"/>
            <w:r w:rsidRPr="007A7C97">
              <w:rPr>
                <w:rFonts w:ascii="Verdana" w:eastAsia="Aptos" w:hAnsi="Verdana" w:cs="Aptos"/>
                <w:color w:val="000000"/>
                <w:sz w:val="22"/>
                <w:szCs w:val="22"/>
              </w:rPr>
              <w:t>EnHertu</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0651AB69"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299418"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color w:val="000000"/>
                <w:sz w:val="22"/>
                <w:szCs w:val="22"/>
              </w:rPr>
              <w:t> </w:t>
            </w:r>
            <w:r w:rsidRPr="007A7C97">
              <w:rPr>
                <w:rFonts w:ascii="Verdana" w:eastAsia="Aptos" w:hAnsi="Verdana" w:cs="Aptos"/>
                <w:sz w:val="22"/>
                <w:szCs w:val="22"/>
              </w:rPr>
              <w:t>5</w:t>
            </w:r>
          </w:p>
        </w:tc>
      </w:tr>
      <w:tr w:rsidR="007A7C97" w:rsidRPr="007A7C97" w14:paraId="0ACCD661" w14:textId="77777777" w:rsidTr="007A7C97">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761CBB"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6.5 Trastuzumab Emtansine (Kadcyla)</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5E391B82"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E12171"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color w:val="000000"/>
                <w:sz w:val="22"/>
                <w:szCs w:val="22"/>
              </w:rPr>
              <w:t> </w:t>
            </w:r>
            <w:r w:rsidRPr="007A7C97">
              <w:rPr>
                <w:rFonts w:ascii="Verdana" w:eastAsia="Aptos" w:hAnsi="Verdana" w:cs="Aptos"/>
                <w:sz w:val="22"/>
                <w:szCs w:val="22"/>
              </w:rPr>
              <w:t>9</w:t>
            </w:r>
          </w:p>
        </w:tc>
      </w:tr>
      <w:tr w:rsidR="007A7C97" w:rsidRPr="007A7C97" w14:paraId="15DC8EE4" w14:textId="77777777" w:rsidTr="007A7C97">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48F10C"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6.6 Tucatinib (</w:t>
            </w:r>
            <w:proofErr w:type="spellStart"/>
            <w:r w:rsidRPr="007A7C97">
              <w:rPr>
                <w:rFonts w:ascii="Verdana" w:eastAsia="Aptos" w:hAnsi="Verdana" w:cs="Aptos"/>
                <w:color w:val="000000"/>
                <w:sz w:val="22"/>
                <w:szCs w:val="22"/>
              </w:rPr>
              <w:t>Tukysa</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5C5440D5"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4825BD"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color w:val="000000"/>
                <w:sz w:val="22"/>
                <w:szCs w:val="22"/>
              </w:rPr>
              <w:t> </w:t>
            </w:r>
            <w:r w:rsidRPr="007A7C97">
              <w:rPr>
                <w:rFonts w:ascii="Verdana" w:eastAsia="Aptos" w:hAnsi="Verdana" w:cs="Aptos"/>
                <w:sz w:val="22"/>
                <w:szCs w:val="22"/>
              </w:rPr>
              <w:t>Nil</w:t>
            </w:r>
          </w:p>
        </w:tc>
      </w:tr>
      <w:tr w:rsidR="007A7C97" w:rsidRPr="007A7C97" w14:paraId="204B573F" w14:textId="77777777" w:rsidTr="007A7C97">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628264"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6.7 Neratinib (</w:t>
            </w:r>
            <w:proofErr w:type="spellStart"/>
            <w:r w:rsidRPr="007A7C97">
              <w:rPr>
                <w:rFonts w:ascii="Verdana" w:eastAsia="Aptos" w:hAnsi="Verdana" w:cs="Aptos"/>
                <w:color w:val="000000"/>
                <w:sz w:val="22"/>
                <w:szCs w:val="22"/>
              </w:rPr>
              <w:t>Nerlynx</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63310DB1"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E7378F"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color w:val="000000"/>
                <w:sz w:val="22"/>
                <w:szCs w:val="22"/>
              </w:rPr>
              <w:t> </w:t>
            </w:r>
            <w:r w:rsidRPr="007A7C97">
              <w:rPr>
                <w:rFonts w:ascii="Verdana" w:eastAsia="Aptos" w:hAnsi="Verdana" w:cs="Aptos"/>
                <w:sz w:val="22"/>
                <w:szCs w:val="22"/>
              </w:rPr>
              <w:t>Nil</w:t>
            </w:r>
          </w:p>
        </w:tc>
      </w:tr>
    </w:tbl>
    <w:p w14:paraId="055ECDC1" w14:textId="77777777" w:rsidR="007A7C97" w:rsidRPr="007A7C97" w:rsidRDefault="007A7C97" w:rsidP="007A7C97">
      <w:pPr>
        <w:spacing w:before="0" w:after="0" w:line="240" w:lineRule="auto"/>
        <w:ind w:right="0"/>
        <w:rPr>
          <w:rFonts w:ascii="Verdana" w:eastAsia="Aptos" w:hAnsi="Verdana" w:cs="Aptos"/>
          <w:color w:val="000000"/>
          <w:sz w:val="22"/>
          <w:szCs w:val="22"/>
        </w:rPr>
      </w:pPr>
      <w:r w:rsidRPr="007A7C97">
        <w:rPr>
          <w:rFonts w:ascii="Verdana" w:eastAsia="Aptos" w:hAnsi="Verdana" w:cs="Aptos"/>
          <w:color w:val="000000"/>
          <w:sz w:val="22"/>
          <w:szCs w:val="22"/>
        </w:rPr>
        <w:t> </w:t>
      </w:r>
    </w:p>
    <w:p w14:paraId="21080BA1" w14:textId="2FF134B2" w:rsidR="007A7C97" w:rsidRPr="007A7C97" w:rsidRDefault="007A7C97" w:rsidP="007A7C97">
      <w:pPr>
        <w:pStyle w:val="ListParagraph"/>
        <w:numPr>
          <w:ilvl w:val="0"/>
          <w:numId w:val="20"/>
        </w:numPr>
        <w:spacing w:before="0" w:after="0" w:line="240" w:lineRule="auto"/>
        <w:ind w:right="0"/>
        <w:rPr>
          <w:rFonts w:ascii="Verdana" w:eastAsia="Aptos" w:hAnsi="Verdana" w:cs="Aptos"/>
          <w:b/>
          <w:bCs/>
          <w:color w:val="000000"/>
          <w:sz w:val="22"/>
          <w:szCs w:val="22"/>
        </w:rPr>
      </w:pPr>
      <w:r w:rsidRPr="007A7C97">
        <w:rPr>
          <w:rFonts w:ascii="Verdana" w:eastAsia="Aptos" w:hAnsi="Verdana" w:cs="Aptos"/>
          <w:b/>
          <w:bCs/>
          <w:color w:val="000000"/>
          <w:sz w:val="22"/>
          <w:szCs w:val="22"/>
        </w:rPr>
        <w:t xml:space="preserve">How many patients were treated with the following products for a diagnosis of </w:t>
      </w:r>
      <w:r w:rsidRPr="007A7C97">
        <w:rPr>
          <w:rFonts w:ascii="Verdana" w:eastAsia="Aptos" w:hAnsi="Verdana" w:cs="Aptos"/>
          <w:b/>
          <w:bCs/>
          <w:color w:val="000000"/>
          <w:sz w:val="22"/>
          <w:szCs w:val="22"/>
          <w:u w:val="single"/>
        </w:rPr>
        <w:t>Breast Cancer</w:t>
      </w:r>
      <w:r w:rsidRPr="007A7C97">
        <w:rPr>
          <w:rFonts w:ascii="Verdana" w:eastAsia="Aptos" w:hAnsi="Verdana" w:cs="Aptos"/>
          <w:b/>
          <w:bCs/>
          <w:color w:val="000000"/>
          <w:sz w:val="22"/>
          <w:szCs w:val="22"/>
        </w:rPr>
        <w:t xml:space="preserve"> </w:t>
      </w:r>
      <w:r w:rsidRPr="007A7C97">
        <w:rPr>
          <w:rFonts w:ascii="Verdana" w:eastAsia="Aptos" w:hAnsi="Verdana" w:cs="Aptos"/>
          <w:b/>
          <w:bCs/>
          <w:i/>
          <w:iCs/>
          <w:color w:val="000000"/>
          <w:sz w:val="22"/>
          <w:szCs w:val="22"/>
        </w:rPr>
        <w:t>(ICD-10 codes = C50*, D509)</w:t>
      </w:r>
      <w:r w:rsidRPr="007A7C97">
        <w:rPr>
          <w:rFonts w:ascii="Verdana" w:eastAsia="Aptos" w:hAnsi="Verdana" w:cs="Aptos"/>
          <w:b/>
          <w:bCs/>
          <w:color w:val="000000"/>
          <w:sz w:val="22"/>
          <w:szCs w:val="22"/>
        </w:rPr>
        <w:t xml:space="preserve"> in the 3 months between 1st October 2025 to the end of December 2025, or latest 3-months for which data are available?</w:t>
      </w:r>
      <w:r w:rsidRPr="007A7C97">
        <w:rPr>
          <w:rFonts w:ascii="Verdana" w:eastAsia="Aptos" w:hAnsi="Verdana" w:cs="Aptos"/>
          <w:b/>
          <w:bCs/>
          <w:color w:val="000000"/>
          <w:sz w:val="22"/>
          <w:szCs w:val="22"/>
        </w:rPr>
        <w:br/>
      </w:r>
    </w:p>
    <w:tbl>
      <w:tblPr>
        <w:tblW w:w="9016" w:type="dxa"/>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3"/>
        <w:gridCol w:w="294"/>
        <w:gridCol w:w="2639"/>
      </w:tblGrid>
      <w:tr w:rsidR="007A7C97" w:rsidRPr="007A7C97" w14:paraId="65839823" w14:textId="77777777" w:rsidTr="007A7C97">
        <w:tc>
          <w:tcPr>
            <w:tcW w:w="6083"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4CB2E0E6"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Name of medicine</w:t>
            </w:r>
          </w:p>
        </w:tc>
        <w:tc>
          <w:tcPr>
            <w:tcW w:w="294" w:type="dxa"/>
            <w:tcBorders>
              <w:top w:val="outset" w:sz="8" w:space="0" w:color="auto"/>
              <w:left w:val="nil"/>
              <w:bottom w:val="outset" w:sz="8" w:space="0" w:color="auto"/>
              <w:right w:val="single" w:sz="8" w:space="0" w:color="auto"/>
            </w:tcBorders>
            <w:tcMar>
              <w:top w:w="0" w:type="dxa"/>
              <w:left w:w="108" w:type="dxa"/>
              <w:bottom w:w="0" w:type="dxa"/>
              <w:right w:w="108" w:type="dxa"/>
            </w:tcMar>
            <w:hideMark/>
          </w:tcPr>
          <w:p w14:paraId="056AC75A"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6C6E7B78"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Number patients treated</w:t>
            </w:r>
          </w:p>
        </w:tc>
      </w:tr>
      <w:tr w:rsidR="007A7C97" w:rsidRPr="007A7C97" w14:paraId="6E31F8C5" w14:textId="77777777" w:rsidTr="007A7C97">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706623"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7.1 Trastuzumab (Herceptin, </w:t>
            </w:r>
            <w:proofErr w:type="spellStart"/>
            <w:r w:rsidRPr="007A7C97">
              <w:rPr>
                <w:rFonts w:ascii="Verdana" w:eastAsia="Aptos" w:hAnsi="Verdana" w:cs="Aptos"/>
                <w:color w:val="000000"/>
                <w:sz w:val="22"/>
                <w:szCs w:val="22"/>
              </w:rPr>
              <w:t>Herzuma</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Kanjinti</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Ontruzant</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Trazimera</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Zercepac</w:t>
            </w:r>
            <w:proofErr w:type="spellEnd"/>
            <w:r w:rsidRPr="007A7C97">
              <w:rPr>
                <w:rFonts w:ascii="Verdana" w:eastAsia="Aptos" w:hAnsi="Verdana" w:cs="Aptos"/>
                <w:color w:val="000000"/>
                <w:sz w:val="22"/>
                <w:szCs w:val="22"/>
              </w:rPr>
              <w:t>, trastuzumab)</w:t>
            </w:r>
          </w:p>
        </w:tc>
        <w:tc>
          <w:tcPr>
            <w:tcW w:w="294" w:type="dxa"/>
            <w:tcBorders>
              <w:top w:val="nil"/>
              <w:left w:val="nil"/>
              <w:bottom w:val="outset" w:sz="8" w:space="0" w:color="auto"/>
              <w:right w:val="single" w:sz="8" w:space="0" w:color="auto"/>
            </w:tcBorders>
            <w:tcMar>
              <w:top w:w="0" w:type="dxa"/>
              <w:left w:w="108" w:type="dxa"/>
              <w:bottom w:w="0" w:type="dxa"/>
              <w:right w:w="108" w:type="dxa"/>
            </w:tcMar>
            <w:hideMark/>
          </w:tcPr>
          <w:p w14:paraId="670B0403"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A5C2E1"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sz w:val="22"/>
                <w:szCs w:val="22"/>
              </w:rPr>
              <w:t>23</w:t>
            </w:r>
          </w:p>
        </w:tc>
      </w:tr>
      <w:tr w:rsidR="007A7C97" w:rsidRPr="007A7C97" w14:paraId="44EB8ECC" w14:textId="77777777" w:rsidTr="007A7C97">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217EE7"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7.2 Trastuzumab Deruxtecan (</w:t>
            </w:r>
            <w:proofErr w:type="spellStart"/>
            <w:r w:rsidRPr="007A7C97">
              <w:rPr>
                <w:rFonts w:ascii="Verdana" w:eastAsia="Aptos" w:hAnsi="Verdana" w:cs="Aptos"/>
                <w:color w:val="000000"/>
                <w:sz w:val="22"/>
                <w:szCs w:val="22"/>
              </w:rPr>
              <w:t>EnHertu</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360E1599"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5F5277" w14:textId="483D6870"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Pr>
                <w:rFonts w:ascii="Verdana" w:eastAsia="Aptos" w:hAnsi="Verdana" w:cs="Aptos"/>
                <w:color w:val="000000"/>
                <w:sz w:val="22"/>
                <w:szCs w:val="22"/>
              </w:rPr>
              <w:t>&lt;5*</w:t>
            </w:r>
          </w:p>
        </w:tc>
      </w:tr>
    </w:tbl>
    <w:p w14:paraId="1BD213B5" w14:textId="77777777" w:rsidR="007A7C97" w:rsidRPr="007A7C97" w:rsidRDefault="007A7C97" w:rsidP="007A7C97">
      <w:pPr>
        <w:spacing w:before="0" w:after="0" w:line="240" w:lineRule="auto"/>
        <w:ind w:right="0"/>
        <w:rPr>
          <w:rFonts w:ascii="Verdana" w:eastAsia="Aptos" w:hAnsi="Verdana" w:cs="Aptos"/>
          <w:color w:val="000000"/>
          <w:sz w:val="22"/>
          <w:szCs w:val="22"/>
        </w:rPr>
      </w:pPr>
      <w:r w:rsidRPr="007A7C97">
        <w:rPr>
          <w:rFonts w:ascii="Verdana" w:eastAsia="Aptos" w:hAnsi="Verdana" w:cs="Aptos"/>
          <w:color w:val="000000"/>
          <w:sz w:val="22"/>
          <w:szCs w:val="22"/>
        </w:rPr>
        <w:t> </w:t>
      </w:r>
    </w:p>
    <w:p w14:paraId="654ADA4C" w14:textId="7029557E" w:rsidR="007A7C97" w:rsidRPr="007A7C97" w:rsidRDefault="007A7C97" w:rsidP="007A7C97">
      <w:pPr>
        <w:pStyle w:val="ListParagraph"/>
        <w:numPr>
          <w:ilvl w:val="0"/>
          <w:numId w:val="20"/>
        </w:numPr>
        <w:spacing w:before="0" w:after="0" w:line="240" w:lineRule="auto"/>
        <w:ind w:right="0"/>
        <w:rPr>
          <w:rFonts w:ascii="Verdana" w:eastAsia="Aptos" w:hAnsi="Verdana" w:cs="Aptos"/>
          <w:b/>
          <w:bCs/>
          <w:color w:val="000000"/>
          <w:sz w:val="22"/>
          <w:szCs w:val="22"/>
        </w:rPr>
      </w:pPr>
      <w:r w:rsidRPr="007A7C97">
        <w:rPr>
          <w:rFonts w:ascii="Verdana" w:eastAsia="Aptos" w:hAnsi="Verdana" w:cs="Aptos"/>
          <w:b/>
          <w:bCs/>
          <w:color w:val="000000"/>
          <w:sz w:val="22"/>
          <w:szCs w:val="22"/>
        </w:rPr>
        <w:t xml:space="preserve">How many patients received the following products with </w:t>
      </w:r>
      <w:r w:rsidRPr="007A7C97">
        <w:rPr>
          <w:rFonts w:ascii="Verdana" w:eastAsia="Aptos" w:hAnsi="Verdana" w:cs="Aptos"/>
          <w:b/>
          <w:bCs/>
          <w:color w:val="000000"/>
          <w:sz w:val="22"/>
          <w:szCs w:val="22"/>
          <w:u w:val="single"/>
        </w:rPr>
        <w:t>curative treatment intent</w:t>
      </w:r>
      <w:r w:rsidRPr="007A7C97">
        <w:rPr>
          <w:rFonts w:ascii="Verdana" w:eastAsia="Aptos" w:hAnsi="Verdana" w:cs="Aptos"/>
          <w:b/>
          <w:bCs/>
          <w:color w:val="000000"/>
          <w:sz w:val="22"/>
          <w:szCs w:val="22"/>
        </w:rPr>
        <w:t> in the 3 months between the start of October 2025 to the end of December 2025, or latest 3-month period for which data are available?</w:t>
      </w:r>
      <w:r w:rsidRPr="007A7C97">
        <w:rPr>
          <w:rFonts w:ascii="Verdana" w:eastAsia="Aptos" w:hAnsi="Verdana" w:cs="Aptos"/>
          <w:b/>
          <w:bCs/>
          <w:color w:val="000000"/>
          <w:sz w:val="22"/>
          <w:szCs w:val="22"/>
        </w:rPr>
        <w:br/>
      </w:r>
    </w:p>
    <w:tbl>
      <w:tblPr>
        <w:tblW w:w="9016" w:type="dxa"/>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3"/>
        <w:gridCol w:w="294"/>
        <w:gridCol w:w="2639"/>
      </w:tblGrid>
      <w:tr w:rsidR="007A7C97" w:rsidRPr="007A7C97" w14:paraId="650C27CB" w14:textId="77777777" w:rsidTr="007A7C97">
        <w:tc>
          <w:tcPr>
            <w:tcW w:w="6083"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03A583C2"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Products</w:t>
            </w:r>
          </w:p>
        </w:tc>
        <w:tc>
          <w:tcPr>
            <w:tcW w:w="294" w:type="dxa"/>
            <w:tcBorders>
              <w:top w:val="outset" w:sz="8" w:space="0" w:color="auto"/>
              <w:left w:val="nil"/>
              <w:bottom w:val="outset" w:sz="8" w:space="0" w:color="auto"/>
              <w:right w:val="single" w:sz="8" w:space="0" w:color="auto"/>
            </w:tcBorders>
            <w:tcMar>
              <w:top w:w="0" w:type="dxa"/>
              <w:left w:w="108" w:type="dxa"/>
              <w:bottom w:w="0" w:type="dxa"/>
              <w:right w:w="108" w:type="dxa"/>
            </w:tcMar>
            <w:hideMark/>
          </w:tcPr>
          <w:p w14:paraId="7FBC5D66"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78580D89"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Number patients treated</w:t>
            </w:r>
          </w:p>
        </w:tc>
      </w:tr>
      <w:tr w:rsidR="007A7C97" w:rsidRPr="007A7C97" w14:paraId="514B2D34" w14:textId="77777777" w:rsidTr="007A7C97">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5F8DA9"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8.1 Pertuzumab (Perjeta)</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52CA49FC"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852E3A"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sz w:val="22"/>
                <w:szCs w:val="22"/>
              </w:rPr>
              <w:t>Nil</w:t>
            </w:r>
          </w:p>
        </w:tc>
      </w:tr>
      <w:tr w:rsidR="007A7C97" w:rsidRPr="007A7C97" w14:paraId="6044C9DF" w14:textId="77777777" w:rsidTr="007A7C97">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11FE54"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8.2 Pertuzumab with Trastuzumab (</w:t>
            </w:r>
            <w:proofErr w:type="spellStart"/>
            <w:r w:rsidRPr="007A7C97">
              <w:rPr>
                <w:rFonts w:ascii="Verdana" w:eastAsia="Aptos" w:hAnsi="Verdana" w:cs="Aptos"/>
                <w:color w:val="000000"/>
                <w:sz w:val="22"/>
                <w:szCs w:val="22"/>
              </w:rPr>
              <w:t>Phesgo</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6956BF92"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0022D3" w14:textId="733C2D44"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609AF">
              <w:rPr>
                <w:rFonts w:ascii="Verdana" w:eastAsia="Aptos" w:hAnsi="Verdana" w:cs="Aptos"/>
                <w:color w:val="000000"/>
                <w:sz w:val="22"/>
                <w:szCs w:val="22"/>
              </w:rPr>
              <w:t>&lt;5*</w:t>
            </w:r>
          </w:p>
        </w:tc>
      </w:tr>
      <w:tr w:rsidR="007A7C97" w:rsidRPr="007A7C97" w14:paraId="4DB41A21" w14:textId="77777777" w:rsidTr="007A7C97">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016C51"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8.3 Trastuzumab (Herceptin, </w:t>
            </w:r>
            <w:proofErr w:type="spellStart"/>
            <w:r w:rsidRPr="007A7C97">
              <w:rPr>
                <w:rFonts w:ascii="Verdana" w:eastAsia="Aptos" w:hAnsi="Verdana" w:cs="Aptos"/>
                <w:color w:val="000000"/>
                <w:sz w:val="22"/>
                <w:szCs w:val="22"/>
              </w:rPr>
              <w:t>Herzuma</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Kanjinti</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Ontruzant</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Trazimera</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Zercepac</w:t>
            </w:r>
            <w:proofErr w:type="spellEnd"/>
            <w:r w:rsidRPr="007A7C97">
              <w:rPr>
                <w:rFonts w:ascii="Verdana" w:eastAsia="Aptos" w:hAnsi="Verdana" w:cs="Aptos"/>
                <w:color w:val="000000"/>
                <w:sz w:val="22"/>
                <w:szCs w:val="22"/>
              </w:rPr>
              <w:t>, Trastuzumab)</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33A54661"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89C0BE" w14:textId="5C293290"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609AF">
              <w:rPr>
                <w:rFonts w:ascii="Verdana" w:eastAsia="Aptos" w:hAnsi="Verdana" w:cs="Aptos"/>
                <w:color w:val="000000"/>
                <w:sz w:val="22"/>
                <w:szCs w:val="22"/>
              </w:rPr>
              <w:t>&lt;5*</w:t>
            </w:r>
          </w:p>
        </w:tc>
      </w:tr>
      <w:tr w:rsidR="007A7C97" w:rsidRPr="007A7C97" w14:paraId="09003AFF" w14:textId="77777777" w:rsidTr="007A7C97">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5B4D6A"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8.4 Trastuzumab Emtansine (Kadcyla)</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76B5A4C9"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7FA596" w14:textId="2B4F921F"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609AF">
              <w:rPr>
                <w:rFonts w:ascii="Verdana" w:eastAsia="Aptos" w:hAnsi="Verdana" w:cs="Aptos"/>
                <w:color w:val="000000"/>
                <w:sz w:val="22"/>
                <w:szCs w:val="22"/>
              </w:rPr>
              <w:t>&lt;5*</w:t>
            </w:r>
          </w:p>
        </w:tc>
      </w:tr>
    </w:tbl>
    <w:p w14:paraId="68E3F165" w14:textId="77777777" w:rsidR="007A7C97" w:rsidRPr="007A7C97" w:rsidRDefault="007A7C97" w:rsidP="007A7C97">
      <w:pPr>
        <w:spacing w:before="0" w:after="0" w:line="240" w:lineRule="auto"/>
        <w:ind w:right="0"/>
        <w:rPr>
          <w:rFonts w:ascii="Verdana" w:eastAsia="Aptos" w:hAnsi="Verdana" w:cs="Aptos"/>
          <w:color w:val="000000"/>
          <w:sz w:val="22"/>
          <w:szCs w:val="22"/>
        </w:rPr>
      </w:pPr>
      <w:r w:rsidRPr="007A7C97">
        <w:rPr>
          <w:rFonts w:ascii="Verdana" w:eastAsia="Aptos" w:hAnsi="Verdana" w:cs="Aptos"/>
          <w:color w:val="000000"/>
          <w:sz w:val="22"/>
          <w:szCs w:val="22"/>
        </w:rPr>
        <w:t> </w:t>
      </w:r>
    </w:p>
    <w:p w14:paraId="0BB0A8B4" w14:textId="03980556" w:rsidR="007A7C97" w:rsidRPr="007A7C97" w:rsidRDefault="007A7C97" w:rsidP="007A7C97">
      <w:pPr>
        <w:pStyle w:val="ListParagraph"/>
        <w:numPr>
          <w:ilvl w:val="0"/>
          <w:numId w:val="20"/>
        </w:numPr>
        <w:spacing w:before="0" w:after="0" w:line="240" w:lineRule="auto"/>
        <w:ind w:right="0"/>
        <w:rPr>
          <w:rFonts w:ascii="Verdana" w:eastAsia="Aptos" w:hAnsi="Verdana" w:cs="Aptos"/>
          <w:b/>
          <w:bCs/>
          <w:color w:val="000000"/>
          <w:sz w:val="22"/>
          <w:szCs w:val="22"/>
        </w:rPr>
      </w:pPr>
      <w:r w:rsidRPr="007A7C97">
        <w:rPr>
          <w:rFonts w:ascii="Verdana" w:eastAsia="Aptos" w:hAnsi="Verdana" w:cs="Aptos"/>
          <w:b/>
          <w:bCs/>
          <w:color w:val="000000"/>
          <w:sz w:val="22"/>
          <w:szCs w:val="22"/>
        </w:rPr>
        <w:t xml:space="preserve">How many patients received the following products as part of </w:t>
      </w:r>
      <w:r w:rsidRPr="007A7C97">
        <w:rPr>
          <w:rFonts w:ascii="Verdana" w:eastAsia="Aptos" w:hAnsi="Verdana" w:cs="Aptos"/>
          <w:b/>
          <w:bCs/>
          <w:color w:val="000000"/>
          <w:sz w:val="22"/>
          <w:szCs w:val="22"/>
          <w:u w:val="single"/>
        </w:rPr>
        <w:t>neoadjuvant</w:t>
      </w:r>
      <w:r w:rsidRPr="007A7C97">
        <w:rPr>
          <w:rFonts w:ascii="Verdana" w:eastAsia="Aptos" w:hAnsi="Verdana" w:cs="Aptos"/>
          <w:b/>
          <w:bCs/>
          <w:color w:val="000000"/>
          <w:sz w:val="22"/>
          <w:szCs w:val="22"/>
        </w:rPr>
        <w:t xml:space="preserve"> or </w:t>
      </w:r>
      <w:r w:rsidRPr="007A7C97">
        <w:rPr>
          <w:rFonts w:ascii="Verdana" w:eastAsia="Aptos" w:hAnsi="Verdana" w:cs="Aptos"/>
          <w:b/>
          <w:bCs/>
          <w:color w:val="000000"/>
          <w:sz w:val="22"/>
          <w:szCs w:val="22"/>
          <w:u w:val="single"/>
        </w:rPr>
        <w:t>adjuvant</w:t>
      </w:r>
      <w:r w:rsidRPr="007A7C97">
        <w:rPr>
          <w:rFonts w:ascii="Verdana" w:eastAsia="Aptos" w:hAnsi="Verdana" w:cs="Aptos"/>
          <w:b/>
          <w:bCs/>
          <w:color w:val="000000"/>
          <w:sz w:val="22"/>
          <w:szCs w:val="22"/>
        </w:rPr>
        <w:t> therapy in the 3 months between the start of October 2025 to the end of December 2025, or latest 3-month period for which data are available?</w:t>
      </w:r>
      <w:r w:rsidRPr="007A7C97">
        <w:rPr>
          <w:rFonts w:ascii="Verdana" w:eastAsia="Aptos" w:hAnsi="Verdana" w:cs="Aptos"/>
          <w:b/>
          <w:bCs/>
          <w:color w:val="000000"/>
          <w:sz w:val="22"/>
          <w:szCs w:val="22"/>
        </w:rPr>
        <w:br/>
      </w:r>
    </w:p>
    <w:tbl>
      <w:tblPr>
        <w:tblW w:w="9550" w:type="dxa"/>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5"/>
        <w:gridCol w:w="294"/>
        <w:gridCol w:w="1618"/>
        <w:gridCol w:w="1439"/>
        <w:gridCol w:w="2054"/>
      </w:tblGrid>
      <w:tr w:rsidR="007A7C97" w:rsidRPr="007A7C97" w14:paraId="152F36C9" w14:textId="77777777" w:rsidTr="007A7C97">
        <w:tc>
          <w:tcPr>
            <w:tcW w:w="4145"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1344C248"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Products</w:t>
            </w:r>
          </w:p>
        </w:tc>
        <w:tc>
          <w:tcPr>
            <w:tcW w:w="294" w:type="dxa"/>
            <w:tcBorders>
              <w:top w:val="outset" w:sz="8" w:space="0" w:color="auto"/>
              <w:left w:val="nil"/>
              <w:bottom w:val="outset" w:sz="8" w:space="0" w:color="auto"/>
              <w:right w:val="single" w:sz="8" w:space="0" w:color="auto"/>
            </w:tcBorders>
            <w:tcMar>
              <w:top w:w="0" w:type="dxa"/>
              <w:left w:w="108" w:type="dxa"/>
              <w:bottom w:w="0" w:type="dxa"/>
              <w:right w:w="108" w:type="dxa"/>
            </w:tcMar>
            <w:hideMark/>
          </w:tcPr>
          <w:p w14:paraId="4FDE032C"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1618"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132C7F9C"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Neoadjuvant</w:t>
            </w:r>
          </w:p>
        </w:tc>
        <w:tc>
          <w:tcPr>
            <w:tcW w:w="1439"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2D28483C"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Adjuvant</w:t>
            </w:r>
          </w:p>
        </w:tc>
        <w:tc>
          <w:tcPr>
            <w:tcW w:w="2054"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7D67E0FD"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Total Neo-</w:t>
            </w:r>
            <w:proofErr w:type="spellStart"/>
            <w:r w:rsidRPr="007A7C97">
              <w:rPr>
                <w:rFonts w:ascii="Verdana" w:eastAsia="Aptos" w:hAnsi="Verdana" w:cs="Aptos"/>
                <w:color w:val="000000"/>
                <w:sz w:val="22"/>
                <w:szCs w:val="22"/>
              </w:rPr>
              <w:t>adj</w:t>
            </w:r>
            <w:proofErr w:type="spellEnd"/>
            <w:r w:rsidRPr="007A7C97">
              <w:rPr>
                <w:rFonts w:ascii="Verdana" w:eastAsia="Aptos" w:hAnsi="Verdana" w:cs="Aptos"/>
                <w:color w:val="000000"/>
                <w:sz w:val="22"/>
                <w:szCs w:val="22"/>
              </w:rPr>
              <w:t xml:space="preserve"> or adjuvant</w:t>
            </w:r>
          </w:p>
        </w:tc>
      </w:tr>
      <w:tr w:rsidR="007A7C97" w:rsidRPr="007A7C97" w14:paraId="04367023" w14:textId="77777777" w:rsidTr="007A7C97">
        <w:trPr>
          <w:trHeight w:val="454"/>
        </w:trPr>
        <w:tc>
          <w:tcPr>
            <w:tcW w:w="41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556DA6"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9.1 Pertuzumab (Perjeta)</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1B5C4EBA"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1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44EBBE"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sz w:val="22"/>
                <w:szCs w:val="22"/>
              </w:rPr>
              <w:t>Nil</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14BE60"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sz w:val="22"/>
                <w:szCs w:val="22"/>
              </w:rPr>
              <w:t>Nil</w:t>
            </w:r>
          </w:p>
        </w:tc>
        <w:tc>
          <w:tcPr>
            <w:tcW w:w="20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D8475D"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sz w:val="22"/>
                <w:szCs w:val="22"/>
              </w:rPr>
              <w:t>Nil</w:t>
            </w:r>
          </w:p>
        </w:tc>
      </w:tr>
      <w:tr w:rsidR="007A7C97" w:rsidRPr="007A7C97" w14:paraId="529EEF65" w14:textId="77777777" w:rsidTr="007A7C97">
        <w:trPr>
          <w:trHeight w:val="454"/>
        </w:trPr>
        <w:tc>
          <w:tcPr>
            <w:tcW w:w="41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78AEC8"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9.2 Pertuzumab with Trastuzumab (</w:t>
            </w:r>
            <w:proofErr w:type="spellStart"/>
            <w:r w:rsidRPr="007A7C97">
              <w:rPr>
                <w:rFonts w:ascii="Verdana" w:eastAsia="Aptos" w:hAnsi="Verdana" w:cs="Aptos"/>
                <w:color w:val="000000"/>
                <w:sz w:val="22"/>
                <w:szCs w:val="22"/>
              </w:rPr>
              <w:t>Phesgo</w:t>
            </w:r>
            <w:proofErr w:type="spellEnd"/>
            <w:r w:rsidRPr="007A7C97">
              <w:rPr>
                <w:rFonts w:ascii="Verdana" w:eastAsia="Aptos" w:hAnsi="Verdana" w:cs="Aptos"/>
                <w:color w:val="000000"/>
                <w:sz w:val="22"/>
                <w:szCs w:val="22"/>
              </w:rPr>
              <w:t>)</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2BD5F93F"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1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C79E28"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sz w:val="22"/>
                <w:szCs w:val="22"/>
              </w:rPr>
              <w:t>14</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0B4E2E"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sz w:val="22"/>
                <w:szCs w:val="22"/>
              </w:rPr>
              <w:t>6</w:t>
            </w:r>
          </w:p>
        </w:tc>
        <w:tc>
          <w:tcPr>
            <w:tcW w:w="20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C318E6"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sz w:val="22"/>
                <w:szCs w:val="22"/>
              </w:rPr>
              <w:t>20</w:t>
            </w:r>
          </w:p>
        </w:tc>
      </w:tr>
      <w:tr w:rsidR="007A7C97" w:rsidRPr="007A7C97" w14:paraId="7D558D95" w14:textId="77777777" w:rsidTr="007A7C97">
        <w:trPr>
          <w:trHeight w:val="454"/>
        </w:trPr>
        <w:tc>
          <w:tcPr>
            <w:tcW w:w="41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52C63E"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xml:space="preserve">9.3 Trastuzumab (Herceptin, </w:t>
            </w:r>
            <w:proofErr w:type="spellStart"/>
            <w:r w:rsidRPr="007A7C97">
              <w:rPr>
                <w:rFonts w:ascii="Verdana" w:eastAsia="Aptos" w:hAnsi="Verdana" w:cs="Aptos"/>
                <w:color w:val="000000"/>
                <w:sz w:val="22"/>
                <w:szCs w:val="22"/>
              </w:rPr>
              <w:t>Herzuma</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Kanjinti</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Ontruzant</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Trazimera</w:t>
            </w:r>
            <w:proofErr w:type="spellEnd"/>
            <w:r w:rsidRPr="007A7C97">
              <w:rPr>
                <w:rFonts w:ascii="Verdana" w:eastAsia="Aptos" w:hAnsi="Verdana" w:cs="Aptos"/>
                <w:color w:val="000000"/>
                <w:sz w:val="22"/>
                <w:szCs w:val="22"/>
              </w:rPr>
              <w:t xml:space="preserve">, </w:t>
            </w:r>
            <w:proofErr w:type="spellStart"/>
            <w:r w:rsidRPr="007A7C97">
              <w:rPr>
                <w:rFonts w:ascii="Verdana" w:eastAsia="Aptos" w:hAnsi="Verdana" w:cs="Aptos"/>
                <w:color w:val="000000"/>
                <w:sz w:val="22"/>
                <w:szCs w:val="22"/>
              </w:rPr>
              <w:t>Zercepac</w:t>
            </w:r>
            <w:proofErr w:type="spellEnd"/>
            <w:r w:rsidRPr="007A7C97">
              <w:rPr>
                <w:rFonts w:ascii="Verdana" w:eastAsia="Aptos" w:hAnsi="Verdana" w:cs="Aptos"/>
                <w:color w:val="000000"/>
                <w:sz w:val="22"/>
                <w:szCs w:val="22"/>
              </w:rPr>
              <w:t>, trastuzumab)</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208BF61E"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1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6D9C37" w14:textId="3FB3C8B5"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Pr>
                <w:rFonts w:ascii="Verdana" w:eastAsia="Aptos" w:hAnsi="Verdana" w:cs="Aptos"/>
                <w:color w:val="000000"/>
                <w:sz w:val="22"/>
                <w:szCs w:val="22"/>
              </w:rPr>
              <w:t>&lt;5*</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EB01C"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sz w:val="22"/>
                <w:szCs w:val="22"/>
              </w:rPr>
              <w:t>11</w:t>
            </w:r>
          </w:p>
        </w:tc>
        <w:tc>
          <w:tcPr>
            <w:tcW w:w="20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8722FA"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sz w:val="22"/>
                <w:szCs w:val="22"/>
              </w:rPr>
              <w:t>13</w:t>
            </w:r>
          </w:p>
        </w:tc>
      </w:tr>
      <w:tr w:rsidR="007A7C97" w:rsidRPr="007A7C97" w14:paraId="38024957" w14:textId="77777777" w:rsidTr="007A7C97">
        <w:trPr>
          <w:trHeight w:val="454"/>
        </w:trPr>
        <w:tc>
          <w:tcPr>
            <w:tcW w:w="41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25993E"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9.4 Trastuzumab Emtansine (Kadcyla)</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7B74D322"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1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D4C9F8"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sz w:val="22"/>
                <w:szCs w:val="22"/>
              </w:rPr>
              <w:t>5</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550A6F" w14:textId="5212FF3D"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Pr>
                <w:rFonts w:ascii="Verdana" w:eastAsia="Aptos" w:hAnsi="Verdana" w:cs="Aptos"/>
                <w:color w:val="000000"/>
                <w:sz w:val="22"/>
                <w:szCs w:val="22"/>
              </w:rPr>
              <w:t>&lt;5*</w:t>
            </w:r>
          </w:p>
        </w:tc>
        <w:tc>
          <w:tcPr>
            <w:tcW w:w="20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7E07EA" w14:textId="77777777"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sidRPr="007A7C97">
              <w:rPr>
                <w:rFonts w:ascii="Verdana" w:eastAsia="Aptos" w:hAnsi="Verdana" w:cs="Aptos"/>
                <w:sz w:val="22"/>
                <w:szCs w:val="22"/>
              </w:rPr>
              <w:t>6</w:t>
            </w:r>
          </w:p>
        </w:tc>
      </w:tr>
    </w:tbl>
    <w:p w14:paraId="4AC46453" w14:textId="77777777" w:rsidR="007A7C97" w:rsidRPr="007A7C97" w:rsidRDefault="007A7C97" w:rsidP="007A7C97">
      <w:pPr>
        <w:spacing w:before="0" w:after="0" w:line="240" w:lineRule="auto"/>
        <w:ind w:right="0"/>
        <w:rPr>
          <w:rFonts w:ascii="Verdana" w:eastAsia="Aptos" w:hAnsi="Verdana" w:cs="Aptos"/>
          <w:color w:val="000000"/>
          <w:sz w:val="22"/>
          <w:szCs w:val="22"/>
        </w:rPr>
      </w:pPr>
      <w:r w:rsidRPr="007A7C97">
        <w:rPr>
          <w:rFonts w:ascii="Verdana" w:eastAsia="Aptos" w:hAnsi="Verdana" w:cs="Aptos"/>
          <w:color w:val="000000"/>
          <w:sz w:val="22"/>
          <w:szCs w:val="22"/>
        </w:rPr>
        <w:lastRenderedPageBreak/>
        <w:t> </w:t>
      </w:r>
    </w:p>
    <w:p w14:paraId="6B49AD33" w14:textId="1A390993" w:rsidR="007A7C97" w:rsidRPr="007A7C97" w:rsidRDefault="007A7C97" w:rsidP="007A7C97">
      <w:pPr>
        <w:pStyle w:val="ListParagraph"/>
        <w:numPr>
          <w:ilvl w:val="0"/>
          <w:numId w:val="20"/>
        </w:numPr>
        <w:spacing w:before="0" w:after="0" w:line="240" w:lineRule="auto"/>
        <w:ind w:right="0" w:hanging="581"/>
        <w:rPr>
          <w:rFonts w:ascii="Verdana" w:eastAsia="Aptos" w:hAnsi="Verdana" w:cs="Aptos"/>
          <w:b/>
          <w:bCs/>
          <w:color w:val="000000"/>
          <w:sz w:val="22"/>
          <w:szCs w:val="22"/>
        </w:rPr>
      </w:pPr>
      <w:r w:rsidRPr="007A7C97">
        <w:rPr>
          <w:rFonts w:ascii="Verdana" w:eastAsia="Aptos" w:hAnsi="Verdana" w:cs="Aptos"/>
          <w:b/>
          <w:bCs/>
          <w:color w:val="000000"/>
          <w:sz w:val="22"/>
          <w:szCs w:val="22"/>
        </w:rPr>
        <w:t>How many patients received trastuzumab deruxtecan (</w:t>
      </w:r>
      <w:proofErr w:type="spellStart"/>
      <w:r w:rsidRPr="007A7C97">
        <w:rPr>
          <w:rFonts w:ascii="Verdana" w:eastAsia="Aptos" w:hAnsi="Verdana" w:cs="Aptos"/>
          <w:b/>
          <w:bCs/>
          <w:color w:val="000000"/>
          <w:sz w:val="22"/>
          <w:szCs w:val="22"/>
        </w:rPr>
        <w:t>Enhertu</w:t>
      </w:r>
      <w:proofErr w:type="spellEnd"/>
      <w:r w:rsidRPr="007A7C97">
        <w:rPr>
          <w:rFonts w:ascii="Verdana" w:eastAsia="Aptos" w:hAnsi="Verdana" w:cs="Aptos"/>
          <w:b/>
          <w:bCs/>
          <w:color w:val="000000"/>
          <w:sz w:val="22"/>
          <w:szCs w:val="22"/>
        </w:rPr>
        <w:t xml:space="preserve">) for the following types of </w:t>
      </w:r>
      <w:r w:rsidRPr="007A7C97">
        <w:rPr>
          <w:rFonts w:ascii="Verdana" w:eastAsia="Aptos" w:hAnsi="Verdana" w:cs="Aptos"/>
          <w:b/>
          <w:bCs/>
          <w:color w:val="000000"/>
          <w:sz w:val="22"/>
          <w:szCs w:val="22"/>
          <w:u w:val="single"/>
        </w:rPr>
        <w:t>breast cancer</w:t>
      </w:r>
      <w:r w:rsidRPr="007A7C97">
        <w:rPr>
          <w:rFonts w:ascii="Verdana" w:eastAsia="Aptos" w:hAnsi="Verdana" w:cs="Aptos"/>
          <w:b/>
          <w:bCs/>
          <w:color w:val="000000"/>
          <w:sz w:val="22"/>
          <w:szCs w:val="22"/>
        </w:rPr>
        <w:t> in the 3 months between the start of October 2025 to the end of December 2025, or latest 3-month period for which data are available?</w:t>
      </w:r>
      <w:r w:rsidRPr="007A7C97">
        <w:rPr>
          <w:rFonts w:ascii="Verdana" w:eastAsia="Aptos" w:hAnsi="Verdana" w:cs="Aptos"/>
          <w:b/>
          <w:bCs/>
          <w:color w:val="000000"/>
          <w:sz w:val="22"/>
          <w:szCs w:val="22"/>
        </w:rPr>
        <w:br/>
      </w:r>
    </w:p>
    <w:tbl>
      <w:tblPr>
        <w:tblW w:w="9016" w:type="dxa"/>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2"/>
        <w:gridCol w:w="294"/>
        <w:gridCol w:w="2640"/>
      </w:tblGrid>
      <w:tr w:rsidR="007A7C97" w:rsidRPr="007A7C97" w14:paraId="1490AEDD" w14:textId="77777777" w:rsidTr="007A7C97">
        <w:tc>
          <w:tcPr>
            <w:tcW w:w="6082"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048670B2"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Treatment intent</w:t>
            </w:r>
          </w:p>
        </w:tc>
        <w:tc>
          <w:tcPr>
            <w:tcW w:w="294" w:type="dxa"/>
            <w:tcBorders>
              <w:top w:val="outset" w:sz="8" w:space="0" w:color="auto"/>
              <w:left w:val="nil"/>
              <w:bottom w:val="outset" w:sz="8" w:space="0" w:color="auto"/>
              <w:right w:val="single" w:sz="8" w:space="0" w:color="auto"/>
            </w:tcBorders>
            <w:tcMar>
              <w:top w:w="0" w:type="dxa"/>
              <w:left w:w="108" w:type="dxa"/>
              <w:bottom w:w="0" w:type="dxa"/>
              <w:right w:w="108" w:type="dxa"/>
            </w:tcMar>
            <w:hideMark/>
          </w:tcPr>
          <w:p w14:paraId="349E172F"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40"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2FEC3A98"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Number patients treated</w:t>
            </w:r>
          </w:p>
        </w:tc>
      </w:tr>
      <w:tr w:rsidR="007A7C97" w:rsidRPr="007A7C97" w14:paraId="00B26A49" w14:textId="77777777" w:rsidTr="007A7C97">
        <w:trPr>
          <w:trHeight w:val="454"/>
        </w:trPr>
        <w:tc>
          <w:tcPr>
            <w:tcW w:w="60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911F5E"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10.1 HER2</w:t>
            </w:r>
            <w:r w:rsidRPr="007A7C97">
              <w:rPr>
                <w:rFonts w:ascii="Verdana" w:eastAsia="Aptos" w:hAnsi="Verdana" w:cs="Aptos"/>
                <w:b/>
                <w:bCs/>
                <w:color w:val="000000"/>
                <w:sz w:val="22"/>
                <w:szCs w:val="22"/>
              </w:rPr>
              <w:t>+ve</w:t>
            </w:r>
            <w:r w:rsidRPr="007A7C97">
              <w:rPr>
                <w:rFonts w:ascii="Verdana" w:eastAsia="Aptos" w:hAnsi="Verdana" w:cs="Aptos"/>
                <w:color w:val="000000"/>
                <w:sz w:val="22"/>
                <w:szCs w:val="22"/>
              </w:rPr>
              <w:t> Breast Cancer</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136D0CC7"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8FE789" w14:textId="090B9E72" w:rsidR="007A7C97" w:rsidRPr="007A7C97" w:rsidRDefault="007A7C97" w:rsidP="007A7C97">
            <w:pPr>
              <w:spacing w:before="0" w:after="0" w:line="240" w:lineRule="auto"/>
              <w:ind w:left="0" w:right="0"/>
              <w:jc w:val="center"/>
              <w:rPr>
                <w:rFonts w:ascii="Verdana" w:eastAsia="Aptos" w:hAnsi="Verdana" w:cs="Aptos"/>
                <w:color w:val="000000"/>
                <w:sz w:val="22"/>
                <w:szCs w:val="22"/>
              </w:rPr>
            </w:pPr>
            <w:r>
              <w:rPr>
                <w:rFonts w:ascii="Verdana" w:eastAsia="Aptos" w:hAnsi="Verdana" w:cs="Aptos"/>
                <w:color w:val="000000"/>
                <w:sz w:val="22"/>
                <w:szCs w:val="22"/>
              </w:rPr>
              <w:t>&lt;5*</w:t>
            </w:r>
          </w:p>
        </w:tc>
      </w:tr>
      <w:tr w:rsidR="007A7C97" w:rsidRPr="007A7C97" w14:paraId="32BC9065" w14:textId="77777777" w:rsidTr="007A7C97">
        <w:trPr>
          <w:trHeight w:val="454"/>
        </w:trPr>
        <w:tc>
          <w:tcPr>
            <w:tcW w:w="60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A41B21"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10.2 HER2</w:t>
            </w:r>
            <w:r w:rsidRPr="007A7C97">
              <w:rPr>
                <w:rFonts w:ascii="Verdana" w:eastAsia="Aptos" w:hAnsi="Verdana" w:cs="Aptos"/>
                <w:b/>
                <w:bCs/>
                <w:color w:val="000000"/>
                <w:sz w:val="22"/>
                <w:szCs w:val="22"/>
              </w:rPr>
              <w:t xml:space="preserve">-low </w:t>
            </w:r>
            <w:r w:rsidRPr="007A7C97">
              <w:rPr>
                <w:rFonts w:ascii="Verdana" w:eastAsia="Aptos" w:hAnsi="Verdana" w:cs="Aptos"/>
                <w:color w:val="000000"/>
                <w:sz w:val="22"/>
                <w:szCs w:val="22"/>
              </w:rPr>
              <w:t>Breast Cancer</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4DB1AC10" w14:textId="77777777" w:rsidR="007A7C97" w:rsidRPr="007A7C97" w:rsidRDefault="007A7C97" w:rsidP="007A7C97">
            <w:pPr>
              <w:spacing w:before="0" w:after="0" w:line="240" w:lineRule="auto"/>
              <w:ind w:left="0" w:right="0"/>
              <w:rPr>
                <w:rFonts w:ascii="Verdana" w:eastAsia="Aptos" w:hAnsi="Verdana" w:cs="Aptos"/>
                <w:color w:val="000000"/>
                <w:sz w:val="22"/>
                <w:szCs w:val="22"/>
              </w:rPr>
            </w:pPr>
            <w:r w:rsidRPr="007A7C97">
              <w:rPr>
                <w:rFonts w:ascii="Verdana" w:eastAsia="Aptos" w:hAnsi="Verdana" w:cs="Aptos"/>
                <w:color w:val="000000"/>
                <w:sz w:val="22"/>
                <w:szCs w:val="22"/>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22B668" w14:textId="6FC0875F" w:rsidR="007A7C97" w:rsidRPr="007A7C97" w:rsidRDefault="00C42931" w:rsidP="007A7C97">
            <w:pPr>
              <w:spacing w:before="0" w:after="0" w:line="240" w:lineRule="auto"/>
              <w:ind w:left="0" w:right="0"/>
              <w:jc w:val="center"/>
              <w:rPr>
                <w:rFonts w:ascii="Verdana" w:eastAsia="Aptos" w:hAnsi="Verdana" w:cs="Aptos"/>
                <w:color w:val="000000"/>
                <w:sz w:val="22"/>
                <w:szCs w:val="22"/>
              </w:rPr>
            </w:pPr>
            <w:r>
              <w:rPr>
                <w:rFonts w:ascii="Verdana" w:eastAsia="Aptos" w:hAnsi="Verdana" w:cs="Aptos"/>
                <w:sz w:val="22"/>
                <w:szCs w:val="22"/>
              </w:rPr>
              <w:t xml:space="preserve">This condition is not recorded on our cancer </w:t>
            </w:r>
            <w:proofErr w:type="gramStart"/>
            <w:r>
              <w:rPr>
                <w:rFonts w:ascii="Verdana" w:eastAsia="Aptos" w:hAnsi="Verdana" w:cs="Aptos"/>
                <w:sz w:val="22"/>
                <w:szCs w:val="22"/>
              </w:rPr>
              <w:t>system.</w:t>
            </w:r>
            <w:r w:rsidR="00566C96">
              <w:rPr>
                <w:rFonts w:ascii="Verdana" w:eastAsia="Aptos" w:hAnsi="Verdana" w:cs="Aptos"/>
                <w:sz w:val="22"/>
                <w:szCs w:val="22"/>
              </w:rPr>
              <w:t>*</w:t>
            </w:r>
            <w:proofErr w:type="gramEnd"/>
            <w:r w:rsidR="00566C96">
              <w:rPr>
                <w:rFonts w:ascii="Verdana" w:eastAsia="Aptos" w:hAnsi="Verdana" w:cs="Aptos"/>
                <w:sz w:val="22"/>
                <w:szCs w:val="22"/>
              </w:rPr>
              <w:t>*</w:t>
            </w:r>
          </w:p>
        </w:tc>
      </w:tr>
    </w:tbl>
    <w:p w14:paraId="06FC39A7" w14:textId="77777777" w:rsidR="007A7C97" w:rsidRPr="007A7C97" w:rsidRDefault="007A7C97" w:rsidP="007A7C97">
      <w:pPr>
        <w:spacing w:before="0" w:after="0" w:line="240" w:lineRule="auto"/>
        <w:ind w:right="0"/>
        <w:rPr>
          <w:rFonts w:ascii="Verdana" w:eastAsia="Aptos" w:hAnsi="Verdana" w:cs="Aptos"/>
          <w:color w:val="000000"/>
          <w:sz w:val="22"/>
          <w:szCs w:val="22"/>
        </w:rPr>
      </w:pPr>
      <w:r w:rsidRPr="007A7C97">
        <w:rPr>
          <w:rFonts w:ascii="Verdana" w:eastAsia="Aptos" w:hAnsi="Verdana" w:cs="Aptos"/>
          <w:color w:val="000000"/>
          <w:sz w:val="22"/>
          <w:szCs w:val="22"/>
        </w:rPr>
        <w:t> </w:t>
      </w:r>
    </w:p>
    <w:p w14:paraId="2178A95B" w14:textId="33094979" w:rsidR="00873328" w:rsidRPr="007A7C97" w:rsidRDefault="007A7C97" w:rsidP="007A7C97">
      <w:pPr>
        <w:ind w:left="720"/>
        <w:rPr>
          <w:rFonts w:ascii="Verdana" w:hAnsi="Verdana"/>
          <w:b/>
          <w:bCs/>
          <w:noProof/>
          <w:sz w:val="22"/>
          <w:szCs w:val="22"/>
        </w:rPr>
      </w:pPr>
      <w:r>
        <w:rPr>
          <w:rFonts w:ascii="Verdana" w:hAnsi="Verdana"/>
          <w:b/>
          <w:bCs/>
          <w:noProof/>
          <w:sz w:val="22"/>
          <w:szCs w:val="22"/>
        </w:rPr>
        <w:t>*</w:t>
      </w:r>
      <w:r w:rsidRPr="007A7C97">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w:t>
      </w:r>
      <w:r w:rsidRPr="007A7C97">
        <w:rPr>
          <w:rFonts w:ascii="Verdana" w:hAnsi="Verdana"/>
          <w:sz w:val="22"/>
          <w:szCs w:val="22"/>
        </w:rPr>
        <w:t>of 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r w:rsidR="00566C96">
        <w:rPr>
          <w:rFonts w:ascii="Verdana" w:hAnsi="Verdana"/>
          <w:b/>
          <w:bCs/>
          <w:noProof/>
          <w:sz w:val="22"/>
          <w:szCs w:val="22"/>
        </w:rPr>
        <w:br/>
      </w:r>
      <w:r w:rsidR="00566C96" w:rsidRPr="00566C96">
        <w:rPr>
          <w:rFonts w:ascii="Verdana" w:hAnsi="Verdana"/>
          <w:noProof/>
          <w:sz w:val="22"/>
          <w:szCs w:val="22"/>
        </w:rPr>
        <w:t>**</w:t>
      </w:r>
      <w:r w:rsidR="00566C96" w:rsidRPr="00566C96">
        <w:t xml:space="preserve"> </w:t>
      </w:r>
      <w:r w:rsidR="00566C96" w:rsidRPr="00566C96">
        <w:rPr>
          <w:rFonts w:ascii="Verdana" w:hAnsi="Verdana"/>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022414B"/>
    <w:multiLevelType w:val="hybridMultilevel"/>
    <w:tmpl w:val="50B0C324"/>
    <w:lvl w:ilvl="0" w:tplc="1B8ADE7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F3A5000"/>
    <w:multiLevelType w:val="hybridMultilevel"/>
    <w:tmpl w:val="B780393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69545088">
    <w:abstractNumId w:val="18"/>
  </w:num>
  <w:num w:numId="20" w16cid:durableId="13748916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1E4549"/>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66C96"/>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A7C97"/>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35AFF"/>
    <w:rsid w:val="00A43765"/>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42931"/>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73E98"/>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A43765"/>
    <w:rPr>
      <w:sz w:val="16"/>
      <w:szCs w:val="16"/>
    </w:rPr>
  </w:style>
  <w:style w:type="paragraph" w:styleId="CommentText">
    <w:name w:val="annotation text"/>
    <w:basedOn w:val="Normal"/>
    <w:link w:val="CommentTextChar"/>
    <w:uiPriority w:val="99"/>
    <w:unhideWhenUsed/>
    <w:rsid w:val="00A43765"/>
    <w:pPr>
      <w:spacing w:line="240" w:lineRule="auto"/>
    </w:pPr>
    <w:rPr>
      <w:sz w:val="20"/>
      <w:szCs w:val="20"/>
    </w:rPr>
  </w:style>
  <w:style w:type="character" w:customStyle="1" w:styleId="CommentTextChar">
    <w:name w:val="Comment Text Char"/>
    <w:basedOn w:val="DefaultParagraphFont"/>
    <w:link w:val="CommentText"/>
    <w:uiPriority w:val="99"/>
    <w:rsid w:val="00A43765"/>
  </w:style>
  <w:style w:type="paragraph" w:styleId="CommentSubject">
    <w:name w:val="annotation subject"/>
    <w:basedOn w:val="CommentText"/>
    <w:next w:val="CommentText"/>
    <w:link w:val="CommentSubjectChar"/>
    <w:uiPriority w:val="99"/>
    <w:semiHidden/>
    <w:unhideWhenUsed/>
    <w:rsid w:val="00A43765"/>
    <w:rPr>
      <w:b/>
      <w:bCs/>
    </w:rPr>
  </w:style>
  <w:style w:type="character" w:customStyle="1" w:styleId="CommentSubjectChar">
    <w:name w:val="Comment Subject Char"/>
    <w:basedOn w:val="CommentTextChar"/>
    <w:link w:val="CommentSubject"/>
    <w:uiPriority w:val="99"/>
    <w:semiHidden/>
    <w:rsid w:val="00A437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4</Pages>
  <Words>999</Words>
  <Characters>5299</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2019-03-26T11:11:00Z</cp:lastPrinted>
  <dcterms:created xsi:type="dcterms:W3CDTF">2021-09-13T07:38:00Z</dcterms:created>
  <dcterms:modified xsi:type="dcterms:W3CDTF">2026-03-02T10:01:00Z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c33f1b4d-7f0b-4ef5-b84b-66c29b92bc8e</vt:lpwstr>
  </property>
</Properties>
</file>