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1EF18C5F"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EF7714">
                              <w:rPr>
                                <w:rFonts w:ascii="Verdana" w:hAnsi="Verdana"/>
                                <w:b/>
                                <w:sz w:val="22"/>
                                <w:szCs w:val="22"/>
                              </w:rPr>
                              <w:t>26-F-029</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EF7714">
                              <w:rPr>
                                <w:rFonts w:ascii="Verdana" w:hAnsi="Verdana"/>
                                <w:b/>
                                <w:noProof/>
                                <w:sz w:val="22"/>
                                <w:szCs w:val="22"/>
                              </w:rPr>
                              <w:t>30 June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1EF18C5F"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EF7714">
                        <w:rPr>
                          <w:rFonts w:ascii="Verdana" w:hAnsi="Verdana"/>
                          <w:b/>
                          <w:sz w:val="22"/>
                          <w:szCs w:val="22"/>
                        </w:rPr>
                        <w:t>26-F-029</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EF7714">
                        <w:rPr>
                          <w:rFonts w:ascii="Verdana" w:hAnsi="Verdana"/>
                          <w:b/>
                          <w:noProof/>
                          <w:sz w:val="22"/>
                          <w:szCs w:val="22"/>
                        </w:rPr>
                        <w:t>30 June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EA57D4" w:rsidRDefault="00A10460" w:rsidP="00DC0D5A">
      <w:pPr>
        <w:spacing w:before="280"/>
        <w:rPr>
          <w:rFonts w:ascii="Verdana" w:hAnsi="Verdana"/>
          <w:bCs/>
          <w:sz w:val="22"/>
          <w:u w:val="single"/>
        </w:rPr>
      </w:pPr>
      <w:r w:rsidRPr="00A10460">
        <w:rPr>
          <w:rFonts w:ascii="Verdana" w:hAnsi="Verdana"/>
          <w:sz w:val="22"/>
        </w:rPr>
        <w:br/>
      </w:r>
      <w:r w:rsidR="00A115C7" w:rsidRPr="00EA57D4">
        <w:rPr>
          <w:rFonts w:ascii="Verdana" w:hAnsi="Verdana"/>
          <w:bCs/>
          <w:sz w:val="22"/>
          <w:u w:val="single"/>
        </w:rPr>
        <w:t>Request and response:</w:t>
      </w:r>
    </w:p>
    <w:p w14:paraId="0DE13A6E" w14:textId="14ADDEE3" w:rsidR="00EF7714" w:rsidRPr="00EF7714" w:rsidRDefault="00EF7714" w:rsidP="00EF7714">
      <w:pPr>
        <w:rPr>
          <w:rFonts w:ascii="Verdana" w:hAnsi="Verdana"/>
          <w:b/>
          <w:bCs/>
          <w:noProof/>
          <w:sz w:val="22"/>
          <w:szCs w:val="22"/>
        </w:rPr>
      </w:pPr>
      <w:r w:rsidRPr="00EF7714">
        <w:rPr>
          <w:rFonts w:ascii="Verdana" w:hAnsi="Verdana"/>
          <w:b/>
          <w:bCs/>
          <w:noProof/>
          <w:sz w:val="22"/>
          <w:szCs w:val="22"/>
        </w:rPr>
        <w:t>I would be grateful if Swansea Bay University Health Board could provide any recorded information held between 1 January 2010 and 31 December 2026 relating to burns injuries associated with disposable barbecues and/or hot sand heated by disposable barbecues.</w:t>
      </w:r>
    </w:p>
    <w:p w14:paraId="3CCA7DD3" w14:textId="6D4C7072" w:rsidR="00EF7714" w:rsidRPr="00EF7714" w:rsidRDefault="00EF7714" w:rsidP="00EF7714">
      <w:pPr>
        <w:rPr>
          <w:rFonts w:ascii="Verdana" w:hAnsi="Verdana"/>
          <w:b/>
          <w:bCs/>
          <w:noProof/>
          <w:sz w:val="22"/>
          <w:szCs w:val="22"/>
        </w:rPr>
      </w:pPr>
      <w:r w:rsidRPr="00EF7714">
        <w:rPr>
          <w:rFonts w:ascii="Verdana" w:hAnsi="Verdana"/>
          <w:b/>
          <w:bCs/>
          <w:noProof/>
          <w:sz w:val="22"/>
          <w:szCs w:val="22"/>
        </w:rPr>
        <w:t>If available, please provide:</w:t>
      </w:r>
    </w:p>
    <w:p w14:paraId="3F49EF47" w14:textId="678D15E3" w:rsidR="00EF7714" w:rsidRDefault="00EF7714" w:rsidP="00EF7714">
      <w:pPr>
        <w:pStyle w:val="ListParagraph"/>
        <w:numPr>
          <w:ilvl w:val="0"/>
          <w:numId w:val="20"/>
        </w:numPr>
        <w:rPr>
          <w:rFonts w:ascii="Verdana" w:hAnsi="Verdana"/>
          <w:b/>
          <w:bCs/>
          <w:noProof/>
          <w:sz w:val="22"/>
          <w:szCs w:val="22"/>
        </w:rPr>
      </w:pPr>
      <w:r w:rsidRPr="00EF7714">
        <w:rPr>
          <w:rFonts w:ascii="Verdana" w:hAnsi="Verdana"/>
          <w:b/>
          <w:bCs/>
          <w:noProof/>
          <w:sz w:val="22"/>
          <w:szCs w:val="22"/>
        </w:rPr>
        <w:t>Total number of cases by year.</w:t>
      </w:r>
      <w:r>
        <w:rPr>
          <w:rFonts w:ascii="Verdana" w:hAnsi="Verdana"/>
          <w:b/>
          <w:bCs/>
          <w:noProof/>
          <w:sz w:val="22"/>
          <w:szCs w:val="22"/>
        </w:rPr>
        <w:br/>
      </w:r>
      <w:r w:rsidRPr="00EF7714">
        <w:rPr>
          <w:rFonts w:ascii="Verdana" w:hAnsi="Verdana"/>
          <w:noProof/>
          <w:sz w:val="22"/>
          <w:szCs w:val="22"/>
        </w:rPr>
        <w:t xml:space="preserve">2010 - </w:t>
      </w:r>
      <w:r>
        <w:rPr>
          <w:rFonts w:ascii="Verdana" w:hAnsi="Verdana"/>
          <w:noProof/>
          <w:sz w:val="22"/>
          <w:szCs w:val="22"/>
        </w:rPr>
        <w:t>10</w:t>
      </w:r>
      <w:r w:rsidRPr="00EF7714">
        <w:rPr>
          <w:rFonts w:ascii="Verdana" w:hAnsi="Verdana"/>
          <w:noProof/>
          <w:sz w:val="22"/>
          <w:szCs w:val="22"/>
        </w:rPr>
        <w:br/>
        <w:t xml:space="preserve">2011 - </w:t>
      </w:r>
      <w:r>
        <w:rPr>
          <w:rFonts w:ascii="Verdana" w:hAnsi="Verdana"/>
          <w:noProof/>
          <w:sz w:val="22"/>
          <w:szCs w:val="22"/>
        </w:rPr>
        <w:t>&lt;5*</w:t>
      </w:r>
      <w:r w:rsidRPr="00EF7714">
        <w:rPr>
          <w:rFonts w:ascii="Verdana" w:hAnsi="Verdana"/>
          <w:noProof/>
          <w:sz w:val="22"/>
          <w:szCs w:val="22"/>
        </w:rPr>
        <w:br/>
        <w:t xml:space="preserve">2012 - </w:t>
      </w:r>
      <w:r>
        <w:rPr>
          <w:rFonts w:ascii="Verdana" w:hAnsi="Verdana"/>
          <w:noProof/>
          <w:sz w:val="22"/>
          <w:szCs w:val="22"/>
        </w:rPr>
        <w:t>&lt;5*</w:t>
      </w:r>
      <w:r w:rsidRPr="00EF7714">
        <w:rPr>
          <w:rFonts w:ascii="Verdana" w:hAnsi="Verdana"/>
          <w:noProof/>
          <w:sz w:val="22"/>
          <w:szCs w:val="22"/>
        </w:rPr>
        <w:br/>
        <w:t xml:space="preserve">2013 - </w:t>
      </w:r>
      <w:r>
        <w:rPr>
          <w:rFonts w:ascii="Verdana" w:hAnsi="Verdana"/>
          <w:noProof/>
          <w:sz w:val="22"/>
          <w:szCs w:val="22"/>
        </w:rPr>
        <w:t>7</w:t>
      </w:r>
      <w:r w:rsidRPr="00EF7714">
        <w:rPr>
          <w:rFonts w:ascii="Verdana" w:hAnsi="Verdana"/>
          <w:noProof/>
          <w:sz w:val="22"/>
          <w:szCs w:val="22"/>
        </w:rPr>
        <w:br/>
        <w:t xml:space="preserve">2014 - </w:t>
      </w:r>
      <w:r>
        <w:rPr>
          <w:rFonts w:ascii="Verdana" w:hAnsi="Verdana"/>
          <w:noProof/>
          <w:sz w:val="22"/>
          <w:szCs w:val="22"/>
        </w:rPr>
        <w:t>9</w:t>
      </w:r>
      <w:r w:rsidRPr="00EF7714">
        <w:rPr>
          <w:rFonts w:ascii="Verdana" w:hAnsi="Verdana"/>
          <w:noProof/>
          <w:sz w:val="22"/>
          <w:szCs w:val="22"/>
        </w:rPr>
        <w:br/>
        <w:t>2015</w:t>
      </w:r>
      <w:r>
        <w:rPr>
          <w:rFonts w:ascii="Verdana" w:hAnsi="Verdana"/>
          <w:noProof/>
          <w:sz w:val="22"/>
          <w:szCs w:val="22"/>
        </w:rPr>
        <w:t xml:space="preserve"> –</w:t>
      </w:r>
      <w:r>
        <w:rPr>
          <w:rFonts w:ascii="Verdana" w:hAnsi="Verdana"/>
          <w:b/>
          <w:bCs/>
          <w:noProof/>
          <w:sz w:val="22"/>
          <w:szCs w:val="22"/>
        </w:rPr>
        <w:t xml:space="preserve"> </w:t>
      </w:r>
      <w:r w:rsidRPr="00EF7714">
        <w:rPr>
          <w:rFonts w:ascii="Verdana" w:hAnsi="Verdana"/>
          <w:noProof/>
          <w:sz w:val="22"/>
          <w:szCs w:val="22"/>
        </w:rPr>
        <w:t>&lt;5*</w:t>
      </w:r>
    </w:p>
    <w:p w14:paraId="466FE8BD" w14:textId="444D3675" w:rsidR="00EF7714" w:rsidRPr="00EF7714" w:rsidRDefault="00EF7714" w:rsidP="00EF7714">
      <w:pPr>
        <w:pStyle w:val="ListParagraph"/>
        <w:ind w:left="865"/>
        <w:rPr>
          <w:rFonts w:ascii="Verdana" w:hAnsi="Verdana"/>
          <w:noProof/>
          <w:sz w:val="22"/>
          <w:szCs w:val="22"/>
        </w:rPr>
      </w:pPr>
      <w:r w:rsidRPr="00EF7714">
        <w:rPr>
          <w:rFonts w:ascii="Verdana" w:hAnsi="Verdana"/>
          <w:noProof/>
          <w:sz w:val="22"/>
          <w:szCs w:val="22"/>
        </w:rPr>
        <w:t xml:space="preserve">2016 – </w:t>
      </w:r>
      <w:r>
        <w:rPr>
          <w:rFonts w:ascii="Verdana" w:hAnsi="Verdana"/>
          <w:noProof/>
          <w:sz w:val="22"/>
          <w:szCs w:val="22"/>
        </w:rPr>
        <w:t>6</w:t>
      </w:r>
    </w:p>
    <w:p w14:paraId="038EBB44" w14:textId="11E23BED" w:rsidR="00EF7714" w:rsidRPr="00EF7714" w:rsidRDefault="00EF7714" w:rsidP="00EF7714">
      <w:pPr>
        <w:pStyle w:val="ListParagraph"/>
        <w:ind w:left="865"/>
        <w:rPr>
          <w:rFonts w:ascii="Verdana" w:hAnsi="Verdana"/>
          <w:noProof/>
          <w:sz w:val="22"/>
          <w:szCs w:val="22"/>
        </w:rPr>
      </w:pPr>
      <w:r w:rsidRPr="00EF7714">
        <w:rPr>
          <w:rFonts w:ascii="Verdana" w:hAnsi="Verdana"/>
          <w:noProof/>
          <w:sz w:val="22"/>
          <w:szCs w:val="22"/>
        </w:rPr>
        <w:t xml:space="preserve">2017 – </w:t>
      </w:r>
      <w:r>
        <w:rPr>
          <w:rFonts w:ascii="Verdana" w:hAnsi="Verdana"/>
          <w:noProof/>
          <w:sz w:val="22"/>
          <w:szCs w:val="22"/>
        </w:rPr>
        <w:t>&lt;5*</w:t>
      </w:r>
    </w:p>
    <w:p w14:paraId="571D889D" w14:textId="6B310150" w:rsidR="00EF7714" w:rsidRPr="00EF7714" w:rsidRDefault="00EF7714" w:rsidP="00EF7714">
      <w:pPr>
        <w:pStyle w:val="ListParagraph"/>
        <w:ind w:left="865"/>
        <w:rPr>
          <w:rFonts w:ascii="Verdana" w:hAnsi="Verdana"/>
          <w:noProof/>
          <w:sz w:val="22"/>
          <w:szCs w:val="22"/>
        </w:rPr>
      </w:pPr>
      <w:r w:rsidRPr="00EF7714">
        <w:rPr>
          <w:rFonts w:ascii="Verdana" w:hAnsi="Verdana"/>
          <w:noProof/>
          <w:sz w:val="22"/>
          <w:szCs w:val="22"/>
        </w:rPr>
        <w:t xml:space="preserve">2018 – </w:t>
      </w:r>
      <w:r>
        <w:rPr>
          <w:rFonts w:ascii="Verdana" w:hAnsi="Verdana"/>
          <w:noProof/>
          <w:sz w:val="22"/>
          <w:szCs w:val="22"/>
        </w:rPr>
        <w:t>6</w:t>
      </w:r>
    </w:p>
    <w:p w14:paraId="5FD4C97E" w14:textId="6CCE27F2" w:rsidR="00EF7714" w:rsidRPr="00EF7714" w:rsidRDefault="00EF7714" w:rsidP="00EF7714">
      <w:pPr>
        <w:pStyle w:val="ListParagraph"/>
        <w:ind w:left="865"/>
        <w:rPr>
          <w:rFonts w:ascii="Verdana" w:hAnsi="Verdana"/>
          <w:noProof/>
          <w:sz w:val="22"/>
          <w:szCs w:val="22"/>
        </w:rPr>
      </w:pPr>
      <w:r w:rsidRPr="00EF7714">
        <w:rPr>
          <w:rFonts w:ascii="Verdana" w:hAnsi="Verdana"/>
          <w:noProof/>
          <w:sz w:val="22"/>
          <w:szCs w:val="22"/>
        </w:rPr>
        <w:t xml:space="preserve">2019 – </w:t>
      </w:r>
      <w:r>
        <w:rPr>
          <w:rFonts w:ascii="Verdana" w:hAnsi="Verdana"/>
          <w:noProof/>
          <w:sz w:val="22"/>
          <w:szCs w:val="22"/>
        </w:rPr>
        <w:t>6</w:t>
      </w:r>
    </w:p>
    <w:p w14:paraId="49E0A05F" w14:textId="05FCFAE3" w:rsidR="00EF7714" w:rsidRPr="00EF7714" w:rsidRDefault="00EF7714" w:rsidP="00EF7714">
      <w:pPr>
        <w:pStyle w:val="ListParagraph"/>
        <w:ind w:left="865"/>
        <w:rPr>
          <w:rFonts w:ascii="Verdana" w:hAnsi="Verdana"/>
          <w:noProof/>
          <w:sz w:val="22"/>
          <w:szCs w:val="22"/>
        </w:rPr>
      </w:pPr>
      <w:r w:rsidRPr="00EF7714">
        <w:rPr>
          <w:rFonts w:ascii="Verdana" w:hAnsi="Verdana"/>
          <w:noProof/>
          <w:sz w:val="22"/>
          <w:szCs w:val="22"/>
        </w:rPr>
        <w:t xml:space="preserve">2020 – </w:t>
      </w:r>
      <w:r>
        <w:rPr>
          <w:rFonts w:ascii="Verdana" w:hAnsi="Verdana"/>
          <w:noProof/>
          <w:sz w:val="22"/>
          <w:szCs w:val="22"/>
        </w:rPr>
        <w:t>&lt;5*</w:t>
      </w:r>
    </w:p>
    <w:p w14:paraId="25808A47" w14:textId="1B94FC3C" w:rsidR="00EF7714" w:rsidRPr="00EF7714" w:rsidRDefault="00EF7714" w:rsidP="00EF7714">
      <w:pPr>
        <w:pStyle w:val="ListParagraph"/>
        <w:ind w:left="865"/>
        <w:rPr>
          <w:rFonts w:ascii="Verdana" w:hAnsi="Verdana"/>
          <w:noProof/>
          <w:sz w:val="22"/>
          <w:szCs w:val="22"/>
        </w:rPr>
      </w:pPr>
      <w:r w:rsidRPr="00EF7714">
        <w:rPr>
          <w:rFonts w:ascii="Verdana" w:hAnsi="Verdana"/>
          <w:noProof/>
          <w:sz w:val="22"/>
          <w:szCs w:val="22"/>
        </w:rPr>
        <w:t xml:space="preserve">2021 – </w:t>
      </w:r>
      <w:r w:rsidR="006A3FF0">
        <w:rPr>
          <w:rFonts w:ascii="Verdana" w:hAnsi="Verdana"/>
          <w:noProof/>
          <w:sz w:val="22"/>
          <w:szCs w:val="22"/>
        </w:rPr>
        <w:t>6</w:t>
      </w:r>
    </w:p>
    <w:p w14:paraId="364908BE" w14:textId="499DA9DB" w:rsidR="00EF7714" w:rsidRPr="00EF7714" w:rsidRDefault="00EF7714" w:rsidP="00EF7714">
      <w:pPr>
        <w:pStyle w:val="ListParagraph"/>
        <w:ind w:left="865"/>
        <w:rPr>
          <w:rFonts w:ascii="Verdana" w:hAnsi="Verdana"/>
          <w:noProof/>
          <w:sz w:val="22"/>
          <w:szCs w:val="22"/>
        </w:rPr>
      </w:pPr>
      <w:r w:rsidRPr="00EF7714">
        <w:rPr>
          <w:rFonts w:ascii="Verdana" w:hAnsi="Verdana"/>
          <w:noProof/>
          <w:sz w:val="22"/>
          <w:szCs w:val="22"/>
        </w:rPr>
        <w:t xml:space="preserve">2022 – </w:t>
      </w:r>
      <w:r w:rsidR="006A3FF0">
        <w:rPr>
          <w:rFonts w:ascii="Verdana" w:hAnsi="Verdana"/>
          <w:noProof/>
          <w:sz w:val="22"/>
          <w:szCs w:val="22"/>
        </w:rPr>
        <w:t>5</w:t>
      </w:r>
    </w:p>
    <w:p w14:paraId="7F32EC82" w14:textId="1C82626A" w:rsidR="00EF7714" w:rsidRPr="00EF7714" w:rsidRDefault="00EF7714" w:rsidP="00EF7714">
      <w:pPr>
        <w:pStyle w:val="ListParagraph"/>
        <w:ind w:left="865"/>
        <w:rPr>
          <w:rFonts w:ascii="Verdana" w:hAnsi="Verdana"/>
          <w:noProof/>
          <w:sz w:val="22"/>
          <w:szCs w:val="22"/>
        </w:rPr>
      </w:pPr>
      <w:r w:rsidRPr="00EF7714">
        <w:rPr>
          <w:rFonts w:ascii="Verdana" w:hAnsi="Verdana"/>
          <w:noProof/>
          <w:sz w:val="22"/>
          <w:szCs w:val="22"/>
        </w:rPr>
        <w:t xml:space="preserve">2023 – </w:t>
      </w:r>
      <w:r w:rsidR="006A3FF0">
        <w:rPr>
          <w:rFonts w:ascii="Verdana" w:hAnsi="Verdana"/>
          <w:noProof/>
          <w:sz w:val="22"/>
          <w:szCs w:val="22"/>
        </w:rPr>
        <w:t>10</w:t>
      </w:r>
    </w:p>
    <w:p w14:paraId="0D6C9C4D" w14:textId="44A2F343" w:rsidR="00EF7714" w:rsidRPr="00EF7714" w:rsidRDefault="00EF7714" w:rsidP="00EF7714">
      <w:pPr>
        <w:pStyle w:val="ListParagraph"/>
        <w:ind w:left="865"/>
        <w:rPr>
          <w:rFonts w:ascii="Verdana" w:hAnsi="Verdana"/>
          <w:noProof/>
          <w:sz w:val="22"/>
          <w:szCs w:val="22"/>
        </w:rPr>
      </w:pPr>
      <w:r w:rsidRPr="00EF7714">
        <w:rPr>
          <w:rFonts w:ascii="Verdana" w:hAnsi="Verdana"/>
          <w:noProof/>
          <w:sz w:val="22"/>
          <w:szCs w:val="22"/>
        </w:rPr>
        <w:t xml:space="preserve">2024 – </w:t>
      </w:r>
      <w:r w:rsidR="006A3FF0">
        <w:rPr>
          <w:rFonts w:ascii="Verdana" w:hAnsi="Verdana"/>
          <w:noProof/>
          <w:sz w:val="22"/>
          <w:szCs w:val="22"/>
        </w:rPr>
        <w:t>6</w:t>
      </w:r>
    </w:p>
    <w:p w14:paraId="12E08678" w14:textId="10E7FE6A" w:rsidR="006A3FF0" w:rsidRPr="006A3FF0" w:rsidRDefault="00EF7714" w:rsidP="00EF7714">
      <w:pPr>
        <w:pStyle w:val="ListParagraph"/>
        <w:ind w:left="865"/>
        <w:rPr>
          <w:rFonts w:ascii="Verdana" w:hAnsi="Verdana"/>
          <w:noProof/>
          <w:sz w:val="22"/>
          <w:szCs w:val="22"/>
        </w:rPr>
      </w:pPr>
      <w:r w:rsidRPr="00EF7714">
        <w:rPr>
          <w:rFonts w:ascii="Verdana" w:hAnsi="Verdana"/>
          <w:noProof/>
          <w:sz w:val="22"/>
          <w:szCs w:val="22"/>
        </w:rPr>
        <w:t xml:space="preserve">2025 </w:t>
      </w:r>
      <w:r w:rsidR="006A3FF0">
        <w:rPr>
          <w:rFonts w:ascii="Verdana" w:hAnsi="Verdana"/>
          <w:noProof/>
          <w:sz w:val="22"/>
          <w:szCs w:val="22"/>
        </w:rPr>
        <w:t>–</w:t>
      </w:r>
      <w:r>
        <w:rPr>
          <w:rFonts w:ascii="Verdana" w:hAnsi="Verdana"/>
          <w:b/>
          <w:bCs/>
          <w:noProof/>
          <w:sz w:val="22"/>
          <w:szCs w:val="22"/>
        </w:rPr>
        <w:t xml:space="preserve"> </w:t>
      </w:r>
      <w:r w:rsidR="006A3FF0" w:rsidRPr="006A3FF0">
        <w:rPr>
          <w:rFonts w:ascii="Verdana" w:hAnsi="Verdana"/>
          <w:noProof/>
          <w:sz w:val="22"/>
          <w:szCs w:val="22"/>
        </w:rPr>
        <w:t>10</w:t>
      </w:r>
    </w:p>
    <w:p w14:paraId="3C402B94" w14:textId="7994D757" w:rsidR="00EF7714" w:rsidRPr="00EF7714" w:rsidRDefault="006A3FF0" w:rsidP="00EF7714">
      <w:pPr>
        <w:pStyle w:val="ListParagraph"/>
        <w:ind w:left="865"/>
        <w:rPr>
          <w:rFonts w:ascii="Verdana" w:hAnsi="Verdana"/>
          <w:b/>
          <w:bCs/>
          <w:noProof/>
          <w:sz w:val="22"/>
          <w:szCs w:val="22"/>
        </w:rPr>
      </w:pPr>
      <w:r w:rsidRPr="006A3FF0">
        <w:rPr>
          <w:rFonts w:ascii="Verdana" w:hAnsi="Verdana"/>
          <w:noProof/>
          <w:sz w:val="22"/>
          <w:szCs w:val="22"/>
        </w:rPr>
        <w:t xml:space="preserve">2026 </w:t>
      </w:r>
      <w:r>
        <w:rPr>
          <w:rFonts w:ascii="Verdana" w:hAnsi="Verdana"/>
          <w:noProof/>
          <w:sz w:val="22"/>
          <w:szCs w:val="22"/>
        </w:rPr>
        <w:t xml:space="preserve">to date </w:t>
      </w:r>
      <w:r w:rsidRPr="006A3FF0">
        <w:rPr>
          <w:rFonts w:ascii="Verdana" w:hAnsi="Verdana"/>
          <w:noProof/>
          <w:sz w:val="22"/>
          <w:szCs w:val="22"/>
        </w:rPr>
        <w:t>-</w:t>
      </w:r>
      <w:r>
        <w:rPr>
          <w:rFonts w:ascii="Verdana" w:hAnsi="Verdana"/>
          <w:b/>
          <w:bCs/>
          <w:noProof/>
          <w:sz w:val="22"/>
          <w:szCs w:val="22"/>
        </w:rPr>
        <w:t xml:space="preserve"> </w:t>
      </w:r>
      <w:r w:rsidRPr="006A3FF0">
        <w:rPr>
          <w:rFonts w:ascii="Verdana" w:hAnsi="Verdana"/>
          <w:noProof/>
          <w:sz w:val="22"/>
          <w:szCs w:val="22"/>
        </w:rPr>
        <w:t>&lt;5*</w:t>
      </w:r>
      <w:r w:rsidR="00EF7714">
        <w:rPr>
          <w:rFonts w:ascii="Verdana" w:hAnsi="Verdana"/>
          <w:b/>
          <w:bCs/>
          <w:noProof/>
          <w:sz w:val="22"/>
          <w:szCs w:val="22"/>
        </w:rPr>
        <w:br/>
      </w:r>
    </w:p>
    <w:p w14:paraId="0BE807E1" w14:textId="14E8DC04" w:rsidR="00EF7714" w:rsidRDefault="00EF7714" w:rsidP="00EF7714">
      <w:pPr>
        <w:pStyle w:val="ListParagraph"/>
        <w:numPr>
          <w:ilvl w:val="0"/>
          <w:numId w:val="20"/>
        </w:numPr>
        <w:rPr>
          <w:rFonts w:ascii="Verdana" w:hAnsi="Verdana"/>
          <w:b/>
          <w:bCs/>
          <w:noProof/>
          <w:sz w:val="22"/>
          <w:szCs w:val="22"/>
        </w:rPr>
      </w:pPr>
      <w:r w:rsidRPr="00EF7714">
        <w:rPr>
          <w:rFonts w:ascii="Verdana" w:hAnsi="Verdana"/>
          <w:b/>
          <w:bCs/>
          <w:noProof/>
          <w:sz w:val="22"/>
          <w:szCs w:val="22"/>
        </w:rPr>
        <w:t>Age groups of patients.</w:t>
      </w:r>
      <w:r>
        <w:rPr>
          <w:rFonts w:ascii="Verdana" w:hAnsi="Verdana"/>
          <w:b/>
          <w:bCs/>
          <w:noProof/>
          <w:sz w:val="22"/>
          <w:szCs w:val="22"/>
        </w:rPr>
        <w:br/>
      </w:r>
      <w:r w:rsidRPr="00EF7714">
        <w:rPr>
          <w:rFonts w:ascii="Verdana" w:hAnsi="Verdana"/>
          <w:noProof/>
          <w:sz w:val="22"/>
          <w:szCs w:val="22"/>
        </w:rPr>
        <w:t xml:space="preserve">2010 </w:t>
      </w:r>
      <w:r>
        <w:rPr>
          <w:rFonts w:ascii="Verdana" w:hAnsi="Verdana"/>
          <w:noProof/>
          <w:sz w:val="22"/>
          <w:szCs w:val="22"/>
        </w:rPr>
        <w:t>–</w:t>
      </w:r>
      <w:r w:rsidRPr="00EF7714">
        <w:rPr>
          <w:rFonts w:ascii="Verdana" w:hAnsi="Verdana"/>
          <w:noProof/>
          <w:sz w:val="22"/>
          <w:szCs w:val="22"/>
        </w:rPr>
        <w:t xml:space="preserve"> </w:t>
      </w:r>
      <w:r>
        <w:rPr>
          <w:rFonts w:ascii="Verdana" w:hAnsi="Verdana"/>
          <w:noProof/>
          <w:sz w:val="22"/>
          <w:szCs w:val="22"/>
        </w:rPr>
        <w:t>0 – 45 years old</w:t>
      </w:r>
      <w:r w:rsidRPr="00EF7714">
        <w:rPr>
          <w:rFonts w:ascii="Verdana" w:hAnsi="Verdana"/>
          <w:noProof/>
          <w:sz w:val="22"/>
          <w:szCs w:val="22"/>
        </w:rPr>
        <w:br/>
        <w:t xml:space="preserve">2011 </w:t>
      </w:r>
      <w:r>
        <w:rPr>
          <w:rFonts w:ascii="Verdana" w:hAnsi="Verdana"/>
          <w:noProof/>
          <w:sz w:val="22"/>
          <w:szCs w:val="22"/>
        </w:rPr>
        <w:t>–</w:t>
      </w:r>
      <w:r w:rsidRPr="00EF7714">
        <w:rPr>
          <w:rFonts w:ascii="Verdana" w:hAnsi="Verdana"/>
          <w:noProof/>
          <w:sz w:val="22"/>
          <w:szCs w:val="22"/>
        </w:rPr>
        <w:t xml:space="preserve"> </w:t>
      </w:r>
      <w:r>
        <w:rPr>
          <w:rFonts w:ascii="Verdana" w:hAnsi="Verdana"/>
          <w:noProof/>
          <w:sz w:val="22"/>
          <w:szCs w:val="22"/>
        </w:rPr>
        <w:t>**</w:t>
      </w:r>
      <w:r w:rsidRPr="00EF7714">
        <w:rPr>
          <w:rFonts w:ascii="Verdana" w:hAnsi="Verdana"/>
          <w:noProof/>
          <w:sz w:val="22"/>
          <w:szCs w:val="22"/>
        </w:rPr>
        <w:br/>
        <w:t xml:space="preserve">2012 - </w:t>
      </w:r>
      <w:r>
        <w:rPr>
          <w:rFonts w:ascii="Verdana" w:hAnsi="Verdana"/>
          <w:noProof/>
          <w:sz w:val="22"/>
          <w:szCs w:val="22"/>
        </w:rPr>
        <w:t>**</w:t>
      </w:r>
      <w:r w:rsidRPr="00EF7714">
        <w:rPr>
          <w:rFonts w:ascii="Verdana" w:hAnsi="Verdana"/>
          <w:noProof/>
          <w:sz w:val="22"/>
          <w:szCs w:val="22"/>
        </w:rPr>
        <w:br/>
        <w:t xml:space="preserve">2013 </w:t>
      </w:r>
      <w:r>
        <w:rPr>
          <w:rFonts w:ascii="Verdana" w:hAnsi="Verdana"/>
          <w:noProof/>
          <w:sz w:val="22"/>
          <w:szCs w:val="22"/>
        </w:rPr>
        <w:t>–</w:t>
      </w:r>
      <w:r w:rsidRPr="00EF7714">
        <w:rPr>
          <w:rFonts w:ascii="Verdana" w:hAnsi="Verdana"/>
          <w:noProof/>
          <w:sz w:val="22"/>
          <w:szCs w:val="22"/>
        </w:rPr>
        <w:t xml:space="preserve"> </w:t>
      </w:r>
      <w:r>
        <w:rPr>
          <w:rFonts w:ascii="Verdana" w:hAnsi="Verdana"/>
          <w:noProof/>
          <w:sz w:val="22"/>
          <w:szCs w:val="22"/>
        </w:rPr>
        <w:t>20 – 50 years old</w:t>
      </w:r>
      <w:r w:rsidRPr="00EF7714">
        <w:rPr>
          <w:rFonts w:ascii="Verdana" w:hAnsi="Verdana"/>
          <w:noProof/>
          <w:sz w:val="22"/>
          <w:szCs w:val="22"/>
        </w:rPr>
        <w:br/>
        <w:t xml:space="preserve">2014 </w:t>
      </w:r>
      <w:r>
        <w:rPr>
          <w:rFonts w:ascii="Verdana" w:hAnsi="Verdana"/>
          <w:noProof/>
          <w:sz w:val="22"/>
          <w:szCs w:val="22"/>
        </w:rPr>
        <w:t>–</w:t>
      </w:r>
      <w:r w:rsidRPr="00EF7714">
        <w:rPr>
          <w:rFonts w:ascii="Verdana" w:hAnsi="Verdana"/>
          <w:noProof/>
          <w:sz w:val="22"/>
          <w:szCs w:val="22"/>
        </w:rPr>
        <w:t xml:space="preserve"> </w:t>
      </w:r>
      <w:r>
        <w:rPr>
          <w:rFonts w:ascii="Verdana" w:hAnsi="Verdana"/>
          <w:noProof/>
          <w:sz w:val="22"/>
          <w:szCs w:val="22"/>
        </w:rPr>
        <w:t>0 – 60 years old</w:t>
      </w:r>
      <w:r w:rsidRPr="00EF7714">
        <w:rPr>
          <w:rFonts w:ascii="Verdana" w:hAnsi="Verdana"/>
          <w:noProof/>
          <w:sz w:val="22"/>
          <w:szCs w:val="22"/>
        </w:rPr>
        <w:br/>
        <w:t>2015</w:t>
      </w:r>
      <w:r>
        <w:rPr>
          <w:rFonts w:ascii="Verdana" w:hAnsi="Verdana"/>
          <w:noProof/>
          <w:sz w:val="22"/>
          <w:szCs w:val="22"/>
        </w:rPr>
        <w:t xml:space="preserve"> –</w:t>
      </w:r>
      <w:r>
        <w:rPr>
          <w:rFonts w:ascii="Verdana" w:hAnsi="Verdana"/>
          <w:b/>
          <w:bCs/>
          <w:noProof/>
          <w:sz w:val="22"/>
          <w:szCs w:val="22"/>
        </w:rPr>
        <w:t xml:space="preserve"> </w:t>
      </w:r>
      <w:r w:rsidRPr="00757D72">
        <w:rPr>
          <w:rFonts w:ascii="Verdana" w:hAnsi="Verdana"/>
          <w:noProof/>
          <w:sz w:val="22"/>
          <w:szCs w:val="22"/>
        </w:rPr>
        <w:t>**</w:t>
      </w:r>
    </w:p>
    <w:p w14:paraId="5F82EC3F" w14:textId="4BDA01AF" w:rsidR="00EF7714" w:rsidRPr="00EF7714" w:rsidRDefault="00EF7714" w:rsidP="00EF7714">
      <w:pPr>
        <w:pStyle w:val="ListParagraph"/>
        <w:ind w:left="865"/>
        <w:rPr>
          <w:rFonts w:ascii="Verdana" w:hAnsi="Verdana"/>
          <w:noProof/>
          <w:sz w:val="22"/>
          <w:szCs w:val="22"/>
        </w:rPr>
      </w:pPr>
      <w:r w:rsidRPr="00EF7714">
        <w:rPr>
          <w:rFonts w:ascii="Verdana" w:hAnsi="Verdana"/>
          <w:noProof/>
          <w:sz w:val="22"/>
          <w:szCs w:val="22"/>
        </w:rPr>
        <w:t xml:space="preserve">2016 – </w:t>
      </w:r>
      <w:r>
        <w:rPr>
          <w:rFonts w:ascii="Verdana" w:hAnsi="Verdana"/>
          <w:noProof/>
          <w:sz w:val="22"/>
          <w:szCs w:val="22"/>
        </w:rPr>
        <w:t>15 – 55 years old</w:t>
      </w:r>
    </w:p>
    <w:p w14:paraId="3CAE1EDA" w14:textId="3B41ED15" w:rsidR="00EF7714" w:rsidRPr="00EF7714" w:rsidRDefault="00EF7714" w:rsidP="00EF7714">
      <w:pPr>
        <w:pStyle w:val="ListParagraph"/>
        <w:ind w:left="865"/>
        <w:rPr>
          <w:rFonts w:ascii="Verdana" w:hAnsi="Verdana"/>
          <w:noProof/>
          <w:sz w:val="22"/>
          <w:szCs w:val="22"/>
        </w:rPr>
      </w:pPr>
      <w:r w:rsidRPr="00EF7714">
        <w:rPr>
          <w:rFonts w:ascii="Verdana" w:hAnsi="Verdana"/>
          <w:noProof/>
          <w:sz w:val="22"/>
          <w:szCs w:val="22"/>
        </w:rPr>
        <w:t xml:space="preserve">2017 – </w:t>
      </w:r>
      <w:r>
        <w:rPr>
          <w:rFonts w:ascii="Verdana" w:hAnsi="Verdana"/>
          <w:noProof/>
          <w:sz w:val="22"/>
          <w:szCs w:val="22"/>
        </w:rPr>
        <w:t>**</w:t>
      </w:r>
    </w:p>
    <w:p w14:paraId="7EE27599" w14:textId="5625377A" w:rsidR="00EF7714" w:rsidRPr="00EF7714" w:rsidRDefault="00EF7714" w:rsidP="00EF7714">
      <w:pPr>
        <w:pStyle w:val="ListParagraph"/>
        <w:ind w:left="865"/>
        <w:rPr>
          <w:rFonts w:ascii="Verdana" w:hAnsi="Verdana"/>
          <w:noProof/>
          <w:sz w:val="22"/>
          <w:szCs w:val="22"/>
        </w:rPr>
      </w:pPr>
      <w:r w:rsidRPr="00EF7714">
        <w:rPr>
          <w:rFonts w:ascii="Verdana" w:hAnsi="Verdana"/>
          <w:noProof/>
          <w:sz w:val="22"/>
          <w:szCs w:val="22"/>
        </w:rPr>
        <w:lastRenderedPageBreak/>
        <w:t xml:space="preserve">2018 – </w:t>
      </w:r>
      <w:r>
        <w:rPr>
          <w:rFonts w:ascii="Verdana" w:hAnsi="Verdana"/>
          <w:noProof/>
          <w:sz w:val="22"/>
          <w:szCs w:val="22"/>
        </w:rPr>
        <w:t>0 – 45 years old</w:t>
      </w:r>
    </w:p>
    <w:p w14:paraId="50C657B5" w14:textId="53828940" w:rsidR="00EF7714" w:rsidRPr="00EF7714" w:rsidRDefault="00EF7714" w:rsidP="00EF7714">
      <w:pPr>
        <w:pStyle w:val="ListParagraph"/>
        <w:ind w:left="865"/>
        <w:rPr>
          <w:rFonts w:ascii="Verdana" w:hAnsi="Verdana"/>
          <w:noProof/>
          <w:sz w:val="22"/>
          <w:szCs w:val="22"/>
        </w:rPr>
      </w:pPr>
      <w:r w:rsidRPr="00EF7714">
        <w:rPr>
          <w:rFonts w:ascii="Verdana" w:hAnsi="Verdana"/>
          <w:noProof/>
          <w:sz w:val="22"/>
          <w:szCs w:val="22"/>
        </w:rPr>
        <w:t xml:space="preserve">2019 – </w:t>
      </w:r>
      <w:r>
        <w:rPr>
          <w:rFonts w:ascii="Verdana" w:hAnsi="Verdana"/>
          <w:noProof/>
          <w:sz w:val="22"/>
          <w:szCs w:val="22"/>
        </w:rPr>
        <w:t>5 – 50 years old</w:t>
      </w:r>
    </w:p>
    <w:p w14:paraId="641F8E99" w14:textId="680739E9" w:rsidR="00EF7714" w:rsidRPr="00EF7714" w:rsidRDefault="00EF7714" w:rsidP="00EF7714">
      <w:pPr>
        <w:pStyle w:val="ListParagraph"/>
        <w:ind w:left="865"/>
        <w:rPr>
          <w:rFonts w:ascii="Verdana" w:hAnsi="Verdana"/>
          <w:noProof/>
          <w:sz w:val="22"/>
          <w:szCs w:val="22"/>
        </w:rPr>
      </w:pPr>
      <w:r w:rsidRPr="00EF7714">
        <w:rPr>
          <w:rFonts w:ascii="Verdana" w:hAnsi="Verdana"/>
          <w:noProof/>
          <w:sz w:val="22"/>
          <w:szCs w:val="22"/>
        </w:rPr>
        <w:t xml:space="preserve">2020 – </w:t>
      </w:r>
      <w:r>
        <w:rPr>
          <w:rFonts w:ascii="Verdana" w:hAnsi="Verdana"/>
          <w:noProof/>
          <w:sz w:val="22"/>
          <w:szCs w:val="22"/>
        </w:rPr>
        <w:t>**</w:t>
      </w:r>
    </w:p>
    <w:p w14:paraId="29AE673D" w14:textId="7CA10DDC" w:rsidR="00EF7714" w:rsidRPr="00EF7714" w:rsidRDefault="00EF7714" w:rsidP="00EF7714">
      <w:pPr>
        <w:pStyle w:val="ListParagraph"/>
        <w:ind w:left="865"/>
        <w:rPr>
          <w:rFonts w:ascii="Verdana" w:hAnsi="Verdana"/>
          <w:noProof/>
          <w:sz w:val="22"/>
          <w:szCs w:val="22"/>
        </w:rPr>
      </w:pPr>
      <w:r w:rsidRPr="00EF7714">
        <w:rPr>
          <w:rFonts w:ascii="Verdana" w:hAnsi="Verdana"/>
          <w:noProof/>
          <w:sz w:val="22"/>
          <w:szCs w:val="22"/>
        </w:rPr>
        <w:t xml:space="preserve">2021 – </w:t>
      </w:r>
      <w:r w:rsidR="006A3FF0">
        <w:rPr>
          <w:rFonts w:ascii="Verdana" w:hAnsi="Verdana"/>
          <w:noProof/>
          <w:sz w:val="22"/>
          <w:szCs w:val="22"/>
        </w:rPr>
        <w:t>0 – 45 years old</w:t>
      </w:r>
    </w:p>
    <w:p w14:paraId="22BB58F7" w14:textId="11ED0CA7" w:rsidR="00EF7714" w:rsidRPr="00EF7714" w:rsidRDefault="00EF7714" w:rsidP="00EF7714">
      <w:pPr>
        <w:pStyle w:val="ListParagraph"/>
        <w:ind w:left="865"/>
        <w:rPr>
          <w:rFonts w:ascii="Verdana" w:hAnsi="Verdana"/>
          <w:noProof/>
          <w:sz w:val="22"/>
          <w:szCs w:val="22"/>
        </w:rPr>
      </w:pPr>
      <w:r w:rsidRPr="00EF7714">
        <w:rPr>
          <w:rFonts w:ascii="Verdana" w:hAnsi="Verdana"/>
          <w:noProof/>
          <w:sz w:val="22"/>
          <w:szCs w:val="22"/>
        </w:rPr>
        <w:t xml:space="preserve">2022 – </w:t>
      </w:r>
      <w:r w:rsidR="006A3FF0">
        <w:rPr>
          <w:rFonts w:ascii="Verdana" w:hAnsi="Verdana"/>
          <w:noProof/>
          <w:sz w:val="22"/>
          <w:szCs w:val="22"/>
        </w:rPr>
        <w:t>0 – 60 years old</w:t>
      </w:r>
    </w:p>
    <w:p w14:paraId="0850D25A" w14:textId="0404BBBD" w:rsidR="00EF7714" w:rsidRPr="00EF7714" w:rsidRDefault="00EF7714" w:rsidP="00EF7714">
      <w:pPr>
        <w:pStyle w:val="ListParagraph"/>
        <w:ind w:left="865"/>
        <w:rPr>
          <w:rFonts w:ascii="Verdana" w:hAnsi="Verdana"/>
          <w:noProof/>
          <w:sz w:val="22"/>
          <w:szCs w:val="22"/>
        </w:rPr>
      </w:pPr>
      <w:r w:rsidRPr="00EF7714">
        <w:rPr>
          <w:rFonts w:ascii="Verdana" w:hAnsi="Verdana"/>
          <w:noProof/>
          <w:sz w:val="22"/>
          <w:szCs w:val="22"/>
        </w:rPr>
        <w:t xml:space="preserve">2023 – </w:t>
      </w:r>
      <w:r w:rsidR="006A3FF0">
        <w:rPr>
          <w:rFonts w:ascii="Verdana" w:hAnsi="Verdana"/>
          <w:noProof/>
          <w:sz w:val="22"/>
          <w:szCs w:val="22"/>
        </w:rPr>
        <w:t>0 – 45 years old</w:t>
      </w:r>
    </w:p>
    <w:p w14:paraId="1FA27946" w14:textId="3FE206C3" w:rsidR="00EF7714" w:rsidRPr="00EF7714" w:rsidRDefault="00EF7714" w:rsidP="00EF7714">
      <w:pPr>
        <w:pStyle w:val="ListParagraph"/>
        <w:ind w:left="865"/>
        <w:rPr>
          <w:rFonts w:ascii="Verdana" w:hAnsi="Verdana"/>
          <w:noProof/>
          <w:sz w:val="22"/>
          <w:szCs w:val="22"/>
        </w:rPr>
      </w:pPr>
      <w:r w:rsidRPr="00EF7714">
        <w:rPr>
          <w:rFonts w:ascii="Verdana" w:hAnsi="Verdana"/>
          <w:noProof/>
          <w:sz w:val="22"/>
          <w:szCs w:val="22"/>
        </w:rPr>
        <w:t xml:space="preserve">2024 – </w:t>
      </w:r>
      <w:r w:rsidR="006A3FF0">
        <w:rPr>
          <w:rFonts w:ascii="Verdana" w:hAnsi="Verdana"/>
          <w:noProof/>
          <w:sz w:val="22"/>
          <w:szCs w:val="22"/>
        </w:rPr>
        <w:t>0 – 55 years old</w:t>
      </w:r>
    </w:p>
    <w:p w14:paraId="0DB0C292" w14:textId="77777777" w:rsidR="006A3FF0" w:rsidRDefault="00EF7714" w:rsidP="00EF7714">
      <w:pPr>
        <w:pStyle w:val="ListParagraph"/>
        <w:ind w:left="865"/>
        <w:rPr>
          <w:rFonts w:ascii="Verdana" w:hAnsi="Verdana"/>
          <w:noProof/>
          <w:sz w:val="22"/>
          <w:szCs w:val="22"/>
        </w:rPr>
      </w:pPr>
      <w:r w:rsidRPr="00EF7714">
        <w:rPr>
          <w:rFonts w:ascii="Verdana" w:hAnsi="Verdana"/>
          <w:noProof/>
          <w:sz w:val="22"/>
          <w:szCs w:val="22"/>
        </w:rPr>
        <w:t xml:space="preserve">2025 </w:t>
      </w:r>
      <w:r w:rsidR="006A3FF0">
        <w:rPr>
          <w:rFonts w:ascii="Verdana" w:hAnsi="Verdana"/>
          <w:noProof/>
          <w:sz w:val="22"/>
          <w:szCs w:val="22"/>
        </w:rPr>
        <w:t>– 0 – 50 years old</w:t>
      </w:r>
    </w:p>
    <w:p w14:paraId="126D58A7" w14:textId="53A6B084" w:rsidR="00EF7714" w:rsidRPr="00EF7714" w:rsidRDefault="006A3FF0" w:rsidP="00EF7714">
      <w:pPr>
        <w:pStyle w:val="ListParagraph"/>
        <w:ind w:left="865"/>
        <w:rPr>
          <w:rFonts w:ascii="Verdana" w:hAnsi="Verdana"/>
          <w:b/>
          <w:bCs/>
          <w:noProof/>
          <w:sz w:val="22"/>
          <w:szCs w:val="22"/>
        </w:rPr>
      </w:pPr>
      <w:r>
        <w:rPr>
          <w:rFonts w:ascii="Verdana" w:hAnsi="Verdana"/>
          <w:noProof/>
          <w:sz w:val="22"/>
          <w:szCs w:val="22"/>
        </w:rPr>
        <w:t xml:space="preserve">2026 to date - ** </w:t>
      </w:r>
      <w:r w:rsidR="00EF7714">
        <w:rPr>
          <w:rFonts w:ascii="Verdana" w:hAnsi="Verdana"/>
          <w:noProof/>
          <w:sz w:val="22"/>
          <w:szCs w:val="22"/>
        </w:rPr>
        <w:br/>
      </w:r>
    </w:p>
    <w:p w14:paraId="32D53921" w14:textId="7A0E699F" w:rsidR="00C85C36" w:rsidRPr="00C85C36" w:rsidRDefault="00EF7714" w:rsidP="00EF7714">
      <w:pPr>
        <w:pStyle w:val="ListParagraph"/>
        <w:numPr>
          <w:ilvl w:val="0"/>
          <w:numId w:val="20"/>
        </w:numPr>
        <w:rPr>
          <w:rFonts w:ascii="Verdana" w:hAnsi="Verdana"/>
          <w:b/>
          <w:bCs/>
          <w:noProof/>
          <w:sz w:val="22"/>
          <w:szCs w:val="22"/>
        </w:rPr>
      </w:pPr>
      <w:r w:rsidRPr="00EF7714">
        <w:rPr>
          <w:rFonts w:ascii="Verdana" w:hAnsi="Verdana"/>
          <w:b/>
          <w:bCs/>
          <w:noProof/>
          <w:sz w:val="22"/>
          <w:szCs w:val="22"/>
        </w:rPr>
        <w:t>Injury location (feet, hands, legs, torso, etc.).</w:t>
      </w:r>
      <w:r w:rsidR="00757D72">
        <w:rPr>
          <w:rFonts w:ascii="Verdana" w:hAnsi="Verdana"/>
          <w:b/>
          <w:bCs/>
          <w:noProof/>
          <w:sz w:val="22"/>
          <w:szCs w:val="22"/>
        </w:rPr>
        <w:br/>
      </w:r>
      <w:r w:rsidR="00757D72" w:rsidRPr="00757D72">
        <w:rPr>
          <w:rFonts w:ascii="Verdana" w:hAnsi="Verdana"/>
          <w:noProof/>
          <w:sz w:val="22"/>
          <w:szCs w:val="22"/>
        </w:rPr>
        <w:t xml:space="preserve">We are unable to provide you with the level of detail you are seeking as to </w:t>
      </w:r>
      <w:r w:rsidR="00757D72" w:rsidRPr="00757D72">
        <w:rPr>
          <w:rFonts w:ascii="Verdana" w:hAnsi="Verdana"/>
          <w:noProof/>
          <w:sz w:val="22"/>
          <w:szCs w:val="22"/>
        </w:rPr>
        <w:t>injury locations broken down by year</w:t>
      </w:r>
      <w:r w:rsidR="00757D72" w:rsidRPr="00757D72">
        <w:rPr>
          <w:rFonts w:ascii="Verdana" w:hAnsi="Verdana"/>
          <w:noProof/>
          <w:sz w:val="22"/>
          <w:szCs w:val="22"/>
        </w:rPr>
        <w:t xml:space="preserve"> as there is a potential risk of identifying the individual if this was disclosed. Therefore, the data is classed as personal data as defined under the General Data Protection Regulation (GDPR) and Data Protection Act 2018 and its disclosure would be contrary to the data protection principles and constitute as unfair and unlawful processing in regard to Articles 5, 6, and 9 of GDPR. We are therefore withholding this detail under Section 40(2) of the Freedom of Information Act 2000. This exemption is absolute and therefore there is no requirement to apply the public interest test.</w:t>
      </w:r>
      <w:r w:rsidR="00757D72">
        <w:rPr>
          <w:rFonts w:ascii="Verdana" w:hAnsi="Verdana"/>
          <w:noProof/>
          <w:sz w:val="22"/>
          <w:szCs w:val="22"/>
        </w:rPr>
        <w:br/>
      </w:r>
      <w:r w:rsidR="00757D72">
        <w:rPr>
          <w:rFonts w:ascii="Verdana" w:hAnsi="Verdana"/>
          <w:b/>
          <w:bCs/>
          <w:noProof/>
          <w:sz w:val="22"/>
          <w:szCs w:val="22"/>
        </w:rPr>
        <w:br/>
      </w:r>
      <w:r w:rsidR="00757D72" w:rsidRPr="00757D72">
        <w:rPr>
          <w:rFonts w:ascii="Verdana" w:hAnsi="Verdana"/>
          <w:noProof/>
          <w:sz w:val="22"/>
          <w:szCs w:val="22"/>
        </w:rPr>
        <w:t>However, please find below the injury detail for the whole period (2010 to present) broken down by body location.</w:t>
      </w:r>
      <w:r w:rsidR="00757D72">
        <w:rPr>
          <w:rFonts w:ascii="Verdana" w:hAnsi="Verdana"/>
          <w:noProof/>
          <w:sz w:val="22"/>
          <w:szCs w:val="22"/>
        </w:rPr>
        <w:br/>
      </w:r>
      <w:r w:rsidR="00757D72">
        <w:rPr>
          <w:rFonts w:ascii="Verdana" w:hAnsi="Verdana"/>
          <w:noProof/>
          <w:sz w:val="22"/>
          <w:szCs w:val="22"/>
        </w:rPr>
        <w:br/>
      </w:r>
      <w:r w:rsidR="00C85C36">
        <w:rPr>
          <w:rFonts w:ascii="Verdana" w:hAnsi="Verdana"/>
          <w:noProof/>
          <w:sz w:val="22"/>
          <w:szCs w:val="22"/>
        </w:rPr>
        <w:t xml:space="preserve">Buttocks - </w:t>
      </w:r>
      <w:r w:rsidR="00122C09">
        <w:rPr>
          <w:rFonts w:ascii="Verdana" w:hAnsi="Verdana"/>
          <w:noProof/>
          <w:sz w:val="22"/>
          <w:szCs w:val="22"/>
        </w:rPr>
        <w:t>&lt;5*</w:t>
      </w:r>
      <w:r w:rsidR="00C85C36">
        <w:rPr>
          <w:rFonts w:ascii="Verdana" w:hAnsi="Verdana"/>
          <w:noProof/>
          <w:sz w:val="22"/>
          <w:szCs w:val="22"/>
        </w:rPr>
        <w:br/>
        <w:t xml:space="preserve">Left forearm - </w:t>
      </w:r>
      <w:r w:rsidR="00122C09">
        <w:rPr>
          <w:rFonts w:ascii="Verdana" w:hAnsi="Verdana"/>
          <w:noProof/>
          <w:sz w:val="22"/>
          <w:szCs w:val="22"/>
        </w:rPr>
        <w:t>0</w:t>
      </w:r>
      <w:r w:rsidR="00C85C36">
        <w:rPr>
          <w:rFonts w:ascii="Verdana" w:hAnsi="Verdana"/>
          <w:noProof/>
          <w:sz w:val="22"/>
          <w:szCs w:val="22"/>
        </w:rPr>
        <w:br/>
        <w:t xml:space="preserve">Right forearm - </w:t>
      </w:r>
      <w:r w:rsidR="00122C09">
        <w:rPr>
          <w:rFonts w:ascii="Verdana" w:hAnsi="Verdana"/>
          <w:noProof/>
          <w:sz w:val="22"/>
          <w:szCs w:val="22"/>
        </w:rPr>
        <w:t>&lt;5*</w:t>
      </w:r>
      <w:r w:rsidR="00C85C36">
        <w:rPr>
          <w:rFonts w:ascii="Verdana" w:hAnsi="Verdana"/>
          <w:noProof/>
          <w:sz w:val="22"/>
          <w:szCs w:val="22"/>
        </w:rPr>
        <w:br/>
        <w:t xml:space="preserve">Right hand dorsal – </w:t>
      </w:r>
      <w:r w:rsidR="00122C09">
        <w:rPr>
          <w:rFonts w:ascii="Verdana" w:hAnsi="Verdana"/>
          <w:noProof/>
          <w:sz w:val="22"/>
          <w:szCs w:val="22"/>
        </w:rPr>
        <w:t>5</w:t>
      </w:r>
    </w:p>
    <w:p w14:paraId="7D31D49E" w14:textId="759BB0A0" w:rsidR="00C85C36" w:rsidRPr="00122C09" w:rsidRDefault="00C85C36" w:rsidP="00122C09">
      <w:pPr>
        <w:pStyle w:val="ListParagraph"/>
        <w:ind w:left="865"/>
        <w:rPr>
          <w:rFonts w:ascii="Verdana" w:hAnsi="Verdana"/>
          <w:noProof/>
          <w:sz w:val="22"/>
          <w:szCs w:val="22"/>
        </w:rPr>
      </w:pPr>
      <w:r w:rsidRPr="00C85C36">
        <w:rPr>
          <w:rFonts w:ascii="Verdana" w:hAnsi="Verdana"/>
          <w:noProof/>
          <w:sz w:val="22"/>
          <w:szCs w:val="22"/>
        </w:rPr>
        <w:t xml:space="preserve">Right hand palm - </w:t>
      </w:r>
      <w:r w:rsidR="00122C09">
        <w:rPr>
          <w:rFonts w:ascii="Verdana" w:hAnsi="Verdana"/>
          <w:noProof/>
          <w:sz w:val="22"/>
          <w:szCs w:val="22"/>
        </w:rPr>
        <w:t>10</w:t>
      </w:r>
      <w:r w:rsidRPr="00C85C36">
        <w:rPr>
          <w:rFonts w:ascii="Verdana" w:hAnsi="Verdana"/>
          <w:noProof/>
          <w:sz w:val="22"/>
          <w:szCs w:val="22"/>
        </w:rPr>
        <w:br/>
        <w:t>Left hand dorsal -</w:t>
      </w:r>
      <w:r w:rsidR="00122C09">
        <w:rPr>
          <w:rFonts w:ascii="Verdana" w:hAnsi="Verdana"/>
          <w:noProof/>
          <w:sz w:val="22"/>
          <w:szCs w:val="22"/>
        </w:rPr>
        <w:t xml:space="preserve"> &lt;5*</w:t>
      </w:r>
      <w:r w:rsidRPr="00122C09">
        <w:rPr>
          <w:rFonts w:ascii="Verdana" w:hAnsi="Verdana"/>
          <w:noProof/>
          <w:sz w:val="22"/>
          <w:szCs w:val="22"/>
        </w:rPr>
        <w:br/>
        <w:t xml:space="preserve">Left hand palm - </w:t>
      </w:r>
      <w:r w:rsidR="00122C09">
        <w:rPr>
          <w:rFonts w:ascii="Verdana" w:hAnsi="Verdana"/>
          <w:noProof/>
          <w:sz w:val="22"/>
          <w:szCs w:val="22"/>
        </w:rPr>
        <w:t>5</w:t>
      </w:r>
      <w:r w:rsidRPr="00122C09">
        <w:rPr>
          <w:rFonts w:ascii="Verdana" w:hAnsi="Verdana"/>
          <w:noProof/>
          <w:sz w:val="22"/>
          <w:szCs w:val="22"/>
        </w:rPr>
        <w:br/>
        <w:t xml:space="preserve">Right lower leg - </w:t>
      </w:r>
      <w:r w:rsidR="00122C09">
        <w:rPr>
          <w:rFonts w:ascii="Verdana" w:hAnsi="Verdana"/>
          <w:noProof/>
          <w:sz w:val="22"/>
          <w:szCs w:val="22"/>
        </w:rPr>
        <w:t>9</w:t>
      </w:r>
      <w:r w:rsidRPr="00122C09">
        <w:rPr>
          <w:rFonts w:ascii="Verdana" w:hAnsi="Verdana"/>
          <w:noProof/>
          <w:sz w:val="22"/>
          <w:szCs w:val="22"/>
        </w:rPr>
        <w:br/>
        <w:t xml:space="preserve">Left lower leg – </w:t>
      </w:r>
      <w:r w:rsidR="00122C09">
        <w:rPr>
          <w:rFonts w:ascii="Verdana" w:hAnsi="Verdana"/>
          <w:noProof/>
          <w:sz w:val="22"/>
          <w:szCs w:val="22"/>
        </w:rPr>
        <w:t>9</w:t>
      </w:r>
    </w:p>
    <w:p w14:paraId="6237C483" w14:textId="6D7E82C9" w:rsidR="00C85C36" w:rsidRPr="00C85C36" w:rsidRDefault="00C85C36" w:rsidP="00C85C36">
      <w:pPr>
        <w:pStyle w:val="ListParagraph"/>
        <w:ind w:left="865"/>
        <w:rPr>
          <w:rFonts w:ascii="Verdana" w:hAnsi="Verdana"/>
          <w:noProof/>
          <w:sz w:val="22"/>
          <w:szCs w:val="22"/>
        </w:rPr>
      </w:pPr>
      <w:r w:rsidRPr="00C85C36">
        <w:rPr>
          <w:rFonts w:ascii="Verdana" w:hAnsi="Verdana"/>
          <w:noProof/>
          <w:sz w:val="22"/>
          <w:szCs w:val="22"/>
        </w:rPr>
        <w:t xml:space="preserve">Left foot dorsal - </w:t>
      </w:r>
      <w:r w:rsidR="00122C09">
        <w:rPr>
          <w:rFonts w:ascii="Verdana" w:hAnsi="Verdana"/>
          <w:noProof/>
          <w:sz w:val="22"/>
          <w:szCs w:val="22"/>
        </w:rPr>
        <w:t>6</w:t>
      </w:r>
      <w:r w:rsidRPr="00C85C36">
        <w:rPr>
          <w:rFonts w:ascii="Verdana" w:hAnsi="Verdana"/>
          <w:noProof/>
          <w:sz w:val="22"/>
          <w:szCs w:val="22"/>
        </w:rPr>
        <w:br/>
        <w:t xml:space="preserve">Right foot sole - </w:t>
      </w:r>
      <w:r w:rsidR="00122C09">
        <w:rPr>
          <w:rFonts w:ascii="Verdana" w:hAnsi="Verdana"/>
          <w:noProof/>
          <w:sz w:val="22"/>
          <w:szCs w:val="22"/>
        </w:rPr>
        <w:t>21</w:t>
      </w:r>
      <w:r w:rsidRPr="00C85C36">
        <w:rPr>
          <w:rFonts w:ascii="Verdana" w:hAnsi="Verdana"/>
          <w:noProof/>
          <w:sz w:val="22"/>
          <w:szCs w:val="22"/>
        </w:rPr>
        <w:br/>
        <w:t xml:space="preserve">Right foot dorsal – </w:t>
      </w:r>
      <w:r w:rsidR="00122C09">
        <w:rPr>
          <w:rFonts w:ascii="Verdana" w:hAnsi="Verdana"/>
          <w:noProof/>
          <w:sz w:val="22"/>
          <w:szCs w:val="22"/>
        </w:rPr>
        <w:t>10</w:t>
      </w:r>
    </w:p>
    <w:p w14:paraId="07EEBAB0" w14:textId="3B7F9EB3" w:rsidR="00EF7714" w:rsidRPr="00EF7714" w:rsidRDefault="00C85C36" w:rsidP="00C85C36">
      <w:pPr>
        <w:pStyle w:val="ListParagraph"/>
        <w:ind w:left="865"/>
        <w:rPr>
          <w:rFonts w:ascii="Verdana" w:hAnsi="Verdana"/>
          <w:b/>
          <w:bCs/>
          <w:noProof/>
          <w:sz w:val="22"/>
          <w:szCs w:val="22"/>
        </w:rPr>
      </w:pPr>
      <w:r w:rsidRPr="00C85C36">
        <w:rPr>
          <w:rFonts w:ascii="Verdana" w:hAnsi="Verdana"/>
          <w:noProof/>
          <w:sz w:val="22"/>
          <w:szCs w:val="22"/>
        </w:rPr>
        <w:t>Left foot sole -</w:t>
      </w:r>
      <w:r>
        <w:rPr>
          <w:rFonts w:ascii="Verdana" w:hAnsi="Verdana"/>
          <w:b/>
          <w:bCs/>
          <w:noProof/>
          <w:sz w:val="22"/>
          <w:szCs w:val="22"/>
        </w:rPr>
        <w:t xml:space="preserve"> </w:t>
      </w:r>
      <w:r w:rsidR="00122C09" w:rsidRPr="00122C09">
        <w:rPr>
          <w:rFonts w:ascii="Verdana" w:hAnsi="Verdana"/>
          <w:noProof/>
          <w:sz w:val="22"/>
          <w:szCs w:val="22"/>
        </w:rPr>
        <w:t>33</w:t>
      </w:r>
      <w:r w:rsidR="00757D72">
        <w:rPr>
          <w:rFonts w:ascii="Verdana" w:hAnsi="Verdana"/>
          <w:b/>
          <w:bCs/>
          <w:noProof/>
          <w:sz w:val="22"/>
          <w:szCs w:val="22"/>
        </w:rPr>
        <w:br/>
      </w:r>
      <w:r w:rsidR="00757D72">
        <w:rPr>
          <w:rFonts w:ascii="Verdana" w:hAnsi="Verdana"/>
          <w:b/>
          <w:bCs/>
          <w:noProof/>
          <w:sz w:val="22"/>
          <w:szCs w:val="22"/>
        </w:rPr>
        <w:br/>
      </w:r>
    </w:p>
    <w:p w14:paraId="6C7CB85E" w14:textId="7EB49CB6" w:rsidR="00EF7714" w:rsidRDefault="00EF7714" w:rsidP="00EF7714">
      <w:pPr>
        <w:pStyle w:val="ListParagraph"/>
        <w:numPr>
          <w:ilvl w:val="0"/>
          <w:numId w:val="20"/>
        </w:numPr>
        <w:rPr>
          <w:rFonts w:ascii="Verdana" w:hAnsi="Verdana"/>
          <w:b/>
          <w:bCs/>
          <w:noProof/>
          <w:sz w:val="22"/>
          <w:szCs w:val="22"/>
        </w:rPr>
      </w:pPr>
      <w:r w:rsidRPr="00EF7714">
        <w:rPr>
          <w:rFonts w:ascii="Verdana" w:hAnsi="Verdana"/>
          <w:b/>
          <w:bCs/>
          <w:noProof/>
          <w:sz w:val="22"/>
          <w:szCs w:val="22"/>
        </w:rPr>
        <w:t>Mechanism of injury where recorded (hot sand, direct BBQ contact, hot charcoal, other).</w:t>
      </w:r>
    </w:p>
    <w:p w14:paraId="21924C89" w14:textId="0129BEFB" w:rsidR="00757D72" w:rsidRPr="00757D72" w:rsidRDefault="00757D72" w:rsidP="00757D72">
      <w:pPr>
        <w:pStyle w:val="ListParagraph"/>
        <w:ind w:left="865"/>
        <w:rPr>
          <w:rFonts w:ascii="Verdana" w:hAnsi="Verdana"/>
          <w:noProof/>
          <w:sz w:val="22"/>
          <w:szCs w:val="22"/>
        </w:rPr>
      </w:pPr>
      <w:r w:rsidRPr="00757D72">
        <w:rPr>
          <w:rFonts w:ascii="Verdana" w:hAnsi="Verdana"/>
          <w:noProof/>
          <w:sz w:val="22"/>
          <w:szCs w:val="22"/>
        </w:rPr>
        <w:t>All injuries included above include “BBQ</w:t>
      </w:r>
      <w:r w:rsidR="00122C09">
        <w:rPr>
          <w:rFonts w:ascii="Verdana" w:hAnsi="Verdana"/>
          <w:noProof/>
          <w:sz w:val="22"/>
          <w:szCs w:val="22"/>
        </w:rPr>
        <w:t xml:space="preserve"> and</w:t>
      </w:r>
      <w:r w:rsidRPr="00757D72">
        <w:rPr>
          <w:rFonts w:ascii="Verdana" w:hAnsi="Verdana"/>
          <w:noProof/>
          <w:sz w:val="22"/>
          <w:szCs w:val="22"/>
        </w:rPr>
        <w:t xml:space="preserve"> Sand or Beach” in the triage notes.</w:t>
      </w:r>
      <w:r w:rsidRPr="00757D72">
        <w:rPr>
          <w:rFonts w:ascii="Verdana" w:hAnsi="Verdana"/>
          <w:noProof/>
          <w:sz w:val="22"/>
          <w:szCs w:val="22"/>
        </w:rPr>
        <w:br/>
      </w:r>
    </w:p>
    <w:p w14:paraId="07B9E477" w14:textId="53C0DE5B" w:rsidR="00EF7714" w:rsidRPr="00EF7714" w:rsidRDefault="00EF7714" w:rsidP="00EF7714">
      <w:pPr>
        <w:pStyle w:val="ListParagraph"/>
        <w:numPr>
          <w:ilvl w:val="0"/>
          <w:numId w:val="20"/>
        </w:numPr>
        <w:rPr>
          <w:rFonts w:ascii="Verdana" w:hAnsi="Verdana"/>
          <w:b/>
          <w:bCs/>
          <w:noProof/>
          <w:sz w:val="22"/>
          <w:szCs w:val="22"/>
        </w:rPr>
      </w:pPr>
      <w:r w:rsidRPr="00EF7714">
        <w:rPr>
          <w:rFonts w:ascii="Verdana" w:hAnsi="Verdana"/>
          <w:b/>
          <w:bCs/>
          <w:noProof/>
          <w:sz w:val="22"/>
          <w:szCs w:val="22"/>
        </w:rPr>
        <w:t>Number requiring burns clinic follow-up, hospital admission or skin grafting.</w:t>
      </w:r>
      <w:r w:rsidR="00757D72">
        <w:rPr>
          <w:rFonts w:ascii="Verdana" w:hAnsi="Verdana"/>
          <w:b/>
          <w:bCs/>
          <w:noProof/>
          <w:sz w:val="22"/>
          <w:szCs w:val="22"/>
        </w:rPr>
        <w:br/>
      </w:r>
      <w:r w:rsidR="00757D72" w:rsidRPr="00122C09">
        <w:rPr>
          <w:rFonts w:ascii="Verdana" w:hAnsi="Verdana"/>
          <w:noProof/>
          <w:sz w:val="22"/>
          <w:szCs w:val="22"/>
        </w:rPr>
        <w:t>I can confirm that this information is not recorded centrally.</w:t>
      </w:r>
      <w:bookmarkStart w:id="0" w:name="_Hlk216440947"/>
      <w:r w:rsidR="00B37259">
        <w:rPr>
          <w:rFonts w:ascii="Verdana" w:hAnsi="Verdana"/>
          <w:b/>
          <w:bCs/>
          <w:noProof/>
          <w:sz w:val="22"/>
          <w:szCs w:val="22"/>
        </w:rPr>
        <w:t xml:space="preserve"> </w:t>
      </w:r>
      <w:r w:rsidR="00B37259" w:rsidRPr="00FC3B42">
        <w:rPr>
          <w:rFonts w:ascii="Verdana" w:hAnsi="Verdana"/>
          <w:sz w:val="22"/>
          <w:szCs w:val="22"/>
        </w:rPr>
        <w:t xml:space="preserve">To obtain this information would involve a manual trawl and search of records which </w:t>
      </w:r>
      <w:r w:rsidR="00B37259" w:rsidRPr="00FC3B42">
        <w:rPr>
          <w:rFonts w:ascii="Verdana" w:hAnsi="Verdana" w:cs="Times New Roman"/>
          <w:sz w:val="22"/>
          <w:szCs w:val="22"/>
        </w:rPr>
        <w:t xml:space="preserve">we have estimated would significantly exceed the 18 hours limit set down by the </w:t>
      </w:r>
      <w:smartTag w:uri="urn:schemas-microsoft-com:office:smarttags" w:element="address">
        <w:r w:rsidR="00B37259" w:rsidRPr="00FC3B42">
          <w:rPr>
            <w:rFonts w:ascii="Verdana" w:hAnsi="Verdana" w:cs="Times New Roman"/>
            <w:sz w:val="22"/>
            <w:szCs w:val="22"/>
          </w:rPr>
          <w:t>FOI</w:t>
        </w:r>
      </w:smartTag>
      <w:r w:rsidR="00B37259" w:rsidRPr="00FC3B42">
        <w:rPr>
          <w:rFonts w:ascii="Verdana" w:hAnsi="Verdana" w:cs="Times New Roman"/>
          <w:sz w:val="22"/>
          <w:szCs w:val="22"/>
        </w:rPr>
        <w:t xml:space="preserve"> Act as the reasonable limit. </w:t>
      </w:r>
      <w:r w:rsidR="00B37259" w:rsidRPr="00FC3B42">
        <w:rPr>
          <w:rFonts w:ascii="Verdana" w:hAnsi="Verdana" w:cs="Tahoma"/>
          <w:sz w:val="22"/>
          <w:szCs w:val="22"/>
        </w:rPr>
        <w:t>Section 12 of the FOI Act and T</w:t>
      </w:r>
      <w:r w:rsidR="00B37259" w:rsidRPr="00FC3B42">
        <w:rPr>
          <w:rFonts w:ascii="Verdana" w:hAnsi="Verdana"/>
          <w:sz w:val="22"/>
          <w:szCs w:val="22"/>
        </w:rPr>
        <w:t xml:space="preserve">he Freedom of Information </w:t>
      </w:r>
      <w:r w:rsidR="00B37259" w:rsidRPr="00FC3B42">
        <w:rPr>
          <w:rFonts w:ascii="Verdana" w:hAnsi="Verdana"/>
          <w:sz w:val="22"/>
          <w:szCs w:val="22"/>
        </w:rPr>
        <w:lastRenderedPageBreak/>
        <w:t xml:space="preserve">and Data Protection (Appropriate Limit and Fees) Regulation 2004 </w:t>
      </w:r>
      <w:r w:rsidR="00B37259" w:rsidRPr="00FC3B42">
        <w:rPr>
          <w:rFonts w:ascii="Verdana" w:hAnsi="Verdana" w:cs="Times New Roman"/>
          <w:sz w:val="22"/>
          <w:szCs w:val="22"/>
        </w:rPr>
        <w:t>provides that we are not obliged to spend in excess of 18 hours in any sixty day period locating, retrieving and identifying information in order to deal with a request for information and therefore we are withholding this information at this time.</w:t>
      </w:r>
      <w:bookmarkEnd w:id="0"/>
      <w:r w:rsidR="00B37259" w:rsidRPr="00FC3B42">
        <w:rPr>
          <w:rFonts w:ascii="Verdana" w:hAnsi="Verdana" w:cs="Times New Roman"/>
          <w:sz w:val="22"/>
          <w:szCs w:val="22"/>
        </w:rPr>
        <w:t xml:space="preserve"> </w:t>
      </w:r>
      <w:r w:rsidR="00B37259">
        <w:rPr>
          <w:rFonts w:ascii="Verdana" w:hAnsi="Verdana"/>
          <w:b/>
          <w:bCs/>
          <w:noProof/>
          <w:sz w:val="22"/>
          <w:szCs w:val="22"/>
        </w:rPr>
        <w:br/>
      </w:r>
      <w:r w:rsidR="00757D72">
        <w:rPr>
          <w:rFonts w:ascii="Verdana" w:hAnsi="Verdana"/>
          <w:b/>
          <w:bCs/>
          <w:noProof/>
          <w:sz w:val="22"/>
          <w:szCs w:val="22"/>
        </w:rPr>
        <w:br/>
      </w:r>
    </w:p>
    <w:p w14:paraId="23DF621B" w14:textId="2C8B45DA" w:rsidR="00873328" w:rsidRPr="00EF7714" w:rsidRDefault="00EF7714" w:rsidP="00EF7714">
      <w:pPr>
        <w:pStyle w:val="ListParagraph"/>
        <w:numPr>
          <w:ilvl w:val="0"/>
          <w:numId w:val="20"/>
        </w:numPr>
        <w:rPr>
          <w:rFonts w:ascii="Verdana" w:hAnsi="Verdana"/>
          <w:b/>
          <w:bCs/>
          <w:noProof/>
          <w:sz w:val="22"/>
          <w:szCs w:val="22"/>
        </w:rPr>
      </w:pPr>
      <w:r w:rsidRPr="00EF7714">
        <w:rPr>
          <w:rFonts w:ascii="Verdana" w:hAnsi="Verdana"/>
          <w:b/>
          <w:bCs/>
          <w:noProof/>
          <w:sz w:val="22"/>
          <w:szCs w:val="22"/>
        </w:rPr>
        <w:t>Any audits, reports, reviews or studies relating to disposable BBQ or hot-sand burns.</w:t>
      </w:r>
      <w:r w:rsidR="00B37259">
        <w:rPr>
          <w:rFonts w:ascii="Verdana" w:hAnsi="Verdana"/>
          <w:b/>
          <w:bCs/>
          <w:noProof/>
          <w:sz w:val="22"/>
          <w:szCs w:val="22"/>
        </w:rPr>
        <w:br/>
      </w:r>
      <w:r w:rsidR="00B37259" w:rsidRPr="00B37259">
        <w:rPr>
          <w:rFonts w:ascii="Verdana" w:hAnsi="Verdana"/>
          <w:noProof/>
          <w:sz w:val="22"/>
          <w:szCs w:val="22"/>
        </w:rPr>
        <w:t>None</w:t>
      </w:r>
    </w:p>
    <w:p w14:paraId="2178A95B" w14:textId="77777777" w:rsidR="00873328" w:rsidRDefault="00873328" w:rsidP="00421E7F">
      <w:pPr>
        <w:rPr>
          <w:rFonts w:ascii="Verdana" w:hAnsi="Verdana"/>
          <w:b/>
          <w:bCs/>
          <w:noProof/>
          <w:sz w:val="22"/>
          <w:szCs w:val="22"/>
        </w:rPr>
      </w:pPr>
    </w:p>
    <w:p w14:paraId="081722C8" w14:textId="2700B23A" w:rsidR="00757D72" w:rsidRPr="00FC3B42" w:rsidRDefault="00421E7F" w:rsidP="00757D72">
      <w:pPr>
        <w:rPr>
          <w:rFonts w:ascii="Verdana" w:hAnsi="Verdana"/>
          <w:iCs/>
          <w:sz w:val="22"/>
          <w:szCs w:val="22"/>
        </w:rPr>
      </w:pPr>
      <w:r>
        <w:rPr>
          <w:rFonts w:ascii="Verdana" w:hAnsi="Verdana"/>
          <w:b/>
          <w:bCs/>
          <w:noProof/>
          <w:sz w:val="22"/>
          <w:szCs w:val="22"/>
        </w:rPr>
        <w:br/>
      </w:r>
      <w:r w:rsidR="00757D72" w:rsidRPr="00757D72">
        <w:rPr>
          <w:rFonts w:ascii="Verdana" w:hAnsi="Verdana"/>
          <w:noProof/>
          <w:sz w:val="22"/>
          <w:szCs w:val="22"/>
        </w:rPr>
        <w:t xml:space="preserve">* </w:t>
      </w:r>
      <w:r w:rsidR="00757D72" w:rsidRPr="00FC3B42">
        <w:rPr>
          <w:rFonts w:ascii="Verdana" w:hAnsi="Verdana"/>
          <w:sz w:val="22"/>
          <w:szCs w:val="22"/>
        </w:rPr>
        <w:t xml:space="preserve">Where fewer than 5 has been indicated we are unable to provide you with the exact number of </w:t>
      </w:r>
      <w:r w:rsidR="00757D72" w:rsidRPr="00757D72">
        <w:rPr>
          <w:rFonts w:ascii="Verdana" w:hAnsi="Verdana"/>
          <w:sz w:val="22"/>
          <w:szCs w:val="22"/>
        </w:rPr>
        <w:t>patients</w:t>
      </w:r>
      <w:r w:rsidR="00757D72" w:rsidRPr="00FC3B42">
        <w:rPr>
          <w:rFonts w:ascii="Verdana" w:hAnsi="Verdana"/>
          <w:sz w:val="22"/>
          <w:szCs w:val="22"/>
        </w:rPr>
        <w:t xml:space="preserve"> as due to the low numbers, </w:t>
      </w:r>
      <w:bookmarkStart w:id="1" w:name="_Hlk222922831"/>
      <w:r w:rsidR="00757D72" w:rsidRPr="00FC3B42">
        <w:rPr>
          <w:rFonts w:ascii="Verdana" w:hAnsi="Verdana"/>
          <w:sz w:val="22"/>
          <w:szCs w:val="22"/>
        </w:rPr>
        <w:t xml:space="preserve">there is a potential risk of identifying individuals if this was disclosed.  We are therefore withholding this detail under Section 40(2) of the </w:t>
      </w:r>
      <w:smartTag w:uri="urn:schemas-microsoft-com:office:smarttags" w:element="address">
        <w:r w:rsidR="00757D72" w:rsidRPr="00FC3B42">
          <w:rPr>
            <w:rFonts w:ascii="Verdana" w:hAnsi="Verdana"/>
            <w:sz w:val="22"/>
            <w:szCs w:val="22"/>
          </w:rPr>
          <w:t>Freedom of Information</w:t>
        </w:r>
      </w:smartTag>
      <w:r w:rsidR="00757D72" w:rsidRPr="00FC3B42">
        <w:rPr>
          <w:rFonts w:ascii="Verdana" w:hAnsi="Verdana"/>
          <w:sz w:val="22"/>
          <w:szCs w:val="22"/>
        </w:rPr>
        <w:t xml:space="preserve"> Act 2000.  This information is protected by the </w:t>
      </w:r>
      <w:r w:rsidR="00757D72" w:rsidRPr="00FC3B42">
        <w:rPr>
          <w:rFonts w:ascii="Verdana" w:hAnsi="Verdana"/>
          <w:iCs/>
          <w:sz w:val="22"/>
          <w:szCs w:val="22"/>
        </w:rPr>
        <w:t xml:space="preserve">General Data Protection Regulation (GDPR) and Data Protection Act 2018 and its disclosure would be contrary to the data protection principles and constitute as unfair and unlawful processing </w:t>
      </w:r>
      <w:r w:rsidR="00757D72" w:rsidRPr="00FC3B42">
        <w:rPr>
          <w:rFonts w:ascii="Verdana" w:hAnsi="Verdana"/>
          <w:bCs/>
          <w:iCs/>
          <w:sz w:val="22"/>
          <w:szCs w:val="22"/>
        </w:rPr>
        <w:t>in regard to</w:t>
      </w:r>
      <w:r w:rsidR="00757D72" w:rsidRPr="00FC3B42">
        <w:rPr>
          <w:rFonts w:ascii="Verdana" w:hAnsi="Verdana"/>
          <w:iCs/>
          <w:sz w:val="22"/>
          <w:szCs w:val="22"/>
        </w:rPr>
        <w:t xml:space="preserve"> Articles 5, 6, and 9 of GDPR.  </w:t>
      </w:r>
      <w:r w:rsidR="00757D72" w:rsidRPr="00FC3B42">
        <w:rPr>
          <w:rFonts w:ascii="Verdana" w:hAnsi="Verdana"/>
          <w:sz w:val="22"/>
          <w:szCs w:val="22"/>
        </w:rPr>
        <w:t>This exemption is absolute and therefore there is no requirement to apply the public interest test.</w:t>
      </w:r>
      <w:bookmarkEnd w:id="1"/>
      <w:r w:rsidR="00A115C7">
        <w:rPr>
          <w:rFonts w:ascii="Verdana" w:hAnsi="Verdana"/>
          <w:b/>
          <w:bCs/>
          <w:noProof/>
          <w:sz w:val="22"/>
          <w:szCs w:val="22"/>
        </w:rPr>
        <w:br/>
      </w:r>
      <w:r w:rsidR="00A115C7">
        <w:rPr>
          <w:rFonts w:ascii="Verdana" w:hAnsi="Verdana"/>
          <w:b/>
          <w:bCs/>
          <w:noProof/>
          <w:sz w:val="22"/>
          <w:szCs w:val="22"/>
        </w:rPr>
        <w:br/>
      </w:r>
      <w:r w:rsidR="00757D72" w:rsidRPr="00757D72">
        <w:rPr>
          <w:rFonts w:ascii="Verdana" w:hAnsi="Verdana"/>
          <w:noProof/>
          <w:sz w:val="22"/>
          <w:szCs w:val="22"/>
        </w:rPr>
        <w:t>**</w:t>
      </w:r>
      <w:r w:rsidR="00757D72">
        <w:rPr>
          <w:rFonts w:ascii="Verdana" w:hAnsi="Verdana"/>
          <w:b/>
          <w:bCs/>
          <w:noProof/>
          <w:sz w:val="22"/>
          <w:szCs w:val="22"/>
        </w:rPr>
        <w:t xml:space="preserve"> </w:t>
      </w:r>
      <w:r w:rsidR="00757D72" w:rsidRPr="00FC3B42">
        <w:rPr>
          <w:rFonts w:ascii="Verdana" w:hAnsi="Verdana"/>
          <w:iCs/>
          <w:sz w:val="22"/>
          <w:szCs w:val="22"/>
        </w:rPr>
        <w:t xml:space="preserve">We are unable to provide you with the level of detail you are seeking as to the </w:t>
      </w:r>
      <w:r w:rsidR="00757D72">
        <w:rPr>
          <w:rFonts w:ascii="Verdana" w:hAnsi="Verdana"/>
          <w:iCs/>
          <w:sz w:val="22"/>
          <w:szCs w:val="22"/>
        </w:rPr>
        <w:t>age breakdown of these patients,</w:t>
      </w:r>
      <w:r w:rsidR="00757D72" w:rsidRPr="00FC3B42">
        <w:rPr>
          <w:rFonts w:ascii="Verdana" w:hAnsi="Verdana"/>
          <w:iCs/>
          <w:sz w:val="22"/>
          <w:szCs w:val="22"/>
        </w:rPr>
        <w:t xml:space="preserve"> as</w:t>
      </w:r>
      <w:r w:rsidR="00757D72">
        <w:rPr>
          <w:rFonts w:ascii="Verdana" w:hAnsi="Verdana"/>
          <w:iCs/>
          <w:sz w:val="22"/>
          <w:szCs w:val="22"/>
        </w:rPr>
        <w:t xml:space="preserve"> due to low numbers</w:t>
      </w:r>
      <w:r w:rsidR="00757D72" w:rsidRPr="00FC3B42">
        <w:rPr>
          <w:rFonts w:ascii="Verdana" w:hAnsi="Verdana"/>
          <w:iCs/>
          <w:sz w:val="22"/>
          <w:szCs w:val="22"/>
        </w:rPr>
        <w:t xml:space="preserve"> there is a potential risk of identifying the individual if this was disclosed. Therefore, the data is classed as personal data as defined under the General Data Protection Regulation (GDPR) and Data Protection Act 2018 and its disclosure would be contrary to the data protection principles and constitute as unfair and unlawful processing </w:t>
      </w:r>
      <w:r w:rsidR="00757D72" w:rsidRPr="00FC3B42">
        <w:rPr>
          <w:rFonts w:ascii="Verdana" w:hAnsi="Verdana"/>
          <w:bCs/>
          <w:iCs/>
          <w:sz w:val="22"/>
          <w:szCs w:val="22"/>
        </w:rPr>
        <w:t>in regard to</w:t>
      </w:r>
      <w:r w:rsidR="00757D72" w:rsidRPr="00FC3B42">
        <w:rPr>
          <w:rFonts w:ascii="Verdana" w:hAnsi="Verdana"/>
          <w:iCs/>
          <w:sz w:val="22"/>
          <w:szCs w:val="22"/>
        </w:rPr>
        <w:t xml:space="preserve"> Articles 5, 6, and 9 of GDPR</w:t>
      </w:r>
      <w:r w:rsidR="00757D72" w:rsidRPr="00FC3B42">
        <w:rPr>
          <w:rFonts w:ascii="Verdana" w:hAnsi="Verdana"/>
          <w:b/>
          <w:bCs/>
          <w:iCs/>
          <w:sz w:val="22"/>
          <w:szCs w:val="22"/>
        </w:rPr>
        <w:t xml:space="preserve">. </w:t>
      </w:r>
      <w:r w:rsidR="00757D72" w:rsidRPr="00FC3B42">
        <w:rPr>
          <w:rFonts w:ascii="Verdana" w:hAnsi="Verdana"/>
          <w:iCs/>
          <w:sz w:val="22"/>
          <w:szCs w:val="22"/>
        </w:rPr>
        <w:t>We are therefore withholding this detail under Section 40(2) of the Freedom of Information Act 2000. This exemption is absolute and therefore there is no requirement to apply the public interest test.</w:t>
      </w:r>
    </w:p>
    <w:p w14:paraId="7F202BA5" w14:textId="76038360" w:rsidR="00A115C7" w:rsidRDefault="00A115C7" w:rsidP="00A115C7">
      <w:pPr>
        <w:ind w:left="284"/>
        <w:rPr>
          <w:rFonts w:ascii="Verdana" w:hAnsi="Verdana"/>
          <w:sz w:val="22"/>
          <w:szCs w:val="22"/>
        </w:rPr>
      </w:pPr>
      <w:r>
        <w:rPr>
          <w:rFonts w:ascii="Verdana" w:hAnsi="Verdana"/>
          <w:b/>
          <w:bCs/>
          <w:noProof/>
          <w:sz w:val="22"/>
          <w:szCs w:val="22"/>
        </w:rPr>
        <w:br/>
      </w: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lastRenderedPageBreak/>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165BCCE1" w14:textId="77777777" w:rsidR="00A115C7" w:rsidRPr="00304A21" w:rsidRDefault="00A115C7" w:rsidP="00A115C7">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p w14:paraId="5ACF87F6" w14:textId="77777777" w:rsidR="00A115C7" w:rsidRPr="00EE2F1B" w:rsidRDefault="00A115C7" w:rsidP="00A115C7">
      <w:pPr>
        <w:spacing w:before="0" w:after="0" w:line="240" w:lineRule="auto"/>
        <w:ind w:left="284" w:right="0"/>
      </w:pPr>
    </w:p>
    <w:p w14:paraId="75970B72" w14:textId="669FD95B" w:rsidR="00A10460" w:rsidRDefault="00A10460" w:rsidP="00421E7F">
      <w:pPr>
        <w:rPr>
          <w:rFonts w:ascii="Verdana" w:hAnsi="Verdana"/>
          <w:b/>
          <w:bCs/>
          <w:noProof/>
          <w:sz w:val="22"/>
          <w:szCs w:val="22"/>
        </w:rPr>
      </w:pPr>
    </w:p>
    <w:p w14:paraId="6644CEA6" w14:textId="1949337D" w:rsidR="00AC7F3C" w:rsidRDefault="00AC7F3C" w:rsidP="004F001A">
      <w:pPr>
        <w:spacing w:before="0" w:after="0" w:line="240" w:lineRule="auto"/>
        <w:ind w:left="0" w:right="0"/>
        <w:rPr>
          <w:rFonts w:ascii="Verdana" w:hAnsi="Verdana"/>
          <w:b/>
          <w:bCs/>
          <w:noProof/>
          <w:sz w:val="22"/>
          <w:szCs w:val="22"/>
        </w:rPr>
      </w:pPr>
    </w:p>
    <w:p w14:paraId="28490759" w14:textId="4DE1297A" w:rsidR="00AC7F3C" w:rsidRDefault="00AC7F3C">
      <w:pPr>
        <w:spacing w:before="0" w:after="0" w:line="240" w:lineRule="auto"/>
        <w:ind w:left="0" w:right="0"/>
        <w:rPr>
          <w:rFonts w:ascii="Verdana" w:hAnsi="Verdana"/>
          <w:b/>
          <w:bCs/>
          <w:noProof/>
          <w:sz w:val="22"/>
          <w:szCs w:val="22"/>
        </w:rPr>
      </w:pPr>
    </w:p>
    <w:p w14:paraId="2C321B2C"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A68A31" w14:textId="77777777" w:rsidR="001266AD" w:rsidRDefault="001266AD" w:rsidP="007D6A3E">
      <w:pPr>
        <w:spacing w:before="0" w:after="0" w:line="240" w:lineRule="auto"/>
      </w:pPr>
      <w:r>
        <w:separator/>
      </w:r>
    </w:p>
  </w:endnote>
  <w:endnote w:type="continuationSeparator" w:id="0">
    <w:p w14:paraId="192295C1" w14:textId="77777777" w:rsidR="001266AD" w:rsidRDefault="001266AD"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BDAFE0" w14:textId="77777777" w:rsidR="001266AD" w:rsidRDefault="001266AD" w:rsidP="007D6A3E">
      <w:pPr>
        <w:spacing w:before="0" w:after="0" w:line="240" w:lineRule="auto"/>
      </w:pPr>
      <w:r>
        <w:separator/>
      </w:r>
    </w:p>
  </w:footnote>
  <w:footnote w:type="continuationSeparator" w:id="0">
    <w:p w14:paraId="03633EC8" w14:textId="77777777" w:rsidR="001266AD" w:rsidRDefault="001266AD"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579D63C7"/>
    <w:multiLevelType w:val="hybridMultilevel"/>
    <w:tmpl w:val="08EA3EBA"/>
    <w:lvl w:ilvl="0" w:tplc="AF88851C">
      <w:numFmt w:val="bullet"/>
      <w:lvlText w:val="•"/>
      <w:lvlJc w:val="left"/>
      <w:pPr>
        <w:ind w:left="865" w:hanging="360"/>
      </w:pPr>
      <w:rPr>
        <w:rFonts w:ascii="Verdana" w:eastAsia="Calibri" w:hAnsi="Verdana" w:cs="Arial" w:hint="default"/>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15" w15:restartNumberingAfterBreak="0">
    <w:nsid w:val="5EF82D7E"/>
    <w:multiLevelType w:val="hybridMultilevel"/>
    <w:tmpl w:val="0082B50A"/>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3"/>
  </w:num>
  <w:num w:numId="2" w16cid:durableId="828599020">
    <w:abstractNumId w:val="0"/>
  </w:num>
  <w:num w:numId="3" w16cid:durableId="1966037800">
    <w:abstractNumId w:val="8"/>
  </w:num>
  <w:num w:numId="4" w16cid:durableId="1125923312">
    <w:abstractNumId w:val="17"/>
  </w:num>
  <w:num w:numId="5" w16cid:durableId="1143425367">
    <w:abstractNumId w:val="4"/>
  </w:num>
  <w:num w:numId="6" w16cid:durableId="1293360629">
    <w:abstractNumId w:val="3"/>
  </w:num>
  <w:num w:numId="7" w16cid:durableId="479228409">
    <w:abstractNumId w:val="10"/>
  </w:num>
  <w:num w:numId="8" w16cid:durableId="1553300907">
    <w:abstractNumId w:val="16"/>
  </w:num>
  <w:num w:numId="9" w16cid:durableId="687946864">
    <w:abstractNumId w:val="19"/>
  </w:num>
  <w:num w:numId="10" w16cid:durableId="993416643">
    <w:abstractNumId w:val="1"/>
  </w:num>
  <w:num w:numId="11" w16cid:durableId="1541481371">
    <w:abstractNumId w:val="9"/>
  </w:num>
  <w:num w:numId="12" w16cid:durableId="1525171868">
    <w:abstractNumId w:val="12"/>
  </w:num>
  <w:num w:numId="13" w16cid:durableId="200629463">
    <w:abstractNumId w:val="18"/>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 w:numId="19" w16cid:durableId="436557354">
    <w:abstractNumId w:val="15"/>
  </w:num>
  <w:num w:numId="20" w16cid:durableId="82339596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2C09"/>
    <w:rsid w:val="001266AD"/>
    <w:rsid w:val="001276F0"/>
    <w:rsid w:val="001508FC"/>
    <w:rsid w:val="00185784"/>
    <w:rsid w:val="001B1339"/>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7028C"/>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91DC7"/>
    <w:rsid w:val="006A3FF0"/>
    <w:rsid w:val="006C4048"/>
    <w:rsid w:val="006D5578"/>
    <w:rsid w:val="006F4A69"/>
    <w:rsid w:val="006F5A5D"/>
    <w:rsid w:val="00705C52"/>
    <w:rsid w:val="00730DD2"/>
    <w:rsid w:val="00734492"/>
    <w:rsid w:val="0073651A"/>
    <w:rsid w:val="00757D72"/>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15C7"/>
    <w:rsid w:val="00A17614"/>
    <w:rsid w:val="00A56076"/>
    <w:rsid w:val="00A84640"/>
    <w:rsid w:val="00AB4D54"/>
    <w:rsid w:val="00AC7F3C"/>
    <w:rsid w:val="00AF0E8B"/>
    <w:rsid w:val="00AF1F1F"/>
    <w:rsid w:val="00AF691A"/>
    <w:rsid w:val="00B031C2"/>
    <w:rsid w:val="00B34966"/>
    <w:rsid w:val="00B37259"/>
    <w:rsid w:val="00B61DE2"/>
    <w:rsid w:val="00B73D24"/>
    <w:rsid w:val="00B82C9E"/>
    <w:rsid w:val="00B8458F"/>
    <w:rsid w:val="00BB4931"/>
    <w:rsid w:val="00BC67E1"/>
    <w:rsid w:val="00C021A4"/>
    <w:rsid w:val="00C050BE"/>
    <w:rsid w:val="00C21013"/>
    <w:rsid w:val="00C75A00"/>
    <w:rsid w:val="00C85C36"/>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A2898"/>
    <w:rsid w:val="00EA57D4"/>
    <w:rsid w:val="00EE0615"/>
    <w:rsid w:val="00EF7714"/>
    <w:rsid w:val="00F26B2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97</TotalTime>
  <Pages>4</Pages>
  <Words>810</Words>
  <Characters>4621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33</cp:revision>
  <cp:lastPrinted>2019-03-26T11:11:00Z</cp:lastPrinted>
  <dcterms:created xsi:type="dcterms:W3CDTF">2021-09-13T07:38:00Z</dcterms:created>
  <dcterms:modified xsi:type="dcterms:W3CDTF">2026-06-30T09:19:00Z</dcterms:modified>
</cp:coreProperties>
</file>