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D21210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C0EA7">
                              <w:rPr>
                                <w:rFonts w:ascii="Verdana" w:hAnsi="Verdana"/>
                                <w:b/>
                                <w:sz w:val="22"/>
                                <w:szCs w:val="22"/>
                              </w:rPr>
                              <w:t>26-F-042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D46E3">
                              <w:rPr>
                                <w:rFonts w:ascii="Verdana" w:hAnsi="Verdana"/>
                                <w:b/>
                                <w:noProof/>
                                <w:sz w:val="22"/>
                                <w:szCs w:val="22"/>
                              </w:rPr>
                              <w:t>17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D21210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C0EA7">
                        <w:rPr>
                          <w:rFonts w:ascii="Verdana" w:hAnsi="Verdana"/>
                          <w:b/>
                          <w:sz w:val="22"/>
                          <w:szCs w:val="22"/>
                        </w:rPr>
                        <w:t>26-F-042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D46E3">
                        <w:rPr>
                          <w:rFonts w:ascii="Verdana" w:hAnsi="Verdana"/>
                          <w:b/>
                          <w:noProof/>
                          <w:sz w:val="22"/>
                          <w:szCs w:val="22"/>
                        </w:rPr>
                        <w:t>17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00945B0" w14:textId="71659A82" w:rsidR="00EC0EA7" w:rsidRPr="00EC0EA7" w:rsidRDefault="00EC0EA7" w:rsidP="00EC0EA7">
      <w:pPr>
        <w:rPr>
          <w:rFonts w:ascii="Verdana" w:hAnsi="Verdana"/>
          <w:b/>
          <w:bCs/>
          <w:noProof/>
          <w:sz w:val="22"/>
          <w:szCs w:val="22"/>
        </w:rPr>
      </w:pPr>
      <w:r w:rsidRPr="00EC0EA7">
        <w:rPr>
          <w:rFonts w:ascii="Verdana" w:hAnsi="Verdana"/>
          <w:b/>
          <w:bCs/>
          <w:noProof/>
          <w:sz w:val="22"/>
          <w:szCs w:val="22"/>
        </w:rPr>
        <w:t>I am writing to request the following information held by the organisation under the Freedom of Information Act 2000:</w:t>
      </w:r>
    </w:p>
    <w:p w14:paraId="4EC3259D" w14:textId="2AE8F260" w:rsidR="00EC0EA7" w:rsidRPr="00EC0EA7" w:rsidRDefault="00EC0EA7" w:rsidP="00EC0EA7">
      <w:pPr>
        <w:pStyle w:val="ListParagraph"/>
        <w:numPr>
          <w:ilvl w:val="0"/>
          <w:numId w:val="20"/>
        </w:numPr>
        <w:rPr>
          <w:rFonts w:ascii="Verdana" w:hAnsi="Verdana"/>
          <w:b/>
          <w:bCs/>
          <w:noProof/>
          <w:sz w:val="22"/>
          <w:szCs w:val="22"/>
        </w:rPr>
      </w:pPr>
      <w:r w:rsidRPr="00EC0EA7">
        <w:rPr>
          <w:rFonts w:ascii="Verdana" w:hAnsi="Verdana"/>
          <w:b/>
          <w:bCs/>
          <w:noProof/>
          <w:sz w:val="22"/>
          <w:szCs w:val="22"/>
        </w:rPr>
        <w:t>A copy of the organisation’s current policy or policies relating to sexual misconduct and/or sexual harassment</w:t>
      </w:r>
      <w:r>
        <w:rPr>
          <w:rFonts w:ascii="Verdana" w:hAnsi="Verdana"/>
          <w:b/>
          <w:bCs/>
          <w:noProof/>
          <w:sz w:val="22"/>
          <w:szCs w:val="22"/>
        </w:rPr>
        <w:br/>
      </w:r>
      <w:r w:rsidRPr="00EC0EA7">
        <w:rPr>
          <w:rFonts w:ascii="Verdana" w:hAnsi="Verdana"/>
          <w:noProof/>
          <w:sz w:val="22"/>
          <w:szCs w:val="22"/>
        </w:rPr>
        <w:t xml:space="preserve">Please see </w:t>
      </w:r>
      <w:r w:rsidR="00AE248D">
        <w:rPr>
          <w:rFonts w:ascii="Verdana" w:hAnsi="Verdana"/>
          <w:noProof/>
          <w:sz w:val="22"/>
          <w:szCs w:val="22"/>
        </w:rPr>
        <w:t>attached policy</w:t>
      </w:r>
      <w:r w:rsidR="00C82E4B">
        <w:rPr>
          <w:rFonts w:ascii="Verdana" w:hAnsi="Verdana"/>
          <w:noProof/>
          <w:sz w:val="22"/>
          <w:szCs w:val="22"/>
        </w:rPr>
        <w:t xml:space="preserve"> (1)</w:t>
      </w:r>
      <w:r w:rsidR="00AE248D">
        <w:rPr>
          <w:rFonts w:ascii="Verdana" w:hAnsi="Verdana"/>
          <w:noProof/>
          <w:sz w:val="22"/>
          <w:szCs w:val="22"/>
        </w:rPr>
        <w:t>.</w:t>
      </w:r>
      <w:r>
        <w:rPr>
          <w:rFonts w:ascii="Verdana" w:hAnsi="Verdana"/>
          <w:b/>
          <w:bCs/>
          <w:noProof/>
          <w:sz w:val="22"/>
          <w:szCs w:val="22"/>
        </w:rPr>
        <w:br/>
      </w:r>
    </w:p>
    <w:p w14:paraId="33F805B4" w14:textId="2EA9BC4B" w:rsidR="002B7CA5" w:rsidRPr="002B7CA5" w:rsidRDefault="00EC0EA7" w:rsidP="002B7CA5">
      <w:pPr>
        <w:pStyle w:val="ListParagraph"/>
        <w:numPr>
          <w:ilvl w:val="0"/>
          <w:numId w:val="20"/>
        </w:numPr>
        <w:rPr>
          <w:rFonts w:ascii="Verdana" w:hAnsi="Verdana"/>
          <w:b/>
          <w:bCs/>
          <w:noProof/>
          <w:sz w:val="22"/>
          <w:szCs w:val="22"/>
        </w:rPr>
      </w:pPr>
      <w:r w:rsidRPr="002B7CA5">
        <w:rPr>
          <w:rFonts w:ascii="Verdana" w:hAnsi="Verdana"/>
          <w:b/>
          <w:bCs/>
          <w:noProof/>
          <w:sz w:val="22"/>
          <w:szCs w:val="22"/>
        </w:rPr>
        <w:t>Copies of any records, reports, meeting minutes, policy review documents, or other documentation showing changes, updates, reviews, or amendments made to these policies since 26 October 2024, when the Worker Protection (Amendment of Equality Act 2010) Act 2023 came into effect.</w:t>
      </w:r>
      <w:r w:rsidRPr="002B7CA5">
        <w:rPr>
          <w:rFonts w:ascii="Verdana" w:hAnsi="Verdana"/>
          <w:b/>
          <w:bCs/>
          <w:noProof/>
          <w:sz w:val="22"/>
          <w:szCs w:val="22"/>
        </w:rPr>
        <w:br/>
      </w:r>
      <w:r w:rsidR="0055235B" w:rsidRPr="002B7CA5">
        <w:rPr>
          <w:rFonts w:ascii="Verdana" w:hAnsi="Verdana"/>
          <w:noProof/>
          <w:sz w:val="22"/>
          <w:szCs w:val="22"/>
        </w:rPr>
        <w:t xml:space="preserve">The approval of the All Wales document is by the Welsh Partnership Forum hosted by NHS Wales Employers. </w:t>
      </w:r>
      <w:r w:rsidRPr="002B7CA5">
        <w:rPr>
          <w:rFonts w:ascii="Verdana" w:hAnsi="Verdana"/>
          <w:noProof/>
          <w:sz w:val="22"/>
          <w:szCs w:val="22"/>
        </w:rPr>
        <w:t xml:space="preserve">The adoption of All Wales policies is undertaken via Sub Group and </w:t>
      </w:r>
      <w:r w:rsidR="00AE248D" w:rsidRPr="002B7CA5">
        <w:rPr>
          <w:rFonts w:ascii="Verdana" w:hAnsi="Verdana"/>
          <w:noProof/>
          <w:sz w:val="22"/>
          <w:szCs w:val="22"/>
        </w:rPr>
        <w:t xml:space="preserve">is </w:t>
      </w:r>
      <w:r w:rsidRPr="002B7CA5">
        <w:rPr>
          <w:rFonts w:ascii="Verdana" w:hAnsi="Verdana"/>
          <w:noProof/>
          <w:sz w:val="22"/>
          <w:szCs w:val="22"/>
        </w:rPr>
        <w:t>then taken to</w:t>
      </w:r>
      <w:r w:rsidR="00AE248D" w:rsidRPr="002B7CA5">
        <w:rPr>
          <w:rFonts w:ascii="Verdana" w:hAnsi="Verdana"/>
          <w:noProof/>
          <w:sz w:val="22"/>
          <w:szCs w:val="22"/>
        </w:rPr>
        <w:t xml:space="preserve"> the</w:t>
      </w:r>
      <w:r w:rsidRPr="002B7CA5">
        <w:rPr>
          <w:rFonts w:ascii="Verdana" w:hAnsi="Verdana"/>
          <w:noProof/>
          <w:sz w:val="22"/>
          <w:szCs w:val="22"/>
        </w:rPr>
        <w:t xml:space="preserve"> </w:t>
      </w:r>
      <w:r w:rsidR="00AE248D" w:rsidRPr="002B7CA5">
        <w:rPr>
          <w:rFonts w:ascii="Verdana" w:hAnsi="Verdana"/>
          <w:noProof/>
          <w:sz w:val="22"/>
          <w:szCs w:val="22"/>
        </w:rPr>
        <w:t>Health Board Partnership Forum</w:t>
      </w:r>
      <w:r w:rsidRPr="002B7CA5">
        <w:rPr>
          <w:rFonts w:ascii="Verdana" w:hAnsi="Verdana"/>
          <w:noProof/>
          <w:sz w:val="22"/>
          <w:szCs w:val="22"/>
        </w:rPr>
        <w:t xml:space="preserve"> for information – </w:t>
      </w:r>
      <w:r w:rsidR="00AE248D" w:rsidRPr="002B7CA5">
        <w:rPr>
          <w:rFonts w:ascii="Verdana" w:hAnsi="Verdana"/>
          <w:noProof/>
          <w:sz w:val="22"/>
          <w:szCs w:val="22"/>
        </w:rPr>
        <w:t xml:space="preserve">please find this </w:t>
      </w:r>
      <w:r w:rsidRPr="002B7CA5">
        <w:rPr>
          <w:rFonts w:ascii="Verdana" w:hAnsi="Verdana"/>
          <w:noProof/>
          <w:sz w:val="22"/>
          <w:szCs w:val="22"/>
        </w:rPr>
        <w:t xml:space="preserve">paper attached </w:t>
      </w:r>
      <w:r w:rsidR="00C82E4B" w:rsidRPr="002B7CA5">
        <w:rPr>
          <w:rFonts w:ascii="Verdana" w:hAnsi="Verdana"/>
          <w:noProof/>
          <w:sz w:val="22"/>
          <w:szCs w:val="22"/>
        </w:rPr>
        <w:t xml:space="preserve">(2) </w:t>
      </w:r>
      <w:r w:rsidRPr="002B7CA5">
        <w:rPr>
          <w:rFonts w:ascii="Verdana" w:hAnsi="Verdana"/>
          <w:noProof/>
          <w:sz w:val="22"/>
          <w:szCs w:val="22"/>
        </w:rPr>
        <w:t>and minutes of the meeting at which the paper was discussed</w:t>
      </w:r>
      <w:r w:rsidR="00C82E4B" w:rsidRPr="002B7CA5">
        <w:rPr>
          <w:rFonts w:ascii="Verdana" w:hAnsi="Verdana"/>
          <w:noProof/>
          <w:sz w:val="22"/>
          <w:szCs w:val="22"/>
        </w:rPr>
        <w:t xml:space="preserve"> (3)</w:t>
      </w:r>
      <w:r w:rsidRPr="002B7CA5">
        <w:rPr>
          <w:rFonts w:ascii="Verdana" w:hAnsi="Verdana"/>
          <w:noProof/>
          <w:sz w:val="22"/>
          <w:szCs w:val="22"/>
        </w:rPr>
        <w:t xml:space="preserve">. </w:t>
      </w:r>
      <w:r w:rsidR="002B7CA5" w:rsidRPr="002B7CA5">
        <w:rPr>
          <w:rFonts w:ascii="Verdana" w:hAnsi="Verdana"/>
          <w:noProof/>
          <w:sz w:val="22"/>
          <w:szCs w:val="22"/>
        </w:rPr>
        <w:br/>
      </w:r>
      <w:r w:rsidR="002B7CA5" w:rsidRPr="002B7CA5">
        <w:rPr>
          <w:rFonts w:ascii="Verdana" w:hAnsi="Verdana"/>
          <w:noProof/>
          <w:sz w:val="22"/>
          <w:szCs w:val="22"/>
        </w:rPr>
        <w:br/>
        <w:t xml:space="preserve">It is not our usual practice to disclose the names of staff other than those at Executive/Consultant level.  Therefore the remaining members of staff </w:t>
      </w:r>
      <w:r w:rsidR="002B7CA5">
        <w:rPr>
          <w:rFonts w:ascii="Verdana" w:hAnsi="Verdana"/>
          <w:noProof/>
          <w:sz w:val="22"/>
          <w:szCs w:val="22"/>
        </w:rPr>
        <w:t>named within the attachments are</w:t>
      </w:r>
      <w:r w:rsidR="002B7CA5" w:rsidRPr="002B7CA5">
        <w:rPr>
          <w:rFonts w:ascii="Verdana" w:hAnsi="Verdana"/>
          <w:noProof/>
          <w:sz w:val="22"/>
          <w:szCs w:val="22"/>
        </w:rPr>
        <w:t xml:space="preserve"> withheld under section 40(2) of the Freedom of Information Act 2000.   This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2F86C61D" w14:textId="4CFF989E" w:rsidR="00EC0EA7" w:rsidRPr="00EC0EA7" w:rsidRDefault="00EC0EA7" w:rsidP="002B7CA5">
      <w:pPr>
        <w:pStyle w:val="ListParagraph"/>
        <w:ind w:left="865"/>
        <w:rPr>
          <w:rFonts w:ascii="Verdana" w:hAnsi="Verdana"/>
          <w:b/>
          <w:bCs/>
          <w:noProof/>
          <w:sz w:val="22"/>
          <w:szCs w:val="22"/>
        </w:rPr>
      </w:pPr>
      <w:r>
        <w:rPr>
          <w:rFonts w:ascii="Verdana" w:hAnsi="Verdana"/>
          <w:b/>
          <w:bCs/>
          <w:noProof/>
          <w:sz w:val="22"/>
          <w:szCs w:val="22"/>
        </w:rPr>
        <w:br/>
      </w:r>
    </w:p>
    <w:p w14:paraId="012509A2" w14:textId="09AD6015" w:rsidR="0068454D" w:rsidRPr="0068454D" w:rsidRDefault="00EC0EA7" w:rsidP="00EC0EA7">
      <w:pPr>
        <w:pStyle w:val="ListParagraph"/>
        <w:numPr>
          <w:ilvl w:val="0"/>
          <w:numId w:val="20"/>
        </w:numPr>
        <w:rPr>
          <w:rFonts w:ascii="Verdana" w:hAnsi="Verdana"/>
          <w:b/>
          <w:bCs/>
          <w:noProof/>
          <w:sz w:val="22"/>
          <w:szCs w:val="22"/>
        </w:rPr>
      </w:pPr>
      <w:r w:rsidRPr="00EC0EA7">
        <w:rPr>
          <w:rFonts w:ascii="Verdana" w:hAnsi="Verdana"/>
          <w:b/>
          <w:bCs/>
          <w:noProof/>
          <w:sz w:val="22"/>
          <w:szCs w:val="22"/>
        </w:rPr>
        <w:t>Copies of any records showing how these policies have been communicated or promoted to staff since 26 October 2024, including (but not limited to) staff communications, training materials, intranet announcements, awareness campaigns, guidance documents, or briefing materials.</w:t>
      </w:r>
      <w:r>
        <w:rPr>
          <w:rFonts w:ascii="Verdana" w:hAnsi="Verdana"/>
          <w:b/>
          <w:bCs/>
          <w:noProof/>
          <w:sz w:val="22"/>
          <w:szCs w:val="22"/>
        </w:rPr>
        <w:br/>
      </w:r>
      <w:r w:rsidR="001A4880">
        <w:rPr>
          <w:rFonts w:ascii="Verdana" w:hAnsi="Verdana"/>
          <w:noProof/>
          <w:sz w:val="22"/>
          <w:szCs w:val="22"/>
        </w:rPr>
        <w:lastRenderedPageBreak/>
        <w:t xml:space="preserve">Updates to this policy as well as other “people policies” </w:t>
      </w:r>
      <w:r w:rsidR="00002086">
        <w:rPr>
          <w:rFonts w:ascii="Verdana" w:hAnsi="Verdana"/>
          <w:noProof/>
          <w:sz w:val="22"/>
          <w:szCs w:val="22"/>
        </w:rPr>
        <w:t>were advertised via a post on the internal staff intranet page. Please see attached “policy comms”</w:t>
      </w:r>
      <w:r w:rsidR="0055235B">
        <w:rPr>
          <w:rFonts w:ascii="Verdana" w:hAnsi="Verdana"/>
          <w:noProof/>
          <w:sz w:val="22"/>
          <w:szCs w:val="22"/>
        </w:rPr>
        <w:t xml:space="preserve"> (4)</w:t>
      </w:r>
      <w:r w:rsidR="00002086">
        <w:rPr>
          <w:rFonts w:ascii="Verdana" w:hAnsi="Verdana"/>
          <w:noProof/>
          <w:sz w:val="22"/>
          <w:szCs w:val="22"/>
        </w:rPr>
        <w:t xml:space="preserve"> for the content.</w:t>
      </w:r>
    </w:p>
    <w:p w14:paraId="606B0459" w14:textId="079B9FDE" w:rsidR="00EC0EA7" w:rsidRPr="0068454D" w:rsidRDefault="00EC0EA7" w:rsidP="0068454D">
      <w:pPr>
        <w:ind w:left="865"/>
        <w:rPr>
          <w:rFonts w:ascii="Verdana" w:hAnsi="Verdana"/>
          <w:b/>
          <w:bCs/>
          <w:noProof/>
          <w:sz w:val="22"/>
          <w:szCs w:val="22"/>
        </w:rPr>
      </w:pPr>
    </w:p>
    <w:p w14:paraId="2178A95B" w14:textId="65FC1475" w:rsidR="00873328" w:rsidRPr="00EC0EA7" w:rsidRDefault="00EC0EA7" w:rsidP="00EC0EA7">
      <w:pPr>
        <w:pStyle w:val="ListParagraph"/>
        <w:numPr>
          <w:ilvl w:val="0"/>
          <w:numId w:val="20"/>
        </w:numPr>
        <w:rPr>
          <w:rFonts w:ascii="Verdana" w:hAnsi="Verdana"/>
          <w:b/>
          <w:bCs/>
          <w:noProof/>
          <w:sz w:val="22"/>
          <w:szCs w:val="22"/>
        </w:rPr>
      </w:pPr>
      <w:r w:rsidRPr="00EC0EA7">
        <w:rPr>
          <w:rFonts w:ascii="Verdana" w:hAnsi="Verdana"/>
          <w:b/>
          <w:bCs/>
          <w:noProof/>
          <w:sz w:val="22"/>
          <w:szCs w:val="22"/>
        </w:rPr>
        <w:t>Details of the policies, procedures, reporting channels, and guidance available to staff for reporting sexual misconduct or harassment, including any mechanisms that allow reports to be made anonymously or confidentially.</w:t>
      </w:r>
      <w:r>
        <w:rPr>
          <w:rFonts w:ascii="Verdana" w:hAnsi="Verdana"/>
          <w:b/>
          <w:bCs/>
          <w:noProof/>
          <w:sz w:val="22"/>
          <w:szCs w:val="22"/>
        </w:rPr>
        <w:br/>
      </w:r>
    </w:p>
    <w:p w14:paraId="7255A385" w14:textId="410C0847" w:rsidR="00002086" w:rsidRDefault="00002086" w:rsidP="001D46E3">
      <w:pPr>
        <w:ind w:left="865"/>
        <w:rPr>
          <w:rFonts w:ascii="Verdana" w:hAnsi="Verdana"/>
          <w:noProof/>
          <w:sz w:val="22"/>
          <w:szCs w:val="22"/>
        </w:rPr>
      </w:pPr>
      <w:r w:rsidRPr="00002086">
        <w:rPr>
          <w:rFonts w:ascii="Verdana" w:hAnsi="Verdana"/>
          <w:noProof/>
          <w:sz w:val="22"/>
          <w:szCs w:val="22"/>
        </w:rPr>
        <w:t xml:space="preserve">Section 8.3 of the All-Wales Anti-Sexual Harassment Policy </w:t>
      </w:r>
      <w:r>
        <w:rPr>
          <w:rFonts w:ascii="Verdana" w:hAnsi="Verdana"/>
          <w:noProof/>
          <w:sz w:val="22"/>
          <w:szCs w:val="22"/>
        </w:rPr>
        <w:t xml:space="preserve">attached </w:t>
      </w:r>
      <w:r w:rsidRPr="00002086">
        <w:rPr>
          <w:rFonts w:ascii="Verdana" w:hAnsi="Verdana"/>
          <w:noProof/>
          <w:sz w:val="22"/>
          <w:szCs w:val="22"/>
        </w:rPr>
        <w:t xml:space="preserve">outlines steps for reporting. We do also signpost staff to our Speaking Up Safely Hub on </w:t>
      </w:r>
      <w:r>
        <w:rPr>
          <w:rFonts w:ascii="Verdana" w:hAnsi="Verdana"/>
          <w:noProof/>
          <w:sz w:val="22"/>
          <w:szCs w:val="22"/>
        </w:rPr>
        <w:t>our internal intranet page</w:t>
      </w:r>
      <w:r w:rsidRPr="00002086">
        <w:rPr>
          <w:rFonts w:ascii="Verdana" w:hAnsi="Verdana"/>
          <w:noProof/>
          <w:sz w:val="22"/>
          <w:szCs w:val="22"/>
        </w:rPr>
        <w:t xml:space="preserve"> which outlines confidential and anonymous reporting mechanisms</w:t>
      </w:r>
      <w:r>
        <w:rPr>
          <w:rFonts w:ascii="Verdana" w:hAnsi="Verdana"/>
          <w:noProof/>
          <w:sz w:val="22"/>
          <w:szCs w:val="22"/>
        </w:rPr>
        <w:t>.</w:t>
      </w:r>
    </w:p>
    <w:p w14:paraId="609120A8" w14:textId="77777777" w:rsidR="001D46E3" w:rsidRPr="00002086" w:rsidRDefault="001D46E3" w:rsidP="001D46E3">
      <w:pPr>
        <w:ind w:left="865"/>
        <w:rPr>
          <w:rFonts w:ascii="Verdana" w:hAnsi="Verdana"/>
          <w:noProof/>
          <w:sz w:val="22"/>
          <w:szCs w:val="22"/>
        </w:rPr>
      </w:pPr>
    </w:p>
    <w:p w14:paraId="7F202BA5" w14:textId="1BE6FD99"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2510DE53" w14:textId="77777777" w:rsidR="001D46E3" w:rsidRPr="00304A21" w:rsidRDefault="001D46E3" w:rsidP="00A115C7">
      <w:pPr>
        <w:ind w:left="284"/>
        <w:rPr>
          <w:rFonts w:ascii="Verdana" w:hAnsi="Verdana" w:cs="Times New Roman"/>
          <w:sz w:val="22"/>
          <w:szCs w:val="22"/>
        </w:rPr>
      </w:pP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A9EB243" w:rsidR="004F001A" w:rsidRPr="00A10460" w:rsidRDefault="00A115C7" w:rsidP="001D46E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3E3F0" w14:textId="77777777" w:rsidR="00EC1CC5" w:rsidRDefault="00EC1CC5" w:rsidP="007D6A3E">
      <w:pPr>
        <w:spacing w:before="0" w:after="0" w:line="240" w:lineRule="auto"/>
      </w:pPr>
      <w:r>
        <w:separator/>
      </w:r>
    </w:p>
  </w:endnote>
  <w:endnote w:type="continuationSeparator" w:id="0">
    <w:p w14:paraId="7870D139" w14:textId="77777777" w:rsidR="00EC1CC5" w:rsidRDefault="00EC1CC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24CE0" w14:textId="77777777" w:rsidR="00EC1CC5" w:rsidRDefault="00EC1CC5" w:rsidP="007D6A3E">
      <w:pPr>
        <w:spacing w:before="0" w:after="0" w:line="240" w:lineRule="auto"/>
      </w:pPr>
      <w:r>
        <w:separator/>
      </w:r>
    </w:p>
  </w:footnote>
  <w:footnote w:type="continuationSeparator" w:id="0">
    <w:p w14:paraId="54197FCF" w14:textId="77777777" w:rsidR="00EC1CC5" w:rsidRDefault="00EC1CC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19027F3"/>
    <w:multiLevelType w:val="hybridMultilevel"/>
    <w:tmpl w:val="B6BA786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A2B27BD"/>
    <w:multiLevelType w:val="hybridMultilevel"/>
    <w:tmpl w:val="254652CA"/>
    <w:lvl w:ilvl="0" w:tplc="F9EED48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2123451437">
    <w:abstractNumId w:val="6"/>
  </w:num>
  <w:num w:numId="20" w16cid:durableId="1997545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2086"/>
    <w:rsid w:val="00040038"/>
    <w:rsid w:val="00095DF5"/>
    <w:rsid w:val="000A785B"/>
    <w:rsid w:val="000C00ED"/>
    <w:rsid w:val="000F6539"/>
    <w:rsid w:val="00111757"/>
    <w:rsid w:val="001276F0"/>
    <w:rsid w:val="001508FC"/>
    <w:rsid w:val="00177AEA"/>
    <w:rsid w:val="00185784"/>
    <w:rsid w:val="001A4880"/>
    <w:rsid w:val="001B1339"/>
    <w:rsid w:val="001D46E3"/>
    <w:rsid w:val="001E2D50"/>
    <w:rsid w:val="00213076"/>
    <w:rsid w:val="002156AF"/>
    <w:rsid w:val="00236F74"/>
    <w:rsid w:val="00257A6E"/>
    <w:rsid w:val="002677FD"/>
    <w:rsid w:val="00267C77"/>
    <w:rsid w:val="00286642"/>
    <w:rsid w:val="00296FDA"/>
    <w:rsid w:val="002B74C8"/>
    <w:rsid w:val="002B7CA5"/>
    <w:rsid w:val="002C252B"/>
    <w:rsid w:val="002D32B6"/>
    <w:rsid w:val="002E02A9"/>
    <w:rsid w:val="002E5F0A"/>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235B"/>
    <w:rsid w:val="00553E1D"/>
    <w:rsid w:val="0059250D"/>
    <w:rsid w:val="005925B8"/>
    <w:rsid w:val="0059485C"/>
    <w:rsid w:val="005F0E79"/>
    <w:rsid w:val="00602EE5"/>
    <w:rsid w:val="00603C31"/>
    <w:rsid w:val="006137E4"/>
    <w:rsid w:val="00635BDA"/>
    <w:rsid w:val="006564DF"/>
    <w:rsid w:val="0068454D"/>
    <w:rsid w:val="00684641"/>
    <w:rsid w:val="006A071C"/>
    <w:rsid w:val="006C4048"/>
    <w:rsid w:val="006D5578"/>
    <w:rsid w:val="006F4A69"/>
    <w:rsid w:val="006F5A5D"/>
    <w:rsid w:val="00705C52"/>
    <w:rsid w:val="00730DD2"/>
    <w:rsid w:val="00734492"/>
    <w:rsid w:val="0073651A"/>
    <w:rsid w:val="0074416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7FCC"/>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C51B5"/>
    <w:rsid w:val="009D50E8"/>
    <w:rsid w:val="009F7815"/>
    <w:rsid w:val="00A02E3C"/>
    <w:rsid w:val="00A10460"/>
    <w:rsid w:val="00A115C7"/>
    <w:rsid w:val="00A17614"/>
    <w:rsid w:val="00A56076"/>
    <w:rsid w:val="00A84640"/>
    <w:rsid w:val="00AB4D54"/>
    <w:rsid w:val="00AC7F3C"/>
    <w:rsid w:val="00AE248D"/>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82E4B"/>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56E4A"/>
    <w:rsid w:val="00E817B3"/>
    <w:rsid w:val="00E90BC7"/>
    <w:rsid w:val="00EA2898"/>
    <w:rsid w:val="00EA57D4"/>
    <w:rsid w:val="00EB0BB6"/>
    <w:rsid w:val="00EC0EA7"/>
    <w:rsid w:val="00EC1CC5"/>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87FCC"/>
    <w:rPr>
      <w:sz w:val="16"/>
      <w:szCs w:val="16"/>
    </w:rPr>
  </w:style>
  <w:style w:type="paragraph" w:styleId="CommentText">
    <w:name w:val="annotation text"/>
    <w:basedOn w:val="Normal"/>
    <w:link w:val="CommentTextChar"/>
    <w:uiPriority w:val="99"/>
    <w:unhideWhenUsed/>
    <w:rsid w:val="00887FCC"/>
    <w:pPr>
      <w:spacing w:line="240" w:lineRule="auto"/>
    </w:pPr>
    <w:rPr>
      <w:sz w:val="20"/>
      <w:szCs w:val="20"/>
    </w:rPr>
  </w:style>
  <w:style w:type="character" w:customStyle="1" w:styleId="CommentTextChar">
    <w:name w:val="Comment Text Char"/>
    <w:basedOn w:val="DefaultParagraphFont"/>
    <w:link w:val="CommentText"/>
    <w:uiPriority w:val="99"/>
    <w:rsid w:val="00887FCC"/>
  </w:style>
  <w:style w:type="paragraph" w:styleId="CommentSubject">
    <w:name w:val="annotation subject"/>
    <w:basedOn w:val="CommentText"/>
    <w:next w:val="CommentText"/>
    <w:link w:val="CommentSubjectChar"/>
    <w:uiPriority w:val="99"/>
    <w:semiHidden/>
    <w:unhideWhenUsed/>
    <w:rsid w:val="00887FCC"/>
    <w:rPr>
      <w:b/>
      <w:bCs/>
    </w:rPr>
  </w:style>
  <w:style w:type="character" w:customStyle="1" w:styleId="CommentSubjectChar">
    <w:name w:val="Comment Subject Char"/>
    <w:basedOn w:val="CommentTextChar"/>
    <w:link w:val="CommentSubject"/>
    <w:uiPriority w:val="99"/>
    <w:semiHidden/>
    <w:rsid w:val="00887FCC"/>
    <w:rPr>
      <w:b/>
      <w:bCs/>
    </w:rPr>
  </w:style>
  <w:style w:type="paragraph" w:styleId="Revision">
    <w:name w:val="Revision"/>
    <w:hidden/>
    <w:uiPriority w:val="99"/>
    <w:semiHidden/>
    <w:rsid w:val="00177A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156</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Chair &amp; CEO's Office)</cp:lastModifiedBy>
  <cp:revision>39</cp:revision>
  <cp:lastPrinted>2019-03-26T11:11:00Z</cp:lastPrinted>
  <dcterms:created xsi:type="dcterms:W3CDTF">2021-09-13T07:38:00Z</dcterms:created>
  <dcterms:modified xsi:type="dcterms:W3CDTF">2026-07-17T13:50:00Z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f72c4166-090a-4005-97c7-0c21c2284a4a</vt:lpwstr>
  </property>
</Properties>
</file>