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D18957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182EFA">
                              <w:rPr>
                                <w:rFonts w:ascii="Verdana" w:hAnsi="Verdana"/>
                                <w:b/>
                                <w:sz w:val="22"/>
                                <w:szCs w:val="22"/>
                              </w:rPr>
                              <w:t>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D18957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182EFA">
                        <w:rPr>
                          <w:rFonts w:ascii="Verdana" w:hAnsi="Verdana"/>
                          <w:b/>
                          <w:sz w:val="22"/>
                          <w:szCs w:val="22"/>
                        </w:rPr>
                        <w:t>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04EF111" w:rsidR="00DC0D5A" w:rsidRDefault="00A10460" w:rsidP="00DC0D5A">
      <w:pPr>
        <w:spacing w:before="280"/>
        <w:rPr>
          <w:rFonts w:ascii="Verdana" w:hAnsi="Verdana"/>
          <w:b/>
          <w:sz w:val="22"/>
        </w:rPr>
      </w:pP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5304670E" w14:textId="55AA1ED8" w:rsidR="00182EFA" w:rsidRPr="00182EFA" w:rsidRDefault="00182EFA" w:rsidP="00182EFA">
      <w:pPr>
        <w:pStyle w:val="ListParagraph"/>
        <w:numPr>
          <w:ilvl w:val="0"/>
          <w:numId w:val="19"/>
        </w:numPr>
        <w:rPr>
          <w:rFonts w:ascii="Verdana" w:hAnsi="Verdana"/>
          <w:b/>
          <w:bCs/>
          <w:noProof/>
          <w:sz w:val="22"/>
          <w:szCs w:val="22"/>
        </w:rPr>
      </w:pPr>
      <w:r w:rsidRPr="00182EFA">
        <w:rPr>
          <w:rFonts w:ascii="Verdana" w:hAnsi="Verdana"/>
          <w:b/>
          <w:bCs/>
          <w:noProof/>
          <w:sz w:val="22"/>
          <w:szCs w:val="22"/>
        </w:rPr>
        <w:t xml:space="preserve">How many ovarian cancer patients (any stage) have been treated in the last 3 months </w:t>
      </w:r>
      <w:r w:rsidR="00CB05E1">
        <w:rPr>
          <w:rFonts w:ascii="Verdana" w:hAnsi="Verdana"/>
          <w:b/>
          <w:bCs/>
          <w:noProof/>
          <w:sz w:val="22"/>
          <w:szCs w:val="22"/>
        </w:rPr>
        <w:t xml:space="preserve">(December 2025-February 2026) </w:t>
      </w:r>
      <w:r w:rsidRPr="00182EFA">
        <w:rPr>
          <w:rFonts w:ascii="Verdana" w:hAnsi="Verdana"/>
          <w:b/>
          <w:bCs/>
          <w:noProof/>
          <w:sz w:val="22"/>
          <w:szCs w:val="22"/>
        </w:rPr>
        <w:t>with:</w:t>
      </w:r>
    </w:p>
    <w:p w14:paraId="2061C398" w14:textId="4C3AEF86" w:rsidR="00182EFA" w:rsidRDefault="00182EFA" w:rsidP="00182EFA">
      <w:pPr>
        <w:pStyle w:val="ListParagraph"/>
        <w:numPr>
          <w:ilvl w:val="0"/>
          <w:numId w:val="20"/>
        </w:numPr>
        <w:tabs>
          <w:tab w:val="left" w:pos="9072"/>
        </w:tabs>
        <w:ind w:left="1276"/>
        <w:rPr>
          <w:rFonts w:ascii="Verdana" w:hAnsi="Verdana"/>
          <w:b/>
          <w:bCs/>
          <w:noProof/>
          <w:sz w:val="22"/>
          <w:szCs w:val="22"/>
        </w:rPr>
      </w:pPr>
      <w:r w:rsidRPr="00182EFA">
        <w:rPr>
          <w:rFonts w:ascii="Verdana" w:hAnsi="Verdana"/>
          <w:b/>
          <w:bCs/>
          <w:noProof/>
          <w:sz w:val="22"/>
          <w:szCs w:val="22"/>
        </w:rPr>
        <w:t>Paclitaxel in combination with a platinum-based compound</w:t>
      </w:r>
      <w:r>
        <w:rPr>
          <w:rFonts w:ascii="Verdana" w:hAnsi="Verdana"/>
          <w:noProof/>
          <w:sz w:val="22"/>
          <w:szCs w:val="22"/>
        </w:rPr>
        <w:tab/>
        <w:t>8</w:t>
      </w:r>
    </w:p>
    <w:p w14:paraId="705E79D0" w14:textId="07185D82" w:rsidR="00182EFA" w:rsidRDefault="00182EFA" w:rsidP="00182EFA">
      <w:pPr>
        <w:pStyle w:val="ListParagraph"/>
        <w:numPr>
          <w:ilvl w:val="0"/>
          <w:numId w:val="20"/>
        </w:numPr>
        <w:tabs>
          <w:tab w:val="left" w:pos="9072"/>
        </w:tabs>
        <w:ind w:left="1276"/>
        <w:rPr>
          <w:rFonts w:ascii="Verdana" w:hAnsi="Verdana"/>
          <w:b/>
          <w:bCs/>
          <w:noProof/>
          <w:sz w:val="22"/>
          <w:szCs w:val="22"/>
        </w:rPr>
      </w:pPr>
      <w:r w:rsidRPr="00182EFA">
        <w:rPr>
          <w:rFonts w:ascii="Verdana" w:hAnsi="Verdana"/>
          <w:b/>
          <w:bCs/>
          <w:noProof/>
          <w:sz w:val="22"/>
          <w:szCs w:val="22"/>
        </w:rPr>
        <w:t>Platinum-based therapy alone (cisplatin or carboplatin)</w:t>
      </w:r>
      <w:r>
        <w:rPr>
          <w:rFonts w:ascii="Verdana" w:hAnsi="Verdana"/>
          <w:noProof/>
          <w:sz w:val="22"/>
          <w:szCs w:val="22"/>
        </w:rPr>
        <w:tab/>
        <w:t>7</w:t>
      </w:r>
    </w:p>
    <w:p w14:paraId="55883C83" w14:textId="6AC0BD81" w:rsidR="00182EFA" w:rsidRDefault="00182EFA" w:rsidP="00182EFA">
      <w:pPr>
        <w:pStyle w:val="ListParagraph"/>
        <w:numPr>
          <w:ilvl w:val="0"/>
          <w:numId w:val="20"/>
        </w:numPr>
        <w:tabs>
          <w:tab w:val="left" w:pos="9072"/>
        </w:tabs>
        <w:ind w:left="1276"/>
        <w:rPr>
          <w:rFonts w:ascii="Verdana" w:hAnsi="Verdana"/>
          <w:b/>
          <w:bCs/>
          <w:noProof/>
          <w:sz w:val="22"/>
          <w:szCs w:val="22"/>
        </w:rPr>
      </w:pPr>
      <w:r w:rsidRPr="00182EFA">
        <w:rPr>
          <w:rFonts w:ascii="Verdana" w:hAnsi="Verdana"/>
          <w:b/>
          <w:bCs/>
          <w:noProof/>
          <w:sz w:val="22"/>
          <w:szCs w:val="22"/>
        </w:rPr>
        <w:t>Bevacizumab in combination with paclitaxel and carboplatin</w:t>
      </w:r>
      <w:r>
        <w:rPr>
          <w:rFonts w:ascii="Verdana" w:hAnsi="Verdana"/>
          <w:b/>
          <w:bCs/>
          <w:noProof/>
          <w:sz w:val="22"/>
          <w:szCs w:val="22"/>
        </w:rPr>
        <w:tab/>
      </w:r>
      <w:r>
        <w:rPr>
          <w:rFonts w:ascii="Verdana" w:hAnsi="Verdana"/>
          <w:noProof/>
          <w:sz w:val="22"/>
          <w:szCs w:val="22"/>
        </w:rPr>
        <w:t>&lt;5*</w:t>
      </w:r>
    </w:p>
    <w:p w14:paraId="5CCDB41C" w14:textId="287919E1" w:rsidR="00182EFA" w:rsidRDefault="00182EFA" w:rsidP="00182EFA">
      <w:pPr>
        <w:pStyle w:val="ListParagraph"/>
        <w:numPr>
          <w:ilvl w:val="0"/>
          <w:numId w:val="20"/>
        </w:numPr>
        <w:tabs>
          <w:tab w:val="left" w:pos="9072"/>
        </w:tabs>
        <w:ind w:left="1276"/>
        <w:rPr>
          <w:rFonts w:ascii="Verdana" w:hAnsi="Verdana"/>
          <w:b/>
          <w:bCs/>
          <w:noProof/>
          <w:sz w:val="22"/>
          <w:szCs w:val="22"/>
        </w:rPr>
      </w:pPr>
      <w:r w:rsidRPr="00182EFA">
        <w:rPr>
          <w:rFonts w:ascii="Verdana" w:hAnsi="Verdana"/>
          <w:b/>
          <w:bCs/>
          <w:noProof/>
          <w:sz w:val="22"/>
          <w:szCs w:val="22"/>
        </w:rPr>
        <w:t>Olaparib</w:t>
      </w:r>
      <w:r>
        <w:rPr>
          <w:rFonts w:ascii="Verdana" w:hAnsi="Verdana"/>
          <w:b/>
          <w:bCs/>
          <w:noProof/>
          <w:sz w:val="22"/>
          <w:szCs w:val="22"/>
        </w:rPr>
        <w:tab/>
      </w:r>
      <w:r>
        <w:rPr>
          <w:rFonts w:ascii="Verdana" w:hAnsi="Verdana"/>
          <w:noProof/>
          <w:sz w:val="22"/>
          <w:szCs w:val="22"/>
        </w:rPr>
        <w:t>17</w:t>
      </w:r>
    </w:p>
    <w:p w14:paraId="765D547A" w14:textId="2E9426FB" w:rsidR="00182EFA" w:rsidRDefault="00182EFA" w:rsidP="00182EFA">
      <w:pPr>
        <w:pStyle w:val="ListParagraph"/>
        <w:numPr>
          <w:ilvl w:val="0"/>
          <w:numId w:val="20"/>
        </w:numPr>
        <w:tabs>
          <w:tab w:val="left" w:pos="9072"/>
        </w:tabs>
        <w:ind w:left="1276"/>
        <w:rPr>
          <w:rFonts w:ascii="Verdana" w:hAnsi="Verdana"/>
          <w:b/>
          <w:bCs/>
          <w:noProof/>
          <w:sz w:val="22"/>
          <w:szCs w:val="22"/>
        </w:rPr>
      </w:pPr>
      <w:r w:rsidRPr="00182EFA">
        <w:rPr>
          <w:rFonts w:ascii="Verdana" w:hAnsi="Verdana"/>
          <w:b/>
          <w:bCs/>
          <w:noProof/>
          <w:sz w:val="22"/>
          <w:szCs w:val="22"/>
        </w:rPr>
        <w:t>Olaparib + Bevacizumab</w:t>
      </w:r>
      <w:r>
        <w:rPr>
          <w:rFonts w:ascii="Verdana" w:hAnsi="Verdana"/>
          <w:b/>
          <w:bCs/>
          <w:noProof/>
          <w:sz w:val="22"/>
          <w:szCs w:val="22"/>
        </w:rPr>
        <w:tab/>
      </w:r>
      <w:r>
        <w:rPr>
          <w:rFonts w:ascii="Verdana" w:hAnsi="Verdana"/>
          <w:noProof/>
          <w:sz w:val="22"/>
          <w:szCs w:val="22"/>
        </w:rPr>
        <w:t>&lt;5*</w:t>
      </w:r>
    </w:p>
    <w:p w14:paraId="09045420" w14:textId="44368254" w:rsidR="00182EFA" w:rsidRDefault="00182EFA" w:rsidP="00182EFA">
      <w:pPr>
        <w:pStyle w:val="ListParagraph"/>
        <w:numPr>
          <w:ilvl w:val="0"/>
          <w:numId w:val="20"/>
        </w:numPr>
        <w:tabs>
          <w:tab w:val="left" w:pos="9072"/>
        </w:tabs>
        <w:ind w:left="1276"/>
        <w:rPr>
          <w:rFonts w:ascii="Verdana" w:hAnsi="Verdana"/>
          <w:b/>
          <w:bCs/>
          <w:noProof/>
          <w:sz w:val="22"/>
          <w:szCs w:val="22"/>
        </w:rPr>
      </w:pPr>
      <w:r w:rsidRPr="00182EFA">
        <w:rPr>
          <w:rFonts w:ascii="Verdana" w:hAnsi="Verdana"/>
          <w:b/>
          <w:bCs/>
          <w:noProof/>
          <w:sz w:val="22"/>
          <w:szCs w:val="22"/>
        </w:rPr>
        <w:t>Niraparib</w:t>
      </w:r>
      <w:r>
        <w:rPr>
          <w:rFonts w:ascii="Verdana" w:hAnsi="Verdana"/>
          <w:noProof/>
          <w:sz w:val="22"/>
          <w:szCs w:val="22"/>
        </w:rPr>
        <w:tab/>
        <w:t>9</w:t>
      </w:r>
    </w:p>
    <w:p w14:paraId="6763858D" w14:textId="6246EF53" w:rsidR="00182EFA" w:rsidRDefault="00182EFA" w:rsidP="00182EFA">
      <w:pPr>
        <w:pStyle w:val="ListParagraph"/>
        <w:numPr>
          <w:ilvl w:val="0"/>
          <w:numId w:val="20"/>
        </w:numPr>
        <w:tabs>
          <w:tab w:val="left" w:pos="9072"/>
        </w:tabs>
        <w:ind w:left="1276"/>
        <w:rPr>
          <w:rFonts w:ascii="Verdana" w:hAnsi="Verdana"/>
          <w:b/>
          <w:bCs/>
          <w:noProof/>
          <w:sz w:val="22"/>
          <w:szCs w:val="22"/>
        </w:rPr>
      </w:pPr>
      <w:r w:rsidRPr="00182EFA">
        <w:rPr>
          <w:rFonts w:ascii="Verdana" w:hAnsi="Verdana"/>
          <w:b/>
          <w:bCs/>
          <w:noProof/>
          <w:sz w:val="22"/>
          <w:szCs w:val="22"/>
        </w:rPr>
        <w:t>Rucaparib</w:t>
      </w:r>
      <w:r>
        <w:rPr>
          <w:rFonts w:ascii="Verdana" w:hAnsi="Verdana"/>
          <w:b/>
          <w:bCs/>
          <w:noProof/>
          <w:sz w:val="22"/>
          <w:szCs w:val="22"/>
        </w:rPr>
        <w:tab/>
      </w:r>
      <w:r>
        <w:rPr>
          <w:rFonts w:ascii="Verdana" w:hAnsi="Verdana"/>
          <w:noProof/>
          <w:sz w:val="22"/>
          <w:szCs w:val="22"/>
        </w:rPr>
        <w:t>&lt;5*</w:t>
      </w:r>
    </w:p>
    <w:p w14:paraId="686D14E3" w14:textId="77777777" w:rsidR="00182EFA" w:rsidRDefault="00182EFA" w:rsidP="00182EFA">
      <w:pPr>
        <w:pStyle w:val="ListParagraph"/>
        <w:ind w:left="865"/>
        <w:rPr>
          <w:rFonts w:ascii="Verdana" w:hAnsi="Verdana"/>
          <w:b/>
          <w:bCs/>
          <w:noProof/>
          <w:sz w:val="22"/>
          <w:szCs w:val="22"/>
        </w:rPr>
      </w:pPr>
    </w:p>
    <w:p w14:paraId="2178A95B" w14:textId="035DDDFC" w:rsidR="00873328" w:rsidRDefault="00182EFA" w:rsidP="00182EFA">
      <w:pPr>
        <w:pStyle w:val="ListParagraph"/>
        <w:numPr>
          <w:ilvl w:val="0"/>
          <w:numId w:val="19"/>
        </w:numPr>
        <w:rPr>
          <w:rFonts w:ascii="Verdana" w:hAnsi="Verdana"/>
          <w:b/>
          <w:bCs/>
          <w:noProof/>
          <w:sz w:val="22"/>
          <w:szCs w:val="22"/>
        </w:rPr>
      </w:pPr>
      <w:r w:rsidRPr="00182EFA">
        <w:rPr>
          <w:rFonts w:ascii="Verdana" w:hAnsi="Verdana"/>
          <w:b/>
          <w:bCs/>
          <w:noProof/>
          <w:sz w:val="22"/>
          <w:szCs w:val="22"/>
        </w:rPr>
        <w:t xml:space="preserve">Does your </w:t>
      </w:r>
      <w:r>
        <w:rPr>
          <w:rFonts w:ascii="Verdana" w:hAnsi="Verdana"/>
          <w:b/>
          <w:bCs/>
          <w:noProof/>
          <w:sz w:val="22"/>
          <w:szCs w:val="22"/>
        </w:rPr>
        <w:t>health board</w:t>
      </w:r>
      <w:r w:rsidRPr="00182EFA">
        <w:rPr>
          <w:rFonts w:ascii="Verdana" w:hAnsi="Verdana"/>
          <w:b/>
          <w:bCs/>
          <w:noProof/>
          <w:sz w:val="22"/>
          <w:szCs w:val="22"/>
        </w:rPr>
        <w:t xml:space="preserve"> participate in any clinical trials for the treatment of ovarian cancer?  If so, please provide the name of each trial along with the number of patients taking part.</w:t>
      </w:r>
    </w:p>
    <w:p w14:paraId="4D8F5BDC" w14:textId="19DD9DD8" w:rsidR="00182EFA" w:rsidRDefault="00182EFA" w:rsidP="00182EFA">
      <w:pPr>
        <w:pStyle w:val="ListParagraph"/>
        <w:ind w:left="865"/>
        <w:rPr>
          <w:rFonts w:ascii="Verdana" w:hAnsi="Verdana"/>
          <w:noProof/>
          <w:sz w:val="22"/>
          <w:szCs w:val="22"/>
        </w:rPr>
      </w:pPr>
      <w:r w:rsidRPr="00182EFA">
        <w:rPr>
          <w:rFonts w:ascii="Verdana" w:hAnsi="Verdana"/>
          <w:noProof/>
          <w:sz w:val="22"/>
          <w:szCs w:val="22"/>
        </w:rPr>
        <w:t>Yes.  Pressurised IntraPeritoneal Aerosolised Chemotherapy (PIPAC) in the management of cancers of the colon, ovary and stomach: a randomised controlled phase II trial of efficacy in peritoneal metastases.</w:t>
      </w:r>
      <w:r w:rsidR="009A7434">
        <w:rPr>
          <w:rFonts w:ascii="Verdana" w:hAnsi="Verdana"/>
          <w:noProof/>
          <w:sz w:val="22"/>
          <w:szCs w:val="22"/>
        </w:rPr>
        <w:t xml:space="preserve">  &lt;5* patients are taking part in this trial.</w:t>
      </w:r>
    </w:p>
    <w:p w14:paraId="5E465BDA" w14:textId="77777777" w:rsidR="00182EFA" w:rsidRDefault="00182EFA" w:rsidP="00182EFA">
      <w:pPr>
        <w:rPr>
          <w:rFonts w:ascii="Verdana" w:hAnsi="Verdana"/>
          <w:noProof/>
          <w:sz w:val="22"/>
          <w:szCs w:val="22"/>
        </w:rPr>
      </w:pPr>
    </w:p>
    <w:p w14:paraId="6EF41BB9" w14:textId="271FAE3B" w:rsidR="00182EFA" w:rsidRPr="00182EFA" w:rsidRDefault="00182EFA" w:rsidP="00182EFA">
      <w:pPr>
        <w:rPr>
          <w:rFonts w:ascii="Verdana" w:hAnsi="Verdana"/>
          <w:noProof/>
          <w:sz w:val="22"/>
          <w:szCs w:val="22"/>
        </w:rPr>
      </w:pPr>
      <w:r>
        <w:rPr>
          <w:rFonts w:ascii="Verdana" w:hAnsi="Verdana"/>
          <w:noProof/>
          <w:sz w:val="22"/>
          <w:szCs w:val="22"/>
        </w:rPr>
        <w:t>*</w:t>
      </w:r>
      <w:r w:rsidRPr="00182EFA">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182EFA">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182EFA">
        <w:rPr>
          <w:rFonts w:ascii="Verdana" w:hAnsi="Verdana"/>
          <w:bCs/>
          <w:iCs/>
          <w:noProof/>
          <w:sz w:val="22"/>
          <w:szCs w:val="22"/>
        </w:rPr>
        <w:t>in regard to</w:t>
      </w:r>
      <w:r w:rsidRPr="00182EFA">
        <w:rPr>
          <w:rFonts w:ascii="Verdana" w:hAnsi="Verdana"/>
          <w:iCs/>
          <w:noProof/>
          <w:sz w:val="22"/>
          <w:szCs w:val="22"/>
        </w:rPr>
        <w:t xml:space="preserve"> Articles 5, 6, and 9 of GDPR.  </w:t>
      </w:r>
      <w:r w:rsidRPr="00182EFA">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sectPr w:rsidR="00AC7F3C"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F81715D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5F91E6A"/>
    <w:multiLevelType w:val="hybridMultilevel"/>
    <w:tmpl w:val="D5FA65AC"/>
    <w:lvl w:ilvl="0" w:tplc="5B8C675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B436DEF"/>
    <w:multiLevelType w:val="hybridMultilevel"/>
    <w:tmpl w:val="79726DA2"/>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1"/>
  </w:num>
  <w:num w:numId="3" w16cid:durableId="1966037800">
    <w:abstractNumId w:val="9"/>
  </w:num>
  <w:num w:numId="4" w16cid:durableId="1125923312">
    <w:abstractNumId w:val="18"/>
  </w:num>
  <w:num w:numId="5" w16cid:durableId="1143425367">
    <w:abstractNumId w:val="5"/>
  </w:num>
  <w:num w:numId="6" w16cid:durableId="1293360629">
    <w:abstractNumId w:val="4"/>
  </w:num>
  <w:num w:numId="7" w16cid:durableId="479228409">
    <w:abstractNumId w:val="12"/>
  </w:num>
  <w:num w:numId="8" w16cid:durableId="1553300907">
    <w:abstractNumId w:val="17"/>
  </w:num>
  <w:num w:numId="9" w16cid:durableId="687946864">
    <w:abstractNumId w:val="20"/>
  </w:num>
  <w:num w:numId="10" w16cid:durableId="993416643">
    <w:abstractNumId w:val="2"/>
  </w:num>
  <w:num w:numId="11" w16cid:durableId="1541481371">
    <w:abstractNumId w:val="10"/>
  </w:num>
  <w:num w:numId="12" w16cid:durableId="1525171868">
    <w:abstractNumId w:val="14"/>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3"/>
  </w:num>
  <w:num w:numId="19" w16cid:durableId="1833718306">
    <w:abstractNumId w:val="11"/>
  </w:num>
  <w:num w:numId="20" w16cid:durableId="2034259215">
    <w:abstractNumId w:val="16"/>
  </w:num>
  <w:num w:numId="21" w16cid:durableId="1212378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E32B4"/>
    <w:rsid w:val="000F6539"/>
    <w:rsid w:val="00111757"/>
    <w:rsid w:val="001276F0"/>
    <w:rsid w:val="001508FC"/>
    <w:rsid w:val="00182EFA"/>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47838"/>
    <w:rsid w:val="00553E1D"/>
    <w:rsid w:val="0059250D"/>
    <w:rsid w:val="005925B8"/>
    <w:rsid w:val="0059485C"/>
    <w:rsid w:val="005F0E79"/>
    <w:rsid w:val="00602EE5"/>
    <w:rsid w:val="006137E4"/>
    <w:rsid w:val="00635BDA"/>
    <w:rsid w:val="006564DF"/>
    <w:rsid w:val="00674E8E"/>
    <w:rsid w:val="00684238"/>
    <w:rsid w:val="00684641"/>
    <w:rsid w:val="006C4048"/>
    <w:rsid w:val="006D5578"/>
    <w:rsid w:val="006F4A69"/>
    <w:rsid w:val="006F5A5D"/>
    <w:rsid w:val="00711687"/>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31BC1"/>
    <w:rsid w:val="00846C1D"/>
    <w:rsid w:val="00873328"/>
    <w:rsid w:val="0089491A"/>
    <w:rsid w:val="008A2D60"/>
    <w:rsid w:val="0090178A"/>
    <w:rsid w:val="00912B14"/>
    <w:rsid w:val="009267EE"/>
    <w:rsid w:val="009269BD"/>
    <w:rsid w:val="00930E58"/>
    <w:rsid w:val="00933FB2"/>
    <w:rsid w:val="00937E61"/>
    <w:rsid w:val="009574AC"/>
    <w:rsid w:val="0097092D"/>
    <w:rsid w:val="00982170"/>
    <w:rsid w:val="009A0943"/>
    <w:rsid w:val="009A7434"/>
    <w:rsid w:val="009B087A"/>
    <w:rsid w:val="009B21AD"/>
    <w:rsid w:val="009B7CC6"/>
    <w:rsid w:val="009C5169"/>
    <w:rsid w:val="009D50E8"/>
    <w:rsid w:val="009F7815"/>
    <w:rsid w:val="00A10460"/>
    <w:rsid w:val="00A116A6"/>
    <w:rsid w:val="00A17614"/>
    <w:rsid w:val="00A56076"/>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05E1"/>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74E8E"/>
    <w:rPr>
      <w:sz w:val="16"/>
      <w:szCs w:val="16"/>
    </w:rPr>
  </w:style>
  <w:style w:type="paragraph" w:styleId="CommentText">
    <w:name w:val="annotation text"/>
    <w:basedOn w:val="Normal"/>
    <w:link w:val="CommentTextChar"/>
    <w:uiPriority w:val="99"/>
    <w:unhideWhenUsed/>
    <w:rsid w:val="00674E8E"/>
    <w:pPr>
      <w:spacing w:line="240" w:lineRule="auto"/>
    </w:pPr>
    <w:rPr>
      <w:sz w:val="20"/>
      <w:szCs w:val="20"/>
    </w:rPr>
  </w:style>
  <w:style w:type="character" w:customStyle="1" w:styleId="CommentTextChar">
    <w:name w:val="Comment Text Char"/>
    <w:basedOn w:val="DefaultParagraphFont"/>
    <w:link w:val="CommentText"/>
    <w:uiPriority w:val="99"/>
    <w:rsid w:val="00674E8E"/>
  </w:style>
  <w:style w:type="paragraph" w:styleId="CommentSubject">
    <w:name w:val="annotation subject"/>
    <w:basedOn w:val="CommentText"/>
    <w:next w:val="CommentText"/>
    <w:link w:val="CommentSubjectChar"/>
    <w:uiPriority w:val="99"/>
    <w:semiHidden/>
    <w:unhideWhenUsed/>
    <w:rsid w:val="00674E8E"/>
    <w:rPr>
      <w:b/>
      <w:bCs/>
    </w:rPr>
  </w:style>
  <w:style w:type="character" w:customStyle="1" w:styleId="CommentSubjectChar">
    <w:name w:val="Comment Subject Char"/>
    <w:basedOn w:val="CommentTextChar"/>
    <w:link w:val="CommentSubject"/>
    <w:uiPriority w:val="99"/>
    <w:semiHidden/>
    <w:rsid w:val="00674E8E"/>
    <w:rPr>
      <w:b/>
      <w:bCs/>
    </w:rPr>
  </w:style>
  <w:style w:type="paragraph" w:styleId="Revision">
    <w:name w:val="Revision"/>
    <w:hidden/>
    <w:uiPriority w:val="99"/>
    <w:semiHidden/>
    <w:rsid w:val="00933F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2026-03-26T14:43:00Z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27b6b703-8031-4c1c-bc42-b2987a1e39f9</vt:lpwstr>
  </property>
</Properties>
</file>