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Pr="004979F0" w:rsidRDefault="00A10460" w:rsidP="00D62A67">
      <w:pPr>
        <w:spacing w:before="280"/>
      </w:pPr>
      <w:r w:rsidRPr="004979F0">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6E4851E5" w:rsidR="00DC7FA9" w:rsidRPr="004979F0" w:rsidRDefault="00A10460" w:rsidP="00EA2898">
                            <w:pPr>
                              <w:pStyle w:val="NoSpacing"/>
                              <w:spacing w:line="276" w:lineRule="auto"/>
                              <w:ind w:left="0"/>
                              <w:rPr>
                                <w:rFonts w:ascii="Verdana" w:hAnsi="Verdana"/>
                                <w:b/>
                                <w:sz w:val="22"/>
                                <w:szCs w:val="22"/>
                              </w:rPr>
                            </w:pPr>
                            <w:r w:rsidRPr="004979F0">
                              <w:rPr>
                                <w:rFonts w:ascii="Verdana" w:hAnsi="Verdana"/>
                                <w:b/>
                                <w:sz w:val="22"/>
                                <w:szCs w:val="22"/>
                              </w:rPr>
                              <w:t>Cais Rhyddid Gwybodaeth / Freedom of Information request</w:t>
                            </w:r>
                            <w:r w:rsidRPr="004979F0">
                              <w:rPr>
                                <w:rFonts w:ascii="Verdana" w:hAnsi="Verdana"/>
                                <w:b/>
                                <w:sz w:val="22"/>
                                <w:szCs w:val="22"/>
                              </w:rPr>
                              <w:br/>
                            </w:r>
                            <w:r w:rsidR="00DC7FA9" w:rsidRPr="004979F0">
                              <w:rPr>
                                <w:rFonts w:ascii="Verdana" w:hAnsi="Verdana"/>
                                <w:b/>
                                <w:sz w:val="22"/>
                                <w:szCs w:val="22"/>
                              </w:rPr>
                              <w:t>Ein Cyf / Our Ref:</w:t>
                            </w:r>
                            <w:r w:rsidR="00213076" w:rsidRPr="004979F0">
                              <w:rPr>
                                <w:rFonts w:ascii="Verdana" w:hAnsi="Verdana"/>
                                <w:b/>
                                <w:sz w:val="22"/>
                                <w:szCs w:val="22"/>
                              </w:rPr>
                              <w:t xml:space="preserve"> </w:t>
                            </w:r>
                            <w:r w:rsidR="00C43E94" w:rsidRPr="004979F0">
                              <w:rPr>
                                <w:rFonts w:ascii="Verdana" w:hAnsi="Verdana"/>
                                <w:b/>
                                <w:sz w:val="22"/>
                                <w:szCs w:val="22"/>
                              </w:rPr>
                              <w:t>26-E-002</w:t>
                            </w:r>
                            <w:r w:rsidR="00A115C7" w:rsidRPr="004979F0">
                              <w:rPr>
                                <w:rFonts w:ascii="Verdana" w:hAnsi="Verdana"/>
                                <w:b/>
                                <w:sz w:val="22"/>
                                <w:szCs w:val="22"/>
                              </w:rPr>
                              <w:br/>
                              <w:t xml:space="preserve">Dyddiad / Date: </w:t>
                            </w:r>
                            <w:r w:rsidR="00A115C7" w:rsidRPr="004979F0">
                              <w:rPr>
                                <w:rFonts w:ascii="Verdana" w:hAnsi="Verdana"/>
                                <w:b/>
                                <w:sz w:val="22"/>
                                <w:szCs w:val="22"/>
                              </w:rPr>
                              <w:fldChar w:fldCharType="begin"/>
                            </w:r>
                            <w:r w:rsidR="00A115C7" w:rsidRPr="004979F0">
                              <w:rPr>
                                <w:rFonts w:ascii="Verdana" w:hAnsi="Verdana"/>
                                <w:b/>
                                <w:sz w:val="22"/>
                                <w:szCs w:val="22"/>
                              </w:rPr>
                              <w:instrText xml:space="preserve"> DATE \@ "dd MMMM yyyy" </w:instrText>
                            </w:r>
                            <w:r w:rsidR="00A115C7" w:rsidRPr="004979F0">
                              <w:rPr>
                                <w:rFonts w:ascii="Verdana" w:hAnsi="Verdana"/>
                                <w:b/>
                                <w:sz w:val="22"/>
                                <w:szCs w:val="22"/>
                              </w:rPr>
                              <w:fldChar w:fldCharType="separate"/>
                            </w:r>
                            <w:r w:rsidR="009740EE">
                              <w:rPr>
                                <w:rFonts w:ascii="Verdana" w:hAnsi="Verdana"/>
                                <w:b/>
                                <w:noProof/>
                                <w:sz w:val="22"/>
                                <w:szCs w:val="22"/>
                              </w:rPr>
                              <w:t>17 June 2026</w:t>
                            </w:r>
                            <w:r w:rsidR="00A115C7" w:rsidRPr="004979F0">
                              <w:rPr>
                                <w:rFonts w:ascii="Verdana" w:hAnsi="Verdana"/>
                                <w:b/>
                                <w:sz w:val="22"/>
                                <w:szCs w:val="22"/>
                              </w:rPr>
                              <w:fldChar w:fldCharType="end"/>
                            </w:r>
                          </w:p>
                          <w:p w14:paraId="43C9CD00" w14:textId="77777777" w:rsidR="00DC7FA9" w:rsidRPr="004979F0" w:rsidRDefault="00DC7FA9" w:rsidP="00DC7FA9"/>
                          <w:p w14:paraId="2FCA4D72" w14:textId="77777777" w:rsidR="00DC7FA9" w:rsidRPr="004979F0" w:rsidRDefault="00DC7FA9" w:rsidP="00DC7FA9">
                            <w:pPr>
                              <w:ind w:left="0"/>
                              <w:rPr>
                                <w:rFonts w:ascii="Verdana" w:hAnsi="Verdana"/>
                                <w:color w:val="FF0000"/>
                              </w:rPr>
                            </w:pPr>
                          </w:p>
                          <w:p w14:paraId="7F09DD16" w14:textId="77777777" w:rsidR="00DC7FA9" w:rsidRPr="004979F0"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6E4851E5" w:rsidR="00DC7FA9" w:rsidRPr="004979F0" w:rsidRDefault="00A10460" w:rsidP="00EA2898">
                      <w:pPr>
                        <w:pStyle w:val="NoSpacing"/>
                        <w:spacing w:line="276" w:lineRule="auto"/>
                        <w:ind w:left="0"/>
                        <w:rPr>
                          <w:rFonts w:ascii="Verdana" w:hAnsi="Verdana"/>
                          <w:b/>
                          <w:sz w:val="22"/>
                          <w:szCs w:val="22"/>
                        </w:rPr>
                      </w:pPr>
                      <w:r w:rsidRPr="004979F0">
                        <w:rPr>
                          <w:rFonts w:ascii="Verdana" w:hAnsi="Verdana"/>
                          <w:b/>
                          <w:sz w:val="22"/>
                          <w:szCs w:val="22"/>
                        </w:rPr>
                        <w:t>Cais Rhyddid Gwybodaeth / Freedom of Information request</w:t>
                      </w:r>
                      <w:r w:rsidRPr="004979F0">
                        <w:rPr>
                          <w:rFonts w:ascii="Verdana" w:hAnsi="Verdana"/>
                          <w:b/>
                          <w:sz w:val="22"/>
                          <w:szCs w:val="22"/>
                        </w:rPr>
                        <w:br/>
                      </w:r>
                      <w:r w:rsidR="00DC7FA9" w:rsidRPr="004979F0">
                        <w:rPr>
                          <w:rFonts w:ascii="Verdana" w:hAnsi="Verdana"/>
                          <w:b/>
                          <w:sz w:val="22"/>
                          <w:szCs w:val="22"/>
                        </w:rPr>
                        <w:t>Ein Cyf / Our Ref:</w:t>
                      </w:r>
                      <w:r w:rsidR="00213076" w:rsidRPr="004979F0">
                        <w:rPr>
                          <w:rFonts w:ascii="Verdana" w:hAnsi="Verdana"/>
                          <w:b/>
                          <w:sz w:val="22"/>
                          <w:szCs w:val="22"/>
                        </w:rPr>
                        <w:t xml:space="preserve"> </w:t>
                      </w:r>
                      <w:r w:rsidR="00C43E94" w:rsidRPr="004979F0">
                        <w:rPr>
                          <w:rFonts w:ascii="Verdana" w:hAnsi="Verdana"/>
                          <w:b/>
                          <w:sz w:val="22"/>
                          <w:szCs w:val="22"/>
                        </w:rPr>
                        <w:t>26-E-002</w:t>
                      </w:r>
                      <w:r w:rsidR="00A115C7" w:rsidRPr="004979F0">
                        <w:rPr>
                          <w:rFonts w:ascii="Verdana" w:hAnsi="Verdana"/>
                          <w:b/>
                          <w:sz w:val="22"/>
                          <w:szCs w:val="22"/>
                        </w:rPr>
                        <w:br/>
                        <w:t xml:space="preserve">Dyddiad / Date: </w:t>
                      </w:r>
                      <w:r w:rsidR="00A115C7" w:rsidRPr="004979F0">
                        <w:rPr>
                          <w:rFonts w:ascii="Verdana" w:hAnsi="Verdana"/>
                          <w:b/>
                          <w:sz w:val="22"/>
                          <w:szCs w:val="22"/>
                        </w:rPr>
                        <w:fldChar w:fldCharType="begin"/>
                      </w:r>
                      <w:r w:rsidR="00A115C7" w:rsidRPr="004979F0">
                        <w:rPr>
                          <w:rFonts w:ascii="Verdana" w:hAnsi="Verdana"/>
                          <w:b/>
                          <w:sz w:val="22"/>
                          <w:szCs w:val="22"/>
                        </w:rPr>
                        <w:instrText xml:space="preserve"> DATE \@ "dd MMMM yyyy" </w:instrText>
                      </w:r>
                      <w:r w:rsidR="00A115C7" w:rsidRPr="004979F0">
                        <w:rPr>
                          <w:rFonts w:ascii="Verdana" w:hAnsi="Verdana"/>
                          <w:b/>
                          <w:sz w:val="22"/>
                          <w:szCs w:val="22"/>
                        </w:rPr>
                        <w:fldChar w:fldCharType="separate"/>
                      </w:r>
                      <w:r w:rsidR="009740EE">
                        <w:rPr>
                          <w:rFonts w:ascii="Verdana" w:hAnsi="Verdana"/>
                          <w:b/>
                          <w:noProof/>
                          <w:sz w:val="22"/>
                          <w:szCs w:val="22"/>
                        </w:rPr>
                        <w:t>17 June 2026</w:t>
                      </w:r>
                      <w:r w:rsidR="00A115C7" w:rsidRPr="004979F0">
                        <w:rPr>
                          <w:rFonts w:ascii="Verdana" w:hAnsi="Verdana"/>
                          <w:b/>
                          <w:sz w:val="22"/>
                          <w:szCs w:val="22"/>
                        </w:rPr>
                        <w:fldChar w:fldCharType="end"/>
                      </w:r>
                    </w:p>
                    <w:p w14:paraId="43C9CD00" w14:textId="77777777" w:rsidR="00DC7FA9" w:rsidRPr="004979F0" w:rsidRDefault="00DC7FA9" w:rsidP="00DC7FA9"/>
                    <w:p w14:paraId="2FCA4D72" w14:textId="77777777" w:rsidR="00DC7FA9" w:rsidRPr="004979F0" w:rsidRDefault="00DC7FA9" w:rsidP="00DC7FA9">
                      <w:pPr>
                        <w:ind w:left="0"/>
                        <w:rPr>
                          <w:rFonts w:ascii="Verdana" w:hAnsi="Verdana"/>
                          <w:color w:val="FF0000"/>
                        </w:rPr>
                      </w:pPr>
                    </w:p>
                    <w:p w14:paraId="7F09DD16" w14:textId="77777777" w:rsidR="00DC7FA9" w:rsidRPr="004979F0" w:rsidRDefault="00DC7FA9" w:rsidP="00DC7FA9">
                      <w:pPr>
                        <w:ind w:left="0"/>
                        <w:rPr>
                          <w:rFonts w:ascii="Verdana" w:hAnsi="Verdana"/>
                          <w:color w:val="FF0000"/>
                        </w:rPr>
                      </w:pPr>
                    </w:p>
                  </w:txbxContent>
                </v:textbox>
              </v:shape>
            </w:pict>
          </mc:Fallback>
        </mc:AlternateContent>
      </w:r>
    </w:p>
    <w:p w14:paraId="76EFAA14" w14:textId="77777777" w:rsidR="00DC7FA9" w:rsidRPr="004979F0" w:rsidRDefault="00DC7FA9" w:rsidP="00D62A67">
      <w:pPr>
        <w:spacing w:before="280"/>
        <w:rPr>
          <w:rFonts w:ascii="Verdana" w:hAnsi="Verdana"/>
          <w:sz w:val="22"/>
        </w:rPr>
      </w:pPr>
    </w:p>
    <w:p w14:paraId="3B4A81C5" w14:textId="77777777" w:rsidR="00A115C7" w:rsidRPr="004979F0" w:rsidRDefault="00A115C7" w:rsidP="00DC0D5A">
      <w:pPr>
        <w:spacing w:before="280"/>
        <w:rPr>
          <w:rFonts w:ascii="Verdana" w:hAnsi="Verdana"/>
          <w:sz w:val="22"/>
        </w:rPr>
      </w:pPr>
      <w:r w:rsidRPr="004979F0">
        <w:rPr>
          <w:rFonts w:ascii="Verdana" w:hAnsi="Verdana"/>
          <w:sz w:val="22"/>
        </w:rPr>
        <w:br/>
        <w:t>Thank you for your request for information. Please find below our response.</w:t>
      </w:r>
    </w:p>
    <w:p w14:paraId="6737076A" w14:textId="276DE1D4" w:rsidR="00AE5977" w:rsidRPr="004979F0" w:rsidRDefault="00AE5977" w:rsidP="00DC0D5A">
      <w:pPr>
        <w:spacing w:before="280"/>
        <w:rPr>
          <w:rFonts w:ascii="Verdana" w:hAnsi="Verdana"/>
          <w:sz w:val="22"/>
        </w:rPr>
      </w:pPr>
      <w:r w:rsidRPr="004979F0">
        <w:rPr>
          <w:rFonts w:ascii="Verdana" w:hAnsi="Verdana"/>
          <w:sz w:val="22"/>
        </w:rPr>
        <w:t>Please note that every effort is made to cover rotas with Swansea Bay staff and bank staff. Only as a last resort do we look for agency cover.  Using agency staff can affect continuity of patient care. It also impacts on health board finances as agency cover comes at a premium rate.  As a result, the health board is taking several actions to limit the use of agency staff.  These actions include sympathetically supporting our own staff on long-term sickness so that they have the assistance they need to return to work where possible.</w:t>
      </w:r>
    </w:p>
    <w:p w14:paraId="635CAE49" w14:textId="6B52EC10" w:rsidR="00DC0D5A" w:rsidRPr="004979F0" w:rsidRDefault="00A10460" w:rsidP="00DC0D5A">
      <w:pPr>
        <w:spacing w:before="280"/>
        <w:rPr>
          <w:rFonts w:ascii="Verdana" w:hAnsi="Verdana"/>
          <w:bCs/>
          <w:sz w:val="22"/>
          <w:u w:val="single"/>
        </w:rPr>
      </w:pPr>
      <w:r w:rsidRPr="004979F0">
        <w:rPr>
          <w:rFonts w:ascii="Verdana" w:hAnsi="Verdana"/>
          <w:sz w:val="22"/>
        </w:rPr>
        <w:br/>
      </w:r>
      <w:r w:rsidR="00A115C7" w:rsidRPr="004979F0">
        <w:rPr>
          <w:rFonts w:ascii="Verdana" w:hAnsi="Verdana"/>
          <w:bCs/>
          <w:sz w:val="22"/>
          <w:u w:val="single"/>
        </w:rPr>
        <w:t>Request and response:</w:t>
      </w:r>
    </w:p>
    <w:p w14:paraId="23DF621B" w14:textId="77777777" w:rsidR="00873328" w:rsidRPr="004979F0" w:rsidRDefault="00873328" w:rsidP="00421E7F">
      <w:pPr>
        <w:rPr>
          <w:rFonts w:ascii="Verdana" w:hAnsi="Verdana"/>
          <w:b/>
          <w:bCs/>
          <w:sz w:val="22"/>
          <w:szCs w:val="22"/>
        </w:rPr>
      </w:pPr>
    </w:p>
    <w:p w14:paraId="2BE1F421" w14:textId="1A87245C" w:rsidR="00C43E94" w:rsidRPr="004979F0" w:rsidRDefault="00C43E94" w:rsidP="00C43E94">
      <w:pPr>
        <w:pStyle w:val="ListParagraph"/>
        <w:numPr>
          <w:ilvl w:val="0"/>
          <w:numId w:val="20"/>
        </w:numPr>
        <w:rPr>
          <w:rFonts w:ascii="Verdana" w:hAnsi="Verdana"/>
          <w:b/>
          <w:bCs/>
          <w:sz w:val="22"/>
          <w:szCs w:val="22"/>
        </w:rPr>
      </w:pPr>
      <w:proofErr w:type="gramStart"/>
      <w:r w:rsidRPr="004979F0">
        <w:rPr>
          <w:rFonts w:ascii="Verdana" w:hAnsi="Verdana"/>
          <w:b/>
          <w:bCs/>
          <w:sz w:val="22"/>
          <w:szCs w:val="22"/>
        </w:rPr>
        <w:t>On a daily basis</w:t>
      </w:r>
      <w:proofErr w:type="gramEnd"/>
      <w:r w:rsidRPr="004979F0">
        <w:rPr>
          <w:rFonts w:ascii="Verdana" w:hAnsi="Verdana"/>
          <w:b/>
          <w:bCs/>
          <w:sz w:val="22"/>
          <w:szCs w:val="22"/>
        </w:rPr>
        <w:t xml:space="preserve"> between the 1</w:t>
      </w:r>
      <w:r w:rsidRPr="004979F0">
        <w:rPr>
          <w:rFonts w:ascii="Verdana" w:hAnsi="Verdana"/>
          <w:b/>
          <w:bCs/>
          <w:sz w:val="22"/>
          <w:szCs w:val="22"/>
          <w:vertAlign w:val="superscript"/>
        </w:rPr>
        <w:t>st</w:t>
      </w:r>
      <w:r w:rsidR="00F57F58" w:rsidRPr="004979F0">
        <w:rPr>
          <w:rFonts w:ascii="Verdana" w:hAnsi="Verdana"/>
          <w:b/>
          <w:bCs/>
          <w:sz w:val="22"/>
          <w:szCs w:val="22"/>
        </w:rPr>
        <w:t xml:space="preserve"> </w:t>
      </w:r>
      <w:r w:rsidRPr="004979F0">
        <w:rPr>
          <w:rFonts w:ascii="Verdana" w:hAnsi="Verdana"/>
          <w:b/>
          <w:bCs/>
          <w:sz w:val="22"/>
          <w:szCs w:val="22"/>
        </w:rPr>
        <w:t xml:space="preserve">of August and the </w:t>
      </w:r>
      <w:proofErr w:type="gramStart"/>
      <w:r w:rsidRPr="004979F0">
        <w:rPr>
          <w:rFonts w:ascii="Verdana" w:hAnsi="Verdana"/>
          <w:b/>
          <w:bCs/>
          <w:sz w:val="22"/>
          <w:szCs w:val="22"/>
        </w:rPr>
        <w:t>12</w:t>
      </w:r>
      <w:r w:rsidRPr="004979F0">
        <w:rPr>
          <w:rFonts w:ascii="Verdana" w:hAnsi="Verdana"/>
          <w:b/>
          <w:bCs/>
          <w:sz w:val="22"/>
          <w:szCs w:val="22"/>
          <w:vertAlign w:val="superscript"/>
        </w:rPr>
        <w:t>th</w:t>
      </w:r>
      <w:proofErr w:type="gramEnd"/>
      <w:r w:rsidR="00F57F58" w:rsidRPr="004979F0">
        <w:rPr>
          <w:rFonts w:ascii="Verdana" w:hAnsi="Verdana"/>
          <w:b/>
          <w:bCs/>
          <w:sz w:val="22"/>
          <w:szCs w:val="22"/>
        </w:rPr>
        <w:t xml:space="preserve"> </w:t>
      </w:r>
      <w:r w:rsidRPr="004979F0">
        <w:rPr>
          <w:rFonts w:ascii="Verdana" w:hAnsi="Verdana"/>
          <w:b/>
          <w:bCs/>
          <w:sz w:val="22"/>
          <w:szCs w:val="22"/>
        </w:rPr>
        <w:t>October 2025 what were the safe level of staffing required on West Ward at Gorseinon Hospital?</w:t>
      </w:r>
    </w:p>
    <w:p w14:paraId="1C82CE77" w14:textId="6081EA71" w:rsidR="00A41449" w:rsidRPr="004979F0" w:rsidRDefault="00A41449" w:rsidP="00C43E94">
      <w:pPr>
        <w:ind w:left="865"/>
        <w:rPr>
          <w:rFonts w:ascii="Verdana" w:hAnsi="Verdana"/>
          <w:sz w:val="22"/>
          <w:szCs w:val="22"/>
        </w:rPr>
      </w:pPr>
      <w:r w:rsidRPr="004979F0">
        <w:rPr>
          <w:rFonts w:ascii="Verdana" w:hAnsi="Verdana"/>
          <w:sz w:val="22"/>
          <w:szCs w:val="22"/>
        </w:rPr>
        <w:t>For understanding, West Ward temporarily closed on 7 October 2025.</w:t>
      </w:r>
    </w:p>
    <w:p w14:paraId="2151D614" w14:textId="28AD43FF" w:rsidR="00DB362C" w:rsidRPr="004979F0" w:rsidRDefault="00DB362C" w:rsidP="00DB362C">
      <w:pPr>
        <w:ind w:left="865"/>
        <w:rPr>
          <w:rFonts w:ascii="Verdana" w:hAnsi="Verdana"/>
          <w:sz w:val="22"/>
          <w:szCs w:val="22"/>
        </w:rPr>
      </w:pPr>
      <w:r w:rsidRPr="004979F0">
        <w:rPr>
          <w:rFonts w:ascii="Verdana" w:hAnsi="Verdana"/>
          <w:sz w:val="22"/>
          <w:szCs w:val="22"/>
        </w:rPr>
        <w:t>West Ward, Gorseinon Hospital – Safe Staffing Levels</w:t>
      </w:r>
    </w:p>
    <w:p w14:paraId="050BDDBB" w14:textId="06B67265" w:rsidR="00DB362C" w:rsidRPr="004979F0" w:rsidRDefault="00F57F58" w:rsidP="00DB362C">
      <w:pPr>
        <w:ind w:left="865"/>
        <w:rPr>
          <w:rFonts w:ascii="Verdana" w:hAnsi="Verdana"/>
          <w:sz w:val="22"/>
          <w:szCs w:val="22"/>
        </w:rPr>
      </w:pPr>
      <w:r w:rsidRPr="004979F0">
        <w:rPr>
          <w:rFonts w:ascii="Verdana" w:hAnsi="Verdana"/>
          <w:sz w:val="22"/>
          <w:szCs w:val="22"/>
        </w:rPr>
        <w:t xml:space="preserve">Between </w:t>
      </w:r>
      <w:r w:rsidR="00DB362C" w:rsidRPr="004979F0">
        <w:rPr>
          <w:rFonts w:ascii="Verdana" w:hAnsi="Verdana"/>
          <w:sz w:val="22"/>
          <w:szCs w:val="22"/>
        </w:rPr>
        <w:t>1</w:t>
      </w:r>
      <w:r w:rsidRPr="004979F0">
        <w:rPr>
          <w:rFonts w:ascii="Verdana" w:hAnsi="Verdana"/>
          <w:sz w:val="22"/>
          <w:szCs w:val="22"/>
          <w:vertAlign w:val="superscript"/>
        </w:rPr>
        <w:t>st</w:t>
      </w:r>
      <w:r w:rsidRPr="004979F0">
        <w:rPr>
          <w:rFonts w:ascii="Verdana" w:hAnsi="Verdana"/>
          <w:sz w:val="22"/>
          <w:szCs w:val="22"/>
        </w:rPr>
        <w:t xml:space="preserve"> </w:t>
      </w:r>
      <w:r w:rsidR="00DB362C" w:rsidRPr="004979F0">
        <w:rPr>
          <w:rFonts w:ascii="Verdana" w:hAnsi="Verdana"/>
          <w:sz w:val="22"/>
          <w:szCs w:val="22"/>
        </w:rPr>
        <w:t xml:space="preserve">August 2025 </w:t>
      </w:r>
      <w:r w:rsidRPr="004979F0">
        <w:rPr>
          <w:rFonts w:ascii="Verdana" w:hAnsi="Verdana"/>
          <w:sz w:val="22"/>
          <w:szCs w:val="22"/>
        </w:rPr>
        <w:t xml:space="preserve">and </w:t>
      </w:r>
      <w:r w:rsidR="00DB362C" w:rsidRPr="004979F0">
        <w:rPr>
          <w:rFonts w:ascii="Verdana" w:hAnsi="Verdana"/>
          <w:sz w:val="22"/>
          <w:szCs w:val="22"/>
        </w:rPr>
        <w:t>7</w:t>
      </w:r>
      <w:r w:rsidRPr="004979F0">
        <w:rPr>
          <w:rFonts w:ascii="Verdana" w:hAnsi="Verdana"/>
          <w:sz w:val="22"/>
          <w:szCs w:val="22"/>
          <w:vertAlign w:val="superscript"/>
        </w:rPr>
        <w:t>th</w:t>
      </w:r>
      <w:r w:rsidRPr="004979F0">
        <w:rPr>
          <w:rFonts w:ascii="Verdana" w:hAnsi="Verdana"/>
          <w:sz w:val="22"/>
          <w:szCs w:val="22"/>
        </w:rPr>
        <w:t xml:space="preserve"> </w:t>
      </w:r>
      <w:r w:rsidR="00DB362C" w:rsidRPr="004979F0">
        <w:rPr>
          <w:rFonts w:ascii="Verdana" w:hAnsi="Verdana"/>
          <w:sz w:val="22"/>
          <w:szCs w:val="22"/>
        </w:rPr>
        <w:t>October 2025</w:t>
      </w:r>
      <w:r w:rsidRPr="004979F0">
        <w:rPr>
          <w:rFonts w:ascii="Verdana" w:hAnsi="Verdana"/>
          <w:sz w:val="22"/>
          <w:szCs w:val="22"/>
        </w:rPr>
        <w:t xml:space="preserve">, the </w:t>
      </w:r>
      <w:r w:rsidR="00DB362C" w:rsidRPr="004979F0">
        <w:rPr>
          <w:rFonts w:ascii="Verdana" w:hAnsi="Verdana"/>
          <w:sz w:val="22"/>
          <w:szCs w:val="22"/>
        </w:rPr>
        <w:t>agreed safe staffing establishment for West Ward at Gorseinon Hospital was as follows:</w:t>
      </w:r>
    </w:p>
    <w:p w14:paraId="41D85329" w14:textId="77777777" w:rsidR="00F57F58" w:rsidRPr="004979F0" w:rsidRDefault="00F57F58" w:rsidP="00F57F58">
      <w:pPr>
        <w:ind w:left="650" w:firstLine="215"/>
        <w:rPr>
          <w:rFonts w:ascii="Verdana" w:hAnsi="Verdana"/>
          <w:b/>
          <w:sz w:val="22"/>
          <w:szCs w:val="22"/>
        </w:rPr>
      </w:pPr>
    </w:p>
    <w:p w14:paraId="5E930BFD" w14:textId="0D8BA8D3" w:rsidR="00DB362C" w:rsidRPr="004979F0" w:rsidRDefault="00DB362C" w:rsidP="00F57F58">
      <w:pPr>
        <w:ind w:left="650" w:firstLine="215"/>
        <w:rPr>
          <w:rFonts w:ascii="Verdana" w:hAnsi="Verdana"/>
          <w:b/>
          <w:sz w:val="22"/>
          <w:szCs w:val="22"/>
        </w:rPr>
      </w:pPr>
      <w:r w:rsidRPr="004979F0">
        <w:rPr>
          <w:rFonts w:ascii="Verdana" w:hAnsi="Verdana"/>
          <w:b/>
          <w:sz w:val="22"/>
          <w:szCs w:val="22"/>
        </w:rPr>
        <w:t>1 August 2025 to 7 September 2025:</w:t>
      </w:r>
    </w:p>
    <w:p w14:paraId="42773E78" w14:textId="64CE6F5C" w:rsidR="00DB362C" w:rsidRPr="004979F0" w:rsidRDefault="00DB362C" w:rsidP="00F57F58">
      <w:pPr>
        <w:ind w:left="650" w:firstLine="215"/>
        <w:rPr>
          <w:rFonts w:ascii="Verdana" w:hAnsi="Verdana"/>
          <w:sz w:val="22"/>
          <w:szCs w:val="22"/>
        </w:rPr>
      </w:pPr>
      <w:r w:rsidRPr="004979F0">
        <w:rPr>
          <w:rFonts w:ascii="Verdana" w:hAnsi="Verdana"/>
          <w:sz w:val="22"/>
          <w:szCs w:val="22"/>
        </w:rPr>
        <w:t>Day shift: 4 Registered Nurses (RN) and 7 Healthcare Assistants (HCA)</w:t>
      </w:r>
    </w:p>
    <w:p w14:paraId="40A4EFE6" w14:textId="77777777" w:rsidR="00DB362C" w:rsidRPr="004979F0" w:rsidRDefault="00DB362C" w:rsidP="00F57F58">
      <w:pPr>
        <w:ind w:left="145" w:firstLine="720"/>
        <w:rPr>
          <w:rFonts w:ascii="Verdana" w:hAnsi="Verdana"/>
          <w:sz w:val="22"/>
          <w:szCs w:val="22"/>
        </w:rPr>
      </w:pPr>
      <w:r w:rsidRPr="004979F0">
        <w:rPr>
          <w:rFonts w:ascii="Verdana" w:hAnsi="Verdana"/>
          <w:sz w:val="22"/>
          <w:szCs w:val="22"/>
        </w:rPr>
        <w:t>Night shift: 4 Registered Nurses (RN) and 7 Healthcare Assistants (HCA)</w:t>
      </w:r>
    </w:p>
    <w:p w14:paraId="69A8B585" w14:textId="77777777" w:rsidR="00F57F58" w:rsidRPr="004979F0" w:rsidRDefault="00F57F58" w:rsidP="00F57F58">
      <w:pPr>
        <w:ind w:left="650" w:firstLine="215"/>
        <w:rPr>
          <w:rFonts w:ascii="Verdana" w:hAnsi="Verdana"/>
          <w:b/>
          <w:sz w:val="22"/>
          <w:szCs w:val="22"/>
        </w:rPr>
      </w:pPr>
    </w:p>
    <w:p w14:paraId="2B9EB91A" w14:textId="1F7F172C" w:rsidR="00DB362C" w:rsidRPr="004979F0" w:rsidRDefault="00DB362C" w:rsidP="00F57F58">
      <w:pPr>
        <w:ind w:left="650" w:firstLine="215"/>
        <w:rPr>
          <w:rFonts w:ascii="Verdana" w:hAnsi="Verdana"/>
          <w:b/>
          <w:sz w:val="22"/>
          <w:szCs w:val="22"/>
        </w:rPr>
      </w:pPr>
      <w:r w:rsidRPr="004979F0">
        <w:rPr>
          <w:rFonts w:ascii="Verdana" w:hAnsi="Verdana"/>
          <w:b/>
          <w:sz w:val="22"/>
          <w:szCs w:val="22"/>
        </w:rPr>
        <w:t>7 September 2025 to 3 October 2025:</w:t>
      </w:r>
    </w:p>
    <w:p w14:paraId="78DF85D4" w14:textId="6F36FD42" w:rsidR="00DB362C" w:rsidRPr="004979F0" w:rsidRDefault="00DB362C" w:rsidP="00F57F58">
      <w:pPr>
        <w:ind w:left="650" w:firstLine="215"/>
        <w:rPr>
          <w:rFonts w:ascii="Verdana" w:hAnsi="Verdana"/>
          <w:b/>
          <w:sz w:val="22"/>
          <w:szCs w:val="22"/>
        </w:rPr>
      </w:pPr>
      <w:r w:rsidRPr="004979F0">
        <w:rPr>
          <w:rFonts w:ascii="Verdana" w:hAnsi="Verdana"/>
          <w:sz w:val="22"/>
          <w:szCs w:val="22"/>
        </w:rPr>
        <w:t>Day shift: 4 Registered Nurses (RN) and 5 Healthcare Assistants (HCA)</w:t>
      </w:r>
    </w:p>
    <w:p w14:paraId="4056F568" w14:textId="77777777" w:rsidR="00DB362C" w:rsidRPr="004979F0" w:rsidRDefault="00DB362C" w:rsidP="00F57F58">
      <w:pPr>
        <w:ind w:left="650" w:firstLine="215"/>
        <w:rPr>
          <w:rFonts w:ascii="Verdana" w:hAnsi="Verdana"/>
          <w:sz w:val="22"/>
          <w:szCs w:val="22"/>
        </w:rPr>
      </w:pPr>
      <w:r w:rsidRPr="004979F0">
        <w:rPr>
          <w:rFonts w:ascii="Verdana" w:hAnsi="Verdana"/>
          <w:sz w:val="22"/>
          <w:szCs w:val="22"/>
        </w:rPr>
        <w:t>Night shift: 3 Registered Nurses (RN) and 5 Healthcare Assistants (HCA)</w:t>
      </w:r>
    </w:p>
    <w:p w14:paraId="0219E62A" w14:textId="77777777" w:rsidR="00A41449" w:rsidRPr="004979F0" w:rsidRDefault="00A41449" w:rsidP="00F57F58">
      <w:pPr>
        <w:ind w:left="865"/>
        <w:rPr>
          <w:rFonts w:ascii="Verdana" w:hAnsi="Verdana"/>
          <w:sz w:val="22"/>
          <w:szCs w:val="22"/>
        </w:rPr>
      </w:pPr>
      <w:r w:rsidRPr="004979F0">
        <w:rPr>
          <w:rFonts w:ascii="Verdana" w:hAnsi="Verdana"/>
          <w:sz w:val="22"/>
          <w:szCs w:val="22"/>
        </w:rPr>
        <w:t xml:space="preserve">The reduction in staffing levels during this period (7 September 2025 to 3 October 2025) reflected a </w:t>
      </w:r>
      <w:r w:rsidRPr="004979F0">
        <w:rPr>
          <w:rFonts w:ascii="Verdana" w:hAnsi="Verdana"/>
          <w:bCs/>
          <w:sz w:val="22"/>
          <w:szCs w:val="22"/>
        </w:rPr>
        <w:t>planned, staged reduction in bed numbers</w:t>
      </w:r>
      <w:r w:rsidRPr="004979F0">
        <w:rPr>
          <w:rFonts w:ascii="Verdana" w:hAnsi="Verdana"/>
          <w:sz w:val="22"/>
          <w:szCs w:val="22"/>
        </w:rPr>
        <w:t xml:space="preserve">, with staffing </w:t>
      </w:r>
      <w:r w:rsidRPr="004979F0">
        <w:rPr>
          <w:rFonts w:ascii="Verdana" w:hAnsi="Verdana"/>
          <w:sz w:val="22"/>
          <w:szCs w:val="22"/>
        </w:rPr>
        <w:lastRenderedPageBreak/>
        <w:t>adjusted accordingly to align with the decreasing patient capacity and associated care requirements.</w:t>
      </w:r>
    </w:p>
    <w:p w14:paraId="5BC31331" w14:textId="77777777" w:rsidR="00F57F58" w:rsidRPr="004979F0" w:rsidRDefault="00F57F58" w:rsidP="00F57F58">
      <w:pPr>
        <w:rPr>
          <w:rFonts w:ascii="Verdana" w:hAnsi="Verdana"/>
          <w:bCs/>
          <w:sz w:val="22"/>
          <w:szCs w:val="22"/>
        </w:rPr>
      </w:pPr>
    </w:p>
    <w:p w14:paraId="4CC8BF51" w14:textId="67E51E2A" w:rsidR="00DB362C" w:rsidRPr="004979F0" w:rsidRDefault="00DB362C" w:rsidP="00F57F58">
      <w:pPr>
        <w:ind w:left="650" w:firstLine="215"/>
        <w:rPr>
          <w:rFonts w:ascii="Verdana" w:hAnsi="Verdana"/>
          <w:b/>
          <w:sz w:val="22"/>
          <w:szCs w:val="22"/>
        </w:rPr>
      </w:pPr>
      <w:r w:rsidRPr="004979F0">
        <w:rPr>
          <w:rFonts w:ascii="Verdana" w:hAnsi="Verdana"/>
          <w:b/>
          <w:sz w:val="22"/>
          <w:szCs w:val="22"/>
        </w:rPr>
        <w:t>3 October 2025 to 7 October 2025:</w:t>
      </w:r>
    </w:p>
    <w:p w14:paraId="3498A0EF" w14:textId="2AA7263D" w:rsidR="00DB362C" w:rsidRPr="004979F0" w:rsidRDefault="00DB362C" w:rsidP="00F57F58">
      <w:pPr>
        <w:ind w:left="865"/>
        <w:rPr>
          <w:rFonts w:ascii="Verdana" w:hAnsi="Verdana"/>
          <w:sz w:val="22"/>
          <w:szCs w:val="22"/>
        </w:rPr>
      </w:pPr>
      <w:r w:rsidRPr="004979F0">
        <w:rPr>
          <w:rFonts w:ascii="Verdana" w:hAnsi="Verdana"/>
          <w:sz w:val="22"/>
          <w:szCs w:val="22"/>
        </w:rPr>
        <w:t>During this period, the ward was transitioning to Ward 3</w:t>
      </w:r>
      <w:r w:rsidR="00F57F58" w:rsidRPr="004979F0">
        <w:rPr>
          <w:rFonts w:ascii="Verdana" w:hAnsi="Verdana"/>
          <w:sz w:val="22"/>
          <w:szCs w:val="22"/>
        </w:rPr>
        <w:t>, Singleton Hospital</w:t>
      </w:r>
      <w:r w:rsidRPr="004979F0">
        <w:rPr>
          <w:rFonts w:ascii="Verdana" w:hAnsi="Verdana"/>
          <w:sz w:val="22"/>
          <w:szCs w:val="22"/>
        </w:rPr>
        <w:t xml:space="preserve">. As a result, staffing was redistributed across two ward areas, with staff split to ensure safe care delivery across both environments. The last patients left West Ward on </w:t>
      </w:r>
      <w:r w:rsidR="00146FE8" w:rsidRPr="004979F0">
        <w:rPr>
          <w:rFonts w:ascii="Verdana" w:hAnsi="Verdana"/>
          <w:sz w:val="22"/>
          <w:szCs w:val="22"/>
        </w:rPr>
        <w:t>T</w:t>
      </w:r>
      <w:r w:rsidRPr="004979F0">
        <w:rPr>
          <w:rFonts w:ascii="Verdana" w:hAnsi="Verdana"/>
          <w:sz w:val="22"/>
          <w:szCs w:val="22"/>
        </w:rPr>
        <w:t>ues</w:t>
      </w:r>
      <w:r w:rsidR="00146FE8" w:rsidRPr="004979F0">
        <w:rPr>
          <w:rFonts w:ascii="Verdana" w:hAnsi="Verdana"/>
          <w:sz w:val="22"/>
          <w:szCs w:val="22"/>
        </w:rPr>
        <w:t>day</w:t>
      </w:r>
      <w:r w:rsidRPr="004979F0">
        <w:rPr>
          <w:rFonts w:ascii="Verdana" w:hAnsi="Verdana"/>
          <w:sz w:val="22"/>
          <w:szCs w:val="22"/>
        </w:rPr>
        <w:t xml:space="preserve"> 7 October.</w:t>
      </w:r>
    </w:p>
    <w:p w14:paraId="39AE75AB" w14:textId="65C418CA" w:rsidR="00DB362C" w:rsidRPr="004979F0" w:rsidRDefault="00DB362C" w:rsidP="00DB362C">
      <w:pPr>
        <w:ind w:left="865"/>
        <w:rPr>
          <w:rFonts w:ascii="Verdana" w:hAnsi="Verdana"/>
          <w:sz w:val="22"/>
          <w:szCs w:val="22"/>
        </w:rPr>
      </w:pPr>
      <w:r w:rsidRPr="004979F0">
        <w:rPr>
          <w:rFonts w:ascii="Verdana" w:hAnsi="Verdana"/>
          <w:sz w:val="22"/>
          <w:szCs w:val="22"/>
        </w:rPr>
        <w:t>These staffing models represent a flexed establishment, implemented in response to the acuity and dependency of patients on the ward during the specified periods. Patient needs required varying levels of nursing input, including clinical supervision, delivery of complex care, and support with activities of daily living.</w:t>
      </w:r>
    </w:p>
    <w:p w14:paraId="5797F063" w14:textId="77777777" w:rsidR="003C2110" w:rsidRPr="004979F0" w:rsidRDefault="003C2110" w:rsidP="00DB362C">
      <w:pPr>
        <w:ind w:left="865"/>
        <w:rPr>
          <w:rFonts w:ascii="Verdana" w:hAnsi="Verdana"/>
          <w:sz w:val="22"/>
          <w:szCs w:val="22"/>
        </w:rPr>
      </w:pPr>
    </w:p>
    <w:p w14:paraId="65971217" w14:textId="40B7ACFF" w:rsidR="00C43E94" w:rsidRPr="004979F0" w:rsidRDefault="00C43E94" w:rsidP="00C43E94">
      <w:pPr>
        <w:pStyle w:val="ListParagraph"/>
        <w:numPr>
          <w:ilvl w:val="0"/>
          <w:numId w:val="20"/>
        </w:numPr>
        <w:rPr>
          <w:rFonts w:ascii="Verdana" w:hAnsi="Verdana"/>
          <w:b/>
          <w:bCs/>
          <w:sz w:val="22"/>
          <w:szCs w:val="22"/>
        </w:rPr>
      </w:pPr>
      <w:r w:rsidRPr="004979F0">
        <w:rPr>
          <w:rFonts w:ascii="Verdana" w:hAnsi="Verdana"/>
          <w:b/>
          <w:bCs/>
          <w:sz w:val="22"/>
          <w:szCs w:val="22"/>
        </w:rPr>
        <w:t>Between the 1</w:t>
      </w:r>
      <w:r w:rsidRPr="004979F0">
        <w:rPr>
          <w:rFonts w:ascii="Verdana" w:hAnsi="Verdana"/>
          <w:b/>
          <w:bCs/>
          <w:sz w:val="22"/>
          <w:szCs w:val="22"/>
          <w:vertAlign w:val="superscript"/>
        </w:rPr>
        <w:t>st</w:t>
      </w:r>
      <w:r w:rsidR="00F57F58" w:rsidRPr="004979F0">
        <w:rPr>
          <w:rFonts w:ascii="Verdana" w:hAnsi="Verdana"/>
          <w:b/>
          <w:bCs/>
          <w:sz w:val="22"/>
          <w:szCs w:val="22"/>
        </w:rPr>
        <w:t xml:space="preserve"> </w:t>
      </w:r>
      <w:r w:rsidRPr="004979F0">
        <w:rPr>
          <w:rFonts w:ascii="Verdana" w:hAnsi="Verdana"/>
          <w:b/>
          <w:bCs/>
          <w:sz w:val="22"/>
          <w:szCs w:val="22"/>
        </w:rPr>
        <w:t>of August and the end of October 2025, what was the actual level of staffing in place per day on West Ward</w:t>
      </w:r>
      <w:r w:rsidR="00F57F58" w:rsidRPr="004979F0">
        <w:rPr>
          <w:rFonts w:ascii="Verdana" w:hAnsi="Verdana"/>
          <w:b/>
          <w:bCs/>
          <w:sz w:val="22"/>
          <w:szCs w:val="22"/>
        </w:rPr>
        <w:t>,</w:t>
      </w:r>
      <w:r w:rsidRPr="004979F0">
        <w:rPr>
          <w:rFonts w:ascii="Verdana" w:hAnsi="Verdana"/>
          <w:b/>
          <w:bCs/>
          <w:sz w:val="22"/>
          <w:szCs w:val="22"/>
        </w:rPr>
        <w:t xml:space="preserve"> Gorseinon </w:t>
      </w:r>
      <w:r w:rsidR="00F57F58" w:rsidRPr="004979F0">
        <w:rPr>
          <w:rFonts w:ascii="Verdana" w:hAnsi="Verdana"/>
          <w:b/>
          <w:bCs/>
          <w:sz w:val="22"/>
          <w:szCs w:val="22"/>
        </w:rPr>
        <w:t xml:space="preserve">Hospital </w:t>
      </w:r>
      <w:r w:rsidRPr="004979F0">
        <w:rPr>
          <w:rFonts w:ascii="Verdana" w:hAnsi="Verdana"/>
          <w:b/>
          <w:bCs/>
          <w:sz w:val="22"/>
          <w:szCs w:val="22"/>
        </w:rPr>
        <w:t>compared to the planned roster for that day? Please confirm whether this fell short of the 2016 act requirements, and if so what risk mitigation for each day this breach occurred was put in place.</w:t>
      </w:r>
    </w:p>
    <w:p w14:paraId="4F49F435" w14:textId="77777777" w:rsidR="004C618C" w:rsidRPr="004979F0" w:rsidRDefault="004C618C" w:rsidP="00C43E94">
      <w:pPr>
        <w:ind w:left="865"/>
        <w:rPr>
          <w:rFonts w:ascii="Verdana" w:hAnsi="Verdana"/>
          <w:b/>
          <w:sz w:val="22"/>
          <w:szCs w:val="22"/>
        </w:rPr>
      </w:pPr>
    </w:p>
    <w:p w14:paraId="5AB99DC8" w14:textId="4E41D9B6" w:rsidR="00A41449" w:rsidRPr="004979F0" w:rsidRDefault="00A41449" w:rsidP="00C43E94">
      <w:pPr>
        <w:ind w:left="865"/>
        <w:rPr>
          <w:rFonts w:ascii="Verdana" w:hAnsi="Verdana"/>
          <w:b/>
          <w:sz w:val="22"/>
          <w:szCs w:val="22"/>
        </w:rPr>
      </w:pPr>
      <w:r w:rsidRPr="004979F0">
        <w:rPr>
          <w:rFonts w:ascii="Verdana" w:hAnsi="Verdana"/>
          <w:b/>
          <w:sz w:val="22"/>
          <w:szCs w:val="22"/>
        </w:rPr>
        <w:t>West Ward</w:t>
      </w:r>
      <w:r w:rsidR="003C2110" w:rsidRPr="004979F0">
        <w:rPr>
          <w:rFonts w:ascii="Verdana" w:hAnsi="Verdana"/>
          <w:b/>
          <w:sz w:val="22"/>
          <w:szCs w:val="22"/>
        </w:rPr>
        <w:t>,</w:t>
      </w:r>
      <w:r w:rsidRPr="004979F0">
        <w:rPr>
          <w:rFonts w:ascii="Verdana" w:hAnsi="Verdana"/>
          <w:b/>
          <w:sz w:val="22"/>
          <w:szCs w:val="22"/>
        </w:rPr>
        <w:t xml:space="preserve"> 1 August - 7 October</w:t>
      </w:r>
    </w:p>
    <w:p w14:paraId="31B975B8" w14:textId="77777777" w:rsidR="00A41449" w:rsidRPr="004979F0" w:rsidRDefault="00A41449" w:rsidP="00A41449">
      <w:pPr>
        <w:ind w:left="865"/>
        <w:rPr>
          <w:rFonts w:ascii="Verdana" w:hAnsi="Verdana"/>
          <w:sz w:val="22"/>
          <w:szCs w:val="22"/>
        </w:rPr>
      </w:pPr>
      <w:r w:rsidRPr="004979F0">
        <w:rPr>
          <w:rFonts w:ascii="Verdana" w:hAnsi="Verdana"/>
          <w:sz w:val="22"/>
          <w:szCs w:val="22"/>
        </w:rPr>
        <w:t>Staffing on West Ward was planned in line with the agreed safe staffing establishment. Actual staffing was reviewed daily against the roster.</w:t>
      </w:r>
    </w:p>
    <w:p w14:paraId="32E5E85D" w14:textId="0E3F3B15" w:rsidR="00A41449" w:rsidRPr="004979F0" w:rsidRDefault="00A41449" w:rsidP="00A41449">
      <w:pPr>
        <w:ind w:left="865"/>
        <w:rPr>
          <w:rFonts w:ascii="Verdana" w:hAnsi="Verdana"/>
          <w:sz w:val="22"/>
          <w:szCs w:val="22"/>
        </w:rPr>
      </w:pPr>
      <w:r w:rsidRPr="004979F0">
        <w:rPr>
          <w:rFonts w:ascii="Verdana" w:hAnsi="Verdana"/>
          <w:sz w:val="22"/>
          <w:szCs w:val="22"/>
        </w:rPr>
        <w:t>On occasions where staffing fell below the planned level, this was managed through</w:t>
      </w:r>
      <w:r w:rsidR="00496FE8" w:rsidRPr="004979F0">
        <w:rPr>
          <w:rFonts w:ascii="Verdana" w:hAnsi="Verdana"/>
          <w:sz w:val="22"/>
          <w:szCs w:val="22"/>
        </w:rPr>
        <w:t xml:space="preserve"> </w:t>
      </w:r>
      <w:r w:rsidR="005E6988" w:rsidRPr="004979F0">
        <w:rPr>
          <w:rFonts w:ascii="Verdana" w:hAnsi="Verdana"/>
          <w:sz w:val="22"/>
          <w:szCs w:val="22"/>
        </w:rPr>
        <w:t xml:space="preserve">consideration of redeploying staff, escalating any shortfalls in line with </w:t>
      </w:r>
      <w:r w:rsidR="00F57F58" w:rsidRPr="004979F0">
        <w:rPr>
          <w:rFonts w:ascii="Verdana" w:hAnsi="Verdana"/>
          <w:sz w:val="22"/>
          <w:szCs w:val="22"/>
        </w:rPr>
        <w:t>h</w:t>
      </w:r>
      <w:r w:rsidR="005E6988" w:rsidRPr="004979F0">
        <w:rPr>
          <w:rFonts w:ascii="Verdana" w:hAnsi="Verdana"/>
          <w:sz w:val="22"/>
          <w:szCs w:val="22"/>
        </w:rPr>
        <w:t xml:space="preserve">ealth </w:t>
      </w:r>
      <w:r w:rsidR="00F57F58" w:rsidRPr="004979F0">
        <w:rPr>
          <w:rFonts w:ascii="Verdana" w:hAnsi="Verdana"/>
          <w:sz w:val="22"/>
          <w:szCs w:val="22"/>
        </w:rPr>
        <w:t>b</w:t>
      </w:r>
      <w:r w:rsidR="005E6988" w:rsidRPr="004979F0">
        <w:rPr>
          <w:rFonts w:ascii="Verdana" w:hAnsi="Verdana"/>
          <w:sz w:val="22"/>
          <w:szCs w:val="22"/>
        </w:rPr>
        <w:t>oard processes</w:t>
      </w:r>
      <w:r w:rsidR="008E036C" w:rsidRPr="004979F0">
        <w:rPr>
          <w:rFonts w:ascii="Verdana" w:hAnsi="Verdana"/>
          <w:sz w:val="22"/>
          <w:szCs w:val="22"/>
        </w:rPr>
        <w:t>;</w:t>
      </w:r>
      <w:r w:rsidR="005E6988" w:rsidRPr="004979F0">
        <w:rPr>
          <w:rFonts w:ascii="Verdana" w:hAnsi="Verdana"/>
          <w:sz w:val="22"/>
          <w:szCs w:val="22"/>
        </w:rPr>
        <w:t xml:space="preserve"> completion of </w:t>
      </w:r>
      <w:r w:rsidR="00496FE8" w:rsidRPr="004979F0">
        <w:rPr>
          <w:rFonts w:ascii="Verdana" w:hAnsi="Verdana"/>
          <w:sz w:val="22"/>
          <w:szCs w:val="22"/>
        </w:rPr>
        <w:t>risk assessment</w:t>
      </w:r>
      <w:r w:rsidRPr="004979F0">
        <w:rPr>
          <w:rFonts w:ascii="Verdana" w:hAnsi="Verdana"/>
          <w:sz w:val="22"/>
          <w:szCs w:val="22"/>
        </w:rPr>
        <w:t>, during which patient acuity, staffing levels and associated risks w</w:t>
      </w:r>
      <w:r w:rsidR="00496FE8" w:rsidRPr="004979F0">
        <w:rPr>
          <w:rFonts w:ascii="Verdana" w:hAnsi="Verdana"/>
          <w:sz w:val="22"/>
          <w:szCs w:val="22"/>
        </w:rPr>
        <w:t>ere reviewed. A Quality Impact Assessment (QIA) was completed</w:t>
      </w:r>
      <w:r w:rsidRPr="004979F0">
        <w:rPr>
          <w:rFonts w:ascii="Verdana" w:hAnsi="Verdana"/>
          <w:sz w:val="22"/>
          <w:szCs w:val="22"/>
        </w:rPr>
        <w:t xml:space="preserve"> and </w:t>
      </w:r>
      <w:r w:rsidR="005E6988" w:rsidRPr="004979F0">
        <w:rPr>
          <w:rFonts w:ascii="Verdana" w:hAnsi="Verdana"/>
          <w:sz w:val="22"/>
          <w:szCs w:val="22"/>
        </w:rPr>
        <w:t>submitted when requesting bank and agency cover to mitigate any risk</w:t>
      </w:r>
      <w:r w:rsidRPr="004979F0">
        <w:rPr>
          <w:rFonts w:ascii="Verdana" w:hAnsi="Verdana"/>
          <w:sz w:val="22"/>
          <w:szCs w:val="22"/>
        </w:rPr>
        <w:t>.</w:t>
      </w:r>
      <w:r w:rsidR="00191FFE" w:rsidRPr="004979F0">
        <w:rPr>
          <w:rFonts w:ascii="Verdana" w:hAnsi="Verdana"/>
          <w:sz w:val="22"/>
          <w:szCs w:val="22"/>
        </w:rPr>
        <w:t xml:space="preserve"> </w:t>
      </w:r>
    </w:p>
    <w:p w14:paraId="1DF577DC" w14:textId="7C2F96EB" w:rsidR="00C43E94" w:rsidRPr="004979F0" w:rsidRDefault="00A41449" w:rsidP="00A41449">
      <w:pPr>
        <w:ind w:left="865"/>
        <w:rPr>
          <w:rFonts w:ascii="Verdana" w:hAnsi="Verdana"/>
          <w:sz w:val="22"/>
          <w:szCs w:val="22"/>
        </w:rPr>
      </w:pPr>
      <w:r w:rsidRPr="004979F0">
        <w:rPr>
          <w:rFonts w:ascii="Verdana" w:hAnsi="Verdana"/>
          <w:sz w:val="22"/>
          <w:szCs w:val="22"/>
        </w:rPr>
        <w:t>Through these measures, staffing risks were actively managed, and patient safety was maintained throughout the period.</w:t>
      </w:r>
    </w:p>
    <w:p w14:paraId="37D0E75D" w14:textId="77777777" w:rsidR="003C2110" w:rsidRPr="004979F0" w:rsidRDefault="003C2110" w:rsidP="00A41449">
      <w:pPr>
        <w:ind w:left="865"/>
        <w:rPr>
          <w:rFonts w:ascii="Verdana" w:hAnsi="Verdana"/>
          <w:sz w:val="22"/>
          <w:szCs w:val="22"/>
        </w:rPr>
      </w:pPr>
    </w:p>
    <w:p w14:paraId="1DFA0F3A" w14:textId="777BC20B" w:rsidR="00C43E94" w:rsidRPr="004979F0" w:rsidRDefault="00C43E94" w:rsidP="00C43E94">
      <w:pPr>
        <w:pStyle w:val="ListParagraph"/>
        <w:numPr>
          <w:ilvl w:val="0"/>
          <w:numId w:val="20"/>
        </w:numPr>
        <w:rPr>
          <w:rFonts w:ascii="Verdana" w:hAnsi="Verdana"/>
          <w:b/>
          <w:bCs/>
          <w:sz w:val="22"/>
          <w:szCs w:val="22"/>
        </w:rPr>
      </w:pPr>
      <w:proofErr w:type="gramStart"/>
      <w:r w:rsidRPr="004979F0">
        <w:rPr>
          <w:rFonts w:ascii="Verdana" w:hAnsi="Verdana"/>
          <w:b/>
          <w:bCs/>
          <w:sz w:val="22"/>
          <w:szCs w:val="22"/>
        </w:rPr>
        <w:t>On a daily basis</w:t>
      </w:r>
      <w:proofErr w:type="gramEnd"/>
      <w:r w:rsidRPr="004979F0">
        <w:rPr>
          <w:rFonts w:ascii="Verdana" w:hAnsi="Verdana"/>
          <w:b/>
          <w:bCs/>
          <w:sz w:val="22"/>
          <w:szCs w:val="22"/>
        </w:rPr>
        <w:t xml:space="preserve"> between the 1</w:t>
      </w:r>
      <w:r w:rsidRPr="004979F0">
        <w:rPr>
          <w:rFonts w:ascii="Verdana" w:hAnsi="Verdana"/>
          <w:b/>
          <w:bCs/>
          <w:sz w:val="22"/>
          <w:szCs w:val="22"/>
          <w:vertAlign w:val="superscript"/>
        </w:rPr>
        <w:t>st</w:t>
      </w:r>
      <w:r w:rsidR="004C618C" w:rsidRPr="004979F0">
        <w:rPr>
          <w:rFonts w:ascii="Verdana" w:hAnsi="Verdana"/>
          <w:b/>
          <w:bCs/>
          <w:sz w:val="22"/>
          <w:szCs w:val="22"/>
        </w:rPr>
        <w:t xml:space="preserve"> </w:t>
      </w:r>
      <w:r w:rsidRPr="004979F0">
        <w:rPr>
          <w:rFonts w:ascii="Verdana" w:hAnsi="Verdana"/>
          <w:b/>
          <w:bCs/>
          <w:sz w:val="22"/>
          <w:szCs w:val="22"/>
        </w:rPr>
        <w:t>of October 2025</w:t>
      </w:r>
      <w:r w:rsidR="004C618C" w:rsidRPr="004979F0">
        <w:rPr>
          <w:rFonts w:ascii="Verdana" w:hAnsi="Verdana"/>
          <w:b/>
          <w:bCs/>
          <w:sz w:val="22"/>
          <w:szCs w:val="22"/>
        </w:rPr>
        <w:t xml:space="preserve"> </w:t>
      </w:r>
      <w:r w:rsidRPr="004979F0">
        <w:rPr>
          <w:rFonts w:ascii="Verdana" w:hAnsi="Verdana"/>
          <w:b/>
          <w:bCs/>
          <w:sz w:val="22"/>
          <w:szCs w:val="22"/>
        </w:rPr>
        <w:t>and the 16</w:t>
      </w:r>
      <w:r w:rsidRPr="004979F0">
        <w:rPr>
          <w:rFonts w:ascii="Verdana" w:hAnsi="Verdana"/>
          <w:b/>
          <w:bCs/>
          <w:sz w:val="22"/>
          <w:szCs w:val="22"/>
          <w:vertAlign w:val="superscript"/>
        </w:rPr>
        <w:t>th</w:t>
      </w:r>
      <w:r w:rsidR="004C618C" w:rsidRPr="004979F0">
        <w:rPr>
          <w:rFonts w:ascii="Verdana" w:hAnsi="Verdana"/>
          <w:b/>
          <w:bCs/>
          <w:sz w:val="22"/>
          <w:szCs w:val="22"/>
        </w:rPr>
        <w:t xml:space="preserve"> </w:t>
      </w:r>
      <w:r w:rsidRPr="004979F0">
        <w:rPr>
          <w:rFonts w:ascii="Verdana" w:hAnsi="Verdana"/>
          <w:b/>
          <w:bCs/>
          <w:sz w:val="22"/>
          <w:szCs w:val="22"/>
        </w:rPr>
        <w:t xml:space="preserve">of January 2026 what were the safe staffing levels required on </w:t>
      </w:r>
      <w:r w:rsidR="004C618C" w:rsidRPr="004979F0">
        <w:rPr>
          <w:rFonts w:ascii="Verdana" w:hAnsi="Verdana"/>
          <w:b/>
          <w:bCs/>
          <w:sz w:val="22"/>
          <w:szCs w:val="22"/>
        </w:rPr>
        <w:t>W</w:t>
      </w:r>
      <w:r w:rsidRPr="004979F0">
        <w:rPr>
          <w:rFonts w:ascii="Verdana" w:hAnsi="Verdana"/>
          <w:b/>
          <w:bCs/>
          <w:sz w:val="22"/>
          <w:szCs w:val="22"/>
        </w:rPr>
        <w:t>ard 3</w:t>
      </w:r>
      <w:r w:rsidR="004C618C" w:rsidRPr="004979F0">
        <w:rPr>
          <w:rFonts w:ascii="Verdana" w:hAnsi="Verdana"/>
          <w:b/>
          <w:bCs/>
          <w:sz w:val="22"/>
          <w:szCs w:val="22"/>
        </w:rPr>
        <w:t>,</w:t>
      </w:r>
      <w:r w:rsidRPr="004979F0">
        <w:rPr>
          <w:rFonts w:ascii="Verdana" w:hAnsi="Verdana"/>
          <w:b/>
          <w:bCs/>
          <w:sz w:val="22"/>
          <w:szCs w:val="22"/>
        </w:rPr>
        <w:t xml:space="preserve"> Singleton Hospital</w:t>
      </w:r>
      <w:r w:rsidR="004C618C" w:rsidRPr="004979F0">
        <w:rPr>
          <w:rFonts w:ascii="Verdana" w:hAnsi="Verdana"/>
          <w:b/>
          <w:bCs/>
          <w:sz w:val="22"/>
          <w:szCs w:val="22"/>
        </w:rPr>
        <w:t>?</w:t>
      </w:r>
    </w:p>
    <w:p w14:paraId="008D5D6B" w14:textId="16235E09" w:rsidR="002F2439" w:rsidRPr="004979F0" w:rsidRDefault="002F2439" w:rsidP="00C43E94">
      <w:pPr>
        <w:ind w:left="865"/>
        <w:rPr>
          <w:rFonts w:ascii="Verdana" w:hAnsi="Verdana"/>
          <w:sz w:val="22"/>
          <w:szCs w:val="22"/>
        </w:rPr>
      </w:pPr>
      <w:r w:rsidRPr="004979F0">
        <w:rPr>
          <w:rFonts w:ascii="Verdana" w:hAnsi="Verdana"/>
          <w:sz w:val="22"/>
          <w:szCs w:val="22"/>
        </w:rPr>
        <w:t xml:space="preserve">West </w:t>
      </w:r>
      <w:r w:rsidR="003C2110" w:rsidRPr="004979F0">
        <w:rPr>
          <w:rFonts w:ascii="Verdana" w:hAnsi="Verdana"/>
          <w:sz w:val="22"/>
          <w:szCs w:val="22"/>
        </w:rPr>
        <w:t>W</w:t>
      </w:r>
      <w:r w:rsidRPr="004979F0">
        <w:rPr>
          <w:rFonts w:ascii="Verdana" w:hAnsi="Verdana"/>
          <w:sz w:val="22"/>
          <w:szCs w:val="22"/>
        </w:rPr>
        <w:t>a</w:t>
      </w:r>
      <w:r w:rsidR="00191FFE" w:rsidRPr="004979F0">
        <w:rPr>
          <w:rFonts w:ascii="Verdana" w:hAnsi="Verdana"/>
          <w:sz w:val="22"/>
          <w:szCs w:val="22"/>
        </w:rPr>
        <w:t>r</w:t>
      </w:r>
      <w:r w:rsidRPr="004979F0">
        <w:rPr>
          <w:rFonts w:ascii="Verdana" w:hAnsi="Verdana"/>
          <w:sz w:val="22"/>
          <w:szCs w:val="22"/>
        </w:rPr>
        <w:t xml:space="preserve">d transitioned to Ward 3 at Singleton Hospital from </w:t>
      </w:r>
      <w:r w:rsidR="003C2110" w:rsidRPr="004979F0">
        <w:rPr>
          <w:rFonts w:ascii="Verdana" w:hAnsi="Verdana"/>
          <w:sz w:val="22"/>
          <w:szCs w:val="22"/>
        </w:rPr>
        <w:t>3</w:t>
      </w:r>
      <w:r w:rsidR="003C2110" w:rsidRPr="004979F0">
        <w:rPr>
          <w:rFonts w:ascii="Verdana" w:hAnsi="Verdana"/>
          <w:sz w:val="22"/>
          <w:szCs w:val="22"/>
          <w:vertAlign w:val="superscript"/>
        </w:rPr>
        <w:t>rd</w:t>
      </w:r>
      <w:r w:rsidR="003C2110" w:rsidRPr="004979F0">
        <w:rPr>
          <w:rFonts w:ascii="Verdana" w:hAnsi="Verdana"/>
          <w:sz w:val="22"/>
          <w:szCs w:val="22"/>
        </w:rPr>
        <w:t xml:space="preserve"> October 2026.  T</w:t>
      </w:r>
      <w:r w:rsidRPr="004979F0">
        <w:rPr>
          <w:rFonts w:ascii="Verdana" w:hAnsi="Verdana"/>
          <w:sz w:val="22"/>
          <w:szCs w:val="22"/>
        </w:rPr>
        <w:t xml:space="preserve">here was double running of staff required to staff both </w:t>
      </w:r>
      <w:r w:rsidR="004979F0" w:rsidRPr="004979F0">
        <w:rPr>
          <w:rFonts w:ascii="Verdana" w:hAnsi="Verdana"/>
          <w:sz w:val="22"/>
          <w:szCs w:val="22"/>
        </w:rPr>
        <w:t>areas</w:t>
      </w:r>
      <w:r w:rsidRPr="004979F0">
        <w:rPr>
          <w:rFonts w:ascii="Verdana" w:hAnsi="Verdana"/>
          <w:sz w:val="22"/>
          <w:szCs w:val="22"/>
        </w:rPr>
        <w:t xml:space="preserve"> to support the patient tra</w:t>
      </w:r>
      <w:r w:rsidR="00494E20" w:rsidRPr="004979F0">
        <w:rPr>
          <w:rFonts w:ascii="Verdana" w:hAnsi="Verdana"/>
          <w:sz w:val="22"/>
          <w:szCs w:val="22"/>
        </w:rPr>
        <w:t>ns</w:t>
      </w:r>
      <w:r w:rsidRPr="004979F0">
        <w:rPr>
          <w:rFonts w:ascii="Verdana" w:hAnsi="Verdana"/>
          <w:sz w:val="22"/>
          <w:szCs w:val="22"/>
        </w:rPr>
        <w:t>fers.</w:t>
      </w:r>
    </w:p>
    <w:p w14:paraId="02B8DB99" w14:textId="77777777" w:rsidR="002F2439" w:rsidRPr="004979F0" w:rsidRDefault="002F2439" w:rsidP="00C43E94">
      <w:pPr>
        <w:ind w:left="865"/>
        <w:rPr>
          <w:rFonts w:ascii="Verdana" w:hAnsi="Verdana"/>
          <w:sz w:val="22"/>
          <w:szCs w:val="22"/>
        </w:rPr>
      </w:pPr>
    </w:p>
    <w:p w14:paraId="5746A704" w14:textId="67FB22D4" w:rsidR="00267A8B" w:rsidRPr="004979F0" w:rsidRDefault="00267A8B" w:rsidP="00C43E94">
      <w:pPr>
        <w:ind w:left="865"/>
        <w:rPr>
          <w:rFonts w:ascii="Verdana" w:hAnsi="Verdana"/>
          <w:b/>
          <w:bCs/>
          <w:sz w:val="22"/>
          <w:szCs w:val="22"/>
        </w:rPr>
      </w:pPr>
      <w:r w:rsidRPr="004979F0">
        <w:rPr>
          <w:rFonts w:ascii="Verdana" w:hAnsi="Verdana"/>
          <w:b/>
          <w:bCs/>
          <w:sz w:val="22"/>
          <w:szCs w:val="22"/>
        </w:rPr>
        <w:lastRenderedPageBreak/>
        <w:t>Ward 3</w:t>
      </w:r>
    </w:p>
    <w:p w14:paraId="14DACAB0" w14:textId="0BBF07BE" w:rsidR="00267A8B" w:rsidRPr="004979F0" w:rsidRDefault="00267A8B" w:rsidP="00267A8B">
      <w:pPr>
        <w:ind w:left="865"/>
        <w:rPr>
          <w:rFonts w:ascii="Verdana" w:hAnsi="Verdana"/>
          <w:sz w:val="22"/>
          <w:szCs w:val="22"/>
        </w:rPr>
      </w:pPr>
      <w:r w:rsidRPr="004979F0">
        <w:rPr>
          <w:rFonts w:ascii="Verdana" w:hAnsi="Verdana"/>
          <w:sz w:val="22"/>
          <w:szCs w:val="22"/>
        </w:rPr>
        <w:t xml:space="preserve">Staffing was planned in line with the agreed safe staffing establishment. Actual staffing levels was reviewed at minimum twice daily </w:t>
      </w:r>
      <w:r w:rsidR="008E036C" w:rsidRPr="004979F0">
        <w:rPr>
          <w:rFonts w:ascii="Verdana" w:hAnsi="Verdana"/>
          <w:sz w:val="22"/>
          <w:szCs w:val="22"/>
        </w:rPr>
        <w:t xml:space="preserve">on weekdays by senior nursing team during </w:t>
      </w:r>
      <w:r w:rsidRPr="004979F0">
        <w:rPr>
          <w:rFonts w:ascii="Verdana" w:hAnsi="Verdana"/>
          <w:sz w:val="22"/>
          <w:szCs w:val="22"/>
        </w:rPr>
        <w:t>8:30am and 12</w:t>
      </w:r>
      <w:r w:rsidR="003C2110" w:rsidRPr="004979F0">
        <w:rPr>
          <w:rFonts w:ascii="Verdana" w:hAnsi="Verdana"/>
          <w:sz w:val="22"/>
          <w:szCs w:val="22"/>
        </w:rPr>
        <w:t>:00</w:t>
      </w:r>
      <w:r w:rsidRPr="004979F0">
        <w:rPr>
          <w:rFonts w:ascii="Verdana" w:hAnsi="Verdana"/>
          <w:sz w:val="22"/>
          <w:szCs w:val="22"/>
        </w:rPr>
        <w:t>pm. Staffing levels are monitored and reviewed by the out of hours site team (</w:t>
      </w:r>
      <w:r w:rsidR="003C2110" w:rsidRPr="004979F0">
        <w:rPr>
          <w:rFonts w:ascii="Verdana" w:hAnsi="Verdana"/>
          <w:sz w:val="22"/>
          <w:szCs w:val="22"/>
        </w:rPr>
        <w:t>B</w:t>
      </w:r>
      <w:r w:rsidRPr="004979F0">
        <w:rPr>
          <w:rFonts w:ascii="Verdana" w:hAnsi="Verdana"/>
          <w:sz w:val="22"/>
          <w:szCs w:val="22"/>
        </w:rPr>
        <w:t>ed</w:t>
      </w:r>
      <w:r w:rsidR="00494E20" w:rsidRPr="004979F0">
        <w:rPr>
          <w:rFonts w:ascii="Verdana" w:hAnsi="Verdana"/>
          <w:sz w:val="22"/>
          <w:szCs w:val="22"/>
        </w:rPr>
        <w:t xml:space="preserve"> </w:t>
      </w:r>
      <w:r w:rsidR="003C2110" w:rsidRPr="004979F0">
        <w:rPr>
          <w:rFonts w:ascii="Verdana" w:hAnsi="Verdana"/>
          <w:sz w:val="22"/>
          <w:szCs w:val="22"/>
        </w:rPr>
        <w:t>M</w:t>
      </w:r>
      <w:r w:rsidRPr="004979F0">
        <w:rPr>
          <w:rFonts w:ascii="Verdana" w:hAnsi="Verdana"/>
          <w:sz w:val="22"/>
          <w:szCs w:val="22"/>
        </w:rPr>
        <w:t>anagers/</w:t>
      </w:r>
      <w:r w:rsidR="003C2110" w:rsidRPr="004979F0">
        <w:rPr>
          <w:rFonts w:ascii="Verdana" w:hAnsi="Verdana"/>
          <w:sz w:val="22"/>
          <w:szCs w:val="22"/>
        </w:rPr>
        <w:t>N</w:t>
      </w:r>
      <w:r w:rsidRPr="004979F0">
        <w:rPr>
          <w:rFonts w:ascii="Verdana" w:hAnsi="Verdana"/>
          <w:sz w:val="22"/>
          <w:szCs w:val="22"/>
        </w:rPr>
        <w:t xml:space="preserve">urse </w:t>
      </w:r>
      <w:r w:rsidR="003C2110" w:rsidRPr="004979F0">
        <w:rPr>
          <w:rFonts w:ascii="Verdana" w:hAnsi="Verdana"/>
          <w:sz w:val="22"/>
          <w:szCs w:val="22"/>
        </w:rPr>
        <w:t>P</w:t>
      </w:r>
      <w:r w:rsidRPr="004979F0">
        <w:rPr>
          <w:rFonts w:ascii="Verdana" w:hAnsi="Verdana"/>
          <w:sz w:val="22"/>
          <w:szCs w:val="22"/>
        </w:rPr>
        <w:t xml:space="preserve">ractitioners) prior to the night shift and during weekends. </w:t>
      </w:r>
    </w:p>
    <w:p w14:paraId="478A8278" w14:textId="0E80CEDA" w:rsidR="00267A8B" w:rsidRPr="004979F0" w:rsidRDefault="00267A8B" w:rsidP="00267A8B">
      <w:pPr>
        <w:ind w:left="865"/>
        <w:rPr>
          <w:rFonts w:ascii="Verdana" w:hAnsi="Verdana"/>
          <w:sz w:val="22"/>
          <w:szCs w:val="22"/>
        </w:rPr>
      </w:pPr>
      <w:r w:rsidRPr="004979F0">
        <w:rPr>
          <w:rFonts w:ascii="Verdana" w:hAnsi="Verdana"/>
          <w:sz w:val="22"/>
          <w:szCs w:val="22"/>
        </w:rPr>
        <w:t xml:space="preserve">Day shift: 4 Registered </w:t>
      </w:r>
      <w:r w:rsidR="00F57F58" w:rsidRPr="004979F0">
        <w:rPr>
          <w:rFonts w:ascii="Verdana" w:hAnsi="Verdana"/>
          <w:sz w:val="22"/>
          <w:szCs w:val="22"/>
        </w:rPr>
        <w:t xml:space="preserve">Nurses and </w:t>
      </w:r>
      <w:r w:rsidRPr="004979F0">
        <w:rPr>
          <w:rFonts w:ascii="Verdana" w:hAnsi="Verdana"/>
          <w:sz w:val="22"/>
          <w:szCs w:val="22"/>
        </w:rPr>
        <w:t xml:space="preserve">5 </w:t>
      </w:r>
      <w:r w:rsidR="00F57F58" w:rsidRPr="004979F0">
        <w:rPr>
          <w:rFonts w:ascii="Verdana" w:hAnsi="Verdana"/>
          <w:sz w:val="22"/>
          <w:szCs w:val="22"/>
        </w:rPr>
        <w:t>H</w:t>
      </w:r>
      <w:r w:rsidRPr="004979F0">
        <w:rPr>
          <w:rFonts w:ascii="Verdana" w:hAnsi="Verdana"/>
          <w:sz w:val="22"/>
          <w:szCs w:val="22"/>
        </w:rPr>
        <w:t xml:space="preserve">ealth </w:t>
      </w:r>
      <w:r w:rsidR="00F57F58" w:rsidRPr="004979F0">
        <w:rPr>
          <w:rFonts w:ascii="Verdana" w:hAnsi="Verdana"/>
          <w:sz w:val="22"/>
          <w:szCs w:val="22"/>
        </w:rPr>
        <w:t>C</w:t>
      </w:r>
      <w:r w:rsidRPr="004979F0">
        <w:rPr>
          <w:rFonts w:ascii="Verdana" w:hAnsi="Verdana"/>
          <w:sz w:val="22"/>
          <w:szCs w:val="22"/>
        </w:rPr>
        <w:t xml:space="preserve">are </w:t>
      </w:r>
      <w:r w:rsidR="00F57F58" w:rsidRPr="004979F0">
        <w:rPr>
          <w:rFonts w:ascii="Verdana" w:hAnsi="Verdana"/>
          <w:sz w:val="22"/>
          <w:szCs w:val="22"/>
        </w:rPr>
        <w:t>S</w:t>
      </w:r>
      <w:r w:rsidRPr="004979F0">
        <w:rPr>
          <w:rFonts w:ascii="Verdana" w:hAnsi="Verdana"/>
          <w:sz w:val="22"/>
          <w:szCs w:val="22"/>
        </w:rPr>
        <w:t xml:space="preserve">upport </w:t>
      </w:r>
      <w:r w:rsidR="00F57F58" w:rsidRPr="004979F0">
        <w:rPr>
          <w:rFonts w:ascii="Verdana" w:hAnsi="Verdana"/>
          <w:sz w:val="22"/>
          <w:szCs w:val="22"/>
        </w:rPr>
        <w:t>W</w:t>
      </w:r>
      <w:r w:rsidRPr="004979F0">
        <w:rPr>
          <w:rFonts w:ascii="Verdana" w:hAnsi="Verdana"/>
          <w:sz w:val="22"/>
          <w:szCs w:val="22"/>
        </w:rPr>
        <w:t xml:space="preserve">orkers (1 of which is a </w:t>
      </w:r>
      <w:r w:rsidR="008E036C" w:rsidRPr="004979F0">
        <w:rPr>
          <w:rFonts w:ascii="Verdana" w:hAnsi="Verdana"/>
          <w:sz w:val="22"/>
          <w:szCs w:val="22"/>
        </w:rPr>
        <w:t>R</w:t>
      </w:r>
      <w:r w:rsidRPr="004979F0">
        <w:rPr>
          <w:rFonts w:ascii="Verdana" w:hAnsi="Verdana"/>
          <w:sz w:val="22"/>
          <w:szCs w:val="22"/>
        </w:rPr>
        <w:t xml:space="preserve">ehabilitation </w:t>
      </w:r>
      <w:r w:rsidR="008E036C" w:rsidRPr="004979F0">
        <w:rPr>
          <w:rFonts w:ascii="Verdana" w:hAnsi="Verdana"/>
          <w:sz w:val="22"/>
          <w:szCs w:val="22"/>
        </w:rPr>
        <w:t>A</w:t>
      </w:r>
      <w:r w:rsidRPr="004979F0">
        <w:rPr>
          <w:rFonts w:ascii="Verdana" w:hAnsi="Verdana"/>
          <w:sz w:val="22"/>
          <w:szCs w:val="22"/>
        </w:rPr>
        <w:t>ssistant)</w:t>
      </w:r>
    </w:p>
    <w:p w14:paraId="79C3663E" w14:textId="2A0F8AE8" w:rsidR="00267A8B" w:rsidRPr="004979F0" w:rsidRDefault="00267A8B" w:rsidP="00267A8B">
      <w:pPr>
        <w:ind w:left="865"/>
        <w:rPr>
          <w:rFonts w:ascii="Verdana" w:hAnsi="Verdana"/>
          <w:sz w:val="22"/>
          <w:szCs w:val="22"/>
        </w:rPr>
      </w:pPr>
      <w:r w:rsidRPr="004979F0">
        <w:rPr>
          <w:rFonts w:ascii="Verdana" w:hAnsi="Verdana"/>
          <w:sz w:val="22"/>
          <w:szCs w:val="22"/>
        </w:rPr>
        <w:t xml:space="preserve">Night shift: 3 Registered </w:t>
      </w:r>
      <w:r w:rsidR="008E036C" w:rsidRPr="004979F0">
        <w:rPr>
          <w:rFonts w:ascii="Verdana" w:hAnsi="Verdana"/>
          <w:sz w:val="22"/>
          <w:szCs w:val="22"/>
        </w:rPr>
        <w:t>N</w:t>
      </w:r>
      <w:r w:rsidRPr="004979F0">
        <w:rPr>
          <w:rFonts w:ascii="Verdana" w:hAnsi="Verdana"/>
          <w:sz w:val="22"/>
          <w:szCs w:val="22"/>
        </w:rPr>
        <w:t xml:space="preserve">urses </w:t>
      </w:r>
      <w:r w:rsidR="008E036C" w:rsidRPr="004979F0">
        <w:rPr>
          <w:rFonts w:ascii="Verdana" w:hAnsi="Verdana"/>
          <w:sz w:val="22"/>
          <w:szCs w:val="22"/>
        </w:rPr>
        <w:t xml:space="preserve">and </w:t>
      </w:r>
      <w:r w:rsidRPr="004979F0">
        <w:rPr>
          <w:rFonts w:ascii="Verdana" w:hAnsi="Verdana"/>
          <w:sz w:val="22"/>
          <w:szCs w:val="22"/>
        </w:rPr>
        <w:t xml:space="preserve">3 </w:t>
      </w:r>
      <w:r w:rsidR="008E036C" w:rsidRPr="004979F0">
        <w:rPr>
          <w:rFonts w:ascii="Verdana" w:hAnsi="Verdana"/>
          <w:sz w:val="22"/>
          <w:szCs w:val="22"/>
        </w:rPr>
        <w:t>H</w:t>
      </w:r>
      <w:r w:rsidRPr="004979F0">
        <w:rPr>
          <w:rFonts w:ascii="Verdana" w:hAnsi="Verdana"/>
          <w:sz w:val="22"/>
          <w:szCs w:val="22"/>
        </w:rPr>
        <w:t xml:space="preserve">ealth </w:t>
      </w:r>
      <w:r w:rsidR="008E036C" w:rsidRPr="004979F0">
        <w:rPr>
          <w:rFonts w:ascii="Verdana" w:hAnsi="Verdana"/>
          <w:sz w:val="22"/>
          <w:szCs w:val="22"/>
        </w:rPr>
        <w:t>C</w:t>
      </w:r>
      <w:r w:rsidRPr="004979F0">
        <w:rPr>
          <w:rFonts w:ascii="Verdana" w:hAnsi="Verdana"/>
          <w:sz w:val="22"/>
          <w:szCs w:val="22"/>
        </w:rPr>
        <w:t xml:space="preserve">are </w:t>
      </w:r>
      <w:r w:rsidR="008E036C" w:rsidRPr="004979F0">
        <w:rPr>
          <w:rFonts w:ascii="Verdana" w:hAnsi="Verdana"/>
          <w:sz w:val="22"/>
          <w:szCs w:val="22"/>
        </w:rPr>
        <w:t>S</w:t>
      </w:r>
      <w:r w:rsidRPr="004979F0">
        <w:rPr>
          <w:rFonts w:ascii="Verdana" w:hAnsi="Verdana"/>
          <w:sz w:val="22"/>
          <w:szCs w:val="22"/>
        </w:rPr>
        <w:t xml:space="preserve">upport workers. </w:t>
      </w:r>
    </w:p>
    <w:p w14:paraId="2519055A" w14:textId="5660A984" w:rsidR="00267A8B" w:rsidRPr="004979F0" w:rsidRDefault="00267A8B" w:rsidP="00267A8B">
      <w:pPr>
        <w:ind w:left="865"/>
        <w:rPr>
          <w:rFonts w:ascii="Verdana" w:hAnsi="Verdana"/>
          <w:sz w:val="22"/>
          <w:szCs w:val="22"/>
        </w:rPr>
      </w:pPr>
      <w:r w:rsidRPr="004979F0">
        <w:rPr>
          <w:rFonts w:ascii="Verdana" w:hAnsi="Verdana"/>
          <w:sz w:val="22"/>
          <w:szCs w:val="22"/>
        </w:rPr>
        <w:t xml:space="preserve">On occasions there are periods where enhanced supervision </w:t>
      </w:r>
      <w:r w:rsidR="00535B6B" w:rsidRPr="004979F0">
        <w:rPr>
          <w:rFonts w:ascii="Verdana" w:hAnsi="Verdana"/>
          <w:sz w:val="22"/>
          <w:szCs w:val="22"/>
        </w:rPr>
        <w:t xml:space="preserve">is required for </w:t>
      </w:r>
      <w:r w:rsidRPr="004979F0">
        <w:rPr>
          <w:rFonts w:ascii="Verdana" w:hAnsi="Verdana"/>
          <w:sz w:val="22"/>
          <w:szCs w:val="22"/>
        </w:rPr>
        <w:t xml:space="preserve">certain patients </w:t>
      </w:r>
      <w:r w:rsidR="00535B6B" w:rsidRPr="004979F0">
        <w:rPr>
          <w:rFonts w:ascii="Verdana" w:hAnsi="Verdana"/>
          <w:sz w:val="22"/>
          <w:szCs w:val="22"/>
        </w:rPr>
        <w:t xml:space="preserve">and </w:t>
      </w:r>
      <w:r w:rsidRPr="004979F0">
        <w:rPr>
          <w:rFonts w:ascii="Verdana" w:hAnsi="Verdana"/>
          <w:sz w:val="22"/>
          <w:szCs w:val="22"/>
        </w:rPr>
        <w:t xml:space="preserve">an additional </w:t>
      </w:r>
      <w:r w:rsidR="008E036C" w:rsidRPr="004979F0">
        <w:rPr>
          <w:rFonts w:ascii="Verdana" w:hAnsi="Verdana"/>
          <w:sz w:val="22"/>
          <w:szCs w:val="22"/>
        </w:rPr>
        <w:t>H</w:t>
      </w:r>
      <w:r w:rsidRPr="004979F0">
        <w:rPr>
          <w:rFonts w:ascii="Verdana" w:hAnsi="Verdana"/>
          <w:sz w:val="22"/>
          <w:szCs w:val="22"/>
        </w:rPr>
        <w:t xml:space="preserve">ealth </w:t>
      </w:r>
      <w:r w:rsidR="008E036C" w:rsidRPr="004979F0">
        <w:rPr>
          <w:rFonts w:ascii="Verdana" w:hAnsi="Verdana"/>
          <w:sz w:val="22"/>
          <w:szCs w:val="22"/>
        </w:rPr>
        <w:t>C</w:t>
      </w:r>
      <w:r w:rsidRPr="004979F0">
        <w:rPr>
          <w:rFonts w:ascii="Verdana" w:hAnsi="Verdana"/>
          <w:sz w:val="22"/>
          <w:szCs w:val="22"/>
        </w:rPr>
        <w:t xml:space="preserve">are </w:t>
      </w:r>
      <w:r w:rsidR="004979F0" w:rsidRPr="004979F0">
        <w:rPr>
          <w:rFonts w:ascii="Verdana" w:hAnsi="Verdana"/>
          <w:sz w:val="22"/>
          <w:szCs w:val="22"/>
        </w:rPr>
        <w:t>Support</w:t>
      </w:r>
      <w:r w:rsidRPr="004979F0">
        <w:rPr>
          <w:rFonts w:ascii="Verdana" w:hAnsi="Verdana"/>
          <w:sz w:val="22"/>
          <w:szCs w:val="22"/>
        </w:rPr>
        <w:t xml:space="preserve"> </w:t>
      </w:r>
      <w:r w:rsidR="008E036C" w:rsidRPr="004979F0">
        <w:rPr>
          <w:rFonts w:ascii="Verdana" w:hAnsi="Verdana"/>
          <w:sz w:val="22"/>
          <w:szCs w:val="22"/>
        </w:rPr>
        <w:t>W</w:t>
      </w:r>
      <w:r w:rsidRPr="004979F0">
        <w:rPr>
          <w:rFonts w:ascii="Verdana" w:hAnsi="Verdana"/>
          <w:sz w:val="22"/>
          <w:szCs w:val="22"/>
        </w:rPr>
        <w:t xml:space="preserve">orker would be requested to support that. </w:t>
      </w:r>
    </w:p>
    <w:p w14:paraId="494EACDD" w14:textId="77777777" w:rsidR="00C43E94" w:rsidRPr="004979F0" w:rsidRDefault="00C43E94" w:rsidP="00C43E94">
      <w:pPr>
        <w:ind w:left="865"/>
        <w:rPr>
          <w:rFonts w:ascii="Verdana" w:hAnsi="Verdana"/>
          <w:sz w:val="22"/>
          <w:szCs w:val="22"/>
        </w:rPr>
      </w:pPr>
    </w:p>
    <w:p w14:paraId="75982DFF" w14:textId="650DB7D7" w:rsidR="00C43E94" w:rsidRPr="004979F0" w:rsidRDefault="00C43E94" w:rsidP="00C43E94">
      <w:pPr>
        <w:pStyle w:val="ListParagraph"/>
        <w:numPr>
          <w:ilvl w:val="0"/>
          <w:numId w:val="20"/>
        </w:numPr>
        <w:rPr>
          <w:rFonts w:ascii="Verdana" w:hAnsi="Verdana"/>
          <w:b/>
          <w:bCs/>
          <w:sz w:val="22"/>
          <w:szCs w:val="22"/>
        </w:rPr>
      </w:pPr>
      <w:proofErr w:type="gramStart"/>
      <w:r w:rsidRPr="004979F0">
        <w:rPr>
          <w:rFonts w:ascii="Verdana" w:hAnsi="Verdana"/>
          <w:b/>
          <w:bCs/>
          <w:sz w:val="22"/>
          <w:szCs w:val="22"/>
        </w:rPr>
        <w:t>On a daily basis</w:t>
      </w:r>
      <w:proofErr w:type="gramEnd"/>
      <w:r w:rsidRPr="004979F0">
        <w:rPr>
          <w:rFonts w:ascii="Verdana" w:hAnsi="Verdana"/>
          <w:b/>
          <w:bCs/>
          <w:sz w:val="22"/>
          <w:szCs w:val="22"/>
        </w:rPr>
        <w:t xml:space="preserve"> between the 1</w:t>
      </w:r>
      <w:r w:rsidRPr="004979F0">
        <w:rPr>
          <w:rFonts w:ascii="Verdana" w:hAnsi="Verdana"/>
          <w:b/>
          <w:bCs/>
          <w:sz w:val="22"/>
          <w:szCs w:val="22"/>
          <w:vertAlign w:val="superscript"/>
        </w:rPr>
        <w:t>st</w:t>
      </w:r>
      <w:r w:rsidR="008E036C" w:rsidRPr="004979F0">
        <w:rPr>
          <w:rFonts w:ascii="Verdana" w:hAnsi="Verdana"/>
          <w:b/>
          <w:bCs/>
          <w:sz w:val="22"/>
          <w:szCs w:val="22"/>
        </w:rPr>
        <w:t xml:space="preserve"> </w:t>
      </w:r>
      <w:r w:rsidRPr="004979F0">
        <w:rPr>
          <w:rFonts w:ascii="Verdana" w:hAnsi="Verdana"/>
          <w:b/>
          <w:bCs/>
          <w:sz w:val="22"/>
          <w:szCs w:val="22"/>
        </w:rPr>
        <w:t>of October 2025 and the 16</w:t>
      </w:r>
      <w:r w:rsidRPr="004979F0">
        <w:rPr>
          <w:rFonts w:ascii="Verdana" w:hAnsi="Verdana"/>
          <w:b/>
          <w:bCs/>
          <w:sz w:val="22"/>
          <w:szCs w:val="22"/>
          <w:vertAlign w:val="superscript"/>
        </w:rPr>
        <w:t>th</w:t>
      </w:r>
      <w:r w:rsidR="008E036C" w:rsidRPr="004979F0">
        <w:rPr>
          <w:rFonts w:ascii="Verdana" w:hAnsi="Verdana"/>
          <w:b/>
          <w:bCs/>
          <w:sz w:val="22"/>
          <w:szCs w:val="22"/>
        </w:rPr>
        <w:t xml:space="preserve"> </w:t>
      </w:r>
      <w:r w:rsidRPr="004979F0">
        <w:rPr>
          <w:rFonts w:ascii="Verdana" w:hAnsi="Verdana"/>
          <w:b/>
          <w:bCs/>
          <w:sz w:val="22"/>
          <w:szCs w:val="22"/>
        </w:rPr>
        <w:t xml:space="preserve">of January 2026 what were the actual level of staff compared to the planned roster for each day on </w:t>
      </w:r>
      <w:r w:rsidR="00F57F58" w:rsidRPr="004979F0">
        <w:rPr>
          <w:rFonts w:ascii="Verdana" w:hAnsi="Verdana"/>
          <w:b/>
          <w:bCs/>
          <w:sz w:val="22"/>
          <w:szCs w:val="22"/>
        </w:rPr>
        <w:t>W</w:t>
      </w:r>
      <w:r w:rsidRPr="004979F0">
        <w:rPr>
          <w:rFonts w:ascii="Verdana" w:hAnsi="Verdana"/>
          <w:b/>
          <w:bCs/>
          <w:sz w:val="22"/>
          <w:szCs w:val="22"/>
        </w:rPr>
        <w:t>ard 3</w:t>
      </w:r>
      <w:r w:rsidR="00F57F58" w:rsidRPr="004979F0">
        <w:rPr>
          <w:rFonts w:ascii="Verdana" w:hAnsi="Verdana"/>
          <w:b/>
          <w:bCs/>
          <w:sz w:val="22"/>
          <w:szCs w:val="22"/>
        </w:rPr>
        <w:t>,</w:t>
      </w:r>
      <w:r w:rsidRPr="004979F0">
        <w:rPr>
          <w:rFonts w:ascii="Verdana" w:hAnsi="Verdana"/>
          <w:b/>
          <w:bCs/>
          <w:sz w:val="22"/>
          <w:szCs w:val="22"/>
        </w:rPr>
        <w:t xml:space="preserve"> Singleton</w:t>
      </w:r>
      <w:r w:rsidR="00F57F58" w:rsidRPr="004979F0">
        <w:rPr>
          <w:rFonts w:ascii="Verdana" w:hAnsi="Verdana"/>
          <w:b/>
          <w:bCs/>
          <w:sz w:val="22"/>
          <w:szCs w:val="22"/>
        </w:rPr>
        <w:t xml:space="preserve"> Hospital</w:t>
      </w:r>
      <w:r w:rsidRPr="004979F0">
        <w:rPr>
          <w:rFonts w:ascii="Verdana" w:hAnsi="Verdana"/>
          <w:b/>
          <w:bCs/>
          <w:sz w:val="22"/>
          <w:szCs w:val="22"/>
        </w:rPr>
        <w:t xml:space="preserve">? Please advise whether this fell short of the 2016 </w:t>
      </w:r>
      <w:r w:rsidR="008E036C" w:rsidRPr="004979F0">
        <w:rPr>
          <w:rFonts w:ascii="Verdana" w:hAnsi="Verdana"/>
          <w:b/>
          <w:bCs/>
          <w:sz w:val="22"/>
          <w:szCs w:val="22"/>
        </w:rPr>
        <w:t>A</w:t>
      </w:r>
      <w:r w:rsidRPr="004979F0">
        <w:rPr>
          <w:rFonts w:ascii="Verdana" w:hAnsi="Verdana"/>
          <w:b/>
          <w:bCs/>
          <w:sz w:val="22"/>
          <w:szCs w:val="22"/>
        </w:rPr>
        <w:t>ct requirements</w:t>
      </w:r>
      <w:r w:rsidR="008E036C" w:rsidRPr="004979F0">
        <w:rPr>
          <w:rFonts w:ascii="Verdana" w:hAnsi="Verdana"/>
          <w:b/>
          <w:bCs/>
          <w:sz w:val="22"/>
          <w:szCs w:val="22"/>
        </w:rPr>
        <w:t>,</w:t>
      </w:r>
      <w:r w:rsidRPr="004979F0">
        <w:rPr>
          <w:rFonts w:ascii="Verdana" w:hAnsi="Verdana"/>
          <w:b/>
          <w:bCs/>
          <w:sz w:val="22"/>
          <w:szCs w:val="22"/>
        </w:rPr>
        <w:t xml:space="preserve"> and if so</w:t>
      </w:r>
      <w:r w:rsidR="008E036C" w:rsidRPr="004979F0">
        <w:rPr>
          <w:rFonts w:ascii="Verdana" w:hAnsi="Verdana"/>
          <w:b/>
          <w:bCs/>
          <w:sz w:val="22"/>
          <w:szCs w:val="22"/>
        </w:rPr>
        <w:t>,</w:t>
      </w:r>
      <w:r w:rsidRPr="004979F0">
        <w:rPr>
          <w:rFonts w:ascii="Verdana" w:hAnsi="Verdana"/>
          <w:b/>
          <w:bCs/>
          <w:sz w:val="22"/>
          <w:szCs w:val="22"/>
        </w:rPr>
        <w:t xml:space="preserve"> what was the risk mitigation for each day that this occurred?</w:t>
      </w:r>
    </w:p>
    <w:p w14:paraId="451DC594" w14:textId="63469D31" w:rsidR="002F2439" w:rsidRPr="004979F0" w:rsidRDefault="002F2439" w:rsidP="00C43E94">
      <w:pPr>
        <w:ind w:left="865"/>
        <w:rPr>
          <w:rFonts w:ascii="Verdana" w:hAnsi="Verdana"/>
          <w:sz w:val="22"/>
          <w:szCs w:val="22"/>
        </w:rPr>
      </w:pPr>
      <w:r w:rsidRPr="004979F0">
        <w:rPr>
          <w:rFonts w:ascii="Verdana" w:hAnsi="Verdana"/>
          <w:sz w:val="22"/>
          <w:szCs w:val="22"/>
        </w:rPr>
        <w:t xml:space="preserve">Staffing </w:t>
      </w:r>
      <w:r w:rsidR="00535B6B" w:rsidRPr="004979F0">
        <w:rPr>
          <w:rFonts w:ascii="Verdana" w:hAnsi="Verdana"/>
          <w:sz w:val="22"/>
          <w:szCs w:val="22"/>
        </w:rPr>
        <w:t>levels are</w:t>
      </w:r>
      <w:r w:rsidRPr="004979F0">
        <w:rPr>
          <w:rFonts w:ascii="Verdana" w:hAnsi="Verdana"/>
          <w:sz w:val="22"/>
          <w:szCs w:val="22"/>
        </w:rPr>
        <w:t xml:space="preserve"> reviewed multiple times a day and</w:t>
      </w:r>
      <w:r w:rsidR="00E11CAE" w:rsidRPr="004979F0">
        <w:rPr>
          <w:rFonts w:ascii="Verdana" w:hAnsi="Verdana"/>
          <w:sz w:val="22"/>
          <w:szCs w:val="22"/>
        </w:rPr>
        <w:t xml:space="preserve"> any</w:t>
      </w:r>
      <w:r w:rsidRPr="004979F0">
        <w:rPr>
          <w:rFonts w:ascii="Verdana" w:hAnsi="Verdana"/>
          <w:sz w:val="22"/>
          <w:szCs w:val="22"/>
        </w:rPr>
        <w:t xml:space="preserve"> requests for temporary staffing are made </w:t>
      </w:r>
      <w:r w:rsidR="00E11CAE" w:rsidRPr="004979F0">
        <w:rPr>
          <w:rFonts w:ascii="Verdana" w:hAnsi="Verdana"/>
          <w:sz w:val="22"/>
          <w:szCs w:val="22"/>
        </w:rPr>
        <w:t>as soon as ab</w:t>
      </w:r>
      <w:r w:rsidR="007764AC" w:rsidRPr="004979F0">
        <w:rPr>
          <w:rFonts w:ascii="Verdana" w:hAnsi="Verdana"/>
          <w:sz w:val="22"/>
          <w:szCs w:val="22"/>
        </w:rPr>
        <w:t>s</w:t>
      </w:r>
      <w:r w:rsidR="00E11CAE" w:rsidRPr="004979F0">
        <w:rPr>
          <w:rFonts w:ascii="Verdana" w:hAnsi="Verdana"/>
          <w:sz w:val="22"/>
          <w:szCs w:val="22"/>
        </w:rPr>
        <w:t xml:space="preserve">ence is notified. Temporary staffing is </w:t>
      </w:r>
      <w:r w:rsidR="00535B6B" w:rsidRPr="004979F0">
        <w:rPr>
          <w:rFonts w:ascii="Verdana" w:hAnsi="Verdana"/>
          <w:sz w:val="22"/>
          <w:szCs w:val="22"/>
        </w:rPr>
        <w:t xml:space="preserve">requested and </w:t>
      </w:r>
      <w:r w:rsidR="00E11CAE" w:rsidRPr="004979F0">
        <w:rPr>
          <w:rFonts w:ascii="Verdana" w:hAnsi="Verdana"/>
          <w:sz w:val="22"/>
          <w:szCs w:val="22"/>
        </w:rPr>
        <w:t xml:space="preserve">utilised </w:t>
      </w:r>
      <w:r w:rsidRPr="004979F0">
        <w:rPr>
          <w:rFonts w:ascii="Verdana" w:hAnsi="Verdana"/>
          <w:sz w:val="22"/>
          <w:szCs w:val="22"/>
        </w:rPr>
        <w:t>to cover deficits which include</w:t>
      </w:r>
      <w:r w:rsidR="00535B6B" w:rsidRPr="004979F0">
        <w:rPr>
          <w:rFonts w:ascii="Verdana" w:hAnsi="Verdana"/>
          <w:sz w:val="22"/>
          <w:szCs w:val="22"/>
        </w:rPr>
        <w:t>s</w:t>
      </w:r>
      <w:r w:rsidRPr="004979F0">
        <w:rPr>
          <w:rFonts w:ascii="Verdana" w:hAnsi="Verdana"/>
          <w:sz w:val="22"/>
          <w:szCs w:val="22"/>
        </w:rPr>
        <w:t xml:space="preserve"> sickness and absence. The designated staffing </w:t>
      </w:r>
      <w:r w:rsidR="00E11CAE" w:rsidRPr="004979F0">
        <w:rPr>
          <w:rFonts w:ascii="Verdana" w:hAnsi="Verdana"/>
          <w:sz w:val="22"/>
          <w:szCs w:val="22"/>
        </w:rPr>
        <w:t>levels</w:t>
      </w:r>
      <w:r w:rsidRPr="004979F0">
        <w:rPr>
          <w:rFonts w:ascii="Verdana" w:hAnsi="Verdana"/>
          <w:sz w:val="22"/>
          <w:szCs w:val="22"/>
        </w:rPr>
        <w:t xml:space="preserve"> </w:t>
      </w:r>
      <w:r w:rsidR="00E11CAE" w:rsidRPr="004979F0">
        <w:rPr>
          <w:rFonts w:ascii="Verdana" w:hAnsi="Verdana"/>
          <w:sz w:val="22"/>
          <w:szCs w:val="22"/>
        </w:rPr>
        <w:t xml:space="preserve">are planned for daily, and when these </w:t>
      </w:r>
      <w:r w:rsidR="00535B6B" w:rsidRPr="004979F0">
        <w:rPr>
          <w:rFonts w:ascii="Verdana" w:hAnsi="Verdana"/>
          <w:sz w:val="22"/>
          <w:szCs w:val="22"/>
        </w:rPr>
        <w:t xml:space="preserve">levels </w:t>
      </w:r>
      <w:r w:rsidR="00E11CAE" w:rsidRPr="004979F0">
        <w:rPr>
          <w:rFonts w:ascii="Verdana" w:hAnsi="Verdana"/>
          <w:sz w:val="22"/>
          <w:szCs w:val="22"/>
        </w:rPr>
        <w:t xml:space="preserve">are not met </w:t>
      </w:r>
      <w:r w:rsidR="00535B6B" w:rsidRPr="004979F0">
        <w:rPr>
          <w:rFonts w:ascii="Verdana" w:hAnsi="Verdana"/>
          <w:sz w:val="22"/>
          <w:szCs w:val="22"/>
        </w:rPr>
        <w:t>the ward is</w:t>
      </w:r>
      <w:r w:rsidR="00E11CAE" w:rsidRPr="004979F0">
        <w:rPr>
          <w:rFonts w:ascii="Verdana" w:hAnsi="Verdana"/>
          <w:sz w:val="22"/>
          <w:szCs w:val="22"/>
        </w:rPr>
        <w:t xml:space="preserve"> risk assessed </w:t>
      </w:r>
      <w:r w:rsidR="00535B6B" w:rsidRPr="004979F0">
        <w:rPr>
          <w:rFonts w:ascii="Verdana" w:hAnsi="Verdana"/>
          <w:sz w:val="22"/>
          <w:szCs w:val="22"/>
        </w:rPr>
        <w:t>with</w:t>
      </w:r>
      <w:r w:rsidR="00E553D6" w:rsidRPr="004979F0">
        <w:rPr>
          <w:rFonts w:ascii="Verdana" w:hAnsi="Verdana"/>
          <w:sz w:val="22"/>
          <w:szCs w:val="22"/>
        </w:rPr>
        <w:t xml:space="preserve"> the whole hospital site and staff are redeployed to support </w:t>
      </w:r>
      <w:r w:rsidR="00535B6B" w:rsidRPr="004979F0">
        <w:rPr>
          <w:rFonts w:ascii="Verdana" w:hAnsi="Verdana"/>
          <w:sz w:val="22"/>
          <w:szCs w:val="22"/>
        </w:rPr>
        <w:t xml:space="preserve">from other areas/wards </w:t>
      </w:r>
      <w:r w:rsidR="00E553D6" w:rsidRPr="004979F0">
        <w:rPr>
          <w:rFonts w:ascii="Verdana" w:hAnsi="Verdana"/>
          <w:sz w:val="22"/>
          <w:szCs w:val="22"/>
        </w:rPr>
        <w:t>where possible</w:t>
      </w:r>
      <w:r w:rsidR="00535B6B" w:rsidRPr="004979F0">
        <w:rPr>
          <w:rFonts w:ascii="Verdana" w:hAnsi="Verdana"/>
          <w:sz w:val="22"/>
          <w:szCs w:val="22"/>
        </w:rPr>
        <w:t xml:space="preserve"> to support the deficits</w:t>
      </w:r>
      <w:r w:rsidR="00E553D6" w:rsidRPr="004979F0">
        <w:rPr>
          <w:rFonts w:ascii="Verdana" w:hAnsi="Verdana"/>
          <w:sz w:val="22"/>
          <w:szCs w:val="22"/>
        </w:rPr>
        <w:t xml:space="preserve">. </w:t>
      </w:r>
    </w:p>
    <w:p w14:paraId="47CE24D8" w14:textId="77777777" w:rsidR="00C43E94" w:rsidRPr="004979F0" w:rsidRDefault="00C43E94" w:rsidP="00C43E94">
      <w:pPr>
        <w:ind w:left="865"/>
        <w:rPr>
          <w:rFonts w:ascii="Verdana" w:hAnsi="Verdana"/>
          <w:sz w:val="22"/>
          <w:szCs w:val="22"/>
        </w:rPr>
      </w:pPr>
    </w:p>
    <w:p w14:paraId="19DC6B6B" w14:textId="44396727" w:rsidR="00C43E94" w:rsidRPr="004979F0" w:rsidRDefault="00C43E94" w:rsidP="00C43E94">
      <w:pPr>
        <w:pStyle w:val="ListParagraph"/>
        <w:numPr>
          <w:ilvl w:val="0"/>
          <w:numId w:val="20"/>
        </w:numPr>
        <w:rPr>
          <w:rFonts w:ascii="Verdana" w:hAnsi="Verdana"/>
          <w:b/>
          <w:bCs/>
          <w:sz w:val="22"/>
          <w:szCs w:val="22"/>
        </w:rPr>
      </w:pPr>
      <w:r w:rsidRPr="004979F0">
        <w:rPr>
          <w:rFonts w:ascii="Verdana" w:hAnsi="Verdana"/>
          <w:b/>
          <w:bCs/>
          <w:sz w:val="22"/>
          <w:szCs w:val="22"/>
        </w:rPr>
        <w:t xml:space="preserve">It would also be helpful for both periods to have the details of the breakdown per day of the number of permanent staff working on each ward mentioned above and the number of bank/agency staff employed on these wards </w:t>
      </w:r>
      <w:proofErr w:type="gramStart"/>
      <w:r w:rsidRPr="004979F0">
        <w:rPr>
          <w:rFonts w:ascii="Verdana" w:hAnsi="Verdana"/>
          <w:b/>
          <w:bCs/>
          <w:sz w:val="22"/>
          <w:szCs w:val="22"/>
        </w:rPr>
        <w:t>on a daily basis</w:t>
      </w:r>
      <w:proofErr w:type="gramEnd"/>
      <w:r w:rsidRPr="004979F0">
        <w:rPr>
          <w:rFonts w:ascii="Verdana" w:hAnsi="Verdana"/>
          <w:b/>
          <w:bCs/>
          <w:sz w:val="22"/>
          <w:szCs w:val="22"/>
        </w:rPr>
        <w:t xml:space="preserve"> during this time.  </w:t>
      </w:r>
    </w:p>
    <w:p w14:paraId="204F6CD6" w14:textId="3B38BE0C" w:rsidR="00C43E94" w:rsidRDefault="00535B6B" w:rsidP="00C43E94">
      <w:pPr>
        <w:ind w:left="865"/>
        <w:rPr>
          <w:rFonts w:ascii="Verdana" w:hAnsi="Verdana"/>
          <w:sz w:val="22"/>
          <w:szCs w:val="22"/>
        </w:rPr>
      </w:pPr>
      <w:r w:rsidRPr="004979F0">
        <w:rPr>
          <w:rFonts w:ascii="Verdana" w:hAnsi="Verdana"/>
          <w:sz w:val="22"/>
          <w:szCs w:val="22"/>
        </w:rPr>
        <w:t>To note; l</w:t>
      </w:r>
      <w:r w:rsidR="00E553D6" w:rsidRPr="004979F0">
        <w:rPr>
          <w:rFonts w:ascii="Verdana" w:hAnsi="Verdana"/>
          <w:sz w:val="22"/>
          <w:szCs w:val="22"/>
        </w:rPr>
        <w:t>arge numbers of the bank staff working on Ward 3 are substantive staff undertaking extra shifts or bank staff who attend the ward regularly.</w:t>
      </w:r>
    </w:p>
    <w:p w14:paraId="4D89BC78" w14:textId="08B64FE7" w:rsidR="009740EE" w:rsidRPr="004979F0" w:rsidRDefault="009740EE" w:rsidP="00C43E94">
      <w:pPr>
        <w:ind w:left="865"/>
        <w:rPr>
          <w:rFonts w:ascii="Verdana" w:hAnsi="Verdana"/>
          <w:sz w:val="22"/>
          <w:szCs w:val="22"/>
        </w:rPr>
      </w:pPr>
      <w:r>
        <w:rPr>
          <w:rFonts w:ascii="Verdana" w:hAnsi="Verdana"/>
          <w:sz w:val="22"/>
          <w:szCs w:val="22"/>
        </w:rPr>
        <w:t>Please see attachment.</w:t>
      </w:r>
    </w:p>
    <w:p w14:paraId="638F06E7" w14:textId="77777777" w:rsidR="004C618C" w:rsidRPr="004979F0" w:rsidRDefault="004C618C" w:rsidP="00C43E94">
      <w:pPr>
        <w:ind w:left="865"/>
        <w:rPr>
          <w:rFonts w:ascii="Verdana" w:hAnsi="Verdana"/>
          <w:sz w:val="22"/>
          <w:szCs w:val="22"/>
        </w:rPr>
      </w:pPr>
    </w:p>
    <w:p w14:paraId="18BA9D66" w14:textId="561EE1E4" w:rsidR="00C43E94" w:rsidRPr="004979F0" w:rsidRDefault="00C43E94" w:rsidP="00C43E94">
      <w:pPr>
        <w:pStyle w:val="ListParagraph"/>
        <w:numPr>
          <w:ilvl w:val="0"/>
          <w:numId w:val="20"/>
        </w:numPr>
        <w:rPr>
          <w:rFonts w:ascii="Verdana" w:hAnsi="Verdana"/>
          <w:b/>
          <w:bCs/>
          <w:sz w:val="22"/>
          <w:szCs w:val="22"/>
        </w:rPr>
      </w:pPr>
      <w:r w:rsidRPr="004979F0">
        <w:rPr>
          <w:rFonts w:ascii="Verdana" w:hAnsi="Verdana"/>
          <w:b/>
          <w:bCs/>
          <w:sz w:val="22"/>
          <w:szCs w:val="22"/>
        </w:rPr>
        <w:t>Of particular interest is the period over the Christmas and New Year.  I would kindly request that this is explicitly reported within your response.</w:t>
      </w:r>
    </w:p>
    <w:p w14:paraId="2178A95B" w14:textId="5A5C1752" w:rsidR="00873328" w:rsidRPr="004979F0" w:rsidRDefault="00E553D6" w:rsidP="00C43E94">
      <w:pPr>
        <w:ind w:left="865"/>
        <w:rPr>
          <w:rFonts w:ascii="Verdana" w:hAnsi="Verdana"/>
          <w:sz w:val="22"/>
          <w:szCs w:val="22"/>
        </w:rPr>
      </w:pPr>
      <w:r w:rsidRPr="004979F0">
        <w:rPr>
          <w:rFonts w:ascii="Verdana" w:hAnsi="Verdana"/>
          <w:sz w:val="22"/>
          <w:szCs w:val="22"/>
        </w:rPr>
        <w:t>During the 2 weeks of Christmas and New Year (</w:t>
      </w:r>
      <w:r w:rsidR="004C618C" w:rsidRPr="004979F0">
        <w:rPr>
          <w:rFonts w:ascii="Verdana" w:hAnsi="Verdana"/>
          <w:sz w:val="22"/>
          <w:szCs w:val="22"/>
        </w:rPr>
        <w:t>21</w:t>
      </w:r>
      <w:r w:rsidR="004C618C" w:rsidRPr="004979F0">
        <w:rPr>
          <w:rFonts w:ascii="Verdana" w:hAnsi="Verdana"/>
          <w:sz w:val="22"/>
          <w:szCs w:val="22"/>
          <w:vertAlign w:val="superscript"/>
        </w:rPr>
        <w:t>st</w:t>
      </w:r>
      <w:r w:rsidR="004C618C" w:rsidRPr="004979F0">
        <w:rPr>
          <w:rFonts w:ascii="Verdana" w:hAnsi="Verdana"/>
          <w:sz w:val="22"/>
          <w:szCs w:val="22"/>
        </w:rPr>
        <w:t xml:space="preserve"> December 2025-2</w:t>
      </w:r>
      <w:r w:rsidR="004C618C" w:rsidRPr="004979F0">
        <w:rPr>
          <w:rFonts w:ascii="Verdana" w:hAnsi="Verdana"/>
          <w:sz w:val="22"/>
          <w:szCs w:val="22"/>
          <w:vertAlign w:val="superscript"/>
        </w:rPr>
        <w:t>nd</w:t>
      </w:r>
      <w:r w:rsidR="004C618C" w:rsidRPr="004979F0">
        <w:rPr>
          <w:rFonts w:ascii="Verdana" w:hAnsi="Verdana"/>
          <w:sz w:val="22"/>
          <w:szCs w:val="22"/>
        </w:rPr>
        <w:t xml:space="preserve"> January 2026</w:t>
      </w:r>
      <w:r w:rsidRPr="004979F0">
        <w:rPr>
          <w:rFonts w:ascii="Verdana" w:hAnsi="Verdana"/>
          <w:sz w:val="22"/>
          <w:szCs w:val="22"/>
        </w:rPr>
        <w:t>)</w:t>
      </w:r>
      <w:r w:rsidR="004C618C" w:rsidRPr="004979F0">
        <w:rPr>
          <w:rFonts w:ascii="Verdana" w:hAnsi="Verdana"/>
          <w:sz w:val="22"/>
          <w:szCs w:val="22"/>
        </w:rPr>
        <w:t>,</w:t>
      </w:r>
      <w:r w:rsidRPr="004979F0">
        <w:rPr>
          <w:rFonts w:ascii="Verdana" w:hAnsi="Verdana"/>
          <w:sz w:val="22"/>
          <w:szCs w:val="22"/>
        </w:rPr>
        <w:t xml:space="preserve"> there were </w:t>
      </w:r>
      <w:proofErr w:type="gramStart"/>
      <w:r w:rsidRPr="004979F0">
        <w:rPr>
          <w:rFonts w:ascii="Verdana" w:hAnsi="Verdana"/>
          <w:sz w:val="22"/>
          <w:szCs w:val="22"/>
        </w:rPr>
        <w:t>4 day</w:t>
      </w:r>
      <w:proofErr w:type="gramEnd"/>
      <w:r w:rsidRPr="004979F0">
        <w:rPr>
          <w:rFonts w:ascii="Verdana" w:hAnsi="Verdana"/>
          <w:sz w:val="22"/>
          <w:szCs w:val="22"/>
        </w:rPr>
        <w:t xml:space="preserve"> shifts where there was a deficit of 1 R</w:t>
      </w:r>
      <w:r w:rsidR="004C618C" w:rsidRPr="004979F0">
        <w:rPr>
          <w:rFonts w:ascii="Verdana" w:hAnsi="Verdana"/>
          <w:sz w:val="22"/>
          <w:szCs w:val="22"/>
        </w:rPr>
        <w:t xml:space="preserve">egistered </w:t>
      </w:r>
      <w:r w:rsidRPr="004979F0">
        <w:rPr>
          <w:rFonts w:ascii="Verdana" w:hAnsi="Verdana"/>
          <w:sz w:val="22"/>
          <w:szCs w:val="22"/>
        </w:rPr>
        <w:t>N</w:t>
      </w:r>
      <w:r w:rsidR="004C618C" w:rsidRPr="004979F0">
        <w:rPr>
          <w:rFonts w:ascii="Verdana" w:hAnsi="Verdana"/>
          <w:sz w:val="22"/>
          <w:szCs w:val="22"/>
        </w:rPr>
        <w:t>urse</w:t>
      </w:r>
      <w:r w:rsidRPr="004979F0">
        <w:rPr>
          <w:rFonts w:ascii="Verdana" w:hAnsi="Verdana"/>
          <w:sz w:val="22"/>
          <w:szCs w:val="22"/>
        </w:rPr>
        <w:t xml:space="preserve"> and </w:t>
      </w:r>
      <w:proofErr w:type="gramStart"/>
      <w:r w:rsidRPr="004979F0">
        <w:rPr>
          <w:rFonts w:ascii="Verdana" w:hAnsi="Verdana"/>
          <w:sz w:val="22"/>
          <w:szCs w:val="22"/>
        </w:rPr>
        <w:t>3 day</w:t>
      </w:r>
      <w:proofErr w:type="gramEnd"/>
      <w:r w:rsidRPr="004979F0">
        <w:rPr>
          <w:rFonts w:ascii="Verdana" w:hAnsi="Verdana"/>
          <w:sz w:val="22"/>
          <w:szCs w:val="22"/>
        </w:rPr>
        <w:t xml:space="preserve"> shifts that had a deficit of 1 H</w:t>
      </w:r>
      <w:r w:rsidR="004C618C" w:rsidRPr="004979F0">
        <w:rPr>
          <w:rFonts w:ascii="Verdana" w:hAnsi="Verdana"/>
          <w:sz w:val="22"/>
          <w:szCs w:val="22"/>
        </w:rPr>
        <w:t>ealthcare Support Worker</w:t>
      </w:r>
      <w:r w:rsidRPr="004979F0">
        <w:rPr>
          <w:rFonts w:ascii="Verdana" w:hAnsi="Verdana"/>
          <w:sz w:val="22"/>
          <w:szCs w:val="22"/>
        </w:rPr>
        <w:t xml:space="preserve">. </w:t>
      </w:r>
    </w:p>
    <w:p w14:paraId="7F202BA5" w14:textId="18216872" w:rsidR="00A115C7" w:rsidRPr="004979F0" w:rsidRDefault="00A115C7" w:rsidP="00A115C7">
      <w:pPr>
        <w:ind w:left="284"/>
        <w:rPr>
          <w:rFonts w:ascii="Verdana" w:hAnsi="Verdana"/>
          <w:sz w:val="22"/>
          <w:szCs w:val="22"/>
        </w:rPr>
      </w:pPr>
      <w:r w:rsidRPr="004979F0">
        <w:rPr>
          <w:rFonts w:ascii="Verdana" w:hAnsi="Verdana"/>
          <w:b/>
          <w:bCs/>
          <w:sz w:val="22"/>
          <w:szCs w:val="22"/>
        </w:rPr>
        <w:lastRenderedPageBreak/>
        <w:br/>
      </w:r>
      <w:r w:rsidRPr="004979F0">
        <w:rPr>
          <w:rFonts w:ascii="Verdana" w:hAnsi="Verdana"/>
          <w:sz w:val="22"/>
          <w:szCs w:val="22"/>
        </w:rPr>
        <w:t xml:space="preserve">I hope this information is helpful. If you require anything further, please contact us at </w:t>
      </w:r>
      <w:hyperlink r:id="rId8" w:history="1">
        <w:r w:rsidRPr="004979F0">
          <w:rPr>
            <w:rStyle w:val="Hyperlink"/>
            <w:rFonts w:ascii="Verdana" w:hAnsi="Verdana"/>
            <w:sz w:val="22"/>
            <w:szCs w:val="22"/>
          </w:rPr>
          <w:t>FOIA.Requests@wales.nhs.uk</w:t>
        </w:r>
      </w:hyperlink>
      <w:r w:rsidRPr="004979F0">
        <w:rPr>
          <w:rFonts w:ascii="Verdana" w:hAnsi="Verdana"/>
          <w:sz w:val="22"/>
          <w:szCs w:val="22"/>
        </w:rPr>
        <w:t>.</w:t>
      </w:r>
    </w:p>
    <w:p w14:paraId="103764B0" w14:textId="77777777" w:rsidR="00A115C7" w:rsidRPr="004979F0" w:rsidRDefault="00A115C7" w:rsidP="00A115C7">
      <w:pPr>
        <w:ind w:left="284"/>
        <w:rPr>
          <w:rFonts w:ascii="Verdana" w:hAnsi="Verdana"/>
          <w:sz w:val="22"/>
          <w:szCs w:val="22"/>
        </w:rPr>
      </w:pPr>
      <w:r w:rsidRPr="004979F0">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4979F0">
          <w:rPr>
            <w:rStyle w:val="Hyperlink"/>
            <w:rFonts w:ascii="Verdana" w:hAnsi="Verdana"/>
            <w:sz w:val="22"/>
            <w:szCs w:val="22"/>
          </w:rPr>
          <w:t>FOIA.Requests@wales.nhs.uk</w:t>
        </w:r>
      </w:hyperlink>
      <w:r w:rsidRPr="004979F0">
        <w:rPr>
          <w:rFonts w:ascii="Verdana" w:hAnsi="Verdana"/>
          <w:sz w:val="22"/>
          <w:szCs w:val="22"/>
        </w:rPr>
        <w:t xml:space="preserve">. </w:t>
      </w:r>
    </w:p>
    <w:p w14:paraId="381E5E46" w14:textId="77777777" w:rsidR="00A115C7" w:rsidRPr="004979F0" w:rsidRDefault="00A115C7" w:rsidP="00A115C7">
      <w:pPr>
        <w:ind w:left="284"/>
        <w:rPr>
          <w:rFonts w:ascii="Verdana" w:hAnsi="Verdana" w:cs="Times New Roman"/>
          <w:sz w:val="22"/>
          <w:szCs w:val="22"/>
        </w:rPr>
      </w:pPr>
      <w:r w:rsidRPr="004979F0">
        <w:rPr>
          <w:rFonts w:ascii="Verdana" w:hAnsi="Verdana"/>
          <w:sz w:val="22"/>
          <w:szCs w:val="22"/>
        </w:rPr>
        <w:t xml:space="preserve">If after Internal Review you remain dissatisfied you are also entitled to refer the matter to the information commissioner at the Information Commissioner’s Office (Wales), </w:t>
      </w:r>
      <w:r w:rsidRPr="004979F0">
        <w:rPr>
          <w:rFonts w:ascii="Verdana" w:hAnsi="Verdana" w:cs="Times New Roman"/>
          <w:sz w:val="22"/>
          <w:szCs w:val="22"/>
        </w:rPr>
        <w:t>2</w:t>
      </w:r>
      <w:r w:rsidRPr="004979F0">
        <w:rPr>
          <w:rFonts w:ascii="Verdana" w:hAnsi="Verdana" w:cs="Times New Roman"/>
          <w:sz w:val="22"/>
          <w:szCs w:val="22"/>
          <w:vertAlign w:val="superscript"/>
        </w:rPr>
        <w:t>nd</w:t>
      </w:r>
      <w:r w:rsidRPr="004979F0">
        <w:rPr>
          <w:rFonts w:ascii="Verdana" w:hAnsi="Verdana" w:cs="Times New Roman"/>
          <w:sz w:val="22"/>
          <w:szCs w:val="22"/>
        </w:rPr>
        <w:t xml:space="preserve"> Floor, Churchill House, Churchill Way, Cardiff, CF10 2HH. Telephone Number: 0330 414 6421.  </w:t>
      </w:r>
    </w:p>
    <w:p w14:paraId="00136EF6" w14:textId="77777777" w:rsidR="00A115C7" w:rsidRPr="004979F0" w:rsidRDefault="00A115C7" w:rsidP="00A115C7">
      <w:pPr>
        <w:ind w:left="284"/>
        <w:jc w:val="both"/>
        <w:rPr>
          <w:rFonts w:ascii="Verdana" w:hAnsi="Verdana"/>
          <w:sz w:val="22"/>
          <w:szCs w:val="22"/>
        </w:rPr>
      </w:pPr>
      <w:r w:rsidRPr="004979F0">
        <w:rPr>
          <w:rFonts w:ascii="Verdana" w:hAnsi="Verdana"/>
          <w:sz w:val="22"/>
          <w:szCs w:val="22"/>
        </w:rPr>
        <w:t>Yours sincerely</w:t>
      </w:r>
    </w:p>
    <w:p w14:paraId="04948A72" w14:textId="77777777" w:rsidR="00A115C7" w:rsidRPr="004979F0" w:rsidRDefault="00A115C7" w:rsidP="00A115C7">
      <w:pPr>
        <w:ind w:left="284"/>
        <w:jc w:val="both"/>
        <w:rPr>
          <w:rFonts w:ascii="Verdana" w:hAnsi="Verdana"/>
          <w:sz w:val="22"/>
          <w:szCs w:val="22"/>
        </w:rPr>
      </w:pPr>
      <w:r w:rsidRPr="004979F0">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4979F0" w:rsidRDefault="00A115C7" w:rsidP="00A115C7">
      <w:pPr>
        <w:ind w:left="284"/>
        <w:jc w:val="both"/>
        <w:rPr>
          <w:rFonts w:ascii="Verdana" w:hAnsi="Verdana"/>
          <w:sz w:val="22"/>
          <w:szCs w:val="22"/>
        </w:rPr>
      </w:pPr>
    </w:p>
    <w:p w14:paraId="2C321B2C" w14:textId="313C8243" w:rsidR="004F001A" w:rsidRPr="00A10460" w:rsidRDefault="00A115C7" w:rsidP="003E04A3">
      <w:pPr>
        <w:ind w:left="284"/>
        <w:rPr>
          <w:rFonts w:ascii="Verdana" w:hAnsi="Verdana"/>
          <w:b/>
          <w:bCs/>
          <w:noProof/>
          <w:sz w:val="22"/>
          <w:szCs w:val="22"/>
        </w:rPr>
      </w:pPr>
      <w:r w:rsidRPr="004979F0">
        <w:rPr>
          <w:rFonts w:ascii="Verdana" w:hAnsi="Verdana"/>
          <w:sz w:val="22"/>
          <w:szCs w:val="22"/>
        </w:rPr>
        <w:t>Hazel Lloyd</w:t>
      </w:r>
      <w:r w:rsidRPr="004979F0">
        <w:rPr>
          <w:rFonts w:ascii="Verdana" w:hAnsi="Verdana"/>
          <w:sz w:val="22"/>
          <w:szCs w:val="22"/>
        </w:rPr>
        <w:br/>
      </w:r>
      <w:r w:rsidRPr="004979F0">
        <w:rPr>
          <w:rFonts w:ascii="Verdana" w:hAnsi="Verdana"/>
          <w:b/>
          <w:bCs/>
          <w:sz w:val="22"/>
          <w:szCs w:val="22"/>
        </w:rPr>
        <w:t>Director of Corporate Governance</w:t>
      </w:r>
    </w:p>
    <w:sectPr w:rsidR="004F001A" w:rsidRPr="00A10460" w:rsidSect="003E04A3">
      <w:footerReference w:type="default" r:id="rId12"/>
      <w:headerReference w:type="first" r:id="rId13"/>
      <w:footerReference w:type="first" r:id="rId14"/>
      <w:pgSz w:w="11906" w:h="16838"/>
      <w:pgMar w:top="993" w:right="720" w:bottom="2268"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F96E6" w14:textId="77777777" w:rsidR="00EC67A7" w:rsidRPr="004979F0" w:rsidRDefault="00EC67A7" w:rsidP="007D6A3E">
      <w:pPr>
        <w:spacing w:before="0" w:after="0" w:line="240" w:lineRule="auto"/>
      </w:pPr>
      <w:r w:rsidRPr="004979F0">
        <w:separator/>
      </w:r>
    </w:p>
  </w:endnote>
  <w:endnote w:type="continuationSeparator" w:id="0">
    <w:p w14:paraId="2CC1EE59" w14:textId="77777777" w:rsidR="00EC67A7" w:rsidRPr="004979F0" w:rsidRDefault="00EC67A7" w:rsidP="007D6A3E">
      <w:pPr>
        <w:spacing w:before="0" w:after="0" w:line="240" w:lineRule="auto"/>
      </w:pPr>
      <w:r w:rsidRPr="004979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Pr="004979F0" w:rsidRDefault="00AC7F3C" w:rsidP="004F001A">
    <w:pPr>
      <w:pStyle w:val="Footer"/>
      <w:tabs>
        <w:tab w:val="center" w:pos="5233"/>
        <w:tab w:val="right" w:pos="10466"/>
      </w:tabs>
      <w:spacing w:before="0" w:after="0"/>
      <w:ind w:left="-142" w:right="0"/>
      <w:rPr>
        <w:b/>
        <w:bCs/>
        <w:color w:val="1F355E"/>
        <w:sz w:val="14"/>
        <w:szCs w:val="14"/>
      </w:rPr>
    </w:pPr>
    <w:r w:rsidRPr="004979F0">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196342851"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sidRPr="004979F0">
      <w:rPr>
        <w:b/>
        <w:bCs/>
        <w:color w:val="1F355E"/>
        <w:sz w:val="14"/>
        <w:szCs w:val="14"/>
      </w:rPr>
      <w:t>Rydym</w:t>
    </w:r>
    <w:proofErr w:type="spellEnd"/>
    <w:r w:rsidR="004F001A" w:rsidRPr="004979F0">
      <w:rPr>
        <w:b/>
        <w:bCs/>
        <w:color w:val="1F355E"/>
        <w:sz w:val="14"/>
        <w:szCs w:val="14"/>
      </w:rPr>
      <w:t xml:space="preserve"> </w:t>
    </w:r>
    <w:proofErr w:type="spellStart"/>
    <w:r w:rsidR="004F001A" w:rsidRPr="004979F0">
      <w:rPr>
        <w:b/>
        <w:bCs/>
        <w:color w:val="1F355E"/>
        <w:sz w:val="14"/>
        <w:szCs w:val="14"/>
      </w:rPr>
      <w:t>yn</w:t>
    </w:r>
    <w:proofErr w:type="spellEnd"/>
    <w:r w:rsidR="004F001A" w:rsidRPr="004979F0">
      <w:rPr>
        <w:b/>
        <w:bCs/>
        <w:color w:val="1F355E"/>
        <w:sz w:val="14"/>
        <w:szCs w:val="14"/>
      </w:rPr>
      <w:t xml:space="preserve"> </w:t>
    </w:r>
    <w:proofErr w:type="spellStart"/>
    <w:r w:rsidR="004F001A" w:rsidRPr="004979F0">
      <w:rPr>
        <w:b/>
        <w:bCs/>
        <w:color w:val="1F355E"/>
        <w:sz w:val="14"/>
        <w:szCs w:val="14"/>
      </w:rPr>
      <w:t>croesawu</w:t>
    </w:r>
    <w:proofErr w:type="spellEnd"/>
    <w:r w:rsidR="004F001A" w:rsidRPr="004979F0">
      <w:rPr>
        <w:b/>
        <w:bCs/>
        <w:color w:val="1F355E"/>
        <w:sz w:val="14"/>
        <w:szCs w:val="14"/>
      </w:rPr>
      <w:t xml:space="preserve"> </w:t>
    </w:r>
    <w:proofErr w:type="spellStart"/>
    <w:r w:rsidR="004F001A" w:rsidRPr="004979F0">
      <w:rPr>
        <w:b/>
        <w:bCs/>
        <w:color w:val="1F355E"/>
        <w:sz w:val="14"/>
        <w:szCs w:val="14"/>
      </w:rPr>
      <w:t>gohebiaeth</w:t>
    </w:r>
    <w:proofErr w:type="spellEnd"/>
    <w:r w:rsidR="004F001A" w:rsidRPr="004979F0">
      <w:rPr>
        <w:b/>
        <w:bCs/>
        <w:color w:val="1F355E"/>
        <w:sz w:val="14"/>
        <w:szCs w:val="14"/>
      </w:rPr>
      <w:t xml:space="preserve"> </w:t>
    </w:r>
    <w:proofErr w:type="spellStart"/>
    <w:r w:rsidR="004F001A" w:rsidRPr="004979F0">
      <w:rPr>
        <w:b/>
        <w:bCs/>
        <w:color w:val="1F355E"/>
        <w:sz w:val="14"/>
        <w:szCs w:val="14"/>
      </w:rPr>
      <w:t>yn</w:t>
    </w:r>
    <w:proofErr w:type="spellEnd"/>
    <w:r w:rsidR="004F001A" w:rsidRPr="004979F0">
      <w:rPr>
        <w:b/>
        <w:bCs/>
        <w:color w:val="1F355E"/>
        <w:sz w:val="14"/>
        <w:szCs w:val="14"/>
      </w:rPr>
      <w:t xml:space="preserve"> y </w:t>
    </w:r>
    <w:proofErr w:type="spellStart"/>
    <w:r w:rsidR="004F001A" w:rsidRPr="004979F0">
      <w:rPr>
        <w:b/>
        <w:bCs/>
        <w:color w:val="1F355E"/>
        <w:sz w:val="14"/>
        <w:szCs w:val="14"/>
      </w:rPr>
      <w:t>Gymraeg</w:t>
    </w:r>
    <w:proofErr w:type="spellEnd"/>
    <w:r w:rsidR="004F001A" w:rsidRPr="004979F0">
      <w:rPr>
        <w:b/>
        <w:bCs/>
        <w:color w:val="1F355E"/>
        <w:sz w:val="14"/>
        <w:szCs w:val="14"/>
      </w:rPr>
      <w:t xml:space="preserve"> </w:t>
    </w:r>
    <w:proofErr w:type="spellStart"/>
    <w:r w:rsidR="004F001A" w:rsidRPr="004979F0">
      <w:rPr>
        <w:b/>
        <w:bCs/>
        <w:color w:val="1F355E"/>
        <w:sz w:val="14"/>
        <w:szCs w:val="14"/>
      </w:rPr>
      <w:t>neu'r</w:t>
    </w:r>
    <w:proofErr w:type="spellEnd"/>
    <w:r w:rsidR="004F001A" w:rsidRPr="004979F0">
      <w:rPr>
        <w:b/>
        <w:bCs/>
        <w:color w:val="1F355E"/>
        <w:sz w:val="14"/>
        <w:szCs w:val="14"/>
      </w:rPr>
      <w:t xml:space="preserve"> </w:t>
    </w:r>
    <w:proofErr w:type="spellStart"/>
    <w:r w:rsidR="004F001A" w:rsidRPr="004979F0">
      <w:rPr>
        <w:b/>
        <w:bCs/>
        <w:color w:val="1F355E"/>
        <w:sz w:val="14"/>
        <w:szCs w:val="14"/>
      </w:rPr>
      <w:t>Saesneg</w:t>
    </w:r>
    <w:proofErr w:type="spellEnd"/>
    <w:r w:rsidR="004F001A" w:rsidRPr="004979F0">
      <w:rPr>
        <w:b/>
        <w:bCs/>
        <w:color w:val="1F355E"/>
        <w:sz w:val="14"/>
        <w:szCs w:val="14"/>
      </w:rPr>
      <w:t xml:space="preserve">. </w:t>
    </w:r>
    <w:proofErr w:type="spellStart"/>
    <w:r w:rsidR="004F001A" w:rsidRPr="004979F0">
      <w:rPr>
        <w:b/>
        <w:bCs/>
        <w:color w:val="1F355E"/>
        <w:sz w:val="14"/>
        <w:szCs w:val="14"/>
      </w:rPr>
      <w:t>Atebir</w:t>
    </w:r>
    <w:proofErr w:type="spellEnd"/>
    <w:r w:rsidR="004F001A" w:rsidRPr="004979F0">
      <w:rPr>
        <w:b/>
        <w:bCs/>
        <w:color w:val="1F355E"/>
        <w:sz w:val="14"/>
        <w:szCs w:val="14"/>
      </w:rPr>
      <w:t xml:space="preserve"> </w:t>
    </w:r>
    <w:proofErr w:type="spellStart"/>
    <w:r w:rsidR="004F001A" w:rsidRPr="004979F0">
      <w:rPr>
        <w:b/>
        <w:bCs/>
        <w:color w:val="1F355E"/>
        <w:sz w:val="14"/>
        <w:szCs w:val="14"/>
      </w:rPr>
      <w:t>gohebiaeth</w:t>
    </w:r>
    <w:proofErr w:type="spellEnd"/>
    <w:r w:rsidR="004F001A" w:rsidRPr="004979F0">
      <w:rPr>
        <w:b/>
        <w:bCs/>
        <w:color w:val="1F355E"/>
        <w:sz w:val="14"/>
        <w:szCs w:val="14"/>
      </w:rPr>
      <w:t xml:space="preserve"> </w:t>
    </w:r>
    <w:proofErr w:type="spellStart"/>
    <w:r w:rsidR="004F001A" w:rsidRPr="004979F0">
      <w:rPr>
        <w:b/>
        <w:bCs/>
        <w:color w:val="1F355E"/>
        <w:sz w:val="14"/>
        <w:szCs w:val="14"/>
      </w:rPr>
      <w:t>Gymraeg</w:t>
    </w:r>
    <w:proofErr w:type="spellEnd"/>
    <w:r w:rsidR="004F001A" w:rsidRPr="004979F0">
      <w:rPr>
        <w:b/>
        <w:bCs/>
        <w:color w:val="1F355E"/>
        <w:sz w:val="14"/>
        <w:szCs w:val="14"/>
      </w:rPr>
      <w:t xml:space="preserve"> </w:t>
    </w:r>
    <w:proofErr w:type="spellStart"/>
    <w:r w:rsidR="004F001A" w:rsidRPr="004979F0">
      <w:rPr>
        <w:b/>
        <w:bCs/>
        <w:color w:val="1F355E"/>
        <w:sz w:val="14"/>
        <w:szCs w:val="14"/>
      </w:rPr>
      <w:t>yn</w:t>
    </w:r>
    <w:proofErr w:type="spellEnd"/>
    <w:r w:rsidR="004F001A" w:rsidRPr="004979F0">
      <w:rPr>
        <w:b/>
        <w:bCs/>
        <w:color w:val="1F355E"/>
        <w:sz w:val="14"/>
        <w:szCs w:val="14"/>
      </w:rPr>
      <w:t xml:space="preserve"> y </w:t>
    </w:r>
    <w:proofErr w:type="spellStart"/>
    <w:r w:rsidR="004F001A" w:rsidRPr="004979F0">
      <w:rPr>
        <w:b/>
        <w:bCs/>
        <w:color w:val="1F355E"/>
        <w:sz w:val="14"/>
        <w:szCs w:val="14"/>
      </w:rPr>
      <w:t>Gymraeg</w:t>
    </w:r>
    <w:proofErr w:type="spellEnd"/>
    <w:r w:rsidR="004F001A" w:rsidRPr="004979F0">
      <w:rPr>
        <w:b/>
        <w:bCs/>
        <w:color w:val="1F355E"/>
        <w:sz w:val="14"/>
        <w:szCs w:val="14"/>
      </w:rPr>
      <w:t xml:space="preserve">, ac </w:t>
    </w:r>
    <w:proofErr w:type="spellStart"/>
    <w:r w:rsidR="004F001A" w:rsidRPr="004979F0">
      <w:rPr>
        <w:b/>
        <w:bCs/>
        <w:color w:val="1F355E"/>
        <w:sz w:val="14"/>
        <w:szCs w:val="14"/>
      </w:rPr>
      <w:t>ni</w:t>
    </w:r>
    <w:proofErr w:type="spellEnd"/>
    <w:r w:rsidR="004F001A" w:rsidRPr="004979F0">
      <w:rPr>
        <w:b/>
        <w:bCs/>
        <w:color w:val="1F355E"/>
        <w:sz w:val="14"/>
        <w:szCs w:val="14"/>
      </w:rPr>
      <w:t xml:space="preserve"> </w:t>
    </w:r>
    <w:proofErr w:type="spellStart"/>
    <w:r w:rsidR="004F001A" w:rsidRPr="004979F0">
      <w:rPr>
        <w:b/>
        <w:bCs/>
        <w:color w:val="1F355E"/>
        <w:sz w:val="14"/>
        <w:szCs w:val="14"/>
      </w:rPr>
      <w:t>fydd</w:t>
    </w:r>
    <w:proofErr w:type="spellEnd"/>
    <w:r w:rsidR="004F001A" w:rsidRPr="004979F0">
      <w:rPr>
        <w:b/>
        <w:bCs/>
        <w:color w:val="1F355E"/>
        <w:sz w:val="14"/>
        <w:szCs w:val="14"/>
      </w:rPr>
      <w:t xml:space="preserve"> </w:t>
    </w:r>
    <w:proofErr w:type="spellStart"/>
    <w:r w:rsidR="004F001A" w:rsidRPr="004979F0">
      <w:rPr>
        <w:b/>
        <w:bCs/>
        <w:color w:val="1F355E"/>
        <w:sz w:val="14"/>
        <w:szCs w:val="14"/>
      </w:rPr>
      <w:t>hyn</w:t>
    </w:r>
    <w:proofErr w:type="spellEnd"/>
    <w:r w:rsidR="004F001A" w:rsidRPr="004979F0">
      <w:rPr>
        <w:b/>
        <w:bCs/>
        <w:color w:val="1F355E"/>
        <w:sz w:val="14"/>
        <w:szCs w:val="14"/>
      </w:rPr>
      <w:t xml:space="preserve"> </w:t>
    </w:r>
    <w:proofErr w:type="spellStart"/>
    <w:r w:rsidR="004F001A" w:rsidRPr="004979F0">
      <w:rPr>
        <w:b/>
        <w:bCs/>
        <w:color w:val="1F355E"/>
        <w:sz w:val="14"/>
        <w:szCs w:val="14"/>
      </w:rPr>
      <w:t>yn</w:t>
    </w:r>
    <w:proofErr w:type="spellEnd"/>
    <w:r w:rsidR="004F001A" w:rsidRPr="004979F0">
      <w:rPr>
        <w:b/>
        <w:bCs/>
        <w:color w:val="1F355E"/>
        <w:sz w:val="14"/>
        <w:szCs w:val="14"/>
      </w:rPr>
      <w:t xml:space="preserve"> </w:t>
    </w:r>
    <w:proofErr w:type="spellStart"/>
    <w:r w:rsidR="004F001A" w:rsidRPr="004979F0">
      <w:rPr>
        <w:b/>
        <w:bCs/>
        <w:color w:val="1F355E"/>
        <w:sz w:val="14"/>
        <w:szCs w:val="14"/>
      </w:rPr>
      <w:t>arwain</w:t>
    </w:r>
    <w:proofErr w:type="spellEnd"/>
    <w:r w:rsidR="004F001A" w:rsidRPr="004979F0">
      <w:rPr>
        <w:b/>
        <w:bCs/>
        <w:color w:val="1F355E"/>
        <w:sz w:val="14"/>
        <w:szCs w:val="14"/>
      </w:rPr>
      <w:t xml:space="preserve"> at </w:t>
    </w:r>
    <w:proofErr w:type="spellStart"/>
    <w:r w:rsidR="004F001A" w:rsidRPr="004979F0">
      <w:rPr>
        <w:b/>
        <w:bCs/>
        <w:color w:val="1F355E"/>
        <w:sz w:val="14"/>
        <w:szCs w:val="14"/>
      </w:rPr>
      <w:t>oedi</w:t>
    </w:r>
    <w:proofErr w:type="spellEnd"/>
    <w:r w:rsidR="004F001A" w:rsidRPr="004979F0">
      <w:rPr>
        <w:b/>
        <w:bCs/>
        <w:color w:val="1F355E"/>
        <w:sz w:val="14"/>
        <w:szCs w:val="14"/>
      </w:rPr>
      <w:t>.</w:t>
    </w:r>
  </w:p>
  <w:p w14:paraId="108E8E79" w14:textId="77777777" w:rsidR="004F001A" w:rsidRPr="004979F0"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sidRPr="004979F0">
      <w:rPr>
        <w:bCs/>
        <w:color w:val="1F355E"/>
        <w:sz w:val="14"/>
        <w:szCs w:val="14"/>
      </w:rPr>
      <w:t>We welcome correspondence in Welsh or English. Welsh language correspondence will be replied to in Welsh, and this will not lead to a delay.</w:t>
    </w:r>
  </w:p>
  <w:p w14:paraId="47FC7F4A" w14:textId="1EBD6AA6" w:rsidR="004F001A" w:rsidRPr="004979F0"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sidRPr="004979F0">
      <w:rPr>
        <w:b/>
        <w:color w:val="1F355E"/>
        <w:sz w:val="14"/>
        <w:szCs w:val="14"/>
      </w:rPr>
      <w:t>Cadeirydd</w:t>
    </w:r>
    <w:proofErr w:type="spellEnd"/>
    <w:r w:rsidRPr="004979F0">
      <w:rPr>
        <w:b/>
        <w:color w:val="1F355E"/>
        <w:sz w:val="14"/>
        <w:szCs w:val="14"/>
      </w:rPr>
      <w:t xml:space="preserve">/Chair: </w:t>
    </w:r>
    <w:r w:rsidRPr="004979F0">
      <w:rPr>
        <w:bCs/>
        <w:color w:val="1F355E"/>
        <w:sz w:val="14"/>
        <w:szCs w:val="14"/>
      </w:rPr>
      <w:t>Jan Williams</w:t>
    </w:r>
    <w:r w:rsidRPr="004979F0">
      <w:rPr>
        <w:b/>
        <w:color w:val="1F355E"/>
        <w:sz w:val="14"/>
        <w:szCs w:val="14"/>
      </w:rPr>
      <w:t xml:space="preserve"> Prif Weithredwr/Chief Executive: </w:t>
    </w:r>
    <w:r w:rsidRPr="004979F0">
      <w:rPr>
        <w:bCs/>
        <w:color w:val="1F355E"/>
        <w:sz w:val="14"/>
        <w:szCs w:val="14"/>
      </w:rPr>
      <w:t>Abigail Harris</w:t>
    </w:r>
  </w:p>
  <w:p w14:paraId="3CAC10BA" w14:textId="77777777" w:rsidR="004F001A" w:rsidRPr="004979F0"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sidRPr="004979F0">
      <w:rPr>
        <w:b/>
        <w:color w:val="1F355E"/>
        <w:sz w:val="14"/>
        <w:szCs w:val="14"/>
      </w:rPr>
      <w:t>Pencadlys</w:t>
    </w:r>
    <w:proofErr w:type="spellEnd"/>
    <w:r w:rsidRPr="004979F0">
      <w:rPr>
        <w:b/>
        <w:color w:val="1F355E"/>
        <w:sz w:val="14"/>
        <w:szCs w:val="14"/>
      </w:rPr>
      <w:t xml:space="preserve"> BIP Bae Abertawe, Un </w:t>
    </w:r>
    <w:proofErr w:type="spellStart"/>
    <w:r w:rsidRPr="004979F0">
      <w:rPr>
        <w:b/>
        <w:color w:val="1F355E"/>
        <w:sz w:val="14"/>
        <w:szCs w:val="14"/>
      </w:rPr>
      <w:t>Porthfa</w:t>
    </w:r>
    <w:proofErr w:type="spellEnd"/>
    <w:r w:rsidRPr="004979F0">
      <w:rPr>
        <w:b/>
        <w:color w:val="1F355E"/>
        <w:sz w:val="14"/>
        <w:szCs w:val="14"/>
      </w:rPr>
      <w:t xml:space="preserve"> Talbot, Port Talbot, SA12 7BR </w:t>
    </w:r>
  </w:p>
  <w:p w14:paraId="300A770E" w14:textId="77777777" w:rsidR="004F001A" w:rsidRPr="004979F0"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sidRPr="004979F0">
      <w:rPr>
        <w:color w:val="1F355E"/>
        <w:sz w:val="14"/>
        <w:szCs w:val="14"/>
      </w:rPr>
      <w:t>Bwrdd</w:t>
    </w:r>
    <w:proofErr w:type="spellEnd"/>
    <w:r w:rsidRPr="004979F0">
      <w:rPr>
        <w:color w:val="1F355E"/>
        <w:sz w:val="14"/>
        <w:szCs w:val="14"/>
      </w:rPr>
      <w:t xml:space="preserve"> Iechyd </w:t>
    </w:r>
    <w:proofErr w:type="spellStart"/>
    <w:r w:rsidRPr="004979F0">
      <w:rPr>
        <w:color w:val="1F355E"/>
        <w:sz w:val="14"/>
        <w:szCs w:val="14"/>
      </w:rPr>
      <w:t>Prifysgol</w:t>
    </w:r>
    <w:proofErr w:type="spellEnd"/>
    <w:r w:rsidRPr="004979F0">
      <w:rPr>
        <w:color w:val="1F355E"/>
        <w:sz w:val="14"/>
        <w:szCs w:val="14"/>
      </w:rPr>
      <w:t xml:space="preserve"> Bae Abertawe </w:t>
    </w:r>
    <w:proofErr w:type="spellStart"/>
    <w:r w:rsidRPr="004979F0">
      <w:rPr>
        <w:color w:val="1F355E"/>
        <w:sz w:val="14"/>
        <w:szCs w:val="14"/>
      </w:rPr>
      <w:t>yw</w:t>
    </w:r>
    <w:proofErr w:type="spellEnd"/>
    <w:r w:rsidRPr="004979F0">
      <w:rPr>
        <w:color w:val="1F355E"/>
        <w:sz w:val="14"/>
        <w:szCs w:val="14"/>
      </w:rPr>
      <w:t xml:space="preserve"> </w:t>
    </w:r>
    <w:proofErr w:type="spellStart"/>
    <w:r w:rsidRPr="004979F0">
      <w:rPr>
        <w:color w:val="1F355E"/>
        <w:sz w:val="14"/>
        <w:szCs w:val="14"/>
      </w:rPr>
      <w:t>enw</w:t>
    </w:r>
    <w:proofErr w:type="spellEnd"/>
    <w:r w:rsidRPr="004979F0">
      <w:rPr>
        <w:color w:val="1F355E"/>
        <w:sz w:val="14"/>
        <w:szCs w:val="14"/>
      </w:rPr>
      <w:t xml:space="preserve"> </w:t>
    </w:r>
    <w:proofErr w:type="spellStart"/>
    <w:r w:rsidRPr="004979F0">
      <w:rPr>
        <w:color w:val="1F355E"/>
        <w:sz w:val="14"/>
        <w:szCs w:val="14"/>
      </w:rPr>
      <w:t>gweithredu</w:t>
    </w:r>
    <w:proofErr w:type="spellEnd"/>
    <w:r w:rsidRPr="004979F0">
      <w:rPr>
        <w:color w:val="1F355E"/>
        <w:sz w:val="14"/>
        <w:szCs w:val="14"/>
      </w:rPr>
      <w:t xml:space="preserve"> </w:t>
    </w:r>
    <w:proofErr w:type="spellStart"/>
    <w:r w:rsidRPr="004979F0">
      <w:rPr>
        <w:color w:val="1F355E"/>
        <w:sz w:val="14"/>
        <w:szCs w:val="14"/>
      </w:rPr>
      <w:t>Bwrdd</w:t>
    </w:r>
    <w:proofErr w:type="spellEnd"/>
    <w:r w:rsidRPr="004979F0">
      <w:rPr>
        <w:color w:val="1F355E"/>
        <w:sz w:val="14"/>
        <w:szCs w:val="14"/>
      </w:rPr>
      <w:t xml:space="preserve"> Iechyd Lleol </w:t>
    </w:r>
    <w:proofErr w:type="spellStart"/>
    <w:r w:rsidRPr="004979F0">
      <w:rPr>
        <w:color w:val="1F355E"/>
        <w:sz w:val="14"/>
        <w:szCs w:val="14"/>
      </w:rPr>
      <w:t>Prifysgol</w:t>
    </w:r>
    <w:proofErr w:type="spellEnd"/>
    <w:r w:rsidRPr="004979F0">
      <w:rPr>
        <w:color w:val="1F355E"/>
        <w:sz w:val="14"/>
        <w:szCs w:val="14"/>
      </w:rPr>
      <w:t xml:space="preserve"> Bae Abertawe</w:t>
    </w:r>
  </w:p>
  <w:p w14:paraId="1C861281" w14:textId="4D803FF6" w:rsidR="004F001A" w:rsidRPr="004979F0"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sidRPr="004979F0">
      <w:rPr>
        <w:b/>
        <w:color w:val="1F355E"/>
        <w:sz w:val="14"/>
        <w:szCs w:val="14"/>
      </w:rPr>
      <w:t>Swansea Bay UHB Headquarters, One Talbot Gateway, Port Talbot, SA12 7BR</w:t>
    </w:r>
  </w:p>
  <w:p w14:paraId="5E809E1A" w14:textId="77777777" w:rsidR="004F001A" w:rsidRPr="004979F0"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sidRPr="004979F0">
      <w:rPr>
        <w:color w:val="1F355E"/>
        <w:sz w:val="14"/>
        <w:szCs w:val="14"/>
      </w:rPr>
      <w:t>Swansea Bay University Health Board is the operational name of Swansea Bay University Local Health Board</w:t>
    </w:r>
  </w:p>
  <w:p w14:paraId="656EA6A7" w14:textId="01386DF4" w:rsidR="007D6A3E" w:rsidRPr="004979F0" w:rsidRDefault="005029F2" w:rsidP="005029F2">
    <w:pPr>
      <w:pStyle w:val="Footer"/>
      <w:tabs>
        <w:tab w:val="clear" w:pos="4513"/>
        <w:tab w:val="clear" w:pos="9026"/>
        <w:tab w:val="center" w:pos="5233"/>
        <w:tab w:val="right" w:pos="10466"/>
      </w:tabs>
    </w:pPr>
    <w:r w:rsidRPr="004979F0">
      <w:tab/>
    </w:r>
    <w:r w:rsidRPr="004979F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Pr="004979F0" w:rsidRDefault="00AC7F3C" w:rsidP="004F001A">
    <w:pPr>
      <w:pStyle w:val="Footer"/>
      <w:tabs>
        <w:tab w:val="center" w:pos="5233"/>
        <w:tab w:val="right" w:pos="10466"/>
      </w:tabs>
      <w:spacing w:before="0" w:after="0"/>
      <w:ind w:left="-142" w:right="0"/>
      <w:rPr>
        <w:b/>
        <w:bCs/>
        <w:color w:val="1F355E"/>
        <w:sz w:val="14"/>
        <w:szCs w:val="14"/>
      </w:rPr>
    </w:pPr>
    <w:r w:rsidRPr="004979F0">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658332417"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sidRPr="004979F0">
      <w:rPr>
        <w:b/>
        <w:bCs/>
        <w:color w:val="1F355E"/>
        <w:sz w:val="14"/>
        <w:szCs w:val="14"/>
      </w:rPr>
      <w:t>Rydym</w:t>
    </w:r>
    <w:proofErr w:type="spellEnd"/>
    <w:r w:rsidR="004F001A" w:rsidRPr="004979F0">
      <w:rPr>
        <w:b/>
        <w:bCs/>
        <w:color w:val="1F355E"/>
        <w:sz w:val="14"/>
        <w:szCs w:val="14"/>
      </w:rPr>
      <w:t xml:space="preserve"> </w:t>
    </w:r>
    <w:proofErr w:type="spellStart"/>
    <w:r w:rsidR="004F001A" w:rsidRPr="004979F0">
      <w:rPr>
        <w:b/>
        <w:bCs/>
        <w:color w:val="1F355E"/>
        <w:sz w:val="14"/>
        <w:szCs w:val="14"/>
      </w:rPr>
      <w:t>yn</w:t>
    </w:r>
    <w:proofErr w:type="spellEnd"/>
    <w:r w:rsidR="004F001A" w:rsidRPr="004979F0">
      <w:rPr>
        <w:b/>
        <w:bCs/>
        <w:color w:val="1F355E"/>
        <w:sz w:val="14"/>
        <w:szCs w:val="14"/>
      </w:rPr>
      <w:t xml:space="preserve"> </w:t>
    </w:r>
    <w:proofErr w:type="spellStart"/>
    <w:r w:rsidR="004F001A" w:rsidRPr="004979F0">
      <w:rPr>
        <w:b/>
        <w:bCs/>
        <w:color w:val="1F355E"/>
        <w:sz w:val="14"/>
        <w:szCs w:val="14"/>
      </w:rPr>
      <w:t>croesawu</w:t>
    </w:r>
    <w:proofErr w:type="spellEnd"/>
    <w:r w:rsidR="004F001A" w:rsidRPr="004979F0">
      <w:rPr>
        <w:b/>
        <w:bCs/>
        <w:color w:val="1F355E"/>
        <w:sz w:val="14"/>
        <w:szCs w:val="14"/>
      </w:rPr>
      <w:t xml:space="preserve"> </w:t>
    </w:r>
    <w:proofErr w:type="spellStart"/>
    <w:r w:rsidR="004F001A" w:rsidRPr="004979F0">
      <w:rPr>
        <w:b/>
        <w:bCs/>
        <w:color w:val="1F355E"/>
        <w:sz w:val="14"/>
        <w:szCs w:val="14"/>
      </w:rPr>
      <w:t>gohebiaeth</w:t>
    </w:r>
    <w:proofErr w:type="spellEnd"/>
    <w:r w:rsidR="004F001A" w:rsidRPr="004979F0">
      <w:rPr>
        <w:b/>
        <w:bCs/>
        <w:color w:val="1F355E"/>
        <w:sz w:val="14"/>
        <w:szCs w:val="14"/>
      </w:rPr>
      <w:t xml:space="preserve"> </w:t>
    </w:r>
    <w:proofErr w:type="spellStart"/>
    <w:r w:rsidR="004F001A" w:rsidRPr="004979F0">
      <w:rPr>
        <w:b/>
        <w:bCs/>
        <w:color w:val="1F355E"/>
        <w:sz w:val="14"/>
        <w:szCs w:val="14"/>
      </w:rPr>
      <w:t>yn</w:t>
    </w:r>
    <w:proofErr w:type="spellEnd"/>
    <w:r w:rsidR="004F001A" w:rsidRPr="004979F0">
      <w:rPr>
        <w:b/>
        <w:bCs/>
        <w:color w:val="1F355E"/>
        <w:sz w:val="14"/>
        <w:szCs w:val="14"/>
      </w:rPr>
      <w:t xml:space="preserve"> y </w:t>
    </w:r>
    <w:proofErr w:type="spellStart"/>
    <w:r w:rsidR="004F001A" w:rsidRPr="004979F0">
      <w:rPr>
        <w:b/>
        <w:bCs/>
        <w:color w:val="1F355E"/>
        <w:sz w:val="14"/>
        <w:szCs w:val="14"/>
      </w:rPr>
      <w:t>Gymraeg</w:t>
    </w:r>
    <w:proofErr w:type="spellEnd"/>
    <w:r w:rsidR="004F001A" w:rsidRPr="004979F0">
      <w:rPr>
        <w:b/>
        <w:bCs/>
        <w:color w:val="1F355E"/>
        <w:sz w:val="14"/>
        <w:szCs w:val="14"/>
      </w:rPr>
      <w:t xml:space="preserve"> </w:t>
    </w:r>
    <w:proofErr w:type="spellStart"/>
    <w:r w:rsidR="004F001A" w:rsidRPr="004979F0">
      <w:rPr>
        <w:b/>
        <w:bCs/>
        <w:color w:val="1F355E"/>
        <w:sz w:val="14"/>
        <w:szCs w:val="14"/>
      </w:rPr>
      <w:t>neu'r</w:t>
    </w:r>
    <w:proofErr w:type="spellEnd"/>
    <w:r w:rsidR="004F001A" w:rsidRPr="004979F0">
      <w:rPr>
        <w:b/>
        <w:bCs/>
        <w:color w:val="1F355E"/>
        <w:sz w:val="14"/>
        <w:szCs w:val="14"/>
      </w:rPr>
      <w:t xml:space="preserve"> </w:t>
    </w:r>
    <w:proofErr w:type="spellStart"/>
    <w:r w:rsidR="004F001A" w:rsidRPr="004979F0">
      <w:rPr>
        <w:b/>
        <w:bCs/>
        <w:color w:val="1F355E"/>
        <w:sz w:val="14"/>
        <w:szCs w:val="14"/>
      </w:rPr>
      <w:t>Saesneg</w:t>
    </w:r>
    <w:proofErr w:type="spellEnd"/>
    <w:r w:rsidR="004F001A" w:rsidRPr="004979F0">
      <w:rPr>
        <w:b/>
        <w:bCs/>
        <w:color w:val="1F355E"/>
        <w:sz w:val="14"/>
        <w:szCs w:val="14"/>
      </w:rPr>
      <w:t xml:space="preserve">. </w:t>
    </w:r>
    <w:proofErr w:type="spellStart"/>
    <w:r w:rsidR="004F001A" w:rsidRPr="004979F0">
      <w:rPr>
        <w:b/>
        <w:bCs/>
        <w:color w:val="1F355E"/>
        <w:sz w:val="14"/>
        <w:szCs w:val="14"/>
      </w:rPr>
      <w:t>Atebir</w:t>
    </w:r>
    <w:proofErr w:type="spellEnd"/>
    <w:r w:rsidR="004F001A" w:rsidRPr="004979F0">
      <w:rPr>
        <w:b/>
        <w:bCs/>
        <w:color w:val="1F355E"/>
        <w:sz w:val="14"/>
        <w:szCs w:val="14"/>
      </w:rPr>
      <w:t xml:space="preserve"> </w:t>
    </w:r>
    <w:proofErr w:type="spellStart"/>
    <w:r w:rsidR="004F001A" w:rsidRPr="004979F0">
      <w:rPr>
        <w:b/>
        <w:bCs/>
        <w:color w:val="1F355E"/>
        <w:sz w:val="14"/>
        <w:szCs w:val="14"/>
      </w:rPr>
      <w:t>gohebiaeth</w:t>
    </w:r>
    <w:proofErr w:type="spellEnd"/>
    <w:r w:rsidR="004F001A" w:rsidRPr="004979F0">
      <w:rPr>
        <w:b/>
        <w:bCs/>
        <w:color w:val="1F355E"/>
        <w:sz w:val="14"/>
        <w:szCs w:val="14"/>
      </w:rPr>
      <w:t xml:space="preserve"> </w:t>
    </w:r>
    <w:proofErr w:type="spellStart"/>
    <w:r w:rsidR="004F001A" w:rsidRPr="004979F0">
      <w:rPr>
        <w:b/>
        <w:bCs/>
        <w:color w:val="1F355E"/>
        <w:sz w:val="14"/>
        <w:szCs w:val="14"/>
      </w:rPr>
      <w:t>Gymraeg</w:t>
    </w:r>
    <w:proofErr w:type="spellEnd"/>
    <w:r w:rsidR="004F001A" w:rsidRPr="004979F0">
      <w:rPr>
        <w:b/>
        <w:bCs/>
        <w:color w:val="1F355E"/>
        <w:sz w:val="14"/>
        <w:szCs w:val="14"/>
      </w:rPr>
      <w:t xml:space="preserve"> </w:t>
    </w:r>
    <w:proofErr w:type="spellStart"/>
    <w:r w:rsidR="004F001A" w:rsidRPr="004979F0">
      <w:rPr>
        <w:b/>
        <w:bCs/>
        <w:color w:val="1F355E"/>
        <w:sz w:val="14"/>
        <w:szCs w:val="14"/>
      </w:rPr>
      <w:t>yn</w:t>
    </w:r>
    <w:proofErr w:type="spellEnd"/>
    <w:r w:rsidR="004F001A" w:rsidRPr="004979F0">
      <w:rPr>
        <w:b/>
        <w:bCs/>
        <w:color w:val="1F355E"/>
        <w:sz w:val="14"/>
        <w:szCs w:val="14"/>
      </w:rPr>
      <w:t xml:space="preserve"> y </w:t>
    </w:r>
    <w:proofErr w:type="spellStart"/>
    <w:r w:rsidR="004F001A" w:rsidRPr="004979F0">
      <w:rPr>
        <w:b/>
        <w:bCs/>
        <w:color w:val="1F355E"/>
        <w:sz w:val="14"/>
        <w:szCs w:val="14"/>
      </w:rPr>
      <w:t>Gymraeg</w:t>
    </w:r>
    <w:proofErr w:type="spellEnd"/>
    <w:r w:rsidR="004F001A" w:rsidRPr="004979F0">
      <w:rPr>
        <w:b/>
        <w:bCs/>
        <w:color w:val="1F355E"/>
        <w:sz w:val="14"/>
        <w:szCs w:val="14"/>
      </w:rPr>
      <w:t xml:space="preserve">, ac </w:t>
    </w:r>
    <w:proofErr w:type="spellStart"/>
    <w:r w:rsidR="004F001A" w:rsidRPr="004979F0">
      <w:rPr>
        <w:b/>
        <w:bCs/>
        <w:color w:val="1F355E"/>
        <w:sz w:val="14"/>
        <w:szCs w:val="14"/>
      </w:rPr>
      <w:t>ni</w:t>
    </w:r>
    <w:proofErr w:type="spellEnd"/>
    <w:r w:rsidR="004F001A" w:rsidRPr="004979F0">
      <w:rPr>
        <w:b/>
        <w:bCs/>
        <w:color w:val="1F355E"/>
        <w:sz w:val="14"/>
        <w:szCs w:val="14"/>
      </w:rPr>
      <w:t xml:space="preserve"> </w:t>
    </w:r>
    <w:proofErr w:type="spellStart"/>
    <w:r w:rsidR="004F001A" w:rsidRPr="004979F0">
      <w:rPr>
        <w:b/>
        <w:bCs/>
        <w:color w:val="1F355E"/>
        <w:sz w:val="14"/>
        <w:szCs w:val="14"/>
      </w:rPr>
      <w:t>fydd</w:t>
    </w:r>
    <w:proofErr w:type="spellEnd"/>
    <w:r w:rsidR="004F001A" w:rsidRPr="004979F0">
      <w:rPr>
        <w:b/>
        <w:bCs/>
        <w:color w:val="1F355E"/>
        <w:sz w:val="14"/>
        <w:szCs w:val="14"/>
      </w:rPr>
      <w:t xml:space="preserve"> </w:t>
    </w:r>
    <w:proofErr w:type="spellStart"/>
    <w:r w:rsidR="004F001A" w:rsidRPr="004979F0">
      <w:rPr>
        <w:b/>
        <w:bCs/>
        <w:color w:val="1F355E"/>
        <w:sz w:val="14"/>
        <w:szCs w:val="14"/>
      </w:rPr>
      <w:t>hyn</w:t>
    </w:r>
    <w:proofErr w:type="spellEnd"/>
    <w:r w:rsidR="004F001A" w:rsidRPr="004979F0">
      <w:rPr>
        <w:b/>
        <w:bCs/>
        <w:color w:val="1F355E"/>
        <w:sz w:val="14"/>
        <w:szCs w:val="14"/>
      </w:rPr>
      <w:t xml:space="preserve"> </w:t>
    </w:r>
    <w:proofErr w:type="spellStart"/>
    <w:r w:rsidR="004F001A" w:rsidRPr="004979F0">
      <w:rPr>
        <w:b/>
        <w:bCs/>
        <w:color w:val="1F355E"/>
        <w:sz w:val="14"/>
        <w:szCs w:val="14"/>
      </w:rPr>
      <w:t>yn</w:t>
    </w:r>
    <w:proofErr w:type="spellEnd"/>
    <w:r w:rsidR="004F001A" w:rsidRPr="004979F0">
      <w:rPr>
        <w:b/>
        <w:bCs/>
        <w:color w:val="1F355E"/>
        <w:sz w:val="14"/>
        <w:szCs w:val="14"/>
      </w:rPr>
      <w:t xml:space="preserve"> </w:t>
    </w:r>
    <w:proofErr w:type="spellStart"/>
    <w:r w:rsidR="004F001A" w:rsidRPr="004979F0">
      <w:rPr>
        <w:b/>
        <w:bCs/>
        <w:color w:val="1F355E"/>
        <w:sz w:val="14"/>
        <w:szCs w:val="14"/>
      </w:rPr>
      <w:t>arwain</w:t>
    </w:r>
    <w:proofErr w:type="spellEnd"/>
    <w:r w:rsidR="004F001A" w:rsidRPr="004979F0">
      <w:rPr>
        <w:b/>
        <w:bCs/>
        <w:color w:val="1F355E"/>
        <w:sz w:val="14"/>
        <w:szCs w:val="14"/>
      </w:rPr>
      <w:t xml:space="preserve"> at </w:t>
    </w:r>
    <w:proofErr w:type="spellStart"/>
    <w:r w:rsidR="004F001A" w:rsidRPr="004979F0">
      <w:rPr>
        <w:b/>
        <w:bCs/>
        <w:color w:val="1F355E"/>
        <w:sz w:val="14"/>
        <w:szCs w:val="14"/>
      </w:rPr>
      <w:t>oedi</w:t>
    </w:r>
    <w:proofErr w:type="spellEnd"/>
    <w:r w:rsidR="004F001A" w:rsidRPr="004979F0">
      <w:rPr>
        <w:b/>
        <w:bCs/>
        <w:color w:val="1F355E"/>
        <w:sz w:val="14"/>
        <w:szCs w:val="14"/>
      </w:rPr>
      <w:t>.</w:t>
    </w:r>
  </w:p>
  <w:p w14:paraId="55D2FDF4" w14:textId="77777777" w:rsidR="004F001A" w:rsidRPr="004979F0"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sidRPr="004979F0">
      <w:rPr>
        <w:bCs/>
        <w:color w:val="1F355E"/>
        <w:sz w:val="14"/>
        <w:szCs w:val="14"/>
      </w:rPr>
      <w:t>We welcome correspondence in Welsh or English. Welsh language correspondence will be replied to in Welsh, and this will not lead to a delay.</w:t>
    </w:r>
  </w:p>
  <w:p w14:paraId="1A655368" w14:textId="77777777" w:rsidR="004F001A" w:rsidRPr="004979F0"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sidRPr="004979F0">
      <w:rPr>
        <w:b/>
        <w:color w:val="1F355E"/>
        <w:sz w:val="14"/>
        <w:szCs w:val="14"/>
      </w:rPr>
      <w:t>Cadeirydd</w:t>
    </w:r>
    <w:proofErr w:type="spellEnd"/>
    <w:r w:rsidRPr="004979F0">
      <w:rPr>
        <w:b/>
        <w:color w:val="1F355E"/>
        <w:sz w:val="14"/>
        <w:szCs w:val="14"/>
      </w:rPr>
      <w:t xml:space="preserve">/Chair: </w:t>
    </w:r>
    <w:r w:rsidRPr="004979F0">
      <w:rPr>
        <w:bCs/>
        <w:color w:val="1F355E"/>
        <w:sz w:val="14"/>
        <w:szCs w:val="14"/>
      </w:rPr>
      <w:t>Jan Williams</w:t>
    </w:r>
    <w:r w:rsidRPr="004979F0">
      <w:rPr>
        <w:b/>
        <w:color w:val="1F355E"/>
        <w:sz w:val="14"/>
        <w:szCs w:val="14"/>
      </w:rPr>
      <w:t xml:space="preserve"> Prif Weithredwr/Chief Executive: </w:t>
    </w:r>
    <w:r w:rsidRPr="004979F0">
      <w:rPr>
        <w:bCs/>
        <w:color w:val="1F355E"/>
        <w:sz w:val="14"/>
        <w:szCs w:val="14"/>
      </w:rPr>
      <w:t>Abigail Harris</w:t>
    </w:r>
  </w:p>
  <w:p w14:paraId="3C3D877C" w14:textId="77777777" w:rsidR="004F001A" w:rsidRPr="004979F0"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sidRPr="004979F0">
      <w:rPr>
        <w:b/>
        <w:color w:val="1F355E"/>
        <w:sz w:val="14"/>
        <w:szCs w:val="14"/>
      </w:rPr>
      <w:t>Pencadlys</w:t>
    </w:r>
    <w:proofErr w:type="spellEnd"/>
    <w:r w:rsidRPr="004979F0">
      <w:rPr>
        <w:b/>
        <w:color w:val="1F355E"/>
        <w:sz w:val="14"/>
        <w:szCs w:val="14"/>
      </w:rPr>
      <w:t xml:space="preserve"> BIP Bae Abertawe, Un </w:t>
    </w:r>
    <w:proofErr w:type="spellStart"/>
    <w:r w:rsidRPr="004979F0">
      <w:rPr>
        <w:b/>
        <w:color w:val="1F355E"/>
        <w:sz w:val="14"/>
        <w:szCs w:val="14"/>
      </w:rPr>
      <w:t>Porthfa</w:t>
    </w:r>
    <w:proofErr w:type="spellEnd"/>
    <w:r w:rsidRPr="004979F0">
      <w:rPr>
        <w:b/>
        <w:color w:val="1F355E"/>
        <w:sz w:val="14"/>
        <w:szCs w:val="14"/>
      </w:rPr>
      <w:t xml:space="preserve"> Talbot, Port Talbot, SA12 7BR </w:t>
    </w:r>
  </w:p>
  <w:p w14:paraId="1F837D8F" w14:textId="77777777" w:rsidR="004F001A" w:rsidRPr="004979F0"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sidRPr="004979F0">
      <w:rPr>
        <w:color w:val="1F355E"/>
        <w:sz w:val="14"/>
        <w:szCs w:val="14"/>
      </w:rPr>
      <w:t>Bwrdd</w:t>
    </w:r>
    <w:proofErr w:type="spellEnd"/>
    <w:r w:rsidRPr="004979F0">
      <w:rPr>
        <w:color w:val="1F355E"/>
        <w:sz w:val="14"/>
        <w:szCs w:val="14"/>
      </w:rPr>
      <w:t xml:space="preserve"> Iechyd </w:t>
    </w:r>
    <w:proofErr w:type="spellStart"/>
    <w:r w:rsidRPr="004979F0">
      <w:rPr>
        <w:color w:val="1F355E"/>
        <w:sz w:val="14"/>
        <w:szCs w:val="14"/>
      </w:rPr>
      <w:t>Prifysgol</w:t>
    </w:r>
    <w:proofErr w:type="spellEnd"/>
    <w:r w:rsidRPr="004979F0">
      <w:rPr>
        <w:color w:val="1F355E"/>
        <w:sz w:val="14"/>
        <w:szCs w:val="14"/>
      </w:rPr>
      <w:t xml:space="preserve"> Bae Abertawe </w:t>
    </w:r>
    <w:proofErr w:type="spellStart"/>
    <w:r w:rsidRPr="004979F0">
      <w:rPr>
        <w:color w:val="1F355E"/>
        <w:sz w:val="14"/>
        <w:szCs w:val="14"/>
      </w:rPr>
      <w:t>yw</w:t>
    </w:r>
    <w:proofErr w:type="spellEnd"/>
    <w:r w:rsidRPr="004979F0">
      <w:rPr>
        <w:color w:val="1F355E"/>
        <w:sz w:val="14"/>
        <w:szCs w:val="14"/>
      </w:rPr>
      <w:t xml:space="preserve"> </w:t>
    </w:r>
    <w:proofErr w:type="spellStart"/>
    <w:r w:rsidRPr="004979F0">
      <w:rPr>
        <w:color w:val="1F355E"/>
        <w:sz w:val="14"/>
        <w:szCs w:val="14"/>
      </w:rPr>
      <w:t>enw</w:t>
    </w:r>
    <w:proofErr w:type="spellEnd"/>
    <w:r w:rsidRPr="004979F0">
      <w:rPr>
        <w:color w:val="1F355E"/>
        <w:sz w:val="14"/>
        <w:szCs w:val="14"/>
      </w:rPr>
      <w:t xml:space="preserve"> </w:t>
    </w:r>
    <w:proofErr w:type="spellStart"/>
    <w:r w:rsidRPr="004979F0">
      <w:rPr>
        <w:color w:val="1F355E"/>
        <w:sz w:val="14"/>
        <w:szCs w:val="14"/>
      </w:rPr>
      <w:t>gweithredu</w:t>
    </w:r>
    <w:proofErr w:type="spellEnd"/>
    <w:r w:rsidRPr="004979F0">
      <w:rPr>
        <w:color w:val="1F355E"/>
        <w:sz w:val="14"/>
        <w:szCs w:val="14"/>
      </w:rPr>
      <w:t xml:space="preserve"> </w:t>
    </w:r>
    <w:proofErr w:type="spellStart"/>
    <w:r w:rsidRPr="004979F0">
      <w:rPr>
        <w:color w:val="1F355E"/>
        <w:sz w:val="14"/>
        <w:szCs w:val="14"/>
      </w:rPr>
      <w:t>Bwrdd</w:t>
    </w:r>
    <w:proofErr w:type="spellEnd"/>
    <w:r w:rsidRPr="004979F0">
      <w:rPr>
        <w:color w:val="1F355E"/>
        <w:sz w:val="14"/>
        <w:szCs w:val="14"/>
      </w:rPr>
      <w:t xml:space="preserve"> Iechyd Lleol </w:t>
    </w:r>
    <w:proofErr w:type="spellStart"/>
    <w:r w:rsidRPr="004979F0">
      <w:rPr>
        <w:color w:val="1F355E"/>
        <w:sz w:val="14"/>
        <w:szCs w:val="14"/>
      </w:rPr>
      <w:t>Prifysgol</w:t>
    </w:r>
    <w:proofErr w:type="spellEnd"/>
    <w:r w:rsidRPr="004979F0">
      <w:rPr>
        <w:color w:val="1F355E"/>
        <w:sz w:val="14"/>
        <w:szCs w:val="14"/>
      </w:rPr>
      <w:t xml:space="preserve"> Bae Abertawe</w:t>
    </w:r>
  </w:p>
  <w:p w14:paraId="1274A4CE" w14:textId="77777777" w:rsidR="004F001A" w:rsidRPr="004979F0"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sidRPr="004979F0">
      <w:rPr>
        <w:b/>
        <w:color w:val="1F355E"/>
        <w:sz w:val="14"/>
        <w:szCs w:val="14"/>
      </w:rPr>
      <w:t>Swansea Bay UHB Headquarters, One Talbot Gateway, Port Talbot, SA12 7BR</w:t>
    </w:r>
  </w:p>
  <w:p w14:paraId="1FE31BC0" w14:textId="77777777" w:rsidR="004F001A" w:rsidRPr="004979F0"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sidRPr="004979F0">
      <w:rPr>
        <w:color w:val="1F355E"/>
        <w:sz w:val="14"/>
        <w:szCs w:val="14"/>
      </w:rPr>
      <w:t>Swansea Bay University Health Board is the operational name of Swansea Bay University Local Health Board</w:t>
    </w:r>
  </w:p>
  <w:p w14:paraId="73827B55" w14:textId="4500C3E4" w:rsidR="00B73D24" w:rsidRPr="004979F0" w:rsidRDefault="00B73D24" w:rsidP="00B73D24">
    <w:pPr>
      <w:pStyle w:val="Footer"/>
    </w:pPr>
    <w:r w:rsidRPr="004979F0">
      <w:tab/>
    </w:r>
    <w:r w:rsidRPr="004979F0">
      <w:tab/>
    </w:r>
    <w:r w:rsidRPr="004979F0">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9C4E09" w14:textId="77777777" w:rsidR="00EC67A7" w:rsidRPr="004979F0" w:rsidRDefault="00EC67A7" w:rsidP="007D6A3E">
      <w:pPr>
        <w:spacing w:before="0" w:after="0" w:line="240" w:lineRule="auto"/>
      </w:pPr>
      <w:r w:rsidRPr="004979F0">
        <w:separator/>
      </w:r>
    </w:p>
  </w:footnote>
  <w:footnote w:type="continuationSeparator" w:id="0">
    <w:p w14:paraId="3818147C" w14:textId="77777777" w:rsidR="00EC67A7" w:rsidRPr="004979F0" w:rsidRDefault="00EC67A7" w:rsidP="007D6A3E">
      <w:pPr>
        <w:spacing w:before="0" w:after="0" w:line="240" w:lineRule="auto"/>
      </w:pPr>
      <w:r w:rsidRPr="004979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Pr="004979F0" w:rsidRDefault="004F001A" w:rsidP="0097092D">
    <w:pPr>
      <w:pStyle w:val="Header"/>
      <w:tabs>
        <w:tab w:val="right" w:pos="10466"/>
      </w:tabs>
    </w:pPr>
    <w:r w:rsidRPr="004979F0">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843760"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sidRPr="004979F0">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979F0" w:rsidRDefault="004F001A" w:rsidP="004F001A">
                          <w:pPr>
                            <w:spacing w:before="0" w:after="0"/>
                            <w:ind w:left="0"/>
                            <w:jc w:val="right"/>
                            <w:rPr>
                              <w:b/>
                              <w:color w:val="1F355E"/>
                              <w:sz w:val="16"/>
                              <w:szCs w:val="20"/>
                            </w:rPr>
                          </w:pPr>
                          <w:r w:rsidRPr="004979F0">
                            <w:rPr>
                              <w:b/>
                              <w:color w:val="1F355E"/>
                              <w:sz w:val="16"/>
                              <w:szCs w:val="20"/>
                            </w:rPr>
                            <w:t>Bwrdd Iechyd Prifysgol Bae Abertawe</w:t>
                          </w:r>
                        </w:p>
                        <w:p w14:paraId="2B48AE3C" w14:textId="77777777" w:rsidR="004F001A" w:rsidRPr="004979F0" w:rsidRDefault="004F001A" w:rsidP="004F001A">
                          <w:pPr>
                            <w:spacing w:before="0" w:after="0"/>
                            <w:ind w:left="0"/>
                            <w:jc w:val="right"/>
                            <w:rPr>
                              <w:bCs/>
                              <w:color w:val="1F355E"/>
                              <w:sz w:val="16"/>
                              <w:szCs w:val="20"/>
                            </w:rPr>
                          </w:pPr>
                          <w:r w:rsidRPr="004979F0">
                            <w:rPr>
                              <w:bCs/>
                              <w:color w:val="1F355E"/>
                              <w:sz w:val="16"/>
                              <w:szCs w:val="20"/>
                            </w:rPr>
                            <w:t>Swansea Bay University Health Board</w:t>
                          </w:r>
                        </w:p>
                        <w:p w14:paraId="1E50EFBE" w14:textId="77777777" w:rsidR="004F001A" w:rsidRPr="004979F0" w:rsidRDefault="004F001A" w:rsidP="004F001A">
                          <w:pPr>
                            <w:spacing w:before="0" w:after="0"/>
                            <w:ind w:left="0"/>
                            <w:jc w:val="right"/>
                            <w:rPr>
                              <w:b/>
                              <w:color w:val="1F355E"/>
                              <w:sz w:val="16"/>
                              <w:szCs w:val="20"/>
                            </w:rPr>
                          </w:pPr>
                          <w:r w:rsidRPr="004979F0">
                            <w:rPr>
                              <w:b/>
                              <w:color w:val="1F355E"/>
                              <w:sz w:val="16"/>
                              <w:szCs w:val="20"/>
                            </w:rPr>
                            <w:t xml:space="preserve">Gwasanaethau Corfforaethol | </w:t>
                          </w:r>
                          <w:r w:rsidRPr="004979F0">
                            <w:rPr>
                              <w:bCs/>
                              <w:color w:val="1F355E"/>
                              <w:sz w:val="16"/>
                              <w:szCs w:val="20"/>
                            </w:rPr>
                            <w:t>Corporate Services</w:t>
                          </w:r>
                        </w:p>
                        <w:p w14:paraId="220A0B7D" w14:textId="77777777" w:rsidR="004F001A" w:rsidRPr="004979F0" w:rsidRDefault="004F001A" w:rsidP="004F001A">
                          <w:pPr>
                            <w:spacing w:before="0" w:after="0"/>
                            <w:ind w:left="0"/>
                            <w:jc w:val="right"/>
                            <w:rPr>
                              <w:b/>
                              <w:color w:val="1F355E"/>
                              <w:sz w:val="16"/>
                              <w:szCs w:val="20"/>
                            </w:rPr>
                          </w:pPr>
                          <w:r w:rsidRPr="004979F0">
                            <w:rPr>
                              <w:b/>
                              <w:color w:val="1F355E"/>
                              <w:sz w:val="16"/>
                              <w:szCs w:val="20"/>
                            </w:rPr>
                            <w:t xml:space="preserve">Un Porthfa Talbot | </w:t>
                          </w:r>
                          <w:r w:rsidRPr="004979F0">
                            <w:rPr>
                              <w:bCs/>
                              <w:color w:val="1F355E"/>
                              <w:sz w:val="16"/>
                              <w:szCs w:val="20"/>
                            </w:rPr>
                            <w:t>One Talbot Gateway</w:t>
                          </w:r>
                        </w:p>
                        <w:p w14:paraId="76678E7A" w14:textId="77777777" w:rsidR="004F001A" w:rsidRPr="004979F0" w:rsidRDefault="004F001A" w:rsidP="004F001A">
                          <w:pPr>
                            <w:spacing w:before="0" w:after="0"/>
                            <w:ind w:left="0"/>
                            <w:jc w:val="right"/>
                            <w:rPr>
                              <w:b/>
                              <w:color w:val="1F355E"/>
                              <w:sz w:val="16"/>
                              <w:szCs w:val="20"/>
                            </w:rPr>
                          </w:pPr>
                          <w:r w:rsidRPr="004979F0">
                            <w:rPr>
                              <w:b/>
                              <w:color w:val="1F355E"/>
                              <w:sz w:val="16"/>
                              <w:szCs w:val="20"/>
                            </w:rPr>
                            <w:t xml:space="preserve">Parc Ynni, Baglan | </w:t>
                          </w:r>
                          <w:r w:rsidRPr="004979F0">
                            <w:rPr>
                              <w:bCs/>
                              <w:color w:val="1F355E"/>
                              <w:sz w:val="16"/>
                              <w:szCs w:val="20"/>
                            </w:rPr>
                            <w:t>Baglan Energy Park</w:t>
                          </w:r>
                        </w:p>
                        <w:p w14:paraId="7DD1D6E0" w14:textId="77777777" w:rsidR="004F001A" w:rsidRPr="004979F0" w:rsidRDefault="004F001A" w:rsidP="004F001A">
                          <w:pPr>
                            <w:spacing w:before="0" w:after="0"/>
                            <w:ind w:left="0"/>
                            <w:jc w:val="right"/>
                            <w:rPr>
                              <w:bCs/>
                              <w:color w:val="1F355E"/>
                              <w:sz w:val="16"/>
                              <w:szCs w:val="20"/>
                            </w:rPr>
                          </w:pPr>
                          <w:r w:rsidRPr="004979F0">
                            <w:rPr>
                              <w:bCs/>
                              <w:color w:val="1F355E"/>
                              <w:sz w:val="16"/>
                              <w:szCs w:val="20"/>
                            </w:rPr>
                            <w:t>Port Talbot SA12 7BR</w:t>
                          </w:r>
                        </w:p>
                        <w:p w14:paraId="7632E72D" w14:textId="762D599D" w:rsidR="000C00ED" w:rsidRPr="004979F0" w:rsidRDefault="004F001A" w:rsidP="004F001A">
                          <w:pPr>
                            <w:spacing w:before="0" w:after="0"/>
                            <w:ind w:left="0"/>
                            <w:jc w:val="right"/>
                            <w:rPr>
                              <w:b/>
                              <w:color w:val="000000" w:themeColor="text1"/>
                              <w:sz w:val="18"/>
                              <w:szCs w:val="18"/>
                            </w:rPr>
                          </w:pPr>
                          <w:r w:rsidRPr="004979F0">
                            <w:rPr>
                              <w:b/>
                              <w:color w:val="1F355E"/>
                              <w:sz w:val="16"/>
                              <w:szCs w:val="20"/>
                            </w:rPr>
                            <w:t xml:space="preserve">Ffôn </w:t>
                          </w:r>
                          <w:r w:rsidRPr="004979F0">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979F0" w:rsidRDefault="004F001A" w:rsidP="004F001A">
                    <w:pPr>
                      <w:spacing w:before="0" w:after="0"/>
                      <w:ind w:left="0"/>
                      <w:jc w:val="right"/>
                      <w:rPr>
                        <w:b/>
                        <w:color w:val="1F355E"/>
                        <w:sz w:val="16"/>
                        <w:szCs w:val="20"/>
                      </w:rPr>
                    </w:pPr>
                    <w:r w:rsidRPr="004979F0">
                      <w:rPr>
                        <w:b/>
                        <w:color w:val="1F355E"/>
                        <w:sz w:val="16"/>
                        <w:szCs w:val="20"/>
                      </w:rPr>
                      <w:t>Bwrdd Iechyd Prifysgol Bae Abertawe</w:t>
                    </w:r>
                  </w:p>
                  <w:p w14:paraId="2B48AE3C" w14:textId="77777777" w:rsidR="004F001A" w:rsidRPr="004979F0" w:rsidRDefault="004F001A" w:rsidP="004F001A">
                    <w:pPr>
                      <w:spacing w:before="0" w:after="0"/>
                      <w:ind w:left="0"/>
                      <w:jc w:val="right"/>
                      <w:rPr>
                        <w:bCs/>
                        <w:color w:val="1F355E"/>
                        <w:sz w:val="16"/>
                        <w:szCs w:val="20"/>
                      </w:rPr>
                    </w:pPr>
                    <w:r w:rsidRPr="004979F0">
                      <w:rPr>
                        <w:bCs/>
                        <w:color w:val="1F355E"/>
                        <w:sz w:val="16"/>
                        <w:szCs w:val="20"/>
                      </w:rPr>
                      <w:t>Swansea Bay University Health Board</w:t>
                    </w:r>
                  </w:p>
                  <w:p w14:paraId="1E50EFBE" w14:textId="77777777" w:rsidR="004F001A" w:rsidRPr="004979F0" w:rsidRDefault="004F001A" w:rsidP="004F001A">
                    <w:pPr>
                      <w:spacing w:before="0" w:after="0"/>
                      <w:ind w:left="0"/>
                      <w:jc w:val="right"/>
                      <w:rPr>
                        <w:b/>
                        <w:color w:val="1F355E"/>
                        <w:sz w:val="16"/>
                        <w:szCs w:val="20"/>
                      </w:rPr>
                    </w:pPr>
                    <w:r w:rsidRPr="004979F0">
                      <w:rPr>
                        <w:b/>
                        <w:color w:val="1F355E"/>
                        <w:sz w:val="16"/>
                        <w:szCs w:val="20"/>
                      </w:rPr>
                      <w:t xml:space="preserve">Gwasanaethau Corfforaethol | </w:t>
                    </w:r>
                    <w:r w:rsidRPr="004979F0">
                      <w:rPr>
                        <w:bCs/>
                        <w:color w:val="1F355E"/>
                        <w:sz w:val="16"/>
                        <w:szCs w:val="20"/>
                      </w:rPr>
                      <w:t>Corporate Services</w:t>
                    </w:r>
                  </w:p>
                  <w:p w14:paraId="220A0B7D" w14:textId="77777777" w:rsidR="004F001A" w:rsidRPr="004979F0" w:rsidRDefault="004F001A" w:rsidP="004F001A">
                    <w:pPr>
                      <w:spacing w:before="0" w:after="0"/>
                      <w:ind w:left="0"/>
                      <w:jc w:val="right"/>
                      <w:rPr>
                        <w:b/>
                        <w:color w:val="1F355E"/>
                        <w:sz w:val="16"/>
                        <w:szCs w:val="20"/>
                      </w:rPr>
                    </w:pPr>
                    <w:r w:rsidRPr="004979F0">
                      <w:rPr>
                        <w:b/>
                        <w:color w:val="1F355E"/>
                        <w:sz w:val="16"/>
                        <w:szCs w:val="20"/>
                      </w:rPr>
                      <w:t xml:space="preserve">Un Porthfa Talbot | </w:t>
                    </w:r>
                    <w:r w:rsidRPr="004979F0">
                      <w:rPr>
                        <w:bCs/>
                        <w:color w:val="1F355E"/>
                        <w:sz w:val="16"/>
                        <w:szCs w:val="20"/>
                      </w:rPr>
                      <w:t>One Talbot Gateway</w:t>
                    </w:r>
                  </w:p>
                  <w:p w14:paraId="76678E7A" w14:textId="77777777" w:rsidR="004F001A" w:rsidRPr="004979F0" w:rsidRDefault="004F001A" w:rsidP="004F001A">
                    <w:pPr>
                      <w:spacing w:before="0" w:after="0"/>
                      <w:ind w:left="0"/>
                      <w:jc w:val="right"/>
                      <w:rPr>
                        <w:b/>
                        <w:color w:val="1F355E"/>
                        <w:sz w:val="16"/>
                        <w:szCs w:val="20"/>
                      </w:rPr>
                    </w:pPr>
                    <w:r w:rsidRPr="004979F0">
                      <w:rPr>
                        <w:b/>
                        <w:color w:val="1F355E"/>
                        <w:sz w:val="16"/>
                        <w:szCs w:val="20"/>
                      </w:rPr>
                      <w:t xml:space="preserve">Parc Ynni, Baglan | </w:t>
                    </w:r>
                    <w:r w:rsidRPr="004979F0">
                      <w:rPr>
                        <w:bCs/>
                        <w:color w:val="1F355E"/>
                        <w:sz w:val="16"/>
                        <w:szCs w:val="20"/>
                      </w:rPr>
                      <w:t>Baglan Energy Park</w:t>
                    </w:r>
                  </w:p>
                  <w:p w14:paraId="7DD1D6E0" w14:textId="77777777" w:rsidR="004F001A" w:rsidRPr="004979F0" w:rsidRDefault="004F001A" w:rsidP="004F001A">
                    <w:pPr>
                      <w:spacing w:before="0" w:after="0"/>
                      <w:ind w:left="0"/>
                      <w:jc w:val="right"/>
                      <w:rPr>
                        <w:bCs/>
                        <w:color w:val="1F355E"/>
                        <w:sz w:val="16"/>
                        <w:szCs w:val="20"/>
                      </w:rPr>
                    </w:pPr>
                    <w:r w:rsidRPr="004979F0">
                      <w:rPr>
                        <w:bCs/>
                        <w:color w:val="1F355E"/>
                        <w:sz w:val="16"/>
                        <w:szCs w:val="20"/>
                      </w:rPr>
                      <w:t>Port Talbot SA12 7BR</w:t>
                    </w:r>
                  </w:p>
                  <w:p w14:paraId="7632E72D" w14:textId="762D599D" w:rsidR="000C00ED" w:rsidRPr="004979F0" w:rsidRDefault="004F001A" w:rsidP="004F001A">
                    <w:pPr>
                      <w:spacing w:before="0" w:after="0"/>
                      <w:ind w:left="0"/>
                      <w:jc w:val="right"/>
                      <w:rPr>
                        <w:b/>
                        <w:color w:val="000000" w:themeColor="text1"/>
                        <w:sz w:val="18"/>
                        <w:szCs w:val="18"/>
                      </w:rPr>
                    </w:pPr>
                    <w:r w:rsidRPr="004979F0">
                      <w:rPr>
                        <w:b/>
                        <w:color w:val="1F355E"/>
                        <w:sz w:val="16"/>
                        <w:szCs w:val="20"/>
                      </w:rPr>
                      <w:t xml:space="preserve">Ffôn </w:t>
                    </w:r>
                    <w:r w:rsidRPr="004979F0">
                      <w:rPr>
                        <w:bCs/>
                        <w:color w:val="1F355E"/>
                        <w:sz w:val="16"/>
                        <w:szCs w:val="20"/>
                      </w:rPr>
                      <w:t>Phone: 01639 684 363</w:t>
                    </w:r>
                  </w:p>
                </w:txbxContent>
              </v:textbox>
              <w10:wrap anchorx="page"/>
            </v:shape>
          </w:pict>
        </mc:Fallback>
      </mc:AlternateContent>
    </w:r>
    <w:r w:rsidR="0097092D" w:rsidRPr="004979F0">
      <w:t xml:space="preserve"> </w:t>
    </w:r>
  </w:p>
  <w:p w14:paraId="534A568E" w14:textId="77777777" w:rsidR="007D6A3E" w:rsidRPr="004979F0" w:rsidRDefault="0097092D" w:rsidP="0097092D">
    <w:pPr>
      <w:pStyle w:val="Header"/>
      <w:tabs>
        <w:tab w:val="right" w:pos="10466"/>
      </w:tabs>
    </w:pPr>
    <w:r w:rsidRPr="004979F0">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0A907CB"/>
    <w:multiLevelType w:val="hybridMultilevel"/>
    <w:tmpl w:val="51B64690"/>
    <w:lvl w:ilvl="0" w:tplc="FFA05AF0">
      <w:start w:val="1"/>
      <w:numFmt w:val="decimal"/>
      <w:lvlText w:val="%1."/>
      <w:lvlJc w:val="left"/>
      <w:pPr>
        <w:ind w:left="1370" w:hanging="36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2"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D14492E"/>
    <w:multiLevelType w:val="hybridMultilevel"/>
    <w:tmpl w:val="289A0320"/>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7" w15:restartNumberingAfterBreak="0">
    <w:nsid w:val="2C1F57A8"/>
    <w:multiLevelType w:val="multilevel"/>
    <w:tmpl w:val="FAEE3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0"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C3336A5"/>
    <w:multiLevelType w:val="hybridMultilevel"/>
    <w:tmpl w:val="7270D1EA"/>
    <w:lvl w:ilvl="0" w:tplc="FFA05AF0">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1" w15:restartNumberingAfterBreak="0">
    <w:nsid w:val="72951997"/>
    <w:multiLevelType w:val="hybridMultilevel"/>
    <w:tmpl w:val="D51C0E18"/>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22"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24479983">
    <w:abstractNumId w:val="17"/>
  </w:num>
  <w:num w:numId="2" w16cid:durableId="73355312">
    <w:abstractNumId w:val="1"/>
  </w:num>
  <w:num w:numId="3" w16cid:durableId="1312558408">
    <w:abstractNumId w:val="11"/>
  </w:num>
  <w:num w:numId="4" w16cid:durableId="1381368206">
    <w:abstractNumId w:val="19"/>
  </w:num>
  <w:num w:numId="5" w16cid:durableId="829954154">
    <w:abstractNumId w:val="5"/>
  </w:num>
  <w:num w:numId="6" w16cid:durableId="1384939397">
    <w:abstractNumId w:val="4"/>
  </w:num>
  <w:num w:numId="7" w16cid:durableId="387993632">
    <w:abstractNumId w:val="14"/>
  </w:num>
  <w:num w:numId="8" w16cid:durableId="1338536091">
    <w:abstractNumId w:val="18"/>
  </w:num>
  <w:num w:numId="9" w16cid:durableId="977026604">
    <w:abstractNumId w:val="22"/>
  </w:num>
  <w:num w:numId="10" w16cid:durableId="1086464224">
    <w:abstractNumId w:val="2"/>
  </w:num>
  <w:num w:numId="11" w16cid:durableId="930357769">
    <w:abstractNumId w:val="13"/>
  </w:num>
  <w:num w:numId="12" w16cid:durableId="324481447">
    <w:abstractNumId w:val="16"/>
  </w:num>
  <w:num w:numId="13" w16cid:durableId="195628730">
    <w:abstractNumId w:val="20"/>
  </w:num>
  <w:num w:numId="14" w16cid:durableId="26661870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7953188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32801348">
    <w:abstractNumId w:val="15"/>
  </w:num>
  <w:num w:numId="17" w16cid:durableId="2046707175">
    <w:abstractNumId w:val="8"/>
  </w:num>
  <w:num w:numId="18" w16cid:durableId="129130592">
    <w:abstractNumId w:val="3"/>
  </w:num>
  <w:num w:numId="19" w16cid:durableId="170069535">
    <w:abstractNumId w:val="21"/>
  </w:num>
  <w:num w:numId="20" w16cid:durableId="1611399375">
    <w:abstractNumId w:val="12"/>
  </w:num>
  <w:num w:numId="21" w16cid:durableId="1491630803">
    <w:abstractNumId w:val="0"/>
  </w:num>
  <w:num w:numId="22" w16cid:durableId="992564175">
    <w:abstractNumId w:val="7"/>
  </w:num>
  <w:num w:numId="23" w16cid:durableId="3272911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5107D"/>
    <w:rsid w:val="000575D0"/>
    <w:rsid w:val="00095DF5"/>
    <w:rsid w:val="000A785B"/>
    <w:rsid w:val="000C00ED"/>
    <w:rsid w:val="000F6539"/>
    <w:rsid w:val="00111757"/>
    <w:rsid w:val="001276F0"/>
    <w:rsid w:val="00146FE8"/>
    <w:rsid w:val="001508FC"/>
    <w:rsid w:val="00185784"/>
    <w:rsid w:val="00191FFE"/>
    <w:rsid w:val="001B1339"/>
    <w:rsid w:val="001E2D50"/>
    <w:rsid w:val="00213076"/>
    <w:rsid w:val="002156AF"/>
    <w:rsid w:val="00236F74"/>
    <w:rsid w:val="00257A6E"/>
    <w:rsid w:val="002677FD"/>
    <w:rsid w:val="00267A8B"/>
    <w:rsid w:val="00267C77"/>
    <w:rsid w:val="00286642"/>
    <w:rsid w:val="00296FDA"/>
    <w:rsid w:val="002B2D2D"/>
    <w:rsid w:val="002B74C8"/>
    <w:rsid w:val="002C252B"/>
    <w:rsid w:val="002D32B6"/>
    <w:rsid w:val="002E02A9"/>
    <w:rsid w:val="002F2439"/>
    <w:rsid w:val="00304A21"/>
    <w:rsid w:val="0035435D"/>
    <w:rsid w:val="00354855"/>
    <w:rsid w:val="00355B9A"/>
    <w:rsid w:val="003648A8"/>
    <w:rsid w:val="003928A5"/>
    <w:rsid w:val="0039422D"/>
    <w:rsid w:val="003B09B5"/>
    <w:rsid w:val="003C2110"/>
    <w:rsid w:val="003E04A3"/>
    <w:rsid w:val="003F2312"/>
    <w:rsid w:val="00402D4E"/>
    <w:rsid w:val="004039EB"/>
    <w:rsid w:val="00421E7F"/>
    <w:rsid w:val="004319CA"/>
    <w:rsid w:val="00442A3A"/>
    <w:rsid w:val="00453C57"/>
    <w:rsid w:val="0047028C"/>
    <w:rsid w:val="0048724F"/>
    <w:rsid w:val="00494E20"/>
    <w:rsid w:val="00496FE8"/>
    <w:rsid w:val="004979F0"/>
    <w:rsid w:val="004B4930"/>
    <w:rsid w:val="004C59CA"/>
    <w:rsid w:val="004C618C"/>
    <w:rsid w:val="004C7B47"/>
    <w:rsid w:val="004E1954"/>
    <w:rsid w:val="004F001A"/>
    <w:rsid w:val="004F1E5A"/>
    <w:rsid w:val="004F4D32"/>
    <w:rsid w:val="005029F2"/>
    <w:rsid w:val="005317D4"/>
    <w:rsid w:val="00534D7A"/>
    <w:rsid w:val="00535B6B"/>
    <w:rsid w:val="00540021"/>
    <w:rsid w:val="00553E1D"/>
    <w:rsid w:val="005856B7"/>
    <w:rsid w:val="0059250D"/>
    <w:rsid w:val="005925B8"/>
    <w:rsid w:val="0059485C"/>
    <w:rsid w:val="005E5AD2"/>
    <w:rsid w:val="005E6988"/>
    <w:rsid w:val="005F0E79"/>
    <w:rsid w:val="00602EE5"/>
    <w:rsid w:val="006137E4"/>
    <w:rsid w:val="00635BDA"/>
    <w:rsid w:val="006564DF"/>
    <w:rsid w:val="00684641"/>
    <w:rsid w:val="00693EEB"/>
    <w:rsid w:val="006C4048"/>
    <w:rsid w:val="006C5744"/>
    <w:rsid w:val="006D5578"/>
    <w:rsid w:val="006F4A69"/>
    <w:rsid w:val="006F5A5D"/>
    <w:rsid w:val="00730DD2"/>
    <w:rsid w:val="00734492"/>
    <w:rsid w:val="0073651A"/>
    <w:rsid w:val="00771F1B"/>
    <w:rsid w:val="007764AC"/>
    <w:rsid w:val="007778CB"/>
    <w:rsid w:val="00790973"/>
    <w:rsid w:val="007953A0"/>
    <w:rsid w:val="00795AD1"/>
    <w:rsid w:val="007A5616"/>
    <w:rsid w:val="007B0951"/>
    <w:rsid w:val="007B516B"/>
    <w:rsid w:val="007B6D99"/>
    <w:rsid w:val="007D0444"/>
    <w:rsid w:val="007D06BB"/>
    <w:rsid w:val="007D6A3E"/>
    <w:rsid w:val="007E177B"/>
    <w:rsid w:val="007F192C"/>
    <w:rsid w:val="008052A6"/>
    <w:rsid w:val="00816437"/>
    <w:rsid w:val="00824D19"/>
    <w:rsid w:val="00846C1D"/>
    <w:rsid w:val="00873328"/>
    <w:rsid w:val="0089491A"/>
    <w:rsid w:val="008A2D60"/>
    <w:rsid w:val="008E036C"/>
    <w:rsid w:val="0090178A"/>
    <w:rsid w:val="00912B14"/>
    <w:rsid w:val="009267EE"/>
    <w:rsid w:val="009269BD"/>
    <w:rsid w:val="00937E61"/>
    <w:rsid w:val="009574AC"/>
    <w:rsid w:val="0097092D"/>
    <w:rsid w:val="009740EE"/>
    <w:rsid w:val="00982170"/>
    <w:rsid w:val="009A0943"/>
    <w:rsid w:val="009B087A"/>
    <w:rsid w:val="009B21AD"/>
    <w:rsid w:val="009B7CC6"/>
    <w:rsid w:val="009C0208"/>
    <w:rsid w:val="009C5169"/>
    <w:rsid w:val="009D50E8"/>
    <w:rsid w:val="009F7815"/>
    <w:rsid w:val="00A02BAE"/>
    <w:rsid w:val="00A10460"/>
    <w:rsid w:val="00A115C7"/>
    <w:rsid w:val="00A17614"/>
    <w:rsid w:val="00A41449"/>
    <w:rsid w:val="00A56076"/>
    <w:rsid w:val="00A761D3"/>
    <w:rsid w:val="00A84640"/>
    <w:rsid w:val="00AB4D54"/>
    <w:rsid w:val="00AC7F3C"/>
    <w:rsid w:val="00AE5977"/>
    <w:rsid w:val="00AF0E8B"/>
    <w:rsid w:val="00AF1F1F"/>
    <w:rsid w:val="00AF691A"/>
    <w:rsid w:val="00B031C2"/>
    <w:rsid w:val="00B34966"/>
    <w:rsid w:val="00B61DE2"/>
    <w:rsid w:val="00B73D24"/>
    <w:rsid w:val="00B82C9E"/>
    <w:rsid w:val="00B8458F"/>
    <w:rsid w:val="00B9132C"/>
    <w:rsid w:val="00BA719D"/>
    <w:rsid w:val="00BB4931"/>
    <w:rsid w:val="00BC67E1"/>
    <w:rsid w:val="00C021A4"/>
    <w:rsid w:val="00C050BE"/>
    <w:rsid w:val="00C05642"/>
    <w:rsid w:val="00C21013"/>
    <w:rsid w:val="00C43E94"/>
    <w:rsid w:val="00C75A00"/>
    <w:rsid w:val="00CA07E3"/>
    <w:rsid w:val="00CB2BBE"/>
    <w:rsid w:val="00CE1516"/>
    <w:rsid w:val="00CE325E"/>
    <w:rsid w:val="00CE3DBC"/>
    <w:rsid w:val="00D07EC9"/>
    <w:rsid w:val="00D15865"/>
    <w:rsid w:val="00D43E66"/>
    <w:rsid w:val="00D62A67"/>
    <w:rsid w:val="00DB35A5"/>
    <w:rsid w:val="00DB362C"/>
    <w:rsid w:val="00DC0D5A"/>
    <w:rsid w:val="00DC47F3"/>
    <w:rsid w:val="00DC7FA9"/>
    <w:rsid w:val="00DD3D05"/>
    <w:rsid w:val="00DD5E37"/>
    <w:rsid w:val="00DF2EA1"/>
    <w:rsid w:val="00E11CAE"/>
    <w:rsid w:val="00E11F2D"/>
    <w:rsid w:val="00E26720"/>
    <w:rsid w:val="00E51E3F"/>
    <w:rsid w:val="00E545D8"/>
    <w:rsid w:val="00E553D6"/>
    <w:rsid w:val="00E817B3"/>
    <w:rsid w:val="00E90BC7"/>
    <w:rsid w:val="00EA1CA6"/>
    <w:rsid w:val="00EA2898"/>
    <w:rsid w:val="00EC67A7"/>
    <w:rsid w:val="00EE0615"/>
    <w:rsid w:val="00EF089B"/>
    <w:rsid w:val="00EF4220"/>
    <w:rsid w:val="00F26B29"/>
    <w:rsid w:val="00F57F58"/>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Revision">
    <w:name w:val="Revision"/>
    <w:hidden/>
    <w:uiPriority w:val="99"/>
    <w:semiHidden/>
    <w:rsid w:val="00146FE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187449109">
      <w:bodyDiv w:val="1"/>
      <w:marLeft w:val="0"/>
      <w:marRight w:val="0"/>
      <w:marTop w:val="0"/>
      <w:marBottom w:val="0"/>
      <w:divBdr>
        <w:top w:val="none" w:sz="0" w:space="0" w:color="auto"/>
        <w:left w:val="none" w:sz="0" w:space="0" w:color="auto"/>
        <w:bottom w:val="none" w:sz="0" w:space="0" w:color="auto"/>
        <w:right w:val="none" w:sz="0" w:space="0" w:color="auto"/>
      </w:divBdr>
      <w:divsChild>
        <w:div w:id="196936397">
          <w:marLeft w:val="0"/>
          <w:marRight w:val="0"/>
          <w:marTop w:val="0"/>
          <w:marBottom w:val="0"/>
          <w:divBdr>
            <w:top w:val="none" w:sz="0" w:space="0" w:color="auto"/>
            <w:left w:val="none" w:sz="0" w:space="0" w:color="auto"/>
            <w:bottom w:val="none" w:sz="0" w:space="0" w:color="auto"/>
            <w:right w:val="none" w:sz="0" w:space="0" w:color="auto"/>
          </w:divBdr>
        </w:div>
      </w:divsChild>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23720569">
      <w:bodyDiv w:val="1"/>
      <w:marLeft w:val="0"/>
      <w:marRight w:val="0"/>
      <w:marTop w:val="0"/>
      <w:marBottom w:val="0"/>
      <w:divBdr>
        <w:top w:val="none" w:sz="0" w:space="0" w:color="auto"/>
        <w:left w:val="none" w:sz="0" w:space="0" w:color="auto"/>
        <w:bottom w:val="none" w:sz="0" w:space="0" w:color="auto"/>
        <w:right w:val="none" w:sz="0" w:space="0" w:color="auto"/>
      </w:divBdr>
      <w:divsChild>
        <w:div w:id="586427022">
          <w:marLeft w:val="0"/>
          <w:marRight w:val="0"/>
          <w:marTop w:val="0"/>
          <w:marBottom w:val="0"/>
          <w:divBdr>
            <w:top w:val="none" w:sz="0" w:space="0" w:color="auto"/>
            <w:left w:val="none" w:sz="0" w:space="0" w:color="auto"/>
            <w:bottom w:val="none" w:sz="0" w:space="0" w:color="auto"/>
            <w:right w:val="none" w:sz="0" w:space="0" w:color="auto"/>
          </w:divBdr>
        </w:div>
      </w:divsChild>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369522667">
      <w:bodyDiv w:val="1"/>
      <w:marLeft w:val="0"/>
      <w:marRight w:val="0"/>
      <w:marTop w:val="0"/>
      <w:marBottom w:val="0"/>
      <w:divBdr>
        <w:top w:val="none" w:sz="0" w:space="0" w:color="auto"/>
        <w:left w:val="none" w:sz="0" w:space="0" w:color="auto"/>
        <w:bottom w:val="none" w:sz="0" w:space="0" w:color="auto"/>
        <w:right w:val="none" w:sz="0" w:space="0" w:color="auto"/>
      </w:divBdr>
      <w:divsChild>
        <w:div w:id="1323389633">
          <w:marLeft w:val="0"/>
          <w:marRight w:val="0"/>
          <w:marTop w:val="0"/>
          <w:marBottom w:val="0"/>
          <w:divBdr>
            <w:top w:val="none" w:sz="0" w:space="0" w:color="auto"/>
            <w:left w:val="none" w:sz="0" w:space="0" w:color="auto"/>
            <w:bottom w:val="none" w:sz="0" w:space="0" w:color="auto"/>
            <w:right w:val="none" w:sz="0" w:space="0" w:color="auto"/>
          </w:divBdr>
        </w:div>
      </w:divsChild>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438989268">
      <w:bodyDiv w:val="1"/>
      <w:marLeft w:val="0"/>
      <w:marRight w:val="0"/>
      <w:marTop w:val="0"/>
      <w:marBottom w:val="0"/>
      <w:divBdr>
        <w:top w:val="none" w:sz="0" w:space="0" w:color="auto"/>
        <w:left w:val="none" w:sz="0" w:space="0" w:color="auto"/>
        <w:bottom w:val="none" w:sz="0" w:space="0" w:color="auto"/>
        <w:right w:val="none" w:sz="0" w:space="0" w:color="auto"/>
      </w:divBdr>
      <w:divsChild>
        <w:div w:id="523206147">
          <w:marLeft w:val="0"/>
          <w:marRight w:val="0"/>
          <w:marTop w:val="0"/>
          <w:marBottom w:val="0"/>
          <w:divBdr>
            <w:top w:val="none" w:sz="0" w:space="0" w:color="auto"/>
            <w:left w:val="none" w:sz="0" w:space="0" w:color="auto"/>
            <w:bottom w:val="none" w:sz="0" w:space="0" w:color="auto"/>
            <w:right w:val="none" w:sz="0" w:space="0" w:color="auto"/>
          </w:divBdr>
        </w:div>
      </w:divsChild>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52103658">
      <w:bodyDiv w:val="1"/>
      <w:marLeft w:val="0"/>
      <w:marRight w:val="0"/>
      <w:marTop w:val="0"/>
      <w:marBottom w:val="0"/>
      <w:divBdr>
        <w:top w:val="none" w:sz="0" w:space="0" w:color="auto"/>
        <w:left w:val="none" w:sz="0" w:space="0" w:color="auto"/>
        <w:bottom w:val="none" w:sz="0" w:space="0" w:color="auto"/>
        <w:right w:val="none" w:sz="0" w:space="0" w:color="auto"/>
      </w:divBdr>
      <w:divsChild>
        <w:div w:id="1865902520">
          <w:marLeft w:val="0"/>
          <w:marRight w:val="0"/>
          <w:marTop w:val="0"/>
          <w:marBottom w:val="0"/>
          <w:divBdr>
            <w:top w:val="none" w:sz="0" w:space="0" w:color="auto"/>
            <w:left w:val="none" w:sz="0" w:space="0" w:color="auto"/>
            <w:bottom w:val="none" w:sz="0" w:space="0" w:color="auto"/>
            <w:right w:val="none" w:sz="0" w:space="0" w:color="auto"/>
          </w:divBdr>
        </w:div>
      </w:divsChild>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0EC0B1-BB85-4995-9EA3-0B096E883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6</TotalTime>
  <Pages>4</Pages>
  <Words>1037</Words>
  <Characters>5912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6936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cp:revision>
  <cp:lastPrinted>2019-03-26T11:11:00Z</cp:lastPrinted>
  <dcterms:created xsi:type="dcterms:W3CDTF">2026-06-15T09:57:00Z</dcterms:created>
  <dcterms:modified xsi:type="dcterms:W3CDTF">2026-06-17T06:58:00Z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1998589f-abb4-4ca3-8b37-4869de9d438a</vt:lpwstr>
  </property>
</Properties>
</file>