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B21010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55173">
                              <w:rPr>
                                <w:rFonts w:ascii="Verdana" w:hAnsi="Verdana"/>
                                <w:b/>
                                <w:sz w:val="22"/>
                                <w:szCs w:val="22"/>
                              </w:rPr>
                              <w:t>26-E-040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54E23">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B21010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55173">
                        <w:rPr>
                          <w:rFonts w:ascii="Verdana" w:hAnsi="Verdana"/>
                          <w:b/>
                          <w:sz w:val="22"/>
                          <w:szCs w:val="22"/>
                        </w:rPr>
                        <w:t>26-E-040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54E23">
                        <w:rPr>
                          <w:rFonts w:ascii="Verdana" w:hAnsi="Verdana"/>
                          <w:b/>
                          <w:noProof/>
                          <w:sz w:val="22"/>
                          <w:szCs w:val="22"/>
                        </w:rPr>
                        <w:t>02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ABE8747" w14:textId="77777777" w:rsidR="00355173" w:rsidRPr="00355173" w:rsidRDefault="00355173" w:rsidP="00355173">
      <w:pPr>
        <w:rPr>
          <w:rFonts w:ascii="Verdana" w:hAnsi="Verdana"/>
          <w:b/>
          <w:bCs/>
          <w:noProof/>
          <w:sz w:val="22"/>
          <w:szCs w:val="22"/>
          <w:lang w:val="en-IN"/>
        </w:rPr>
      </w:pPr>
      <w:r w:rsidRPr="00355173">
        <w:rPr>
          <w:rFonts w:ascii="Verdana" w:hAnsi="Verdana"/>
          <w:b/>
          <w:bCs/>
          <w:noProof/>
          <w:sz w:val="22"/>
          <w:szCs w:val="22"/>
          <w:lang w:val="en-US"/>
        </w:rPr>
        <w:t>Question 1. How many patients have a current diagnosis for Spinal Muscular Atrophy (ICD-10 Code G12.0, G12.1, G12.8 and G12.9) at your trust?</w:t>
      </w:r>
    </w:p>
    <w:p w14:paraId="1190DBAB" w14:textId="133710EB" w:rsidR="00355173" w:rsidRDefault="00584BFC" w:rsidP="00355173">
      <w:pPr>
        <w:rPr>
          <w:rFonts w:ascii="Verdana" w:hAnsi="Verdana"/>
          <w:noProof/>
          <w:sz w:val="22"/>
          <w:szCs w:val="22"/>
          <w:lang w:val="en-US"/>
        </w:rPr>
      </w:pPr>
      <w:r>
        <w:rPr>
          <w:rFonts w:ascii="Verdana" w:hAnsi="Verdana"/>
          <w:noProof/>
          <w:sz w:val="22"/>
          <w:szCs w:val="22"/>
          <w:lang w:val="en-US"/>
        </w:rPr>
        <w:t>W</w:t>
      </w:r>
      <w:r w:rsidRPr="00584BFC">
        <w:rPr>
          <w:rFonts w:ascii="Verdana" w:hAnsi="Verdana"/>
          <w:noProof/>
          <w:sz w:val="22"/>
          <w:szCs w:val="22"/>
          <w:lang w:val="en-US"/>
        </w:rPr>
        <w:t>e have 8 patients with a current diagnosis of Spinal Muscular Atrophy.</w:t>
      </w:r>
    </w:p>
    <w:p w14:paraId="470C151B" w14:textId="77777777" w:rsidR="00584BFC" w:rsidRPr="00584BFC" w:rsidRDefault="00584BFC" w:rsidP="00355173">
      <w:pPr>
        <w:rPr>
          <w:rFonts w:ascii="Verdana" w:hAnsi="Verdana"/>
          <w:noProof/>
          <w:sz w:val="22"/>
          <w:szCs w:val="22"/>
          <w:lang w:val="en-US"/>
        </w:rPr>
      </w:pPr>
    </w:p>
    <w:p w14:paraId="1502380C" w14:textId="77777777" w:rsidR="00355173" w:rsidRPr="00355173" w:rsidRDefault="00355173" w:rsidP="00355173">
      <w:pPr>
        <w:rPr>
          <w:rFonts w:ascii="Verdana" w:hAnsi="Verdana"/>
          <w:b/>
          <w:bCs/>
          <w:noProof/>
          <w:sz w:val="22"/>
          <w:szCs w:val="22"/>
          <w:lang w:val="en-IN"/>
        </w:rPr>
      </w:pPr>
      <w:r w:rsidRPr="00355173">
        <w:rPr>
          <w:rFonts w:ascii="Verdana" w:hAnsi="Verdana"/>
          <w:b/>
          <w:bCs/>
          <w:noProof/>
          <w:sz w:val="22"/>
          <w:szCs w:val="22"/>
          <w:lang w:val="en-US"/>
        </w:rPr>
        <w:t>Question 2. How many patients have been treated in the last 4 months (January to April 2026) with the following products:</w:t>
      </w:r>
    </w:p>
    <w:p w14:paraId="508C6841" w14:textId="77777777" w:rsidR="00584BFC" w:rsidRPr="00584BFC" w:rsidRDefault="00355173" w:rsidP="00355173">
      <w:pPr>
        <w:numPr>
          <w:ilvl w:val="0"/>
          <w:numId w:val="19"/>
        </w:numPr>
        <w:rPr>
          <w:rFonts w:ascii="Verdana" w:hAnsi="Verdana"/>
          <w:b/>
          <w:bCs/>
          <w:noProof/>
          <w:sz w:val="22"/>
          <w:szCs w:val="22"/>
          <w:lang w:val="en-IN"/>
        </w:rPr>
      </w:pPr>
      <w:r w:rsidRPr="00355173">
        <w:rPr>
          <w:rFonts w:ascii="Verdana" w:hAnsi="Verdana"/>
          <w:b/>
          <w:bCs/>
          <w:noProof/>
          <w:sz w:val="22"/>
          <w:szCs w:val="22"/>
          <w:lang w:val="en-US"/>
        </w:rPr>
        <w:t xml:space="preserve">Evrysdi (Risdiplam) </w:t>
      </w:r>
    </w:p>
    <w:p w14:paraId="027A863C" w14:textId="03A89F5E" w:rsidR="00355173" w:rsidRDefault="00584BFC" w:rsidP="00584BFC">
      <w:pPr>
        <w:ind w:left="720"/>
        <w:rPr>
          <w:rFonts w:ascii="Verdana" w:hAnsi="Verdana"/>
          <w:noProof/>
          <w:sz w:val="22"/>
          <w:szCs w:val="22"/>
          <w:lang w:val="en-US"/>
        </w:rPr>
      </w:pPr>
      <w:r w:rsidRPr="00584BFC">
        <w:rPr>
          <w:rFonts w:ascii="Verdana" w:hAnsi="Verdana"/>
          <w:noProof/>
          <w:sz w:val="22"/>
          <w:szCs w:val="22"/>
          <w:lang w:val="en-US"/>
        </w:rPr>
        <w:t xml:space="preserve">I can </w:t>
      </w:r>
      <w:r>
        <w:rPr>
          <w:rFonts w:ascii="Verdana" w:hAnsi="Verdana"/>
          <w:noProof/>
          <w:sz w:val="22"/>
          <w:szCs w:val="22"/>
          <w:lang w:val="en-US"/>
        </w:rPr>
        <w:t xml:space="preserve">confirm that </w:t>
      </w:r>
      <w:r w:rsidR="00355173">
        <w:rPr>
          <w:rFonts w:ascii="Verdana" w:hAnsi="Verdana"/>
          <w:noProof/>
          <w:sz w:val="22"/>
          <w:szCs w:val="22"/>
          <w:lang w:val="en-US"/>
        </w:rPr>
        <w:t>7</w:t>
      </w:r>
      <w:r>
        <w:rPr>
          <w:rFonts w:ascii="Verdana" w:hAnsi="Verdana"/>
          <w:noProof/>
          <w:sz w:val="22"/>
          <w:szCs w:val="22"/>
          <w:lang w:val="en-US"/>
        </w:rPr>
        <w:t xml:space="preserve"> of these patients are being treated with Risdiplam.</w:t>
      </w:r>
    </w:p>
    <w:p w14:paraId="6A4CF581" w14:textId="77777777" w:rsidR="00584BFC" w:rsidRPr="00355173" w:rsidRDefault="00584BFC" w:rsidP="00584BFC">
      <w:pPr>
        <w:ind w:left="720"/>
        <w:rPr>
          <w:rFonts w:ascii="Verdana" w:hAnsi="Verdana"/>
          <w:b/>
          <w:bCs/>
          <w:noProof/>
          <w:sz w:val="22"/>
          <w:szCs w:val="22"/>
          <w:lang w:val="en-IN"/>
        </w:rPr>
      </w:pPr>
    </w:p>
    <w:p w14:paraId="317C5B74" w14:textId="77777777" w:rsidR="00355173" w:rsidRPr="00355173" w:rsidRDefault="00355173" w:rsidP="00355173">
      <w:pPr>
        <w:rPr>
          <w:rFonts w:ascii="Verdana" w:hAnsi="Verdana"/>
          <w:b/>
          <w:bCs/>
          <w:noProof/>
          <w:sz w:val="22"/>
          <w:szCs w:val="22"/>
          <w:lang w:val="en-IN"/>
        </w:rPr>
      </w:pPr>
      <w:r w:rsidRPr="00355173">
        <w:rPr>
          <w:rFonts w:ascii="Verdana" w:hAnsi="Verdana"/>
          <w:b/>
          <w:bCs/>
          <w:noProof/>
          <w:sz w:val="22"/>
          <w:szCs w:val="22"/>
          <w:lang w:val="en-US"/>
        </w:rPr>
        <w:t>If available, please provide the split of the number of patients treated with Evrysdi (Risdiplam) by TABLET and SOLUTION formulations.</w:t>
      </w:r>
    </w:p>
    <w:p w14:paraId="0ACD38B4" w14:textId="77777777" w:rsidR="00355173" w:rsidRPr="00355173" w:rsidRDefault="00355173" w:rsidP="00355173">
      <w:pPr>
        <w:numPr>
          <w:ilvl w:val="0"/>
          <w:numId w:val="20"/>
        </w:numPr>
        <w:rPr>
          <w:rFonts w:ascii="Verdana" w:hAnsi="Verdana"/>
          <w:b/>
          <w:bCs/>
          <w:noProof/>
          <w:sz w:val="22"/>
          <w:szCs w:val="22"/>
          <w:lang w:val="en-IN"/>
        </w:rPr>
      </w:pPr>
      <w:r w:rsidRPr="00355173">
        <w:rPr>
          <w:rFonts w:ascii="Verdana" w:hAnsi="Verdana"/>
          <w:b/>
          <w:bCs/>
          <w:noProof/>
          <w:sz w:val="22"/>
          <w:szCs w:val="22"/>
          <w:lang w:val="en-US"/>
        </w:rPr>
        <w:t>Spinraza (Nusinersen)</w:t>
      </w:r>
    </w:p>
    <w:p w14:paraId="7E050769" w14:textId="77777777" w:rsidR="00355173" w:rsidRPr="00355173" w:rsidRDefault="00355173" w:rsidP="00355173">
      <w:pPr>
        <w:numPr>
          <w:ilvl w:val="0"/>
          <w:numId w:val="20"/>
        </w:numPr>
        <w:rPr>
          <w:rFonts w:ascii="Verdana" w:hAnsi="Verdana"/>
          <w:b/>
          <w:bCs/>
          <w:noProof/>
          <w:sz w:val="22"/>
          <w:szCs w:val="22"/>
          <w:lang w:val="en-IN"/>
        </w:rPr>
      </w:pPr>
      <w:r w:rsidRPr="00355173">
        <w:rPr>
          <w:rFonts w:ascii="Verdana" w:hAnsi="Verdana"/>
          <w:b/>
          <w:bCs/>
          <w:noProof/>
          <w:sz w:val="22"/>
          <w:szCs w:val="22"/>
          <w:lang w:val="en-US"/>
        </w:rPr>
        <w:t>Zolgensma (Onasemnogene)</w:t>
      </w:r>
    </w:p>
    <w:p w14:paraId="2178A95B" w14:textId="1B313EA3" w:rsidR="00873328" w:rsidRDefault="00355173" w:rsidP="00421E7F">
      <w:pPr>
        <w:rPr>
          <w:rFonts w:ascii="Verdana" w:hAnsi="Verdana"/>
          <w:noProof/>
          <w:sz w:val="22"/>
          <w:szCs w:val="22"/>
        </w:rPr>
      </w:pPr>
      <w:r w:rsidRPr="00355173">
        <w:rPr>
          <w:rFonts w:ascii="Verdana" w:hAnsi="Verdana"/>
          <w:noProof/>
          <w:sz w:val="22"/>
          <w:szCs w:val="22"/>
        </w:rPr>
        <w:t>We are unable to provide this information</w:t>
      </w:r>
      <w:r w:rsidR="00B8460C">
        <w:rPr>
          <w:rFonts w:ascii="Verdana" w:hAnsi="Verdana"/>
          <w:noProof/>
          <w:sz w:val="22"/>
          <w:szCs w:val="22"/>
        </w:rPr>
        <w:t xml:space="preserve"> for paediatric patients as they are prescribed by a Consultant in Cardiff, outside of this health board.</w:t>
      </w:r>
    </w:p>
    <w:p w14:paraId="4E4AE8AE" w14:textId="52F68FBC" w:rsidR="00C54E23" w:rsidRPr="00355173" w:rsidRDefault="00C54E23" w:rsidP="00421E7F">
      <w:pPr>
        <w:rPr>
          <w:rFonts w:ascii="Verdana" w:hAnsi="Verdana"/>
          <w:noProof/>
          <w:sz w:val="22"/>
          <w:szCs w:val="22"/>
        </w:rPr>
      </w:pPr>
      <w:r>
        <w:rPr>
          <w:rFonts w:ascii="Verdana" w:hAnsi="Verdana"/>
          <w:noProof/>
          <w:sz w:val="22"/>
          <w:szCs w:val="22"/>
        </w:rPr>
        <w:t>For our adult patients, this is not applicable.</w:t>
      </w:r>
    </w:p>
    <w:p w14:paraId="7F202BA5" w14:textId="25733E17"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3E9E" w14:textId="77777777" w:rsidR="00F616B0" w:rsidRDefault="00F616B0" w:rsidP="007D6A3E">
      <w:pPr>
        <w:spacing w:before="0" w:after="0" w:line="240" w:lineRule="auto"/>
      </w:pPr>
      <w:r>
        <w:separator/>
      </w:r>
    </w:p>
  </w:endnote>
  <w:endnote w:type="continuationSeparator" w:id="0">
    <w:p w14:paraId="30C0E29F" w14:textId="77777777" w:rsidR="00F616B0" w:rsidRDefault="00F616B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7C0F" w14:textId="77777777" w:rsidR="00F616B0" w:rsidRDefault="00F616B0" w:rsidP="007D6A3E">
      <w:pPr>
        <w:spacing w:before="0" w:after="0" w:line="240" w:lineRule="auto"/>
      </w:pPr>
      <w:r>
        <w:separator/>
      </w:r>
    </w:p>
  </w:footnote>
  <w:footnote w:type="continuationSeparator" w:id="0">
    <w:p w14:paraId="082245BB" w14:textId="77777777" w:rsidR="00F616B0" w:rsidRDefault="00F616B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B82886"/>
    <w:multiLevelType w:val="hybridMultilevel"/>
    <w:tmpl w:val="A19EC8A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E6E4E37"/>
    <w:multiLevelType w:val="hybridMultilevel"/>
    <w:tmpl w:val="9BC2F4A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671029783">
    <w:abstractNumId w:val="3"/>
  </w:num>
  <w:num w:numId="20" w16cid:durableId="214588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173"/>
    <w:rsid w:val="00355B9A"/>
    <w:rsid w:val="003648A8"/>
    <w:rsid w:val="0039422D"/>
    <w:rsid w:val="00395A33"/>
    <w:rsid w:val="003B09B5"/>
    <w:rsid w:val="003E04A3"/>
    <w:rsid w:val="003F2312"/>
    <w:rsid w:val="00402D4E"/>
    <w:rsid w:val="004039EB"/>
    <w:rsid w:val="00421E7F"/>
    <w:rsid w:val="00424583"/>
    <w:rsid w:val="00442A3A"/>
    <w:rsid w:val="00453C57"/>
    <w:rsid w:val="0047028C"/>
    <w:rsid w:val="0048724F"/>
    <w:rsid w:val="004C59CA"/>
    <w:rsid w:val="004C7B47"/>
    <w:rsid w:val="004E1954"/>
    <w:rsid w:val="004F001A"/>
    <w:rsid w:val="004F1E5A"/>
    <w:rsid w:val="004F4D32"/>
    <w:rsid w:val="005029F2"/>
    <w:rsid w:val="005208CC"/>
    <w:rsid w:val="005317D4"/>
    <w:rsid w:val="00534D7A"/>
    <w:rsid w:val="00553E1D"/>
    <w:rsid w:val="00584BFC"/>
    <w:rsid w:val="0059250D"/>
    <w:rsid w:val="005925B8"/>
    <w:rsid w:val="00592FD5"/>
    <w:rsid w:val="0059485C"/>
    <w:rsid w:val="005F0E79"/>
    <w:rsid w:val="00602EE5"/>
    <w:rsid w:val="006137E4"/>
    <w:rsid w:val="00635BDA"/>
    <w:rsid w:val="006564DF"/>
    <w:rsid w:val="00684641"/>
    <w:rsid w:val="006C4048"/>
    <w:rsid w:val="006D5578"/>
    <w:rsid w:val="006F0BFB"/>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3AC2"/>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14B4E"/>
    <w:rsid w:val="00B340CC"/>
    <w:rsid w:val="00B34966"/>
    <w:rsid w:val="00B61DE2"/>
    <w:rsid w:val="00B73D24"/>
    <w:rsid w:val="00B82C9E"/>
    <w:rsid w:val="00B8458F"/>
    <w:rsid w:val="00B8460C"/>
    <w:rsid w:val="00BB4931"/>
    <w:rsid w:val="00BC67E1"/>
    <w:rsid w:val="00C021A4"/>
    <w:rsid w:val="00C050BE"/>
    <w:rsid w:val="00C21013"/>
    <w:rsid w:val="00C54E2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616B0"/>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C3AC2"/>
    <w:rPr>
      <w:sz w:val="16"/>
      <w:szCs w:val="16"/>
    </w:rPr>
  </w:style>
  <w:style w:type="paragraph" w:styleId="CommentText">
    <w:name w:val="annotation text"/>
    <w:basedOn w:val="Normal"/>
    <w:link w:val="CommentTextChar"/>
    <w:uiPriority w:val="99"/>
    <w:unhideWhenUsed/>
    <w:rsid w:val="008C3AC2"/>
    <w:pPr>
      <w:spacing w:line="240" w:lineRule="auto"/>
    </w:pPr>
    <w:rPr>
      <w:sz w:val="20"/>
      <w:szCs w:val="20"/>
    </w:rPr>
  </w:style>
  <w:style w:type="character" w:customStyle="1" w:styleId="CommentTextChar">
    <w:name w:val="Comment Text Char"/>
    <w:basedOn w:val="DefaultParagraphFont"/>
    <w:link w:val="CommentText"/>
    <w:uiPriority w:val="99"/>
    <w:rsid w:val="008C3AC2"/>
  </w:style>
  <w:style w:type="paragraph" w:styleId="CommentSubject">
    <w:name w:val="annotation subject"/>
    <w:basedOn w:val="CommentText"/>
    <w:next w:val="CommentText"/>
    <w:link w:val="CommentSubjectChar"/>
    <w:uiPriority w:val="99"/>
    <w:semiHidden/>
    <w:unhideWhenUsed/>
    <w:rsid w:val="008C3AC2"/>
    <w:rPr>
      <w:b/>
      <w:bCs/>
    </w:rPr>
  </w:style>
  <w:style w:type="character" w:customStyle="1" w:styleId="CommentSubjectChar">
    <w:name w:val="Comment Subject Char"/>
    <w:basedOn w:val="CommentTextChar"/>
    <w:link w:val="CommentSubject"/>
    <w:uiPriority w:val="99"/>
    <w:semiHidden/>
    <w:rsid w:val="008C3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2</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2026-06-02T12:38:00Z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09bbefd8-e57d-49ed-ba31-7b51562da79b</vt:lpwstr>
  </property>
</Properties>
</file>