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43DB100"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3523B4">
                              <w:rPr>
                                <w:rFonts w:ascii="Verdana" w:hAnsi="Verdana"/>
                                <w:b/>
                                <w:noProof/>
                                <w:sz w:val="22"/>
                                <w:szCs w:val="22"/>
                              </w:rPr>
                              <w:t>26-E-053</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3523B4">
                              <w:rPr>
                                <w:rFonts w:ascii="Verdana" w:hAnsi="Verdana"/>
                                <w:b/>
                                <w:noProof/>
                                <w:sz w:val="22"/>
                                <w:szCs w:val="22"/>
                              </w:rPr>
                              <w:t>17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43DB100"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3523B4">
                        <w:rPr>
                          <w:rFonts w:ascii="Verdana" w:hAnsi="Verdana"/>
                          <w:b/>
                          <w:noProof/>
                          <w:sz w:val="22"/>
                          <w:szCs w:val="22"/>
                        </w:rPr>
                        <w:t>26-E-053</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3523B4">
                        <w:rPr>
                          <w:rFonts w:ascii="Verdana" w:hAnsi="Verdana"/>
                          <w:b/>
                          <w:noProof/>
                          <w:sz w:val="22"/>
                          <w:szCs w:val="22"/>
                        </w:rPr>
                        <w:t>17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53B5D2AB" w14:textId="54AAED20" w:rsidR="003523B4" w:rsidRDefault="003523B4" w:rsidP="00DC0D5A">
      <w:pPr>
        <w:spacing w:before="280"/>
        <w:rPr>
          <w:rFonts w:ascii="Verdana" w:hAnsi="Verdana"/>
          <w:sz w:val="22"/>
        </w:rPr>
      </w:pPr>
      <w:r>
        <w:rPr>
          <w:rFonts w:ascii="Verdana" w:hAnsi="Verdana"/>
          <w:sz w:val="22"/>
        </w:rPr>
        <w:t>You clarified on 2</w:t>
      </w:r>
      <w:r w:rsidRPr="003523B4">
        <w:rPr>
          <w:rFonts w:ascii="Verdana" w:hAnsi="Verdana"/>
          <w:sz w:val="22"/>
          <w:vertAlign w:val="superscript"/>
        </w:rPr>
        <w:t>nd</w:t>
      </w:r>
      <w:r>
        <w:rPr>
          <w:rFonts w:ascii="Verdana" w:hAnsi="Verdana"/>
          <w:sz w:val="22"/>
        </w:rPr>
        <w:t xml:space="preserve"> June 2026 that as well as our standard asbestos ICD codes, you also wished us to include in our search;</w:t>
      </w:r>
    </w:p>
    <w:p w14:paraId="2E07AE84" w14:textId="77777777" w:rsidR="003523B4" w:rsidRDefault="003523B4" w:rsidP="003523B4">
      <w:pPr>
        <w:pStyle w:val="ListParagraph"/>
        <w:numPr>
          <w:ilvl w:val="0"/>
          <w:numId w:val="20"/>
        </w:numPr>
        <w:spacing w:before="280"/>
        <w:rPr>
          <w:rFonts w:ascii="Verdana" w:hAnsi="Verdana"/>
          <w:sz w:val="22"/>
        </w:rPr>
      </w:pPr>
      <w:r w:rsidRPr="003523B4">
        <w:rPr>
          <w:rFonts w:ascii="Verdana" w:hAnsi="Verdana"/>
          <w:sz w:val="22"/>
        </w:rPr>
        <w:t>T57.8</w:t>
      </w:r>
    </w:p>
    <w:p w14:paraId="2C088207" w14:textId="77777777" w:rsidR="003523B4" w:rsidRDefault="003523B4" w:rsidP="003523B4">
      <w:pPr>
        <w:pStyle w:val="ListParagraph"/>
        <w:numPr>
          <w:ilvl w:val="0"/>
          <w:numId w:val="20"/>
        </w:numPr>
        <w:spacing w:before="280"/>
        <w:rPr>
          <w:rFonts w:ascii="Verdana" w:hAnsi="Verdana"/>
          <w:sz w:val="22"/>
        </w:rPr>
      </w:pPr>
      <w:r w:rsidRPr="003523B4">
        <w:rPr>
          <w:rFonts w:ascii="Verdana" w:hAnsi="Verdana"/>
          <w:sz w:val="22"/>
        </w:rPr>
        <w:t>J92.0</w:t>
      </w:r>
    </w:p>
    <w:p w14:paraId="75136671" w14:textId="77777777" w:rsidR="003523B4" w:rsidRDefault="003523B4" w:rsidP="003523B4">
      <w:pPr>
        <w:pStyle w:val="ListParagraph"/>
        <w:numPr>
          <w:ilvl w:val="0"/>
          <w:numId w:val="20"/>
        </w:numPr>
        <w:spacing w:before="280"/>
        <w:rPr>
          <w:rFonts w:ascii="Verdana" w:hAnsi="Verdana"/>
          <w:sz w:val="22"/>
        </w:rPr>
      </w:pPr>
      <w:r w:rsidRPr="003523B4">
        <w:rPr>
          <w:rFonts w:ascii="Verdana" w:hAnsi="Verdana"/>
          <w:sz w:val="22"/>
        </w:rPr>
        <w:t>C45</w:t>
      </w:r>
    </w:p>
    <w:p w14:paraId="5423CC90" w14:textId="57AF2460" w:rsidR="003523B4" w:rsidRPr="003523B4" w:rsidRDefault="003523B4" w:rsidP="003523B4">
      <w:pPr>
        <w:pStyle w:val="ListParagraph"/>
        <w:numPr>
          <w:ilvl w:val="0"/>
          <w:numId w:val="20"/>
        </w:numPr>
        <w:spacing w:before="280"/>
        <w:rPr>
          <w:rFonts w:ascii="Verdana" w:hAnsi="Verdana"/>
          <w:sz w:val="22"/>
        </w:rPr>
      </w:pPr>
      <w:r w:rsidRPr="003523B4">
        <w:rPr>
          <w:rFonts w:ascii="Verdana" w:hAnsi="Verdana"/>
          <w:sz w:val="22"/>
        </w:rPr>
        <w:t>J61</w:t>
      </w:r>
    </w:p>
    <w:p w14:paraId="635CAE49" w14:textId="015FD2BA"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DAD4086" w14:textId="77777777" w:rsidR="003523B4" w:rsidRPr="003523B4" w:rsidRDefault="003523B4" w:rsidP="003523B4">
      <w:pPr>
        <w:rPr>
          <w:rFonts w:ascii="Verdana" w:hAnsi="Verdana"/>
          <w:b/>
          <w:bCs/>
          <w:sz w:val="22"/>
          <w:szCs w:val="22"/>
        </w:rPr>
      </w:pPr>
      <w:r w:rsidRPr="003523B4">
        <w:rPr>
          <w:rFonts w:ascii="Verdana" w:hAnsi="Verdana"/>
          <w:b/>
          <w:bCs/>
          <w:sz w:val="22"/>
          <w:szCs w:val="22"/>
        </w:rPr>
        <w:t xml:space="preserve">Please provide the following information from the financial years 2020/2021 to the end of the financial year 2025/2026: </w:t>
      </w:r>
    </w:p>
    <w:p w14:paraId="6A910F0C" w14:textId="0F325244" w:rsidR="003523B4" w:rsidRPr="003523B4" w:rsidRDefault="003523B4" w:rsidP="003523B4">
      <w:pPr>
        <w:pStyle w:val="ListParagraph"/>
        <w:numPr>
          <w:ilvl w:val="0"/>
          <w:numId w:val="19"/>
        </w:numPr>
        <w:rPr>
          <w:rFonts w:ascii="Verdana" w:hAnsi="Verdana"/>
          <w:b/>
          <w:bCs/>
          <w:sz w:val="22"/>
          <w:szCs w:val="22"/>
        </w:rPr>
      </w:pPr>
      <w:r w:rsidRPr="003523B4">
        <w:rPr>
          <w:rFonts w:ascii="Verdana" w:hAnsi="Verdana"/>
          <w:b/>
          <w:bCs/>
          <w:sz w:val="22"/>
          <w:szCs w:val="22"/>
        </w:rPr>
        <w:t xml:space="preserve">The total number of patients aged under 21 who </w:t>
      </w:r>
      <w:r w:rsidRPr="003523B4">
        <w:rPr>
          <w:rFonts w:ascii="Verdana" w:hAnsi="Verdana"/>
          <w:b/>
          <w:bCs/>
          <w:sz w:val="22"/>
          <w:szCs w:val="22"/>
        </w:rPr>
        <w:t>presented or</w:t>
      </w:r>
      <w:r w:rsidRPr="003523B4">
        <w:rPr>
          <w:rFonts w:ascii="Verdana" w:hAnsi="Verdana"/>
          <w:b/>
          <w:bCs/>
          <w:sz w:val="22"/>
          <w:szCs w:val="22"/>
        </w:rPr>
        <w:t xml:space="preserve"> were referred within your organisation with a diagnosis or suspected diagnosis of an asbestos-related disease, including but not limited to: mesothelioma, asbestosis, pleural plaques, pleural effusion attributed to asbestos exposure, or diffuse pleural thickening.</w:t>
      </w:r>
      <w:r>
        <w:rPr>
          <w:rFonts w:ascii="Verdana" w:hAnsi="Verdana"/>
          <w:b/>
          <w:bCs/>
          <w:sz w:val="22"/>
          <w:szCs w:val="22"/>
        </w:rPr>
        <w:br/>
      </w:r>
      <w:r w:rsidRPr="003523B4">
        <w:rPr>
          <w:rFonts w:ascii="Verdana" w:hAnsi="Verdana"/>
          <w:sz w:val="22"/>
          <w:szCs w:val="22"/>
        </w:rPr>
        <w:t>There were no recorded attendances or admissions for patients aged under 21 for these conditions in this time period.</w:t>
      </w:r>
      <w:r>
        <w:rPr>
          <w:rFonts w:ascii="Verdana" w:hAnsi="Verdana"/>
          <w:b/>
          <w:bCs/>
          <w:sz w:val="22"/>
          <w:szCs w:val="22"/>
        </w:rPr>
        <w:br/>
      </w:r>
    </w:p>
    <w:p w14:paraId="59FB2C4E" w14:textId="521176DF" w:rsidR="003523B4" w:rsidRPr="003523B4" w:rsidRDefault="003523B4" w:rsidP="003523B4">
      <w:pPr>
        <w:pStyle w:val="ListParagraph"/>
        <w:numPr>
          <w:ilvl w:val="0"/>
          <w:numId w:val="19"/>
        </w:numPr>
        <w:rPr>
          <w:rFonts w:ascii="Verdana" w:hAnsi="Verdana"/>
          <w:b/>
          <w:bCs/>
          <w:sz w:val="22"/>
          <w:szCs w:val="22"/>
        </w:rPr>
      </w:pPr>
      <w:r w:rsidRPr="003523B4">
        <w:rPr>
          <w:rFonts w:ascii="Verdana" w:hAnsi="Verdana"/>
          <w:b/>
          <w:bCs/>
          <w:sz w:val="22"/>
          <w:szCs w:val="22"/>
        </w:rPr>
        <w:t>Please break this figure down by financial year. Where the number of cases in any given year is five or fewer, please state "&lt;5" rather than the exact figure.</w:t>
      </w:r>
      <w:r>
        <w:rPr>
          <w:rFonts w:ascii="Verdana" w:hAnsi="Verdana"/>
          <w:b/>
          <w:bCs/>
          <w:sz w:val="22"/>
          <w:szCs w:val="22"/>
        </w:rPr>
        <w:br/>
      </w:r>
      <w:r w:rsidRPr="003523B4">
        <w:rPr>
          <w:rFonts w:ascii="Verdana" w:hAnsi="Verdana"/>
          <w:sz w:val="22"/>
          <w:szCs w:val="22"/>
        </w:rPr>
        <w:t>Not applicable.</w:t>
      </w:r>
      <w:r>
        <w:rPr>
          <w:rFonts w:ascii="Verdana" w:hAnsi="Verdana"/>
          <w:b/>
          <w:bCs/>
          <w:sz w:val="22"/>
          <w:szCs w:val="22"/>
        </w:rPr>
        <w:br/>
      </w:r>
    </w:p>
    <w:p w14:paraId="23DF621B" w14:textId="41A818F4" w:rsidR="00873328" w:rsidRPr="003523B4" w:rsidRDefault="003523B4" w:rsidP="003523B4">
      <w:pPr>
        <w:pStyle w:val="ListParagraph"/>
        <w:numPr>
          <w:ilvl w:val="0"/>
          <w:numId w:val="19"/>
        </w:numPr>
        <w:rPr>
          <w:rFonts w:ascii="Verdana" w:hAnsi="Verdana"/>
          <w:b/>
          <w:bCs/>
          <w:sz w:val="22"/>
          <w:szCs w:val="22"/>
        </w:rPr>
      </w:pPr>
      <w:r w:rsidRPr="003523B4">
        <w:rPr>
          <w:rFonts w:ascii="Verdana" w:hAnsi="Verdana"/>
          <w:b/>
          <w:bCs/>
          <w:sz w:val="22"/>
          <w:szCs w:val="22"/>
        </w:rPr>
        <w:t>Please confirm whether your organisation holds any coded data for these conditions in patients aged under 21, even if no cases have been recorded during the period.</w:t>
      </w:r>
      <w:r>
        <w:rPr>
          <w:rFonts w:ascii="Verdana" w:hAnsi="Verdana"/>
          <w:b/>
          <w:bCs/>
          <w:sz w:val="22"/>
          <w:szCs w:val="22"/>
        </w:rPr>
        <w:br/>
      </w:r>
      <w:r w:rsidRPr="003523B4">
        <w:rPr>
          <w:rFonts w:ascii="Verdana" w:hAnsi="Verdana"/>
          <w:sz w:val="22"/>
          <w:szCs w:val="22"/>
        </w:rPr>
        <w:t>Not applicable.</w:t>
      </w:r>
      <w:r>
        <w:rPr>
          <w:rFonts w:ascii="Verdana" w:hAnsi="Verdana"/>
          <w:b/>
          <w:bCs/>
          <w:sz w:val="22"/>
          <w:szCs w:val="22"/>
        </w:rPr>
        <w:br/>
      </w:r>
    </w:p>
    <w:p w14:paraId="7F202BA5" w14:textId="65D49679"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D39A" w14:textId="77777777" w:rsidR="00F0455D" w:rsidRDefault="00F0455D" w:rsidP="007D6A3E">
      <w:pPr>
        <w:spacing w:before="0" w:after="0" w:line="240" w:lineRule="auto"/>
      </w:pPr>
      <w:r>
        <w:separator/>
      </w:r>
    </w:p>
  </w:endnote>
  <w:endnote w:type="continuationSeparator" w:id="0">
    <w:p w14:paraId="7F783103" w14:textId="77777777" w:rsidR="00F0455D" w:rsidRDefault="00F0455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4ED3" w14:textId="77777777" w:rsidR="00F0455D" w:rsidRDefault="00F0455D" w:rsidP="007D6A3E">
      <w:pPr>
        <w:spacing w:before="0" w:after="0" w:line="240" w:lineRule="auto"/>
      </w:pPr>
      <w:r>
        <w:separator/>
      </w:r>
    </w:p>
  </w:footnote>
  <w:footnote w:type="continuationSeparator" w:id="0">
    <w:p w14:paraId="684C885A" w14:textId="77777777" w:rsidR="00F0455D" w:rsidRDefault="00F0455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43650A"/>
    <w:multiLevelType w:val="hybridMultilevel"/>
    <w:tmpl w:val="135C2E3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C41A50"/>
    <w:multiLevelType w:val="hybridMultilevel"/>
    <w:tmpl w:val="624EC56E"/>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44190697">
    <w:abstractNumId w:val="15"/>
  </w:num>
  <w:num w:numId="20" w16cid:durableId="1948343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23B4"/>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0455D"/>
    <w:rsid w:val="00F26B29"/>
    <w:rsid w:val="00F91A7E"/>
    <w:rsid w:val="00F93E6C"/>
    <w:rsid w:val="00F96598"/>
    <w:rsid w:val="00FA0C91"/>
    <w:rsid w:val="00FA177F"/>
    <w:rsid w:val="00FB1E56"/>
    <w:rsid w:val="00FD0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2026-06-17T13:31:00Z</dcterms:modified>
</cp:coreProperties>
</file>