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42CD" w:rsidRPr="00DC173C" w:rsidRDefault="005342CD" w:rsidP="005342CD">
      <w:pPr>
        <w:adjustRightInd w:val="0"/>
        <w:spacing w:beforeAutospacing="1" w:after="100" w:afterAutospacing="1" w:line="240" w:lineRule="auto"/>
        <w:jc w:val="both"/>
        <w:rPr>
          <w:noProof/>
          <w:lang w:val="cy-GB" w:eastAsia="en-GB"/>
        </w:rPr>
      </w:pPr>
      <w:r w:rsidRPr="00DC173C">
        <w:rPr>
          <w:noProof/>
          <w:lang w:val="cy-GB" w:eastAsia="en-GB"/>
        </w:rPr>
        <w:drawing>
          <wp:inline distT="0" distB="0" distL="0" distR="0" wp14:anchorId="6FFEE18C" wp14:editId="201FB644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C173C">
        <w:rPr>
          <w:noProof/>
          <w:lang w:val="cy-GB" w:eastAsia="en-GB"/>
        </w:rPr>
        <w:t xml:space="preserve"> </w:t>
      </w:r>
      <w:r w:rsidRPr="00DC173C">
        <w:rPr>
          <w:noProof/>
          <w:lang w:val="cy-GB" w:eastAsia="en-GB"/>
        </w:rPr>
        <w:drawing>
          <wp:inline distT="0" distB="0" distL="0" distR="0">
            <wp:extent cx="3481137" cy="885825"/>
            <wp:effectExtent l="0" t="0" r="508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88077" cy="887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C173C">
        <w:rPr>
          <w:noProof/>
          <w:lang w:val="cy-GB" w:eastAsia="en-GB"/>
        </w:rPr>
        <w:drawing>
          <wp:inline distT="0" distB="0" distL="0" distR="0" wp14:anchorId="7BA012A9" wp14:editId="46F8D3EE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C173C">
        <w:rPr>
          <w:noProof/>
          <w:lang w:val="cy-GB" w:eastAsia="en-GB"/>
        </w:rPr>
        <w:tab/>
      </w:r>
      <w:r w:rsidRPr="00DC173C">
        <w:rPr>
          <w:noProof/>
          <w:lang w:val="cy-GB" w:eastAsia="en-GB"/>
        </w:rPr>
        <w:tab/>
      </w:r>
      <w:r w:rsidRPr="00DC173C">
        <w:rPr>
          <w:noProof/>
          <w:lang w:val="cy-GB" w:eastAsia="en-GB"/>
        </w:rPr>
        <w:tab/>
      </w:r>
      <w:r w:rsidRPr="00DC173C">
        <w:rPr>
          <w:noProof/>
          <w:lang w:val="cy-GB" w:eastAsia="en-GB"/>
        </w:rPr>
        <w:tab/>
      </w:r>
      <w:r w:rsidRPr="00DC173C">
        <w:rPr>
          <w:noProof/>
          <w:lang w:val="cy-GB" w:eastAsia="en-GB"/>
        </w:rPr>
        <w:tab/>
      </w:r>
      <w:r w:rsidRPr="00DC173C">
        <w:rPr>
          <w:noProof/>
          <w:lang w:val="cy-GB" w:eastAsia="en-GB"/>
        </w:rPr>
        <w:tab/>
      </w:r>
      <w:r w:rsidRPr="00DC173C">
        <w:rPr>
          <w:noProof/>
          <w:lang w:val="cy-GB" w:eastAsia="en-GB"/>
        </w:rPr>
        <w:tab/>
      </w:r>
      <w:r w:rsidRPr="00DC173C">
        <w:rPr>
          <w:noProof/>
          <w:lang w:val="cy-GB" w:eastAsia="en-GB"/>
        </w:rPr>
        <w:tab/>
      </w:r>
    </w:p>
    <w:p w:rsidR="00B3429E" w:rsidRPr="00DC173C" w:rsidRDefault="00DA24AB">
      <w:pPr>
        <w:rPr>
          <w:rFonts w:cs="Arial"/>
          <w:szCs w:val="24"/>
          <w:lang w:val="cy-GB"/>
        </w:rPr>
      </w:pPr>
      <w:r w:rsidRPr="00DC173C">
        <w:rPr>
          <w:lang w:val="cy-GB"/>
        </w:rPr>
        <w:t>O ganlyniad i’r</w:t>
      </w:r>
      <w:r w:rsidR="00672898" w:rsidRPr="00DC173C">
        <w:rPr>
          <w:lang w:val="cy-GB"/>
        </w:rPr>
        <w:t xml:space="preserve"> achos Covid-19, cytunwyd i beidio ag agor cyfarfodydd y bwrdd i aelodau’r cyhoedd ar gyfer y dyfodol rhagweladwy, felly cyhoeddir</w:t>
      </w:r>
      <w:r w:rsidR="00B453EB" w:rsidRPr="00DC173C">
        <w:rPr>
          <w:lang w:val="cy-GB"/>
        </w:rPr>
        <w:t xml:space="preserve"> crynodeb o’r cyfarfod yn amlinellu beth a drafodwyd</w:t>
      </w:r>
      <w:r w:rsidR="005342CD" w:rsidRPr="00DC173C">
        <w:rPr>
          <w:rFonts w:cs="Arial"/>
          <w:szCs w:val="24"/>
          <w:lang w:val="cy-GB"/>
        </w:rPr>
        <w:t xml:space="preserve">. </w:t>
      </w:r>
    </w:p>
    <w:p w:rsidR="005342CD" w:rsidRPr="00DC173C" w:rsidRDefault="00B453EB" w:rsidP="005342CD">
      <w:pPr>
        <w:jc w:val="center"/>
        <w:rPr>
          <w:b/>
          <w:lang w:val="cy-GB"/>
        </w:rPr>
      </w:pPr>
      <w:r w:rsidRPr="00DC173C">
        <w:rPr>
          <w:rFonts w:cs="Arial"/>
          <w:b/>
          <w:szCs w:val="24"/>
          <w:lang w:val="cy-GB"/>
        </w:rPr>
        <w:t>Briff Bwrdd ar gyfer y Cyfarfod am</w:t>
      </w:r>
      <w:r w:rsidR="005342CD" w:rsidRPr="00DC173C">
        <w:rPr>
          <w:rFonts w:cs="Arial"/>
          <w:b/>
          <w:szCs w:val="24"/>
          <w:lang w:val="cy-GB"/>
        </w:rPr>
        <w:t xml:space="preserve"> </w:t>
      </w:r>
      <w:r w:rsidR="00D928EF" w:rsidRPr="00DC173C">
        <w:rPr>
          <w:rFonts w:cs="Arial"/>
          <w:b/>
          <w:szCs w:val="24"/>
          <w:lang w:val="cy-GB"/>
        </w:rPr>
        <w:t>10.</w:t>
      </w:r>
      <w:r w:rsidR="00705C19" w:rsidRPr="00DC173C">
        <w:rPr>
          <w:rFonts w:cs="Arial"/>
          <w:b/>
          <w:szCs w:val="24"/>
          <w:lang w:val="cy-GB"/>
        </w:rPr>
        <w:t>45</w:t>
      </w:r>
      <w:r w:rsidR="00D928EF" w:rsidRPr="00DC173C">
        <w:rPr>
          <w:rFonts w:cs="Arial"/>
          <w:b/>
          <w:szCs w:val="24"/>
          <w:lang w:val="cy-GB"/>
        </w:rPr>
        <w:t xml:space="preserve">am </w:t>
      </w:r>
      <w:r w:rsidRPr="00DC173C">
        <w:rPr>
          <w:rFonts w:cs="Arial"/>
          <w:b/>
          <w:szCs w:val="24"/>
          <w:lang w:val="cy-GB"/>
        </w:rPr>
        <w:t>ar</w:t>
      </w:r>
      <w:r w:rsidR="00D928EF" w:rsidRPr="00DC173C">
        <w:rPr>
          <w:rFonts w:cs="Arial"/>
          <w:b/>
          <w:szCs w:val="24"/>
          <w:lang w:val="cy-GB"/>
        </w:rPr>
        <w:t xml:space="preserve"> </w:t>
      </w:r>
      <w:r w:rsidR="00705C19" w:rsidRPr="00DC173C">
        <w:rPr>
          <w:rFonts w:cs="Arial"/>
          <w:b/>
          <w:szCs w:val="24"/>
          <w:lang w:val="cy-GB"/>
        </w:rPr>
        <w:t>25</w:t>
      </w:r>
      <w:r w:rsidR="00D928EF" w:rsidRPr="00DC173C">
        <w:rPr>
          <w:rFonts w:cs="Arial"/>
          <w:b/>
          <w:szCs w:val="24"/>
          <w:lang w:val="cy-GB"/>
        </w:rPr>
        <w:t xml:space="preserve"> Ma</w:t>
      </w:r>
      <w:r w:rsidRPr="00DC173C">
        <w:rPr>
          <w:rFonts w:cs="Arial"/>
          <w:b/>
          <w:szCs w:val="24"/>
          <w:lang w:val="cy-GB"/>
        </w:rPr>
        <w:t>i</w:t>
      </w:r>
      <w:r w:rsidR="005342CD" w:rsidRPr="00DC173C">
        <w:rPr>
          <w:rFonts w:cs="Arial"/>
          <w:b/>
          <w:szCs w:val="24"/>
          <w:lang w:val="cy-GB"/>
        </w:rPr>
        <w:t xml:space="preserve"> 2020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623AE" w:rsidRPr="00DC173C" w:rsidTr="002470FB">
        <w:tc>
          <w:tcPr>
            <w:tcW w:w="9016" w:type="dxa"/>
            <w:shd w:val="clear" w:color="auto" w:fill="BFBFBF" w:themeFill="background1" w:themeFillShade="BF"/>
          </w:tcPr>
          <w:p w:rsidR="003623AE" w:rsidRPr="00DC173C" w:rsidRDefault="00B453EB" w:rsidP="00691AC6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cy-GB"/>
              </w:rPr>
            </w:pPr>
            <w:r w:rsidRPr="00DC173C">
              <w:rPr>
                <w:rFonts w:ascii="Arial" w:hAnsi="Arial" w:cs="Arial"/>
                <w:b/>
                <w:color w:val="auto"/>
                <w:sz w:val="24"/>
                <w:szCs w:val="24"/>
                <w:lang w:val="cy-GB"/>
              </w:rPr>
              <w:t>Croeso</w:t>
            </w:r>
          </w:p>
        </w:tc>
      </w:tr>
      <w:tr w:rsidR="00B3429E" w:rsidRPr="00DC173C" w:rsidTr="00B3429E">
        <w:tc>
          <w:tcPr>
            <w:tcW w:w="9016" w:type="dxa"/>
          </w:tcPr>
          <w:p w:rsidR="00705C19" w:rsidRPr="00DC173C" w:rsidRDefault="00B453EB" w:rsidP="00705C19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</w:pPr>
            <w:r w:rsidRPr="00DC173C"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>Croesawodd y Cadeirydd bawb i’r cyfarfod, gan gynghori roedd i’w gofnodi a’i gyhoeddi ar wefan y bwrdd iechyd yn lle fod aelodau’r cyhoedd yn mynychu er mwyn bod mor drylo</w:t>
            </w:r>
            <w:r w:rsidR="00B33E18" w:rsidRPr="00DC173C"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>y</w:t>
            </w:r>
            <w:r w:rsidRPr="00DC173C"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>w</w:t>
            </w:r>
            <w:r w:rsidR="00B33E18" w:rsidRPr="00DC173C"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 ac atebol a phosibl yn yr amseroedd presennol hyn. Ychwanegodd y byddai cyfarfodydd y dyfodol yn cael eu darlledu’n fyw dros y we.</w:t>
            </w:r>
          </w:p>
          <w:p w:rsidR="00B3429E" w:rsidRPr="00DC173C" w:rsidRDefault="00484B68" w:rsidP="00B33E18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</w:pPr>
            <w:r w:rsidRPr="00484B68">
              <w:rPr>
                <w:rFonts w:ascii="Arial" w:hAnsi="Arial" w:cs="Arial"/>
                <w:szCs w:val="24"/>
                <w:lang w:val="cy-GB"/>
              </w:rPr>
              <w:t>Dywedodd y Cadeirydd mae dyma fyddai cyfarfod bwrdd olaf Gareth Howell cyn iddo ymddeol ar ôl dwy flwyddyn a hanner fel Cyfarwyddwr Nyrsio a Phrofiad y Claf. Diolchodd ef ar ran y bwrdd am y ffocws sylweddol a roddodd i ofal cleifion yn ystod ei amser yn y sefydliad.</w:t>
            </w:r>
          </w:p>
        </w:tc>
      </w:tr>
      <w:tr w:rsidR="003623AE" w:rsidRPr="00DC173C" w:rsidTr="002470FB">
        <w:tc>
          <w:tcPr>
            <w:tcW w:w="9016" w:type="dxa"/>
            <w:shd w:val="clear" w:color="auto" w:fill="BFBFBF" w:themeFill="background1" w:themeFillShade="BF"/>
          </w:tcPr>
          <w:p w:rsidR="003623AE" w:rsidRPr="00DC173C" w:rsidRDefault="00B33E18" w:rsidP="00691AC6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 w:rsidRPr="00DC173C">
              <w:rPr>
                <w:rFonts w:cs="Arial"/>
                <w:b/>
                <w:szCs w:val="24"/>
                <w:lang w:val="cy-GB"/>
              </w:rPr>
              <w:t>Datganiadau o Fuddiant</w:t>
            </w:r>
          </w:p>
        </w:tc>
      </w:tr>
      <w:tr w:rsidR="00B3429E" w:rsidRPr="00DC173C" w:rsidTr="00B3429E">
        <w:tc>
          <w:tcPr>
            <w:tcW w:w="9016" w:type="dxa"/>
          </w:tcPr>
          <w:p w:rsidR="00B3429E" w:rsidRPr="00DC173C" w:rsidRDefault="00B33E18" w:rsidP="00B1648B">
            <w:pPr>
              <w:spacing w:before="120" w:after="120"/>
              <w:rPr>
                <w:rFonts w:cs="Arial"/>
                <w:szCs w:val="24"/>
                <w:lang w:val="cy-GB"/>
              </w:rPr>
            </w:pPr>
            <w:r w:rsidRPr="00DC173C">
              <w:rPr>
                <w:rFonts w:cs="Arial"/>
                <w:szCs w:val="24"/>
                <w:lang w:val="cy-GB"/>
              </w:rPr>
              <w:t>Nid oedd unrhyw ddatganiadau o fuddiant.</w:t>
            </w:r>
          </w:p>
        </w:tc>
      </w:tr>
      <w:tr w:rsidR="00705C19" w:rsidRPr="00DC173C" w:rsidTr="00705C19">
        <w:tc>
          <w:tcPr>
            <w:tcW w:w="9016" w:type="dxa"/>
            <w:shd w:val="clear" w:color="auto" w:fill="BFBFBF" w:themeFill="background1" w:themeFillShade="BF"/>
          </w:tcPr>
          <w:p w:rsidR="00705C19" w:rsidRPr="00DC173C" w:rsidRDefault="00B33E18" w:rsidP="00B1648B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 w:rsidRPr="00DC173C">
              <w:rPr>
                <w:rFonts w:cs="Arial"/>
                <w:b/>
                <w:szCs w:val="24"/>
                <w:lang w:val="cy-GB"/>
              </w:rPr>
              <w:t>Stori’r Claf</w:t>
            </w:r>
          </w:p>
        </w:tc>
      </w:tr>
      <w:tr w:rsidR="00705C19" w:rsidRPr="00DC173C" w:rsidTr="00B3429E">
        <w:tc>
          <w:tcPr>
            <w:tcW w:w="9016" w:type="dxa"/>
          </w:tcPr>
          <w:p w:rsidR="00705C19" w:rsidRPr="00DC173C" w:rsidRDefault="00484B68" w:rsidP="00ED0C76">
            <w:pPr>
              <w:spacing w:before="120" w:after="120"/>
              <w:rPr>
                <w:rFonts w:cs="Arial"/>
                <w:szCs w:val="24"/>
                <w:lang w:val="cy-GB"/>
              </w:rPr>
            </w:pPr>
            <w:r>
              <w:rPr>
                <w:rFonts w:cs="Arial"/>
                <w:szCs w:val="24"/>
                <w:lang w:val="cy-GB"/>
              </w:rPr>
              <w:t>Derbyniwyd stori claf a soniodd am brofiad dau aelod o’r staff yn gweithio yn Ysbyty Gorseinon yn ystod y pandemig Covid-19. Metron oedd y cyntaf a ddisgrifiodd y cyfleuster, sef ysbyty ail-alluogi. Amlinellodd sut roedd staff yn delio gyda chleifion gwael iawn eu hiechyd hefyd wedi dechrau mynd yn dost eu hunain oherwydd y firws. Siaradodd hefyd am y pryder a deimlwyd gan staff oherwydd natur anhysbys y sefyllfa a sut roedd raid iddi hi a metron gymryd amser o’r gwaith ar ôl dal y firws. Darparwyd ail ran y stori ân aelod arall o’r staff a ail-hyfforddwyd i fod yn weithiwr cymorth gofal iechyd a’i hadleoli o wasanaeth arall i gynorthwyo’r tîm yn gweithio yn Ysbyty Gorseinon gan weithio gyda’r cleifion Covid-19, gan gymryd arsylwadau a darparu gofal personol.</w:t>
            </w:r>
          </w:p>
        </w:tc>
      </w:tr>
      <w:tr w:rsidR="003623AE" w:rsidRPr="00DC173C" w:rsidTr="002470FB">
        <w:tc>
          <w:tcPr>
            <w:tcW w:w="9016" w:type="dxa"/>
            <w:shd w:val="clear" w:color="auto" w:fill="BFBFBF" w:themeFill="background1" w:themeFillShade="BF"/>
          </w:tcPr>
          <w:p w:rsidR="003623AE" w:rsidRPr="00DC173C" w:rsidRDefault="00ED0C76" w:rsidP="00691AC6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 w:rsidRPr="00DC173C">
              <w:rPr>
                <w:rFonts w:cs="Arial"/>
                <w:b/>
                <w:szCs w:val="24"/>
                <w:lang w:val="cy-GB"/>
              </w:rPr>
              <w:t>Munudau’r Cyfarfod Blaenorol</w:t>
            </w:r>
          </w:p>
        </w:tc>
      </w:tr>
      <w:tr w:rsidR="00B3429E" w:rsidRPr="00DC173C" w:rsidTr="00B3429E">
        <w:tc>
          <w:tcPr>
            <w:tcW w:w="9016" w:type="dxa"/>
          </w:tcPr>
          <w:p w:rsidR="00B3429E" w:rsidRPr="00DC173C" w:rsidRDefault="00ED0C76" w:rsidP="00ED0C76">
            <w:pPr>
              <w:spacing w:before="120" w:after="120"/>
              <w:rPr>
                <w:rFonts w:cs="Arial"/>
                <w:szCs w:val="24"/>
                <w:lang w:val="cy-GB"/>
              </w:rPr>
            </w:pPr>
            <w:r w:rsidRPr="00DC173C">
              <w:rPr>
                <w:rFonts w:cs="Arial"/>
                <w:szCs w:val="24"/>
                <w:lang w:val="cy-GB"/>
              </w:rPr>
              <w:t>Cymeradwywyd munudau’r cyfarfod a gynhaliwyd ar 28 Mai 2020 ar ôl rhai newidiadau bychan.</w:t>
            </w:r>
          </w:p>
        </w:tc>
      </w:tr>
      <w:tr w:rsidR="003623AE" w:rsidRPr="00DC173C" w:rsidTr="002470FB">
        <w:tc>
          <w:tcPr>
            <w:tcW w:w="9016" w:type="dxa"/>
            <w:shd w:val="clear" w:color="auto" w:fill="BFBFBF" w:themeFill="background1" w:themeFillShade="BF"/>
          </w:tcPr>
          <w:p w:rsidR="003623AE" w:rsidRPr="00DC173C" w:rsidRDefault="00ED0C76" w:rsidP="00691AC6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 w:rsidRPr="00DC173C">
              <w:rPr>
                <w:rFonts w:cs="Arial"/>
                <w:b/>
                <w:szCs w:val="24"/>
                <w:lang w:val="cy-GB"/>
              </w:rPr>
              <w:t>Materion sy’n Codi</w:t>
            </w:r>
          </w:p>
        </w:tc>
      </w:tr>
      <w:tr w:rsidR="00B3429E" w:rsidRPr="00DC173C" w:rsidTr="00B3429E">
        <w:tc>
          <w:tcPr>
            <w:tcW w:w="9016" w:type="dxa"/>
          </w:tcPr>
          <w:p w:rsidR="00B3429E" w:rsidRPr="00DC173C" w:rsidRDefault="00ED0C76" w:rsidP="00E83C82">
            <w:pPr>
              <w:spacing w:before="120" w:after="120"/>
              <w:rPr>
                <w:rFonts w:cs="Arial"/>
                <w:szCs w:val="24"/>
                <w:lang w:val="cy-GB"/>
              </w:rPr>
            </w:pPr>
            <w:r w:rsidRPr="00DC173C">
              <w:rPr>
                <w:rFonts w:cs="Arial"/>
                <w:szCs w:val="24"/>
                <w:lang w:val="cy-GB"/>
              </w:rPr>
              <w:t>Nid oedd unrhyw faterion yn codi.</w:t>
            </w:r>
          </w:p>
        </w:tc>
      </w:tr>
      <w:tr w:rsidR="003623AE" w:rsidRPr="00DC173C" w:rsidTr="002470FB">
        <w:tc>
          <w:tcPr>
            <w:tcW w:w="9016" w:type="dxa"/>
            <w:shd w:val="clear" w:color="auto" w:fill="BFBFBF" w:themeFill="background1" w:themeFillShade="BF"/>
          </w:tcPr>
          <w:p w:rsidR="003623AE" w:rsidRPr="00DC173C" w:rsidRDefault="00ED0C76" w:rsidP="00691AC6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 w:rsidRPr="00DC173C">
              <w:rPr>
                <w:rFonts w:cs="Arial"/>
                <w:b/>
                <w:szCs w:val="24"/>
                <w:lang w:val="cy-GB"/>
              </w:rPr>
              <w:lastRenderedPageBreak/>
              <w:t>Cofnod Gweithredu</w:t>
            </w:r>
          </w:p>
        </w:tc>
      </w:tr>
      <w:tr w:rsidR="00B3429E" w:rsidRPr="00DC173C" w:rsidTr="00B3429E">
        <w:tc>
          <w:tcPr>
            <w:tcW w:w="9016" w:type="dxa"/>
          </w:tcPr>
          <w:p w:rsidR="00B3429E" w:rsidRPr="00DC173C" w:rsidRDefault="00436EF9" w:rsidP="00EE420E">
            <w:pPr>
              <w:spacing w:before="120" w:after="120"/>
              <w:rPr>
                <w:rFonts w:cs="Arial"/>
                <w:szCs w:val="24"/>
                <w:lang w:val="cy-GB"/>
              </w:rPr>
            </w:pPr>
            <w:r w:rsidRPr="00DC173C">
              <w:rPr>
                <w:rFonts w:cs="Arial"/>
                <w:szCs w:val="24"/>
                <w:lang w:val="cy-GB"/>
              </w:rPr>
              <w:t>Nodwyd y cofnod gweithredu</w:t>
            </w:r>
            <w:r w:rsidR="00B3429E" w:rsidRPr="00DC173C">
              <w:rPr>
                <w:rFonts w:cs="Arial"/>
                <w:szCs w:val="24"/>
                <w:lang w:val="cy-GB"/>
              </w:rPr>
              <w:t xml:space="preserve">. </w:t>
            </w:r>
          </w:p>
        </w:tc>
      </w:tr>
      <w:tr w:rsidR="00705C19" w:rsidRPr="00DC173C" w:rsidTr="00705C19">
        <w:tc>
          <w:tcPr>
            <w:tcW w:w="9016" w:type="dxa"/>
            <w:shd w:val="clear" w:color="auto" w:fill="BFBFBF" w:themeFill="background1" w:themeFillShade="BF"/>
          </w:tcPr>
          <w:p w:rsidR="00705C19" w:rsidRPr="00DC173C" w:rsidRDefault="00436EF9" w:rsidP="00EE420E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 w:rsidRPr="00DC173C">
              <w:rPr>
                <w:rFonts w:cs="Arial"/>
                <w:b/>
                <w:szCs w:val="24"/>
                <w:lang w:val="cy-GB"/>
              </w:rPr>
              <w:t>Adroddiad y Cadeirydd</w:t>
            </w:r>
          </w:p>
        </w:tc>
      </w:tr>
      <w:tr w:rsidR="00705C19" w:rsidRPr="00DC173C" w:rsidTr="00B3429E">
        <w:tc>
          <w:tcPr>
            <w:tcW w:w="9016" w:type="dxa"/>
          </w:tcPr>
          <w:p w:rsidR="00705C19" w:rsidRPr="00DC173C" w:rsidRDefault="00484B68" w:rsidP="004F6B8D">
            <w:pPr>
              <w:spacing w:before="120" w:after="120"/>
              <w:rPr>
                <w:rFonts w:cs="Arial"/>
                <w:lang w:val="cy-GB"/>
              </w:rPr>
            </w:pPr>
            <w:r>
              <w:rPr>
                <w:rFonts w:cs="Arial"/>
                <w:szCs w:val="24"/>
                <w:lang w:val="cy-GB"/>
              </w:rPr>
              <w:t>Rhoddodd y Cadeirydd adroddiad ar lafar. Diolchodd y staff a’r cyhoedd am eu holl ymdrechion yn ystod yr argyfwng hyd yn hyn a nododd y cymorth a dderbyniwyd gan y bwrdd iechyd gan aelodau o’r senedd, aelodau seneddol ac awdurdodau lleol yn benodol.</w:t>
            </w:r>
          </w:p>
        </w:tc>
      </w:tr>
      <w:tr w:rsidR="00705C19" w:rsidRPr="00DC173C" w:rsidTr="00705C19">
        <w:tc>
          <w:tcPr>
            <w:tcW w:w="9016" w:type="dxa"/>
            <w:shd w:val="clear" w:color="auto" w:fill="BFBFBF" w:themeFill="background1" w:themeFillShade="BF"/>
          </w:tcPr>
          <w:p w:rsidR="00705C19" w:rsidRPr="00DC173C" w:rsidRDefault="009F6469" w:rsidP="00EE420E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 w:rsidRPr="00DC173C">
              <w:rPr>
                <w:rFonts w:cs="Arial"/>
                <w:b/>
                <w:szCs w:val="24"/>
                <w:lang w:val="cy-GB"/>
              </w:rPr>
              <w:t>Adroddiad y Prif Weithredwr</w:t>
            </w:r>
          </w:p>
        </w:tc>
      </w:tr>
      <w:tr w:rsidR="00705C19" w:rsidRPr="00DC173C" w:rsidTr="00B3429E">
        <w:tc>
          <w:tcPr>
            <w:tcW w:w="9016" w:type="dxa"/>
          </w:tcPr>
          <w:p w:rsidR="00705C19" w:rsidRPr="00DC173C" w:rsidRDefault="009F6469" w:rsidP="00EE420E">
            <w:pPr>
              <w:spacing w:before="120" w:after="120"/>
              <w:rPr>
                <w:rFonts w:cs="Arial"/>
                <w:szCs w:val="24"/>
                <w:lang w:val="cy-GB"/>
              </w:rPr>
            </w:pPr>
            <w:r w:rsidRPr="00DC173C">
              <w:rPr>
                <w:rFonts w:cs="Arial"/>
                <w:szCs w:val="24"/>
                <w:lang w:val="cy-GB"/>
              </w:rPr>
              <w:t>Amlygwyd y pwyntiau canlynol</w:t>
            </w:r>
            <w:r w:rsidR="00705C19" w:rsidRPr="00DC173C">
              <w:rPr>
                <w:rFonts w:cs="Arial"/>
                <w:szCs w:val="24"/>
                <w:lang w:val="cy-GB"/>
              </w:rPr>
              <w:t>:</w:t>
            </w:r>
          </w:p>
          <w:p w:rsidR="00705C19" w:rsidRPr="00DC173C" w:rsidRDefault="00145CE4" w:rsidP="00705C19">
            <w:pPr>
              <w:pStyle w:val="BodyA"/>
              <w:numPr>
                <w:ilvl w:val="0"/>
                <w:numId w:val="25"/>
              </w:numPr>
              <w:rPr>
                <w:rFonts w:hAnsi="Arial" w:cs="Arial"/>
                <w:color w:val="auto"/>
                <w:u w:val="single"/>
                <w:lang w:val="cy-GB"/>
              </w:rPr>
            </w:pPr>
            <w:r w:rsidRPr="00DC173C">
              <w:rPr>
                <w:rFonts w:hAnsi="Arial" w:cs="Arial"/>
                <w:color w:val="auto"/>
                <w:u w:val="single"/>
                <w:lang w:val="cy-GB"/>
              </w:rPr>
              <w:t xml:space="preserve">Diweddariad </w:t>
            </w:r>
            <w:r w:rsidR="00705C19" w:rsidRPr="00DC173C">
              <w:rPr>
                <w:rFonts w:hAnsi="Arial" w:cs="Arial"/>
                <w:color w:val="auto"/>
                <w:u w:val="single"/>
                <w:lang w:val="cy-GB"/>
              </w:rPr>
              <w:t xml:space="preserve">BAME </w:t>
            </w:r>
          </w:p>
          <w:p w:rsidR="00705C19" w:rsidRPr="00DC173C" w:rsidRDefault="00484B68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cs="Arial"/>
                <w:lang w:val="cy-GB"/>
              </w:rPr>
              <w:t>Yn dilyn marwolaeth George Floyd yn America, cyhoeddodd y bwrdd iechyd ei gefnogaeth gyhoeddus ar gyfer cydraddoldeb;</w:t>
            </w:r>
          </w:p>
          <w:p w:rsidR="00705C19" w:rsidRPr="00DC173C" w:rsidRDefault="00484B68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Ni fyddai’r sefydliad yn cydoddef ymddygiad hiliol gan neu dua at unrhyw un; staff, cleifion, ymwelwyr neu wirfoddolwyr;</w:t>
            </w:r>
          </w:p>
          <w:p w:rsidR="00705C19" w:rsidRPr="00DC173C" w:rsidRDefault="00145CE4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DC173C">
              <w:rPr>
                <w:rFonts w:hAnsi="Arial" w:cs="Arial"/>
                <w:color w:val="auto"/>
                <w:lang w:val="cy-GB"/>
              </w:rPr>
              <w:t>Er hynny, nid yw dweud hynny yn ei wneud yn wir, ac roedd materion gwahaniaethu ar draws y sector gyhoeddus felly roedd gwaith i’w wneud</w:t>
            </w:r>
            <w:r w:rsidR="00705C19" w:rsidRPr="00DC173C">
              <w:rPr>
                <w:rFonts w:hAnsi="Arial" w:cs="Arial"/>
                <w:color w:val="auto"/>
                <w:lang w:val="cy-GB"/>
              </w:rPr>
              <w:t>;</w:t>
            </w:r>
          </w:p>
          <w:p w:rsidR="00705C19" w:rsidRPr="00DC173C" w:rsidRDefault="00484B68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cs="Arial"/>
                <w:lang w:val="cy-GB"/>
              </w:rPr>
              <w:t>Sefydlodd y bwrdd iechyd rwydwaith pobl ddu, Asiaidd ac ethnig lleiafrifol (BAME);</w:t>
            </w:r>
          </w:p>
          <w:p w:rsidR="00705C19" w:rsidRPr="00DC173C" w:rsidRDefault="00B66971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DC173C">
              <w:rPr>
                <w:rFonts w:hAnsi="Arial" w:cs="Arial"/>
                <w:color w:val="auto"/>
                <w:lang w:val="cy-GB"/>
              </w:rPr>
              <w:t>Roedd gwaith yn mynd yn ei flaen gydag undebau llafur i ddeall effaith Covid-19 ar staff BAME</w:t>
            </w:r>
            <w:r w:rsidR="00705C19" w:rsidRPr="00DC173C">
              <w:rPr>
                <w:rFonts w:hAnsi="Arial" w:cs="Arial"/>
                <w:color w:val="auto"/>
                <w:lang w:val="cy-GB"/>
              </w:rPr>
              <w:t>;</w:t>
            </w:r>
          </w:p>
          <w:p w:rsidR="00705C19" w:rsidRPr="00DC173C" w:rsidRDefault="00DF0618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DC173C">
              <w:rPr>
                <w:rFonts w:hAnsi="Arial" w:cs="Arial"/>
                <w:color w:val="auto"/>
                <w:lang w:val="cy-GB"/>
              </w:rPr>
              <w:t>Cyfrannodd nifer o staff ac ymgynghorwyd clinigol i’r trafodaethau’r perthynu i’r asesiad risg Covid-19 Cymru-gyfan</w:t>
            </w:r>
            <w:r w:rsidR="00D41D39" w:rsidRPr="00DC173C">
              <w:rPr>
                <w:rFonts w:hAnsi="Arial" w:cs="Arial"/>
                <w:color w:val="auto"/>
                <w:lang w:val="cy-GB"/>
              </w:rPr>
              <w:t xml:space="preserve">, ac o ganlyniad, estynwyd yr asesiad y tu hwnt i ethnigrwydd i gynnwys ffactorau risg eraill megis </w:t>
            </w:r>
            <w:r w:rsidR="002E3E17" w:rsidRPr="00DC173C">
              <w:rPr>
                <w:rFonts w:hAnsi="Arial" w:cs="Arial"/>
                <w:color w:val="auto"/>
                <w:lang w:val="cy-GB"/>
              </w:rPr>
              <w:t>oedran, rhywedd a chyflurau iechyd tanseiliol. Roedd gwaith yn cael ei wneud i sicrhau y defnyddiwyd ef o fewn y bwrdd iechyd</w:t>
            </w:r>
            <w:r w:rsidR="00705C19" w:rsidRPr="00DC173C">
              <w:rPr>
                <w:rFonts w:hAnsi="Arial" w:cs="Arial"/>
                <w:color w:val="auto"/>
                <w:lang w:val="cy-GB"/>
              </w:rPr>
              <w:t xml:space="preserve">; </w:t>
            </w:r>
          </w:p>
          <w:p w:rsidR="00705C19" w:rsidRPr="00DC173C" w:rsidRDefault="00484B68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Penderfynwyd sefydlu rôl lysgenhadol BAME a fyddai’n gweithio ochr yn ochr â’r timau cydraddoldeb;</w:t>
            </w:r>
          </w:p>
          <w:p w:rsidR="00705C19" w:rsidRPr="00DC173C" w:rsidRDefault="002E3E17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DC173C">
              <w:rPr>
                <w:rFonts w:hAnsi="Arial" w:cs="Arial"/>
                <w:color w:val="auto"/>
                <w:lang w:val="cy-GB"/>
              </w:rPr>
              <w:t>Mae’n gyfrifoldeb ar yr holl fwrdd iechyd i wneud gwelliannau yn nhermau BAME, ac nid y rhwydwaith yn unig</w:t>
            </w:r>
            <w:r w:rsidR="00705C19" w:rsidRPr="00DC173C">
              <w:rPr>
                <w:rFonts w:hAnsi="Arial" w:cs="Arial"/>
                <w:color w:val="auto"/>
                <w:lang w:val="cy-GB"/>
              </w:rPr>
              <w:t xml:space="preserve">; </w:t>
            </w:r>
          </w:p>
          <w:p w:rsidR="00705C19" w:rsidRPr="00DC173C" w:rsidRDefault="002E3E17" w:rsidP="00705C19">
            <w:pPr>
              <w:pStyle w:val="BodyA"/>
              <w:numPr>
                <w:ilvl w:val="0"/>
                <w:numId w:val="25"/>
              </w:numPr>
              <w:rPr>
                <w:rFonts w:hAnsi="Arial" w:cs="Arial"/>
                <w:color w:val="auto"/>
                <w:u w:val="single"/>
                <w:lang w:val="cy-GB"/>
              </w:rPr>
            </w:pPr>
            <w:r w:rsidRPr="00DC173C">
              <w:rPr>
                <w:rFonts w:hAnsi="Arial" w:cs="Arial"/>
                <w:color w:val="auto"/>
                <w:u w:val="single"/>
                <w:lang w:val="cy-GB"/>
              </w:rPr>
              <w:t>Cyfarfodydd Cenedlaethol</w:t>
            </w:r>
            <w:r w:rsidR="00705C19" w:rsidRPr="00DC173C">
              <w:rPr>
                <w:rFonts w:hAnsi="Arial" w:cs="Arial"/>
                <w:color w:val="auto"/>
                <w:u w:val="single"/>
                <w:lang w:val="cy-GB"/>
              </w:rPr>
              <w:t xml:space="preserve"> </w:t>
            </w:r>
          </w:p>
          <w:p w:rsidR="00705C19" w:rsidRPr="00DC173C" w:rsidRDefault="002E3E17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DC173C">
              <w:rPr>
                <w:rFonts w:hAnsi="Arial" w:cs="Arial"/>
                <w:color w:val="auto"/>
                <w:lang w:val="cy-GB"/>
              </w:rPr>
              <w:t>Gwahoddwyd y bwrdd iechyd i ddarparu tystiolaeth yn y Pwyllgor Iechyd a Gofal Cymdeithasol ynghylch adsefydlu’r gwasanaethau a gollwyd</w:t>
            </w:r>
            <w:r w:rsidR="00705C19" w:rsidRPr="00DC173C">
              <w:rPr>
                <w:rFonts w:hAnsi="Arial" w:cs="Arial"/>
                <w:color w:val="auto"/>
                <w:lang w:val="cy-GB"/>
              </w:rPr>
              <w:t xml:space="preserve">; </w:t>
            </w:r>
          </w:p>
          <w:p w:rsidR="00705C19" w:rsidRPr="00DC173C" w:rsidRDefault="00484B68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Roedd ymyriad wedi’i dargedu ‘ysgafn’ yn digwydd ar 28 Mehefin 2020 ar roedd adborth anffurfiol yn yr wythnosau diweddar wedi amlygu nad oedd y bwrdd iechyd yn perfformio fel sefydliad gyda statws uwchgyfeirio ac roedd yn gweithio’n galed i gyrraedd safle a thrwy hyn roedd medru isgyfeirio;</w:t>
            </w:r>
          </w:p>
          <w:p w:rsidR="00705C19" w:rsidRPr="00DC173C" w:rsidRDefault="00F77B50" w:rsidP="00705C19">
            <w:pPr>
              <w:pStyle w:val="BodyA"/>
              <w:numPr>
                <w:ilvl w:val="0"/>
                <w:numId w:val="25"/>
              </w:numPr>
              <w:rPr>
                <w:rFonts w:hAnsi="Arial" w:cs="Arial"/>
                <w:color w:val="auto"/>
                <w:lang w:val="cy-GB"/>
              </w:rPr>
            </w:pPr>
            <w:r w:rsidRPr="00DC173C">
              <w:rPr>
                <w:rFonts w:hAnsi="Arial" w:cs="Arial"/>
                <w:color w:val="auto"/>
                <w:u w:val="single"/>
                <w:lang w:val="cy-GB"/>
              </w:rPr>
              <w:t>Ymddeol</w:t>
            </w:r>
          </w:p>
          <w:p w:rsidR="00705C19" w:rsidRPr="00DC173C" w:rsidRDefault="00484B68" w:rsidP="00F77B50">
            <w:pPr>
              <w:pStyle w:val="BodyA"/>
              <w:numPr>
                <w:ilvl w:val="0"/>
                <w:numId w:val="24"/>
              </w:numPr>
              <w:rPr>
                <w:rFonts w:cs="Arial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lastRenderedPageBreak/>
              <w:t>Mae Hazel Robinson wedi cyflwyno hysbysiad ei bwriad i ymddeol ym mis Awst 2020 fel Cyfarwyddwr y Gweithlu a Datblygu Sefydliadol ar ôl 37 mlynedd o wasanaeth yn y GIG.</w:t>
            </w:r>
          </w:p>
        </w:tc>
      </w:tr>
      <w:tr w:rsidR="00705C19" w:rsidRPr="00DC173C" w:rsidTr="00705C19">
        <w:tc>
          <w:tcPr>
            <w:tcW w:w="9016" w:type="dxa"/>
            <w:shd w:val="clear" w:color="auto" w:fill="BFBFBF" w:themeFill="background1" w:themeFillShade="BF"/>
          </w:tcPr>
          <w:p w:rsidR="00705C19" w:rsidRPr="00DC173C" w:rsidRDefault="00484B68" w:rsidP="00EE420E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>
              <w:rPr>
                <w:rFonts w:cs="Arial"/>
                <w:b/>
                <w:bCs/>
                <w:szCs w:val="24"/>
                <w:lang w:val="cy-GB"/>
              </w:rPr>
              <w:lastRenderedPageBreak/>
              <w:t>Cyfrifon Blynyddol Ariannol</w:t>
            </w:r>
          </w:p>
        </w:tc>
      </w:tr>
      <w:tr w:rsidR="00705C19" w:rsidRPr="00DC173C" w:rsidTr="00B3429E">
        <w:tc>
          <w:tcPr>
            <w:tcW w:w="9016" w:type="dxa"/>
          </w:tcPr>
          <w:p w:rsidR="00705C19" w:rsidRPr="00DC173C" w:rsidRDefault="00F77B50" w:rsidP="00705C19">
            <w:pPr>
              <w:spacing w:before="120" w:after="120"/>
              <w:rPr>
                <w:rFonts w:cs="Arial"/>
                <w:szCs w:val="24"/>
                <w:lang w:val="cy-GB"/>
              </w:rPr>
            </w:pPr>
            <w:r w:rsidRPr="00DC173C">
              <w:rPr>
                <w:rFonts w:cs="Arial"/>
                <w:szCs w:val="24"/>
                <w:lang w:val="cy-GB"/>
              </w:rPr>
              <w:t>Amlygwyd y pwyntiau canlynol</w:t>
            </w:r>
            <w:r w:rsidR="00705C19" w:rsidRPr="00DC173C">
              <w:rPr>
                <w:rFonts w:cs="Arial"/>
                <w:szCs w:val="24"/>
                <w:lang w:val="cy-GB"/>
              </w:rPr>
              <w:t>:</w:t>
            </w:r>
          </w:p>
          <w:p w:rsidR="00705C19" w:rsidRPr="00DC173C" w:rsidRDefault="00484B68" w:rsidP="00705C19">
            <w:pPr>
              <w:pStyle w:val="ListParagraph"/>
              <w:numPr>
                <w:ilvl w:val="0"/>
                <w:numId w:val="26"/>
              </w:numPr>
              <w:rPr>
                <w:rFonts w:hAnsi="Arial" w:cs="Arial"/>
                <w:lang w:val="cy-GB"/>
              </w:rPr>
            </w:pPr>
            <w:r>
              <w:rPr>
                <w:rFonts w:cs="Arial"/>
                <w:lang w:val="cy-GB"/>
              </w:rPr>
              <w:t>Dyma oedd y set gyntaf o gyfrifon ar gyfer Bwrdd Iechyd Prifysgol Bae Abertawe;</w:t>
            </w:r>
          </w:p>
          <w:p w:rsidR="00705C19" w:rsidRPr="00DC173C" w:rsidRDefault="00484B68" w:rsidP="00705C19">
            <w:pPr>
              <w:pStyle w:val="ListParagraph"/>
              <w:numPr>
                <w:ilvl w:val="0"/>
                <w:numId w:val="26"/>
              </w:numPr>
              <w:rPr>
                <w:rFonts w:hAnsi="Arial" w:cs="Arial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Roedd adolygiad dadansoddol yn anodd ei wneud oherwydd heriau’r newid ffin gyda Phen-y-bont ar Ogwr a Covid-19, gyda’r ail yn debygol i fod yn her am rai blynyddoedd;</w:t>
            </w:r>
          </w:p>
          <w:p w:rsidR="00705C19" w:rsidRPr="00DC173C" w:rsidRDefault="00484B68" w:rsidP="00705C19">
            <w:pPr>
              <w:pStyle w:val="ListParagraph"/>
              <w:numPr>
                <w:ilvl w:val="0"/>
                <w:numId w:val="26"/>
              </w:numPr>
              <w:rPr>
                <w:rFonts w:hAnsi="Arial" w:cs="Arial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Adroddodd y bwrdd iechyd ddiffyg o £16.284m ar gyfer 2019-20. Tra bod hyn o fewn y safle rhagolwg terfynol o £16.3m, roedd yn fwy na’i gyfyngiad adnoddau cyllid gan £58.58m, a oedd yn fethiant i ddiwallu ei ddyletswydd ariannol;</w:t>
            </w:r>
          </w:p>
          <w:p w:rsidR="00705C19" w:rsidRPr="00DC173C" w:rsidRDefault="00484B68" w:rsidP="00705C19">
            <w:pPr>
              <w:pStyle w:val="ListParagraph"/>
              <w:numPr>
                <w:ilvl w:val="0"/>
                <w:numId w:val="26"/>
              </w:numPr>
              <w:rPr>
                <w:rFonts w:hAnsi="Arial" w:cs="Arial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Cyfarfu’r bwrdd iechyd â’i gyfyngiad adnodd cyfalaf mewn amseroedd heriol iawn gan adrodd safle o £0.028m. Cyflawnwyd hyn hefyd ar sail tair blynedd olynol o £0.110m;</w:t>
            </w:r>
          </w:p>
          <w:p w:rsidR="00705C19" w:rsidRPr="00DC173C" w:rsidRDefault="00484B68" w:rsidP="00705C19">
            <w:pPr>
              <w:pStyle w:val="ListParagraph"/>
              <w:numPr>
                <w:ilvl w:val="0"/>
                <w:numId w:val="26"/>
              </w:numPr>
              <w:rPr>
                <w:rFonts w:hAnsi="Arial" w:cs="Arial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Nid oedd gan y bwrdd iechyd gynllun tair blynedd wedi ei gymeradwyo, a oedd yn fethiant i ddiwallu’r ddyletswydd ariannol;</w:t>
            </w:r>
          </w:p>
          <w:p w:rsidR="00705C19" w:rsidRPr="00DC173C" w:rsidRDefault="00484B68" w:rsidP="00705C19">
            <w:pPr>
              <w:pStyle w:val="ListParagraph"/>
              <w:numPr>
                <w:ilvl w:val="0"/>
                <w:numId w:val="26"/>
              </w:numPr>
              <w:rPr>
                <w:rFonts w:hAnsi="Arial" w:cs="Arial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Ymgymerwyd â gweithio mewn partneriaeth gydag Archwilio Cymru fel rhan o adolygiad y cyfrifon, gyda newidiadau bach wedi eu hargymell a’u cymeradwyo yn eu cyfanrwydd.</w:t>
            </w:r>
          </w:p>
          <w:p w:rsidR="00705C19" w:rsidRPr="00DC173C" w:rsidRDefault="00484B68" w:rsidP="00EE420E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>
              <w:rPr>
                <w:rFonts w:cs="Arial"/>
                <w:b/>
                <w:bCs/>
                <w:szCs w:val="24"/>
                <w:lang w:val="cy-GB"/>
              </w:rPr>
              <w:t>Cymeradwywyd</w:t>
            </w:r>
            <w:r>
              <w:rPr>
                <w:rFonts w:cs="Arial"/>
                <w:szCs w:val="24"/>
                <w:lang w:val="cy-GB"/>
              </w:rPr>
              <w:t xml:space="preserve"> y cyfrifon blynyddol ar gyfer 2019-2020</w:t>
            </w:r>
            <w:r>
              <w:rPr>
                <w:rFonts w:cs="Arial"/>
                <w:b/>
                <w:bCs/>
                <w:szCs w:val="24"/>
                <w:lang w:val="cy-GB"/>
              </w:rPr>
              <w:t>.</w:t>
            </w:r>
          </w:p>
        </w:tc>
      </w:tr>
      <w:tr w:rsidR="00705C19" w:rsidRPr="00DC173C" w:rsidTr="00705C19">
        <w:tc>
          <w:tcPr>
            <w:tcW w:w="9016" w:type="dxa"/>
            <w:shd w:val="clear" w:color="auto" w:fill="BFBFBF" w:themeFill="background1" w:themeFillShade="BF"/>
          </w:tcPr>
          <w:p w:rsidR="00705C19" w:rsidRPr="00DC173C" w:rsidRDefault="00DC2762" w:rsidP="007B2EC2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 w:rsidRPr="00DC173C">
              <w:rPr>
                <w:rFonts w:cs="Arial"/>
                <w:b/>
                <w:lang w:val="cy-GB"/>
              </w:rPr>
              <w:t xml:space="preserve">Archwiliad </w:t>
            </w:r>
            <w:r w:rsidR="00705C19" w:rsidRPr="00DC173C">
              <w:rPr>
                <w:rFonts w:cs="Arial"/>
                <w:b/>
                <w:lang w:val="cy-GB"/>
              </w:rPr>
              <w:t>ISA260</w:t>
            </w:r>
            <w:r w:rsidR="007B2EC2" w:rsidRPr="00DC173C">
              <w:rPr>
                <w:rFonts w:cs="Arial"/>
                <w:b/>
                <w:lang w:val="cy-GB"/>
              </w:rPr>
              <w:t xml:space="preserve"> Archwilio Cymru</w:t>
            </w:r>
            <w:r w:rsidR="00705C19" w:rsidRPr="00DC173C">
              <w:rPr>
                <w:rFonts w:cs="Arial"/>
                <w:b/>
                <w:lang w:val="cy-GB"/>
              </w:rPr>
              <w:t xml:space="preserve"> </w:t>
            </w:r>
            <w:r w:rsidRPr="00DC173C">
              <w:rPr>
                <w:rFonts w:cs="Arial"/>
                <w:b/>
                <w:lang w:val="cy-GB"/>
              </w:rPr>
              <w:t xml:space="preserve">o ddatganiadau blynyddol </w:t>
            </w:r>
            <w:r w:rsidR="00705C19" w:rsidRPr="00DC173C">
              <w:rPr>
                <w:rFonts w:cs="Arial"/>
                <w:b/>
                <w:lang w:val="cy-GB"/>
              </w:rPr>
              <w:t>(</w:t>
            </w:r>
            <w:r w:rsidRPr="00DC173C">
              <w:rPr>
                <w:rFonts w:cs="Arial"/>
                <w:b/>
                <w:lang w:val="cy-GB"/>
              </w:rPr>
              <w:t>gan gynnwys llythyr cynrychiolaeth ac ymateb i ymholiadau archwilio</w:t>
            </w:r>
            <w:r w:rsidR="00705C19" w:rsidRPr="00DC173C">
              <w:rPr>
                <w:rFonts w:cs="Arial"/>
                <w:b/>
                <w:lang w:val="cy-GB"/>
              </w:rPr>
              <w:t>)</w:t>
            </w:r>
          </w:p>
        </w:tc>
      </w:tr>
      <w:tr w:rsidR="00705C19" w:rsidRPr="00DC173C" w:rsidTr="00B3429E">
        <w:tc>
          <w:tcPr>
            <w:tcW w:w="9016" w:type="dxa"/>
          </w:tcPr>
          <w:p w:rsidR="00705C19" w:rsidRPr="00DC173C" w:rsidRDefault="00DC2762" w:rsidP="00705C19">
            <w:pPr>
              <w:spacing w:before="120" w:after="120"/>
              <w:rPr>
                <w:rFonts w:cs="Arial"/>
                <w:szCs w:val="24"/>
                <w:lang w:val="cy-GB"/>
              </w:rPr>
            </w:pPr>
            <w:r w:rsidRPr="00DC173C">
              <w:rPr>
                <w:rFonts w:cs="Arial"/>
                <w:szCs w:val="24"/>
                <w:lang w:val="cy-GB"/>
              </w:rPr>
              <w:t>Amlygwyd y pwyntiau canlynol</w:t>
            </w:r>
            <w:r w:rsidR="00705C19" w:rsidRPr="00DC173C">
              <w:rPr>
                <w:rFonts w:cs="Arial"/>
                <w:szCs w:val="24"/>
                <w:lang w:val="cy-GB"/>
              </w:rPr>
              <w:t>:</w:t>
            </w:r>
          </w:p>
          <w:p w:rsidR="00705C19" w:rsidRPr="00DC173C" w:rsidRDefault="00484B68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Cofnododd Archwilio Cymru ei diolch i’r tîm cyllid am y gwaith i gasglu’r cyfrifon ar gyfer adolygiad;</w:t>
            </w:r>
          </w:p>
          <w:p w:rsidR="00705C19" w:rsidRPr="00DC173C" w:rsidRDefault="00DC2762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DC173C">
              <w:rPr>
                <w:rFonts w:hAnsi="Arial" w:cs="Arial"/>
                <w:color w:val="auto"/>
                <w:lang w:val="cy-GB"/>
              </w:rPr>
              <w:t>Nid oedd unrhyw berthnasau a allai effeithio annibyniaeth gwrthrychedd yr archwilwyr a oedd angen ei godi gyda’r bwrdd</w:t>
            </w:r>
            <w:r w:rsidR="00705C19" w:rsidRPr="00DC173C">
              <w:rPr>
                <w:rFonts w:hAnsi="Arial" w:cs="Arial"/>
                <w:color w:val="auto"/>
                <w:lang w:val="cy-GB"/>
              </w:rPr>
              <w:t xml:space="preserve">; </w:t>
            </w:r>
          </w:p>
          <w:p w:rsidR="00705C19" w:rsidRPr="00DC173C" w:rsidRDefault="00484B68" w:rsidP="00DD2ECB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Y nod oedd cyhoeddi barn ddigymysg gyda’r Archwilydd Cyffredinol gan ddarparu adroddiad rheoleidd-dra gyda barn cymwys oherwydd y methiant i ddiwallu dwy ddyletswydd ariannol;</w:t>
            </w:r>
          </w:p>
          <w:p w:rsidR="00705C19" w:rsidRPr="00DC173C" w:rsidRDefault="00484B68" w:rsidP="00705C19">
            <w:pPr>
              <w:pStyle w:val="BodyA"/>
              <w:numPr>
                <w:ilvl w:val="0"/>
                <w:numId w:val="24"/>
              </w:numPr>
              <w:rPr>
                <w:rFonts w:cs="Arial"/>
                <w:lang w:val="cy-GB"/>
              </w:rPr>
            </w:pPr>
            <w:r>
              <w:rPr>
                <w:rFonts w:cs="Arial"/>
                <w:lang w:val="cy-GB"/>
              </w:rPr>
              <w:t>Roedd yr adroddiad yn cynnwys paragraff a gydnabu'r rhwymedigaethau amodol yn perthynu i drethi pensiynau clinigol;</w:t>
            </w:r>
          </w:p>
          <w:p w:rsidR="00705C19" w:rsidRPr="00DC173C" w:rsidRDefault="007B2EC2" w:rsidP="00705C19">
            <w:pPr>
              <w:pStyle w:val="BodyA"/>
              <w:numPr>
                <w:ilvl w:val="0"/>
                <w:numId w:val="24"/>
              </w:numPr>
              <w:rPr>
                <w:rFonts w:cs="Arial"/>
                <w:lang w:val="cy-GB"/>
              </w:rPr>
            </w:pPr>
            <w:r w:rsidRPr="00DC173C">
              <w:rPr>
                <w:rFonts w:hAnsi="Arial" w:cs="Arial"/>
                <w:color w:val="auto"/>
                <w:lang w:val="cy-GB"/>
              </w:rPr>
              <w:t>Nid oedd yna ddatganiadau anghywir heb eu cywiro na materion sylweddol i dynnu at sylw’r bwrdd</w:t>
            </w:r>
            <w:r w:rsidR="00705C19" w:rsidRPr="00DC173C">
              <w:rPr>
                <w:rFonts w:hAnsi="Arial" w:cs="Arial"/>
                <w:color w:val="auto"/>
                <w:lang w:val="cy-GB"/>
              </w:rPr>
              <w:t>.</w:t>
            </w:r>
          </w:p>
          <w:p w:rsidR="00705C19" w:rsidRPr="00DC173C" w:rsidRDefault="007B2EC2" w:rsidP="007B2EC2">
            <w:pPr>
              <w:pStyle w:val="BodyA"/>
              <w:rPr>
                <w:rFonts w:cs="Arial"/>
                <w:lang w:val="cy-GB"/>
              </w:rPr>
            </w:pPr>
            <w:r w:rsidRPr="00DC173C">
              <w:rPr>
                <w:rFonts w:hAnsi="Arial" w:cs="Arial"/>
                <w:color w:val="auto"/>
                <w:lang w:val="cy-GB"/>
              </w:rPr>
              <w:t xml:space="preserve">Cymeradwywyd archwiliad </w:t>
            </w:r>
            <w:r w:rsidR="00705C19" w:rsidRPr="00DC173C">
              <w:rPr>
                <w:rFonts w:hAnsi="Arial" w:cs="Arial"/>
                <w:color w:val="auto"/>
                <w:lang w:val="cy-GB"/>
              </w:rPr>
              <w:t xml:space="preserve">ISA260 </w:t>
            </w:r>
            <w:r w:rsidRPr="00DC173C">
              <w:rPr>
                <w:rFonts w:hAnsi="Arial" w:cs="Arial"/>
                <w:color w:val="auto"/>
                <w:lang w:val="cy-GB"/>
              </w:rPr>
              <w:t xml:space="preserve">Archwilio Cymru o ddatganiadau arianol </w:t>
            </w:r>
            <w:r w:rsidRPr="00DC173C">
              <w:rPr>
                <w:rFonts w:cs="Arial"/>
                <w:lang w:val="cy-GB"/>
              </w:rPr>
              <w:t>(gan gynnwys llythyr cynrychiolaeth ac ymateb i ymholiadau archwilio)</w:t>
            </w:r>
            <w:r w:rsidRPr="00DC173C">
              <w:rPr>
                <w:rFonts w:cs="Arial"/>
                <w:lang w:val="cy-GB"/>
              </w:rPr>
              <w:t>.</w:t>
            </w:r>
          </w:p>
        </w:tc>
      </w:tr>
      <w:tr w:rsidR="00705C19" w:rsidRPr="00DC173C" w:rsidTr="00705C19">
        <w:tc>
          <w:tcPr>
            <w:tcW w:w="9016" w:type="dxa"/>
            <w:shd w:val="clear" w:color="auto" w:fill="BFBFBF" w:themeFill="background1" w:themeFillShade="BF"/>
          </w:tcPr>
          <w:p w:rsidR="00705C19" w:rsidRPr="00DC173C" w:rsidRDefault="00F330B4" w:rsidP="00EE420E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 w:rsidRPr="00DC173C">
              <w:rPr>
                <w:rFonts w:cs="Arial"/>
                <w:b/>
                <w:szCs w:val="24"/>
                <w:lang w:val="cy-GB"/>
              </w:rPr>
              <w:lastRenderedPageBreak/>
              <w:t>Pennaeth Archwiliad Mewnol</w:t>
            </w:r>
          </w:p>
        </w:tc>
      </w:tr>
      <w:tr w:rsidR="00705C19" w:rsidRPr="00DC173C" w:rsidTr="00B3429E">
        <w:tc>
          <w:tcPr>
            <w:tcW w:w="9016" w:type="dxa"/>
          </w:tcPr>
          <w:p w:rsidR="00705C19" w:rsidRPr="00DC173C" w:rsidRDefault="00F330B4" w:rsidP="00705C19">
            <w:pPr>
              <w:spacing w:before="120" w:after="120"/>
              <w:rPr>
                <w:rFonts w:cs="Arial"/>
                <w:szCs w:val="24"/>
                <w:lang w:val="cy-GB"/>
              </w:rPr>
            </w:pPr>
            <w:r w:rsidRPr="00DC173C">
              <w:rPr>
                <w:rFonts w:cs="Arial"/>
                <w:szCs w:val="24"/>
                <w:lang w:val="cy-GB"/>
              </w:rPr>
              <w:t>Amlygwyd y pwyntiau canlynol</w:t>
            </w:r>
            <w:r w:rsidR="00705C19" w:rsidRPr="00DC173C">
              <w:rPr>
                <w:rFonts w:cs="Arial"/>
                <w:szCs w:val="24"/>
                <w:lang w:val="cy-GB"/>
              </w:rPr>
              <w:t>:</w:t>
            </w:r>
          </w:p>
          <w:p w:rsidR="00705C19" w:rsidRPr="00DC173C" w:rsidRDefault="00F330B4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DC173C">
              <w:rPr>
                <w:rFonts w:hAnsi="Arial" w:cs="Arial"/>
                <w:color w:val="auto"/>
                <w:lang w:val="cy-GB"/>
              </w:rPr>
              <w:t xml:space="preserve">Roedd yn adroddiad cadarnhaol a osododd gyfraddiad </w:t>
            </w:r>
            <w:r w:rsidRPr="00DC173C">
              <w:rPr>
                <w:rFonts w:hAnsi="Arial" w:cs="Arial"/>
                <w:i/>
                <w:color w:val="auto"/>
                <w:lang w:val="cy-GB"/>
              </w:rPr>
              <w:t xml:space="preserve">sicrwydd rhesymol </w:t>
            </w:r>
            <w:r w:rsidRPr="00DC173C">
              <w:rPr>
                <w:rFonts w:hAnsi="Arial" w:cs="Arial"/>
                <w:color w:val="auto"/>
                <w:lang w:val="cy-GB"/>
              </w:rPr>
              <w:t>cyffredinol ar gyfer systemau rheoli’r bwrdd iechyd</w:t>
            </w:r>
            <w:r w:rsidR="00705C19" w:rsidRPr="00DC173C">
              <w:rPr>
                <w:rFonts w:hAnsi="Arial" w:cs="Arial"/>
                <w:color w:val="auto"/>
                <w:lang w:val="cy-GB"/>
              </w:rPr>
              <w:t xml:space="preserve">; </w:t>
            </w:r>
          </w:p>
          <w:p w:rsidR="00705C19" w:rsidRPr="00DC173C" w:rsidRDefault="00F330B4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DC173C">
              <w:rPr>
                <w:rFonts w:hAnsi="Arial" w:cs="Arial"/>
                <w:color w:val="auto"/>
                <w:lang w:val="cy-GB"/>
              </w:rPr>
              <w:t>Cydnabu roedd nifer o adroddiadau sicrwydd cyfyngedig a bod angen mynd i’r afael â’r materion</w:t>
            </w:r>
            <w:r w:rsidR="00705C19" w:rsidRPr="00DC173C">
              <w:rPr>
                <w:rFonts w:hAnsi="Arial" w:cs="Arial"/>
                <w:color w:val="auto"/>
                <w:lang w:val="cy-GB"/>
              </w:rPr>
              <w:t>;</w:t>
            </w:r>
          </w:p>
          <w:p w:rsidR="00705C19" w:rsidRPr="00DC173C" w:rsidRDefault="00F330B4" w:rsidP="00713B28">
            <w:pPr>
              <w:pStyle w:val="BodyA"/>
              <w:numPr>
                <w:ilvl w:val="0"/>
                <w:numId w:val="24"/>
              </w:numPr>
              <w:rPr>
                <w:rFonts w:cs="Arial"/>
                <w:lang w:val="cy-GB"/>
              </w:rPr>
            </w:pPr>
            <w:r w:rsidRPr="00DC173C">
              <w:rPr>
                <w:rFonts w:hAnsi="Arial" w:cs="Arial"/>
                <w:color w:val="auto"/>
                <w:lang w:val="cy-GB"/>
              </w:rPr>
              <w:t xml:space="preserve">Oherwydd y pandemig Covid-19, arhosodd nifer o archwiliadau yn y drafft </w:t>
            </w:r>
            <w:r w:rsidR="00713B28" w:rsidRPr="00DC173C">
              <w:rPr>
                <w:rFonts w:hAnsi="Arial" w:cs="Arial"/>
                <w:color w:val="auto"/>
                <w:lang w:val="cy-GB"/>
              </w:rPr>
              <w:t>terfynol ac ymgorfforwyd y rhain</w:t>
            </w:r>
            <w:r w:rsidR="00705C19" w:rsidRPr="00DC173C">
              <w:rPr>
                <w:rFonts w:hAnsi="Arial" w:cs="Arial"/>
                <w:color w:val="auto"/>
                <w:lang w:val="cy-GB"/>
              </w:rPr>
              <w:t>.</w:t>
            </w:r>
          </w:p>
        </w:tc>
      </w:tr>
      <w:tr w:rsidR="00705C19" w:rsidRPr="00DC173C" w:rsidTr="00DD2ECB">
        <w:tc>
          <w:tcPr>
            <w:tcW w:w="9016" w:type="dxa"/>
            <w:shd w:val="clear" w:color="auto" w:fill="BFBFBF" w:themeFill="background1" w:themeFillShade="BF"/>
          </w:tcPr>
          <w:p w:rsidR="00705C19" w:rsidRPr="00DC173C" w:rsidRDefault="00713B28" w:rsidP="00EE420E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 w:rsidRPr="00DC173C">
              <w:rPr>
                <w:rFonts w:cs="Arial"/>
                <w:b/>
                <w:szCs w:val="24"/>
                <w:lang w:val="cy-GB"/>
              </w:rPr>
              <w:t>Adroddiad Atebolrwydd</w:t>
            </w:r>
          </w:p>
        </w:tc>
      </w:tr>
      <w:tr w:rsidR="00705C19" w:rsidRPr="00DC173C" w:rsidTr="00B3429E">
        <w:tc>
          <w:tcPr>
            <w:tcW w:w="9016" w:type="dxa"/>
          </w:tcPr>
          <w:p w:rsidR="00705C19" w:rsidRPr="00DC173C" w:rsidRDefault="00713B28" w:rsidP="00705C19">
            <w:pPr>
              <w:spacing w:before="120" w:after="120"/>
              <w:rPr>
                <w:rFonts w:cs="Arial"/>
                <w:szCs w:val="24"/>
                <w:lang w:val="cy-GB"/>
              </w:rPr>
            </w:pPr>
            <w:r w:rsidRPr="00DC173C">
              <w:rPr>
                <w:rFonts w:cs="Arial"/>
                <w:szCs w:val="24"/>
                <w:lang w:val="cy-GB"/>
              </w:rPr>
              <w:t>Amlygwyd y pwyntiau canlynol</w:t>
            </w:r>
            <w:r w:rsidR="00705C19" w:rsidRPr="00DC173C">
              <w:rPr>
                <w:rFonts w:cs="Arial"/>
                <w:szCs w:val="24"/>
                <w:lang w:val="cy-GB"/>
              </w:rPr>
              <w:t>:</w:t>
            </w:r>
          </w:p>
          <w:p w:rsidR="00705C19" w:rsidRPr="00DC173C" w:rsidRDefault="00713B28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DC173C">
              <w:rPr>
                <w:rFonts w:hAnsi="Arial" w:cs="Arial"/>
                <w:color w:val="auto"/>
                <w:lang w:val="cy-GB"/>
              </w:rPr>
              <w:t>Ymgorfforwyd sylwadau gan aelodau’r bwrdd, archwiliad mewnol ac allanol a Llywodraeth Cymru i mewn i’r drafftiau cynnar heb godi unrhyw faterion mawr</w:t>
            </w:r>
            <w:r w:rsidR="00705C19" w:rsidRPr="00DC173C">
              <w:rPr>
                <w:rFonts w:hAnsi="Arial" w:cs="Arial"/>
                <w:color w:val="auto"/>
                <w:lang w:val="cy-GB"/>
              </w:rPr>
              <w:t xml:space="preserve">; </w:t>
            </w:r>
          </w:p>
          <w:p w:rsidR="00705C19" w:rsidRPr="00DC173C" w:rsidRDefault="00484B68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Adroddwyd rhai materion cydymffurfio allweddol yn ystod y flwyddyn a fanylwyd yn yr adroddiad, gan gynnwys mewn perthynas i iechyd a diogelwch a’r Awdurdod Meinweoedd Dynol;</w:t>
            </w:r>
          </w:p>
          <w:p w:rsidR="00705C19" w:rsidRPr="00DC173C" w:rsidRDefault="00484B68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Fel y nodwyd yn y cyfrifon blynyddol ac ISA260, methodd y bwrdd iechyd i gwrdd â dau o’i ddyltswyddau ariannol ac adorddwyd toriad yn y rheolau sefydlog i’r Pwyllgot Archwilio mewn perthynas i ailwampio ward 12 yn Ysbyty Singleton;</w:t>
            </w:r>
          </w:p>
          <w:p w:rsidR="00705C19" w:rsidRPr="00DC173C" w:rsidRDefault="00713B28" w:rsidP="00705C19">
            <w:pPr>
              <w:pStyle w:val="BodyA"/>
              <w:numPr>
                <w:ilvl w:val="0"/>
                <w:numId w:val="24"/>
              </w:numPr>
              <w:rPr>
                <w:rFonts w:hAnsi="Arial" w:cs="Arial"/>
                <w:color w:val="auto"/>
                <w:lang w:val="cy-GB"/>
              </w:rPr>
            </w:pPr>
            <w:r w:rsidRPr="00DC173C">
              <w:rPr>
                <w:rFonts w:hAnsi="Arial" w:cs="Arial"/>
                <w:color w:val="auto"/>
                <w:lang w:val="cy-GB"/>
              </w:rPr>
              <w:t>Gwnaed cynnydd da yn nhermau’r broses rheoli risg a fframwaith sicrwydd y bwrdd</w:t>
            </w:r>
            <w:r w:rsidR="00705C19" w:rsidRPr="00DC173C">
              <w:rPr>
                <w:rFonts w:hAnsi="Arial" w:cs="Arial"/>
                <w:color w:val="auto"/>
                <w:lang w:val="cy-GB"/>
              </w:rPr>
              <w:t>;</w:t>
            </w:r>
          </w:p>
          <w:p w:rsidR="00705C19" w:rsidRPr="00DC173C" w:rsidRDefault="00484B68" w:rsidP="00705C19">
            <w:pPr>
              <w:pStyle w:val="BodyA"/>
              <w:numPr>
                <w:ilvl w:val="0"/>
                <w:numId w:val="24"/>
              </w:numPr>
              <w:rPr>
                <w:rFonts w:cs="Arial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Fel y swyddog cyfrifol, cadarnhaodd y Prif Weithredol ei boddhad fod yr adroddiad yn adlewyrchiad cywir o’r flwyddyn a’r cynnydd a wnaed. Mynegodd fod y system o reolaeth fewnol yn sownd ar y cyfan, er y cydnabuwyd  fod yna welliannau i’w gwneud. Roedd yn dda i weld fod Archwilio Cymru rhaglen drawsffurfio uchelgeisiol yn cael ei gyflawni ac effaith sylweddol Covid-19. Er gwaethaf y trychineb, roedd y pandemig yn gyfle i gyflymu trawsffurfiad a newid ac roedd y bwrdd iechyd am sicrhau cymryd pob cyfle o’r fath.</w:t>
            </w:r>
          </w:p>
          <w:p w:rsidR="00705C19" w:rsidRPr="00DC173C" w:rsidRDefault="00DC173C" w:rsidP="00705C19">
            <w:pPr>
              <w:pStyle w:val="BodyA"/>
              <w:rPr>
                <w:rFonts w:cs="Arial"/>
                <w:b/>
                <w:lang w:val="cy-GB"/>
              </w:rPr>
            </w:pPr>
            <w:r w:rsidRPr="00DC173C">
              <w:rPr>
                <w:rFonts w:hAnsi="Arial" w:cs="Arial"/>
                <w:b/>
                <w:color w:val="auto"/>
                <w:lang w:val="cy-GB"/>
              </w:rPr>
              <w:t xml:space="preserve">Cymeradwywyd </w:t>
            </w:r>
            <w:r w:rsidRPr="00DC173C">
              <w:rPr>
                <w:lang w:val="cy-GB"/>
              </w:rPr>
              <w:t>yr adroddiad atebolrwydd</w:t>
            </w:r>
            <w:r w:rsidR="00705C19" w:rsidRPr="00DC173C">
              <w:rPr>
                <w:rFonts w:hAnsi="Arial" w:cs="Arial"/>
                <w:b/>
                <w:color w:val="auto"/>
                <w:lang w:val="cy-GB"/>
              </w:rPr>
              <w:t xml:space="preserve">. </w:t>
            </w:r>
          </w:p>
        </w:tc>
      </w:tr>
      <w:tr w:rsidR="003623AE" w:rsidRPr="00DC173C" w:rsidTr="002470FB">
        <w:tc>
          <w:tcPr>
            <w:tcW w:w="9016" w:type="dxa"/>
            <w:shd w:val="clear" w:color="auto" w:fill="BFBFBF" w:themeFill="background1" w:themeFillShade="BF"/>
          </w:tcPr>
          <w:p w:rsidR="003623AE" w:rsidRPr="00DC173C" w:rsidRDefault="00DC173C" w:rsidP="00DC173C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>
              <w:rPr>
                <w:rFonts w:cs="Arial"/>
                <w:b/>
                <w:szCs w:val="24"/>
                <w:lang w:val="cy-GB"/>
              </w:rPr>
              <w:t xml:space="preserve">Diweddariad </w:t>
            </w:r>
            <w:r w:rsidR="00365D1C" w:rsidRPr="00DC173C">
              <w:rPr>
                <w:rFonts w:cs="Arial"/>
                <w:b/>
                <w:szCs w:val="24"/>
                <w:lang w:val="cy-GB"/>
              </w:rPr>
              <w:t>Covid-19</w:t>
            </w:r>
            <w:r w:rsidR="003623AE" w:rsidRPr="00DC173C">
              <w:rPr>
                <w:rFonts w:cs="Arial"/>
                <w:b/>
                <w:szCs w:val="24"/>
                <w:lang w:val="cy-GB"/>
              </w:rPr>
              <w:t xml:space="preserve"> </w:t>
            </w:r>
          </w:p>
        </w:tc>
      </w:tr>
      <w:tr w:rsidR="00B3429E" w:rsidRPr="00DC173C" w:rsidTr="00B3429E">
        <w:tc>
          <w:tcPr>
            <w:tcW w:w="9016" w:type="dxa"/>
          </w:tcPr>
          <w:p w:rsidR="00B3429E" w:rsidRPr="00DC173C" w:rsidRDefault="00DC173C" w:rsidP="00691AC6">
            <w:pPr>
              <w:spacing w:before="120" w:after="120"/>
              <w:rPr>
                <w:rFonts w:cs="Arial"/>
                <w:szCs w:val="24"/>
                <w:lang w:val="cy-GB"/>
              </w:rPr>
            </w:pPr>
            <w:r>
              <w:rPr>
                <w:rFonts w:cs="Arial"/>
                <w:szCs w:val="24"/>
                <w:lang w:val="cy-GB"/>
              </w:rPr>
              <w:t>Amlygwyd y pwyntiau canlynol</w:t>
            </w:r>
            <w:r w:rsidR="00B3429E" w:rsidRPr="00DC173C">
              <w:rPr>
                <w:rFonts w:cs="Arial"/>
                <w:szCs w:val="24"/>
                <w:lang w:val="cy-GB"/>
              </w:rPr>
              <w:t>:</w:t>
            </w:r>
          </w:p>
          <w:p w:rsidR="00FE47C4" w:rsidRPr="00DC173C" w:rsidRDefault="00DC173C" w:rsidP="00FE47C4">
            <w:pPr>
              <w:pStyle w:val="BodyA"/>
              <w:numPr>
                <w:ilvl w:val="0"/>
                <w:numId w:val="16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Roedd Covid-19 dal yn bresennol ac mae’r bwrdd iechyd yn parhau i fod yn ei sefyllfa ymatebol, yn parhau i ddarparu gwasanaethau i’r boblogaeth leol</w:t>
            </w:r>
            <w:r w:rsidR="00FE47C4" w:rsidRPr="00DC173C">
              <w:rPr>
                <w:rFonts w:hAnsi="Arial" w:cs="Arial"/>
                <w:color w:val="auto"/>
                <w:lang w:val="cy-GB"/>
              </w:rPr>
              <w:t xml:space="preserve">; </w:t>
            </w:r>
          </w:p>
          <w:p w:rsidR="00FE47C4" w:rsidRPr="00DC173C" w:rsidRDefault="00DC173C" w:rsidP="00FE47C4">
            <w:pPr>
              <w:pStyle w:val="BodyA"/>
              <w:numPr>
                <w:ilvl w:val="0"/>
                <w:numId w:val="16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Mae’r trefniadau gafael a rheoli, aur, arian ac efydd yn parhau i fod yn eu lle gydag aur nawr yn cyfarfod ddwywaith yr wythnos ond gellid ei gynyddu os oes angen</w:t>
            </w:r>
            <w:r w:rsidR="00FE47C4" w:rsidRPr="00DC173C">
              <w:rPr>
                <w:rFonts w:hAnsi="Arial" w:cs="Arial"/>
                <w:color w:val="auto"/>
                <w:lang w:val="cy-GB"/>
              </w:rPr>
              <w:t xml:space="preserve">; </w:t>
            </w:r>
          </w:p>
          <w:p w:rsidR="00FE47C4" w:rsidRPr="00DC173C" w:rsidRDefault="00DC173C" w:rsidP="00FE47C4">
            <w:pPr>
              <w:pStyle w:val="BodyA"/>
              <w:numPr>
                <w:ilvl w:val="0"/>
                <w:numId w:val="16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lastRenderedPageBreak/>
              <w:t>Roedd profi gwrthgyrff wedi dechrau, gyda 4,000 o staff addysg a 2,000 o staff gofal iechyd wedi eu profi</w:t>
            </w:r>
            <w:r w:rsidR="00FE47C4" w:rsidRPr="00DC173C">
              <w:rPr>
                <w:rFonts w:hAnsi="Arial" w:cs="Arial"/>
                <w:color w:val="auto"/>
                <w:lang w:val="cy-GB"/>
              </w:rPr>
              <w:t xml:space="preserve">; </w:t>
            </w:r>
          </w:p>
          <w:p w:rsidR="00FE47C4" w:rsidRPr="00DC173C" w:rsidRDefault="00DC173C" w:rsidP="00FE47C4">
            <w:pPr>
              <w:pStyle w:val="BodyA"/>
              <w:numPr>
                <w:ilvl w:val="0"/>
                <w:numId w:val="16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Roedd cyflenwadau cyfarpar diogelu personol ar lefel cadarn a chynaliadwy</w:t>
            </w:r>
            <w:r w:rsidR="00FE47C4" w:rsidRPr="00DC173C">
              <w:rPr>
                <w:rFonts w:hAnsi="Arial" w:cs="Arial"/>
                <w:color w:val="auto"/>
                <w:lang w:val="cy-GB"/>
              </w:rPr>
              <w:t>;</w:t>
            </w:r>
          </w:p>
          <w:p w:rsidR="00FE47C4" w:rsidRPr="00DC173C" w:rsidRDefault="00DC173C" w:rsidP="00FE47C4">
            <w:pPr>
              <w:pStyle w:val="BodyA"/>
              <w:numPr>
                <w:ilvl w:val="0"/>
                <w:numId w:val="16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Roedd glynu at bellhau cymdeithasol tra’n bosibl yn parhau</w:t>
            </w:r>
            <w:r w:rsidR="00FE47C4" w:rsidRPr="00DC173C">
              <w:rPr>
                <w:rFonts w:hAnsi="Arial" w:cs="Arial"/>
                <w:color w:val="auto"/>
                <w:lang w:val="cy-GB"/>
              </w:rPr>
              <w:t xml:space="preserve">; </w:t>
            </w:r>
          </w:p>
          <w:p w:rsidR="00FE47C4" w:rsidRPr="00DC173C" w:rsidRDefault="00484B68" w:rsidP="00FE47C4">
            <w:pPr>
              <w:pStyle w:val="BodyA"/>
              <w:numPr>
                <w:ilvl w:val="0"/>
                <w:numId w:val="16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cs="Arial"/>
                <w:lang w:val="cy-GB"/>
              </w:rPr>
              <w:t>Cwblhawyd y rhaglen brofi cartrefi gofal.</w:t>
            </w:r>
          </w:p>
          <w:p w:rsidR="00D928EF" w:rsidRPr="00DC173C" w:rsidRDefault="00484B68" w:rsidP="00FE47C4">
            <w:pPr>
              <w:pStyle w:val="BodyA"/>
              <w:numPr>
                <w:ilvl w:val="0"/>
                <w:numId w:val="16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cs="Arial"/>
                <w:lang w:val="cy-GB"/>
              </w:rPr>
              <w:t>Cyhoeddwyd arolwg ar draws yr holl sefydliad ar 29 Mehefin 2020 gan ymofyn am farn y staff am weithio o gartref, gan gydnabod fod rhai yn ei fwynhau tra bod eraill ddim;</w:t>
            </w:r>
          </w:p>
          <w:p w:rsidR="006A57C9" w:rsidRPr="00DC173C" w:rsidRDefault="00850238" w:rsidP="00FE47C4">
            <w:pPr>
              <w:pStyle w:val="BodyA"/>
              <w:numPr>
                <w:ilvl w:val="0"/>
                <w:numId w:val="16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Esboniwyd nad oedd prawf gwrthgyrff cadarnhaol ddim yn darparu sicrwydd na fyddai rhywun yn medru dal yr haint eto. Byddai angen profi yn erbyn pob symptom newydd ac o bosibl ynysu’r unigolyn. Nid oedd y prawf gwrthgyrff, felly, yn gyfle ar gyfer llacio’r cyfyngiadau</w:t>
            </w:r>
            <w:r w:rsidR="008C4930" w:rsidRPr="00DC173C">
              <w:rPr>
                <w:rFonts w:hAnsi="Arial" w:cs="Arial"/>
                <w:color w:val="auto"/>
                <w:lang w:val="cy-GB"/>
              </w:rPr>
              <w:t>;</w:t>
            </w:r>
          </w:p>
          <w:p w:rsidR="006A57C9" w:rsidRPr="00DC173C" w:rsidRDefault="00484B68" w:rsidP="00FE47C4">
            <w:pPr>
              <w:pStyle w:val="BodyA"/>
              <w:numPr>
                <w:ilvl w:val="0"/>
                <w:numId w:val="16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Roedd yr ymdrechion gan y staff wedi bod yn ardderchog o’r top i lawr yn ystod y pandemig. Anogwyd staff yn awr i gymryd gwyliau i orffwys ac adfer rhag ofn y byddai ail begwn yn digwydd;</w:t>
            </w:r>
          </w:p>
          <w:p w:rsidR="006A57C9" w:rsidRPr="00DC173C" w:rsidRDefault="00484B68" w:rsidP="00850238">
            <w:pPr>
              <w:pStyle w:val="BodyA"/>
              <w:numPr>
                <w:ilvl w:val="0"/>
                <w:numId w:val="16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Roedd gan y bwrdd iechyd fynediad at arbenigwyr clinigol mewn nifer o feysydd of y byddai achos clwstwr yn digwydd o fewn un o’r ardaloedd. Roedd strategaeth Cymru-gyfan ar draws nifer o sectorau yn ei le i adolygu ffatrïoedd prosesu bwyd ar ran Iechyd y Cyhoedd Cymru, ac, ar sail leol, roedd y bwrdd iechyd yn adnabod cyflogwyr mawr i ddatblygu cyfathrebiadau ar gam cynnar cyn i unrhyw faterion godi.</w:t>
            </w:r>
          </w:p>
        </w:tc>
      </w:tr>
      <w:tr w:rsidR="003623AE" w:rsidRPr="00DC173C" w:rsidTr="002470FB">
        <w:tc>
          <w:tcPr>
            <w:tcW w:w="9016" w:type="dxa"/>
            <w:shd w:val="clear" w:color="auto" w:fill="BFBFBF" w:themeFill="background1" w:themeFillShade="BF"/>
          </w:tcPr>
          <w:p w:rsidR="003623AE" w:rsidRPr="00DC173C" w:rsidRDefault="00850238" w:rsidP="00691AC6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>
              <w:rPr>
                <w:rFonts w:cs="Arial"/>
                <w:b/>
                <w:lang w:val="cy-GB"/>
              </w:rPr>
              <w:lastRenderedPageBreak/>
              <w:t>Profi, Olrhain ac Amddiffyn</w:t>
            </w:r>
            <w:r w:rsidR="006A57C9" w:rsidRPr="00DC173C">
              <w:rPr>
                <w:rFonts w:cs="Arial"/>
                <w:b/>
                <w:lang w:val="cy-GB"/>
              </w:rPr>
              <w:t xml:space="preserve"> </w:t>
            </w:r>
          </w:p>
        </w:tc>
      </w:tr>
      <w:tr w:rsidR="00B3429E" w:rsidRPr="00DC173C" w:rsidTr="00B3429E">
        <w:tc>
          <w:tcPr>
            <w:tcW w:w="9016" w:type="dxa"/>
          </w:tcPr>
          <w:p w:rsidR="00B3429E" w:rsidRPr="00DC173C" w:rsidRDefault="00850238" w:rsidP="00691AC6">
            <w:pPr>
              <w:spacing w:before="120" w:after="120"/>
              <w:rPr>
                <w:rFonts w:cs="Arial"/>
                <w:szCs w:val="24"/>
                <w:lang w:val="cy-GB"/>
              </w:rPr>
            </w:pPr>
            <w:r>
              <w:rPr>
                <w:rFonts w:cs="Arial"/>
                <w:szCs w:val="24"/>
                <w:lang w:val="cy-GB"/>
              </w:rPr>
              <w:t>Trafodwyd y pwyntiau canlynol</w:t>
            </w:r>
            <w:r w:rsidR="00B3429E" w:rsidRPr="00DC173C">
              <w:rPr>
                <w:rFonts w:cs="Arial"/>
                <w:szCs w:val="24"/>
                <w:lang w:val="cy-GB"/>
              </w:rPr>
              <w:t>:</w:t>
            </w:r>
          </w:p>
          <w:p w:rsidR="006A57C9" w:rsidRPr="00DC173C" w:rsidRDefault="00484B68" w:rsidP="006A57C9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Roedd gan y bwrdd iechyd niferoedd cymharol isel o achosion positif o’i gymharu ag eraill, gydag ond fymryn yn fwy na 40, gyda’r rhan fwyaf ohonynt yn weithwyr gofal critigol;</w:t>
            </w:r>
          </w:p>
          <w:p w:rsidR="006A57C9" w:rsidRPr="00DC173C" w:rsidRDefault="00484B68" w:rsidP="006A57C9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Darparwyd cyd-gymorth a chymorth profi i Fwrdd Iechyd Prifysgol Betsi Cadwaladr dros y penwythnos fel rhan o’r ymateb i’w achosion clwstwr sydd wedi bod yn gyfle i ddysgu ar gyfer y timau profi;</w:t>
            </w:r>
          </w:p>
          <w:p w:rsidR="00D928EF" w:rsidRPr="00DC173C" w:rsidRDefault="002E2B90" w:rsidP="002E2B90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Ond nifer fach o’r cyhoedd a gymerodd y siawns i fwcio apwyntiadau profi drwy’r porth electronig.</w:t>
            </w:r>
          </w:p>
        </w:tc>
      </w:tr>
      <w:tr w:rsidR="006A57C9" w:rsidRPr="00DC173C" w:rsidTr="006A57C9">
        <w:tc>
          <w:tcPr>
            <w:tcW w:w="9016" w:type="dxa"/>
            <w:shd w:val="clear" w:color="auto" w:fill="BFBFBF" w:themeFill="background1" w:themeFillShade="BF"/>
          </w:tcPr>
          <w:p w:rsidR="006A57C9" w:rsidRPr="00DC173C" w:rsidRDefault="002E2B90" w:rsidP="00691AC6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>
              <w:rPr>
                <w:rFonts w:cs="Arial"/>
                <w:b/>
                <w:szCs w:val="24"/>
                <w:lang w:val="cy-GB"/>
              </w:rPr>
              <w:t>Dull at Adfer, Dysgu ac Arloesi</w:t>
            </w:r>
          </w:p>
        </w:tc>
      </w:tr>
      <w:tr w:rsidR="006A57C9" w:rsidRPr="00DC173C" w:rsidTr="00B3429E">
        <w:tc>
          <w:tcPr>
            <w:tcW w:w="9016" w:type="dxa"/>
          </w:tcPr>
          <w:p w:rsidR="006A57C9" w:rsidRPr="00DC173C" w:rsidRDefault="002E2B90" w:rsidP="006A57C9">
            <w:pPr>
              <w:spacing w:before="120" w:after="120"/>
              <w:rPr>
                <w:rFonts w:cs="Arial"/>
                <w:szCs w:val="24"/>
                <w:lang w:val="cy-GB"/>
              </w:rPr>
            </w:pPr>
            <w:r>
              <w:rPr>
                <w:rFonts w:cs="Arial"/>
                <w:szCs w:val="24"/>
                <w:lang w:val="cy-GB"/>
              </w:rPr>
              <w:t>Trafodwyd y pwyntiau canlynol</w:t>
            </w:r>
            <w:r w:rsidR="006A57C9" w:rsidRPr="00DC173C">
              <w:rPr>
                <w:rFonts w:cs="Arial"/>
                <w:szCs w:val="24"/>
                <w:lang w:val="cy-GB"/>
              </w:rPr>
              <w:t>:</w:t>
            </w:r>
          </w:p>
          <w:p w:rsidR="006A57C9" w:rsidRPr="00DC173C" w:rsidRDefault="00484B68" w:rsidP="006A57C9">
            <w:pPr>
              <w:pStyle w:val="BodyA"/>
              <w:numPr>
                <w:ilvl w:val="0"/>
                <w:numId w:val="11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Roedd y dull gyda’r grŵp gwasanaethau hanfodol Llywodraeth Cymru yn mynd yn ei flaen ac yn bwydo i mewn i raglen gwaith y bwrdd iechyd;</w:t>
            </w:r>
          </w:p>
          <w:p w:rsidR="006A57C9" w:rsidRPr="00DC173C" w:rsidRDefault="00484B68" w:rsidP="006A57C9">
            <w:pPr>
              <w:pStyle w:val="BodyA"/>
              <w:numPr>
                <w:ilvl w:val="0"/>
                <w:numId w:val="11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Roedd grŵp cydlynu mewnol yn ei le i oruchwylio’r trefniadau ac i gynyddu capasiti mewn llawfeddygaeth a diagnosteg yn ddiogel yn ogystal â chysylltu i mewn gyda'r llwybr canser yn unol â gofynion clinigol, pellhau cymdeithasol a rheoli haint;</w:t>
            </w:r>
          </w:p>
          <w:p w:rsidR="006A57C9" w:rsidRPr="00DC173C" w:rsidRDefault="00484B68" w:rsidP="00691AC6">
            <w:pPr>
              <w:pStyle w:val="BodyA"/>
              <w:numPr>
                <w:ilvl w:val="0"/>
                <w:numId w:val="11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cs="Arial"/>
                <w:lang w:val="cy-GB"/>
              </w:rPr>
              <w:lastRenderedPageBreak/>
              <w:t>Roedd cellau blaenoriaeth yn eu lle ar gyfer nifer o ffrydiau gwaith ac roeddent yn datblygu cynlluniau gweithredu a graddfeydd amser.</w:t>
            </w:r>
          </w:p>
        </w:tc>
      </w:tr>
      <w:tr w:rsidR="00B3429E" w:rsidRPr="00DC173C" w:rsidTr="002470FB">
        <w:tc>
          <w:tcPr>
            <w:tcW w:w="9016" w:type="dxa"/>
            <w:shd w:val="clear" w:color="auto" w:fill="BFBFBF" w:themeFill="background1" w:themeFillShade="BF"/>
          </w:tcPr>
          <w:p w:rsidR="00B3429E" w:rsidRPr="00DC173C" w:rsidRDefault="00363CEE" w:rsidP="00691AC6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>
              <w:rPr>
                <w:rFonts w:cs="Arial"/>
                <w:b/>
                <w:lang w:val="cy-GB"/>
              </w:rPr>
              <w:lastRenderedPageBreak/>
              <w:t>Adroddiad Perfformio</w:t>
            </w:r>
          </w:p>
        </w:tc>
      </w:tr>
      <w:tr w:rsidR="00B3429E" w:rsidRPr="00DC173C" w:rsidTr="00B3429E">
        <w:tc>
          <w:tcPr>
            <w:tcW w:w="9016" w:type="dxa"/>
          </w:tcPr>
          <w:p w:rsidR="00B3429E" w:rsidRPr="00DC173C" w:rsidRDefault="00363CEE" w:rsidP="00691AC6">
            <w:pPr>
              <w:spacing w:before="120" w:after="120"/>
              <w:rPr>
                <w:rFonts w:cs="Arial"/>
                <w:szCs w:val="24"/>
                <w:lang w:val="cy-GB"/>
              </w:rPr>
            </w:pPr>
            <w:r>
              <w:rPr>
                <w:rFonts w:cs="Arial"/>
                <w:szCs w:val="24"/>
                <w:lang w:val="cy-GB"/>
              </w:rPr>
              <w:t>Trafodwyd y pwyntiau canlynol</w:t>
            </w:r>
            <w:r w:rsidR="003623AE" w:rsidRPr="00DC173C">
              <w:rPr>
                <w:rFonts w:cs="Arial"/>
                <w:szCs w:val="24"/>
                <w:lang w:val="cy-GB"/>
              </w:rPr>
              <w:t>:</w:t>
            </w:r>
          </w:p>
          <w:p w:rsidR="006A57C9" w:rsidRPr="00DC173C" w:rsidRDefault="00363CEE" w:rsidP="006A57C9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Dyma’r cyflwyniad ffurfiol cyntaf i’r bwrdd yn gyhoeddus ers dechrau’r pandemig</w:t>
            </w:r>
            <w:r w:rsidR="006A57C9" w:rsidRPr="00DC173C">
              <w:rPr>
                <w:rFonts w:hAnsi="Arial" w:cs="Arial"/>
                <w:color w:val="auto"/>
                <w:lang w:val="cy-GB"/>
              </w:rPr>
              <w:t xml:space="preserve">; </w:t>
            </w:r>
          </w:p>
          <w:p w:rsidR="006A57C9" w:rsidRPr="00DC173C" w:rsidRDefault="00484B68" w:rsidP="006A57C9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Er ei fod mor agos â phosibl i’r fersiwn cyn y pandemig ag sy’n bosibl, nid oedd rhai mesurau ar gael oherwydd nad oedd data’n bresennol yn cael ei adrodd;</w:t>
            </w:r>
          </w:p>
          <w:p w:rsidR="00363CEE" w:rsidRDefault="00484B68" w:rsidP="000E5E9B">
            <w:pPr>
              <w:pStyle w:val="BodyA"/>
              <w:numPr>
                <w:ilvl w:val="0"/>
                <w:numId w:val="1"/>
              </w:numPr>
              <w:spacing w:after="0"/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Darparodd yr adroddiad ddull ‘edrych yn ôl’ tra bod yr adroddiadau mewn perthynas i wasanaethau hanfodol yn ‘edrych ymlaen’;</w:t>
            </w:r>
          </w:p>
          <w:p w:rsidR="006A57C9" w:rsidRPr="00363CEE" w:rsidRDefault="00484B68" w:rsidP="00101096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Roedd yna lefel uchel o berfformiad mewn perthynas i Ddeddf a Mesur Iechyd Meddwl, gyda pherfformiad yn debyg i hynny cyn y pandemig. Er hynny, roedd angen gwelliannau yn nhermau mynediad i’r gwasanaeth anhwylderau niwro-ddatblygiadol;</w:t>
            </w:r>
          </w:p>
          <w:p w:rsidR="006A57C9" w:rsidRPr="00DC173C" w:rsidRDefault="000E5E9B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Roedd newid sylweddol wedi bod i’r system gofal heb ei gynllunio mewn ymateb i’r pandemig. Ers Ionawr 2020, cyrhaeddwyd yr amser ymateb galwad coch o 65% yn gyson, a gostyngwyd oedi wrth drosglwyddo ambiwlans ac arosiadau 12 awr yn sylweddol</w:t>
            </w:r>
            <w:r w:rsidR="006A57C9" w:rsidRPr="00DC173C">
              <w:rPr>
                <w:rFonts w:hAnsi="Arial" w:cs="Arial"/>
                <w:color w:val="auto"/>
                <w:lang w:val="cy-GB"/>
              </w:rPr>
              <w:t xml:space="preserve">; </w:t>
            </w:r>
          </w:p>
          <w:p w:rsidR="006A57C9" w:rsidRPr="00DC173C" w:rsidRDefault="000E5E9B" w:rsidP="006A57C9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Roedd mynychiadau yn ar adrannau brys wedi gostwng yn sylweddol ar ddechrau’r pandemig ond wedi dechrau dychwelyd i lefelau arferol</w:t>
            </w:r>
            <w:r w:rsidR="006A57C9" w:rsidRPr="00DC173C">
              <w:rPr>
                <w:rFonts w:hAnsi="Arial" w:cs="Arial"/>
                <w:color w:val="auto"/>
                <w:lang w:val="cy-GB"/>
              </w:rPr>
              <w:t xml:space="preserve">; </w:t>
            </w:r>
          </w:p>
          <w:p w:rsidR="006A57C9" w:rsidRPr="00DC173C" w:rsidRDefault="00484B68" w:rsidP="006A57C9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Roedd gwelliannau wedi dechrau bod yn amlwg yn nhermau’r arosiadau pedair awr oherwydd rhoi’r cynllun gaeaf ar waith yn hwyr yn 2019. Roedd perfformiad yn agos i 88% ym Mehefin 2020, ac roedd hynny yng nghyd-destun mwy o fynychwyr gyda’r system yn addasu i lwybrau newydd;</w:t>
            </w:r>
          </w:p>
          <w:p w:rsidR="006A57C9" w:rsidRPr="00DC173C" w:rsidRDefault="00484B68" w:rsidP="006A57C9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Roedd lleihad sylweddol wedi bod ar gyfer cyfeiriadau ar gyfle gofal wedi’i gynllunio gan feddygon teulu ond roedd y rhain yn dechrau cynyddu eto;</w:t>
            </w:r>
          </w:p>
          <w:p w:rsidR="006A57C9" w:rsidRPr="00DC173C" w:rsidRDefault="00484B68" w:rsidP="006A57C9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Tra ei fod yn bosibl i ni ddiwallu anghenion rhai cleifion drwy ddulliau amgen/rhithwir, roedd yn bosibl y gallai’r bwrdd iechyd dderbyn nifer sylweddol o gyfeiriadau yn awr wrth i’r cyfyngiad ar fywyd cyhoeddus ddechrau llacio;</w:t>
            </w:r>
          </w:p>
          <w:p w:rsidR="006A57C9" w:rsidRPr="00DC173C" w:rsidRDefault="00484B68" w:rsidP="006A57C9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cs="Arial"/>
                <w:lang w:val="cy-GB"/>
              </w:rPr>
              <w:t>Tra nad oedd y rhestr aros gofal cynlluniedig wir yn cynyddu mewn maint, roedd yr adeg aros yn cynyddu oherwydd y gostyngiad mewn gwasanaethau;</w:t>
            </w:r>
          </w:p>
          <w:p w:rsidR="006A57C9" w:rsidRPr="00DC173C" w:rsidRDefault="000E5E9B" w:rsidP="006A57C9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 xml:space="preserve">Roedd toriadau i’r targed canser 62 dydd ac roedd yr ôl-groniad yn sylweddol, ond </w:t>
            </w:r>
            <w:r w:rsidR="00D04B85">
              <w:rPr>
                <w:rFonts w:hAnsi="Arial" w:cs="Arial"/>
                <w:color w:val="auto"/>
                <w:lang w:val="cy-GB"/>
              </w:rPr>
              <w:t>nawr rydym wedi dechrau mynd i’r afael â’r achosion hyn</w:t>
            </w:r>
            <w:r w:rsidR="006A57C9" w:rsidRPr="00DC173C">
              <w:rPr>
                <w:rFonts w:hAnsi="Arial" w:cs="Arial"/>
                <w:color w:val="auto"/>
                <w:lang w:val="cy-GB"/>
              </w:rPr>
              <w:t>;</w:t>
            </w:r>
          </w:p>
          <w:p w:rsidR="00666D68" w:rsidRPr="00DC173C" w:rsidRDefault="00D04B85" w:rsidP="00D04B85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Mae yna gynyddiadau bach wedi bod yn y nifer o achosion o heintiadau</w:t>
            </w:r>
            <w:r w:rsidR="006A57C9" w:rsidRPr="00DC173C">
              <w:rPr>
                <w:rFonts w:hAnsi="Arial" w:cs="Arial"/>
                <w:color w:val="auto"/>
                <w:lang w:val="cy-GB"/>
              </w:rPr>
              <w:t xml:space="preserve"> </w:t>
            </w:r>
            <w:r w:rsidR="006A57C9" w:rsidRPr="00DC173C">
              <w:rPr>
                <w:rFonts w:hAnsi="Arial" w:cs="Arial"/>
                <w:i/>
                <w:color w:val="auto"/>
                <w:lang w:val="cy-GB"/>
              </w:rPr>
              <w:t>clostridium difficile</w:t>
            </w:r>
            <w:r w:rsidR="006A57C9" w:rsidRPr="00DC173C">
              <w:rPr>
                <w:rFonts w:hAnsi="Arial" w:cs="Arial"/>
                <w:color w:val="auto"/>
                <w:lang w:val="cy-GB"/>
              </w:rPr>
              <w:t xml:space="preserve"> a </w:t>
            </w:r>
            <w:r w:rsidR="006A57C9" w:rsidRPr="00DC173C">
              <w:rPr>
                <w:rFonts w:hAnsi="Arial" w:cs="Arial"/>
                <w:i/>
                <w:color w:val="auto"/>
                <w:lang w:val="cy-GB"/>
              </w:rPr>
              <w:t>pseudomonas</w:t>
            </w:r>
            <w:r w:rsidR="006A57C9" w:rsidRPr="00DC173C">
              <w:rPr>
                <w:rFonts w:hAnsi="Arial" w:cs="Arial"/>
                <w:color w:val="auto"/>
                <w:lang w:val="cy-GB"/>
              </w:rPr>
              <w:t xml:space="preserve">. </w:t>
            </w:r>
          </w:p>
        </w:tc>
      </w:tr>
      <w:tr w:rsidR="00B3429E" w:rsidRPr="00DC173C" w:rsidTr="002470FB">
        <w:tc>
          <w:tcPr>
            <w:tcW w:w="9016" w:type="dxa"/>
            <w:shd w:val="clear" w:color="auto" w:fill="BFBFBF" w:themeFill="background1" w:themeFillShade="BF"/>
          </w:tcPr>
          <w:p w:rsidR="00B3429E" w:rsidRPr="00DC173C" w:rsidRDefault="00D04B85" w:rsidP="007138B1">
            <w:pPr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>
              <w:rPr>
                <w:rFonts w:cs="Arial"/>
                <w:b/>
                <w:lang w:val="cy-GB"/>
              </w:rPr>
              <w:t>Adroddiad Ariannol</w:t>
            </w:r>
          </w:p>
        </w:tc>
      </w:tr>
      <w:tr w:rsidR="00872D6B" w:rsidRPr="00DC173C" w:rsidTr="00B3429E">
        <w:tc>
          <w:tcPr>
            <w:tcW w:w="9016" w:type="dxa"/>
          </w:tcPr>
          <w:p w:rsidR="007138B1" w:rsidRPr="00DC173C" w:rsidRDefault="00AB020D" w:rsidP="007138B1">
            <w:pPr>
              <w:spacing w:before="120" w:after="120"/>
              <w:rPr>
                <w:rFonts w:cs="Arial"/>
                <w:szCs w:val="24"/>
                <w:lang w:val="cy-GB"/>
              </w:rPr>
            </w:pPr>
            <w:r>
              <w:rPr>
                <w:rFonts w:cs="Arial"/>
                <w:szCs w:val="24"/>
                <w:lang w:val="cy-GB"/>
              </w:rPr>
              <w:t>Trafodwyd y pwyntiau canlynol</w:t>
            </w:r>
            <w:r w:rsidR="007138B1" w:rsidRPr="00DC173C">
              <w:rPr>
                <w:rFonts w:cs="Arial"/>
                <w:szCs w:val="24"/>
                <w:lang w:val="cy-GB"/>
              </w:rPr>
              <w:t>:</w:t>
            </w:r>
          </w:p>
          <w:p w:rsidR="00DD62B1" w:rsidRPr="00DC173C" w:rsidRDefault="00AB020D" w:rsidP="00DD62B1">
            <w:pPr>
              <w:pStyle w:val="ListParagraph"/>
              <w:numPr>
                <w:ilvl w:val="0"/>
                <w:numId w:val="11"/>
              </w:numPr>
              <w:rPr>
                <w:rFonts w:hAnsi="Arial" w:cs="Arial"/>
                <w:b/>
                <w:lang w:val="cy-GB"/>
              </w:rPr>
            </w:pPr>
            <w:r>
              <w:rPr>
                <w:rFonts w:hAnsi="Arial" w:cs="Arial"/>
                <w:lang w:val="cy-GB"/>
              </w:rPr>
              <w:lastRenderedPageBreak/>
              <w:t xml:space="preserve">Diffyg o </w:t>
            </w:r>
            <w:r w:rsidR="00DD62B1" w:rsidRPr="00DC173C">
              <w:rPr>
                <w:rFonts w:hAnsi="Arial" w:cs="Arial"/>
                <w:lang w:val="cy-GB"/>
              </w:rPr>
              <w:t>£15.629m</w:t>
            </w:r>
            <w:r>
              <w:rPr>
                <w:rFonts w:hAnsi="Arial" w:cs="Arial"/>
                <w:lang w:val="cy-GB"/>
              </w:rPr>
              <w:t xml:space="preserve"> oedd safle mis dau</w:t>
            </w:r>
            <w:r w:rsidR="00DD62B1" w:rsidRPr="00DC173C">
              <w:rPr>
                <w:rFonts w:hAnsi="Arial" w:cs="Arial"/>
                <w:lang w:val="cy-GB"/>
              </w:rPr>
              <w:t>;</w:t>
            </w:r>
          </w:p>
          <w:p w:rsidR="00DD62B1" w:rsidRPr="00DC173C" w:rsidRDefault="00AB020D" w:rsidP="00DD62B1">
            <w:pPr>
              <w:pStyle w:val="ListParagraph"/>
              <w:numPr>
                <w:ilvl w:val="0"/>
                <w:numId w:val="11"/>
              </w:numPr>
              <w:rPr>
                <w:rFonts w:hAnsi="Arial" w:cs="Arial"/>
                <w:b/>
                <w:lang w:val="cy-GB"/>
              </w:rPr>
            </w:pPr>
            <w:r>
              <w:rPr>
                <w:rFonts w:hAnsi="Arial" w:cs="Arial"/>
                <w:lang w:val="cy-GB"/>
              </w:rPr>
              <w:t>Roedd y gorwariant cyflog wedi cynydd o fis un gan ffactor o £3m wrth i’r treuliant ar gyfer bod yn hyblyg gyda staff yn ystod y pandemig ddal i fyny</w:t>
            </w:r>
            <w:r w:rsidR="00DD62B1" w:rsidRPr="00DC173C">
              <w:rPr>
                <w:rFonts w:hAnsi="Arial" w:cs="Arial"/>
                <w:lang w:val="cy-GB"/>
              </w:rPr>
              <w:t>;</w:t>
            </w:r>
          </w:p>
          <w:p w:rsidR="00DD62B1" w:rsidRPr="00DC173C" w:rsidRDefault="00484B68" w:rsidP="00DD62B1">
            <w:pPr>
              <w:pStyle w:val="ListParagraph"/>
              <w:numPr>
                <w:ilvl w:val="0"/>
                <w:numId w:val="11"/>
              </w:numPr>
              <w:rPr>
                <w:rFonts w:hAnsi="Arial" w:cs="Arial"/>
                <w:b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Yr effaith mwyaf o wariant heb fod yn gyflog oedd cyfarparu’r ysbytai maes sydd yn awr wedi eu dosbarthu fel cyllid yn hytrach na chyfalaf yn unol â gofynion Llywodraeth Cymru;</w:t>
            </w:r>
          </w:p>
          <w:p w:rsidR="00DD62B1" w:rsidRPr="00DC173C" w:rsidRDefault="00AB020D" w:rsidP="00DD62B1">
            <w:pPr>
              <w:pStyle w:val="ListParagraph"/>
              <w:numPr>
                <w:ilvl w:val="0"/>
                <w:numId w:val="11"/>
              </w:numPr>
              <w:rPr>
                <w:rFonts w:hAnsi="Arial" w:cs="Arial"/>
                <w:b/>
                <w:lang w:val="cy-GB"/>
              </w:rPr>
            </w:pPr>
            <w:r>
              <w:rPr>
                <w:rFonts w:hAnsi="Arial" w:cs="Arial"/>
                <w:lang w:val="cy-GB"/>
              </w:rPr>
              <w:t xml:space="preserve">Roedd y bwrdd iechyd wedi gorwario o ffactor o </w:t>
            </w:r>
            <w:r w:rsidR="00DD62B1" w:rsidRPr="00DC173C">
              <w:rPr>
                <w:rFonts w:hAnsi="Arial" w:cs="Arial"/>
                <w:lang w:val="cy-GB"/>
              </w:rPr>
              <w:t xml:space="preserve">£7.4m </w:t>
            </w:r>
            <w:r>
              <w:rPr>
                <w:rFonts w:hAnsi="Arial" w:cs="Arial"/>
                <w:lang w:val="cy-GB"/>
              </w:rPr>
              <w:t>yn ei ddyraniad cyfalaf ac roedd trafodaethau’n digwydd gyda Llywodraeth Cymru yn ogstal ag yn lleol am sut i’w reoli</w:t>
            </w:r>
            <w:r w:rsidR="00DD62B1" w:rsidRPr="00DC173C">
              <w:rPr>
                <w:rFonts w:hAnsi="Arial" w:cs="Arial"/>
                <w:lang w:val="cy-GB"/>
              </w:rPr>
              <w:t>;</w:t>
            </w:r>
          </w:p>
          <w:p w:rsidR="007138B1" w:rsidRPr="00DC173C" w:rsidRDefault="00AB020D" w:rsidP="00AB020D">
            <w:pPr>
              <w:pStyle w:val="ListParagraph"/>
              <w:numPr>
                <w:ilvl w:val="0"/>
                <w:numId w:val="11"/>
              </w:numPr>
              <w:rPr>
                <w:rFonts w:cs="Arial"/>
                <w:lang w:val="cy-GB"/>
              </w:rPr>
            </w:pPr>
            <w:r>
              <w:rPr>
                <w:rFonts w:hAnsi="Arial" w:cs="Arial"/>
                <w:lang w:val="cy-GB"/>
              </w:rPr>
              <w:t xml:space="preserve">Roedd y perfformiad yn erbyn y taliad sector gyhoeddus o dan y targed ar </w:t>
            </w:r>
            <w:r w:rsidR="00DD62B1" w:rsidRPr="00DC173C">
              <w:rPr>
                <w:rFonts w:hAnsi="Arial" w:cs="Arial"/>
                <w:lang w:val="cy-GB"/>
              </w:rPr>
              <w:t>94.33%.</w:t>
            </w:r>
          </w:p>
        </w:tc>
      </w:tr>
      <w:tr w:rsidR="00872D6B" w:rsidRPr="00DC173C" w:rsidTr="002470FB">
        <w:tc>
          <w:tcPr>
            <w:tcW w:w="9016" w:type="dxa"/>
            <w:shd w:val="clear" w:color="auto" w:fill="BFBFBF" w:themeFill="background1" w:themeFillShade="BF"/>
          </w:tcPr>
          <w:p w:rsidR="00872D6B" w:rsidRPr="00DC173C" w:rsidRDefault="00AB020D" w:rsidP="00691AC6">
            <w:pPr>
              <w:pStyle w:val="BodyA"/>
              <w:rPr>
                <w:rFonts w:hAnsi="Arial" w:cs="Arial"/>
                <w:b/>
                <w:color w:val="auto"/>
                <w:lang w:val="cy-GB"/>
              </w:rPr>
            </w:pPr>
            <w:r>
              <w:rPr>
                <w:rFonts w:hAnsi="Arial" w:cs="Arial"/>
                <w:b/>
                <w:color w:val="auto"/>
                <w:lang w:val="cy-GB"/>
              </w:rPr>
              <w:lastRenderedPageBreak/>
              <w:t>Adroddiadau Materion Allweddol</w:t>
            </w:r>
          </w:p>
        </w:tc>
      </w:tr>
      <w:tr w:rsidR="00872D6B" w:rsidRPr="00DC173C" w:rsidTr="00B3429E">
        <w:tc>
          <w:tcPr>
            <w:tcW w:w="9016" w:type="dxa"/>
          </w:tcPr>
          <w:p w:rsidR="00DD62B1" w:rsidRPr="00DC173C" w:rsidRDefault="00AB020D" w:rsidP="00DD62B1">
            <w:pPr>
              <w:pStyle w:val="BodyA"/>
              <w:numPr>
                <w:ilvl w:val="0"/>
                <w:numId w:val="27"/>
              </w:numPr>
              <w:rPr>
                <w:rFonts w:hAnsi="Arial" w:cs="Arial"/>
                <w:color w:val="auto"/>
                <w:u w:val="single"/>
                <w:lang w:val="cy-GB"/>
              </w:rPr>
            </w:pPr>
            <w:r>
              <w:rPr>
                <w:rFonts w:hAnsi="Arial" w:cs="Arial"/>
                <w:color w:val="auto"/>
                <w:u w:val="single"/>
                <w:lang w:val="cy-GB"/>
              </w:rPr>
              <w:t>Pwyllgor Archwilio</w:t>
            </w:r>
          </w:p>
          <w:p w:rsidR="00DD62B1" w:rsidRPr="00DC173C" w:rsidRDefault="00484B68" w:rsidP="00DD62B1">
            <w:pPr>
              <w:pStyle w:val="BodyA"/>
              <w:numPr>
                <w:ilvl w:val="0"/>
                <w:numId w:val="11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Derbyniwyd a nodwyd adroddiad yn nodi trafodaethau allweddol y Pwyllgor Archwilio a gynhaliwyd ym mis Mai 2020, gyda’r bwrdd yn clywed y derbyniwyd sicrwydd da mewn perthynas â llywodraethu ariannol a bod archwiliad yn yr ardal hon wedi dechrau erbyn hyn.</w:t>
            </w:r>
          </w:p>
          <w:p w:rsidR="00DD62B1" w:rsidRPr="00DC173C" w:rsidRDefault="00AB020D" w:rsidP="00DD62B1">
            <w:pPr>
              <w:pStyle w:val="BodyA"/>
              <w:numPr>
                <w:ilvl w:val="0"/>
                <w:numId w:val="27"/>
              </w:numPr>
              <w:rPr>
                <w:rFonts w:hAnsi="Arial" w:cs="Arial"/>
                <w:color w:val="auto"/>
                <w:u w:val="single"/>
                <w:lang w:val="cy-GB"/>
              </w:rPr>
            </w:pPr>
            <w:r>
              <w:rPr>
                <w:rFonts w:hAnsi="Arial" w:cs="Arial"/>
                <w:color w:val="auto"/>
                <w:u w:val="single"/>
                <w:lang w:val="cy-GB"/>
              </w:rPr>
              <w:t>Pwyllgor Ansawdd a Diogelwch</w:t>
            </w:r>
          </w:p>
          <w:p w:rsidR="00DD62B1" w:rsidRPr="00DC173C" w:rsidRDefault="00AB020D" w:rsidP="00DD62B1">
            <w:pPr>
              <w:pStyle w:val="BodyA"/>
              <w:numPr>
                <w:ilvl w:val="0"/>
                <w:numId w:val="11"/>
              </w:numPr>
              <w:rPr>
                <w:rFonts w:hAnsi="Arial" w:cs="Arial"/>
                <w:b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Derbyniwyd a nodwyd adroddiad yn nodi trafodaethau allweddol y Pwyllgor Ansawdd a Diogelwch a gynhaliwyd ym mis Mai 2020</w:t>
            </w:r>
            <w:r w:rsidR="00DD62B1" w:rsidRPr="00DC173C">
              <w:rPr>
                <w:rFonts w:hAnsi="Arial" w:cs="Arial"/>
                <w:b/>
                <w:color w:val="auto"/>
                <w:lang w:val="cy-GB"/>
              </w:rPr>
              <w:t xml:space="preserve">. </w:t>
            </w:r>
          </w:p>
          <w:p w:rsidR="00DD62B1" w:rsidRPr="00DC173C" w:rsidRDefault="00AB020D" w:rsidP="00DD62B1">
            <w:pPr>
              <w:pStyle w:val="BodyA"/>
              <w:numPr>
                <w:ilvl w:val="0"/>
                <w:numId w:val="27"/>
              </w:numPr>
              <w:rPr>
                <w:rFonts w:hAnsi="Arial" w:cs="Arial"/>
                <w:color w:val="auto"/>
                <w:u w:val="single"/>
                <w:lang w:val="cy-GB"/>
              </w:rPr>
            </w:pPr>
            <w:r>
              <w:rPr>
                <w:rFonts w:hAnsi="Arial" w:cs="Arial"/>
                <w:color w:val="auto"/>
                <w:u w:val="single"/>
                <w:lang w:val="cy-GB"/>
              </w:rPr>
              <w:t>Pwyllgor Iechyd a Diogelwch</w:t>
            </w:r>
          </w:p>
          <w:p w:rsidR="00706EC3" w:rsidRPr="00DC173C" w:rsidRDefault="00AB020D" w:rsidP="00AB020D">
            <w:pPr>
              <w:pStyle w:val="BodyA"/>
              <w:numPr>
                <w:ilvl w:val="0"/>
                <w:numId w:val="11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Derbyniwyd a nodwyd adroddiad yn nodi trafodaethau allweddol y Pwyllgor Iechyd a Diogelwch a gynhaliwyd ym mis Mehefin 2020</w:t>
            </w:r>
            <w:r w:rsidR="00DD62B1" w:rsidRPr="00DC173C">
              <w:rPr>
                <w:rFonts w:hAnsi="Arial" w:cs="Arial"/>
                <w:b/>
                <w:color w:val="auto"/>
                <w:lang w:val="cy-GB"/>
              </w:rPr>
              <w:t>.</w:t>
            </w:r>
          </w:p>
        </w:tc>
      </w:tr>
      <w:tr w:rsidR="00D10FAE" w:rsidRPr="00DC173C" w:rsidTr="002470FB">
        <w:tc>
          <w:tcPr>
            <w:tcW w:w="9016" w:type="dxa"/>
            <w:shd w:val="clear" w:color="auto" w:fill="BFBFBF" w:themeFill="background1" w:themeFillShade="BF"/>
          </w:tcPr>
          <w:p w:rsidR="00D10FAE" w:rsidRPr="00DC173C" w:rsidRDefault="00AB020D" w:rsidP="00D10FAE">
            <w:pPr>
              <w:pStyle w:val="BodyA"/>
              <w:rPr>
                <w:rFonts w:hAnsi="Arial" w:cs="Arial"/>
                <w:b/>
                <w:color w:val="auto"/>
                <w:lang w:val="cy-GB"/>
              </w:rPr>
            </w:pPr>
            <w:r>
              <w:rPr>
                <w:rFonts w:hAnsi="Arial" w:cs="Arial"/>
                <w:b/>
                <w:color w:val="auto"/>
                <w:lang w:val="cy-GB"/>
              </w:rPr>
              <w:t>Cynllun Chwarter Dau</w:t>
            </w:r>
          </w:p>
        </w:tc>
      </w:tr>
      <w:tr w:rsidR="00D10FAE" w:rsidRPr="00DC173C" w:rsidTr="00B3429E">
        <w:tc>
          <w:tcPr>
            <w:tcW w:w="9016" w:type="dxa"/>
          </w:tcPr>
          <w:p w:rsidR="00D10FAE" w:rsidRPr="00DC173C" w:rsidRDefault="00AB020D" w:rsidP="00D10FAE">
            <w:pPr>
              <w:spacing w:before="120" w:after="120"/>
              <w:rPr>
                <w:rFonts w:cs="Arial"/>
                <w:szCs w:val="24"/>
                <w:lang w:val="cy-GB"/>
              </w:rPr>
            </w:pPr>
            <w:r>
              <w:rPr>
                <w:rFonts w:cs="Arial"/>
                <w:szCs w:val="24"/>
                <w:lang w:val="cy-GB"/>
              </w:rPr>
              <w:t>Trafodwyd y pwyntiau canlynol</w:t>
            </w:r>
            <w:r w:rsidR="00D10FAE" w:rsidRPr="00DC173C">
              <w:rPr>
                <w:rFonts w:cs="Arial"/>
                <w:szCs w:val="24"/>
                <w:lang w:val="cy-GB"/>
              </w:rPr>
              <w:t>:</w:t>
            </w:r>
          </w:p>
          <w:p w:rsidR="00DD62B1" w:rsidRPr="00DC173C" w:rsidRDefault="00AB020D" w:rsidP="00DD62B1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Roedd drafftio cynllun gweithredol chwarter dau yn mynd yn ei flaen gyda’r drafft cyntaf yn cael ei ysgrifennu</w:t>
            </w:r>
            <w:r w:rsidR="00DD62B1" w:rsidRPr="00DC173C">
              <w:rPr>
                <w:rFonts w:hAnsi="Arial" w:cs="Arial"/>
                <w:color w:val="auto"/>
                <w:lang w:val="cy-GB"/>
              </w:rPr>
              <w:t xml:space="preserve">; </w:t>
            </w:r>
          </w:p>
          <w:p w:rsidR="00DD62B1" w:rsidRPr="00DC173C" w:rsidRDefault="00484B68" w:rsidP="00DD62B1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Roedd pedair ardal niwed fframwaith Llywodraeth Cymru yn cael eu defnyddio a chytunwyd y byddai blaenoriaethau a mesurau’n cael eu datblygu i unioni â’r rhain i roi ffocws ar ganlyniad a niwed;</w:t>
            </w:r>
          </w:p>
          <w:p w:rsidR="00FA25C9" w:rsidRPr="00DC173C" w:rsidRDefault="00AB020D" w:rsidP="00FA25C9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 xml:space="preserve">Byddai </w:t>
            </w:r>
            <w:r w:rsidR="00FA25C9" w:rsidRPr="00DC173C">
              <w:rPr>
                <w:rFonts w:hAnsi="Arial" w:cs="Arial"/>
                <w:color w:val="auto"/>
                <w:lang w:val="cy-GB"/>
              </w:rPr>
              <w:t xml:space="preserve">Brexit </w:t>
            </w:r>
            <w:r>
              <w:rPr>
                <w:rFonts w:hAnsi="Arial" w:cs="Arial"/>
                <w:color w:val="auto"/>
                <w:lang w:val="cy-GB"/>
              </w:rPr>
              <w:t>yn cael ei ymgorffori i mewn i’r cynllun chwarter dau a gofynnodd Llywodraeth Cymru am gynllun ar gyfer sefyllfa ‘dim cytundeb’</w:t>
            </w:r>
            <w:r w:rsidR="00FA25C9" w:rsidRPr="00DC173C">
              <w:rPr>
                <w:rFonts w:hAnsi="Arial" w:cs="Arial"/>
                <w:color w:val="auto"/>
                <w:lang w:val="cy-GB"/>
              </w:rPr>
              <w:t>;</w:t>
            </w:r>
          </w:p>
          <w:p w:rsidR="00DD62B1" w:rsidRPr="00DC173C" w:rsidRDefault="00484B68" w:rsidP="00FA25C9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Roedd y broses gynllunio ar gyfer y brechiad ffliw wedi dechrau oherwydd y byddai’n rhaid iddo weithio’n wahanol eleni;</w:t>
            </w:r>
          </w:p>
          <w:p w:rsidR="00706EC3" w:rsidRPr="00DC173C" w:rsidRDefault="00484B68" w:rsidP="00AB020D">
            <w:pPr>
              <w:pStyle w:val="BodyA"/>
              <w:numPr>
                <w:ilvl w:val="0"/>
                <w:numId w:val="1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Ystyrir drafft terfynol y cynllun yn y cyfarfod tîm arweinyddiaeth uwch yr wythnos olynol, a byddai gweithrediad y cadeirydd yn ei gymeradwyo cyn ei gyflwyno i Lywodraeth Cymru erbyn 3 Gorffennaf 2020.</w:t>
            </w:r>
          </w:p>
        </w:tc>
      </w:tr>
      <w:tr w:rsidR="00706EC3" w:rsidRPr="00DC173C" w:rsidTr="00706EC3">
        <w:tc>
          <w:tcPr>
            <w:tcW w:w="9016" w:type="dxa"/>
            <w:shd w:val="clear" w:color="auto" w:fill="AEAAAA" w:themeFill="background2" w:themeFillShade="BF"/>
          </w:tcPr>
          <w:p w:rsidR="00706EC3" w:rsidRPr="00DC173C" w:rsidRDefault="00AB020D" w:rsidP="00D10FAE">
            <w:pPr>
              <w:spacing w:before="120" w:after="120"/>
              <w:rPr>
                <w:rFonts w:cs="Arial"/>
                <w:szCs w:val="24"/>
                <w:lang w:val="cy-GB"/>
              </w:rPr>
            </w:pPr>
            <w:r>
              <w:rPr>
                <w:rFonts w:cs="Arial"/>
                <w:b/>
                <w:lang w:val="cy-GB"/>
              </w:rPr>
              <w:t>Trefniadau Llywodraethu</w:t>
            </w:r>
          </w:p>
        </w:tc>
      </w:tr>
      <w:tr w:rsidR="00706EC3" w:rsidRPr="00DC173C" w:rsidTr="00B3429E">
        <w:tc>
          <w:tcPr>
            <w:tcW w:w="9016" w:type="dxa"/>
          </w:tcPr>
          <w:p w:rsidR="00706EC3" w:rsidRPr="00DC173C" w:rsidRDefault="00A319B9" w:rsidP="00706EC3">
            <w:pPr>
              <w:spacing w:before="120" w:after="120"/>
              <w:rPr>
                <w:rFonts w:cs="Arial"/>
                <w:szCs w:val="24"/>
                <w:lang w:val="cy-GB"/>
              </w:rPr>
            </w:pPr>
            <w:r>
              <w:rPr>
                <w:rFonts w:cs="Arial"/>
                <w:szCs w:val="24"/>
                <w:lang w:val="cy-GB"/>
              </w:rPr>
              <w:lastRenderedPageBreak/>
              <w:t>Trafodwyd y pwyntiau canlynol</w:t>
            </w:r>
            <w:r w:rsidR="00706EC3" w:rsidRPr="00DC173C">
              <w:rPr>
                <w:rFonts w:cs="Arial"/>
                <w:szCs w:val="24"/>
                <w:lang w:val="cy-GB"/>
              </w:rPr>
              <w:t>:</w:t>
            </w:r>
          </w:p>
          <w:p w:rsidR="00E5278C" w:rsidRPr="00DC173C" w:rsidRDefault="00484B68" w:rsidP="00E5278C">
            <w:pPr>
              <w:pStyle w:val="BodyA"/>
              <w:numPr>
                <w:ilvl w:val="0"/>
                <w:numId w:val="12"/>
              </w:numPr>
              <w:rPr>
                <w:rFonts w:hAnsi="Arial" w:cs="Arial"/>
                <w:color w:val="auto"/>
                <w:lang w:val="cy-GB"/>
              </w:rPr>
            </w:pPr>
            <w:r w:rsidRPr="00484B68">
              <w:rPr>
                <w:rFonts w:hAnsi="Arial" w:cs="Arial"/>
                <w:lang w:val="cy-GB"/>
              </w:rPr>
              <w:t>Nododd yr adroddiad drefniadau llywodraeth arfaethedig ar gyfer chwarter dau fel y trafodwyd gyda’r Cadeirydd, y Prif Weithredwr ac yn y bwrdd gweithredol;</w:t>
            </w:r>
          </w:p>
          <w:p w:rsidR="00E5278C" w:rsidRPr="00DC173C" w:rsidRDefault="00A319B9" w:rsidP="00E5278C">
            <w:pPr>
              <w:pStyle w:val="BodyA"/>
              <w:numPr>
                <w:ilvl w:val="0"/>
                <w:numId w:val="12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Atodwyd canllaw gan Lywodraeth Cymru a ymgorfforwyd i mewn i raglenni gwaith arfaethedig ar gyfer y pwyllgorau</w:t>
            </w:r>
            <w:r w:rsidR="00E5278C" w:rsidRPr="00DC173C">
              <w:rPr>
                <w:rFonts w:hAnsi="Arial" w:cs="Arial"/>
                <w:color w:val="auto"/>
                <w:lang w:val="cy-GB"/>
              </w:rPr>
              <w:t xml:space="preserve">; </w:t>
            </w:r>
          </w:p>
          <w:p w:rsidR="00E5278C" w:rsidRPr="00DC173C" w:rsidRDefault="00A319B9" w:rsidP="00E5278C">
            <w:pPr>
              <w:pStyle w:val="BodyA"/>
              <w:numPr>
                <w:ilvl w:val="0"/>
                <w:numId w:val="12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Wrth i fwy o gyfarfodydd ddigwydd yn rhithwir, datblygwyd arfer</w:t>
            </w:r>
            <w:r w:rsidR="00E5278C" w:rsidRPr="00DC173C">
              <w:rPr>
                <w:rFonts w:hAnsi="Arial" w:cs="Arial"/>
                <w:color w:val="auto"/>
                <w:lang w:val="cy-GB"/>
              </w:rPr>
              <w:t xml:space="preserve">; </w:t>
            </w:r>
          </w:p>
          <w:p w:rsidR="00706EC3" w:rsidRPr="00DC173C" w:rsidRDefault="00A319B9" w:rsidP="00A319B9">
            <w:pPr>
              <w:pStyle w:val="BodyA"/>
              <w:numPr>
                <w:ilvl w:val="0"/>
                <w:numId w:val="12"/>
              </w:numPr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Gan ystyried llwyddiant cyfarfodydd rhithwir, rhoddir ystyriaeth i barhau eu defnyddio hyd yn oed ar ôl ymlacio gofynion pellhau cymdeithasol</w:t>
            </w:r>
            <w:r w:rsidR="006D2002" w:rsidRPr="00DC173C">
              <w:rPr>
                <w:rFonts w:hAnsi="Arial" w:cs="Arial"/>
                <w:color w:val="auto"/>
                <w:lang w:val="cy-GB"/>
              </w:rPr>
              <w:t>.</w:t>
            </w:r>
          </w:p>
        </w:tc>
      </w:tr>
      <w:tr w:rsidR="00D10FAE" w:rsidRPr="00DC173C" w:rsidTr="002470FB">
        <w:tc>
          <w:tcPr>
            <w:tcW w:w="9016" w:type="dxa"/>
            <w:shd w:val="clear" w:color="auto" w:fill="BFBFBF" w:themeFill="background1" w:themeFillShade="BF"/>
          </w:tcPr>
          <w:p w:rsidR="00D10FAE" w:rsidRPr="00DC173C" w:rsidRDefault="00A319B9" w:rsidP="00A319B9">
            <w:pPr>
              <w:tabs>
                <w:tab w:val="left" w:pos="3690"/>
              </w:tabs>
              <w:spacing w:before="120" w:after="120"/>
              <w:rPr>
                <w:rFonts w:cs="Arial"/>
                <w:b/>
                <w:szCs w:val="24"/>
                <w:lang w:val="cy-GB"/>
              </w:rPr>
            </w:pPr>
            <w:r>
              <w:rPr>
                <w:rFonts w:cs="Arial"/>
                <w:b/>
                <w:lang w:val="cy-GB"/>
              </w:rPr>
              <w:t xml:space="preserve">Ymateb i Gwestiynau gan Aelodau’r Cyhoedd </w:t>
            </w:r>
          </w:p>
        </w:tc>
      </w:tr>
      <w:tr w:rsidR="00D10FAE" w:rsidRPr="00DC173C" w:rsidTr="00B3429E">
        <w:tc>
          <w:tcPr>
            <w:tcW w:w="9016" w:type="dxa"/>
          </w:tcPr>
          <w:p w:rsidR="00D10FAE" w:rsidRPr="00DC173C" w:rsidRDefault="00E5278C" w:rsidP="00A319B9">
            <w:pPr>
              <w:spacing w:before="120" w:after="120"/>
              <w:rPr>
                <w:rFonts w:cs="Arial"/>
                <w:u w:val="single"/>
                <w:lang w:val="cy-GB"/>
              </w:rPr>
            </w:pPr>
            <w:r w:rsidRPr="00DC173C">
              <w:rPr>
                <w:rFonts w:cs="Arial"/>
                <w:lang w:val="cy-GB"/>
              </w:rPr>
              <w:t>N</w:t>
            </w:r>
            <w:r w:rsidR="00A319B9">
              <w:rPr>
                <w:rFonts w:cs="Arial"/>
                <w:lang w:val="cy-GB"/>
              </w:rPr>
              <w:t>i dderbyniwyd cwestiynau gan aelodau’r cyhoedd</w:t>
            </w:r>
            <w:r w:rsidRPr="00DC173C">
              <w:rPr>
                <w:rFonts w:cs="Arial"/>
                <w:lang w:val="cy-GB"/>
              </w:rPr>
              <w:t>.</w:t>
            </w:r>
          </w:p>
        </w:tc>
      </w:tr>
      <w:tr w:rsidR="00D10FAE" w:rsidRPr="00DC173C" w:rsidTr="002470FB">
        <w:tc>
          <w:tcPr>
            <w:tcW w:w="9016" w:type="dxa"/>
            <w:shd w:val="clear" w:color="auto" w:fill="BFBFBF" w:themeFill="background1" w:themeFillShade="BF"/>
          </w:tcPr>
          <w:p w:rsidR="00D10FAE" w:rsidRPr="00DC173C" w:rsidRDefault="00A319B9" w:rsidP="00D10FAE">
            <w:pPr>
              <w:spacing w:before="120" w:after="120"/>
              <w:rPr>
                <w:rFonts w:cs="Arial"/>
                <w:b/>
                <w:szCs w:val="24"/>
                <w:u w:val="single"/>
                <w:lang w:val="cy-GB"/>
              </w:rPr>
            </w:pPr>
            <w:r>
              <w:rPr>
                <w:rFonts w:cs="Arial"/>
                <w:b/>
                <w:szCs w:val="24"/>
                <w:lang w:val="cy-GB"/>
              </w:rPr>
              <w:t>Unrhyw fusnes arall</w:t>
            </w:r>
          </w:p>
        </w:tc>
      </w:tr>
      <w:tr w:rsidR="00D10FAE" w:rsidRPr="00DC173C" w:rsidTr="00B3429E">
        <w:tc>
          <w:tcPr>
            <w:tcW w:w="9016" w:type="dxa"/>
          </w:tcPr>
          <w:p w:rsidR="00D10FAE" w:rsidRPr="00DC173C" w:rsidRDefault="00A319B9" w:rsidP="00D10FAE">
            <w:pPr>
              <w:pStyle w:val="BodyA"/>
              <w:rPr>
                <w:rFonts w:hAnsi="Arial" w:cs="Arial"/>
                <w:color w:val="auto"/>
                <w:lang w:val="cy-GB"/>
              </w:rPr>
            </w:pPr>
            <w:r>
              <w:rPr>
                <w:rFonts w:hAnsi="Arial" w:cs="Arial"/>
                <w:color w:val="auto"/>
                <w:lang w:val="cy-GB"/>
              </w:rPr>
              <w:t>Nid oedd unrhyw fusnes arall, a daeth y cyfarfod i ben</w:t>
            </w:r>
            <w:r w:rsidR="00C96D16" w:rsidRPr="00DC173C">
              <w:rPr>
                <w:rFonts w:hAnsi="Arial" w:cs="Arial"/>
                <w:color w:val="auto"/>
                <w:lang w:val="cy-GB"/>
              </w:rPr>
              <w:t xml:space="preserve">. </w:t>
            </w:r>
          </w:p>
        </w:tc>
        <w:bookmarkStart w:id="0" w:name="_GoBack"/>
        <w:bookmarkEnd w:id="0"/>
      </w:tr>
    </w:tbl>
    <w:p w:rsidR="00B3429E" w:rsidRPr="00DC173C" w:rsidRDefault="00B3429E">
      <w:pPr>
        <w:rPr>
          <w:lang w:val="cy-GB"/>
        </w:rPr>
      </w:pPr>
      <w:bookmarkStart w:id="1" w:name="cysill"/>
      <w:bookmarkEnd w:id="1"/>
    </w:p>
    <w:sectPr w:rsidR="00B3429E" w:rsidRPr="00DC173C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5C5D" w:rsidRDefault="003D5C5D" w:rsidP="007526C5">
      <w:pPr>
        <w:spacing w:after="0" w:line="240" w:lineRule="auto"/>
      </w:pPr>
      <w:r>
        <w:separator/>
      </w:r>
    </w:p>
  </w:endnote>
  <w:endnote w:type="continuationSeparator" w:id="0">
    <w:p w:rsidR="003D5C5D" w:rsidRDefault="003D5C5D" w:rsidP="007526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3001714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526C5" w:rsidRDefault="007526C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84B68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7526C5" w:rsidRDefault="007526C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5C5D" w:rsidRDefault="003D5C5D" w:rsidP="007526C5">
      <w:pPr>
        <w:spacing w:after="0" w:line="240" w:lineRule="auto"/>
      </w:pPr>
      <w:r>
        <w:separator/>
      </w:r>
    </w:p>
  </w:footnote>
  <w:footnote w:type="continuationSeparator" w:id="0">
    <w:p w:rsidR="003D5C5D" w:rsidRDefault="003D5C5D" w:rsidP="007526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15713C"/>
    <w:multiLevelType w:val="hybridMultilevel"/>
    <w:tmpl w:val="FF7AAB88"/>
    <w:lvl w:ilvl="0" w:tplc="0CC4FE5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4A13A8"/>
    <w:multiLevelType w:val="hybridMultilevel"/>
    <w:tmpl w:val="649C4E4A"/>
    <w:lvl w:ilvl="0" w:tplc="254087B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166669"/>
    <w:multiLevelType w:val="hybridMultilevel"/>
    <w:tmpl w:val="4D2E5250"/>
    <w:lvl w:ilvl="0" w:tplc="43022374">
      <w:start w:val="1"/>
      <w:numFmt w:val="lowerRoman"/>
      <w:lvlText w:val="(%1)"/>
      <w:lvlJc w:val="left"/>
      <w:pPr>
        <w:ind w:left="720" w:hanging="360"/>
      </w:pPr>
      <w:rPr>
        <w:rFonts w:hint="default"/>
        <w:u w:val="no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6049B2"/>
    <w:multiLevelType w:val="hybridMultilevel"/>
    <w:tmpl w:val="FE06D5B2"/>
    <w:lvl w:ilvl="0" w:tplc="0FB4F3DC">
      <w:start w:val="2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884ECB"/>
    <w:multiLevelType w:val="hybridMultilevel"/>
    <w:tmpl w:val="EFF2D11E"/>
    <w:lvl w:ilvl="0" w:tplc="A7285CC2">
      <w:start w:val="1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  <w:u w:val="no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5E64D9"/>
    <w:multiLevelType w:val="hybridMultilevel"/>
    <w:tmpl w:val="821CF882"/>
    <w:lvl w:ilvl="0" w:tplc="5778FC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475A51"/>
    <w:multiLevelType w:val="hybridMultilevel"/>
    <w:tmpl w:val="777C4774"/>
    <w:lvl w:ilvl="0" w:tplc="694A9382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F77A69"/>
    <w:multiLevelType w:val="hybridMultilevel"/>
    <w:tmpl w:val="9FA271C8"/>
    <w:lvl w:ilvl="0" w:tplc="43022374">
      <w:start w:val="1"/>
      <w:numFmt w:val="lowerRoman"/>
      <w:lvlText w:val="(%1)"/>
      <w:lvlJc w:val="left"/>
      <w:pPr>
        <w:ind w:left="1080" w:hanging="720"/>
      </w:pPr>
      <w:rPr>
        <w:rFonts w:hint="default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916497"/>
    <w:multiLevelType w:val="hybridMultilevel"/>
    <w:tmpl w:val="807C8126"/>
    <w:lvl w:ilvl="0" w:tplc="43022374">
      <w:start w:val="1"/>
      <w:numFmt w:val="lowerRoman"/>
      <w:lvlText w:val="(%1)"/>
      <w:lvlJc w:val="left"/>
      <w:pPr>
        <w:ind w:left="720" w:hanging="360"/>
      </w:pPr>
      <w:rPr>
        <w:rFonts w:hint="default"/>
        <w:u w:val="no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FC7890"/>
    <w:multiLevelType w:val="hybridMultilevel"/>
    <w:tmpl w:val="1736DAF0"/>
    <w:lvl w:ilvl="0" w:tplc="254087B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8A2144"/>
    <w:multiLevelType w:val="hybridMultilevel"/>
    <w:tmpl w:val="9EACD91C"/>
    <w:lvl w:ilvl="0" w:tplc="7F485552">
      <w:start w:val="1"/>
      <w:numFmt w:val="lowerRoman"/>
      <w:lvlText w:val="(%1)"/>
      <w:lvlJc w:val="left"/>
      <w:pPr>
        <w:ind w:left="1131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91" w:hanging="360"/>
      </w:pPr>
    </w:lvl>
    <w:lvl w:ilvl="2" w:tplc="0809001B" w:tentative="1">
      <w:start w:val="1"/>
      <w:numFmt w:val="lowerRoman"/>
      <w:lvlText w:val="%3."/>
      <w:lvlJc w:val="right"/>
      <w:pPr>
        <w:ind w:left="2211" w:hanging="180"/>
      </w:pPr>
    </w:lvl>
    <w:lvl w:ilvl="3" w:tplc="0809000F" w:tentative="1">
      <w:start w:val="1"/>
      <w:numFmt w:val="decimal"/>
      <w:lvlText w:val="%4."/>
      <w:lvlJc w:val="left"/>
      <w:pPr>
        <w:ind w:left="2931" w:hanging="360"/>
      </w:pPr>
    </w:lvl>
    <w:lvl w:ilvl="4" w:tplc="08090019" w:tentative="1">
      <w:start w:val="1"/>
      <w:numFmt w:val="lowerLetter"/>
      <w:lvlText w:val="%5."/>
      <w:lvlJc w:val="left"/>
      <w:pPr>
        <w:ind w:left="3651" w:hanging="360"/>
      </w:pPr>
    </w:lvl>
    <w:lvl w:ilvl="5" w:tplc="0809001B" w:tentative="1">
      <w:start w:val="1"/>
      <w:numFmt w:val="lowerRoman"/>
      <w:lvlText w:val="%6."/>
      <w:lvlJc w:val="right"/>
      <w:pPr>
        <w:ind w:left="4371" w:hanging="180"/>
      </w:pPr>
    </w:lvl>
    <w:lvl w:ilvl="6" w:tplc="0809000F" w:tentative="1">
      <w:start w:val="1"/>
      <w:numFmt w:val="decimal"/>
      <w:lvlText w:val="%7."/>
      <w:lvlJc w:val="left"/>
      <w:pPr>
        <w:ind w:left="5091" w:hanging="360"/>
      </w:pPr>
    </w:lvl>
    <w:lvl w:ilvl="7" w:tplc="08090019" w:tentative="1">
      <w:start w:val="1"/>
      <w:numFmt w:val="lowerLetter"/>
      <w:lvlText w:val="%8."/>
      <w:lvlJc w:val="left"/>
      <w:pPr>
        <w:ind w:left="5811" w:hanging="360"/>
      </w:pPr>
    </w:lvl>
    <w:lvl w:ilvl="8" w:tplc="0809001B" w:tentative="1">
      <w:start w:val="1"/>
      <w:numFmt w:val="lowerRoman"/>
      <w:lvlText w:val="%9."/>
      <w:lvlJc w:val="right"/>
      <w:pPr>
        <w:ind w:left="6531" w:hanging="180"/>
      </w:pPr>
    </w:lvl>
  </w:abstractNum>
  <w:abstractNum w:abstractNumId="11" w15:restartNumberingAfterBreak="0">
    <w:nsid w:val="2B4D5FDF"/>
    <w:multiLevelType w:val="hybridMultilevel"/>
    <w:tmpl w:val="E35CFDA6"/>
    <w:lvl w:ilvl="0" w:tplc="54103BE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E547DF"/>
    <w:multiLevelType w:val="hybridMultilevel"/>
    <w:tmpl w:val="51E05326"/>
    <w:lvl w:ilvl="0" w:tplc="DAEC40C6">
      <w:start w:val="2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56754D"/>
    <w:multiLevelType w:val="multilevel"/>
    <w:tmpl w:val="CC706732"/>
    <w:styleLink w:val="List31"/>
    <w:lvl w:ilvl="0"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" w15:restartNumberingAfterBreak="0">
    <w:nsid w:val="3D506CEF"/>
    <w:multiLevelType w:val="hybridMultilevel"/>
    <w:tmpl w:val="ACB07FDE"/>
    <w:lvl w:ilvl="0" w:tplc="A7285CC2">
      <w:start w:val="1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  <w:u w:val="no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FF1479"/>
    <w:multiLevelType w:val="hybridMultilevel"/>
    <w:tmpl w:val="6132162C"/>
    <w:lvl w:ilvl="0" w:tplc="8CF88C8C">
      <w:start w:val="3"/>
      <w:numFmt w:val="upperRoman"/>
      <w:lvlText w:val="(%1)"/>
      <w:lvlJc w:val="left"/>
      <w:pPr>
        <w:ind w:left="1080" w:hanging="720"/>
      </w:pPr>
      <w:rPr>
        <w:rFonts w:hint="default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377233"/>
    <w:multiLevelType w:val="hybridMultilevel"/>
    <w:tmpl w:val="3B7667DE"/>
    <w:lvl w:ilvl="0" w:tplc="E440FC72"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23391C"/>
    <w:multiLevelType w:val="hybridMultilevel"/>
    <w:tmpl w:val="2BA8258E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6C1F02"/>
    <w:multiLevelType w:val="hybridMultilevel"/>
    <w:tmpl w:val="F0188FDC"/>
    <w:lvl w:ilvl="0" w:tplc="77A8C956">
      <w:numFmt w:val="bullet"/>
      <w:lvlText w:val="-"/>
      <w:lvlJc w:val="left"/>
      <w:pPr>
        <w:ind w:left="771" w:hanging="360"/>
      </w:pPr>
      <w:rPr>
        <w:rFonts w:ascii="Arial" w:eastAsia="Arial Unicode MS" w:hAnsi="Arial" w:cs="Arial" w:hint="default"/>
        <w:color w:val="auto"/>
      </w:rPr>
    </w:lvl>
    <w:lvl w:ilvl="1" w:tplc="08090001">
      <w:start w:val="1"/>
      <w:numFmt w:val="bullet"/>
      <w:lvlText w:val=""/>
      <w:lvlJc w:val="left"/>
      <w:pPr>
        <w:ind w:left="1491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19" w15:restartNumberingAfterBreak="0">
    <w:nsid w:val="5A2D33FE"/>
    <w:multiLevelType w:val="hybridMultilevel"/>
    <w:tmpl w:val="06AA1580"/>
    <w:lvl w:ilvl="0" w:tplc="A7285CC2">
      <w:start w:val="1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  <w:u w:val="no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9C6894"/>
    <w:multiLevelType w:val="hybridMultilevel"/>
    <w:tmpl w:val="62CC8B16"/>
    <w:lvl w:ilvl="0" w:tplc="C19AD4E8">
      <w:start w:val="2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4D93547"/>
    <w:multiLevelType w:val="hybridMultilevel"/>
    <w:tmpl w:val="C646EBCE"/>
    <w:lvl w:ilvl="0" w:tplc="EFD8FA5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4B61FC"/>
    <w:multiLevelType w:val="hybridMultilevel"/>
    <w:tmpl w:val="9064C88E"/>
    <w:lvl w:ilvl="0" w:tplc="CDB6550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D3C612F"/>
    <w:multiLevelType w:val="hybridMultilevel"/>
    <w:tmpl w:val="A9220358"/>
    <w:lvl w:ilvl="0" w:tplc="BF9C7396">
      <w:start w:val="1"/>
      <w:numFmt w:val="lowerRoman"/>
      <w:lvlText w:val="(%1)"/>
      <w:lvlJc w:val="left"/>
      <w:pPr>
        <w:ind w:left="720" w:hanging="360"/>
      </w:pPr>
      <w:rPr>
        <w:rFonts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1E0076"/>
    <w:multiLevelType w:val="hybridMultilevel"/>
    <w:tmpl w:val="821CF882"/>
    <w:lvl w:ilvl="0" w:tplc="5778FC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966A0C"/>
    <w:multiLevelType w:val="hybridMultilevel"/>
    <w:tmpl w:val="44BE9078"/>
    <w:lvl w:ilvl="0" w:tplc="56788B3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F70C2E"/>
    <w:multiLevelType w:val="multilevel"/>
    <w:tmpl w:val="FC806280"/>
    <w:styleLink w:val="ImportedStyle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18"/>
  </w:num>
  <w:num w:numId="2">
    <w:abstractNumId w:val="10"/>
  </w:num>
  <w:num w:numId="3">
    <w:abstractNumId w:val="23"/>
  </w:num>
  <w:num w:numId="4">
    <w:abstractNumId w:val="22"/>
  </w:num>
  <w:num w:numId="5">
    <w:abstractNumId w:val="6"/>
  </w:num>
  <w:num w:numId="6">
    <w:abstractNumId w:val="17"/>
  </w:num>
  <w:num w:numId="7">
    <w:abstractNumId w:val="11"/>
  </w:num>
  <w:num w:numId="8">
    <w:abstractNumId w:val="26"/>
  </w:num>
  <w:num w:numId="9">
    <w:abstractNumId w:val="7"/>
  </w:num>
  <w:num w:numId="10">
    <w:abstractNumId w:val="19"/>
  </w:num>
  <w:num w:numId="11">
    <w:abstractNumId w:val="1"/>
  </w:num>
  <w:num w:numId="12">
    <w:abstractNumId w:val="9"/>
  </w:num>
  <w:num w:numId="13">
    <w:abstractNumId w:val="24"/>
  </w:num>
  <w:num w:numId="14">
    <w:abstractNumId w:val="5"/>
  </w:num>
  <w:num w:numId="15">
    <w:abstractNumId w:val="15"/>
  </w:num>
  <w:num w:numId="16">
    <w:abstractNumId w:val="4"/>
  </w:num>
  <w:num w:numId="17">
    <w:abstractNumId w:val="12"/>
  </w:num>
  <w:num w:numId="18">
    <w:abstractNumId w:val="20"/>
  </w:num>
  <w:num w:numId="19">
    <w:abstractNumId w:val="3"/>
  </w:num>
  <w:num w:numId="20">
    <w:abstractNumId w:val="2"/>
  </w:num>
  <w:num w:numId="21">
    <w:abstractNumId w:val="21"/>
  </w:num>
  <w:num w:numId="22">
    <w:abstractNumId w:val="13"/>
  </w:num>
  <w:num w:numId="23">
    <w:abstractNumId w:val="25"/>
  </w:num>
  <w:num w:numId="24">
    <w:abstractNumId w:val="16"/>
  </w:num>
  <w:num w:numId="25">
    <w:abstractNumId w:val="0"/>
  </w:num>
  <w:num w:numId="26">
    <w:abstractNumId w:val="14"/>
  </w:num>
  <w:num w:numId="2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5BE"/>
    <w:rsid w:val="0000615A"/>
    <w:rsid w:val="00006F9B"/>
    <w:rsid w:val="00056270"/>
    <w:rsid w:val="0007421A"/>
    <w:rsid w:val="000D3154"/>
    <w:rsid w:val="000E5E9B"/>
    <w:rsid w:val="00115F5B"/>
    <w:rsid w:val="001216E5"/>
    <w:rsid w:val="00130B85"/>
    <w:rsid w:val="00145CE4"/>
    <w:rsid w:val="00165F9F"/>
    <w:rsid w:val="001A1C90"/>
    <w:rsid w:val="001B0252"/>
    <w:rsid w:val="001B3705"/>
    <w:rsid w:val="002470FB"/>
    <w:rsid w:val="00256503"/>
    <w:rsid w:val="002A481B"/>
    <w:rsid w:val="002E2B90"/>
    <w:rsid w:val="002E3E17"/>
    <w:rsid w:val="002F3C77"/>
    <w:rsid w:val="00347B5C"/>
    <w:rsid w:val="003623AE"/>
    <w:rsid w:val="00362BDF"/>
    <w:rsid w:val="00363CEE"/>
    <w:rsid w:val="00365D1C"/>
    <w:rsid w:val="003B158C"/>
    <w:rsid w:val="003D5C5D"/>
    <w:rsid w:val="00436EF9"/>
    <w:rsid w:val="00484B68"/>
    <w:rsid w:val="004A1386"/>
    <w:rsid w:val="004F6B8D"/>
    <w:rsid w:val="004F764E"/>
    <w:rsid w:val="00527792"/>
    <w:rsid w:val="005342CD"/>
    <w:rsid w:val="00636977"/>
    <w:rsid w:val="00647AD5"/>
    <w:rsid w:val="00647F46"/>
    <w:rsid w:val="00666D68"/>
    <w:rsid w:val="00672898"/>
    <w:rsid w:val="006762DC"/>
    <w:rsid w:val="00691AC6"/>
    <w:rsid w:val="00695836"/>
    <w:rsid w:val="006A57C9"/>
    <w:rsid w:val="006B55BE"/>
    <w:rsid w:val="006D1CFF"/>
    <w:rsid w:val="006D2002"/>
    <w:rsid w:val="006E52F5"/>
    <w:rsid w:val="00705C19"/>
    <w:rsid w:val="00706EC3"/>
    <w:rsid w:val="007138B1"/>
    <w:rsid w:val="00713B28"/>
    <w:rsid w:val="007526C5"/>
    <w:rsid w:val="007941FC"/>
    <w:rsid w:val="007A0C48"/>
    <w:rsid w:val="007B2EC2"/>
    <w:rsid w:val="007B3C4E"/>
    <w:rsid w:val="007E67FE"/>
    <w:rsid w:val="007F202C"/>
    <w:rsid w:val="00850238"/>
    <w:rsid w:val="00872D6B"/>
    <w:rsid w:val="008C4930"/>
    <w:rsid w:val="008D4678"/>
    <w:rsid w:val="00915135"/>
    <w:rsid w:val="00935B1A"/>
    <w:rsid w:val="009D476F"/>
    <w:rsid w:val="009F6469"/>
    <w:rsid w:val="00A01B5F"/>
    <w:rsid w:val="00A319B9"/>
    <w:rsid w:val="00A7532A"/>
    <w:rsid w:val="00AA5848"/>
    <w:rsid w:val="00AA736F"/>
    <w:rsid w:val="00AB020D"/>
    <w:rsid w:val="00AB0A65"/>
    <w:rsid w:val="00B1648B"/>
    <w:rsid w:val="00B32361"/>
    <w:rsid w:val="00B33E18"/>
    <w:rsid w:val="00B3429E"/>
    <w:rsid w:val="00B453EB"/>
    <w:rsid w:val="00B57912"/>
    <w:rsid w:val="00B66971"/>
    <w:rsid w:val="00B936F6"/>
    <w:rsid w:val="00BB106B"/>
    <w:rsid w:val="00BD64D2"/>
    <w:rsid w:val="00BE01C9"/>
    <w:rsid w:val="00C62585"/>
    <w:rsid w:val="00C96D16"/>
    <w:rsid w:val="00CB3304"/>
    <w:rsid w:val="00CE5A2C"/>
    <w:rsid w:val="00D04B85"/>
    <w:rsid w:val="00D10FAE"/>
    <w:rsid w:val="00D163DC"/>
    <w:rsid w:val="00D41D39"/>
    <w:rsid w:val="00D50BB6"/>
    <w:rsid w:val="00D618E8"/>
    <w:rsid w:val="00D73BC5"/>
    <w:rsid w:val="00D928EF"/>
    <w:rsid w:val="00DA24AB"/>
    <w:rsid w:val="00DC173C"/>
    <w:rsid w:val="00DC2762"/>
    <w:rsid w:val="00DD2ECB"/>
    <w:rsid w:val="00DD62B1"/>
    <w:rsid w:val="00DE1195"/>
    <w:rsid w:val="00DF0618"/>
    <w:rsid w:val="00E0662F"/>
    <w:rsid w:val="00E1434D"/>
    <w:rsid w:val="00E247E6"/>
    <w:rsid w:val="00E37D21"/>
    <w:rsid w:val="00E5278C"/>
    <w:rsid w:val="00E56C1E"/>
    <w:rsid w:val="00E60F29"/>
    <w:rsid w:val="00E83C82"/>
    <w:rsid w:val="00E84BC4"/>
    <w:rsid w:val="00EC5F75"/>
    <w:rsid w:val="00ED0C76"/>
    <w:rsid w:val="00EE109F"/>
    <w:rsid w:val="00EE420E"/>
    <w:rsid w:val="00F14E30"/>
    <w:rsid w:val="00F24BB9"/>
    <w:rsid w:val="00F330B4"/>
    <w:rsid w:val="00F77B50"/>
    <w:rsid w:val="00FA25C9"/>
    <w:rsid w:val="00FA5ED1"/>
    <w:rsid w:val="00FA6BD7"/>
    <w:rsid w:val="00FE47C4"/>
    <w:rsid w:val="00FE70A3"/>
    <w:rsid w:val="00FF3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763B73"/>
  <w15:chartTrackingRefBased/>
  <w15:docId w15:val="{34AFCA79-9F37-4283-913F-063EBB6B7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34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">
    <w:name w:val="Body"/>
    <w:rsid w:val="00B3429E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sz w:val="22"/>
      <w:u w:color="000000"/>
      <w:bdr w:val="nil"/>
      <w:lang w:val="en-US" w:eastAsia="en-GB"/>
    </w:rPr>
  </w:style>
  <w:style w:type="paragraph" w:customStyle="1" w:styleId="BodyA">
    <w:name w:val="Body A"/>
    <w:rsid w:val="00B3429E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eastAsia="Arial Unicode MS" w:hAnsi="Arial Unicode MS" w:cs="Arial Unicode MS"/>
      <w:color w:val="000000"/>
      <w:szCs w:val="24"/>
      <w:u w:color="000000"/>
      <w:bdr w:val="nil"/>
      <w:lang w:val="en-US" w:eastAsia="en-GB"/>
    </w:r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link w:val="ListParagraphChar"/>
    <w:uiPriority w:val="34"/>
    <w:qFormat/>
    <w:rsid w:val="00872D6B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  <w:ind w:left="720"/>
    </w:pPr>
    <w:rPr>
      <w:rFonts w:eastAsia="Arial Unicode MS" w:hAnsi="Arial Unicode MS" w:cs="Arial Unicode MS"/>
      <w:color w:val="000000"/>
      <w:szCs w:val="24"/>
      <w:u w:color="000000"/>
      <w:bdr w:val="nil"/>
      <w:lang w:val="en-US" w:eastAsia="en-GB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872D6B"/>
    <w:rPr>
      <w:rFonts w:eastAsia="Arial Unicode MS" w:hAnsi="Arial Unicode MS" w:cs="Arial Unicode MS"/>
      <w:color w:val="000000"/>
      <w:szCs w:val="24"/>
      <w:u w:color="000000"/>
      <w:bdr w:val="nil"/>
      <w:lang w:val="en-US" w:eastAsia="en-GB"/>
    </w:rPr>
  </w:style>
  <w:style w:type="paragraph" w:styleId="Header">
    <w:name w:val="header"/>
    <w:basedOn w:val="Normal"/>
    <w:link w:val="HeaderChar"/>
    <w:uiPriority w:val="99"/>
    <w:unhideWhenUsed/>
    <w:rsid w:val="007526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26C5"/>
  </w:style>
  <w:style w:type="paragraph" w:styleId="Footer">
    <w:name w:val="footer"/>
    <w:basedOn w:val="Normal"/>
    <w:link w:val="FooterChar"/>
    <w:uiPriority w:val="99"/>
    <w:unhideWhenUsed/>
    <w:rsid w:val="007526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26C5"/>
  </w:style>
  <w:style w:type="numbering" w:customStyle="1" w:styleId="ImportedStyle1">
    <w:name w:val="Imported Style 1"/>
    <w:rsid w:val="00365D1C"/>
    <w:pPr>
      <w:numPr>
        <w:numId w:val="8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D1C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1CFF"/>
    <w:rPr>
      <w:rFonts w:ascii="Segoe UI" w:hAnsi="Segoe UI" w:cs="Segoe UI"/>
      <w:sz w:val="18"/>
      <w:szCs w:val="18"/>
    </w:rPr>
  </w:style>
  <w:style w:type="numbering" w:customStyle="1" w:styleId="List31">
    <w:name w:val="List 31"/>
    <w:basedOn w:val="NoList"/>
    <w:rsid w:val="00706EC3"/>
    <w:pPr>
      <w:numPr>
        <w:numId w:val="2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615</TotalTime>
  <Pages>8</Pages>
  <Words>2283</Words>
  <Characters>13017</Characters>
  <Application>Microsoft Office Word</Application>
  <DocSecurity>0</DocSecurity>
  <Lines>108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Lewys Rhys (Swansea Bay UHB - Corporate Services)</cp:lastModifiedBy>
  <cp:revision>7</cp:revision>
  <dcterms:created xsi:type="dcterms:W3CDTF">2020-07-01T12:24:00Z</dcterms:created>
  <dcterms:modified xsi:type="dcterms:W3CDTF">2020-07-02T14:05:00Z</dcterms:modified>
</cp:coreProperties>
</file>