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A289B8" w14:textId="77777777"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D9D3BC6" wp14:editId="740AF344">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8A094C" w14:textId="77777777" w:rsidR="00975529" w:rsidRPr="007E21ED" w:rsidRDefault="00975529" w:rsidP="00975529">
      <w:pPr>
        <w:jc w:val="right"/>
        <w:rPr>
          <w:rFonts w:ascii="Arial" w:hAnsi="Arial" w:cs="Arial"/>
        </w:rPr>
      </w:pPr>
    </w:p>
    <w:p w14:paraId="3A937DF5" w14:textId="77777777" w:rsidR="00975529" w:rsidRPr="007E21ED" w:rsidRDefault="00975529" w:rsidP="00975529">
      <w:pPr>
        <w:jc w:val="right"/>
        <w:rPr>
          <w:rFonts w:ascii="Arial" w:hAnsi="Arial" w:cs="Arial"/>
        </w:rPr>
      </w:pPr>
    </w:p>
    <w:p w14:paraId="4753E636" w14:textId="77777777" w:rsidR="00975529" w:rsidRPr="007E21ED" w:rsidRDefault="00975529" w:rsidP="00975529">
      <w:pPr>
        <w:jc w:val="center"/>
        <w:rPr>
          <w:rFonts w:ascii="Arial" w:hAnsi="Arial" w:cs="Arial"/>
          <w:b/>
          <w:sz w:val="56"/>
        </w:rPr>
      </w:pPr>
    </w:p>
    <w:p w14:paraId="78B38705" w14:textId="178A8457" w:rsidR="00975529" w:rsidRPr="007E21ED" w:rsidRDefault="00975529" w:rsidP="00975529">
      <w:pPr>
        <w:jc w:val="center"/>
        <w:rPr>
          <w:rFonts w:ascii="Arial" w:hAnsi="Arial" w:cs="Arial"/>
          <w:b/>
          <w:sz w:val="56"/>
        </w:rPr>
      </w:pPr>
      <w:r w:rsidRPr="007E21ED">
        <w:rPr>
          <w:rFonts w:ascii="Arial" w:hAnsi="Arial" w:cs="Arial"/>
          <w:b/>
          <w:sz w:val="56"/>
        </w:rPr>
        <w:t>HEALTH BOARD RISK REGISTER</w:t>
      </w:r>
      <w:r w:rsidR="009D526A">
        <w:rPr>
          <w:rFonts w:ascii="Arial" w:hAnsi="Arial" w:cs="Arial"/>
          <w:b/>
          <w:sz w:val="56"/>
        </w:rPr>
        <w:t xml:space="preserve"> </w:t>
      </w:r>
    </w:p>
    <w:p w14:paraId="1A4FD01E" w14:textId="0FCB9C50" w:rsidR="00975529" w:rsidRDefault="008C78AB" w:rsidP="00975529">
      <w:pPr>
        <w:jc w:val="center"/>
        <w:rPr>
          <w:rFonts w:ascii="Arial" w:hAnsi="Arial" w:cs="Arial"/>
          <w:b/>
          <w:sz w:val="56"/>
        </w:rPr>
      </w:pPr>
      <w:r>
        <w:rPr>
          <w:rFonts w:ascii="Arial" w:hAnsi="Arial" w:cs="Arial"/>
          <w:b/>
          <w:sz w:val="56"/>
        </w:rPr>
        <w:t>June</w:t>
      </w:r>
      <w:r w:rsidR="00D940B4">
        <w:rPr>
          <w:rFonts w:ascii="Arial" w:hAnsi="Arial" w:cs="Arial"/>
          <w:b/>
          <w:sz w:val="56"/>
        </w:rPr>
        <w:t xml:space="preserve"> </w:t>
      </w:r>
      <w:r w:rsidR="000A40EE">
        <w:rPr>
          <w:rFonts w:ascii="Arial" w:hAnsi="Arial" w:cs="Arial"/>
          <w:b/>
          <w:sz w:val="56"/>
        </w:rPr>
        <w:t>2025</w:t>
      </w:r>
      <w:r w:rsidR="00794A6F">
        <w:rPr>
          <w:rFonts w:ascii="Arial" w:hAnsi="Arial" w:cs="Arial"/>
          <w:b/>
          <w:sz w:val="56"/>
        </w:rPr>
        <w:t xml:space="preserve"> </w:t>
      </w:r>
    </w:p>
    <w:p w14:paraId="43CFA53C" w14:textId="77777777" w:rsidR="00975529" w:rsidRPr="007E21ED" w:rsidRDefault="00975529" w:rsidP="00975529">
      <w:pPr>
        <w:jc w:val="center"/>
        <w:rPr>
          <w:rFonts w:ascii="Arial" w:hAnsi="Arial" w:cs="Arial"/>
        </w:rPr>
      </w:pPr>
    </w:p>
    <w:p w14:paraId="1002D262" w14:textId="77777777" w:rsidR="00975529" w:rsidRPr="007E21ED" w:rsidRDefault="00975529" w:rsidP="00975529">
      <w:pPr>
        <w:jc w:val="center"/>
        <w:rPr>
          <w:rFonts w:ascii="Arial" w:hAnsi="Arial" w:cs="Arial"/>
        </w:rPr>
      </w:pPr>
    </w:p>
    <w:p w14:paraId="574DAD14" w14:textId="77777777" w:rsidR="00975529" w:rsidRPr="007E21ED" w:rsidRDefault="00975529" w:rsidP="00975529">
      <w:pPr>
        <w:jc w:val="right"/>
        <w:rPr>
          <w:rFonts w:ascii="Arial" w:hAnsi="Arial" w:cs="Arial"/>
        </w:rPr>
      </w:pPr>
    </w:p>
    <w:p w14:paraId="59F5A9F0" w14:textId="77777777" w:rsidR="00975529" w:rsidRPr="007E21ED" w:rsidRDefault="00975529" w:rsidP="00975529">
      <w:pPr>
        <w:ind w:firstLine="1134"/>
        <w:rPr>
          <w:rFonts w:ascii="Arial" w:hAnsi="Arial" w:cs="Arial"/>
        </w:rPr>
      </w:pP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p>
    <w:p w14:paraId="40853594" w14:textId="77777777" w:rsidR="00975529" w:rsidRPr="007E21ED" w:rsidRDefault="00975529" w:rsidP="00975529">
      <w:pPr>
        <w:pStyle w:val="Default"/>
        <w:jc w:val="center"/>
        <w:rPr>
          <w:rFonts w:ascii="Arial" w:hAnsi="Arial" w:cs="Arial"/>
          <w:color w:val="auto"/>
        </w:rPr>
      </w:pPr>
    </w:p>
    <w:p w14:paraId="51653CFD" w14:textId="77777777" w:rsidR="00975529" w:rsidRPr="007E21ED" w:rsidRDefault="00975529" w:rsidP="00975529">
      <w:pPr>
        <w:pStyle w:val="Default"/>
        <w:jc w:val="center"/>
        <w:rPr>
          <w:rFonts w:ascii="Arial" w:hAnsi="Arial" w:cs="Arial"/>
          <w:color w:val="auto"/>
        </w:rPr>
      </w:pPr>
    </w:p>
    <w:p w14:paraId="33E1A807" w14:textId="77777777" w:rsidR="00975529" w:rsidRPr="007E21ED" w:rsidRDefault="00975529" w:rsidP="00975529">
      <w:pPr>
        <w:pStyle w:val="Default"/>
        <w:jc w:val="center"/>
        <w:rPr>
          <w:rFonts w:ascii="Arial" w:hAnsi="Arial" w:cs="Arial"/>
          <w:color w:val="auto"/>
        </w:rPr>
      </w:pPr>
    </w:p>
    <w:p w14:paraId="72F7E084" w14:textId="77777777" w:rsidR="00975529" w:rsidRPr="007E21ED" w:rsidRDefault="00975529" w:rsidP="00975529">
      <w:pPr>
        <w:pStyle w:val="Default"/>
        <w:jc w:val="center"/>
        <w:rPr>
          <w:rFonts w:ascii="Arial" w:hAnsi="Arial" w:cs="Arial"/>
          <w:color w:val="auto"/>
        </w:rPr>
      </w:pPr>
    </w:p>
    <w:p w14:paraId="2A6D2F33" w14:textId="77777777" w:rsidR="004A2B71" w:rsidRPr="007E21ED" w:rsidRDefault="004A2B71">
      <w:pPr>
        <w:widowControl/>
        <w:spacing w:after="160" w:line="259" w:lineRule="auto"/>
        <w:rPr>
          <w:rFonts w:ascii="Arial" w:hAnsi="Arial" w:cs="Arial"/>
          <w:b/>
        </w:rPr>
      </w:pPr>
      <w:r w:rsidRPr="007E21ED">
        <w:rPr>
          <w:rFonts w:ascii="Arial" w:hAnsi="Arial" w:cs="Arial"/>
          <w:b/>
        </w:rPr>
        <w:br w:type="page"/>
      </w:r>
    </w:p>
    <w:p w14:paraId="30EC08C2" w14:textId="77777777" w:rsidR="008C78AB" w:rsidRPr="007E21ED" w:rsidRDefault="008C78AB" w:rsidP="008C78AB">
      <w:pPr>
        <w:jc w:val="center"/>
        <w:rPr>
          <w:rFonts w:ascii="Arial" w:hAnsi="Arial" w:cs="Arial"/>
          <w:b/>
          <w:sz w:val="24"/>
          <w:szCs w:val="24"/>
        </w:rPr>
      </w:pPr>
      <w:r w:rsidRPr="007E21ED">
        <w:rPr>
          <w:rFonts w:ascii="Arial" w:hAnsi="Arial" w:cs="Arial"/>
          <w:b/>
          <w:sz w:val="24"/>
          <w:szCs w:val="24"/>
        </w:rPr>
        <w:lastRenderedPageBreak/>
        <w:t>HEALTH BOARD RISK REGISTER</w:t>
      </w:r>
    </w:p>
    <w:p w14:paraId="6A18C5ED" w14:textId="77777777" w:rsidR="008C78AB" w:rsidRPr="007E21ED" w:rsidRDefault="008C78AB" w:rsidP="008C78AB">
      <w:pPr>
        <w:jc w:val="center"/>
        <w:rPr>
          <w:rFonts w:ascii="Arial" w:hAnsi="Arial" w:cs="Arial"/>
          <w:b/>
          <w:sz w:val="24"/>
          <w:szCs w:val="24"/>
        </w:rPr>
      </w:pPr>
      <w:r w:rsidRPr="007E21ED">
        <w:rPr>
          <w:rFonts w:ascii="Arial" w:hAnsi="Arial" w:cs="Arial"/>
          <w:b/>
          <w:sz w:val="24"/>
          <w:szCs w:val="24"/>
        </w:rPr>
        <w:t>SUMMARY OF ASSESSED RISKS</w:t>
      </w:r>
    </w:p>
    <w:p w14:paraId="536E11ED" w14:textId="77777777" w:rsidR="008C78AB" w:rsidRPr="007E21ED" w:rsidRDefault="008C78AB" w:rsidP="008C78AB">
      <w:pPr>
        <w:jc w:val="center"/>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7"/>
        <w:gridCol w:w="517"/>
        <w:gridCol w:w="1371"/>
        <w:gridCol w:w="1843"/>
        <w:gridCol w:w="3685"/>
        <w:gridCol w:w="3544"/>
        <w:gridCol w:w="3911"/>
      </w:tblGrid>
      <w:tr w:rsidR="008C78AB" w:rsidRPr="007E21ED" w14:paraId="58D8D102" w14:textId="77777777" w:rsidTr="007305BE">
        <w:trPr>
          <w:trHeight w:val="1614"/>
        </w:trPr>
        <w:tc>
          <w:tcPr>
            <w:tcW w:w="517" w:type="dxa"/>
            <w:vMerge w:val="restart"/>
            <w:textDirection w:val="btLr"/>
          </w:tcPr>
          <w:p w14:paraId="40B2A277" w14:textId="77777777" w:rsidR="008C78AB" w:rsidRPr="007E21ED" w:rsidRDefault="008C78AB" w:rsidP="007305BE">
            <w:pPr>
              <w:ind w:left="113" w:right="113"/>
              <w:jc w:val="center"/>
              <w:rPr>
                <w:rFonts w:ascii="Arial" w:eastAsiaTheme="minorHAnsi" w:hAnsi="Arial" w:cs="Arial"/>
                <w:b/>
                <w:sz w:val="20"/>
                <w:szCs w:val="20"/>
              </w:rPr>
            </w:pPr>
            <w:r w:rsidRPr="007E21ED">
              <w:rPr>
                <w:rFonts w:ascii="Arial" w:eastAsiaTheme="minorHAnsi" w:hAnsi="Arial" w:cs="Arial"/>
                <w:b/>
                <w:sz w:val="20"/>
                <w:szCs w:val="20"/>
              </w:rPr>
              <w:t>Impact/Consequences</w:t>
            </w:r>
          </w:p>
        </w:tc>
        <w:tc>
          <w:tcPr>
            <w:tcW w:w="517" w:type="dxa"/>
          </w:tcPr>
          <w:p w14:paraId="200F8241" w14:textId="77777777" w:rsidR="008C78AB" w:rsidRPr="007E21ED" w:rsidRDefault="008C78AB" w:rsidP="007305BE">
            <w:pPr>
              <w:jc w:val="center"/>
              <w:rPr>
                <w:rFonts w:ascii="Arial" w:eastAsiaTheme="minorHAnsi" w:hAnsi="Arial" w:cs="Arial"/>
                <w:b/>
                <w:sz w:val="20"/>
                <w:szCs w:val="20"/>
              </w:rPr>
            </w:pPr>
            <w:r w:rsidRPr="007E21ED">
              <w:rPr>
                <w:rFonts w:ascii="Arial" w:eastAsiaTheme="minorHAnsi" w:hAnsi="Arial" w:cs="Arial"/>
                <w:b/>
                <w:sz w:val="20"/>
                <w:szCs w:val="20"/>
              </w:rPr>
              <w:t>5</w:t>
            </w:r>
          </w:p>
        </w:tc>
        <w:tc>
          <w:tcPr>
            <w:tcW w:w="1371" w:type="dxa"/>
            <w:tcBorders>
              <w:bottom w:val="single" w:sz="4" w:space="0" w:color="auto"/>
            </w:tcBorders>
            <w:shd w:val="clear" w:color="auto" w:fill="FFFF66"/>
          </w:tcPr>
          <w:p w14:paraId="0E04B4FC" w14:textId="77777777" w:rsidR="008C78AB" w:rsidRPr="007E21ED" w:rsidRDefault="008C78AB" w:rsidP="007305BE">
            <w:pPr>
              <w:rPr>
                <w:rFonts w:ascii="Arial" w:eastAsiaTheme="minorHAnsi" w:hAnsi="Arial" w:cs="Arial"/>
                <w:sz w:val="20"/>
                <w:szCs w:val="20"/>
              </w:rPr>
            </w:pPr>
          </w:p>
          <w:p w14:paraId="659FD1F4" w14:textId="77777777" w:rsidR="008C78AB" w:rsidRPr="007E21ED" w:rsidRDefault="008C78AB" w:rsidP="007305BE">
            <w:pPr>
              <w:rPr>
                <w:rFonts w:ascii="Arial" w:eastAsiaTheme="minorHAnsi" w:hAnsi="Arial" w:cs="Arial"/>
                <w:sz w:val="20"/>
                <w:szCs w:val="20"/>
              </w:rPr>
            </w:pPr>
          </w:p>
          <w:p w14:paraId="3F467680" w14:textId="77777777" w:rsidR="008C78AB" w:rsidRPr="007E21ED" w:rsidRDefault="008C78AB" w:rsidP="007305BE">
            <w:pPr>
              <w:rPr>
                <w:rFonts w:ascii="Arial" w:eastAsiaTheme="minorHAnsi" w:hAnsi="Arial" w:cs="Arial"/>
                <w:sz w:val="20"/>
                <w:szCs w:val="20"/>
              </w:rPr>
            </w:pPr>
          </w:p>
        </w:tc>
        <w:tc>
          <w:tcPr>
            <w:tcW w:w="1843" w:type="dxa"/>
            <w:tcBorders>
              <w:bottom w:val="single" w:sz="4" w:space="0" w:color="auto"/>
            </w:tcBorders>
            <w:shd w:val="clear" w:color="auto" w:fill="FFC000"/>
          </w:tcPr>
          <w:p w14:paraId="0D3CE5D1" w14:textId="77777777" w:rsidR="008C78AB" w:rsidRPr="007E21ED" w:rsidRDefault="008C78AB" w:rsidP="007305BE">
            <w:pPr>
              <w:widowControl/>
              <w:rPr>
                <w:rFonts w:ascii="Arial" w:hAnsi="Arial" w:cs="Arial"/>
                <w:b/>
                <w:sz w:val="20"/>
                <w:szCs w:val="20"/>
              </w:rPr>
            </w:pPr>
            <w:r w:rsidRPr="007E21ED">
              <w:rPr>
                <w:rFonts w:ascii="Arial" w:hAnsi="Arial" w:cs="Arial"/>
                <w:b/>
                <w:sz w:val="20"/>
                <w:szCs w:val="20"/>
              </w:rPr>
              <w:t xml:space="preserve">75: </w:t>
            </w:r>
            <w:r w:rsidRPr="007E21ED">
              <w:rPr>
                <w:rFonts w:ascii="Arial" w:hAnsi="Arial" w:cs="Arial"/>
                <w:sz w:val="20"/>
                <w:szCs w:val="20"/>
              </w:rPr>
              <w:t xml:space="preserve">Whole Service Closure </w:t>
            </w:r>
          </w:p>
          <w:p w14:paraId="74494A2E" w14:textId="77777777" w:rsidR="008C78AB" w:rsidRPr="007E21ED" w:rsidRDefault="008C78AB" w:rsidP="007305BE">
            <w:pPr>
              <w:rPr>
                <w:rFonts w:ascii="Arial" w:eastAsiaTheme="minorHAnsi" w:hAnsi="Arial" w:cs="Arial"/>
                <w:b/>
                <w:sz w:val="20"/>
                <w:szCs w:val="20"/>
              </w:rPr>
            </w:pPr>
          </w:p>
          <w:p w14:paraId="3AAFBCF3" w14:textId="77777777" w:rsidR="008C78AB" w:rsidRPr="007E21ED" w:rsidRDefault="008C78AB" w:rsidP="007305BE">
            <w:pPr>
              <w:rPr>
                <w:rFonts w:ascii="Arial" w:eastAsiaTheme="minorHAnsi" w:hAnsi="Arial" w:cs="Arial"/>
                <w:sz w:val="20"/>
                <w:szCs w:val="20"/>
              </w:rPr>
            </w:pPr>
          </w:p>
          <w:p w14:paraId="02F08209" w14:textId="77777777" w:rsidR="008C78AB" w:rsidRPr="007E21ED" w:rsidRDefault="008C78AB" w:rsidP="007305BE">
            <w:pPr>
              <w:rPr>
                <w:rFonts w:ascii="Arial" w:eastAsiaTheme="minorHAnsi" w:hAnsi="Arial" w:cs="Arial"/>
                <w:sz w:val="20"/>
                <w:szCs w:val="20"/>
              </w:rPr>
            </w:pPr>
          </w:p>
        </w:tc>
        <w:tc>
          <w:tcPr>
            <w:tcW w:w="3685" w:type="dxa"/>
            <w:shd w:val="clear" w:color="auto" w:fill="FFC000"/>
          </w:tcPr>
          <w:p w14:paraId="5FB938E2" w14:textId="77777777" w:rsidR="008C78AB" w:rsidRPr="007E21ED" w:rsidRDefault="008C78AB" w:rsidP="007305BE">
            <w:pPr>
              <w:rPr>
                <w:rFonts w:ascii="Arial" w:eastAsiaTheme="minorHAnsi" w:hAnsi="Arial" w:cs="Arial"/>
                <w:sz w:val="20"/>
                <w:szCs w:val="20"/>
              </w:rPr>
            </w:pPr>
            <w:r w:rsidRPr="007E21ED">
              <w:rPr>
                <w:rFonts w:ascii="Arial" w:eastAsiaTheme="minorHAnsi" w:hAnsi="Arial" w:cs="Arial"/>
                <w:b/>
                <w:sz w:val="20"/>
                <w:szCs w:val="20"/>
              </w:rPr>
              <w:t>53:</w:t>
            </w:r>
            <w:r w:rsidRPr="007E21ED">
              <w:rPr>
                <w:rFonts w:ascii="Arial" w:eastAsiaTheme="minorHAnsi" w:hAnsi="Arial" w:cs="Arial"/>
                <w:sz w:val="20"/>
                <w:szCs w:val="20"/>
              </w:rPr>
              <w:t xml:space="preserve"> Compliance with Welsh Language Standards</w:t>
            </w:r>
          </w:p>
          <w:p w14:paraId="5FC816FC" w14:textId="77777777" w:rsidR="008C78AB" w:rsidRPr="007E21ED" w:rsidRDefault="008C78AB" w:rsidP="007305BE">
            <w:pPr>
              <w:widowControl/>
              <w:rPr>
                <w:rFonts w:ascii="Arial" w:hAnsi="Arial" w:cs="Arial"/>
                <w:b/>
                <w:color w:val="FF0000"/>
                <w:sz w:val="20"/>
                <w:szCs w:val="20"/>
              </w:rPr>
            </w:pPr>
          </w:p>
        </w:tc>
        <w:tc>
          <w:tcPr>
            <w:tcW w:w="3544" w:type="dxa"/>
            <w:shd w:val="clear" w:color="auto" w:fill="C00000"/>
          </w:tcPr>
          <w:p w14:paraId="1A26AD12" w14:textId="77777777" w:rsidR="008C78AB" w:rsidRPr="00E52D5D" w:rsidRDefault="008C78AB" w:rsidP="007305BE">
            <w:pPr>
              <w:rPr>
                <w:rFonts w:ascii="Arial" w:eastAsiaTheme="minorHAnsi" w:hAnsi="Arial" w:cs="Arial"/>
                <w:b/>
                <w:sz w:val="20"/>
                <w:szCs w:val="20"/>
              </w:rPr>
            </w:pPr>
            <w:r w:rsidRPr="00E52D5D">
              <w:rPr>
                <w:rFonts w:ascii="Arial" w:eastAsiaTheme="minorHAnsi" w:hAnsi="Arial" w:cs="Arial"/>
                <w:b/>
                <w:sz w:val="20"/>
                <w:szCs w:val="20"/>
              </w:rPr>
              <w:t>60:</w:t>
            </w:r>
            <w:r w:rsidRPr="00E52D5D">
              <w:rPr>
                <w:rFonts w:ascii="Arial" w:eastAsiaTheme="minorHAnsi" w:hAnsi="Arial" w:cs="Arial"/>
                <w:sz w:val="20"/>
                <w:szCs w:val="20"/>
              </w:rPr>
              <w:t xml:space="preserve"> Cyber Security</w:t>
            </w:r>
          </w:p>
          <w:p w14:paraId="58CA581D" w14:textId="77777777" w:rsidR="008C78AB" w:rsidRPr="00E52D5D" w:rsidRDefault="008C78AB" w:rsidP="007305BE">
            <w:pPr>
              <w:rPr>
                <w:rFonts w:ascii="Arial" w:hAnsi="Arial" w:cs="Arial"/>
                <w:sz w:val="20"/>
                <w:szCs w:val="20"/>
              </w:rPr>
            </w:pPr>
            <w:r w:rsidRPr="00E52D5D">
              <w:rPr>
                <w:rFonts w:ascii="Arial" w:eastAsiaTheme="minorHAnsi" w:hAnsi="Arial" w:cs="Arial"/>
                <w:b/>
                <w:sz w:val="20"/>
                <w:szCs w:val="20"/>
              </w:rPr>
              <w:t>69:</w:t>
            </w:r>
            <w:r w:rsidRPr="00E52D5D">
              <w:rPr>
                <w:rFonts w:ascii="Arial" w:hAnsi="Arial" w:cs="Arial"/>
                <w:sz w:val="20"/>
                <w:szCs w:val="20"/>
              </w:rPr>
              <w:t xml:space="preserve"> Adolescents being admitted to Adult MH wards</w:t>
            </w:r>
          </w:p>
          <w:p w14:paraId="65A342CC" w14:textId="77777777" w:rsidR="008C78AB" w:rsidRPr="00E52D5D" w:rsidRDefault="008C78AB" w:rsidP="007305BE">
            <w:pPr>
              <w:pStyle w:val="TableParagraph"/>
              <w:rPr>
                <w:rFonts w:ascii="Arial" w:hAnsi="Arial" w:cs="Arial"/>
                <w:sz w:val="20"/>
                <w:szCs w:val="20"/>
              </w:rPr>
            </w:pPr>
            <w:r w:rsidRPr="00E52D5D">
              <w:rPr>
                <w:rFonts w:ascii="Arial" w:eastAsia="Times New Roman" w:hAnsi="Arial" w:cs="Arial"/>
                <w:b/>
                <w:sz w:val="20"/>
                <w:szCs w:val="20"/>
                <w:lang w:eastAsia="en-GB"/>
              </w:rPr>
              <w:t xml:space="preserve">93: </w:t>
            </w:r>
            <w:r w:rsidRPr="00E52D5D">
              <w:rPr>
                <w:rFonts w:ascii="Arial" w:hAnsi="Arial" w:cs="Arial"/>
                <w:sz w:val="20"/>
                <w:szCs w:val="20"/>
              </w:rPr>
              <w:t xml:space="preserve">Finance: Reduced capital funds </w:t>
            </w:r>
          </w:p>
          <w:p w14:paraId="43468C63" w14:textId="77777777" w:rsidR="008C78AB" w:rsidRPr="00E52D5D" w:rsidRDefault="008C78AB" w:rsidP="007305BE">
            <w:pPr>
              <w:rPr>
                <w:rFonts w:ascii="Arial" w:eastAsia="Times New Roman" w:hAnsi="Arial" w:cs="Arial"/>
                <w:sz w:val="20"/>
                <w:szCs w:val="20"/>
                <w:lang w:eastAsia="en-GB"/>
              </w:rPr>
            </w:pPr>
            <w:r w:rsidRPr="00E52D5D">
              <w:rPr>
                <w:rFonts w:ascii="Arial" w:hAnsi="Arial" w:cs="Arial"/>
                <w:b/>
                <w:sz w:val="20"/>
                <w:szCs w:val="20"/>
              </w:rPr>
              <w:t>98:</w:t>
            </w:r>
            <w:r w:rsidRPr="00E52D5D">
              <w:rPr>
                <w:rFonts w:ascii="Arial" w:hAnsi="Arial" w:cs="Arial"/>
                <w:sz w:val="20"/>
                <w:szCs w:val="20"/>
              </w:rPr>
              <w:t xml:space="preserve"> </w:t>
            </w:r>
            <w:r w:rsidRPr="00E52D5D">
              <w:rPr>
                <w:rFonts w:ascii="Arial" w:eastAsia="Times New Roman" w:hAnsi="Arial" w:cs="Arial"/>
                <w:sz w:val="20"/>
                <w:szCs w:val="20"/>
              </w:rPr>
              <w:t>Overall condition/compliance and suitability of Health Board Estate</w:t>
            </w:r>
          </w:p>
          <w:p w14:paraId="04848A9C" w14:textId="77777777" w:rsidR="008C78AB" w:rsidRPr="00E52D5D" w:rsidRDefault="008C78AB" w:rsidP="007305BE">
            <w:pPr>
              <w:rPr>
                <w:rFonts w:ascii="Arial" w:hAnsi="Arial" w:cs="Arial"/>
                <w:sz w:val="20"/>
                <w:szCs w:val="20"/>
              </w:rPr>
            </w:pPr>
            <w:r w:rsidRPr="00E52D5D">
              <w:rPr>
                <w:rFonts w:ascii="Arial" w:eastAsia="Times New Roman" w:hAnsi="Arial" w:cs="Arial"/>
                <w:b/>
                <w:sz w:val="20"/>
                <w:szCs w:val="20"/>
                <w:lang w:eastAsia="en-GB"/>
              </w:rPr>
              <w:t>99:</w:t>
            </w:r>
            <w:r w:rsidRPr="00E52D5D">
              <w:rPr>
                <w:rFonts w:ascii="Arial" w:eastAsia="Times New Roman" w:hAnsi="Arial" w:cs="Arial"/>
                <w:sz w:val="20"/>
                <w:szCs w:val="20"/>
                <w:lang w:eastAsia="en-GB"/>
              </w:rPr>
              <w:t xml:space="preserve"> Failure to implement the population health strategy approaches at the required scale.</w:t>
            </w:r>
            <w:r w:rsidRPr="00E52D5D">
              <w:rPr>
                <w:rFonts w:ascii="Arial" w:hAnsi="Arial" w:cs="Arial"/>
                <w:sz w:val="20"/>
                <w:szCs w:val="20"/>
              </w:rPr>
              <w:t xml:space="preserve">  </w:t>
            </w:r>
          </w:p>
          <w:p w14:paraId="6BC63193" w14:textId="47BB90F8" w:rsidR="008C78AB" w:rsidRPr="00E52D5D" w:rsidRDefault="008C78AB" w:rsidP="007305BE">
            <w:pPr>
              <w:rPr>
                <w:rFonts w:ascii="Arial" w:hAnsi="Arial" w:cs="Arial"/>
                <w:sz w:val="20"/>
                <w:szCs w:val="20"/>
              </w:rPr>
            </w:pPr>
          </w:p>
          <w:p w14:paraId="2D68C95E" w14:textId="77777777" w:rsidR="008C78AB" w:rsidRPr="00E52D5D" w:rsidRDefault="008C78AB" w:rsidP="007305BE">
            <w:pPr>
              <w:rPr>
                <w:rFonts w:ascii="Arial" w:hAnsi="Arial" w:cs="Arial"/>
                <w:sz w:val="20"/>
                <w:szCs w:val="20"/>
              </w:rPr>
            </w:pPr>
          </w:p>
        </w:tc>
        <w:tc>
          <w:tcPr>
            <w:tcW w:w="3911" w:type="dxa"/>
            <w:shd w:val="clear" w:color="auto" w:fill="C00000"/>
          </w:tcPr>
          <w:p w14:paraId="6B7FBDD8" w14:textId="77777777" w:rsidR="008C78AB" w:rsidRDefault="008C78AB" w:rsidP="007305BE">
            <w:pPr>
              <w:rPr>
                <w:rFonts w:ascii="Arial" w:hAnsi="Arial" w:cs="Arial"/>
                <w:sz w:val="20"/>
                <w:szCs w:val="20"/>
              </w:rPr>
            </w:pPr>
            <w:r w:rsidRPr="00E52D5D">
              <w:rPr>
                <w:rFonts w:ascii="Arial" w:hAnsi="Arial" w:cs="Arial"/>
                <w:b/>
                <w:sz w:val="20"/>
                <w:szCs w:val="20"/>
              </w:rPr>
              <w:t xml:space="preserve">50: </w:t>
            </w:r>
            <w:r w:rsidRPr="00E52D5D">
              <w:rPr>
                <w:rFonts w:ascii="Arial" w:hAnsi="Arial" w:cs="Arial"/>
                <w:sz w:val="20"/>
                <w:szCs w:val="20"/>
              </w:rPr>
              <w:t xml:space="preserve">Access to Cancer Services </w:t>
            </w:r>
          </w:p>
          <w:p w14:paraId="3336C1A8" w14:textId="56B01482" w:rsidR="00BB5920" w:rsidRPr="00E52D5D" w:rsidRDefault="00BB5920" w:rsidP="00BB5920">
            <w:pPr>
              <w:widowControl/>
              <w:rPr>
                <w:rFonts w:ascii="Arial" w:eastAsiaTheme="minorHAnsi" w:hAnsi="Arial" w:cs="Arial"/>
                <w:b/>
                <w:sz w:val="20"/>
                <w:szCs w:val="20"/>
              </w:rPr>
            </w:pPr>
            <w:r w:rsidRPr="00E52D5D">
              <w:rPr>
                <w:rFonts w:ascii="Arial" w:eastAsiaTheme="minorHAnsi" w:hAnsi="Arial" w:cs="Arial"/>
                <w:b/>
                <w:sz w:val="20"/>
                <w:szCs w:val="20"/>
              </w:rPr>
              <w:t xml:space="preserve">66: </w:t>
            </w:r>
            <w:r w:rsidRPr="00E52D5D">
              <w:rPr>
                <w:rFonts w:ascii="Arial" w:eastAsiaTheme="minorHAnsi" w:hAnsi="Arial" w:cs="Arial"/>
                <w:sz w:val="20"/>
                <w:szCs w:val="20"/>
              </w:rPr>
              <w:t xml:space="preserve">Access to Cancer Services – SACT </w:t>
            </w:r>
          </w:p>
          <w:p w14:paraId="6A625D2B" w14:textId="77777777" w:rsidR="008C78AB" w:rsidRPr="00E52D5D" w:rsidRDefault="008C78AB" w:rsidP="007305BE">
            <w:pPr>
              <w:rPr>
                <w:rFonts w:ascii="Arial" w:eastAsia="Times New Roman" w:hAnsi="Arial" w:cs="Arial"/>
                <w:b/>
                <w:color w:val="FF0000"/>
                <w:sz w:val="20"/>
                <w:szCs w:val="20"/>
                <w:lang w:eastAsia="en-GB"/>
              </w:rPr>
            </w:pPr>
            <w:r w:rsidRPr="00E52D5D">
              <w:rPr>
                <w:rFonts w:ascii="Arial" w:eastAsia="Times New Roman" w:hAnsi="Arial" w:cs="Arial"/>
                <w:b/>
                <w:sz w:val="20"/>
                <w:szCs w:val="20"/>
                <w:lang w:eastAsia="en-GB"/>
              </w:rPr>
              <w:t>92:</w:t>
            </w:r>
            <w:r w:rsidRPr="00E52D5D">
              <w:rPr>
                <w:rFonts w:ascii="Arial" w:eastAsia="Times New Roman" w:hAnsi="Arial" w:cs="Arial"/>
                <w:sz w:val="20"/>
                <w:szCs w:val="20"/>
                <w:lang w:eastAsia="en-GB"/>
              </w:rPr>
              <w:t xml:space="preserve"> Finance: Forecast Deficit</w:t>
            </w:r>
          </w:p>
          <w:p w14:paraId="5A9D1FC6" w14:textId="77777777" w:rsidR="008C78AB" w:rsidRPr="00E52D5D" w:rsidRDefault="008C78AB" w:rsidP="007305BE">
            <w:pPr>
              <w:rPr>
                <w:rFonts w:ascii="Arial" w:hAnsi="Arial" w:cs="Arial"/>
                <w:sz w:val="20"/>
                <w:szCs w:val="20"/>
              </w:rPr>
            </w:pPr>
          </w:p>
        </w:tc>
      </w:tr>
      <w:tr w:rsidR="008C78AB" w:rsidRPr="007E21ED" w14:paraId="20728978" w14:textId="77777777" w:rsidTr="007305BE">
        <w:trPr>
          <w:trHeight w:val="2523"/>
        </w:trPr>
        <w:tc>
          <w:tcPr>
            <w:tcW w:w="517" w:type="dxa"/>
            <w:vMerge/>
          </w:tcPr>
          <w:p w14:paraId="10D73104" w14:textId="77777777" w:rsidR="008C78AB" w:rsidRPr="007E21ED" w:rsidRDefault="008C78AB" w:rsidP="007305BE">
            <w:pPr>
              <w:rPr>
                <w:rFonts w:ascii="Arial" w:eastAsiaTheme="minorHAnsi" w:hAnsi="Arial" w:cs="Arial"/>
                <w:b/>
                <w:sz w:val="20"/>
                <w:szCs w:val="20"/>
              </w:rPr>
            </w:pPr>
          </w:p>
        </w:tc>
        <w:tc>
          <w:tcPr>
            <w:tcW w:w="517" w:type="dxa"/>
          </w:tcPr>
          <w:p w14:paraId="2A802086" w14:textId="77777777" w:rsidR="008C78AB" w:rsidRPr="007E21ED" w:rsidRDefault="008C78AB" w:rsidP="007305BE">
            <w:pPr>
              <w:jc w:val="center"/>
              <w:rPr>
                <w:rFonts w:ascii="Arial" w:eastAsiaTheme="minorHAnsi" w:hAnsi="Arial" w:cs="Arial"/>
                <w:b/>
                <w:sz w:val="20"/>
                <w:szCs w:val="20"/>
              </w:rPr>
            </w:pPr>
            <w:r w:rsidRPr="007E21ED">
              <w:rPr>
                <w:rFonts w:ascii="Arial" w:eastAsiaTheme="minorHAnsi" w:hAnsi="Arial" w:cs="Arial"/>
                <w:b/>
                <w:sz w:val="20"/>
                <w:szCs w:val="20"/>
              </w:rPr>
              <w:t>4</w:t>
            </w:r>
          </w:p>
        </w:tc>
        <w:tc>
          <w:tcPr>
            <w:tcW w:w="1371" w:type="dxa"/>
            <w:shd w:val="clear" w:color="auto" w:fill="92D050"/>
          </w:tcPr>
          <w:p w14:paraId="106C85C1" w14:textId="77777777" w:rsidR="008C78AB" w:rsidRPr="007E21ED" w:rsidRDefault="008C78AB" w:rsidP="007305BE">
            <w:pPr>
              <w:rPr>
                <w:rFonts w:ascii="Arial" w:eastAsiaTheme="minorHAnsi" w:hAnsi="Arial" w:cs="Arial"/>
                <w:sz w:val="20"/>
                <w:szCs w:val="20"/>
              </w:rPr>
            </w:pPr>
          </w:p>
        </w:tc>
        <w:tc>
          <w:tcPr>
            <w:tcW w:w="1843" w:type="dxa"/>
            <w:shd w:val="clear" w:color="auto" w:fill="FFFF66"/>
          </w:tcPr>
          <w:p w14:paraId="2E54051F" w14:textId="77777777" w:rsidR="008C78AB" w:rsidRPr="007E21ED" w:rsidRDefault="008C78AB" w:rsidP="007305BE">
            <w:pPr>
              <w:rPr>
                <w:rFonts w:ascii="Arial" w:eastAsiaTheme="minorHAnsi" w:hAnsi="Arial" w:cs="Arial"/>
                <w:sz w:val="20"/>
                <w:szCs w:val="20"/>
              </w:rPr>
            </w:pPr>
          </w:p>
        </w:tc>
        <w:tc>
          <w:tcPr>
            <w:tcW w:w="3685" w:type="dxa"/>
            <w:shd w:val="clear" w:color="auto" w:fill="FFC000"/>
          </w:tcPr>
          <w:p w14:paraId="1063EE2B" w14:textId="77777777" w:rsidR="000938AF" w:rsidRPr="007E21ED" w:rsidRDefault="000938AF" w:rsidP="000938AF">
            <w:pPr>
              <w:rPr>
                <w:rFonts w:ascii="Arial" w:hAnsi="Arial" w:cs="Arial"/>
                <w:sz w:val="20"/>
                <w:szCs w:val="20"/>
              </w:rPr>
            </w:pPr>
            <w:r w:rsidRPr="007E21ED">
              <w:rPr>
                <w:rFonts w:ascii="Arial" w:hAnsi="Arial" w:cs="Arial"/>
                <w:b/>
                <w:sz w:val="20"/>
                <w:szCs w:val="20"/>
              </w:rPr>
              <w:t>16:</w:t>
            </w:r>
            <w:r w:rsidRPr="007E21ED">
              <w:rPr>
                <w:rFonts w:ascii="Arial" w:hAnsi="Arial" w:cs="Arial"/>
                <w:sz w:val="20"/>
                <w:szCs w:val="20"/>
              </w:rPr>
              <w:t xml:space="preserve"> Access to Planned Care </w:t>
            </w:r>
            <w:r w:rsidRPr="00B16767">
              <w:rPr>
                <w:rFonts w:ascii="Arial" w:hAnsi="Arial" w:cs="Arial"/>
                <w:b/>
                <w:bCs/>
                <w:color w:val="FF0000"/>
                <w:sz w:val="20"/>
                <w:szCs w:val="20"/>
                <w:highlight w:val="yellow"/>
              </w:rPr>
              <w:t>Reduced from 16</w:t>
            </w:r>
          </w:p>
          <w:p w14:paraId="68553F17" w14:textId="5262D2FC" w:rsidR="008C78AB" w:rsidRPr="007E21ED" w:rsidRDefault="008C78AB" w:rsidP="007305BE">
            <w:pPr>
              <w:rPr>
                <w:rFonts w:ascii="Arial" w:hAnsi="Arial" w:cs="Arial"/>
                <w:sz w:val="20"/>
                <w:szCs w:val="20"/>
              </w:rPr>
            </w:pPr>
            <w:r w:rsidRPr="007E21ED">
              <w:rPr>
                <w:rFonts w:ascii="Arial" w:eastAsiaTheme="minorHAnsi" w:hAnsi="Arial" w:cs="Arial"/>
                <w:b/>
                <w:sz w:val="20"/>
                <w:szCs w:val="20"/>
              </w:rPr>
              <w:t>37:</w:t>
            </w:r>
            <w:r w:rsidRPr="007E21ED">
              <w:rPr>
                <w:rFonts w:ascii="Arial" w:hAnsi="Arial" w:cs="Arial"/>
                <w:sz w:val="20"/>
                <w:szCs w:val="20"/>
              </w:rPr>
              <w:t xml:space="preserve"> Operational and strategic decisions are not data informed </w:t>
            </w:r>
            <w:r w:rsidR="000D3A3E" w:rsidRPr="000D3A3E">
              <w:rPr>
                <w:rFonts w:ascii="Arial" w:hAnsi="Arial" w:cs="Arial"/>
                <w:b/>
                <w:bCs/>
                <w:color w:val="FF0000"/>
                <w:sz w:val="20"/>
                <w:szCs w:val="20"/>
                <w:highlight w:val="yellow"/>
              </w:rPr>
              <w:t>De-escalated</w:t>
            </w:r>
          </w:p>
          <w:p w14:paraId="39E9BE1C" w14:textId="77777777" w:rsidR="008C78AB" w:rsidRPr="007E21ED" w:rsidRDefault="008C78AB" w:rsidP="007305BE">
            <w:pPr>
              <w:rPr>
                <w:rFonts w:ascii="Arial" w:eastAsiaTheme="minorHAnsi" w:hAnsi="Arial" w:cs="Arial"/>
                <w:sz w:val="20"/>
                <w:szCs w:val="20"/>
              </w:rPr>
            </w:pPr>
            <w:r w:rsidRPr="007E21ED">
              <w:rPr>
                <w:rFonts w:ascii="Arial" w:eastAsiaTheme="minorHAnsi" w:hAnsi="Arial" w:cs="Arial"/>
                <w:b/>
                <w:sz w:val="20"/>
                <w:szCs w:val="20"/>
              </w:rPr>
              <w:t>52</w:t>
            </w:r>
            <w:r w:rsidRPr="007E21ED">
              <w:rPr>
                <w:rFonts w:ascii="Arial" w:eastAsiaTheme="minorHAnsi" w:hAnsi="Arial" w:cs="Arial"/>
                <w:sz w:val="20"/>
                <w:szCs w:val="20"/>
              </w:rPr>
              <w:t xml:space="preserve">: Impact Assessment Requirements </w:t>
            </w:r>
          </w:p>
          <w:p w14:paraId="572EFE14" w14:textId="77777777" w:rsidR="008C78AB" w:rsidRDefault="008C78AB" w:rsidP="007305BE">
            <w:pPr>
              <w:rPr>
                <w:rFonts w:ascii="Arial" w:hAnsi="Arial" w:cs="Arial"/>
                <w:sz w:val="20"/>
                <w:szCs w:val="20"/>
              </w:rPr>
            </w:pPr>
            <w:r w:rsidRPr="007E21ED">
              <w:rPr>
                <w:rFonts w:ascii="Arial" w:hAnsi="Arial" w:cs="Arial"/>
                <w:b/>
                <w:sz w:val="20"/>
                <w:szCs w:val="20"/>
              </w:rPr>
              <w:t>94:</w:t>
            </w:r>
            <w:r w:rsidRPr="007E21ED">
              <w:rPr>
                <w:rFonts w:ascii="Arial" w:hAnsi="Arial" w:cs="Arial"/>
                <w:sz w:val="20"/>
                <w:szCs w:val="20"/>
              </w:rPr>
              <w:t xml:space="preserve"> CAMHS failure to meet required standards of performance</w:t>
            </w:r>
          </w:p>
          <w:p w14:paraId="40D6312A" w14:textId="5F1ACF28" w:rsidR="008C78AB" w:rsidRPr="007E21ED" w:rsidRDefault="008C78AB" w:rsidP="007305BE">
            <w:pPr>
              <w:rPr>
                <w:rFonts w:ascii="Arial" w:eastAsiaTheme="minorHAnsi" w:hAnsi="Arial" w:cs="Arial"/>
                <w:b/>
                <w:sz w:val="20"/>
                <w:szCs w:val="20"/>
              </w:rPr>
            </w:pPr>
          </w:p>
        </w:tc>
        <w:tc>
          <w:tcPr>
            <w:tcW w:w="3544" w:type="dxa"/>
            <w:tcBorders>
              <w:bottom w:val="single" w:sz="4" w:space="0" w:color="auto"/>
            </w:tcBorders>
            <w:shd w:val="clear" w:color="auto" w:fill="C00000"/>
          </w:tcPr>
          <w:p w14:paraId="4C649CD5" w14:textId="7F2874B3" w:rsidR="00B16767" w:rsidRPr="00E52D5D" w:rsidRDefault="00B16767" w:rsidP="00B16767">
            <w:pPr>
              <w:rPr>
                <w:rFonts w:ascii="Arial" w:eastAsiaTheme="minorHAnsi" w:hAnsi="Arial" w:cs="Arial"/>
                <w:sz w:val="20"/>
                <w:szCs w:val="20"/>
              </w:rPr>
            </w:pPr>
            <w:r w:rsidRPr="00E52D5D">
              <w:rPr>
                <w:rFonts w:ascii="Arial" w:eastAsiaTheme="minorHAnsi" w:hAnsi="Arial" w:cs="Arial"/>
                <w:b/>
                <w:sz w:val="20"/>
                <w:szCs w:val="20"/>
              </w:rPr>
              <w:t xml:space="preserve">01: </w:t>
            </w:r>
            <w:r w:rsidRPr="00E52D5D">
              <w:rPr>
                <w:rFonts w:ascii="Arial" w:eastAsiaTheme="minorHAnsi" w:hAnsi="Arial" w:cs="Arial"/>
                <w:sz w:val="20"/>
                <w:szCs w:val="20"/>
              </w:rPr>
              <w:t xml:space="preserve">Access to Unscheduled Care Service </w:t>
            </w:r>
            <w:r w:rsidRPr="00B16767">
              <w:rPr>
                <w:rFonts w:ascii="Arial" w:eastAsiaTheme="minorHAnsi" w:hAnsi="Arial" w:cs="Arial"/>
                <w:b/>
                <w:bCs/>
                <w:color w:val="FF0000"/>
                <w:sz w:val="20"/>
                <w:szCs w:val="20"/>
                <w:highlight w:val="yellow"/>
              </w:rPr>
              <w:t>Reduced from 25</w:t>
            </w:r>
          </w:p>
          <w:p w14:paraId="7428E14F" w14:textId="77777777" w:rsidR="008C78AB" w:rsidRPr="007E21ED" w:rsidRDefault="008C78AB" w:rsidP="007305BE">
            <w:pPr>
              <w:rPr>
                <w:rFonts w:ascii="Arial" w:eastAsiaTheme="minorHAnsi" w:hAnsi="Arial" w:cs="Arial"/>
                <w:sz w:val="20"/>
                <w:szCs w:val="20"/>
              </w:rPr>
            </w:pPr>
            <w:r w:rsidRPr="007E21ED">
              <w:rPr>
                <w:rFonts w:ascii="Arial" w:eastAsiaTheme="minorHAnsi" w:hAnsi="Arial" w:cs="Arial"/>
                <w:b/>
                <w:sz w:val="20"/>
                <w:szCs w:val="20"/>
              </w:rPr>
              <w:t>03:</w:t>
            </w:r>
            <w:r w:rsidRPr="007E21ED">
              <w:rPr>
                <w:rFonts w:ascii="Arial" w:eastAsiaTheme="minorHAnsi" w:hAnsi="Arial" w:cs="Arial"/>
                <w:sz w:val="20"/>
                <w:szCs w:val="20"/>
              </w:rPr>
              <w:t xml:space="preserve"> Recruitment of Consultant Medical and Dental Staff</w:t>
            </w:r>
            <w:r>
              <w:rPr>
                <w:rFonts w:ascii="Arial" w:eastAsiaTheme="minorHAnsi" w:hAnsi="Arial" w:cs="Arial"/>
                <w:sz w:val="20"/>
                <w:szCs w:val="20"/>
              </w:rPr>
              <w:t xml:space="preserve"> </w:t>
            </w:r>
          </w:p>
          <w:p w14:paraId="64C17024" w14:textId="77777777" w:rsidR="008C78AB" w:rsidRPr="007E21ED" w:rsidRDefault="008C78AB" w:rsidP="007305BE">
            <w:pPr>
              <w:widowControl/>
              <w:rPr>
                <w:rFonts w:ascii="Arial" w:eastAsiaTheme="minorHAnsi" w:hAnsi="Arial" w:cs="Arial"/>
                <w:color w:val="FF0000"/>
                <w:sz w:val="20"/>
                <w:szCs w:val="20"/>
              </w:rPr>
            </w:pPr>
            <w:r w:rsidRPr="007E21ED">
              <w:rPr>
                <w:rFonts w:ascii="Arial" w:eastAsiaTheme="minorHAnsi" w:hAnsi="Arial" w:cs="Arial"/>
                <w:b/>
                <w:sz w:val="20"/>
                <w:szCs w:val="20"/>
              </w:rPr>
              <w:t>27:</w:t>
            </w:r>
            <w:r w:rsidRPr="007E21ED">
              <w:rPr>
                <w:rFonts w:ascii="Arial" w:eastAsiaTheme="minorHAnsi" w:hAnsi="Arial" w:cs="Arial"/>
                <w:sz w:val="20"/>
                <w:szCs w:val="20"/>
              </w:rPr>
              <w:t xml:space="preserve"> Digital Transformation </w:t>
            </w:r>
          </w:p>
          <w:p w14:paraId="6BF81068" w14:textId="77777777" w:rsidR="008C78AB" w:rsidRDefault="008C78AB" w:rsidP="007305BE">
            <w:pPr>
              <w:rPr>
                <w:rFonts w:ascii="Arial" w:eastAsiaTheme="minorHAnsi" w:hAnsi="Arial" w:cs="Arial"/>
                <w:sz w:val="20"/>
                <w:szCs w:val="20"/>
              </w:rPr>
            </w:pPr>
            <w:r w:rsidRPr="007E21ED">
              <w:rPr>
                <w:rFonts w:ascii="Arial" w:eastAsiaTheme="minorHAnsi" w:hAnsi="Arial" w:cs="Arial"/>
                <w:b/>
                <w:sz w:val="20"/>
                <w:szCs w:val="20"/>
              </w:rPr>
              <w:t>36:</w:t>
            </w:r>
            <w:r w:rsidRPr="007E21ED">
              <w:rPr>
                <w:rFonts w:ascii="Arial" w:eastAsiaTheme="minorHAnsi" w:hAnsi="Arial" w:cs="Arial"/>
                <w:sz w:val="20"/>
                <w:szCs w:val="20"/>
              </w:rPr>
              <w:t xml:space="preserve"> Paper Record Storage</w:t>
            </w:r>
          </w:p>
          <w:p w14:paraId="2B611969" w14:textId="77777777" w:rsidR="008C78AB" w:rsidRDefault="008C78AB" w:rsidP="007305BE">
            <w:pPr>
              <w:rPr>
                <w:rFonts w:ascii="Arial" w:hAnsi="Arial" w:cs="Arial"/>
                <w:sz w:val="20"/>
                <w:szCs w:val="20"/>
              </w:rPr>
            </w:pPr>
            <w:r w:rsidRPr="007E21ED">
              <w:rPr>
                <w:rFonts w:ascii="Arial" w:eastAsiaTheme="minorHAnsi" w:hAnsi="Arial" w:cs="Arial"/>
                <w:b/>
                <w:sz w:val="20"/>
                <w:szCs w:val="20"/>
              </w:rPr>
              <w:t>43:</w:t>
            </w:r>
            <w:r w:rsidRPr="007E21ED">
              <w:rPr>
                <w:rFonts w:ascii="Arial" w:hAnsi="Arial" w:cs="Arial"/>
                <w:sz w:val="20"/>
                <w:szCs w:val="20"/>
              </w:rPr>
              <w:t xml:space="preserve"> </w:t>
            </w:r>
            <w:bookmarkStart w:id="0" w:name="_Hlk201143336"/>
            <w:r>
              <w:rPr>
                <w:rFonts w:ascii="Arial" w:hAnsi="Arial" w:cs="Arial"/>
                <w:sz w:val="20"/>
                <w:szCs w:val="20"/>
              </w:rPr>
              <w:t>Deprivation of Liberty Safeguards</w:t>
            </w:r>
            <w:bookmarkEnd w:id="0"/>
          </w:p>
          <w:p w14:paraId="56A068B2" w14:textId="39C73C4D" w:rsidR="008C78AB" w:rsidRPr="007E21ED" w:rsidRDefault="008C78AB" w:rsidP="007305BE">
            <w:pPr>
              <w:rPr>
                <w:rFonts w:ascii="Arial" w:hAnsi="Arial" w:cs="Arial"/>
                <w:sz w:val="20"/>
                <w:szCs w:val="20"/>
              </w:rPr>
            </w:pPr>
            <w:r w:rsidRPr="007E21ED">
              <w:rPr>
                <w:rFonts w:ascii="Arial" w:eastAsiaTheme="minorHAnsi" w:hAnsi="Arial" w:cs="Arial"/>
                <w:b/>
                <w:sz w:val="20"/>
                <w:szCs w:val="20"/>
              </w:rPr>
              <w:t>61:</w:t>
            </w:r>
            <w:r w:rsidRPr="007E21ED">
              <w:rPr>
                <w:rFonts w:ascii="Arial" w:hAnsi="Arial" w:cs="Arial"/>
                <w:sz w:val="20"/>
                <w:szCs w:val="20"/>
              </w:rPr>
              <w:t xml:space="preserve"> Paediatric Dental GA Service</w:t>
            </w:r>
          </w:p>
          <w:p w14:paraId="2A1F9132" w14:textId="77777777" w:rsidR="008C78AB" w:rsidRDefault="00B16767" w:rsidP="007305BE">
            <w:pPr>
              <w:widowControl/>
              <w:rPr>
                <w:rFonts w:ascii="Arial" w:hAnsi="Arial" w:cs="Arial"/>
                <w:b/>
                <w:bCs/>
                <w:color w:val="FF0000"/>
                <w:sz w:val="20"/>
                <w:szCs w:val="20"/>
              </w:rPr>
            </w:pPr>
            <w:r w:rsidRPr="000D67A9">
              <w:rPr>
                <w:rFonts w:ascii="Arial" w:hAnsi="Arial" w:cs="Arial"/>
                <w:b/>
                <w:sz w:val="20"/>
                <w:szCs w:val="20"/>
              </w:rPr>
              <w:t>101:</w:t>
            </w:r>
            <w:r>
              <w:rPr>
                <w:rFonts w:ascii="Arial" w:hAnsi="Arial" w:cs="Arial"/>
                <w:sz w:val="20"/>
                <w:szCs w:val="20"/>
              </w:rPr>
              <w:t xml:space="preserve"> </w:t>
            </w:r>
            <w:r w:rsidRPr="000D67A9">
              <w:rPr>
                <w:rFonts w:ascii="Arial" w:hAnsi="Arial" w:cs="Arial"/>
                <w:sz w:val="20"/>
                <w:szCs w:val="20"/>
              </w:rPr>
              <w:t>Industrial Action (</w:t>
            </w:r>
            <w:r>
              <w:rPr>
                <w:rFonts w:ascii="Arial" w:hAnsi="Arial" w:cs="Arial"/>
                <w:sz w:val="20"/>
                <w:szCs w:val="20"/>
              </w:rPr>
              <w:t>HCSW</w:t>
            </w:r>
            <w:r w:rsidRPr="000D67A9">
              <w:rPr>
                <w:rFonts w:ascii="Arial" w:hAnsi="Arial" w:cs="Arial"/>
                <w:sz w:val="20"/>
                <w:szCs w:val="20"/>
              </w:rPr>
              <w:t>)</w:t>
            </w:r>
            <w:r>
              <w:rPr>
                <w:rFonts w:ascii="Arial" w:hAnsi="Arial" w:cs="Arial"/>
                <w:sz w:val="20"/>
                <w:szCs w:val="20"/>
              </w:rPr>
              <w:t xml:space="preserve"> </w:t>
            </w:r>
            <w:r w:rsidRPr="00B16767">
              <w:rPr>
                <w:rFonts w:ascii="Arial" w:hAnsi="Arial" w:cs="Arial"/>
                <w:b/>
                <w:bCs/>
                <w:color w:val="FF0000"/>
                <w:sz w:val="20"/>
                <w:szCs w:val="20"/>
                <w:highlight w:val="yellow"/>
              </w:rPr>
              <w:t>Increased from 12</w:t>
            </w:r>
          </w:p>
          <w:p w14:paraId="62DD6162" w14:textId="583E3605" w:rsidR="009747CC" w:rsidRPr="007E21ED" w:rsidRDefault="009747CC" w:rsidP="007305BE">
            <w:pPr>
              <w:widowControl/>
              <w:rPr>
                <w:rFonts w:ascii="Arial" w:hAnsi="Arial" w:cs="Arial"/>
                <w:b/>
                <w:sz w:val="20"/>
                <w:szCs w:val="20"/>
              </w:rPr>
            </w:pPr>
            <w:r w:rsidRPr="00E52D5D">
              <w:rPr>
                <w:rFonts w:ascii="Arial" w:hAnsi="Arial" w:cs="Arial"/>
                <w:sz w:val="20"/>
                <w:szCs w:val="20"/>
              </w:rPr>
              <w:t xml:space="preserve">105: </w:t>
            </w:r>
            <w:r>
              <w:rPr>
                <w:rFonts w:ascii="Arial" w:hAnsi="Arial" w:cs="Arial"/>
                <w:sz w:val="20"/>
                <w:szCs w:val="20"/>
              </w:rPr>
              <w:t>Increased Cost of replacement</w:t>
            </w:r>
            <w:r w:rsidRPr="00E52D5D">
              <w:rPr>
                <w:rFonts w:ascii="Arial" w:hAnsi="Arial" w:cs="Arial"/>
                <w:sz w:val="20"/>
                <w:szCs w:val="20"/>
              </w:rPr>
              <w:t xml:space="preserve"> Pathology S</w:t>
            </w:r>
            <w:r>
              <w:rPr>
                <w:rFonts w:ascii="Arial" w:hAnsi="Arial" w:cs="Arial"/>
                <w:sz w:val="20"/>
                <w:szCs w:val="20"/>
              </w:rPr>
              <w:t>ystem LIMS</w:t>
            </w:r>
          </w:p>
        </w:tc>
        <w:tc>
          <w:tcPr>
            <w:tcW w:w="3911" w:type="dxa"/>
            <w:tcBorders>
              <w:bottom w:val="single" w:sz="4" w:space="0" w:color="auto"/>
            </w:tcBorders>
            <w:shd w:val="clear" w:color="auto" w:fill="C00000"/>
          </w:tcPr>
          <w:p w14:paraId="61EDDBF1" w14:textId="77777777" w:rsidR="008C78AB" w:rsidRPr="007E21ED" w:rsidRDefault="008C78AB" w:rsidP="007305BE">
            <w:pPr>
              <w:rPr>
                <w:rFonts w:ascii="Arial" w:hAnsi="Arial" w:cs="Arial"/>
                <w:sz w:val="20"/>
                <w:szCs w:val="20"/>
              </w:rPr>
            </w:pPr>
            <w:r w:rsidRPr="007E21ED">
              <w:rPr>
                <w:rFonts w:ascii="Arial" w:eastAsiaTheme="minorHAnsi" w:hAnsi="Arial" w:cs="Arial"/>
                <w:b/>
                <w:sz w:val="20"/>
                <w:szCs w:val="20"/>
              </w:rPr>
              <w:t>04:</w:t>
            </w:r>
            <w:r w:rsidRPr="007E21ED">
              <w:rPr>
                <w:rFonts w:ascii="Arial" w:hAnsi="Arial" w:cs="Arial"/>
                <w:sz w:val="20"/>
                <w:szCs w:val="20"/>
              </w:rPr>
              <w:t xml:space="preserve"> Healthcare Acquired Infection</w:t>
            </w:r>
          </w:p>
          <w:p w14:paraId="7D1BA99A" w14:textId="77777777" w:rsidR="008C78AB" w:rsidRDefault="008C78AB" w:rsidP="007305BE">
            <w:pPr>
              <w:ind w:left="38" w:hanging="38"/>
              <w:rPr>
                <w:rFonts w:ascii="Arial" w:eastAsiaTheme="minorHAnsi" w:hAnsi="Arial" w:cs="Arial"/>
                <w:sz w:val="20"/>
                <w:szCs w:val="20"/>
              </w:rPr>
            </w:pPr>
            <w:r w:rsidRPr="007E21ED">
              <w:rPr>
                <w:rFonts w:ascii="Arial" w:eastAsiaTheme="minorHAnsi" w:hAnsi="Arial" w:cs="Arial"/>
                <w:b/>
                <w:sz w:val="20"/>
                <w:szCs w:val="20"/>
              </w:rPr>
              <w:t>64:</w:t>
            </w:r>
            <w:r w:rsidRPr="007E21ED">
              <w:rPr>
                <w:rFonts w:ascii="Arial" w:hAnsi="Arial" w:cs="Arial"/>
                <w:sz w:val="20"/>
                <w:szCs w:val="20"/>
              </w:rPr>
              <w:t xml:space="preserve"> H&amp;S Infrastructure</w:t>
            </w:r>
          </w:p>
          <w:p w14:paraId="29467F38" w14:textId="77777777" w:rsidR="008C78AB" w:rsidRPr="007E21ED" w:rsidRDefault="008C78AB" w:rsidP="007305BE">
            <w:pPr>
              <w:rPr>
                <w:rFonts w:ascii="Arial" w:hAnsi="Arial" w:cs="Arial"/>
                <w:sz w:val="20"/>
                <w:szCs w:val="20"/>
              </w:rPr>
            </w:pPr>
            <w:r w:rsidRPr="007E21ED">
              <w:rPr>
                <w:rFonts w:ascii="Arial" w:hAnsi="Arial" w:cs="Arial"/>
                <w:b/>
                <w:sz w:val="20"/>
                <w:szCs w:val="20"/>
              </w:rPr>
              <w:t>80:</w:t>
            </w:r>
            <w:r w:rsidRPr="007E21ED">
              <w:rPr>
                <w:rFonts w:ascii="Arial" w:hAnsi="Arial" w:cs="Arial"/>
                <w:sz w:val="20"/>
                <w:szCs w:val="20"/>
              </w:rPr>
              <w:t xml:space="preserve"> Transfer of Clinically Optimised Patients</w:t>
            </w:r>
          </w:p>
          <w:p w14:paraId="108B4E01" w14:textId="77777777" w:rsidR="008C78AB" w:rsidRPr="007E21ED" w:rsidRDefault="008C78AB" w:rsidP="007305BE">
            <w:pPr>
              <w:rPr>
                <w:rFonts w:ascii="Arial" w:hAnsi="Arial" w:cs="Arial"/>
                <w:sz w:val="20"/>
                <w:szCs w:val="20"/>
              </w:rPr>
            </w:pPr>
            <w:r w:rsidRPr="007E21ED">
              <w:rPr>
                <w:rFonts w:ascii="Arial" w:hAnsi="Arial" w:cs="Arial"/>
                <w:b/>
                <w:sz w:val="20"/>
                <w:szCs w:val="20"/>
              </w:rPr>
              <w:t>85:</w:t>
            </w:r>
            <w:r w:rsidRPr="007E21ED">
              <w:rPr>
                <w:rFonts w:ascii="Arial" w:hAnsi="Arial" w:cs="Arial"/>
                <w:sz w:val="20"/>
                <w:szCs w:val="20"/>
              </w:rPr>
              <w:t xml:space="preserve"> Non</w:t>
            </w:r>
            <w:r>
              <w:rPr>
                <w:rFonts w:ascii="Arial" w:hAnsi="Arial" w:cs="Arial"/>
                <w:sz w:val="20"/>
                <w:szCs w:val="20"/>
              </w:rPr>
              <w:t>-</w:t>
            </w:r>
            <w:r w:rsidRPr="007E21ED">
              <w:rPr>
                <w:rFonts w:ascii="Arial" w:hAnsi="Arial" w:cs="Arial"/>
                <w:sz w:val="20"/>
                <w:szCs w:val="20"/>
              </w:rPr>
              <w:t xml:space="preserve">Compliance with ALN Act </w:t>
            </w:r>
          </w:p>
          <w:p w14:paraId="4B3C3ADA" w14:textId="77777777" w:rsidR="008C78AB" w:rsidRDefault="008C78AB" w:rsidP="007305BE">
            <w:pPr>
              <w:rPr>
                <w:rFonts w:ascii="Arial" w:hAnsi="Arial" w:cs="Arial"/>
                <w:sz w:val="20"/>
                <w:szCs w:val="20"/>
              </w:rPr>
            </w:pPr>
            <w:r w:rsidRPr="007E21ED">
              <w:rPr>
                <w:rFonts w:ascii="Arial" w:hAnsi="Arial" w:cs="Arial"/>
                <w:b/>
                <w:sz w:val="20"/>
                <w:szCs w:val="20"/>
              </w:rPr>
              <w:t>89:</w:t>
            </w:r>
            <w:r w:rsidRPr="007E21ED">
              <w:rPr>
                <w:rFonts w:ascii="Arial" w:hAnsi="Arial" w:cs="Arial"/>
                <w:sz w:val="20"/>
                <w:szCs w:val="20"/>
              </w:rPr>
              <w:t xml:space="preserve"> Healthcare Nursing Staff Levels (HMP)</w:t>
            </w:r>
          </w:p>
          <w:p w14:paraId="60AAA9C4" w14:textId="77777777" w:rsidR="008C78AB" w:rsidRDefault="008C78AB" w:rsidP="007305BE">
            <w:pPr>
              <w:widowControl/>
              <w:rPr>
                <w:rFonts w:ascii="Arial" w:hAnsi="Arial" w:cs="Arial"/>
                <w:sz w:val="20"/>
                <w:szCs w:val="20"/>
              </w:rPr>
            </w:pPr>
            <w:r w:rsidRPr="007E21ED">
              <w:rPr>
                <w:rFonts w:ascii="Arial" w:hAnsi="Arial" w:cs="Arial"/>
                <w:b/>
                <w:sz w:val="20"/>
                <w:szCs w:val="20"/>
              </w:rPr>
              <w:t>90:</w:t>
            </w:r>
            <w:r w:rsidRPr="007E21ED">
              <w:rPr>
                <w:rFonts w:ascii="Arial" w:hAnsi="Arial" w:cs="Arial"/>
                <w:sz w:val="20"/>
                <w:szCs w:val="20"/>
              </w:rPr>
              <w:t xml:space="preserve"> GDPR Subject Access Requests </w:t>
            </w:r>
          </w:p>
          <w:p w14:paraId="0E3FA59D" w14:textId="77777777" w:rsidR="008C78AB" w:rsidRDefault="008C78AB" w:rsidP="007305BE">
            <w:pPr>
              <w:rPr>
                <w:rFonts w:ascii="Arial" w:eastAsia="Times New Roman" w:hAnsi="Arial" w:cs="Arial"/>
                <w:sz w:val="20"/>
                <w:szCs w:val="20"/>
              </w:rPr>
            </w:pPr>
            <w:r w:rsidRPr="007E21ED">
              <w:rPr>
                <w:rFonts w:ascii="Arial" w:hAnsi="Arial" w:cs="Arial"/>
                <w:b/>
                <w:sz w:val="20"/>
                <w:szCs w:val="20"/>
              </w:rPr>
              <w:t>96:</w:t>
            </w:r>
            <w:r w:rsidRPr="007E21ED">
              <w:rPr>
                <w:rFonts w:ascii="Arial" w:eastAsia="Times New Roman" w:hAnsi="Arial" w:cs="Arial"/>
                <w:b/>
                <w:sz w:val="20"/>
                <w:szCs w:val="20"/>
              </w:rPr>
              <w:t xml:space="preserve"> </w:t>
            </w:r>
            <w:r w:rsidRPr="007E21ED">
              <w:rPr>
                <w:rFonts w:ascii="Arial" w:eastAsia="Times New Roman" w:hAnsi="Arial" w:cs="Arial"/>
                <w:sz w:val="20"/>
                <w:szCs w:val="20"/>
              </w:rPr>
              <w:t xml:space="preserve">Failure to Develop an Approvable IMTP  </w:t>
            </w:r>
          </w:p>
          <w:p w14:paraId="3AC1309B" w14:textId="2604B283" w:rsidR="008C78AB" w:rsidRPr="00722A8E" w:rsidRDefault="008C78AB" w:rsidP="007305BE">
            <w:pPr>
              <w:rPr>
                <w:rFonts w:ascii="Arial" w:hAnsi="Arial" w:cs="Arial"/>
                <w:b/>
                <w:color w:val="FF0000"/>
                <w:sz w:val="20"/>
                <w:szCs w:val="20"/>
              </w:rPr>
            </w:pPr>
            <w:r w:rsidRPr="002D7AF5">
              <w:rPr>
                <w:rFonts w:ascii="Arial" w:hAnsi="Arial" w:cs="Arial"/>
                <w:b/>
                <w:sz w:val="20"/>
                <w:szCs w:val="20"/>
              </w:rPr>
              <w:t>104:</w:t>
            </w:r>
            <w:r w:rsidRPr="002D7AF5">
              <w:rPr>
                <w:rFonts w:ascii="Arial" w:hAnsi="Arial" w:cs="Arial"/>
                <w:bCs/>
                <w:sz w:val="20"/>
                <w:szCs w:val="20"/>
              </w:rPr>
              <w:t xml:space="preserve"> Clinical Coding Completeness</w:t>
            </w:r>
          </w:p>
        </w:tc>
      </w:tr>
      <w:tr w:rsidR="008C78AB" w:rsidRPr="007E21ED" w14:paraId="4D1FA9C0" w14:textId="77777777" w:rsidTr="007305BE">
        <w:trPr>
          <w:trHeight w:val="892"/>
        </w:trPr>
        <w:tc>
          <w:tcPr>
            <w:tcW w:w="517" w:type="dxa"/>
            <w:vMerge/>
          </w:tcPr>
          <w:p w14:paraId="65108E4B" w14:textId="77777777" w:rsidR="008C78AB" w:rsidRPr="007E21ED" w:rsidRDefault="008C78AB" w:rsidP="007305BE">
            <w:pPr>
              <w:rPr>
                <w:rFonts w:ascii="Arial" w:eastAsiaTheme="minorHAnsi" w:hAnsi="Arial" w:cs="Arial"/>
                <w:b/>
                <w:sz w:val="20"/>
                <w:szCs w:val="20"/>
              </w:rPr>
            </w:pPr>
          </w:p>
        </w:tc>
        <w:tc>
          <w:tcPr>
            <w:tcW w:w="517" w:type="dxa"/>
          </w:tcPr>
          <w:p w14:paraId="472FBAF2" w14:textId="77777777" w:rsidR="008C78AB" w:rsidRPr="007E21ED" w:rsidRDefault="008C78AB" w:rsidP="007305BE">
            <w:pPr>
              <w:jc w:val="center"/>
              <w:rPr>
                <w:rFonts w:ascii="Arial" w:eastAsiaTheme="minorHAnsi" w:hAnsi="Arial" w:cs="Arial"/>
                <w:b/>
                <w:sz w:val="20"/>
                <w:szCs w:val="20"/>
              </w:rPr>
            </w:pPr>
            <w:r w:rsidRPr="007E21ED">
              <w:rPr>
                <w:rFonts w:ascii="Arial" w:eastAsiaTheme="minorHAnsi" w:hAnsi="Arial" w:cs="Arial"/>
                <w:b/>
                <w:sz w:val="20"/>
                <w:szCs w:val="20"/>
              </w:rPr>
              <w:t>3</w:t>
            </w:r>
          </w:p>
        </w:tc>
        <w:tc>
          <w:tcPr>
            <w:tcW w:w="1371" w:type="dxa"/>
            <w:shd w:val="clear" w:color="auto" w:fill="92D050"/>
          </w:tcPr>
          <w:p w14:paraId="0D23BEBE" w14:textId="77777777" w:rsidR="008C78AB" w:rsidRPr="007E21ED" w:rsidRDefault="008C78AB" w:rsidP="007305BE">
            <w:pPr>
              <w:rPr>
                <w:rFonts w:ascii="Arial" w:eastAsiaTheme="minorHAnsi" w:hAnsi="Arial" w:cs="Arial"/>
                <w:sz w:val="20"/>
                <w:szCs w:val="20"/>
              </w:rPr>
            </w:pPr>
          </w:p>
          <w:p w14:paraId="2F5936EC" w14:textId="77777777" w:rsidR="008C78AB" w:rsidRPr="007E21ED" w:rsidRDefault="008C78AB" w:rsidP="007305BE">
            <w:pPr>
              <w:rPr>
                <w:rFonts w:ascii="Arial" w:eastAsiaTheme="minorHAnsi" w:hAnsi="Arial" w:cs="Arial"/>
                <w:sz w:val="20"/>
                <w:szCs w:val="20"/>
              </w:rPr>
            </w:pPr>
          </w:p>
        </w:tc>
        <w:tc>
          <w:tcPr>
            <w:tcW w:w="1843" w:type="dxa"/>
            <w:tcBorders>
              <w:bottom w:val="single" w:sz="4" w:space="0" w:color="auto"/>
            </w:tcBorders>
            <w:shd w:val="clear" w:color="auto" w:fill="FFFF66"/>
          </w:tcPr>
          <w:p w14:paraId="0C9CC28C" w14:textId="77777777" w:rsidR="008C78AB" w:rsidRPr="007E21ED" w:rsidRDefault="008C78AB" w:rsidP="007305BE">
            <w:pPr>
              <w:rPr>
                <w:rFonts w:ascii="Arial" w:eastAsiaTheme="minorHAnsi" w:hAnsi="Arial" w:cs="Arial"/>
                <w:b/>
                <w:sz w:val="20"/>
                <w:szCs w:val="20"/>
              </w:rPr>
            </w:pPr>
          </w:p>
        </w:tc>
        <w:tc>
          <w:tcPr>
            <w:tcW w:w="3685" w:type="dxa"/>
            <w:tcBorders>
              <w:bottom w:val="single" w:sz="4" w:space="0" w:color="auto"/>
            </w:tcBorders>
            <w:shd w:val="clear" w:color="auto" w:fill="FFC000"/>
          </w:tcPr>
          <w:p w14:paraId="39A7B7B0" w14:textId="7819DE51" w:rsidR="00B16767" w:rsidRPr="007E21ED" w:rsidRDefault="00B16767" w:rsidP="00B16767">
            <w:pPr>
              <w:rPr>
                <w:rFonts w:ascii="Arial" w:hAnsi="Arial" w:cs="Arial"/>
                <w:sz w:val="20"/>
                <w:szCs w:val="20"/>
              </w:rPr>
            </w:pPr>
            <w:r w:rsidRPr="007E21ED">
              <w:rPr>
                <w:rFonts w:ascii="Arial" w:eastAsiaTheme="minorHAnsi" w:hAnsi="Arial" w:cs="Arial"/>
                <w:b/>
                <w:sz w:val="20"/>
                <w:szCs w:val="20"/>
              </w:rPr>
              <w:t xml:space="preserve">51: </w:t>
            </w:r>
            <w:r w:rsidRPr="007E21ED">
              <w:rPr>
                <w:rFonts w:ascii="Arial" w:eastAsiaTheme="minorHAnsi" w:hAnsi="Arial" w:cs="Arial"/>
                <w:sz w:val="20"/>
                <w:szCs w:val="20"/>
              </w:rPr>
              <w:t xml:space="preserve">Nurse Staffing Levels Act </w:t>
            </w:r>
            <w:r w:rsidRPr="007E21ED">
              <w:rPr>
                <w:rFonts w:ascii="Arial" w:hAnsi="Arial" w:cs="Arial"/>
                <w:sz w:val="20"/>
                <w:szCs w:val="20"/>
              </w:rPr>
              <w:t xml:space="preserve">(Section 25B) </w:t>
            </w:r>
            <w:r w:rsidRPr="00B16767">
              <w:rPr>
                <w:rFonts w:ascii="Arial" w:hAnsi="Arial" w:cs="Arial"/>
                <w:b/>
                <w:bCs/>
                <w:color w:val="FF0000"/>
                <w:sz w:val="20"/>
                <w:szCs w:val="20"/>
                <w:highlight w:val="yellow"/>
              </w:rPr>
              <w:t>Reduced from 12</w:t>
            </w:r>
          </w:p>
          <w:p w14:paraId="74E01AEC" w14:textId="77777777" w:rsidR="008C78AB" w:rsidRPr="007E21ED" w:rsidRDefault="008C78AB" w:rsidP="007305BE">
            <w:pPr>
              <w:rPr>
                <w:rFonts w:ascii="Arial" w:eastAsiaTheme="minorHAnsi" w:hAnsi="Arial" w:cs="Arial"/>
                <w:sz w:val="20"/>
                <w:szCs w:val="20"/>
              </w:rPr>
            </w:pPr>
          </w:p>
          <w:p w14:paraId="5475B410" w14:textId="77777777" w:rsidR="008C78AB" w:rsidRPr="007E21ED" w:rsidRDefault="008C78AB" w:rsidP="007305BE">
            <w:pPr>
              <w:rPr>
                <w:rFonts w:ascii="Arial" w:eastAsiaTheme="minorHAnsi" w:hAnsi="Arial" w:cs="Arial"/>
                <w:sz w:val="20"/>
                <w:szCs w:val="20"/>
              </w:rPr>
            </w:pPr>
          </w:p>
        </w:tc>
        <w:tc>
          <w:tcPr>
            <w:tcW w:w="3544" w:type="dxa"/>
            <w:tcBorders>
              <w:bottom w:val="single" w:sz="4" w:space="0" w:color="auto"/>
            </w:tcBorders>
            <w:shd w:val="clear" w:color="auto" w:fill="FFC000"/>
          </w:tcPr>
          <w:p w14:paraId="4289AC0B" w14:textId="77777777" w:rsidR="008C78AB" w:rsidRPr="007E21ED" w:rsidRDefault="008C78AB" w:rsidP="007305BE">
            <w:pPr>
              <w:rPr>
                <w:rFonts w:ascii="Arial" w:hAnsi="Arial" w:cs="Arial"/>
                <w:b/>
                <w:color w:val="FF0000"/>
                <w:sz w:val="20"/>
                <w:szCs w:val="20"/>
              </w:rPr>
            </w:pPr>
            <w:r w:rsidRPr="007E21ED">
              <w:rPr>
                <w:rFonts w:ascii="Arial" w:eastAsiaTheme="minorHAnsi" w:hAnsi="Arial" w:cs="Arial"/>
                <w:b/>
                <w:sz w:val="20"/>
                <w:szCs w:val="20"/>
              </w:rPr>
              <w:t>100:</w:t>
            </w:r>
            <w:r w:rsidRPr="007E21ED">
              <w:rPr>
                <w:rFonts w:ascii="Arial" w:eastAsiaTheme="minorHAnsi" w:hAnsi="Arial" w:cs="Arial"/>
                <w:sz w:val="20"/>
                <w:szCs w:val="20"/>
              </w:rPr>
              <w:t xml:space="preserve"> Partnerships &amp; Collaboration</w:t>
            </w:r>
          </w:p>
        </w:tc>
        <w:tc>
          <w:tcPr>
            <w:tcW w:w="3911" w:type="dxa"/>
            <w:tcBorders>
              <w:bottom w:val="single" w:sz="4" w:space="0" w:color="auto"/>
            </w:tcBorders>
            <w:shd w:val="clear" w:color="auto" w:fill="FFC000"/>
          </w:tcPr>
          <w:p w14:paraId="369A00DB" w14:textId="77777777" w:rsidR="008C78AB" w:rsidRPr="007E21ED" w:rsidRDefault="008C78AB" w:rsidP="007305BE">
            <w:pPr>
              <w:rPr>
                <w:rFonts w:ascii="Arial" w:hAnsi="Arial" w:cs="Arial"/>
                <w:sz w:val="20"/>
                <w:szCs w:val="20"/>
              </w:rPr>
            </w:pPr>
          </w:p>
        </w:tc>
      </w:tr>
      <w:tr w:rsidR="008C78AB" w:rsidRPr="007E21ED" w14:paraId="5E78C38A" w14:textId="77777777" w:rsidTr="007305BE">
        <w:trPr>
          <w:trHeight w:val="386"/>
        </w:trPr>
        <w:tc>
          <w:tcPr>
            <w:tcW w:w="517" w:type="dxa"/>
            <w:vMerge/>
          </w:tcPr>
          <w:p w14:paraId="52BFFC92" w14:textId="77777777" w:rsidR="008C78AB" w:rsidRPr="007E21ED" w:rsidRDefault="008C78AB" w:rsidP="007305BE">
            <w:pPr>
              <w:rPr>
                <w:rFonts w:ascii="Arial" w:eastAsiaTheme="minorHAnsi" w:hAnsi="Arial" w:cs="Arial"/>
                <w:b/>
                <w:sz w:val="20"/>
                <w:szCs w:val="20"/>
              </w:rPr>
            </w:pPr>
          </w:p>
        </w:tc>
        <w:tc>
          <w:tcPr>
            <w:tcW w:w="517" w:type="dxa"/>
          </w:tcPr>
          <w:p w14:paraId="2A49545E" w14:textId="77777777" w:rsidR="008C78AB" w:rsidRPr="007E21ED" w:rsidRDefault="008C78AB" w:rsidP="007305BE">
            <w:pPr>
              <w:jc w:val="center"/>
              <w:rPr>
                <w:rFonts w:ascii="Arial" w:eastAsiaTheme="minorHAnsi" w:hAnsi="Arial" w:cs="Arial"/>
                <w:b/>
                <w:sz w:val="20"/>
                <w:szCs w:val="20"/>
              </w:rPr>
            </w:pPr>
            <w:r w:rsidRPr="007E21ED">
              <w:rPr>
                <w:rFonts w:ascii="Arial" w:eastAsiaTheme="minorHAnsi" w:hAnsi="Arial" w:cs="Arial"/>
                <w:b/>
                <w:sz w:val="20"/>
                <w:szCs w:val="20"/>
              </w:rPr>
              <w:t>2</w:t>
            </w:r>
          </w:p>
        </w:tc>
        <w:tc>
          <w:tcPr>
            <w:tcW w:w="1371" w:type="dxa"/>
            <w:shd w:val="clear" w:color="auto" w:fill="92D050"/>
          </w:tcPr>
          <w:p w14:paraId="5A366021" w14:textId="77777777" w:rsidR="008C78AB" w:rsidRPr="007E21ED" w:rsidRDefault="008C78AB" w:rsidP="007305BE">
            <w:pPr>
              <w:rPr>
                <w:rFonts w:ascii="Arial" w:eastAsiaTheme="minorHAnsi" w:hAnsi="Arial" w:cs="Arial"/>
                <w:sz w:val="20"/>
                <w:szCs w:val="20"/>
              </w:rPr>
            </w:pPr>
          </w:p>
          <w:p w14:paraId="7312C4DA" w14:textId="77777777" w:rsidR="008C78AB" w:rsidRPr="007E21ED" w:rsidRDefault="008C78AB" w:rsidP="007305BE">
            <w:pPr>
              <w:rPr>
                <w:rFonts w:ascii="Arial" w:eastAsiaTheme="minorHAnsi" w:hAnsi="Arial" w:cs="Arial"/>
                <w:sz w:val="20"/>
                <w:szCs w:val="20"/>
              </w:rPr>
            </w:pPr>
          </w:p>
          <w:p w14:paraId="3216CA7E" w14:textId="77777777" w:rsidR="008C78AB" w:rsidRPr="007E21ED" w:rsidRDefault="008C78AB" w:rsidP="007305BE">
            <w:pPr>
              <w:rPr>
                <w:rFonts w:ascii="Arial" w:eastAsiaTheme="minorHAnsi" w:hAnsi="Arial" w:cs="Arial"/>
                <w:sz w:val="20"/>
                <w:szCs w:val="20"/>
              </w:rPr>
            </w:pPr>
          </w:p>
        </w:tc>
        <w:tc>
          <w:tcPr>
            <w:tcW w:w="1843" w:type="dxa"/>
            <w:shd w:val="clear" w:color="auto" w:fill="92D050"/>
          </w:tcPr>
          <w:p w14:paraId="2F6321CF" w14:textId="77777777" w:rsidR="008C78AB" w:rsidRPr="007E21ED" w:rsidRDefault="008C78AB" w:rsidP="007305BE">
            <w:pPr>
              <w:rPr>
                <w:rFonts w:ascii="Arial" w:eastAsiaTheme="minorHAnsi" w:hAnsi="Arial" w:cs="Arial"/>
                <w:sz w:val="20"/>
                <w:szCs w:val="20"/>
              </w:rPr>
            </w:pPr>
          </w:p>
        </w:tc>
        <w:tc>
          <w:tcPr>
            <w:tcW w:w="3685" w:type="dxa"/>
            <w:tcBorders>
              <w:bottom w:val="single" w:sz="4" w:space="0" w:color="auto"/>
            </w:tcBorders>
            <w:shd w:val="clear" w:color="auto" w:fill="FFFF66"/>
          </w:tcPr>
          <w:p w14:paraId="0914DA78" w14:textId="77777777" w:rsidR="008C78AB" w:rsidRPr="007E21ED" w:rsidRDefault="008C78AB" w:rsidP="007305BE">
            <w:pPr>
              <w:rPr>
                <w:rFonts w:ascii="Arial" w:eastAsiaTheme="minorHAnsi" w:hAnsi="Arial" w:cs="Arial"/>
                <w:sz w:val="20"/>
                <w:szCs w:val="20"/>
              </w:rPr>
            </w:pPr>
          </w:p>
        </w:tc>
        <w:tc>
          <w:tcPr>
            <w:tcW w:w="3544" w:type="dxa"/>
            <w:tcBorders>
              <w:bottom w:val="single" w:sz="4" w:space="0" w:color="auto"/>
            </w:tcBorders>
            <w:shd w:val="clear" w:color="auto" w:fill="FFFF66"/>
          </w:tcPr>
          <w:p w14:paraId="000DE006" w14:textId="77777777" w:rsidR="008C78AB" w:rsidRPr="007E21ED" w:rsidRDefault="008C78AB" w:rsidP="007305BE">
            <w:pPr>
              <w:rPr>
                <w:rFonts w:ascii="Arial" w:eastAsiaTheme="minorHAnsi" w:hAnsi="Arial" w:cs="Arial"/>
                <w:sz w:val="20"/>
                <w:szCs w:val="20"/>
              </w:rPr>
            </w:pPr>
          </w:p>
        </w:tc>
        <w:tc>
          <w:tcPr>
            <w:tcW w:w="3911" w:type="dxa"/>
            <w:shd w:val="clear" w:color="auto" w:fill="FFC000"/>
          </w:tcPr>
          <w:p w14:paraId="2F580306" w14:textId="77777777" w:rsidR="008C78AB" w:rsidRPr="007E21ED" w:rsidRDefault="008C78AB" w:rsidP="007305BE">
            <w:pPr>
              <w:rPr>
                <w:rFonts w:ascii="Arial" w:eastAsiaTheme="minorHAnsi" w:hAnsi="Arial" w:cs="Arial"/>
                <w:sz w:val="20"/>
                <w:szCs w:val="20"/>
              </w:rPr>
            </w:pPr>
          </w:p>
        </w:tc>
      </w:tr>
      <w:tr w:rsidR="008C78AB" w:rsidRPr="007E21ED" w14:paraId="1390FDCB" w14:textId="77777777" w:rsidTr="007305BE">
        <w:trPr>
          <w:trHeight w:val="254"/>
        </w:trPr>
        <w:tc>
          <w:tcPr>
            <w:tcW w:w="517" w:type="dxa"/>
            <w:vMerge/>
          </w:tcPr>
          <w:p w14:paraId="59F25BC0" w14:textId="77777777" w:rsidR="008C78AB" w:rsidRPr="007E21ED" w:rsidRDefault="008C78AB" w:rsidP="007305BE">
            <w:pPr>
              <w:rPr>
                <w:rFonts w:ascii="Arial" w:eastAsiaTheme="minorHAnsi" w:hAnsi="Arial" w:cs="Arial"/>
                <w:b/>
                <w:sz w:val="20"/>
                <w:szCs w:val="20"/>
              </w:rPr>
            </w:pPr>
          </w:p>
        </w:tc>
        <w:tc>
          <w:tcPr>
            <w:tcW w:w="517" w:type="dxa"/>
          </w:tcPr>
          <w:p w14:paraId="41B6ADB1" w14:textId="77777777" w:rsidR="008C78AB" w:rsidRPr="007E21ED" w:rsidRDefault="008C78AB" w:rsidP="007305BE">
            <w:pPr>
              <w:jc w:val="center"/>
              <w:rPr>
                <w:rFonts w:ascii="Arial" w:eastAsiaTheme="minorHAnsi" w:hAnsi="Arial" w:cs="Arial"/>
                <w:b/>
                <w:sz w:val="20"/>
                <w:szCs w:val="20"/>
              </w:rPr>
            </w:pPr>
            <w:r w:rsidRPr="007E21ED">
              <w:rPr>
                <w:rFonts w:ascii="Arial" w:eastAsiaTheme="minorHAnsi" w:hAnsi="Arial" w:cs="Arial"/>
                <w:b/>
                <w:sz w:val="20"/>
                <w:szCs w:val="20"/>
              </w:rPr>
              <w:t>1</w:t>
            </w:r>
          </w:p>
        </w:tc>
        <w:tc>
          <w:tcPr>
            <w:tcW w:w="1371" w:type="dxa"/>
            <w:shd w:val="clear" w:color="auto" w:fill="92D050"/>
          </w:tcPr>
          <w:p w14:paraId="18322A15" w14:textId="77777777" w:rsidR="008C78AB" w:rsidRPr="007E21ED" w:rsidRDefault="008C78AB" w:rsidP="007305BE">
            <w:pPr>
              <w:rPr>
                <w:rFonts w:ascii="Arial" w:eastAsiaTheme="minorHAnsi" w:hAnsi="Arial" w:cs="Arial"/>
                <w:sz w:val="20"/>
                <w:szCs w:val="20"/>
              </w:rPr>
            </w:pPr>
          </w:p>
          <w:p w14:paraId="578525BE" w14:textId="77777777" w:rsidR="008C78AB" w:rsidRPr="007E21ED" w:rsidRDefault="008C78AB" w:rsidP="007305BE">
            <w:pPr>
              <w:rPr>
                <w:rFonts w:ascii="Arial" w:eastAsiaTheme="minorHAnsi" w:hAnsi="Arial" w:cs="Arial"/>
                <w:sz w:val="20"/>
                <w:szCs w:val="20"/>
              </w:rPr>
            </w:pPr>
          </w:p>
        </w:tc>
        <w:tc>
          <w:tcPr>
            <w:tcW w:w="1843" w:type="dxa"/>
            <w:shd w:val="clear" w:color="auto" w:fill="92D050"/>
          </w:tcPr>
          <w:p w14:paraId="2A05DA1E" w14:textId="77777777" w:rsidR="008C78AB" w:rsidRPr="007E21ED" w:rsidRDefault="008C78AB" w:rsidP="007305BE">
            <w:pPr>
              <w:rPr>
                <w:rFonts w:ascii="Arial" w:eastAsiaTheme="minorHAnsi" w:hAnsi="Arial" w:cs="Arial"/>
                <w:sz w:val="20"/>
                <w:szCs w:val="20"/>
              </w:rPr>
            </w:pPr>
          </w:p>
        </w:tc>
        <w:tc>
          <w:tcPr>
            <w:tcW w:w="3685" w:type="dxa"/>
            <w:shd w:val="clear" w:color="auto" w:fill="92D050"/>
          </w:tcPr>
          <w:p w14:paraId="3D8D808C" w14:textId="77777777" w:rsidR="008C78AB" w:rsidRPr="007E21ED" w:rsidRDefault="008C78AB" w:rsidP="007305BE">
            <w:pPr>
              <w:rPr>
                <w:rFonts w:ascii="Arial" w:eastAsiaTheme="minorHAnsi" w:hAnsi="Arial" w:cs="Arial"/>
                <w:sz w:val="20"/>
                <w:szCs w:val="20"/>
              </w:rPr>
            </w:pPr>
          </w:p>
        </w:tc>
        <w:tc>
          <w:tcPr>
            <w:tcW w:w="3544" w:type="dxa"/>
            <w:shd w:val="clear" w:color="auto" w:fill="92D050"/>
          </w:tcPr>
          <w:p w14:paraId="788957EB" w14:textId="77777777" w:rsidR="008C78AB" w:rsidRPr="007E21ED" w:rsidRDefault="008C78AB" w:rsidP="007305BE">
            <w:pPr>
              <w:rPr>
                <w:rFonts w:ascii="Arial" w:eastAsiaTheme="minorHAnsi" w:hAnsi="Arial" w:cs="Arial"/>
                <w:sz w:val="20"/>
                <w:szCs w:val="20"/>
              </w:rPr>
            </w:pPr>
          </w:p>
        </w:tc>
        <w:tc>
          <w:tcPr>
            <w:tcW w:w="3911" w:type="dxa"/>
            <w:shd w:val="clear" w:color="auto" w:fill="FFFF66"/>
          </w:tcPr>
          <w:p w14:paraId="47FEC323" w14:textId="77777777" w:rsidR="008C78AB" w:rsidRPr="007E21ED" w:rsidRDefault="008C78AB" w:rsidP="007305BE">
            <w:pPr>
              <w:rPr>
                <w:rFonts w:ascii="Arial" w:eastAsiaTheme="minorHAnsi" w:hAnsi="Arial" w:cs="Arial"/>
                <w:sz w:val="20"/>
                <w:szCs w:val="20"/>
              </w:rPr>
            </w:pPr>
          </w:p>
        </w:tc>
      </w:tr>
      <w:tr w:rsidR="008C78AB" w:rsidRPr="007E21ED" w14:paraId="57A96755" w14:textId="77777777" w:rsidTr="007305BE">
        <w:trPr>
          <w:trHeight w:val="272"/>
        </w:trPr>
        <w:tc>
          <w:tcPr>
            <w:tcW w:w="1034" w:type="dxa"/>
            <w:gridSpan w:val="2"/>
            <w:vMerge w:val="restart"/>
          </w:tcPr>
          <w:p w14:paraId="3C6513B0" w14:textId="77777777" w:rsidR="008C78AB" w:rsidRPr="007E21ED" w:rsidRDefault="008C78AB" w:rsidP="007305BE">
            <w:pPr>
              <w:jc w:val="center"/>
              <w:rPr>
                <w:rFonts w:ascii="Arial" w:eastAsiaTheme="minorHAnsi" w:hAnsi="Arial" w:cs="Arial"/>
                <w:b/>
                <w:sz w:val="20"/>
                <w:szCs w:val="20"/>
              </w:rPr>
            </w:pPr>
            <w:r w:rsidRPr="007E21ED">
              <w:rPr>
                <w:rFonts w:ascii="Arial" w:eastAsiaTheme="minorHAnsi" w:hAnsi="Arial" w:cs="Arial"/>
                <w:b/>
                <w:sz w:val="20"/>
                <w:szCs w:val="20"/>
              </w:rPr>
              <w:t>C X L</w:t>
            </w:r>
          </w:p>
        </w:tc>
        <w:tc>
          <w:tcPr>
            <w:tcW w:w="1371" w:type="dxa"/>
          </w:tcPr>
          <w:p w14:paraId="0CB11098" w14:textId="77777777" w:rsidR="008C78AB" w:rsidRPr="007E21ED" w:rsidRDefault="008C78AB" w:rsidP="007305BE">
            <w:pPr>
              <w:jc w:val="center"/>
              <w:rPr>
                <w:rFonts w:ascii="Arial" w:eastAsiaTheme="minorHAnsi" w:hAnsi="Arial" w:cs="Arial"/>
                <w:b/>
                <w:sz w:val="20"/>
                <w:szCs w:val="20"/>
              </w:rPr>
            </w:pPr>
            <w:r w:rsidRPr="007E21ED">
              <w:rPr>
                <w:rFonts w:ascii="Arial" w:eastAsiaTheme="minorHAnsi" w:hAnsi="Arial" w:cs="Arial"/>
                <w:b/>
                <w:sz w:val="20"/>
                <w:szCs w:val="20"/>
              </w:rPr>
              <w:t>1</w:t>
            </w:r>
          </w:p>
        </w:tc>
        <w:tc>
          <w:tcPr>
            <w:tcW w:w="1843" w:type="dxa"/>
          </w:tcPr>
          <w:p w14:paraId="7FD65FE5" w14:textId="77777777" w:rsidR="008C78AB" w:rsidRPr="007E21ED" w:rsidRDefault="008C78AB" w:rsidP="007305BE">
            <w:pPr>
              <w:jc w:val="center"/>
              <w:rPr>
                <w:rFonts w:ascii="Arial" w:eastAsiaTheme="minorHAnsi" w:hAnsi="Arial" w:cs="Arial"/>
                <w:b/>
                <w:sz w:val="20"/>
                <w:szCs w:val="20"/>
              </w:rPr>
            </w:pPr>
            <w:r w:rsidRPr="007E21ED">
              <w:rPr>
                <w:rFonts w:ascii="Arial" w:eastAsiaTheme="minorHAnsi" w:hAnsi="Arial" w:cs="Arial"/>
                <w:b/>
                <w:sz w:val="20"/>
                <w:szCs w:val="20"/>
              </w:rPr>
              <w:t>2</w:t>
            </w:r>
          </w:p>
        </w:tc>
        <w:tc>
          <w:tcPr>
            <w:tcW w:w="3685" w:type="dxa"/>
          </w:tcPr>
          <w:p w14:paraId="5E29DBBC" w14:textId="77777777" w:rsidR="008C78AB" w:rsidRPr="007E21ED" w:rsidRDefault="008C78AB" w:rsidP="007305BE">
            <w:pPr>
              <w:jc w:val="center"/>
              <w:rPr>
                <w:rFonts w:ascii="Arial" w:eastAsiaTheme="minorHAnsi" w:hAnsi="Arial" w:cs="Arial"/>
                <w:b/>
                <w:sz w:val="20"/>
                <w:szCs w:val="20"/>
              </w:rPr>
            </w:pPr>
            <w:r w:rsidRPr="007E21ED">
              <w:rPr>
                <w:rFonts w:ascii="Arial" w:eastAsiaTheme="minorHAnsi" w:hAnsi="Arial" w:cs="Arial"/>
                <w:b/>
                <w:sz w:val="20"/>
                <w:szCs w:val="20"/>
              </w:rPr>
              <w:t>3</w:t>
            </w:r>
          </w:p>
        </w:tc>
        <w:tc>
          <w:tcPr>
            <w:tcW w:w="3544" w:type="dxa"/>
          </w:tcPr>
          <w:p w14:paraId="06DFABC5" w14:textId="77777777" w:rsidR="008C78AB" w:rsidRPr="007E21ED" w:rsidRDefault="008C78AB" w:rsidP="007305BE">
            <w:pPr>
              <w:jc w:val="center"/>
              <w:rPr>
                <w:rFonts w:ascii="Arial" w:eastAsiaTheme="minorHAnsi" w:hAnsi="Arial" w:cs="Arial"/>
                <w:b/>
                <w:sz w:val="20"/>
                <w:szCs w:val="20"/>
              </w:rPr>
            </w:pPr>
            <w:r w:rsidRPr="007E21ED">
              <w:rPr>
                <w:rFonts w:ascii="Arial" w:eastAsiaTheme="minorHAnsi" w:hAnsi="Arial" w:cs="Arial"/>
                <w:b/>
                <w:sz w:val="20"/>
                <w:szCs w:val="20"/>
              </w:rPr>
              <w:t>4</w:t>
            </w:r>
          </w:p>
        </w:tc>
        <w:tc>
          <w:tcPr>
            <w:tcW w:w="3911" w:type="dxa"/>
          </w:tcPr>
          <w:p w14:paraId="4DCD4A54" w14:textId="77777777" w:rsidR="008C78AB" w:rsidRPr="007E21ED" w:rsidRDefault="008C78AB" w:rsidP="007305BE">
            <w:pPr>
              <w:jc w:val="center"/>
              <w:rPr>
                <w:rFonts w:ascii="Arial" w:eastAsiaTheme="minorHAnsi" w:hAnsi="Arial" w:cs="Arial"/>
                <w:b/>
                <w:sz w:val="20"/>
                <w:szCs w:val="20"/>
              </w:rPr>
            </w:pPr>
            <w:r w:rsidRPr="007E21ED">
              <w:rPr>
                <w:rFonts w:ascii="Arial" w:eastAsiaTheme="minorHAnsi" w:hAnsi="Arial" w:cs="Arial"/>
                <w:b/>
                <w:sz w:val="20"/>
                <w:szCs w:val="20"/>
              </w:rPr>
              <w:t>5</w:t>
            </w:r>
          </w:p>
        </w:tc>
      </w:tr>
      <w:tr w:rsidR="008C78AB" w:rsidRPr="007E21ED" w14:paraId="154BA828" w14:textId="77777777" w:rsidTr="007305BE">
        <w:trPr>
          <w:trHeight w:val="272"/>
        </w:trPr>
        <w:tc>
          <w:tcPr>
            <w:tcW w:w="1034" w:type="dxa"/>
            <w:gridSpan w:val="2"/>
            <w:vMerge/>
          </w:tcPr>
          <w:p w14:paraId="18EE1A86" w14:textId="77777777" w:rsidR="008C78AB" w:rsidRPr="007E21ED" w:rsidRDefault="008C78AB" w:rsidP="007305BE">
            <w:pPr>
              <w:rPr>
                <w:rFonts w:ascii="Arial" w:eastAsiaTheme="minorHAnsi" w:hAnsi="Arial" w:cs="Arial"/>
                <w:sz w:val="20"/>
                <w:szCs w:val="20"/>
              </w:rPr>
            </w:pPr>
          </w:p>
        </w:tc>
        <w:tc>
          <w:tcPr>
            <w:tcW w:w="14354" w:type="dxa"/>
            <w:gridSpan w:val="5"/>
          </w:tcPr>
          <w:p w14:paraId="017C36B6" w14:textId="77777777" w:rsidR="008C78AB" w:rsidRPr="007E21ED" w:rsidRDefault="008C78AB" w:rsidP="007305BE">
            <w:pPr>
              <w:jc w:val="center"/>
              <w:rPr>
                <w:rFonts w:ascii="Arial" w:eastAsiaTheme="minorHAnsi" w:hAnsi="Arial" w:cs="Arial"/>
                <w:sz w:val="20"/>
                <w:szCs w:val="20"/>
              </w:rPr>
            </w:pPr>
            <w:r w:rsidRPr="007E21ED">
              <w:rPr>
                <w:rFonts w:ascii="Arial" w:eastAsiaTheme="minorHAnsi" w:hAnsi="Arial" w:cs="Arial"/>
                <w:sz w:val="20"/>
                <w:szCs w:val="20"/>
              </w:rPr>
              <w:t xml:space="preserve">Likelihood </w:t>
            </w:r>
          </w:p>
        </w:tc>
      </w:tr>
    </w:tbl>
    <w:p w14:paraId="127EB750" w14:textId="77777777" w:rsidR="008C78AB" w:rsidRPr="007E21ED" w:rsidRDefault="008C78AB" w:rsidP="008C78AB">
      <w:pPr>
        <w:pStyle w:val="Default"/>
        <w:rPr>
          <w:rFonts w:ascii="Arial Narrow" w:hAnsi="Arial Narrow" w:cs="Arial"/>
          <w:b/>
          <w:color w:val="auto"/>
          <w:sz w:val="22"/>
          <w:szCs w:val="22"/>
        </w:rPr>
      </w:pPr>
      <w:r w:rsidRPr="007E21ED">
        <w:rPr>
          <w:rFonts w:ascii="Arial" w:hAnsi="Arial" w:cs="Arial"/>
          <w:color w:val="auto"/>
          <w:sz w:val="22"/>
          <w:szCs w:val="22"/>
        </w:rPr>
        <w:br w:type="page"/>
      </w:r>
      <w:r w:rsidRPr="007E21ED">
        <w:rPr>
          <w:rFonts w:ascii="Arial Narrow" w:hAnsi="Arial Narrow" w:cs="Arial"/>
          <w:b/>
          <w:color w:val="auto"/>
          <w:u w:val="thick" w:color="000000"/>
        </w:rPr>
        <w:lastRenderedPageBreak/>
        <w:t>Risk Register Dashboard</w:t>
      </w:r>
    </w:p>
    <w:p w14:paraId="224B408F" w14:textId="77777777" w:rsidR="008C78AB" w:rsidRPr="007E21ED" w:rsidRDefault="008C78AB" w:rsidP="008C78AB">
      <w:pPr>
        <w:pStyle w:val="Default"/>
        <w:rPr>
          <w:rFonts w:ascii="Arial" w:hAnsi="Arial" w:cs="Arial"/>
          <w:color w:val="auto"/>
          <w:sz w:val="22"/>
          <w:szCs w:val="22"/>
        </w:rPr>
      </w:pPr>
    </w:p>
    <w:tbl>
      <w:tblPr>
        <w:tblW w:w="1544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1843"/>
        <w:gridCol w:w="992"/>
        <w:gridCol w:w="4678"/>
        <w:gridCol w:w="919"/>
        <w:gridCol w:w="924"/>
        <w:gridCol w:w="850"/>
        <w:gridCol w:w="993"/>
        <w:gridCol w:w="992"/>
        <w:gridCol w:w="987"/>
        <w:gridCol w:w="2268"/>
      </w:tblGrid>
      <w:tr w:rsidR="008C78AB" w:rsidRPr="007E21ED" w14:paraId="077AC30D" w14:textId="77777777" w:rsidTr="007305BE">
        <w:trPr>
          <w:trHeight w:hRule="exact" w:val="677"/>
          <w:tblHeader/>
        </w:trPr>
        <w:tc>
          <w:tcPr>
            <w:tcW w:w="1843" w:type="dxa"/>
            <w:shd w:val="clear" w:color="auto" w:fill="8DB3E1"/>
            <w:tcMar>
              <w:top w:w="57" w:type="dxa"/>
              <w:left w:w="57" w:type="dxa"/>
              <w:bottom w:w="57" w:type="dxa"/>
              <w:right w:w="57" w:type="dxa"/>
            </w:tcMar>
          </w:tcPr>
          <w:p w14:paraId="3BF86A88" w14:textId="77777777" w:rsidR="008C78AB" w:rsidRPr="007E21ED" w:rsidRDefault="008C78AB" w:rsidP="007305BE">
            <w:pPr>
              <w:pStyle w:val="TableParagraph"/>
              <w:rPr>
                <w:rFonts w:ascii="Arial Narrow" w:hAnsi="Arial Narrow" w:cs="Arial"/>
                <w:b/>
              </w:rPr>
            </w:pPr>
            <w:r w:rsidRPr="007E21ED">
              <w:rPr>
                <w:rFonts w:ascii="Arial Narrow" w:hAnsi="Arial Narrow" w:cs="Arial"/>
                <w:b/>
              </w:rPr>
              <w:t xml:space="preserve">Strategic Objective </w:t>
            </w:r>
          </w:p>
        </w:tc>
        <w:tc>
          <w:tcPr>
            <w:tcW w:w="992" w:type="dxa"/>
            <w:shd w:val="clear" w:color="auto" w:fill="8DB3E1"/>
            <w:tcMar>
              <w:top w:w="57" w:type="dxa"/>
              <w:left w:w="57" w:type="dxa"/>
              <w:bottom w:w="57" w:type="dxa"/>
              <w:right w:w="57" w:type="dxa"/>
            </w:tcMar>
          </w:tcPr>
          <w:p w14:paraId="441BA48E" w14:textId="77777777" w:rsidR="008C78AB" w:rsidRPr="007E21ED" w:rsidRDefault="008C78AB" w:rsidP="007305BE">
            <w:pPr>
              <w:pStyle w:val="TableParagraph"/>
              <w:rPr>
                <w:rFonts w:ascii="Arial Narrow" w:hAnsi="Arial Narrow" w:cs="Arial"/>
                <w:b/>
              </w:rPr>
            </w:pPr>
            <w:r w:rsidRPr="007E21ED">
              <w:rPr>
                <w:rFonts w:ascii="Arial Narrow" w:hAnsi="Arial Narrow" w:cs="Arial"/>
                <w:b/>
              </w:rPr>
              <w:t>Risk Reference</w:t>
            </w:r>
          </w:p>
        </w:tc>
        <w:tc>
          <w:tcPr>
            <w:tcW w:w="4678" w:type="dxa"/>
            <w:shd w:val="clear" w:color="auto" w:fill="8DB3E1"/>
            <w:tcMar>
              <w:top w:w="57" w:type="dxa"/>
              <w:left w:w="57" w:type="dxa"/>
              <w:bottom w:w="57" w:type="dxa"/>
              <w:right w:w="57" w:type="dxa"/>
            </w:tcMar>
          </w:tcPr>
          <w:p w14:paraId="7384C622" w14:textId="77777777" w:rsidR="008C78AB" w:rsidRPr="007E21ED" w:rsidRDefault="008C78AB" w:rsidP="007305BE">
            <w:pPr>
              <w:pStyle w:val="TableParagraph"/>
              <w:rPr>
                <w:rFonts w:ascii="Arial Narrow" w:eastAsia="Verdana" w:hAnsi="Arial Narrow" w:cs="Arial"/>
              </w:rPr>
            </w:pPr>
            <w:r w:rsidRPr="007E21ED">
              <w:rPr>
                <w:rFonts w:ascii="Arial Narrow" w:hAnsi="Arial Narrow" w:cs="Arial"/>
                <w:b/>
              </w:rPr>
              <w:t>Description of</w:t>
            </w:r>
            <w:r w:rsidRPr="007E21ED">
              <w:rPr>
                <w:rFonts w:ascii="Arial Narrow" w:hAnsi="Arial Narrow" w:cs="Arial"/>
                <w:b/>
                <w:spacing w:val="-9"/>
              </w:rPr>
              <w:t xml:space="preserve"> </w:t>
            </w:r>
            <w:r w:rsidRPr="007E21ED">
              <w:rPr>
                <w:rFonts w:ascii="Arial Narrow" w:hAnsi="Arial Narrow" w:cs="Arial"/>
                <w:b/>
              </w:rPr>
              <w:t>risk</w:t>
            </w:r>
            <w:r w:rsidRPr="007E21ED">
              <w:rPr>
                <w:rFonts w:ascii="Arial Narrow" w:hAnsi="Arial Narrow" w:cs="Arial"/>
                <w:b/>
                <w:spacing w:val="-1"/>
                <w:w w:val="99"/>
              </w:rPr>
              <w:t xml:space="preserve"> </w:t>
            </w:r>
            <w:r w:rsidRPr="007E21ED">
              <w:rPr>
                <w:rFonts w:ascii="Arial Narrow" w:hAnsi="Arial Narrow" w:cs="Arial"/>
                <w:b/>
              </w:rPr>
              <w:t>identified</w:t>
            </w:r>
          </w:p>
        </w:tc>
        <w:tc>
          <w:tcPr>
            <w:tcW w:w="919" w:type="dxa"/>
            <w:shd w:val="clear" w:color="auto" w:fill="8DB3E1"/>
            <w:tcMar>
              <w:top w:w="57" w:type="dxa"/>
              <w:left w:w="57" w:type="dxa"/>
              <w:bottom w:w="57" w:type="dxa"/>
              <w:right w:w="57" w:type="dxa"/>
            </w:tcMar>
          </w:tcPr>
          <w:p w14:paraId="47B1EB6E" w14:textId="77777777" w:rsidR="008C78AB" w:rsidRPr="007E21ED" w:rsidRDefault="008C78AB" w:rsidP="007305BE">
            <w:pPr>
              <w:pStyle w:val="TableParagraph"/>
              <w:jc w:val="center"/>
              <w:rPr>
                <w:rFonts w:ascii="Arial Narrow" w:hAnsi="Arial Narrow" w:cs="Arial"/>
                <w:b/>
              </w:rPr>
            </w:pPr>
            <w:r>
              <w:rPr>
                <w:rFonts w:ascii="Arial Narrow" w:hAnsi="Arial Narrow" w:cs="Arial"/>
                <w:b/>
              </w:rPr>
              <w:t>Date Opened</w:t>
            </w:r>
          </w:p>
        </w:tc>
        <w:tc>
          <w:tcPr>
            <w:tcW w:w="924" w:type="dxa"/>
            <w:shd w:val="clear" w:color="auto" w:fill="8DB3E1"/>
          </w:tcPr>
          <w:p w14:paraId="0FA1B627" w14:textId="77777777" w:rsidR="008C78AB" w:rsidRPr="007E21ED" w:rsidRDefault="008C78AB" w:rsidP="007305BE">
            <w:pPr>
              <w:pStyle w:val="TableParagraph"/>
              <w:jc w:val="center"/>
              <w:rPr>
                <w:rFonts w:ascii="Arial Narrow" w:hAnsi="Arial Narrow" w:cs="Arial"/>
                <w:b/>
              </w:rPr>
            </w:pPr>
            <w:r>
              <w:rPr>
                <w:rFonts w:ascii="Arial Narrow" w:hAnsi="Arial Narrow" w:cs="Arial"/>
                <w:b/>
              </w:rPr>
              <w:t xml:space="preserve">Initial </w:t>
            </w:r>
            <w:r w:rsidRPr="007E21ED">
              <w:rPr>
                <w:rFonts w:ascii="Arial Narrow" w:hAnsi="Arial Narrow" w:cs="Arial"/>
                <w:b/>
              </w:rPr>
              <w:t>Score</w:t>
            </w:r>
          </w:p>
        </w:tc>
        <w:tc>
          <w:tcPr>
            <w:tcW w:w="850" w:type="dxa"/>
            <w:shd w:val="clear" w:color="auto" w:fill="8DB3E1"/>
            <w:tcMar>
              <w:top w:w="57" w:type="dxa"/>
              <w:left w:w="57" w:type="dxa"/>
              <w:bottom w:w="57" w:type="dxa"/>
              <w:right w:w="57" w:type="dxa"/>
            </w:tcMar>
          </w:tcPr>
          <w:p w14:paraId="49D5ABD1" w14:textId="77777777" w:rsidR="008C78AB" w:rsidRPr="007E21ED" w:rsidRDefault="008C78AB" w:rsidP="007305BE">
            <w:pPr>
              <w:pStyle w:val="TableParagraph"/>
              <w:jc w:val="center"/>
              <w:rPr>
                <w:rFonts w:ascii="Arial Narrow" w:eastAsia="Verdana" w:hAnsi="Arial Narrow" w:cs="Arial"/>
              </w:rPr>
            </w:pPr>
            <w:r w:rsidRPr="007E21ED">
              <w:rPr>
                <w:rFonts w:ascii="Arial Narrow" w:hAnsi="Arial Narrow" w:cs="Arial"/>
                <w:b/>
              </w:rPr>
              <w:t>Current</w:t>
            </w:r>
            <w:r w:rsidRPr="007E21ED">
              <w:rPr>
                <w:rFonts w:ascii="Arial Narrow" w:hAnsi="Arial Narrow" w:cs="Arial"/>
                <w:b/>
                <w:w w:val="99"/>
              </w:rPr>
              <w:t xml:space="preserve"> </w:t>
            </w:r>
            <w:r w:rsidRPr="007E21ED">
              <w:rPr>
                <w:rFonts w:ascii="Arial Narrow" w:hAnsi="Arial Narrow" w:cs="Arial"/>
                <w:b/>
              </w:rPr>
              <w:t>Score</w:t>
            </w:r>
          </w:p>
        </w:tc>
        <w:tc>
          <w:tcPr>
            <w:tcW w:w="993" w:type="dxa"/>
            <w:shd w:val="clear" w:color="auto" w:fill="8DB3E1"/>
            <w:tcMar>
              <w:top w:w="57" w:type="dxa"/>
              <w:left w:w="57" w:type="dxa"/>
              <w:bottom w:w="57" w:type="dxa"/>
              <w:right w:w="57" w:type="dxa"/>
            </w:tcMar>
          </w:tcPr>
          <w:p w14:paraId="252D4CDD" w14:textId="77777777" w:rsidR="008C78AB" w:rsidRPr="007E21ED" w:rsidRDefault="008C78AB" w:rsidP="007305BE">
            <w:pPr>
              <w:pStyle w:val="TableParagraph"/>
              <w:jc w:val="center"/>
              <w:rPr>
                <w:rFonts w:ascii="Arial Narrow" w:eastAsia="Verdana" w:hAnsi="Arial Narrow" w:cs="Arial"/>
              </w:rPr>
            </w:pPr>
            <w:r w:rsidRPr="007E21ED">
              <w:rPr>
                <w:rFonts w:ascii="Arial Narrow" w:hAnsi="Arial Narrow" w:cs="Arial"/>
                <w:b/>
              </w:rPr>
              <w:t>Trend</w:t>
            </w:r>
            <w:r w:rsidRPr="007E21ED">
              <w:rPr>
                <w:rStyle w:val="FootnoteReference"/>
                <w:rFonts w:ascii="Arial Narrow" w:hAnsi="Arial Narrow" w:cs="Arial"/>
                <w:b/>
              </w:rPr>
              <w:footnoteReference w:id="1"/>
            </w:r>
          </w:p>
        </w:tc>
        <w:tc>
          <w:tcPr>
            <w:tcW w:w="992" w:type="dxa"/>
            <w:shd w:val="clear" w:color="auto" w:fill="8DB3E1"/>
            <w:tcMar>
              <w:top w:w="57" w:type="dxa"/>
              <w:left w:w="57" w:type="dxa"/>
              <w:bottom w:w="57" w:type="dxa"/>
              <w:right w:w="57" w:type="dxa"/>
            </w:tcMar>
          </w:tcPr>
          <w:p w14:paraId="55EA8F41" w14:textId="77777777" w:rsidR="008C78AB" w:rsidRPr="007E21ED" w:rsidRDefault="008C78AB" w:rsidP="007305BE">
            <w:pPr>
              <w:pStyle w:val="TableParagraph"/>
              <w:jc w:val="center"/>
              <w:rPr>
                <w:rFonts w:ascii="Arial Narrow" w:eastAsia="Verdana" w:hAnsi="Arial Narrow" w:cs="Arial"/>
              </w:rPr>
            </w:pPr>
            <w:r w:rsidRPr="007E21ED">
              <w:rPr>
                <w:rFonts w:ascii="Arial Narrow" w:hAnsi="Arial Narrow" w:cs="Arial"/>
                <w:b/>
              </w:rPr>
              <w:t>Controls</w:t>
            </w:r>
          </w:p>
        </w:tc>
        <w:tc>
          <w:tcPr>
            <w:tcW w:w="987" w:type="dxa"/>
            <w:shd w:val="clear" w:color="auto" w:fill="8DB3E1"/>
            <w:tcMar>
              <w:top w:w="57" w:type="dxa"/>
              <w:left w:w="57" w:type="dxa"/>
              <w:bottom w:w="57" w:type="dxa"/>
              <w:right w:w="57" w:type="dxa"/>
            </w:tcMar>
            <w:vAlign w:val="center"/>
          </w:tcPr>
          <w:p w14:paraId="228689B5" w14:textId="77777777" w:rsidR="008C78AB" w:rsidRPr="007E21ED" w:rsidRDefault="008C78AB" w:rsidP="007305BE">
            <w:pPr>
              <w:pStyle w:val="TableParagraph"/>
              <w:jc w:val="center"/>
              <w:rPr>
                <w:rFonts w:ascii="Arial Narrow" w:hAnsi="Arial Narrow" w:cs="Arial"/>
                <w:b/>
              </w:rPr>
            </w:pPr>
            <w:r w:rsidRPr="007E21ED">
              <w:rPr>
                <w:rFonts w:ascii="Arial Narrow" w:hAnsi="Arial Narrow" w:cs="Arial"/>
                <w:b/>
              </w:rPr>
              <w:t>Last Reviewed</w:t>
            </w:r>
          </w:p>
        </w:tc>
        <w:tc>
          <w:tcPr>
            <w:tcW w:w="2268" w:type="dxa"/>
            <w:shd w:val="clear" w:color="auto" w:fill="8DB3E1"/>
            <w:tcMar>
              <w:top w:w="57" w:type="dxa"/>
              <w:left w:w="57" w:type="dxa"/>
              <w:bottom w:w="57" w:type="dxa"/>
              <w:right w:w="57" w:type="dxa"/>
            </w:tcMar>
          </w:tcPr>
          <w:p w14:paraId="1E5D971C" w14:textId="77777777" w:rsidR="008C78AB" w:rsidRPr="007E21ED" w:rsidRDefault="008C78AB" w:rsidP="007305BE">
            <w:pPr>
              <w:pStyle w:val="TableParagraph"/>
              <w:jc w:val="center"/>
              <w:rPr>
                <w:rFonts w:ascii="Arial Narrow" w:eastAsia="Verdana" w:hAnsi="Arial Narrow" w:cs="Arial"/>
              </w:rPr>
            </w:pPr>
            <w:r w:rsidRPr="007E21ED">
              <w:rPr>
                <w:rFonts w:ascii="Arial Narrow" w:hAnsi="Arial Narrow" w:cs="Arial"/>
                <w:b/>
              </w:rPr>
              <w:t>Scrutiny</w:t>
            </w:r>
            <w:r w:rsidRPr="007E21ED">
              <w:rPr>
                <w:rFonts w:ascii="Arial Narrow" w:hAnsi="Arial Narrow" w:cs="Arial"/>
                <w:b/>
                <w:spacing w:val="-11"/>
              </w:rPr>
              <w:t xml:space="preserve"> </w:t>
            </w:r>
            <w:r w:rsidRPr="007E21ED">
              <w:rPr>
                <w:rFonts w:ascii="Arial Narrow" w:hAnsi="Arial Narrow" w:cs="Arial"/>
                <w:b/>
              </w:rPr>
              <w:t>Committee</w:t>
            </w:r>
          </w:p>
        </w:tc>
      </w:tr>
      <w:tr w:rsidR="008C78AB" w:rsidRPr="007E21ED" w14:paraId="10DE3630" w14:textId="77777777" w:rsidTr="007305BE">
        <w:tc>
          <w:tcPr>
            <w:tcW w:w="1843" w:type="dxa"/>
            <w:tcMar>
              <w:top w:w="57" w:type="dxa"/>
              <w:left w:w="57" w:type="dxa"/>
              <w:bottom w:w="57" w:type="dxa"/>
              <w:right w:w="57" w:type="dxa"/>
            </w:tcMar>
          </w:tcPr>
          <w:p w14:paraId="181799B7" w14:textId="7D0B2FE8" w:rsidR="008C78AB" w:rsidRPr="007E21ED" w:rsidRDefault="004C4246" w:rsidP="004C4246">
            <w:pPr>
              <w:rPr>
                <w:rFonts w:ascii="Arial Narrow" w:hAnsi="Arial Narrow" w:cs="Arial"/>
                <w:b/>
              </w:rPr>
            </w:pPr>
            <w:r>
              <w:rPr>
                <w:rFonts w:ascii="Arial Narrow" w:hAnsi="Arial Narrow" w:cs="Arial"/>
                <w:b/>
              </w:rPr>
              <w:t xml:space="preserve">1 - </w:t>
            </w:r>
            <w:r w:rsidR="008C78AB" w:rsidRPr="007E21ED">
              <w:rPr>
                <w:rFonts w:ascii="Arial Narrow" w:hAnsi="Arial Narrow" w:cs="Arial"/>
                <w:b/>
              </w:rPr>
              <w:t xml:space="preserve">People of Swansea Bay live healthier, equitable and </w:t>
            </w:r>
            <w:r w:rsidR="008C78AB">
              <w:rPr>
                <w:rFonts w:ascii="Arial Narrow" w:hAnsi="Arial Narrow" w:cs="Arial"/>
                <w:b/>
              </w:rPr>
              <w:t>prosperous lives</w:t>
            </w:r>
          </w:p>
        </w:tc>
        <w:tc>
          <w:tcPr>
            <w:tcW w:w="992" w:type="dxa"/>
            <w:shd w:val="clear" w:color="auto" w:fill="auto"/>
            <w:tcMar>
              <w:top w:w="57" w:type="dxa"/>
              <w:left w:w="57" w:type="dxa"/>
              <w:bottom w:w="57" w:type="dxa"/>
              <w:right w:w="57" w:type="dxa"/>
            </w:tcMar>
          </w:tcPr>
          <w:p w14:paraId="5C70B554"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52</w:t>
            </w:r>
          </w:p>
          <w:p w14:paraId="6AE94C07"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(1763)</w:t>
            </w:r>
          </w:p>
        </w:tc>
        <w:tc>
          <w:tcPr>
            <w:tcW w:w="4678" w:type="dxa"/>
            <w:shd w:val="clear" w:color="auto" w:fill="auto"/>
            <w:tcMar>
              <w:top w:w="57" w:type="dxa"/>
              <w:left w:w="57" w:type="dxa"/>
              <w:bottom w:w="57" w:type="dxa"/>
              <w:right w:w="57" w:type="dxa"/>
            </w:tcMar>
          </w:tcPr>
          <w:p w14:paraId="131693B2" w14:textId="77777777" w:rsidR="008C78AB" w:rsidRDefault="008C78AB" w:rsidP="007305BE">
            <w:pPr>
              <w:pStyle w:val="TableParagraph"/>
              <w:rPr>
                <w:rFonts w:ascii="Arial Narrow" w:eastAsia="Verdana" w:hAnsi="Arial Narrow" w:cs="Arial"/>
                <w:b/>
              </w:rPr>
            </w:pPr>
            <w:r w:rsidRPr="007E21ED">
              <w:rPr>
                <w:rFonts w:ascii="Arial Narrow" w:eastAsia="Verdana" w:hAnsi="Arial Narrow" w:cs="Arial"/>
                <w:b/>
              </w:rPr>
              <w:t>Statutory Compliance: Engagement &amp; Impact Assessment</w:t>
            </w:r>
            <w:r>
              <w:rPr>
                <w:rFonts w:ascii="Arial Narrow" w:eastAsia="Verdana" w:hAnsi="Arial Narrow" w:cs="Arial"/>
                <w:b/>
              </w:rPr>
              <w:t xml:space="preserve"> </w:t>
            </w:r>
          </w:p>
          <w:p w14:paraId="642CBD8C" w14:textId="77777777" w:rsidR="008C78AB" w:rsidRPr="007E21ED" w:rsidRDefault="008C78AB" w:rsidP="007305BE">
            <w:pPr>
              <w:pStyle w:val="TableParagraph"/>
              <w:rPr>
                <w:rFonts w:ascii="Arial Narrow" w:eastAsia="Verdana" w:hAnsi="Arial Narrow" w:cs="Arial"/>
              </w:rPr>
            </w:pPr>
            <w:r w:rsidRPr="007E21ED">
              <w:rPr>
                <w:rFonts w:ascii="Arial Narrow" w:eastAsia="Verdana" w:hAnsi="Arial Narrow" w:cs="Arial"/>
              </w:rPr>
              <w:t>The Health Board does not have sufficient resource in place to undertake engagement &amp; impact assess in line with Statutory Duties</w:t>
            </w:r>
          </w:p>
        </w:tc>
        <w:tc>
          <w:tcPr>
            <w:tcW w:w="919" w:type="dxa"/>
            <w:shd w:val="clear" w:color="auto" w:fill="auto"/>
            <w:tcMar>
              <w:top w:w="57" w:type="dxa"/>
              <w:left w:w="57" w:type="dxa"/>
              <w:bottom w:w="57" w:type="dxa"/>
              <w:right w:w="57" w:type="dxa"/>
            </w:tcMar>
            <w:vAlign w:val="center"/>
          </w:tcPr>
          <w:p w14:paraId="2370924E" w14:textId="29B44DBA" w:rsidR="008C78AB" w:rsidRPr="00B85A31" w:rsidRDefault="001C6748" w:rsidP="007305BE">
            <w:pPr>
              <w:pStyle w:val="TableParagraph"/>
              <w:jc w:val="center"/>
              <w:rPr>
                <w:rFonts w:ascii="Arial Narrow" w:eastAsia="Verdana" w:hAnsi="Arial Narrow" w:cs="Arial"/>
              </w:rPr>
            </w:pPr>
            <w:r>
              <w:rPr>
                <w:rFonts w:ascii="Arial Narrow" w:eastAsia="Verdana" w:hAnsi="Arial Narrow" w:cs="Arial"/>
              </w:rPr>
              <w:t>Apr 2019</w:t>
            </w:r>
          </w:p>
        </w:tc>
        <w:tc>
          <w:tcPr>
            <w:tcW w:w="924" w:type="dxa"/>
            <w:shd w:val="clear" w:color="auto" w:fill="C00000"/>
            <w:vAlign w:val="center"/>
          </w:tcPr>
          <w:p w14:paraId="30A98A23" w14:textId="77777777" w:rsidR="008C78AB" w:rsidRPr="00A7244F" w:rsidRDefault="008C78AB" w:rsidP="007305BE">
            <w:pPr>
              <w:pStyle w:val="TableParagraph"/>
              <w:jc w:val="center"/>
              <w:rPr>
                <w:rFonts w:ascii="Arial Narrow" w:eastAsia="Verdana" w:hAnsi="Arial Narrow" w:cs="Arial"/>
                <w:b/>
                <w:bCs/>
              </w:rPr>
            </w:pPr>
            <w:r w:rsidRPr="00A7244F">
              <w:rPr>
                <w:rFonts w:ascii="Arial Narrow" w:hAnsi="Arial Narrow" w:cs="Arial"/>
                <w:b/>
                <w:bCs/>
              </w:rPr>
              <w:t>16</w:t>
            </w:r>
          </w:p>
        </w:tc>
        <w:tc>
          <w:tcPr>
            <w:tcW w:w="850" w:type="dxa"/>
            <w:shd w:val="clear" w:color="auto" w:fill="FFC000"/>
            <w:tcMar>
              <w:top w:w="57" w:type="dxa"/>
              <w:left w:w="57" w:type="dxa"/>
              <w:bottom w:w="57" w:type="dxa"/>
              <w:right w:w="57" w:type="dxa"/>
            </w:tcMar>
            <w:vAlign w:val="center"/>
          </w:tcPr>
          <w:p w14:paraId="73252559" w14:textId="77777777" w:rsidR="008C78AB" w:rsidRPr="00A7244F" w:rsidRDefault="008C78AB" w:rsidP="007305BE">
            <w:pPr>
              <w:pStyle w:val="TableParagraph"/>
              <w:jc w:val="center"/>
              <w:rPr>
                <w:rFonts w:ascii="Arial Narrow" w:eastAsia="Verdana" w:hAnsi="Arial Narrow" w:cs="Arial"/>
                <w:b/>
                <w:bCs/>
              </w:rPr>
            </w:pPr>
            <w:r w:rsidRPr="00A7244F">
              <w:rPr>
                <w:rFonts w:ascii="Arial Narrow" w:hAnsi="Arial Narrow" w:cs="Arial"/>
                <w:b/>
                <w:bCs/>
              </w:rPr>
              <w:t>12</w:t>
            </w:r>
          </w:p>
        </w:tc>
        <w:tc>
          <w:tcPr>
            <w:tcW w:w="993" w:type="dxa"/>
            <w:tcMar>
              <w:top w:w="57" w:type="dxa"/>
              <w:left w:w="57" w:type="dxa"/>
              <w:bottom w:w="57" w:type="dxa"/>
              <w:right w:w="57" w:type="dxa"/>
            </w:tcMar>
            <w:vAlign w:val="center"/>
          </w:tcPr>
          <w:p w14:paraId="7316AFDB" w14:textId="77777777" w:rsidR="008C78AB" w:rsidRPr="00B85A31"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48654D62"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715686EF" w14:textId="7F3BEE1A" w:rsidR="008C78AB" w:rsidRPr="007E21ED" w:rsidRDefault="00727319" w:rsidP="007305BE">
            <w:pPr>
              <w:pStyle w:val="TableParagraph"/>
              <w:jc w:val="center"/>
              <w:rPr>
                <w:rFonts w:ascii="Arial Narrow" w:eastAsia="Verdana" w:hAnsi="Arial Narrow" w:cs="Arial"/>
              </w:rPr>
            </w:pPr>
            <w:r>
              <w:rPr>
                <w:rFonts w:ascii="Arial Narrow" w:eastAsia="Verdana" w:hAnsi="Arial Narrow" w:cs="Arial"/>
              </w:rPr>
              <w:t>Jun 2025</w:t>
            </w:r>
          </w:p>
        </w:tc>
        <w:tc>
          <w:tcPr>
            <w:tcW w:w="2268" w:type="dxa"/>
            <w:shd w:val="clear" w:color="auto" w:fill="auto"/>
            <w:tcMar>
              <w:top w:w="57" w:type="dxa"/>
              <w:left w:w="57" w:type="dxa"/>
              <w:bottom w:w="57" w:type="dxa"/>
              <w:right w:w="57" w:type="dxa"/>
            </w:tcMar>
          </w:tcPr>
          <w:p w14:paraId="1F8372F7" w14:textId="77777777" w:rsidR="008C78AB" w:rsidRPr="007E21ED" w:rsidRDefault="008C78AB" w:rsidP="007305BE">
            <w:pPr>
              <w:pStyle w:val="TableParagraph"/>
              <w:jc w:val="center"/>
              <w:rPr>
                <w:rFonts w:ascii="Arial Narrow" w:hAnsi="Arial Narrow" w:cs="Arial"/>
                <w:bCs/>
              </w:rPr>
            </w:pPr>
            <w:r w:rsidRPr="007E21ED">
              <w:rPr>
                <w:rFonts w:ascii="Arial Narrow" w:hAnsi="Arial Narrow" w:cs="Arial"/>
                <w:bCs/>
              </w:rPr>
              <w:t>Performance &amp; Finance Committee</w:t>
            </w:r>
          </w:p>
        </w:tc>
      </w:tr>
      <w:tr w:rsidR="008C78AB" w:rsidRPr="007E21ED" w14:paraId="751B0BE1" w14:textId="77777777" w:rsidTr="007305BE">
        <w:trPr>
          <w:trHeight w:val="651"/>
        </w:trPr>
        <w:tc>
          <w:tcPr>
            <w:tcW w:w="1843" w:type="dxa"/>
            <w:tcMar>
              <w:top w:w="57" w:type="dxa"/>
              <w:left w:w="57" w:type="dxa"/>
              <w:bottom w:w="57" w:type="dxa"/>
              <w:right w:w="57" w:type="dxa"/>
            </w:tcMar>
          </w:tcPr>
          <w:p w14:paraId="7F4F91DF" w14:textId="58997FCA" w:rsidR="008C78AB" w:rsidRPr="007E21ED" w:rsidRDefault="008C78AB" w:rsidP="007305BE">
            <w:pPr>
              <w:rPr>
                <w:rFonts w:ascii="Arial Narrow" w:hAnsi="Arial Narrow" w:cs="Arial"/>
                <w:b/>
              </w:rPr>
            </w:pPr>
            <w:r w:rsidRPr="007E21ED">
              <w:rPr>
                <w:rFonts w:ascii="Arial Narrow" w:hAnsi="Arial Narrow" w:cs="Arial"/>
                <w:b/>
              </w:rPr>
              <w:t>1</w:t>
            </w:r>
            <w:r w:rsidR="004C4246">
              <w:rPr>
                <w:rFonts w:ascii="Arial Narrow" w:hAnsi="Arial Narrow" w:cs="Arial"/>
                <w:b/>
              </w:rPr>
              <w:t xml:space="preserve"> - </w:t>
            </w:r>
            <w:r w:rsidRPr="007E21ED">
              <w:rPr>
                <w:rFonts w:ascii="Arial Narrow" w:hAnsi="Arial Narrow" w:cs="Arial"/>
                <w:b/>
              </w:rPr>
              <w:t>People of Swansea Bay live healthier, equitable and prosperous lives</w:t>
            </w:r>
          </w:p>
          <w:p w14:paraId="2A9C0269" w14:textId="77777777" w:rsidR="008C78AB" w:rsidRPr="007E21ED" w:rsidRDefault="008C78AB" w:rsidP="007305BE">
            <w:pPr>
              <w:rPr>
                <w:rFonts w:ascii="Arial Narrow" w:hAnsi="Arial Narrow" w:cs="Arial"/>
                <w:b/>
              </w:rPr>
            </w:pPr>
          </w:p>
        </w:tc>
        <w:tc>
          <w:tcPr>
            <w:tcW w:w="992" w:type="dxa"/>
            <w:shd w:val="clear" w:color="auto" w:fill="auto"/>
            <w:tcMar>
              <w:top w:w="57" w:type="dxa"/>
              <w:left w:w="57" w:type="dxa"/>
              <w:bottom w:w="57" w:type="dxa"/>
              <w:right w:w="57" w:type="dxa"/>
            </w:tcMar>
          </w:tcPr>
          <w:p w14:paraId="3E154D49"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99</w:t>
            </w:r>
          </w:p>
        </w:tc>
        <w:tc>
          <w:tcPr>
            <w:tcW w:w="4678" w:type="dxa"/>
            <w:shd w:val="clear" w:color="auto" w:fill="auto"/>
            <w:tcMar>
              <w:top w:w="57" w:type="dxa"/>
              <w:left w:w="57" w:type="dxa"/>
              <w:bottom w:w="57" w:type="dxa"/>
              <w:right w:w="57" w:type="dxa"/>
            </w:tcMar>
          </w:tcPr>
          <w:p w14:paraId="5242CCE0" w14:textId="77777777" w:rsidR="008C78AB" w:rsidRPr="007E21ED" w:rsidRDefault="008C78AB" w:rsidP="007305BE">
            <w:pPr>
              <w:pStyle w:val="TableParagraph"/>
              <w:rPr>
                <w:rFonts w:ascii="Arial Narrow" w:hAnsi="Arial Narrow" w:cs="Arial"/>
                <w:b/>
              </w:rPr>
            </w:pPr>
            <w:r w:rsidRPr="007E21ED">
              <w:rPr>
                <w:rFonts w:ascii="Arial Narrow" w:hAnsi="Arial Narrow" w:cs="Arial"/>
                <w:b/>
              </w:rPr>
              <w:t>Failure to implement the population health strategy approaches at the required scale</w:t>
            </w:r>
          </w:p>
          <w:p w14:paraId="67BA81AB" w14:textId="77777777" w:rsidR="008C78AB" w:rsidRPr="007E21ED" w:rsidRDefault="008C78AB" w:rsidP="007305BE">
            <w:pPr>
              <w:pStyle w:val="TableParagraph"/>
              <w:rPr>
                <w:rFonts w:ascii="Arial Narrow" w:eastAsia="Verdana" w:hAnsi="Arial Narrow" w:cs="Arial"/>
              </w:rPr>
            </w:pPr>
            <w:r w:rsidRPr="007E21ED">
              <w:rPr>
                <w:rFonts w:ascii="Arial Narrow" w:eastAsia="Verdana" w:hAnsi="Arial Narrow" w:cs="Arial"/>
              </w:rPr>
              <w:t>This arises from risk of a failure of the organisation to understand and act on the provisions of the strategy for building whole of system actions across the 4 pillars; and the consequent lack of systems and processes to support the delivery of population health improvements.</w:t>
            </w:r>
          </w:p>
        </w:tc>
        <w:tc>
          <w:tcPr>
            <w:tcW w:w="919" w:type="dxa"/>
            <w:shd w:val="clear" w:color="auto" w:fill="auto"/>
            <w:tcMar>
              <w:top w:w="57" w:type="dxa"/>
              <w:left w:w="57" w:type="dxa"/>
              <w:bottom w:w="57" w:type="dxa"/>
              <w:right w:w="57" w:type="dxa"/>
            </w:tcMar>
            <w:vAlign w:val="center"/>
          </w:tcPr>
          <w:p w14:paraId="790D6438" w14:textId="77777777" w:rsidR="008C78AB" w:rsidRPr="007E21ED" w:rsidRDefault="008C78AB" w:rsidP="007305BE">
            <w:pPr>
              <w:pStyle w:val="TableParagraph"/>
              <w:jc w:val="center"/>
              <w:rPr>
                <w:rFonts w:ascii="Arial Narrow" w:hAnsi="Arial Narrow" w:cs="Arial"/>
              </w:rPr>
            </w:pPr>
            <w:r>
              <w:rPr>
                <w:rFonts w:ascii="Arial Narrow" w:hAnsi="Arial Narrow" w:cs="Arial"/>
              </w:rPr>
              <w:t>Mar 2024</w:t>
            </w:r>
          </w:p>
        </w:tc>
        <w:tc>
          <w:tcPr>
            <w:tcW w:w="924" w:type="dxa"/>
            <w:shd w:val="clear" w:color="auto" w:fill="C00000"/>
            <w:vAlign w:val="center"/>
          </w:tcPr>
          <w:p w14:paraId="11CAB627"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28BAA8BF"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20</w:t>
            </w:r>
          </w:p>
        </w:tc>
        <w:tc>
          <w:tcPr>
            <w:tcW w:w="993" w:type="dxa"/>
            <w:shd w:val="clear" w:color="auto" w:fill="auto"/>
            <w:tcMar>
              <w:top w:w="57" w:type="dxa"/>
              <w:left w:w="57" w:type="dxa"/>
              <w:bottom w:w="57" w:type="dxa"/>
              <w:right w:w="57" w:type="dxa"/>
            </w:tcMar>
            <w:vAlign w:val="center"/>
          </w:tcPr>
          <w:p w14:paraId="1BE8722B" w14:textId="77777777" w:rsidR="008C78AB" w:rsidRPr="007E21ED" w:rsidRDefault="008C78AB" w:rsidP="007305BE">
            <w:pPr>
              <w:pStyle w:val="TableParagraph"/>
              <w:jc w:val="center"/>
              <w:rPr>
                <w:rFonts w:ascii="Arial Narrow" w:eastAsia="Wingdings 3" w:hAnsi="Arial Narrow" w:cs="Arial"/>
                <w:color w:val="FF0000"/>
              </w:rPr>
            </w:pPr>
            <w:r w:rsidRPr="007E21ED">
              <w:rPr>
                <w:rFonts w:ascii="Arial Narrow" w:eastAsia="Wingdings 3" w:hAnsi="Arial Narrow" w:cs="Arial"/>
              </w:rPr>
              <w:sym w:font="Wingdings" w:char="F0E8"/>
            </w:r>
          </w:p>
        </w:tc>
        <w:tc>
          <w:tcPr>
            <w:tcW w:w="992" w:type="dxa"/>
            <w:shd w:val="clear" w:color="auto" w:fill="auto"/>
            <w:tcMar>
              <w:top w:w="57" w:type="dxa"/>
              <w:left w:w="57" w:type="dxa"/>
              <w:bottom w:w="57" w:type="dxa"/>
              <w:right w:w="57" w:type="dxa"/>
            </w:tcMar>
            <w:vAlign w:val="center"/>
          </w:tcPr>
          <w:p w14:paraId="3F7099BD" w14:textId="77777777" w:rsidR="008C78AB" w:rsidRPr="007E21ED" w:rsidRDefault="008C78AB" w:rsidP="007305BE">
            <w:pPr>
              <w:pStyle w:val="TableParagraph"/>
              <w:jc w:val="center"/>
              <w:rPr>
                <w:rFonts w:ascii="Arial Narrow" w:eastAsia="Wingdings 3" w:hAnsi="Arial Narrow" w:cs="Arial"/>
                <w:color w:val="FF0000"/>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5DC6B163" w14:textId="271F3718" w:rsidR="008C78AB" w:rsidRPr="007E21ED" w:rsidRDefault="00727319" w:rsidP="007305BE">
            <w:pPr>
              <w:pStyle w:val="TableParagraph"/>
              <w:jc w:val="center"/>
              <w:rPr>
                <w:rFonts w:ascii="Arial Narrow" w:eastAsia="Verdana" w:hAnsi="Arial Narrow" w:cs="Arial"/>
              </w:rPr>
            </w:pPr>
            <w:r>
              <w:rPr>
                <w:rFonts w:ascii="Arial Narrow" w:eastAsia="Verdana" w:hAnsi="Arial Narrow" w:cs="Arial"/>
              </w:rPr>
              <w:t>Jun 2025</w:t>
            </w:r>
          </w:p>
        </w:tc>
        <w:tc>
          <w:tcPr>
            <w:tcW w:w="2268" w:type="dxa"/>
            <w:shd w:val="clear" w:color="auto" w:fill="auto"/>
            <w:tcMar>
              <w:top w:w="57" w:type="dxa"/>
              <w:left w:w="57" w:type="dxa"/>
              <w:bottom w:w="57" w:type="dxa"/>
              <w:right w:w="57" w:type="dxa"/>
            </w:tcMar>
          </w:tcPr>
          <w:p w14:paraId="2A9018FB" w14:textId="77777777" w:rsidR="008C78AB" w:rsidRPr="007E21ED" w:rsidRDefault="008C78AB" w:rsidP="007305BE">
            <w:pPr>
              <w:pStyle w:val="TableParagraph"/>
              <w:jc w:val="center"/>
              <w:rPr>
                <w:rFonts w:ascii="Arial Narrow" w:hAnsi="Arial Narrow" w:cs="Arial"/>
                <w:bCs/>
              </w:rPr>
            </w:pPr>
            <w:r w:rsidRPr="007E21ED">
              <w:rPr>
                <w:rFonts w:ascii="Arial Narrow" w:hAnsi="Arial Narrow" w:cs="Arial"/>
                <w:bCs/>
              </w:rPr>
              <w:t>Population Health Committee</w:t>
            </w:r>
          </w:p>
        </w:tc>
      </w:tr>
      <w:tr w:rsidR="008C78AB" w:rsidRPr="007E21ED" w14:paraId="18289DA5" w14:textId="77777777" w:rsidTr="007305BE">
        <w:trPr>
          <w:trHeight w:val="651"/>
        </w:trPr>
        <w:tc>
          <w:tcPr>
            <w:tcW w:w="1843" w:type="dxa"/>
            <w:tcMar>
              <w:top w:w="57" w:type="dxa"/>
              <w:left w:w="57" w:type="dxa"/>
              <w:bottom w:w="57" w:type="dxa"/>
              <w:right w:w="57" w:type="dxa"/>
            </w:tcMar>
          </w:tcPr>
          <w:p w14:paraId="065DE7F1" w14:textId="73668086" w:rsidR="008C78AB" w:rsidRPr="007E21ED" w:rsidRDefault="008C78AB" w:rsidP="007305BE">
            <w:pPr>
              <w:rPr>
                <w:rFonts w:ascii="Arial Narrow" w:hAnsi="Arial Narrow" w:cs="Arial"/>
                <w:b/>
              </w:rPr>
            </w:pPr>
            <w:r w:rsidRPr="007E21ED">
              <w:rPr>
                <w:rFonts w:ascii="Arial Narrow" w:hAnsi="Arial Narrow" w:cs="Arial"/>
                <w:b/>
              </w:rPr>
              <w:t>1</w:t>
            </w:r>
            <w:r w:rsidR="004C4246">
              <w:rPr>
                <w:rFonts w:ascii="Arial Narrow" w:hAnsi="Arial Narrow" w:cs="Arial"/>
                <w:b/>
              </w:rPr>
              <w:t xml:space="preserve"> - </w:t>
            </w:r>
            <w:r w:rsidRPr="007E21ED">
              <w:rPr>
                <w:rFonts w:ascii="Arial Narrow" w:hAnsi="Arial Narrow" w:cs="Arial"/>
                <w:b/>
              </w:rPr>
              <w:t>People of Swansea Bay live healthier, equitable prosperous lives</w:t>
            </w:r>
          </w:p>
          <w:p w14:paraId="5B97C77D" w14:textId="77777777" w:rsidR="008C78AB" w:rsidRPr="007E21ED" w:rsidRDefault="008C78AB" w:rsidP="007305BE">
            <w:pPr>
              <w:rPr>
                <w:rFonts w:ascii="Arial Narrow" w:hAnsi="Arial Narrow" w:cs="Arial"/>
                <w:b/>
              </w:rPr>
            </w:pPr>
          </w:p>
        </w:tc>
        <w:tc>
          <w:tcPr>
            <w:tcW w:w="992" w:type="dxa"/>
            <w:shd w:val="clear" w:color="auto" w:fill="auto"/>
            <w:tcMar>
              <w:top w:w="57" w:type="dxa"/>
              <w:left w:w="57" w:type="dxa"/>
              <w:bottom w:w="57" w:type="dxa"/>
              <w:right w:w="57" w:type="dxa"/>
            </w:tcMar>
          </w:tcPr>
          <w:p w14:paraId="68CCF66D"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100</w:t>
            </w:r>
          </w:p>
        </w:tc>
        <w:tc>
          <w:tcPr>
            <w:tcW w:w="4678" w:type="dxa"/>
            <w:shd w:val="clear" w:color="auto" w:fill="auto"/>
            <w:tcMar>
              <w:top w:w="57" w:type="dxa"/>
              <w:left w:w="57" w:type="dxa"/>
              <w:bottom w:w="57" w:type="dxa"/>
              <w:right w:w="57" w:type="dxa"/>
            </w:tcMar>
          </w:tcPr>
          <w:p w14:paraId="1A16A2A5" w14:textId="77777777" w:rsidR="008C78AB" w:rsidRPr="007E21ED" w:rsidRDefault="008C78AB" w:rsidP="007305BE">
            <w:pPr>
              <w:pStyle w:val="TableParagraph"/>
              <w:rPr>
                <w:rFonts w:ascii="Arial Narrow" w:hAnsi="Arial Narrow" w:cs="Arial"/>
                <w:b/>
              </w:rPr>
            </w:pPr>
            <w:r w:rsidRPr="007E21ED">
              <w:rPr>
                <w:rFonts w:ascii="Arial Narrow" w:hAnsi="Arial Narrow" w:cs="Arial"/>
                <w:b/>
              </w:rPr>
              <w:t xml:space="preserve">A lack of a robust approach to partnerships &amp; collaboration </w:t>
            </w:r>
          </w:p>
          <w:p w14:paraId="716A4EC2" w14:textId="77777777" w:rsidR="008C78AB" w:rsidRPr="007E21ED" w:rsidRDefault="008C78AB" w:rsidP="007305BE">
            <w:pPr>
              <w:pStyle w:val="TableParagraph"/>
              <w:rPr>
                <w:rFonts w:ascii="Arial Narrow" w:hAnsi="Arial Narrow" w:cs="Arial"/>
              </w:rPr>
            </w:pPr>
            <w:r w:rsidRPr="007E21ED">
              <w:rPr>
                <w:rFonts w:ascii="Arial Narrow" w:hAnsi="Arial Narrow" w:cs="Arial"/>
              </w:rPr>
              <w:t>If the health board does not have effective structures, processes and working relationships with its external partners, there is a risk that areas of work dependent upon collaboration with partners may not deliver what is required in a timely way, impacting on the delivery of health board priorities.</w:t>
            </w:r>
          </w:p>
        </w:tc>
        <w:tc>
          <w:tcPr>
            <w:tcW w:w="919" w:type="dxa"/>
            <w:shd w:val="clear" w:color="auto" w:fill="auto"/>
            <w:tcMar>
              <w:top w:w="57" w:type="dxa"/>
              <w:left w:w="57" w:type="dxa"/>
              <w:bottom w:w="57" w:type="dxa"/>
              <w:right w:w="57" w:type="dxa"/>
            </w:tcMar>
            <w:vAlign w:val="center"/>
          </w:tcPr>
          <w:p w14:paraId="165C58DF" w14:textId="77777777" w:rsidR="008C78AB" w:rsidRPr="007E21ED" w:rsidRDefault="008C78AB" w:rsidP="007305BE">
            <w:pPr>
              <w:pStyle w:val="TableParagraph"/>
              <w:jc w:val="center"/>
              <w:rPr>
                <w:rFonts w:ascii="Arial Narrow" w:hAnsi="Arial Narrow" w:cs="Arial"/>
              </w:rPr>
            </w:pPr>
            <w:r>
              <w:rPr>
                <w:rFonts w:ascii="Arial Narrow" w:hAnsi="Arial Narrow" w:cs="Arial"/>
              </w:rPr>
              <w:t>May 2024</w:t>
            </w:r>
          </w:p>
        </w:tc>
        <w:tc>
          <w:tcPr>
            <w:tcW w:w="924" w:type="dxa"/>
            <w:shd w:val="clear" w:color="auto" w:fill="FFC000"/>
            <w:vAlign w:val="center"/>
          </w:tcPr>
          <w:p w14:paraId="6FCA282B"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12</w:t>
            </w:r>
          </w:p>
        </w:tc>
        <w:tc>
          <w:tcPr>
            <w:tcW w:w="850" w:type="dxa"/>
            <w:shd w:val="clear" w:color="auto" w:fill="FFC000"/>
            <w:tcMar>
              <w:top w:w="57" w:type="dxa"/>
              <w:left w:w="57" w:type="dxa"/>
              <w:bottom w:w="57" w:type="dxa"/>
              <w:right w:w="57" w:type="dxa"/>
            </w:tcMar>
            <w:vAlign w:val="center"/>
          </w:tcPr>
          <w:p w14:paraId="3973EC90"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12</w:t>
            </w:r>
          </w:p>
        </w:tc>
        <w:tc>
          <w:tcPr>
            <w:tcW w:w="993" w:type="dxa"/>
            <w:shd w:val="clear" w:color="auto" w:fill="auto"/>
            <w:tcMar>
              <w:top w:w="57" w:type="dxa"/>
              <w:left w:w="57" w:type="dxa"/>
              <w:bottom w:w="57" w:type="dxa"/>
              <w:right w:w="57" w:type="dxa"/>
            </w:tcMar>
            <w:vAlign w:val="center"/>
          </w:tcPr>
          <w:p w14:paraId="2F471C5E"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shd w:val="clear" w:color="auto" w:fill="auto"/>
            <w:tcMar>
              <w:top w:w="57" w:type="dxa"/>
              <w:left w:w="57" w:type="dxa"/>
              <w:bottom w:w="57" w:type="dxa"/>
              <w:right w:w="57" w:type="dxa"/>
            </w:tcMar>
            <w:vAlign w:val="center"/>
          </w:tcPr>
          <w:p w14:paraId="561803A2"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7250549C" w14:textId="2973232C" w:rsidR="008C78AB" w:rsidRPr="007E21ED" w:rsidRDefault="00727319" w:rsidP="007305BE">
            <w:pPr>
              <w:pStyle w:val="TableParagraph"/>
              <w:jc w:val="center"/>
              <w:rPr>
                <w:rFonts w:ascii="Arial Narrow" w:eastAsia="Verdana" w:hAnsi="Arial Narrow" w:cs="Arial"/>
              </w:rPr>
            </w:pPr>
            <w:r>
              <w:rPr>
                <w:rFonts w:ascii="Arial Narrow" w:eastAsia="Verdana" w:hAnsi="Arial Narrow" w:cs="Arial"/>
              </w:rPr>
              <w:t>Jun 2025</w:t>
            </w:r>
          </w:p>
        </w:tc>
        <w:tc>
          <w:tcPr>
            <w:tcW w:w="2268" w:type="dxa"/>
            <w:shd w:val="clear" w:color="auto" w:fill="auto"/>
            <w:tcMar>
              <w:top w:w="57" w:type="dxa"/>
              <w:left w:w="57" w:type="dxa"/>
              <w:bottom w:w="57" w:type="dxa"/>
              <w:right w:w="57" w:type="dxa"/>
            </w:tcMar>
          </w:tcPr>
          <w:p w14:paraId="0ECAE10E" w14:textId="77777777" w:rsidR="008C78AB" w:rsidRPr="007E21ED" w:rsidRDefault="008C78AB" w:rsidP="007305BE">
            <w:pPr>
              <w:pStyle w:val="TableParagraph"/>
              <w:jc w:val="center"/>
              <w:rPr>
                <w:rFonts w:ascii="Arial Narrow" w:hAnsi="Arial Narrow" w:cs="Arial"/>
                <w:bCs/>
              </w:rPr>
            </w:pPr>
            <w:r w:rsidRPr="007E21ED">
              <w:rPr>
                <w:rFonts w:ascii="Arial Narrow" w:hAnsi="Arial Narrow" w:cs="Arial"/>
                <w:bCs/>
              </w:rPr>
              <w:t>Population Health Committee</w:t>
            </w:r>
          </w:p>
        </w:tc>
      </w:tr>
      <w:tr w:rsidR="008C78AB" w:rsidRPr="007E21ED" w14:paraId="5F86AD29" w14:textId="77777777" w:rsidTr="007305BE">
        <w:trPr>
          <w:trHeight w:val="1134"/>
        </w:trPr>
        <w:tc>
          <w:tcPr>
            <w:tcW w:w="1843" w:type="dxa"/>
            <w:tcMar>
              <w:top w:w="57" w:type="dxa"/>
              <w:left w:w="57" w:type="dxa"/>
              <w:bottom w:w="57" w:type="dxa"/>
              <w:right w:w="57" w:type="dxa"/>
            </w:tcMar>
          </w:tcPr>
          <w:p w14:paraId="1F5EB9A3" w14:textId="50682465" w:rsidR="008C78AB" w:rsidRPr="007E21ED" w:rsidRDefault="008C78AB" w:rsidP="004C4246">
            <w:pPr>
              <w:rPr>
                <w:rFonts w:ascii="Arial Narrow" w:hAnsi="Arial Narrow" w:cs="Arial"/>
                <w:b/>
              </w:rPr>
            </w:pPr>
            <w:r w:rsidRPr="007E21ED">
              <w:rPr>
                <w:rFonts w:ascii="Arial Narrow" w:hAnsi="Arial Narrow" w:cs="Arial"/>
                <w:b/>
              </w:rPr>
              <w:t>2</w:t>
            </w:r>
            <w:r w:rsidR="004C4246">
              <w:rPr>
                <w:rFonts w:ascii="Arial Narrow" w:hAnsi="Arial Narrow" w:cs="Arial"/>
                <w:b/>
              </w:rPr>
              <w:t xml:space="preserve"> - </w:t>
            </w:r>
            <w:r w:rsidRPr="007E21ED">
              <w:rPr>
                <w:rFonts w:ascii="Arial Narrow" w:hAnsi="Arial Narrow" w:cs="Arial"/>
                <w:b/>
              </w:rPr>
              <w:t>Care is high quality, safe, efficient, and delivers the best possible outcomes for people</w:t>
            </w:r>
            <w:r w:rsidR="004C4246">
              <w:rPr>
                <w:rFonts w:ascii="Arial Narrow" w:hAnsi="Arial Narrow" w:cs="Arial"/>
                <w:b/>
              </w:rPr>
              <w:t xml:space="preserve"> in partnerships</w:t>
            </w:r>
          </w:p>
        </w:tc>
        <w:tc>
          <w:tcPr>
            <w:tcW w:w="992" w:type="dxa"/>
            <w:shd w:val="clear" w:color="auto" w:fill="auto"/>
            <w:tcMar>
              <w:top w:w="57" w:type="dxa"/>
              <w:left w:w="57" w:type="dxa"/>
              <w:bottom w:w="57" w:type="dxa"/>
              <w:right w:w="57" w:type="dxa"/>
            </w:tcMar>
          </w:tcPr>
          <w:p w14:paraId="100461C2"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75</w:t>
            </w:r>
          </w:p>
          <w:p w14:paraId="13270427"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(2522)</w:t>
            </w:r>
          </w:p>
        </w:tc>
        <w:tc>
          <w:tcPr>
            <w:tcW w:w="4678" w:type="dxa"/>
            <w:shd w:val="clear" w:color="auto" w:fill="auto"/>
            <w:tcMar>
              <w:top w:w="57" w:type="dxa"/>
              <w:left w:w="57" w:type="dxa"/>
              <w:bottom w:w="57" w:type="dxa"/>
              <w:right w:w="57" w:type="dxa"/>
            </w:tcMar>
          </w:tcPr>
          <w:p w14:paraId="5AD71A3E" w14:textId="77777777" w:rsidR="008C78AB" w:rsidRPr="007E21ED" w:rsidRDefault="008C78AB" w:rsidP="007305BE">
            <w:pPr>
              <w:pStyle w:val="TableParagraph"/>
              <w:rPr>
                <w:rFonts w:ascii="Arial Narrow" w:hAnsi="Arial Narrow" w:cs="Arial"/>
                <w:b/>
              </w:rPr>
            </w:pPr>
            <w:r w:rsidRPr="007E21ED">
              <w:rPr>
                <w:rFonts w:ascii="Arial Narrow" w:hAnsi="Arial Narrow" w:cs="Arial"/>
                <w:b/>
              </w:rPr>
              <w:t xml:space="preserve">Whole Service Closure </w:t>
            </w:r>
          </w:p>
          <w:p w14:paraId="0916A0B5" w14:textId="77777777" w:rsidR="008C78AB" w:rsidRPr="007E21ED" w:rsidRDefault="008C78AB" w:rsidP="007305BE">
            <w:pPr>
              <w:pStyle w:val="TableParagraph"/>
              <w:rPr>
                <w:rFonts w:ascii="Arial Narrow" w:hAnsi="Arial Narrow" w:cs="Arial"/>
                <w:b/>
              </w:rPr>
            </w:pPr>
            <w:r w:rsidRPr="007E21ED">
              <w:rPr>
                <w:rFonts w:ascii="Arial Narrow" w:hAnsi="Arial Narrow" w:cs="Arial"/>
              </w:rPr>
              <w:t xml:space="preserve">Risk that services or facilities may not be able to function if there is a major incident or a rising tide that renders current service models unable to operate. </w:t>
            </w:r>
          </w:p>
        </w:tc>
        <w:tc>
          <w:tcPr>
            <w:tcW w:w="919" w:type="dxa"/>
            <w:shd w:val="clear" w:color="auto" w:fill="auto"/>
            <w:tcMar>
              <w:top w:w="57" w:type="dxa"/>
              <w:left w:w="57" w:type="dxa"/>
              <w:bottom w:w="57" w:type="dxa"/>
              <w:right w:w="57" w:type="dxa"/>
            </w:tcMar>
            <w:vAlign w:val="center"/>
          </w:tcPr>
          <w:p w14:paraId="441FED9C" w14:textId="77777777" w:rsidR="008C78AB" w:rsidRPr="007E21ED" w:rsidRDefault="008C78AB" w:rsidP="007305BE">
            <w:pPr>
              <w:pStyle w:val="TableParagraph"/>
              <w:jc w:val="center"/>
              <w:rPr>
                <w:rFonts w:ascii="Arial Narrow" w:hAnsi="Arial Narrow" w:cs="Arial"/>
              </w:rPr>
            </w:pPr>
            <w:r>
              <w:rPr>
                <w:rFonts w:ascii="Arial Narrow" w:hAnsi="Arial Narrow" w:cs="Arial"/>
              </w:rPr>
              <w:t>May 2021</w:t>
            </w:r>
          </w:p>
        </w:tc>
        <w:tc>
          <w:tcPr>
            <w:tcW w:w="924" w:type="dxa"/>
            <w:shd w:val="clear" w:color="auto" w:fill="C00000"/>
            <w:vAlign w:val="center"/>
          </w:tcPr>
          <w:p w14:paraId="17EB59CF"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FFC000"/>
            <w:tcMar>
              <w:top w:w="57" w:type="dxa"/>
              <w:left w:w="57" w:type="dxa"/>
              <w:bottom w:w="57" w:type="dxa"/>
              <w:right w:w="57" w:type="dxa"/>
            </w:tcMar>
            <w:vAlign w:val="center"/>
          </w:tcPr>
          <w:p w14:paraId="3AE10F66"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10</w:t>
            </w:r>
          </w:p>
        </w:tc>
        <w:tc>
          <w:tcPr>
            <w:tcW w:w="993" w:type="dxa"/>
            <w:shd w:val="clear" w:color="auto" w:fill="auto"/>
            <w:tcMar>
              <w:top w:w="57" w:type="dxa"/>
              <w:left w:w="57" w:type="dxa"/>
              <w:bottom w:w="57" w:type="dxa"/>
              <w:right w:w="57" w:type="dxa"/>
            </w:tcMar>
            <w:vAlign w:val="center"/>
          </w:tcPr>
          <w:p w14:paraId="6718948B"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35078631"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7CB3DCA4" w14:textId="7968E48D" w:rsidR="008C78AB" w:rsidRPr="007E21ED" w:rsidRDefault="00727319" w:rsidP="007305BE">
            <w:pPr>
              <w:pStyle w:val="TableParagraph"/>
              <w:jc w:val="center"/>
              <w:rPr>
                <w:rFonts w:ascii="Arial Narrow" w:eastAsia="Verdana" w:hAnsi="Arial Narrow" w:cs="Arial"/>
              </w:rPr>
            </w:pPr>
            <w:r>
              <w:rPr>
                <w:rFonts w:ascii="Arial Narrow" w:eastAsia="Verdana" w:hAnsi="Arial Narrow" w:cs="Arial"/>
              </w:rPr>
              <w:t>Jun 2025</w:t>
            </w:r>
          </w:p>
        </w:tc>
        <w:tc>
          <w:tcPr>
            <w:tcW w:w="2268" w:type="dxa"/>
            <w:tcMar>
              <w:top w:w="57" w:type="dxa"/>
              <w:left w:w="57" w:type="dxa"/>
              <w:bottom w:w="57" w:type="dxa"/>
              <w:right w:w="57" w:type="dxa"/>
            </w:tcMar>
          </w:tcPr>
          <w:p w14:paraId="1B246D6D"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Performance &amp; Finance Committee</w:t>
            </w:r>
          </w:p>
        </w:tc>
      </w:tr>
      <w:tr w:rsidR="008C78AB" w:rsidRPr="007E21ED" w14:paraId="66FEFCDC" w14:textId="77777777" w:rsidTr="007305BE">
        <w:trPr>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8140C9C" w14:textId="0AA9857E" w:rsidR="008C78AB" w:rsidRPr="007E21ED" w:rsidRDefault="008C78AB" w:rsidP="004C4246">
            <w:pPr>
              <w:rPr>
                <w:rFonts w:ascii="Arial Narrow" w:hAnsi="Arial Narrow" w:cs="Arial"/>
                <w:b/>
              </w:rPr>
            </w:pPr>
            <w:r w:rsidRPr="007E21ED">
              <w:rPr>
                <w:rFonts w:ascii="Arial Narrow" w:hAnsi="Arial Narrow" w:cs="Arial"/>
                <w:b/>
              </w:rPr>
              <w:lastRenderedPageBreak/>
              <w:t>2</w:t>
            </w:r>
            <w:r w:rsidR="004C4246">
              <w:rPr>
                <w:rFonts w:ascii="Arial Narrow" w:hAnsi="Arial Narrow" w:cs="Arial"/>
                <w:b/>
              </w:rPr>
              <w:t xml:space="preserve"> - </w:t>
            </w:r>
            <w:r w:rsidRPr="007E21ED">
              <w:rPr>
                <w:rFonts w:ascii="Arial Narrow" w:hAnsi="Arial Narrow" w:cs="Arial"/>
                <w:b/>
              </w:rPr>
              <w:t>Care is high quality, safe, efficient, and delivers the best possible outcomes for people</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44349BFB"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4</w:t>
            </w:r>
          </w:p>
          <w:p w14:paraId="3150C7D2"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(739)</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030EA2C0" w14:textId="77777777" w:rsidR="008C78AB" w:rsidRPr="007E21ED" w:rsidRDefault="008C78AB" w:rsidP="007305BE">
            <w:pPr>
              <w:pStyle w:val="TableParagraph"/>
              <w:rPr>
                <w:rFonts w:ascii="Arial Narrow" w:hAnsi="Arial Narrow" w:cs="Arial"/>
                <w:b/>
              </w:rPr>
            </w:pPr>
            <w:r w:rsidRPr="007E21ED">
              <w:rPr>
                <w:rFonts w:ascii="Arial Narrow" w:hAnsi="Arial Narrow" w:cs="Arial"/>
                <w:b/>
              </w:rPr>
              <w:t>Healthcare Acquired Infection</w:t>
            </w:r>
          </w:p>
          <w:p w14:paraId="638662F5" w14:textId="77777777" w:rsidR="008C78AB" w:rsidRPr="007E21ED" w:rsidRDefault="008C78AB" w:rsidP="007305BE">
            <w:pPr>
              <w:pStyle w:val="TableParagraph"/>
              <w:rPr>
                <w:rFonts w:ascii="Arial Narrow" w:hAnsi="Arial Narrow" w:cs="Arial"/>
              </w:rPr>
            </w:pPr>
            <w:r w:rsidRPr="007E21ED">
              <w:rPr>
                <w:rFonts w:ascii="Arial Narrow" w:hAnsi="Arial Narrow" w:cs="Arial"/>
              </w:rPr>
              <w:t>Risk of patients acquiring infection as a result of contact with the health care system, resulting in avoidable harm, impact on service capacity, and failure to achieve national infection reduction goals.</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358F4E96" w14:textId="0516B0EA" w:rsidR="008C78AB" w:rsidRPr="007E21ED" w:rsidRDefault="001C6748" w:rsidP="007305BE">
            <w:pPr>
              <w:pStyle w:val="TableParagraph"/>
              <w:jc w:val="center"/>
              <w:rPr>
                <w:rFonts w:ascii="Arial Narrow" w:hAnsi="Arial Narrow" w:cs="Arial"/>
              </w:rPr>
            </w:pPr>
            <w:r>
              <w:rPr>
                <w:rFonts w:ascii="Arial Narrow" w:hAnsi="Arial Narrow" w:cs="Arial"/>
              </w:rPr>
              <w:t>Apr 2019</w:t>
            </w:r>
          </w:p>
        </w:tc>
        <w:tc>
          <w:tcPr>
            <w:tcW w:w="924" w:type="dxa"/>
            <w:tcBorders>
              <w:top w:val="single" w:sz="4" w:space="0" w:color="auto"/>
              <w:left w:val="single" w:sz="4" w:space="0" w:color="auto"/>
              <w:bottom w:val="single" w:sz="4" w:space="0" w:color="auto"/>
              <w:right w:val="single" w:sz="4" w:space="0" w:color="auto"/>
            </w:tcBorders>
            <w:shd w:val="clear" w:color="auto" w:fill="C00000"/>
            <w:vAlign w:val="center"/>
          </w:tcPr>
          <w:p w14:paraId="55C6AB74"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41AC6E9C"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20</w:t>
            </w:r>
          </w:p>
        </w:tc>
        <w:tc>
          <w:tcPr>
            <w:tcW w:w="993"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0F1C3EFA"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9A8AA4D"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69A2FA0" w14:textId="6585BA73" w:rsidR="008C78AB" w:rsidRPr="007E21ED" w:rsidRDefault="00727319" w:rsidP="007305BE">
            <w:pPr>
              <w:pStyle w:val="TableParagraph"/>
              <w:jc w:val="center"/>
              <w:rPr>
                <w:rFonts w:ascii="Arial Narrow" w:eastAsia="Verdana" w:hAnsi="Arial Narrow" w:cs="Arial"/>
              </w:rPr>
            </w:pPr>
            <w:r>
              <w:rPr>
                <w:rFonts w:ascii="Arial Narrow" w:eastAsia="Verdana" w:hAnsi="Arial Narrow" w:cs="Arial"/>
              </w:rPr>
              <w:t>Jun 2025</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421FD4B"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Quality &amp; Safety Committee</w:t>
            </w:r>
          </w:p>
        </w:tc>
      </w:tr>
      <w:tr w:rsidR="008C78AB" w:rsidRPr="007E21ED" w14:paraId="7C9420DB" w14:textId="77777777" w:rsidTr="007305BE">
        <w:trPr>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FB212D9" w14:textId="0C880F5C" w:rsidR="008C78AB" w:rsidRPr="007E21ED" w:rsidRDefault="008C78AB" w:rsidP="004C4246">
            <w:pPr>
              <w:rPr>
                <w:rFonts w:ascii="Arial Narrow" w:hAnsi="Arial Narrow" w:cs="Arial"/>
                <w:b/>
              </w:rPr>
            </w:pPr>
            <w:r w:rsidRPr="007E21ED">
              <w:rPr>
                <w:rFonts w:ascii="Arial Narrow" w:hAnsi="Arial Narrow" w:cs="Arial"/>
                <w:b/>
              </w:rPr>
              <w:t>2</w:t>
            </w:r>
            <w:r w:rsidR="004C4246">
              <w:rPr>
                <w:rFonts w:ascii="Arial Narrow" w:hAnsi="Arial Narrow" w:cs="Arial"/>
                <w:b/>
              </w:rPr>
              <w:t xml:space="preserve"> - </w:t>
            </w:r>
            <w:r w:rsidRPr="007E21ED">
              <w:rPr>
                <w:rFonts w:ascii="Arial Narrow" w:hAnsi="Arial Narrow" w:cs="Arial"/>
                <w:b/>
              </w:rPr>
              <w:t>Care is high quality, safe, efficient, and delivers the best possible outcomes for people</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1D89F350"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51</w:t>
            </w:r>
          </w:p>
          <w:p w14:paraId="50480DDE"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(1759)</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748D443" w14:textId="77777777" w:rsidR="008C78AB" w:rsidRPr="007E21ED" w:rsidRDefault="008C78AB" w:rsidP="007305BE">
            <w:pPr>
              <w:pStyle w:val="TableParagraph"/>
              <w:rPr>
                <w:rFonts w:ascii="Arial Narrow" w:hAnsi="Arial Narrow" w:cs="Arial"/>
                <w:b/>
              </w:rPr>
            </w:pPr>
            <w:r w:rsidRPr="007E21ED">
              <w:rPr>
                <w:rFonts w:ascii="Arial Narrow" w:hAnsi="Arial Narrow" w:cs="Arial"/>
                <w:b/>
              </w:rPr>
              <w:t>Nurse Staffing (Wales) Act (Section 25B wards)</w:t>
            </w:r>
          </w:p>
          <w:p w14:paraId="40040DA5" w14:textId="2976C339" w:rsidR="008C78AB" w:rsidRPr="007E21ED" w:rsidRDefault="008C78AB" w:rsidP="007305BE">
            <w:pPr>
              <w:pStyle w:val="TableParagraph"/>
              <w:rPr>
                <w:rFonts w:ascii="Arial Narrow" w:hAnsi="Arial Narrow" w:cs="Arial"/>
                <w:b/>
              </w:rPr>
            </w:pPr>
            <w:r w:rsidRPr="007E21ED">
              <w:rPr>
                <w:rFonts w:ascii="Arial Narrow" w:hAnsi="Arial Narrow" w:cs="Arial"/>
                <w:b/>
              </w:rPr>
              <w:t>Risk of Non Compliance with the Nurse Staffing (Wales) Act</w:t>
            </w:r>
            <w:r w:rsidR="007E53B0">
              <w:rPr>
                <w:rFonts w:ascii="Arial Narrow" w:hAnsi="Arial Narrow" w:cs="Arial"/>
                <w:b/>
              </w:rPr>
              <w:t xml:space="preserve"> </w:t>
            </w:r>
            <w:r w:rsidR="007E53B0">
              <w:rPr>
                <w:rFonts w:ascii="Arial Narrow" w:hAnsi="Arial Narrow" w:cs="Arial"/>
                <w:b/>
                <w:color w:val="FF0000"/>
              </w:rPr>
              <w:t xml:space="preserve">Current </w:t>
            </w:r>
            <w:r w:rsidR="007E53B0" w:rsidRPr="007E53B0">
              <w:rPr>
                <w:rFonts w:ascii="Arial Narrow" w:hAnsi="Arial Narrow" w:cs="Arial"/>
                <w:b/>
                <w:color w:val="FF0000"/>
              </w:rPr>
              <w:t>score reduced from 12</w:t>
            </w:r>
          </w:p>
          <w:p w14:paraId="768C3DCB" w14:textId="77777777" w:rsidR="008C78AB" w:rsidRPr="007E21ED" w:rsidRDefault="008C78AB" w:rsidP="007305BE">
            <w:pPr>
              <w:pStyle w:val="TableParagraph"/>
              <w:rPr>
                <w:rFonts w:ascii="Arial Narrow" w:hAnsi="Arial Narrow" w:cs="Arial"/>
              </w:rPr>
            </w:pPr>
            <w:r w:rsidRPr="007E21ED">
              <w:rPr>
                <w:rFonts w:ascii="Arial Narrow" w:hAnsi="Arial Narrow" w:cs="Arial"/>
              </w:rPr>
              <w:t>There is a risk we may not meet these requirements fully due to increased acuity, unplanned staff absence and vacancies. The potential impact of this maybe non-compliance with the ‘Act’, poor patient outcomes and experience, and suspension of services.</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7D2B8031" w14:textId="77777777" w:rsidR="008C78AB" w:rsidRPr="007E21ED" w:rsidRDefault="008C78AB" w:rsidP="007305BE">
            <w:pPr>
              <w:pStyle w:val="TableParagraph"/>
              <w:jc w:val="center"/>
              <w:rPr>
                <w:rFonts w:ascii="Arial Narrow" w:hAnsi="Arial Narrow" w:cs="Arial"/>
              </w:rPr>
            </w:pPr>
            <w:r>
              <w:rPr>
                <w:rFonts w:ascii="Arial Narrow" w:hAnsi="Arial Narrow" w:cs="Arial"/>
              </w:rPr>
              <w:t>Jan 2024</w:t>
            </w:r>
          </w:p>
        </w:tc>
        <w:tc>
          <w:tcPr>
            <w:tcW w:w="924" w:type="dxa"/>
            <w:tcBorders>
              <w:top w:val="single" w:sz="4" w:space="0" w:color="auto"/>
              <w:left w:val="single" w:sz="4" w:space="0" w:color="auto"/>
              <w:bottom w:val="single" w:sz="4" w:space="0" w:color="auto"/>
              <w:right w:val="single" w:sz="4" w:space="0" w:color="auto"/>
            </w:tcBorders>
            <w:shd w:val="clear" w:color="auto" w:fill="C00000"/>
            <w:vAlign w:val="center"/>
          </w:tcPr>
          <w:p w14:paraId="08E1C3ED"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16</w:t>
            </w:r>
          </w:p>
        </w:tc>
        <w:tc>
          <w:tcPr>
            <w:tcW w:w="850" w:type="dxa"/>
            <w:tcBorders>
              <w:top w:val="single" w:sz="4" w:space="0" w:color="auto"/>
              <w:left w:val="single" w:sz="4" w:space="0" w:color="auto"/>
              <w:bottom w:val="single" w:sz="4" w:space="0" w:color="auto"/>
              <w:right w:val="single" w:sz="4" w:space="0" w:color="auto"/>
            </w:tcBorders>
            <w:shd w:val="clear" w:color="auto" w:fill="FFC000"/>
            <w:tcMar>
              <w:top w:w="57" w:type="dxa"/>
              <w:left w:w="57" w:type="dxa"/>
              <w:bottom w:w="57" w:type="dxa"/>
              <w:right w:w="57" w:type="dxa"/>
            </w:tcMar>
            <w:vAlign w:val="center"/>
          </w:tcPr>
          <w:p w14:paraId="582612C5" w14:textId="6200E9C5" w:rsidR="008C78AB" w:rsidRPr="007E53B0" w:rsidRDefault="007E53B0" w:rsidP="007305BE">
            <w:pPr>
              <w:pStyle w:val="TableParagraph"/>
              <w:jc w:val="center"/>
              <w:rPr>
                <w:rFonts w:ascii="Arial Narrow" w:hAnsi="Arial Narrow" w:cs="Arial"/>
                <w:b/>
                <w:bCs/>
              </w:rPr>
            </w:pPr>
            <w:r w:rsidRPr="007E53B0">
              <w:rPr>
                <w:rFonts w:ascii="Arial Narrow" w:hAnsi="Arial Narrow" w:cs="Arial"/>
                <w:b/>
                <w:bCs/>
                <w:color w:val="FF0000"/>
                <w:highlight w:val="yellow"/>
              </w:rPr>
              <w:t>9</w:t>
            </w:r>
          </w:p>
        </w:tc>
        <w:tc>
          <w:tcPr>
            <w:tcW w:w="993"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47AAE7D5" w14:textId="3D396EB5" w:rsidR="008C78AB" w:rsidRPr="007E21ED" w:rsidRDefault="007E53B0" w:rsidP="007305BE">
            <w:pPr>
              <w:pStyle w:val="TableParagraph"/>
              <w:jc w:val="center"/>
              <w:rPr>
                <w:rFonts w:ascii="Arial Narrow" w:eastAsia="Wingdings 3" w:hAnsi="Arial Narrow" w:cs="Arial"/>
              </w:rPr>
            </w:pPr>
            <w:r>
              <w:rPr>
                <w:rFonts w:ascii="Arial Narrow" w:eastAsia="Wingdings 3" w:hAnsi="Arial Narrow" w:cs="Arial"/>
              </w:rPr>
              <w:sym w:font="Wingdings" w:char="F0EA"/>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28CAF2C"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A28E7D3" w14:textId="23B4BC3C" w:rsidR="008C78AB" w:rsidRPr="007E21ED" w:rsidRDefault="00727319" w:rsidP="007305BE">
            <w:pPr>
              <w:pStyle w:val="TableParagraph"/>
              <w:jc w:val="center"/>
              <w:rPr>
                <w:rFonts w:ascii="Arial Narrow" w:eastAsia="Verdana" w:hAnsi="Arial Narrow" w:cs="Arial"/>
              </w:rPr>
            </w:pPr>
            <w:r>
              <w:rPr>
                <w:rFonts w:ascii="Arial Narrow" w:eastAsia="Verdana" w:hAnsi="Arial Narrow" w:cs="Arial"/>
              </w:rPr>
              <w:t>Jun 2025</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3E527660"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 xml:space="preserve">Workforce </w:t>
            </w:r>
            <w:r>
              <w:rPr>
                <w:rFonts w:ascii="Arial Narrow" w:hAnsi="Arial Narrow" w:cs="Arial"/>
              </w:rPr>
              <w:t xml:space="preserve">&amp; </w:t>
            </w:r>
            <w:r w:rsidRPr="007E21ED">
              <w:rPr>
                <w:rFonts w:ascii="Arial Narrow" w:hAnsi="Arial Narrow" w:cs="Arial"/>
              </w:rPr>
              <w:t>OD Committee</w:t>
            </w:r>
          </w:p>
        </w:tc>
      </w:tr>
      <w:tr w:rsidR="008C78AB" w:rsidRPr="007E21ED" w14:paraId="113CEC1C" w14:textId="77777777" w:rsidTr="007305BE">
        <w:trPr>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51ED8C97" w14:textId="42C0F5F1" w:rsidR="008C78AB" w:rsidRPr="007E21ED" w:rsidRDefault="008C78AB" w:rsidP="004C4246">
            <w:pPr>
              <w:rPr>
                <w:rFonts w:ascii="Arial Narrow" w:hAnsi="Arial Narrow" w:cs="Arial"/>
                <w:b/>
              </w:rPr>
            </w:pPr>
            <w:r w:rsidRPr="007E21ED">
              <w:rPr>
                <w:rFonts w:ascii="Arial Narrow" w:hAnsi="Arial Narrow" w:cs="Arial"/>
                <w:b/>
              </w:rPr>
              <w:t>2</w:t>
            </w:r>
            <w:r w:rsidR="004C4246">
              <w:rPr>
                <w:rFonts w:ascii="Arial Narrow" w:hAnsi="Arial Narrow" w:cs="Arial"/>
                <w:b/>
              </w:rPr>
              <w:t xml:space="preserve"> - </w:t>
            </w:r>
            <w:r w:rsidRPr="007E21ED">
              <w:rPr>
                <w:rFonts w:ascii="Arial Narrow" w:hAnsi="Arial Narrow" w:cs="Arial"/>
                <w:b/>
              </w:rPr>
              <w:t>Care is high quality, safe, efficient, and delivers the best possible outcomes for people</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213769CE"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53</w:t>
            </w:r>
          </w:p>
          <w:p w14:paraId="65E2BB5B"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(1762)</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463A82C0" w14:textId="77777777" w:rsidR="008C78AB" w:rsidRPr="007E21ED" w:rsidRDefault="008C78AB" w:rsidP="007305BE">
            <w:pPr>
              <w:pStyle w:val="TableParagraph"/>
              <w:rPr>
                <w:rFonts w:ascii="Arial Narrow" w:hAnsi="Arial Narrow" w:cs="Arial"/>
                <w:b/>
              </w:rPr>
            </w:pPr>
            <w:r w:rsidRPr="007E21ED">
              <w:rPr>
                <w:rFonts w:ascii="Arial Narrow" w:hAnsi="Arial Narrow" w:cs="Arial"/>
                <w:b/>
              </w:rPr>
              <w:t>Welsh Language Standards</w:t>
            </w:r>
          </w:p>
          <w:p w14:paraId="4DB6E0C8" w14:textId="77777777" w:rsidR="008C78AB" w:rsidRPr="007E21ED" w:rsidRDefault="008C78AB" w:rsidP="007305BE">
            <w:pPr>
              <w:pStyle w:val="TableParagraph"/>
              <w:rPr>
                <w:rFonts w:ascii="Arial Narrow" w:hAnsi="Arial Narrow" w:cs="Arial"/>
              </w:rPr>
            </w:pPr>
            <w:r w:rsidRPr="007E21ED">
              <w:rPr>
                <w:rFonts w:ascii="Arial Narrow" w:hAnsi="Arial Narrow" w:cs="Arial"/>
              </w:rPr>
              <w:t>Failure to fully comply with all the requirements of the Welsh Language Standards, as they apply to the University Health Board.</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7BDA3B1C" w14:textId="528DBA67" w:rsidR="008C78AB" w:rsidRPr="007E21ED" w:rsidRDefault="001C6748" w:rsidP="007305BE">
            <w:pPr>
              <w:pStyle w:val="TableParagraph"/>
              <w:jc w:val="center"/>
              <w:rPr>
                <w:rFonts w:ascii="Arial Narrow" w:hAnsi="Arial Narrow" w:cs="Arial"/>
              </w:rPr>
            </w:pPr>
            <w:r>
              <w:rPr>
                <w:rFonts w:ascii="Arial Narrow" w:hAnsi="Arial Narrow" w:cs="Arial"/>
              </w:rPr>
              <w:t>Apr 2019</w:t>
            </w:r>
          </w:p>
        </w:tc>
        <w:tc>
          <w:tcPr>
            <w:tcW w:w="924" w:type="dxa"/>
            <w:tcBorders>
              <w:top w:val="single" w:sz="4" w:space="0" w:color="auto"/>
              <w:left w:val="single" w:sz="4" w:space="0" w:color="auto"/>
              <w:bottom w:val="single" w:sz="4" w:space="0" w:color="auto"/>
              <w:right w:val="single" w:sz="4" w:space="0" w:color="auto"/>
            </w:tcBorders>
            <w:shd w:val="clear" w:color="auto" w:fill="FFC000"/>
            <w:vAlign w:val="center"/>
          </w:tcPr>
          <w:p w14:paraId="7E1A94EF"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15</w:t>
            </w:r>
          </w:p>
        </w:tc>
        <w:tc>
          <w:tcPr>
            <w:tcW w:w="850" w:type="dxa"/>
            <w:tcBorders>
              <w:top w:val="single" w:sz="4" w:space="0" w:color="auto"/>
              <w:left w:val="single" w:sz="4" w:space="0" w:color="auto"/>
              <w:bottom w:val="single" w:sz="4" w:space="0" w:color="auto"/>
              <w:right w:val="single" w:sz="4" w:space="0" w:color="auto"/>
            </w:tcBorders>
            <w:shd w:val="clear" w:color="auto" w:fill="FFC000"/>
            <w:tcMar>
              <w:top w:w="57" w:type="dxa"/>
              <w:left w:w="57" w:type="dxa"/>
              <w:bottom w:w="57" w:type="dxa"/>
              <w:right w:w="57" w:type="dxa"/>
            </w:tcMar>
            <w:vAlign w:val="center"/>
          </w:tcPr>
          <w:p w14:paraId="5CD08717"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15</w:t>
            </w:r>
          </w:p>
        </w:tc>
        <w:tc>
          <w:tcPr>
            <w:tcW w:w="993"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46DB5758"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7B2AA93"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C46C0EA" w14:textId="68C97761" w:rsidR="008C78AB" w:rsidRPr="007E21ED" w:rsidRDefault="00727319" w:rsidP="007305BE">
            <w:pPr>
              <w:pStyle w:val="TableParagraph"/>
              <w:jc w:val="center"/>
              <w:rPr>
                <w:rFonts w:ascii="Arial Narrow" w:eastAsia="Verdana" w:hAnsi="Arial Narrow" w:cs="Arial"/>
              </w:rPr>
            </w:pPr>
            <w:r>
              <w:rPr>
                <w:rFonts w:ascii="Arial Narrow" w:eastAsia="Verdana" w:hAnsi="Arial Narrow" w:cs="Arial"/>
              </w:rPr>
              <w:t>Jun 2025</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51639FFB"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Health Board</w:t>
            </w:r>
          </w:p>
          <w:p w14:paraId="75FD4B41"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(Welsh Language Group)</w:t>
            </w:r>
          </w:p>
        </w:tc>
      </w:tr>
      <w:tr w:rsidR="008C78AB" w:rsidRPr="007E21ED" w14:paraId="5B476422" w14:textId="77777777" w:rsidTr="007305BE">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AF61C5B" w14:textId="138DC1B4" w:rsidR="008C78AB" w:rsidRPr="007E21ED" w:rsidRDefault="008C78AB" w:rsidP="004C4246">
            <w:pPr>
              <w:rPr>
                <w:rFonts w:ascii="Arial Narrow" w:hAnsi="Arial Narrow" w:cs="Arial"/>
                <w:b/>
              </w:rPr>
            </w:pPr>
            <w:r w:rsidRPr="007E21ED">
              <w:rPr>
                <w:rFonts w:ascii="Arial Narrow" w:hAnsi="Arial Narrow" w:cs="Arial"/>
                <w:b/>
              </w:rPr>
              <w:t>2</w:t>
            </w:r>
            <w:r w:rsidR="004C4246">
              <w:rPr>
                <w:rFonts w:ascii="Arial Narrow" w:hAnsi="Arial Narrow" w:cs="Arial"/>
                <w:b/>
              </w:rPr>
              <w:t xml:space="preserve"> - </w:t>
            </w:r>
            <w:r w:rsidRPr="007E21ED">
              <w:rPr>
                <w:rFonts w:ascii="Arial Narrow" w:hAnsi="Arial Narrow" w:cs="Arial"/>
                <w:b/>
              </w:rPr>
              <w:t xml:space="preserve">Care is high quality, safe, efficient, and delivers the best possible outcomes for people </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1EAA9678" w14:textId="77777777" w:rsidR="008C78AB" w:rsidRPr="007E21ED" w:rsidRDefault="008C78AB" w:rsidP="007305BE">
            <w:pPr>
              <w:pStyle w:val="TableParagraph"/>
              <w:jc w:val="center"/>
              <w:rPr>
                <w:rFonts w:ascii="Arial Narrow" w:eastAsia="Verdana" w:hAnsi="Arial Narrow" w:cs="Arial"/>
              </w:rPr>
            </w:pPr>
            <w:r>
              <w:rPr>
                <w:rFonts w:ascii="Arial Narrow" w:eastAsia="Verdana" w:hAnsi="Arial Narrow" w:cs="Arial"/>
              </w:rPr>
              <w:t>101</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115B310B" w14:textId="77777777" w:rsidR="008C78AB" w:rsidRDefault="008C78AB" w:rsidP="007305BE">
            <w:pPr>
              <w:pStyle w:val="TableParagraph"/>
              <w:rPr>
                <w:rFonts w:ascii="Arial Narrow" w:hAnsi="Arial Narrow" w:cs="Arial"/>
                <w:b/>
              </w:rPr>
            </w:pPr>
            <w:r w:rsidRPr="000D67A9">
              <w:rPr>
                <w:rFonts w:ascii="Arial Narrow" w:hAnsi="Arial Narrow" w:cs="Arial"/>
                <w:b/>
              </w:rPr>
              <w:t>Industrial Action (Healthcare Support Workers)</w:t>
            </w:r>
          </w:p>
          <w:p w14:paraId="7275365B" w14:textId="5464D089" w:rsidR="008C78AB" w:rsidRPr="000D67A9" w:rsidRDefault="008C78AB" w:rsidP="007305BE">
            <w:pPr>
              <w:pStyle w:val="TableParagraph"/>
              <w:rPr>
                <w:rFonts w:ascii="Arial Narrow" w:hAnsi="Arial Narrow" w:cs="Arial"/>
                <w:b/>
                <w:color w:val="FF0000"/>
              </w:rPr>
            </w:pPr>
            <w:r>
              <w:rPr>
                <w:rFonts w:ascii="Arial Narrow" w:hAnsi="Arial Narrow" w:cs="Arial"/>
                <w:b/>
                <w:color w:val="FF0000"/>
              </w:rPr>
              <w:t>(</w:t>
            </w:r>
            <w:r w:rsidRPr="000D67A9">
              <w:rPr>
                <w:rFonts w:ascii="Arial Narrow" w:hAnsi="Arial Narrow" w:cs="Arial"/>
                <w:b/>
                <w:color w:val="FF0000"/>
              </w:rPr>
              <w:t>In Committee Risk</w:t>
            </w:r>
            <w:r>
              <w:rPr>
                <w:rFonts w:ascii="Arial Narrow" w:hAnsi="Arial Narrow" w:cs="Arial"/>
                <w:b/>
                <w:color w:val="FF0000"/>
              </w:rPr>
              <w:t xml:space="preserve">) </w:t>
            </w:r>
            <w:r w:rsidR="007E53B0">
              <w:rPr>
                <w:rFonts w:ascii="Arial Narrow" w:hAnsi="Arial Narrow" w:cs="Arial"/>
                <w:b/>
                <w:color w:val="FF0000"/>
              </w:rPr>
              <w:t>Current score increased from 12</w:t>
            </w:r>
          </w:p>
          <w:p w14:paraId="15B32637" w14:textId="77777777" w:rsidR="008C78AB" w:rsidRPr="007E21ED" w:rsidRDefault="008C78AB" w:rsidP="007305BE">
            <w:pPr>
              <w:pStyle w:val="TableParagraph"/>
              <w:rPr>
                <w:rFonts w:ascii="Arial Narrow" w:hAnsi="Arial Narrow" w:cs="Arial"/>
                <w:b/>
              </w:rPr>
            </w:pPr>
            <w:r w:rsidRPr="000D67A9">
              <w:rPr>
                <w:rFonts w:ascii="Arial Narrow" w:hAnsi="Arial Narrow" w:cs="Arial"/>
              </w:rPr>
              <w:t xml:space="preserve">Due to inconsistencies in the bandings of healthcare support workers across the UK and NHS Wales at a band two and three level, action is being taken in partnership with Unison and the RCN to address inequalities against the context of limited financial resource availability. </w:t>
            </w:r>
            <w:r>
              <w:rPr>
                <w:rFonts w:ascii="Arial Narrow" w:hAnsi="Arial Narrow" w:cs="Arial"/>
              </w:rPr>
              <w:t>[Full description In Committee]</w:t>
            </w:r>
            <w:r w:rsidRPr="000D67A9">
              <w:rPr>
                <w:rFonts w:ascii="Arial Narrow" w:hAnsi="Arial Narrow" w:cs="Arial"/>
              </w:rPr>
              <w:t xml:space="preserve">  </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14CDC7DA" w14:textId="77777777" w:rsidR="008C78AB" w:rsidRPr="007E21ED" w:rsidRDefault="008C78AB" w:rsidP="007305BE">
            <w:pPr>
              <w:pStyle w:val="TableParagraph"/>
              <w:jc w:val="center"/>
              <w:rPr>
                <w:rFonts w:ascii="Arial Narrow" w:hAnsi="Arial Narrow" w:cs="Arial"/>
              </w:rPr>
            </w:pPr>
            <w:r>
              <w:rPr>
                <w:rFonts w:ascii="Arial Narrow" w:hAnsi="Arial Narrow" w:cs="Arial"/>
              </w:rPr>
              <w:t>Jul 2024</w:t>
            </w:r>
          </w:p>
        </w:tc>
        <w:tc>
          <w:tcPr>
            <w:tcW w:w="924" w:type="dxa"/>
            <w:tcBorders>
              <w:top w:val="single" w:sz="4" w:space="0" w:color="auto"/>
              <w:left w:val="single" w:sz="4" w:space="0" w:color="auto"/>
              <w:bottom w:val="single" w:sz="4" w:space="0" w:color="auto"/>
              <w:right w:val="single" w:sz="4" w:space="0" w:color="auto"/>
            </w:tcBorders>
            <w:shd w:val="clear" w:color="auto" w:fill="C00000"/>
            <w:vAlign w:val="center"/>
          </w:tcPr>
          <w:p w14:paraId="3578AEB1" w14:textId="77777777" w:rsidR="008C78AB" w:rsidRPr="007E21ED" w:rsidRDefault="008C78AB" w:rsidP="007305BE">
            <w:pPr>
              <w:pStyle w:val="TableParagraph"/>
              <w:jc w:val="center"/>
              <w:rPr>
                <w:rFonts w:ascii="Arial Narrow" w:hAnsi="Arial Narrow" w:cs="Arial"/>
              </w:rPr>
            </w:pPr>
            <w:r>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shd w:val="clear" w:color="auto" w:fill="FFC000"/>
            <w:tcMar>
              <w:top w:w="57" w:type="dxa"/>
              <w:left w:w="57" w:type="dxa"/>
              <w:bottom w:w="57" w:type="dxa"/>
              <w:right w:w="57" w:type="dxa"/>
            </w:tcMar>
            <w:vAlign w:val="center"/>
          </w:tcPr>
          <w:p w14:paraId="71D2947D" w14:textId="3F435ABA" w:rsidR="008C78AB" w:rsidRPr="002A0322" w:rsidRDefault="007E53B0" w:rsidP="007305BE">
            <w:pPr>
              <w:pStyle w:val="TableParagraph"/>
              <w:jc w:val="center"/>
              <w:rPr>
                <w:rFonts w:ascii="Arial Narrow" w:hAnsi="Arial Narrow" w:cs="Arial"/>
                <w:b/>
                <w:bCs/>
              </w:rPr>
            </w:pPr>
            <w:r w:rsidRPr="007E53B0">
              <w:rPr>
                <w:rFonts w:ascii="Arial Narrow" w:hAnsi="Arial Narrow" w:cs="Arial"/>
                <w:b/>
                <w:bCs/>
                <w:color w:val="FF0000"/>
                <w:highlight w:val="yellow"/>
              </w:rPr>
              <w:t>16</w:t>
            </w:r>
          </w:p>
        </w:tc>
        <w:tc>
          <w:tcPr>
            <w:tcW w:w="993"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36977799" w14:textId="0CA66FDE" w:rsidR="008C78AB" w:rsidRPr="007E21ED" w:rsidRDefault="007E53B0" w:rsidP="007305BE">
            <w:pPr>
              <w:pStyle w:val="TableParagraph"/>
              <w:jc w:val="center"/>
              <w:rPr>
                <w:rFonts w:ascii="Arial Narrow" w:eastAsia="Wingdings 3" w:hAnsi="Arial Narrow" w:cs="Arial"/>
              </w:rPr>
            </w:pPr>
            <w:r>
              <w:rPr>
                <w:rFonts w:ascii="Arial Narrow" w:eastAsia="Wingdings 3" w:hAnsi="Arial Narrow" w:cs="Arial"/>
              </w:rPr>
              <w:sym w:font="Wingdings" w:char="F0E9"/>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BD3E98B"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3BB365D8" w14:textId="55672144" w:rsidR="008C78AB" w:rsidRPr="007E21ED" w:rsidRDefault="00727319" w:rsidP="007305BE">
            <w:pPr>
              <w:pStyle w:val="TableParagraph"/>
              <w:jc w:val="center"/>
              <w:rPr>
                <w:rFonts w:ascii="Arial Narrow" w:eastAsia="Verdana" w:hAnsi="Arial Narrow" w:cs="Arial"/>
              </w:rPr>
            </w:pPr>
            <w:r>
              <w:rPr>
                <w:rFonts w:ascii="Arial Narrow" w:eastAsia="Verdana" w:hAnsi="Arial Narrow" w:cs="Arial"/>
              </w:rPr>
              <w:t>Jun 2025</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C56DC1E"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 xml:space="preserve">Workforce </w:t>
            </w:r>
            <w:r>
              <w:rPr>
                <w:rFonts w:ascii="Arial Narrow" w:hAnsi="Arial Narrow" w:cs="Arial"/>
              </w:rPr>
              <w:t xml:space="preserve">&amp; </w:t>
            </w:r>
            <w:r w:rsidRPr="007E21ED">
              <w:rPr>
                <w:rFonts w:ascii="Arial Narrow" w:hAnsi="Arial Narrow" w:cs="Arial"/>
              </w:rPr>
              <w:t>OD Committee</w:t>
            </w:r>
          </w:p>
        </w:tc>
      </w:tr>
      <w:tr w:rsidR="008C78AB" w:rsidRPr="007E21ED" w14:paraId="4E818AFA" w14:textId="77777777" w:rsidTr="007305BE">
        <w:trPr>
          <w:cantSplit/>
        </w:trPr>
        <w:tc>
          <w:tcPr>
            <w:tcW w:w="1843" w:type="dxa"/>
            <w:tcMar>
              <w:top w:w="57" w:type="dxa"/>
              <w:left w:w="57" w:type="dxa"/>
              <w:bottom w:w="57" w:type="dxa"/>
              <w:right w:w="57" w:type="dxa"/>
            </w:tcMar>
          </w:tcPr>
          <w:p w14:paraId="15D11E33" w14:textId="657CC3F4" w:rsidR="008C78AB" w:rsidRPr="007E21ED" w:rsidRDefault="004C4246" w:rsidP="004C4246">
            <w:pPr>
              <w:rPr>
                <w:rFonts w:ascii="Arial Narrow" w:hAnsi="Arial Narrow" w:cs="Arial"/>
                <w:b/>
              </w:rPr>
            </w:pPr>
            <w:r w:rsidRPr="007E21ED">
              <w:rPr>
                <w:rFonts w:ascii="Arial Narrow" w:hAnsi="Arial Narrow" w:cs="Arial"/>
                <w:b/>
              </w:rPr>
              <w:lastRenderedPageBreak/>
              <w:t>2</w:t>
            </w:r>
            <w:r>
              <w:rPr>
                <w:rFonts w:ascii="Arial Narrow" w:hAnsi="Arial Narrow" w:cs="Arial"/>
                <w:b/>
              </w:rPr>
              <w:t xml:space="preserve"> - </w:t>
            </w:r>
            <w:r w:rsidRPr="007E21ED">
              <w:rPr>
                <w:rFonts w:ascii="Arial Narrow" w:hAnsi="Arial Narrow" w:cs="Arial"/>
                <w:b/>
              </w:rPr>
              <w:t>Care is high quality, safe, efficient, and delivers the best possible outcomes for people</w:t>
            </w:r>
            <w:r>
              <w:rPr>
                <w:rFonts w:ascii="Arial Narrow" w:hAnsi="Arial Narrow" w:cs="Arial"/>
                <w:b/>
              </w:rPr>
              <w:t xml:space="preserve"> in partnerships</w:t>
            </w:r>
          </w:p>
        </w:tc>
        <w:tc>
          <w:tcPr>
            <w:tcW w:w="992" w:type="dxa"/>
            <w:shd w:val="clear" w:color="auto" w:fill="auto"/>
            <w:tcMar>
              <w:top w:w="57" w:type="dxa"/>
              <w:left w:w="57" w:type="dxa"/>
              <w:bottom w:w="57" w:type="dxa"/>
              <w:right w:w="57" w:type="dxa"/>
            </w:tcMar>
          </w:tcPr>
          <w:p w14:paraId="12805409"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89</w:t>
            </w:r>
          </w:p>
          <w:p w14:paraId="60249803"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(3071)</w:t>
            </w:r>
          </w:p>
        </w:tc>
        <w:tc>
          <w:tcPr>
            <w:tcW w:w="4678" w:type="dxa"/>
            <w:shd w:val="clear" w:color="auto" w:fill="auto"/>
            <w:tcMar>
              <w:top w:w="57" w:type="dxa"/>
              <w:left w:w="57" w:type="dxa"/>
              <w:bottom w:w="57" w:type="dxa"/>
              <w:right w:w="57" w:type="dxa"/>
            </w:tcMar>
          </w:tcPr>
          <w:p w14:paraId="76E89483" w14:textId="77777777" w:rsidR="008C78AB" w:rsidRPr="007E21ED" w:rsidRDefault="008C78AB" w:rsidP="007305BE">
            <w:pPr>
              <w:rPr>
                <w:rFonts w:ascii="Arial Narrow" w:hAnsi="Arial Narrow" w:cs="Arial"/>
                <w:b/>
              </w:rPr>
            </w:pPr>
            <w:r w:rsidRPr="007E21ED">
              <w:rPr>
                <w:rFonts w:ascii="Arial Narrow" w:hAnsi="Arial Narrow" w:cs="Arial"/>
                <w:b/>
              </w:rPr>
              <w:t xml:space="preserve">Healthcare Nursing Staff Levels (HMPS) </w:t>
            </w:r>
          </w:p>
          <w:p w14:paraId="5396553B" w14:textId="77777777" w:rsidR="008C78AB" w:rsidRPr="007E21ED" w:rsidRDefault="008C78AB" w:rsidP="007305BE">
            <w:pPr>
              <w:pStyle w:val="TableParagraph"/>
              <w:rPr>
                <w:rFonts w:ascii="Arial Narrow" w:eastAsia="Times New Roman" w:hAnsi="Arial Narrow" w:cs="Arial"/>
                <w:b/>
                <w:lang w:eastAsia="en-GB"/>
              </w:rPr>
            </w:pPr>
            <w:r w:rsidRPr="007E21ED">
              <w:rPr>
                <w:rFonts w:ascii="Arial Narrow" w:hAnsi="Arial Narrow" w:cs="Arial"/>
              </w:rPr>
              <w:t xml:space="preserve">There is a risk that the men in HMP Swansea will not receive the appropriate standard of care.  This is due to the fact that the </w:t>
            </w:r>
            <w:r w:rsidRPr="007E21ED">
              <w:rPr>
                <w:rFonts w:ascii="Arial Narrow" w:hAnsi="Arial Narrow"/>
              </w:rPr>
              <w:t xml:space="preserve">nursing establishment within the prison no longer fully meets the changed demographics and numbers of men being detained.  </w:t>
            </w:r>
          </w:p>
        </w:tc>
        <w:tc>
          <w:tcPr>
            <w:tcW w:w="919" w:type="dxa"/>
            <w:shd w:val="clear" w:color="auto" w:fill="auto"/>
            <w:tcMar>
              <w:top w:w="57" w:type="dxa"/>
              <w:left w:w="57" w:type="dxa"/>
              <w:bottom w:w="57" w:type="dxa"/>
              <w:right w:w="57" w:type="dxa"/>
            </w:tcMar>
            <w:vAlign w:val="center"/>
          </w:tcPr>
          <w:p w14:paraId="4950AB26" w14:textId="77777777" w:rsidR="008C78AB" w:rsidRPr="007E21ED" w:rsidRDefault="008C78AB" w:rsidP="007305BE">
            <w:pPr>
              <w:pStyle w:val="TableParagraph"/>
              <w:jc w:val="center"/>
              <w:rPr>
                <w:rFonts w:ascii="Arial Narrow" w:hAnsi="Arial Narrow" w:cs="Arial"/>
              </w:rPr>
            </w:pPr>
            <w:r>
              <w:rPr>
                <w:rFonts w:ascii="Arial Narrow" w:hAnsi="Arial Narrow" w:cs="Arial"/>
              </w:rPr>
              <w:t>Nov 2022</w:t>
            </w:r>
          </w:p>
        </w:tc>
        <w:tc>
          <w:tcPr>
            <w:tcW w:w="924" w:type="dxa"/>
            <w:shd w:val="clear" w:color="auto" w:fill="C00000"/>
            <w:vAlign w:val="center"/>
          </w:tcPr>
          <w:p w14:paraId="36C2AE2B"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65A06788"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20</w:t>
            </w:r>
          </w:p>
        </w:tc>
        <w:tc>
          <w:tcPr>
            <w:tcW w:w="993" w:type="dxa"/>
            <w:shd w:val="clear" w:color="auto" w:fill="auto"/>
            <w:tcMar>
              <w:top w:w="57" w:type="dxa"/>
              <w:left w:w="57" w:type="dxa"/>
              <w:bottom w:w="57" w:type="dxa"/>
              <w:right w:w="57" w:type="dxa"/>
            </w:tcMar>
            <w:vAlign w:val="center"/>
          </w:tcPr>
          <w:p w14:paraId="55B0CA49"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7A4D3259"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7E918CBF" w14:textId="30AAF624" w:rsidR="008C78AB" w:rsidRPr="007E21ED" w:rsidRDefault="00727319" w:rsidP="007305BE">
            <w:pPr>
              <w:pStyle w:val="TableParagraph"/>
              <w:jc w:val="center"/>
              <w:rPr>
                <w:rFonts w:ascii="Arial Narrow" w:eastAsia="Verdana" w:hAnsi="Arial Narrow" w:cs="Arial"/>
              </w:rPr>
            </w:pPr>
            <w:r>
              <w:rPr>
                <w:rFonts w:ascii="Arial Narrow" w:eastAsia="Verdana" w:hAnsi="Arial Narrow" w:cs="Arial"/>
              </w:rPr>
              <w:t>Jun 2025</w:t>
            </w:r>
          </w:p>
        </w:tc>
        <w:tc>
          <w:tcPr>
            <w:tcW w:w="2268" w:type="dxa"/>
            <w:tcMar>
              <w:top w:w="57" w:type="dxa"/>
              <w:left w:w="57" w:type="dxa"/>
              <w:bottom w:w="57" w:type="dxa"/>
              <w:right w:w="57" w:type="dxa"/>
            </w:tcMar>
          </w:tcPr>
          <w:p w14:paraId="30D16483"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Quality &amp; Safety</w:t>
            </w:r>
          </w:p>
          <w:p w14:paraId="6C09C96F"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Committee</w:t>
            </w:r>
          </w:p>
        </w:tc>
      </w:tr>
      <w:tr w:rsidR="008C78AB" w:rsidRPr="007E21ED" w14:paraId="1778C42E" w14:textId="77777777" w:rsidTr="007305BE">
        <w:trPr>
          <w:trHeight w:val="1134"/>
        </w:trPr>
        <w:tc>
          <w:tcPr>
            <w:tcW w:w="1843" w:type="dxa"/>
            <w:tcMar>
              <w:top w:w="57" w:type="dxa"/>
              <w:left w:w="57" w:type="dxa"/>
              <w:bottom w:w="57" w:type="dxa"/>
              <w:right w:w="57" w:type="dxa"/>
            </w:tcMar>
          </w:tcPr>
          <w:p w14:paraId="3442E845" w14:textId="11F570E9" w:rsidR="008C78AB" w:rsidRPr="007E21ED" w:rsidRDefault="004C4246" w:rsidP="004C4246">
            <w:pPr>
              <w:rPr>
                <w:rFonts w:ascii="Arial Narrow" w:eastAsia="Verdana" w:hAnsi="Arial Narrow" w:cs="Arial"/>
                <w:b/>
              </w:rPr>
            </w:pPr>
            <w:r w:rsidRPr="007E21ED">
              <w:rPr>
                <w:rFonts w:ascii="Arial Narrow" w:hAnsi="Arial Narrow" w:cs="Arial"/>
                <w:b/>
              </w:rPr>
              <w:t>2</w:t>
            </w:r>
            <w:r>
              <w:rPr>
                <w:rFonts w:ascii="Arial Narrow" w:hAnsi="Arial Narrow" w:cs="Arial"/>
                <w:b/>
              </w:rPr>
              <w:t xml:space="preserve"> - </w:t>
            </w:r>
            <w:r w:rsidRPr="007E21ED">
              <w:rPr>
                <w:rFonts w:ascii="Arial Narrow" w:hAnsi="Arial Narrow" w:cs="Arial"/>
                <w:b/>
              </w:rPr>
              <w:t>Care is high quality, safe, efficient, and delivers the best possible outcomes for people</w:t>
            </w:r>
            <w:r>
              <w:rPr>
                <w:rFonts w:ascii="Arial Narrow" w:hAnsi="Arial Narrow" w:cs="Arial"/>
                <w:b/>
              </w:rPr>
              <w:t xml:space="preserve"> in partnerships</w:t>
            </w:r>
          </w:p>
        </w:tc>
        <w:tc>
          <w:tcPr>
            <w:tcW w:w="992" w:type="dxa"/>
            <w:shd w:val="clear" w:color="auto" w:fill="auto"/>
            <w:tcMar>
              <w:top w:w="57" w:type="dxa"/>
              <w:left w:w="57" w:type="dxa"/>
              <w:bottom w:w="57" w:type="dxa"/>
              <w:right w:w="57" w:type="dxa"/>
            </w:tcMar>
          </w:tcPr>
          <w:p w14:paraId="05D56FC5" w14:textId="77777777" w:rsidR="008C78AB" w:rsidRPr="007E21ED" w:rsidRDefault="008C78AB" w:rsidP="007305BE">
            <w:pPr>
              <w:pStyle w:val="TableParagraph"/>
              <w:jc w:val="center"/>
              <w:rPr>
                <w:rFonts w:ascii="Arial Narrow" w:eastAsia="Verdana" w:hAnsi="Arial Narrow" w:cs="Arial"/>
                <w:bCs/>
              </w:rPr>
            </w:pPr>
            <w:r w:rsidRPr="007E21ED">
              <w:rPr>
                <w:rFonts w:ascii="Arial Narrow" w:eastAsia="Verdana" w:hAnsi="Arial Narrow" w:cs="Arial"/>
                <w:bCs/>
              </w:rPr>
              <w:t>43</w:t>
            </w:r>
          </w:p>
          <w:p w14:paraId="682D7DBB" w14:textId="77777777" w:rsidR="008C78AB" w:rsidRPr="007E21ED" w:rsidRDefault="008C78AB" w:rsidP="007305BE">
            <w:pPr>
              <w:pStyle w:val="TableParagraph"/>
              <w:jc w:val="center"/>
              <w:rPr>
                <w:rFonts w:ascii="Arial Narrow" w:eastAsia="Verdana" w:hAnsi="Arial Narrow" w:cs="Arial"/>
                <w:bCs/>
              </w:rPr>
            </w:pPr>
            <w:r w:rsidRPr="007E21ED">
              <w:rPr>
                <w:rFonts w:ascii="Arial Narrow" w:eastAsia="Verdana" w:hAnsi="Arial Narrow" w:cs="Arial"/>
                <w:bCs/>
              </w:rPr>
              <w:t>(1514)</w:t>
            </w:r>
          </w:p>
        </w:tc>
        <w:tc>
          <w:tcPr>
            <w:tcW w:w="4678" w:type="dxa"/>
            <w:shd w:val="clear" w:color="auto" w:fill="auto"/>
            <w:tcMar>
              <w:top w:w="57" w:type="dxa"/>
              <w:left w:w="57" w:type="dxa"/>
              <w:bottom w:w="57" w:type="dxa"/>
              <w:right w:w="57" w:type="dxa"/>
            </w:tcMar>
          </w:tcPr>
          <w:p w14:paraId="343D4C5F" w14:textId="181A9FCA" w:rsidR="008C78AB" w:rsidRPr="007E21ED" w:rsidRDefault="008C78AB" w:rsidP="007305BE">
            <w:pPr>
              <w:pStyle w:val="Default"/>
              <w:jc w:val="both"/>
              <w:rPr>
                <w:rFonts w:ascii="Arial Narrow" w:hAnsi="Arial Narrow" w:cs="Arial"/>
                <w:b/>
                <w:color w:val="auto"/>
                <w:sz w:val="22"/>
                <w:szCs w:val="22"/>
              </w:rPr>
            </w:pPr>
            <w:r w:rsidRPr="007E21ED">
              <w:rPr>
                <w:rFonts w:ascii="Arial Narrow" w:hAnsi="Arial Narrow" w:cs="Arial"/>
                <w:b/>
                <w:color w:val="auto"/>
                <w:sz w:val="22"/>
                <w:szCs w:val="22"/>
              </w:rPr>
              <w:t xml:space="preserve">DoLS </w:t>
            </w:r>
          </w:p>
          <w:p w14:paraId="2EA79F65" w14:textId="77777777" w:rsidR="008C78AB" w:rsidRPr="007E21ED" w:rsidRDefault="008C78AB" w:rsidP="007305BE">
            <w:pPr>
              <w:pStyle w:val="TableParagraph"/>
              <w:rPr>
                <w:rFonts w:ascii="Arial Narrow" w:eastAsia="Times New Roman" w:hAnsi="Arial Narrow" w:cs="Arial"/>
                <w:b/>
                <w:lang w:eastAsia="en-GB"/>
              </w:rPr>
            </w:pPr>
            <w:r w:rsidRPr="007E21ED">
              <w:rPr>
                <w:rFonts w:ascii="Arial Narrow" w:hAnsi="Arial Narrow" w:cs="Arial"/>
              </w:rPr>
              <w:t>Due to a lack of Best Interest Assessor resource, there is a risk of failure to complete and authorise the assessments associated with Deprivation of Liberty/Liberty Protection Safeguards within the legally required timescales, exposing the health board to potential legal challenge and reputational damage.</w:t>
            </w:r>
          </w:p>
        </w:tc>
        <w:tc>
          <w:tcPr>
            <w:tcW w:w="919" w:type="dxa"/>
            <w:shd w:val="clear" w:color="auto" w:fill="auto"/>
            <w:tcMar>
              <w:top w:w="57" w:type="dxa"/>
              <w:left w:w="57" w:type="dxa"/>
              <w:bottom w:w="57" w:type="dxa"/>
              <w:right w:w="57" w:type="dxa"/>
            </w:tcMar>
            <w:vAlign w:val="center"/>
          </w:tcPr>
          <w:p w14:paraId="6F9AB916" w14:textId="2234E081" w:rsidR="008C78AB" w:rsidRPr="007E21ED" w:rsidRDefault="001C6748" w:rsidP="007305BE">
            <w:pPr>
              <w:pStyle w:val="TableParagraph"/>
              <w:jc w:val="center"/>
              <w:rPr>
                <w:rFonts w:ascii="Arial Narrow" w:hAnsi="Arial Narrow" w:cs="Arial"/>
              </w:rPr>
            </w:pPr>
            <w:r>
              <w:rPr>
                <w:rFonts w:ascii="Arial Narrow" w:hAnsi="Arial Narrow" w:cs="Arial"/>
              </w:rPr>
              <w:t>Apr 2019</w:t>
            </w:r>
          </w:p>
        </w:tc>
        <w:tc>
          <w:tcPr>
            <w:tcW w:w="924" w:type="dxa"/>
            <w:shd w:val="clear" w:color="auto" w:fill="C00000"/>
            <w:vAlign w:val="center"/>
          </w:tcPr>
          <w:p w14:paraId="1DBB6134"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16</w:t>
            </w:r>
          </w:p>
        </w:tc>
        <w:tc>
          <w:tcPr>
            <w:tcW w:w="850" w:type="dxa"/>
            <w:shd w:val="clear" w:color="auto" w:fill="C00000"/>
            <w:tcMar>
              <w:top w:w="57" w:type="dxa"/>
              <w:left w:w="57" w:type="dxa"/>
              <w:bottom w:w="57" w:type="dxa"/>
              <w:right w:w="57" w:type="dxa"/>
            </w:tcMar>
            <w:vAlign w:val="center"/>
          </w:tcPr>
          <w:p w14:paraId="388CC40F" w14:textId="77777777" w:rsidR="008C78AB" w:rsidRPr="002A0322" w:rsidRDefault="008C78AB" w:rsidP="007305BE">
            <w:pPr>
              <w:pStyle w:val="TableParagraph"/>
              <w:jc w:val="center"/>
              <w:rPr>
                <w:rFonts w:ascii="Arial Narrow" w:hAnsi="Arial Narrow" w:cs="Arial"/>
                <w:b/>
                <w:bCs/>
              </w:rPr>
            </w:pPr>
            <w:r w:rsidRPr="008C78AB">
              <w:rPr>
                <w:rFonts w:ascii="Arial Narrow" w:hAnsi="Arial Narrow" w:cs="Arial"/>
                <w:b/>
                <w:bCs/>
              </w:rPr>
              <w:t>16</w:t>
            </w:r>
          </w:p>
        </w:tc>
        <w:tc>
          <w:tcPr>
            <w:tcW w:w="993" w:type="dxa"/>
            <w:shd w:val="clear" w:color="auto" w:fill="auto"/>
            <w:tcMar>
              <w:top w:w="57" w:type="dxa"/>
              <w:left w:w="57" w:type="dxa"/>
              <w:bottom w:w="57" w:type="dxa"/>
              <w:right w:w="57" w:type="dxa"/>
            </w:tcMar>
            <w:vAlign w:val="center"/>
          </w:tcPr>
          <w:p w14:paraId="0B4A47D2" w14:textId="136D2FDC"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3BB20AFF"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385CABF5" w14:textId="1B375391" w:rsidR="008C78AB" w:rsidRPr="007E21ED" w:rsidRDefault="00727319" w:rsidP="007305BE">
            <w:pPr>
              <w:pStyle w:val="TableParagraph"/>
              <w:jc w:val="center"/>
              <w:rPr>
                <w:rFonts w:ascii="Arial Narrow" w:eastAsia="Verdana" w:hAnsi="Arial Narrow" w:cs="Arial"/>
              </w:rPr>
            </w:pPr>
            <w:r>
              <w:rPr>
                <w:rFonts w:ascii="Arial Narrow" w:eastAsia="Verdana" w:hAnsi="Arial Narrow" w:cs="Arial"/>
              </w:rPr>
              <w:t>Jun 2025</w:t>
            </w:r>
          </w:p>
        </w:tc>
        <w:tc>
          <w:tcPr>
            <w:tcW w:w="2268" w:type="dxa"/>
            <w:tcMar>
              <w:top w:w="57" w:type="dxa"/>
              <w:left w:w="57" w:type="dxa"/>
              <w:bottom w:w="57" w:type="dxa"/>
              <w:right w:w="57" w:type="dxa"/>
            </w:tcMar>
          </w:tcPr>
          <w:p w14:paraId="563DAF3E"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Quality &amp; Safety Committee</w:t>
            </w:r>
          </w:p>
        </w:tc>
      </w:tr>
      <w:tr w:rsidR="008C78AB" w:rsidRPr="007E21ED" w14:paraId="4C2C1F24" w14:textId="77777777" w:rsidTr="007305BE">
        <w:trPr>
          <w:trHeight w:val="1134"/>
        </w:trPr>
        <w:tc>
          <w:tcPr>
            <w:tcW w:w="1843" w:type="dxa"/>
            <w:shd w:val="clear" w:color="auto" w:fill="auto"/>
            <w:tcMar>
              <w:top w:w="57" w:type="dxa"/>
              <w:left w:w="57" w:type="dxa"/>
              <w:bottom w:w="57" w:type="dxa"/>
              <w:right w:w="57" w:type="dxa"/>
            </w:tcMar>
          </w:tcPr>
          <w:p w14:paraId="2B67E933" w14:textId="13E7569F" w:rsidR="008C78AB" w:rsidRPr="007E21ED" w:rsidRDefault="004C4246" w:rsidP="004C4246">
            <w:pPr>
              <w:rPr>
                <w:rFonts w:ascii="Arial Narrow" w:eastAsia="Verdana" w:hAnsi="Arial Narrow" w:cs="Arial"/>
                <w:b/>
              </w:rPr>
            </w:pPr>
            <w:r w:rsidRPr="007E21ED">
              <w:rPr>
                <w:rFonts w:ascii="Arial Narrow" w:hAnsi="Arial Narrow" w:cs="Arial"/>
                <w:b/>
              </w:rPr>
              <w:t>2</w:t>
            </w:r>
            <w:r>
              <w:rPr>
                <w:rFonts w:ascii="Arial Narrow" w:hAnsi="Arial Narrow" w:cs="Arial"/>
                <w:b/>
              </w:rPr>
              <w:t xml:space="preserve"> - </w:t>
            </w:r>
            <w:r w:rsidRPr="007E21ED">
              <w:rPr>
                <w:rFonts w:ascii="Arial Narrow" w:hAnsi="Arial Narrow" w:cs="Arial"/>
                <w:b/>
              </w:rPr>
              <w:t>Care is high quality, safe, efficient, and delivers the best possible outcomes for people</w:t>
            </w:r>
            <w:r>
              <w:rPr>
                <w:rFonts w:ascii="Arial Narrow" w:hAnsi="Arial Narrow" w:cs="Arial"/>
                <w:b/>
              </w:rPr>
              <w:t xml:space="preserve"> in partnerships</w:t>
            </w:r>
          </w:p>
        </w:tc>
        <w:tc>
          <w:tcPr>
            <w:tcW w:w="992" w:type="dxa"/>
            <w:shd w:val="clear" w:color="auto" w:fill="auto"/>
            <w:tcMar>
              <w:top w:w="57" w:type="dxa"/>
              <w:left w:w="57" w:type="dxa"/>
              <w:bottom w:w="57" w:type="dxa"/>
              <w:right w:w="57" w:type="dxa"/>
            </w:tcMar>
          </w:tcPr>
          <w:p w14:paraId="4C6A0B17"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94</w:t>
            </w:r>
          </w:p>
          <w:p w14:paraId="1B3848B9"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(3516)</w:t>
            </w:r>
          </w:p>
        </w:tc>
        <w:tc>
          <w:tcPr>
            <w:tcW w:w="4678" w:type="dxa"/>
            <w:shd w:val="clear" w:color="auto" w:fill="auto"/>
            <w:tcMar>
              <w:top w:w="57" w:type="dxa"/>
              <w:left w:w="57" w:type="dxa"/>
              <w:bottom w:w="57" w:type="dxa"/>
              <w:right w:w="57" w:type="dxa"/>
            </w:tcMar>
          </w:tcPr>
          <w:p w14:paraId="594AB31A" w14:textId="77777777" w:rsidR="008C78AB" w:rsidRPr="007E21ED" w:rsidRDefault="008C78AB" w:rsidP="007305BE">
            <w:pPr>
              <w:pStyle w:val="TableParagraph"/>
              <w:rPr>
                <w:rFonts w:ascii="Arial Narrow" w:hAnsi="Arial Narrow" w:cs="Arial"/>
                <w:b/>
              </w:rPr>
            </w:pPr>
            <w:r w:rsidRPr="007E21ED">
              <w:rPr>
                <w:rFonts w:ascii="Arial Narrow" w:hAnsi="Arial Narrow" w:cs="Arial"/>
                <w:b/>
              </w:rPr>
              <w:t>CAMHS failure to meet required standards of performance</w:t>
            </w:r>
          </w:p>
          <w:p w14:paraId="21C5DABE" w14:textId="77777777" w:rsidR="008C78AB" w:rsidRPr="00830718" w:rsidRDefault="008C78AB" w:rsidP="007305BE">
            <w:pPr>
              <w:rPr>
                <w:rFonts w:ascii="Arial Narrow" w:hAnsi="Arial Narrow"/>
              </w:rPr>
            </w:pPr>
            <w:r w:rsidRPr="007E21ED">
              <w:rPr>
                <w:rFonts w:ascii="Arial Narrow" w:hAnsi="Arial Narrow"/>
              </w:rPr>
              <w:t>The CAMHS service is unable to meet the required level of performance due to workforce deficits in the team across all staff groups including medics, psychological therapies and nursing.</w:t>
            </w:r>
          </w:p>
        </w:tc>
        <w:tc>
          <w:tcPr>
            <w:tcW w:w="919" w:type="dxa"/>
            <w:shd w:val="clear" w:color="auto" w:fill="auto"/>
            <w:tcMar>
              <w:top w:w="57" w:type="dxa"/>
              <w:left w:w="57" w:type="dxa"/>
              <w:bottom w:w="57" w:type="dxa"/>
              <w:right w:w="57" w:type="dxa"/>
            </w:tcMar>
            <w:vAlign w:val="center"/>
          </w:tcPr>
          <w:p w14:paraId="3E656CE3" w14:textId="77777777" w:rsidR="008C78AB" w:rsidRPr="007E21ED" w:rsidRDefault="008C78AB" w:rsidP="007305BE">
            <w:pPr>
              <w:pStyle w:val="TableParagraph"/>
              <w:jc w:val="center"/>
              <w:rPr>
                <w:rFonts w:ascii="Arial Narrow" w:hAnsi="Arial Narrow" w:cs="Arial"/>
              </w:rPr>
            </w:pPr>
            <w:r>
              <w:rPr>
                <w:rFonts w:ascii="Arial Narrow" w:hAnsi="Arial Narrow" w:cs="Arial"/>
              </w:rPr>
              <w:t>Oct 2023</w:t>
            </w:r>
          </w:p>
        </w:tc>
        <w:tc>
          <w:tcPr>
            <w:tcW w:w="924" w:type="dxa"/>
            <w:shd w:val="clear" w:color="auto" w:fill="C00000"/>
            <w:vAlign w:val="center"/>
          </w:tcPr>
          <w:p w14:paraId="540F0D57"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FFC000"/>
            <w:tcMar>
              <w:top w:w="57" w:type="dxa"/>
              <w:left w:w="57" w:type="dxa"/>
              <w:bottom w:w="57" w:type="dxa"/>
              <w:right w:w="57" w:type="dxa"/>
            </w:tcMar>
            <w:vAlign w:val="center"/>
          </w:tcPr>
          <w:p w14:paraId="607FAA61"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12</w:t>
            </w:r>
          </w:p>
        </w:tc>
        <w:tc>
          <w:tcPr>
            <w:tcW w:w="993" w:type="dxa"/>
            <w:tcMar>
              <w:top w:w="57" w:type="dxa"/>
              <w:left w:w="57" w:type="dxa"/>
              <w:bottom w:w="57" w:type="dxa"/>
              <w:right w:w="57" w:type="dxa"/>
            </w:tcMar>
            <w:vAlign w:val="center"/>
          </w:tcPr>
          <w:p w14:paraId="1CB83B09"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62BD7C0B"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1A4C9F8B" w14:textId="3893F456" w:rsidR="008C78AB" w:rsidRPr="007E21ED" w:rsidRDefault="00727319" w:rsidP="007305BE">
            <w:pPr>
              <w:pStyle w:val="TableParagraph"/>
              <w:jc w:val="center"/>
              <w:rPr>
                <w:rFonts w:ascii="Arial Narrow" w:eastAsia="Verdana" w:hAnsi="Arial Narrow" w:cs="Arial"/>
              </w:rPr>
            </w:pPr>
            <w:r>
              <w:rPr>
                <w:rFonts w:ascii="Arial Narrow" w:eastAsia="Verdana" w:hAnsi="Arial Narrow" w:cs="Arial"/>
              </w:rPr>
              <w:t>Jun 2025</w:t>
            </w:r>
          </w:p>
        </w:tc>
        <w:tc>
          <w:tcPr>
            <w:tcW w:w="2268" w:type="dxa"/>
            <w:shd w:val="clear" w:color="auto" w:fill="auto"/>
            <w:tcMar>
              <w:top w:w="57" w:type="dxa"/>
              <w:left w:w="57" w:type="dxa"/>
              <w:bottom w:w="57" w:type="dxa"/>
              <w:right w:w="57" w:type="dxa"/>
            </w:tcMar>
          </w:tcPr>
          <w:p w14:paraId="08916068"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bCs/>
              </w:rPr>
              <w:t>Performance &amp; Finance Committee</w:t>
            </w:r>
          </w:p>
        </w:tc>
      </w:tr>
      <w:tr w:rsidR="008C78AB" w:rsidRPr="007E21ED" w14:paraId="16927D07" w14:textId="77777777" w:rsidTr="007305BE">
        <w:tc>
          <w:tcPr>
            <w:tcW w:w="1843" w:type="dxa"/>
            <w:tcMar>
              <w:top w:w="57" w:type="dxa"/>
              <w:left w:w="57" w:type="dxa"/>
              <w:bottom w:w="57" w:type="dxa"/>
              <w:right w:w="57" w:type="dxa"/>
            </w:tcMar>
          </w:tcPr>
          <w:p w14:paraId="2A12D475" w14:textId="5A6C36CE" w:rsidR="008C78AB" w:rsidRPr="007E21ED" w:rsidRDefault="004C4246" w:rsidP="004C4246">
            <w:pPr>
              <w:rPr>
                <w:rFonts w:ascii="Arial Narrow" w:eastAsia="Verdana" w:hAnsi="Arial Narrow" w:cs="Arial"/>
                <w:b/>
              </w:rPr>
            </w:pPr>
            <w:r w:rsidRPr="007E21ED">
              <w:rPr>
                <w:rFonts w:ascii="Arial Narrow" w:hAnsi="Arial Narrow" w:cs="Arial"/>
                <w:b/>
              </w:rPr>
              <w:t>2</w:t>
            </w:r>
            <w:r>
              <w:rPr>
                <w:rFonts w:ascii="Arial Narrow" w:hAnsi="Arial Narrow" w:cs="Arial"/>
                <w:b/>
              </w:rPr>
              <w:t xml:space="preserve"> - </w:t>
            </w:r>
            <w:r w:rsidRPr="007E21ED">
              <w:rPr>
                <w:rFonts w:ascii="Arial Narrow" w:hAnsi="Arial Narrow" w:cs="Arial"/>
                <w:b/>
              </w:rPr>
              <w:t>Care is high quality, safe, efficient, and delivers the best possible outcomes for people</w:t>
            </w:r>
            <w:r>
              <w:rPr>
                <w:rFonts w:ascii="Arial Narrow" w:hAnsi="Arial Narrow" w:cs="Arial"/>
                <w:b/>
              </w:rPr>
              <w:t xml:space="preserve"> in partnerships</w:t>
            </w:r>
          </w:p>
        </w:tc>
        <w:tc>
          <w:tcPr>
            <w:tcW w:w="992" w:type="dxa"/>
            <w:shd w:val="clear" w:color="auto" w:fill="auto"/>
            <w:tcMar>
              <w:top w:w="57" w:type="dxa"/>
              <w:left w:w="57" w:type="dxa"/>
              <w:bottom w:w="57" w:type="dxa"/>
              <w:right w:w="57" w:type="dxa"/>
            </w:tcMar>
          </w:tcPr>
          <w:p w14:paraId="2F6D4E84"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 xml:space="preserve">1 </w:t>
            </w:r>
          </w:p>
          <w:p w14:paraId="0F69F8C5" w14:textId="77777777" w:rsidR="008C78AB" w:rsidRPr="007E21ED" w:rsidRDefault="008C78AB" w:rsidP="007305BE">
            <w:pPr>
              <w:pStyle w:val="TableParagraph"/>
              <w:jc w:val="center"/>
              <w:rPr>
                <w:rFonts w:ascii="Arial Narrow" w:eastAsia="Verdana" w:hAnsi="Arial Narrow" w:cs="Arial"/>
                <w:bCs/>
              </w:rPr>
            </w:pPr>
            <w:r w:rsidRPr="007E21ED">
              <w:rPr>
                <w:rFonts w:ascii="Arial Narrow" w:eastAsia="Verdana" w:hAnsi="Arial Narrow" w:cs="Arial"/>
              </w:rPr>
              <w:t>(738)</w:t>
            </w:r>
          </w:p>
        </w:tc>
        <w:tc>
          <w:tcPr>
            <w:tcW w:w="4678" w:type="dxa"/>
            <w:shd w:val="clear" w:color="auto" w:fill="auto"/>
            <w:tcMar>
              <w:top w:w="57" w:type="dxa"/>
              <w:left w:w="57" w:type="dxa"/>
              <w:bottom w:w="57" w:type="dxa"/>
              <w:right w:w="57" w:type="dxa"/>
            </w:tcMar>
          </w:tcPr>
          <w:p w14:paraId="6F7956BC" w14:textId="23530B33" w:rsidR="008C78AB" w:rsidRPr="007E21ED" w:rsidRDefault="008C78AB" w:rsidP="007305BE">
            <w:pPr>
              <w:pStyle w:val="TableParagraph"/>
              <w:rPr>
                <w:rFonts w:ascii="Arial Narrow" w:hAnsi="Arial Narrow" w:cs="Arial"/>
                <w:b/>
              </w:rPr>
            </w:pPr>
            <w:r w:rsidRPr="007E21ED">
              <w:rPr>
                <w:rFonts w:ascii="Arial Narrow" w:hAnsi="Arial Narrow" w:cs="Arial"/>
                <w:b/>
              </w:rPr>
              <w:t>Access to Unscheduled Care Service</w:t>
            </w:r>
            <w:r w:rsidR="007E53B0">
              <w:rPr>
                <w:rFonts w:ascii="Arial Narrow" w:hAnsi="Arial Narrow" w:cs="Arial"/>
                <w:b/>
              </w:rPr>
              <w:t xml:space="preserve"> </w:t>
            </w:r>
            <w:r w:rsidR="007E53B0" w:rsidRPr="000A581D">
              <w:rPr>
                <w:rFonts w:ascii="Arial Narrow" w:hAnsi="Arial Narrow" w:cs="Arial"/>
                <w:b/>
                <w:color w:val="FF0000"/>
              </w:rPr>
              <w:t>Current score reduced from 25</w:t>
            </w:r>
          </w:p>
          <w:p w14:paraId="1D015AD7" w14:textId="77777777" w:rsidR="008C78AB" w:rsidRPr="007E21ED" w:rsidRDefault="008C78AB" w:rsidP="007305BE">
            <w:pPr>
              <w:pStyle w:val="TableParagraph"/>
              <w:rPr>
                <w:rFonts w:ascii="Arial Narrow" w:eastAsia="Times New Roman" w:hAnsi="Arial Narrow" w:cs="Arial"/>
                <w:b/>
                <w:lang w:eastAsia="en-GB"/>
              </w:rPr>
            </w:pPr>
            <w:r w:rsidRPr="007E21ED">
              <w:rPr>
                <w:rFonts w:ascii="Arial Narrow" w:hAnsi="Arial Narrow" w:cs="Arial"/>
              </w:rPr>
              <w:t>If we fail to provide timely access to Unscheduled Care then this will have an impact on quality &amp; safety of patient care as well as patient and family experience and achievement of targets. There are challenges with capacity/staffing across the Health and Social care sectors.</w:t>
            </w:r>
          </w:p>
        </w:tc>
        <w:tc>
          <w:tcPr>
            <w:tcW w:w="919" w:type="dxa"/>
            <w:shd w:val="clear" w:color="auto" w:fill="auto"/>
            <w:tcMar>
              <w:top w:w="57" w:type="dxa"/>
              <w:left w:w="57" w:type="dxa"/>
              <w:bottom w:w="57" w:type="dxa"/>
              <w:right w:w="57" w:type="dxa"/>
            </w:tcMar>
            <w:vAlign w:val="center"/>
          </w:tcPr>
          <w:p w14:paraId="5806BD5A" w14:textId="61957B98" w:rsidR="008C78AB" w:rsidRPr="007E21ED" w:rsidRDefault="001C6748" w:rsidP="007305BE">
            <w:pPr>
              <w:pStyle w:val="TableParagraph"/>
              <w:jc w:val="center"/>
              <w:rPr>
                <w:rFonts w:ascii="Arial Narrow" w:hAnsi="Arial Narrow" w:cs="Arial"/>
              </w:rPr>
            </w:pPr>
            <w:r>
              <w:rPr>
                <w:rFonts w:ascii="Arial Narrow" w:hAnsi="Arial Narrow" w:cs="Arial"/>
              </w:rPr>
              <w:t>Apr 2019</w:t>
            </w:r>
          </w:p>
        </w:tc>
        <w:tc>
          <w:tcPr>
            <w:tcW w:w="924" w:type="dxa"/>
            <w:shd w:val="clear" w:color="auto" w:fill="C00000"/>
            <w:vAlign w:val="center"/>
          </w:tcPr>
          <w:p w14:paraId="159AF7F8"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7527A980" w14:textId="51688944" w:rsidR="008C78AB" w:rsidRPr="007E53B0" w:rsidRDefault="007E53B0" w:rsidP="007305BE">
            <w:pPr>
              <w:pStyle w:val="TableParagraph"/>
              <w:jc w:val="center"/>
              <w:rPr>
                <w:rFonts w:ascii="Arial Narrow" w:hAnsi="Arial Narrow" w:cs="Arial"/>
                <w:b/>
                <w:bCs/>
              </w:rPr>
            </w:pPr>
            <w:r w:rsidRPr="007E53B0">
              <w:rPr>
                <w:rFonts w:ascii="Arial Narrow" w:hAnsi="Arial Narrow" w:cs="Arial"/>
                <w:b/>
                <w:bCs/>
                <w:color w:val="FF0000"/>
                <w:highlight w:val="yellow"/>
              </w:rPr>
              <w:t>16</w:t>
            </w:r>
          </w:p>
        </w:tc>
        <w:tc>
          <w:tcPr>
            <w:tcW w:w="993" w:type="dxa"/>
            <w:shd w:val="clear" w:color="auto" w:fill="auto"/>
            <w:tcMar>
              <w:top w:w="57" w:type="dxa"/>
              <w:left w:w="57" w:type="dxa"/>
              <w:bottom w:w="57" w:type="dxa"/>
              <w:right w:w="57" w:type="dxa"/>
            </w:tcMar>
            <w:vAlign w:val="center"/>
          </w:tcPr>
          <w:p w14:paraId="0D9E8D7D" w14:textId="31034D54" w:rsidR="008C78AB" w:rsidRPr="007E21ED" w:rsidRDefault="007E53B0" w:rsidP="007305BE">
            <w:pPr>
              <w:pStyle w:val="TableParagraph"/>
              <w:jc w:val="center"/>
              <w:rPr>
                <w:rFonts w:ascii="Arial Narrow" w:eastAsia="Wingdings 3" w:hAnsi="Arial Narrow" w:cs="Arial"/>
              </w:rPr>
            </w:pPr>
            <w:r>
              <w:rPr>
                <w:rFonts w:ascii="Arial Narrow" w:eastAsia="Wingdings 3" w:hAnsi="Arial Narrow" w:cs="Arial"/>
              </w:rPr>
              <w:sym w:font="Wingdings" w:char="F0EA"/>
            </w:r>
          </w:p>
        </w:tc>
        <w:tc>
          <w:tcPr>
            <w:tcW w:w="992" w:type="dxa"/>
            <w:tcMar>
              <w:top w:w="57" w:type="dxa"/>
              <w:left w:w="57" w:type="dxa"/>
              <w:bottom w:w="57" w:type="dxa"/>
              <w:right w:w="57" w:type="dxa"/>
            </w:tcMar>
            <w:vAlign w:val="center"/>
          </w:tcPr>
          <w:p w14:paraId="16A69CCD"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10DA1448" w14:textId="7A7B20A4" w:rsidR="008C78AB" w:rsidRPr="007E21ED" w:rsidRDefault="00727319" w:rsidP="007305BE">
            <w:pPr>
              <w:pStyle w:val="TableParagraph"/>
              <w:jc w:val="center"/>
              <w:rPr>
                <w:rFonts w:ascii="Arial Narrow" w:eastAsia="Verdana" w:hAnsi="Arial Narrow" w:cs="Arial"/>
              </w:rPr>
            </w:pPr>
            <w:r>
              <w:rPr>
                <w:rFonts w:ascii="Arial Narrow" w:eastAsia="Verdana" w:hAnsi="Arial Narrow" w:cs="Arial"/>
              </w:rPr>
              <w:t>Jun 2025</w:t>
            </w:r>
          </w:p>
        </w:tc>
        <w:tc>
          <w:tcPr>
            <w:tcW w:w="2268" w:type="dxa"/>
            <w:tcMar>
              <w:top w:w="57" w:type="dxa"/>
              <w:left w:w="57" w:type="dxa"/>
              <w:bottom w:w="57" w:type="dxa"/>
              <w:right w:w="57" w:type="dxa"/>
            </w:tcMar>
          </w:tcPr>
          <w:p w14:paraId="1948BD4A"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Performance &amp; Finance Committee</w:t>
            </w:r>
          </w:p>
        </w:tc>
      </w:tr>
      <w:tr w:rsidR="008C78AB" w:rsidRPr="007E21ED" w14:paraId="79837806" w14:textId="77777777" w:rsidTr="008C78AB">
        <w:tc>
          <w:tcPr>
            <w:tcW w:w="1843" w:type="dxa"/>
            <w:tcMar>
              <w:top w:w="57" w:type="dxa"/>
              <w:left w:w="57" w:type="dxa"/>
              <w:bottom w:w="57" w:type="dxa"/>
              <w:right w:w="57" w:type="dxa"/>
            </w:tcMar>
          </w:tcPr>
          <w:p w14:paraId="1D1B6802" w14:textId="4ADEBB4D" w:rsidR="008C78AB" w:rsidRPr="007E21ED" w:rsidRDefault="004C4246" w:rsidP="004C4246">
            <w:pPr>
              <w:rPr>
                <w:rFonts w:ascii="Arial Narrow" w:hAnsi="Arial Narrow" w:cs="Arial"/>
                <w:b/>
              </w:rPr>
            </w:pPr>
            <w:r w:rsidRPr="007E21ED">
              <w:rPr>
                <w:rFonts w:ascii="Arial Narrow" w:hAnsi="Arial Narrow" w:cs="Arial"/>
                <w:b/>
              </w:rPr>
              <w:t>2</w:t>
            </w:r>
            <w:r>
              <w:rPr>
                <w:rFonts w:ascii="Arial Narrow" w:hAnsi="Arial Narrow" w:cs="Arial"/>
                <w:b/>
              </w:rPr>
              <w:t xml:space="preserve"> - </w:t>
            </w:r>
            <w:r w:rsidRPr="007E21ED">
              <w:rPr>
                <w:rFonts w:ascii="Arial Narrow" w:hAnsi="Arial Narrow" w:cs="Arial"/>
                <w:b/>
              </w:rPr>
              <w:t xml:space="preserve">Care is high quality, safe, efficient, and delivers the best possible outcomes </w:t>
            </w:r>
            <w:r w:rsidRPr="007E21ED">
              <w:rPr>
                <w:rFonts w:ascii="Arial Narrow" w:hAnsi="Arial Narrow" w:cs="Arial"/>
                <w:b/>
              </w:rPr>
              <w:lastRenderedPageBreak/>
              <w:t>for people</w:t>
            </w:r>
            <w:r>
              <w:rPr>
                <w:rFonts w:ascii="Arial Narrow" w:hAnsi="Arial Narrow" w:cs="Arial"/>
                <w:b/>
              </w:rPr>
              <w:t xml:space="preserve"> in partnerships</w:t>
            </w:r>
          </w:p>
        </w:tc>
        <w:tc>
          <w:tcPr>
            <w:tcW w:w="992" w:type="dxa"/>
            <w:shd w:val="clear" w:color="auto" w:fill="auto"/>
            <w:tcMar>
              <w:top w:w="57" w:type="dxa"/>
              <w:left w:w="57" w:type="dxa"/>
              <w:bottom w:w="57" w:type="dxa"/>
              <w:right w:w="57" w:type="dxa"/>
            </w:tcMar>
          </w:tcPr>
          <w:p w14:paraId="3F71C68E"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lastRenderedPageBreak/>
              <w:t>80</w:t>
            </w:r>
          </w:p>
          <w:p w14:paraId="0ADB0769"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(1832)</w:t>
            </w:r>
          </w:p>
        </w:tc>
        <w:tc>
          <w:tcPr>
            <w:tcW w:w="4678" w:type="dxa"/>
            <w:shd w:val="clear" w:color="auto" w:fill="auto"/>
            <w:tcMar>
              <w:top w:w="57" w:type="dxa"/>
              <w:left w:w="57" w:type="dxa"/>
              <w:bottom w:w="57" w:type="dxa"/>
              <w:right w:w="57" w:type="dxa"/>
            </w:tcMar>
          </w:tcPr>
          <w:p w14:paraId="0FB8081C" w14:textId="77777777" w:rsidR="008C78AB" w:rsidRPr="007E21ED" w:rsidRDefault="008C78AB" w:rsidP="007305B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Transfer of Clinically Optimised Patients</w:t>
            </w:r>
          </w:p>
          <w:p w14:paraId="221BE028" w14:textId="77777777" w:rsidR="008C78AB" w:rsidRPr="007E21ED" w:rsidRDefault="008C78AB" w:rsidP="007305BE">
            <w:pPr>
              <w:pStyle w:val="TableParagraph"/>
              <w:rPr>
                <w:rFonts w:ascii="Arial Narrow" w:hAnsi="Arial Narrow" w:cs="Arial"/>
                <w:b/>
              </w:rPr>
            </w:pPr>
            <w:r w:rsidRPr="002D1EA8">
              <w:rPr>
                <w:rFonts w:ascii="Arial Narrow" w:hAnsi="Arial Narrow" w:cs="Arial"/>
              </w:rPr>
              <w:t xml:space="preserve">Risk that we fail to significantly reduce the number of Clinically Optimised Patients in hospital beds. </w:t>
            </w:r>
            <w:r w:rsidRPr="007E21ED">
              <w:rPr>
                <w:rFonts w:ascii="Arial Narrow" w:hAnsi="Arial Narrow" w:cs="Arial"/>
                <w:lang w:eastAsia="en-GB"/>
              </w:rPr>
              <w:t xml:space="preserve">A deficit in the availability of appropriate community / domiciliary care results in unacceptable delays in discharging </w:t>
            </w:r>
            <w:r w:rsidRPr="007E21ED">
              <w:rPr>
                <w:rFonts w:ascii="Arial Narrow" w:hAnsi="Arial Narrow" w:cs="Arial"/>
                <w:lang w:eastAsia="en-GB"/>
              </w:rPr>
              <w:lastRenderedPageBreak/>
              <w:t>patients from acute hospital beds.  As a result, patients can decompensate and never gain the independence that could have been available from an early discharge.</w:t>
            </w:r>
          </w:p>
        </w:tc>
        <w:tc>
          <w:tcPr>
            <w:tcW w:w="919" w:type="dxa"/>
            <w:shd w:val="clear" w:color="auto" w:fill="auto"/>
            <w:tcMar>
              <w:top w:w="57" w:type="dxa"/>
              <w:left w:w="57" w:type="dxa"/>
              <w:bottom w:w="57" w:type="dxa"/>
              <w:right w:w="57" w:type="dxa"/>
            </w:tcMar>
            <w:vAlign w:val="center"/>
          </w:tcPr>
          <w:p w14:paraId="22732B09" w14:textId="77777777" w:rsidR="008C78AB" w:rsidRPr="007E21ED" w:rsidRDefault="008C78AB" w:rsidP="007305BE">
            <w:pPr>
              <w:pStyle w:val="TableParagraph"/>
              <w:jc w:val="center"/>
              <w:rPr>
                <w:rFonts w:ascii="Arial Narrow" w:hAnsi="Arial Narrow" w:cs="Arial"/>
              </w:rPr>
            </w:pPr>
            <w:r>
              <w:rPr>
                <w:rFonts w:ascii="Arial Narrow" w:hAnsi="Arial Narrow" w:cs="Arial"/>
              </w:rPr>
              <w:lastRenderedPageBreak/>
              <w:t>May 2021</w:t>
            </w:r>
          </w:p>
        </w:tc>
        <w:tc>
          <w:tcPr>
            <w:tcW w:w="924" w:type="dxa"/>
            <w:shd w:val="clear" w:color="auto" w:fill="C00000"/>
            <w:vAlign w:val="center"/>
          </w:tcPr>
          <w:p w14:paraId="3746BD34"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2FD551ED"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20</w:t>
            </w:r>
          </w:p>
        </w:tc>
        <w:tc>
          <w:tcPr>
            <w:tcW w:w="993" w:type="dxa"/>
            <w:shd w:val="clear" w:color="auto" w:fill="auto"/>
            <w:tcMar>
              <w:top w:w="57" w:type="dxa"/>
              <w:left w:w="57" w:type="dxa"/>
              <w:bottom w:w="57" w:type="dxa"/>
              <w:right w:w="57" w:type="dxa"/>
            </w:tcMar>
            <w:vAlign w:val="center"/>
          </w:tcPr>
          <w:p w14:paraId="25B4C95D"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239DCD94"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77E4639B" w14:textId="7AFB27E7" w:rsidR="008C78AB" w:rsidRPr="007E21ED" w:rsidRDefault="00727319" w:rsidP="007305BE">
            <w:pPr>
              <w:pStyle w:val="TableParagraph"/>
              <w:jc w:val="center"/>
              <w:rPr>
                <w:rFonts w:ascii="Arial Narrow" w:eastAsia="Verdana" w:hAnsi="Arial Narrow" w:cs="Arial"/>
              </w:rPr>
            </w:pPr>
            <w:r>
              <w:rPr>
                <w:rFonts w:ascii="Arial Narrow" w:eastAsia="Verdana" w:hAnsi="Arial Narrow" w:cs="Arial"/>
              </w:rPr>
              <w:t>Jun 2025</w:t>
            </w:r>
          </w:p>
        </w:tc>
        <w:tc>
          <w:tcPr>
            <w:tcW w:w="2268" w:type="dxa"/>
            <w:tcMar>
              <w:top w:w="57" w:type="dxa"/>
              <w:left w:w="57" w:type="dxa"/>
              <w:bottom w:w="57" w:type="dxa"/>
              <w:right w:w="57" w:type="dxa"/>
            </w:tcMar>
          </w:tcPr>
          <w:p w14:paraId="0FCE1E08"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Quality &amp; Safety</w:t>
            </w:r>
          </w:p>
          <w:p w14:paraId="7162E1F5"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Committee</w:t>
            </w:r>
          </w:p>
        </w:tc>
      </w:tr>
      <w:tr w:rsidR="008C78AB" w:rsidRPr="007E21ED" w14:paraId="0480251A" w14:textId="77777777" w:rsidTr="007E53B0">
        <w:trPr>
          <w:trHeight w:val="862"/>
        </w:trPr>
        <w:tc>
          <w:tcPr>
            <w:tcW w:w="1843" w:type="dxa"/>
            <w:tcMar>
              <w:top w:w="57" w:type="dxa"/>
              <w:left w:w="57" w:type="dxa"/>
              <w:bottom w:w="57" w:type="dxa"/>
              <w:right w:w="57" w:type="dxa"/>
            </w:tcMar>
          </w:tcPr>
          <w:p w14:paraId="30FA96A1" w14:textId="2022E042" w:rsidR="008C78AB" w:rsidRPr="007E21ED" w:rsidRDefault="004C4246" w:rsidP="004C4246">
            <w:pPr>
              <w:rPr>
                <w:rFonts w:ascii="Arial Narrow" w:hAnsi="Arial Narrow" w:cs="Arial"/>
                <w:b/>
              </w:rPr>
            </w:pPr>
            <w:r w:rsidRPr="007E21ED">
              <w:rPr>
                <w:rFonts w:ascii="Arial Narrow" w:hAnsi="Arial Narrow" w:cs="Arial"/>
                <w:b/>
              </w:rPr>
              <w:t>2</w:t>
            </w:r>
            <w:r>
              <w:rPr>
                <w:rFonts w:ascii="Arial Narrow" w:hAnsi="Arial Narrow" w:cs="Arial"/>
                <w:b/>
              </w:rPr>
              <w:t xml:space="preserve"> - </w:t>
            </w:r>
            <w:r w:rsidRPr="007E21ED">
              <w:rPr>
                <w:rFonts w:ascii="Arial Narrow" w:hAnsi="Arial Narrow" w:cs="Arial"/>
                <w:b/>
              </w:rPr>
              <w:t>Care is high quality, safe, efficient, and delivers the best possible outcomes for people</w:t>
            </w:r>
            <w:r>
              <w:rPr>
                <w:rFonts w:ascii="Arial Narrow" w:hAnsi="Arial Narrow" w:cs="Arial"/>
                <w:b/>
              </w:rPr>
              <w:t xml:space="preserve"> in partnerships</w:t>
            </w:r>
            <w:r w:rsidRPr="007E21ED">
              <w:rPr>
                <w:rFonts w:ascii="Arial Narrow" w:hAnsi="Arial Narrow" w:cs="Arial"/>
                <w:b/>
              </w:rPr>
              <w:t xml:space="preserve"> </w:t>
            </w:r>
          </w:p>
        </w:tc>
        <w:tc>
          <w:tcPr>
            <w:tcW w:w="992" w:type="dxa"/>
            <w:shd w:val="clear" w:color="auto" w:fill="auto"/>
            <w:tcMar>
              <w:top w:w="57" w:type="dxa"/>
              <w:left w:w="57" w:type="dxa"/>
              <w:bottom w:w="57" w:type="dxa"/>
              <w:right w:w="57" w:type="dxa"/>
            </w:tcMar>
          </w:tcPr>
          <w:p w14:paraId="1871733C"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16</w:t>
            </w:r>
          </w:p>
          <w:p w14:paraId="535E88FB"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(840)</w:t>
            </w:r>
          </w:p>
        </w:tc>
        <w:tc>
          <w:tcPr>
            <w:tcW w:w="4678" w:type="dxa"/>
            <w:shd w:val="clear" w:color="auto" w:fill="auto"/>
            <w:tcMar>
              <w:top w:w="57" w:type="dxa"/>
              <w:left w:w="57" w:type="dxa"/>
              <w:bottom w:w="57" w:type="dxa"/>
              <w:right w:w="57" w:type="dxa"/>
            </w:tcMar>
          </w:tcPr>
          <w:p w14:paraId="6CB9EA42" w14:textId="6B95BD67" w:rsidR="008C78AB" w:rsidRPr="007E21ED" w:rsidRDefault="008C78AB" w:rsidP="007305BE">
            <w:pPr>
              <w:pStyle w:val="TableParagraph"/>
              <w:rPr>
                <w:rFonts w:ascii="Arial Narrow" w:hAnsi="Arial Narrow" w:cs="Arial"/>
                <w:b/>
              </w:rPr>
            </w:pPr>
            <w:r w:rsidRPr="007E21ED">
              <w:rPr>
                <w:rFonts w:ascii="Arial Narrow" w:hAnsi="Arial Narrow" w:cs="Arial"/>
                <w:b/>
              </w:rPr>
              <w:t xml:space="preserve">Access to Planned Care </w:t>
            </w:r>
            <w:r w:rsidR="007E53B0" w:rsidRPr="007E53B0">
              <w:rPr>
                <w:rFonts w:ascii="Arial Narrow" w:hAnsi="Arial Narrow" w:cs="Arial"/>
                <w:b/>
                <w:color w:val="FF0000"/>
              </w:rPr>
              <w:t>Current score reduced from 16</w:t>
            </w:r>
          </w:p>
          <w:p w14:paraId="335CE774" w14:textId="77777777" w:rsidR="008C78AB" w:rsidRPr="00830718" w:rsidRDefault="008C78AB" w:rsidP="007305BE">
            <w:pPr>
              <w:pStyle w:val="TableParagraph"/>
              <w:rPr>
                <w:rFonts w:ascii="Arial Narrow" w:hAnsi="Arial Narrow" w:cs="Arial"/>
              </w:rPr>
            </w:pPr>
            <w:r w:rsidRPr="007E21ED">
              <w:rPr>
                <w:rFonts w:ascii="Arial Narrow" w:hAnsi="Arial Narrow" w:cs="Arial"/>
              </w:rPr>
              <w:t>There is a risk of harm to patients if we fail to diag</w:t>
            </w:r>
            <w:r>
              <w:rPr>
                <w:rFonts w:ascii="Arial Narrow" w:hAnsi="Arial Narrow" w:cs="Arial"/>
              </w:rPr>
              <w:t>nose and treat them in a timely way.</w:t>
            </w:r>
          </w:p>
        </w:tc>
        <w:tc>
          <w:tcPr>
            <w:tcW w:w="919" w:type="dxa"/>
            <w:shd w:val="clear" w:color="auto" w:fill="auto"/>
            <w:tcMar>
              <w:top w:w="57" w:type="dxa"/>
              <w:left w:w="57" w:type="dxa"/>
              <w:bottom w:w="57" w:type="dxa"/>
              <w:right w:w="57" w:type="dxa"/>
            </w:tcMar>
            <w:vAlign w:val="center"/>
          </w:tcPr>
          <w:p w14:paraId="0E282230" w14:textId="3EB3620A" w:rsidR="008C78AB" w:rsidRPr="007E21ED" w:rsidRDefault="001C6748" w:rsidP="007305BE">
            <w:pPr>
              <w:pStyle w:val="TableParagraph"/>
              <w:jc w:val="center"/>
              <w:rPr>
                <w:rFonts w:ascii="Arial Narrow" w:hAnsi="Arial Narrow" w:cs="Arial"/>
              </w:rPr>
            </w:pPr>
            <w:r>
              <w:rPr>
                <w:rFonts w:ascii="Arial Narrow" w:hAnsi="Arial Narrow" w:cs="Arial"/>
              </w:rPr>
              <w:t>Apr 2019</w:t>
            </w:r>
          </w:p>
        </w:tc>
        <w:tc>
          <w:tcPr>
            <w:tcW w:w="924" w:type="dxa"/>
            <w:shd w:val="clear" w:color="auto" w:fill="C00000"/>
            <w:vAlign w:val="center"/>
          </w:tcPr>
          <w:p w14:paraId="34B44522" w14:textId="77777777" w:rsidR="008C78AB" w:rsidRPr="00A7244F" w:rsidRDefault="008C78AB" w:rsidP="007305BE">
            <w:pPr>
              <w:pStyle w:val="TableParagraph"/>
              <w:jc w:val="center"/>
              <w:rPr>
                <w:rFonts w:ascii="Arial Narrow" w:hAnsi="Arial Narrow" w:cs="Arial"/>
                <w:b/>
                <w:bCs/>
              </w:rPr>
            </w:pPr>
            <w:r w:rsidRPr="00A7244F">
              <w:rPr>
                <w:rFonts w:ascii="Arial Narrow" w:hAnsi="Arial Narrow" w:cs="Arial"/>
                <w:b/>
                <w:bCs/>
              </w:rPr>
              <w:t>16</w:t>
            </w:r>
          </w:p>
        </w:tc>
        <w:tc>
          <w:tcPr>
            <w:tcW w:w="850" w:type="dxa"/>
            <w:shd w:val="clear" w:color="auto" w:fill="FFC000"/>
            <w:tcMar>
              <w:top w:w="57" w:type="dxa"/>
              <w:left w:w="57" w:type="dxa"/>
              <w:bottom w:w="57" w:type="dxa"/>
              <w:right w:w="57" w:type="dxa"/>
            </w:tcMar>
            <w:vAlign w:val="center"/>
          </w:tcPr>
          <w:p w14:paraId="02CCFDF3" w14:textId="4BAB2002" w:rsidR="008C78AB" w:rsidRPr="00A7244F" w:rsidRDefault="007E53B0" w:rsidP="007305BE">
            <w:pPr>
              <w:pStyle w:val="TableParagraph"/>
              <w:jc w:val="center"/>
              <w:rPr>
                <w:rFonts w:ascii="Arial Narrow" w:hAnsi="Arial Narrow" w:cs="Arial"/>
                <w:b/>
                <w:bCs/>
              </w:rPr>
            </w:pPr>
            <w:r w:rsidRPr="007E53B0">
              <w:rPr>
                <w:rFonts w:ascii="Arial Narrow" w:hAnsi="Arial Narrow" w:cs="Arial"/>
                <w:b/>
                <w:bCs/>
                <w:color w:val="FF0000"/>
                <w:highlight w:val="yellow"/>
              </w:rPr>
              <w:t>12</w:t>
            </w:r>
          </w:p>
        </w:tc>
        <w:tc>
          <w:tcPr>
            <w:tcW w:w="993" w:type="dxa"/>
            <w:shd w:val="clear" w:color="auto" w:fill="auto"/>
            <w:tcMar>
              <w:top w:w="57" w:type="dxa"/>
              <w:left w:w="57" w:type="dxa"/>
              <w:bottom w:w="57" w:type="dxa"/>
              <w:right w:w="57" w:type="dxa"/>
            </w:tcMar>
            <w:vAlign w:val="center"/>
          </w:tcPr>
          <w:p w14:paraId="0D370987" w14:textId="04FC1E29" w:rsidR="008C78AB" w:rsidRPr="007E21ED" w:rsidRDefault="007E53B0" w:rsidP="007305BE">
            <w:pPr>
              <w:pStyle w:val="TableParagraph"/>
              <w:jc w:val="center"/>
              <w:rPr>
                <w:rFonts w:ascii="Arial Narrow" w:eastAsia="Wingdings 3" w:hAnsi="Arial Narrow" w:cs="Arial"/>
                <w:w w:val="99"/>
              </w:rPr>
            </w:pPr>
            <w:r>
              <w:rPr>
                <w:rFonts w:ascii="Arial Narrow" w:eastAsia="Wingdings 3" w:hAnsi="Arial Narrow" w:cs="Arial"/>
              </w:rPr>
              <w:sym w:font="Wingdings" w:char="F0EA"/>
            </w:r>
          </w:p>
        </w:tc>
        <w:tc>
          <w:tcPr>
            <w:tcW w:w="992" w:type="dxa"/>
            <w:tcMar>
              <w:top w:w="57" w:type="dxa"/>
              <w:left w:w="57" w:type="dxa"/>
              <w:bottom w:w="57" w:type="dxa"/>
              <w:right w:w="57" w:type="dxa"/>
            </w:tcMar>
            <w:vAlign w:val="center"/>
          </w:tcPr>
          <w:p w14:paraId="13754701" w14:textId="77777777" w:rsidR="008C78AB" w:rsidRPr="007E21ED" w:rsidRDefault="008C78AB" w:rsidP="007305BE">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1531BC5C" w14:textId="2002651E" w:rsidR="008C78AB" w:rsidRPr="007E21ED" w:rsidRDefault="00727319" w:rsidP="007305BE">
            <w:pPr>
              <w:jc w:val="center"/>
              <w:rPr>
                <w:rFonts w:ascii="Arial Narrow" w:hAnsi="Arial Narrow"/>
              </w:rPr>
            </w:pPr>
            <w:r>
              <w:rPr>
                <w:rFonts w:ascii="Arial Narrow" w:eastAsia="Verdana" w:hAnsi="Arial Narrow" w:cs="Arial"/>
              </w:rPr>
              <w:t>Jun 2025</w:t>
            </w:r>
          </w:p>
        </w:tc>
        <w:tc>
          <w:tcPr>
            <w:tcW w:w="2268" w:type="dxa"/>
            <w:tcMar>
              <w:top w:w="57" w:type="dxa"/>
              <w:left w:w="57" w:type="dxa"/>
              <w:bottom w:w="57" w:type="dxa"/>
              <w:right w:w="57" w:type="dxa"/>
            </w:tcMar>
          </w:tcPr>
          <w:p w14:paraId="3013D932"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Performance &amp; Finance Committee</w:t>
            </w:r>
          </w:p>
        </w:tc>
      </w:tr>
      <w:tr w:rsidR="008C78AB" w:rsidRPr="007E21ED" w14:paraId="62CCA688" w14:textId="77777777" w:rsidTr="007305BE">
        <w:trPr>
          <w:trHeight w:val="982"/>
        </w:trPr>
        <w:tc>
          <w:tcPr>
            <w:tcW w:w="1843" w:type="dxa"/>
            <w:tcMar>
              <w:top w:w="57" w:type="dxa"/>
              <w:left w:w="57" w:type="dxa"/>
              <w:bottom w:w="57" w:type="dxa"/>
              <w:right w:w="57" w:type="dxa"/>
            </w:tcMar>
          </w:tcPr>
          <w:p w14:paraId="17B6D731" w14:textId="5E7651E9" w:rsidR="008C78AB" w:rsidRPr="007E21ED" w:rsidRDefault="004C4246" w:rsidP="004C4246">
            <w:pPr>
              <w:rPr>
                <w:rFonts w:ascii="Arial Narrow" w:eastAsia="Verdana" w:hAnsi="Arial Narrow" w:cs="Arial"/>
                <w:b/>
              </w:rPr>
            </w:pPr>
            <w:r w:rsidRPr="007E21ED">
              <w:rPr>
                <w:rFonts w:ascii="Arial Narrow" w:hAnsi="Arial Narrow" w:cs="Arial"/>
                <w:b/>
              </w:rPr>
              <w:t>2</w:t>
            </w:r>
            <w:r>
              <w:rPr>
                <w:rFonts w:ascii="Arial Narrow" w:hAnsi="Arial Narrow" w:cs="Arial"/>
                <w:b/>
              </w:rPr>
              <w:t xml:space="preserve"> - </w:t>
            </w:r>
            <w:r w:rsidRPr="007E21ED">
              <w:rPr>
                <w:rFonts w:ascii="Arial Narrow" w:hAnsi="Arial Narrow" w:cs="Arial"/>
                <w:b/>
              </w:rPr>
              <w:t>Care is high quality, safe, efficient, and delivers the best possible outcomes for people</w:t>
            </w:r>
            <w:r>
              <w:rPr>
                <w:rFonts w:ascii="Arial Narrow" w:hAnsi="Arial Narrow" w:cs="Arial"/>
                <w:b/>
              </w:rPr>
              <w:t xml:space="preserve"> in partnerships</w:t>
            </w:r>
            <w:r w:rsidRPr="007E21ED">
              <w:rPr>
                <w:rFonts w:ascii="Arial Narrow" w:eastAsia="Verdana" w:hAnsi="Arial Narrow" w:cs="Arial"/>
                <w:b/>
              </w:rPr>
              <w:t xml:space="preserve"> </w:t>
            </w:r>
          </w:p>
        </w:tc>
        <w:tc>
          <w:tcPr>
            <w:tcW w:w="992" w:type="dxa"/>
            <w:shd w:val="clear" w:color="auto" w:fill="auto"/>
            <w:tcMar>
              <w:top w:w="57" w:type="dxa"/>
              <w:left w:w="57" w:type="dxa"/>
              <w:bottom w:w="57" w:type="dxa"/>
              <w:right w:w="57" w:type="dxa"/>
            </w:tcMar>
          </w:tcPr>
          <w:p w14:paraId="5C6A4226"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61</w:t>
            </w:r>
          </w:p>
          <w:p w14:paraId="7378935A"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(1587)</w:t>
            </w:r>
          </w:p>
        </w:tc>
        <w:tc>
          <w:tcPr>
            <w:tcW w:w="4678" w:type="dxa"/>
            <w:shd w:val="clear" w:color="auto" w:fill="auto"/>
            <w:tcMar>
              <w:top w:w="57" w:type="dxa"/>
              <w:left w:w="57" w:type="dxa"/>
              <w:bottom w:w="57" w:type="dxa"/>
              <w:right w:w="57" w:type="dxa"/>
            </w:tcMar>
          </w:tcPr>
          <w:p w14:paraId="73B9E4F2" w14:textId="77777777" w:rsidR="008C78AB" w:rsidRPr="007E21ED" w:rsidRDefault="008C78AB" w:rsidP="007305BE">
            <w:pPr>
              <w:pStyle w:val="TableParagraph"/>
              <w:rPr>
                <w:rFonts w:ascii="Arial Narrow" w:hAnsi="Arial Narrow" w:cs="Arial"/>
                <w:b/>
              </w:rPr>
            </w:pPr>
            <w:r w:rsidRPr="007E21ED">
              <w:rPr>
                <w:rFonts w:ascii="Arial Narrow" w:hAnsi="Arial Narrow" w:cs="Arial"/>
                <w:b/>
              </w:rPr>
              <w:t>Paediatric Dental GA Service – Parkway</w:t>
            </w:r>
          </w:p>
          <w:p w14:paraId="3D90FE7E" w14:textId="77777777" w:rsidR="008C78AB" w:rsidRPr="00830718" w:rsidRDefault="008C78AB" w:rsidP="007305BE">
            <w:pPr>
              <w:pStyle w:val="TableParagraph"/>
              <w:rPr>
                <w:rFonts w:ascii="Arial Narrow" w:hAnsi="Arial Narrow" w:cs="Arial"/>
              </w:rPr>
            </w:pPr>
            <w:r w:rsidRPr="007E21ED">
              <w:rPr>
                <w:rFonts w:ascii="Arial Narrow" w:hAnsi="Arial Narrow" w:cs="Arial"/>
              </w:rPr>
              <w:t>Safety risk of general anaesthetic procedures performed on children outside of an acute hospital</w:t>
            </w:r>
            <w:r>
              <w:rPr>
                <w:rFonts w:ascii="Arial Narrow" w:hAnsi="Arial Narrow" w:cs="Arial"/>
              </w:rPr>
              <w:t xml:space="preserve"> setting. </w:t>
            </w:r>
            <w:r w:rsidRPr="004E3566">
              <w:rPr>
                <w:rFonts w:ascii="Arial Narrow" w:hAnsi="Arial Narrow" w:cs="Arial"/>
              </w:rPr>
              <w:t>Repatriation of service to acute site delayed which means the health board continues to commission services for delivery outside of national guidance attracting reputational risk. There is also an associated risk in that the diagnosing clinician does not deliver the care to the patient resulting in increased risk of need for multiple GAs.</w:t>
            </w:r>
          </w:p>
        </w:tc>
        <w:tc>
          <w:tcPr>
            <w:tcW w:w="919" w:type="dxa"/>
            <w:shd w:val="clear" w:color="auto" w:fill="auto"/>
            <w:tcMar>
              <w:top w:w="57" w:type="dxa"/>
              <w:left w:w="57" w:type="dxa"/>
              <w:bottom w:w="57" w:type="dxa"/>
              <w:right w:w="57" w:type="dxa"/>
            </w:tcMar>
            <w:vAlign w:val="center"/>
          </w:tcPr>
          <w:p w14:paraId="7E7FF4DF" w14:textId="02C50216" w:rsidR="008C78AB" w:rsidRPr="007E21ED" w:rsidRDefault="001C6748" w:rsidP="007305BE">
            <w:pPr>
              <w:pStyle w:val="TableParagraph"/>
              <w:jc w:val="center"/>
              <w:rPr>
                <w:rFonts w:ascii="Arial Narrow" w:eastAsia="Verdana" w:hAnsi="Arial Narrow" w:cs="Arial"/>
              </w:rPr>
            </w:pPr>
            <w:r>
              <w:rPr>
                <w:rFonts w:ascii="Arial Narrow" w:hAnsi="Arial Narrow" w:cs="Arial"/>
              </w:rPr>
              <w:t>Apr 2019</w:t>
            </w:r>
          </w:p>
        </w:tc>
        <w:tc>
          <w:tcPr>
            <w:tcW w:w="924" w:type="dxa"/>
            <w:shd w:val="clear" w:color="auto" w:fill="FFC000"/>
            <w:vAlign w:val="center"/>
          </w:tcPr>
          <w:p w14:paraId="0DE20BB2" w14:textId="77777777" w:rsidR="008C78AB" w:rsidRPr="007E21ED" w:rsidRDefault="008C78AB" w:rsidP="007305BE">
            <w:pPr>
              <w:pStyle w:val="TableParagraph"/>
              <w:jc w:val="center"/>
              <w:rPr>
                <w:rFonts w:ascii="Arial Narrow" w:eastAsia="Verdana" w:hAnsi="Arial Narrow" w:cs="Arial"/>
              </w:rPr>
            </w:pPr>
            <w:r w:rsidRPr="007E21ED">
              <w:rPr>
                <w:rFonts w:ascii="Arial Narrow" w:hAnsi="Arial Narrow" w:cs="Arial"/>
              </w:rPr>
              <w:t>15</w:t>
            </w:r>
          </w:p>
        </w:tc>
        <w:tc>
          <w:tcPr>
            <w:tcW w:w="850" w:type="dxa"/>
            <w:shd w:val="clear" w:color="auto" w:fill="C00000"/>
            <w:tcMar>
              <w:top w:w="57" w:type="dxa"/>
              <w:left w:w="57" w:type="dxa"/>
              <w:bottom w:w="57" w:type="dxa"/>
              <w:right w:w="57" w:type="dxa"/>
            </w:tcMar>
            <w:vAlign w:val="center"/>
          </w:tcPr>
          <w:p w14:paraId="33E768BB" w14:textId="77777777" w:rsidR="008C78AB" w:rsidRPr="007E21ED" w:rsidRDefault="008C78AB" w:rsidP="007305BE">
            <w:pPr>
              <w:pStyle w:val="TableParagraph"/>
              <w:jc w:val="center"/>
              <w:rPr>
                <w:rFonts w:ascii="Arial Narrow" w:eastAsia="Verdana" w:hAnsi="Arial Narrow" w:cs="Arial"/>
              </w:rPr>
            </w:pPr>
            <w:r w:rsidRPr="007E21ED">
              <w:rPr>
                <w:rFonts w:ascii="Arial Narrow" w:hAnsi="Arial Narrow" w:cs="Arial"/>
              </w:rPr>
              <w:t>16</w:t>
            </w:r>
          </w:p>
        </w:tc>
        <w:tc>
          <w:tcPr>
            <w:tcW w:w="993" w:type="dxa"/>
            <w:tcMar>
              <w:top w:w="57" w:type="dxa"/>
              <w:left w:w="57" w:type="dxa"/>
              <w:bottom w:w="57" w:type="dxa"/>
              <w:right w:w="57" w:type="dxa"/>
            </w:tcMar>
            <w:vAlign w:val="center"/>
          </w:tcPr>
          <w:p w14:paraId="4FA9A932"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3ACCC625"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5CDA5142" w14:textId="42C222CF" w:rsidR="008C78AB" w:rsidRPr="007E21ED" w:rsidRDefault="00727319" w:rsidP="007305BE">
            <w:pPr>
              <w:pStyle w:val="TableParagraph"/>
              <w:jc w:val="center"/>
              <w:rPr>
                <w:rFonts w:ascii="Arial Narrow" w:eastAsia="Verdana" w:hAnsi="Arial Narrow" w:cs="Arial"/>
              </w:rPr>
            </w:pPr>
            <w:r>
              <w:rPr>
                <w:rFonts w:ascii="Arial Narrow" w:eastAsia="Verdana" w:hAnsi="Arial Narrow" w:cs="Arial"/>
              </w:rPr>
              <w:t>Jun 2025</w:t>
            </w:r>
          </w:p>
        </w:tc>
        <w:tc>
          <w:tcPr>
            <w:tcW w:w="2268" w:type="dxa"/>
            <w:shd w:val="clear" w:color="auto" w:fill="auto"/>
            <w:tcMar>
              <w:top w:w="57" w:type="dxa"/>
              <w:left w:w="57" w:type="dxa"/>
              <w:bottom w:w="57" w:type="dxa"/>
              <w:right w:w="57" w:type="dxa"/>
            </w:tcMar>
          </w:tcPr>
          <w:p w14:paraId="3E6C2652"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Quality &amp; Safety</w:t>
            </w:r>
          </w:p>
          <w:p w14:paraId="5606ED5B"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Committee</w:t>
            </w:r>
          </w:p>
        </w:tc>
      </w:tr>
      <w:tr w:rsidR="008C78AB" w:rsidRPr="007E21ED" w14:paraId="6104C1F0" w14:textId="77777777" w:rsidTr="007305BE">
        <w:tc>
          <w:tcPr>
            <w:tcW w:w="1843" w:type="dxa"/>
            <w:tcMar>
              <w:top w:w="57" w:type="dxa"/>
              <w:left w:w="57" w:type="dxa"/>
              <w:bottom w:w="57" w:type="dxa"/>
              <w:right w:w="57" w:type="dxa"/>
            </w:tcMar>
          </w:tcPr>
          <w:p w14:paraId="68CAE02F" w14:textId="4D7FD09C" w:rsidR="008C78AB" w:rsidRPr="007E21ED" w:rsidRDefault="004C4246" w:rsidP="004C4246">
            <w:pPr>
              <w:rPr>
                <w:rFonts w:ascii="Arial Narrow" w:hAnsi="Arial Narrow" w:cs="Arial"/>
                <w:b/>
                <w:bCs/>
              </w:rPr>
            </w:pPr>
            <w:r w:rsidRPr="007E21ED">
              <w:rPr>
                <w:rFonts w:ascii="Arial Narrow" w:hAnsi="Arial Narrow" w:cs="Arial"/>
                <w:b/>
              </w:rPr>
              <w:t>2</w:t>
            </w:r>
            <w:r>
              <w:rPr>
                <w:rFonts w:ascii="Arial Narrow" w:hAnsi="Arial Narrow" w:cs="Arial"/>
                <w:b/>
              </w:rPr>
              <w:t xml:space="preserve"> - </w:t>
            </w:r>
            <w:r w:rsidRPr="007E21ED">
              <w:rPr>
                <w:rFonts w:ascii="Arial Narrow" w:hAnsi="Arial Narrow" w:cs="Arial"/>
                <w:b/>
              </w:rPr>
              <w:t>Care is high quality, safe, efficient, and delivers the best possible outcomes for people</w:t>
            </w:r>
            <w:r>
              <w:rPr>
                <w:rFonts w:ascii="Arial Narrow" w:hAnsi="Arial Narrow" w:cs="Arial"/>
                <w:b/>
              </w:rPr>
              <w:t xml:space="preserve"> in partnerships</w:t>
            </w:r>
          </w:p>
        </w:tc>
        <w:tc>
          <w:tcPr>
            <w:tcW w:w="992" w:type="dxa"/>
            <w:shd w:val="clear" w:color="auto" w:fill="auto"/>
            <w:tcMar>
              <w:top w:w="57" w:type="dxa"/>
              <w:left w:w="57" w:type="dxa"/>
              <w:bottom w:w="57" w:type="dxa"/>
              <w:right w:w="57" w:type="dxa"/>
            </w:tcMar>
          </w:tcPr>
          <w:p w14:paraId="4A07661B" w14:textId="77777777" w:rsidR="008C78AB" w:rsidRPr="007E21ED" w:rsidRDefault="008C78AB" w:rsidP="007305BE">
            <w:pPr>
              <w:pStyle w:val="TableParagraph"/>
              <w:jc w:val="center"/>
              <w:rPr>
                <w:rFonts w:ascii="Arial Narrow" w:eastAsia="Verdana" w:hAnsi="Arial Narrow" w:cs="Arial"/>
                <w:bCs/>
              </w:rPr>
            </w:pPr>
            <w:r w:rsidRPr="007E21ED">
              <w:rPr>
                <w:rFonts w:ascii="Arial Narrow" w:eastAsia="Verdana" w:hAnsi="Arial Narrow" w:cs="Arial"/>
                <w:bCs/>
              </w:rPr>
              <w:t>50</w:t>
            </w:r>
          </w:p>
          <w:p w14:paraId="18E4FD64" w14:textId="77777777" w:rsidR="008C78AB" w:rsidRPr="007E21ED" w:rsidRDefault="008C78AB" w:rsidP="007305BE">
            <w:pPr>
              <w:pStyle w:val="TableParagraph"/>
              <w:jc w:val="center"/>
              <w:rPr>
                <w:rFonts w:ascii="Arial Narrow" w:eastAsia="Verdana" w:hAnsi="Arial Narrow" w:cs="Arial"/>
                <w:bCs/>
              </w:rPr>
            </w:pPr>
            <w:r w:rsidRPr="007E21ED">
              <w:rPr>
                <w:rFonts w:ascii="Arial Narrow" w:eastAsia="Verdana" w:hAnsi="Arial Narrow" w:cs="Arial"/>
                <w:bCs/>
              </w:rPr>
              <w:t>(1761)</w:t>
            </w:r>
          </w:p>
        </w:tc>
        <w:tc>
          <w:tcPr>
            <w:tcW w:w="4678" w:type="dxa"/>
            <w:shd w:val="clear" w:color="auto" w:fill="auto"/>
            <w:tcMar>
              <w:top w:w="57" w:type="dxa"/>
              <w:left w:w="57" w:type="dxa"/>
              <w:bottom w:w="57" w:type="dxa"/>
              <w:right w:w="57" w:type="dxa"/>
            </w:tcMar>
          </w:tcPr>
          <w:p w14:paraId="23D9A82B" w14:textId="77777777" w:rsidR="008C78AB" w:rsidRPr="007E21ED" w:rsidRDefault="008C78AB" w:rsidP="007305B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Access to Cancer Services </w:t>
            </w:r>
          </w:p>
          <w:p w14:paraId="70152DFE" w14:textId="77777777" w:rsidR="008C78AB" w:rsidRPr="00830718" w:rsidRDefault="008C78AB" w:rsidP="007305BE">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 xml:space="preserve">There is a risk of delay in diagnosing patients with cancer, and consequent delay in commencement of treatment, which could lead to poor patient outcomes </w:t>
            </w:r>
            <w:r>
              <w:rPr>
                <w:rFonts w:ascii="Arial Narrow" w:eastAsia="Times New Roman" w:hAnsi="Arial Narrow" w:cs="Arial"/>
                <w:lang w:eastAsia="en-GB"/>
              </w:rPr>
              <w:t>and failure to achieve targets.</w:t>
            </w:r>
          </w:p>
        </w:tc>
        <w:tc>
          <w:tcPr>
            <w:tcW w:w="919" w:type="dxa"/>
            <w:shd w:val="clear" w:color="auto" w:fill="auto"/>
            <w:tcMar>
              <w:top w:w="57" w:type="dxa"/>
              <w:left w:w="57" w:type="dxa"/>
              <w:bottom w:w="57" w:type="dxa"/>
              <w:right w:w="57" w:type="dxa"/>
            </w:tcMar>
            <w:vAlign w:val="center"/>
          </w:tcPr>
          <w:p w14:paraId="77926833" w14:textId="5AEDC169" w:rsidR="008C78AB" w:rsidRPr="007E21ED" w:rsidRDefault="001C6748" w:rsidP="007305BE">
            <w:pPr>
              <w:pStyle w:val="TableParagraph"/>
              <w:jc w:val="center"/>
              <w:rPr>
                <w:rFonts w:ascii="Arial Narrow" w:hAnsi="Arial Narrow" w:cs="Arial"/>
              </w:rPr>
            </w:pPr>
            <w:r>
              <w:rPr>
                <w:rFonts w:ascii="Arial Narrow" w:hAnsi="Arial Narrow" w:cs="Arial"/>
              </w:rPr>
              <w:t>Apr 2019</w:t>
            </w:r>
          </w:p>
        </w:tc>
        <w:tc>
          <w:tcPr>
            <w:tcW w:w="924" w:type="dxa"/>
            <w:shd w:val="clear" w:color="auto" w:fill="C00000"/>
            <w:vAlign w:val="center"/>
          </w:tcPr>
          <w:p w14:paraId="46B46157"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11072757"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25</w:t>
            </w:r>
          </w:p>
        </w:tc>
        <w:tc>
          <w:tcPr>
            <w:tcW w:w="993" w:type="dxa"/>
            <w:tcMar>
              <w:top w:w="57" w:type="dxa"/>
              <w:left w:w="57" w:type="dxa"/>
              <w:bottom w:w="57" w:type="dxa"/>
              <w:right w:w="57" w:type="dxa"/>
            </w:tcMar>
            <w:vAlign w:val="center"/>
          </w:tcPr>
          <w:p w14:paraId="5A7CFB30"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07BD3E54"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020CC07C" w14:textId="197C5C59" w:rsidR="008C78AB" w:rsidRPr="007E21ED" w:rsidRDefault="00727319" w:rsidP="007305BE">
            <w:pPr>
              <w:pStyle w:val="TableParagraph"/>
              <w:jc w:val="center"/>
              <w:rPr>
                <w:rFonts w:ascii="Arial Narrow" w:eastAsia="Verdana" w:hAnsi="Arial Narrow" w:cs="Arial"/>
              </w:rPr>
            </w:pPr>
            <w:r>
              <w:rPr>
                <w:rFonts w:ascii="Arial Narrow" w:eastAsia="Verdana" w:hAnsi="Arial Narrow" w:cs="Arial"/>
              </w:rPr>
              <w:t>Jun 2025</w:t>
            </w:r>
          </w:p>
        </w:tc>
        <w:tc>
          <w:tcPr>
            <w:tcW w:w="2268" w:type="dxa"/>
            <w:shd w:val="clear" w:color="auto" w:fill="auto"/>
            <w:tcMar>
              <w:top w:w="57" w:type="dxa"/>
              <w:left w:w="57" w:type="dxa"/>
              <w:bottom w:w="57" w:type="dxa"/>
              <w:right w:w="57" w:type="dxa"/>
            </w:tcMar>
          </w:tcPr>
          <w:p w14:paraId="3E410FB7" w14:textId="77777777" w:rsidR="008C78AB" w:rsidRPr="007E21ED" w:rsidRDefault="008C78AB" w:rsidP="007305BE">
            <w:pPr>
              <w:pStyle w:val="TableParagraph"/>
              <w:jc w:val="center"/>
              <w:rPr>
                <w:rFonts w:ascii="Arial Narrow" w:hAnsi="Arial Narrow" w:cs="Arial"/>
                <w:bCs/>
              </w:rPr>
            </w:pPr>
            <w:r w:rsidRPr="007E21ED">
              <w:rPr>
                <w:rFonts w:ascii="Arial Narrow" w:hAnsi="Arial Narrow" w:cs="Arial"/>
                <w:bCs/>
              </w:rPr>
              <w:t>Performance &amp; Finance Committee</w:t>
            </w:r>
          </w:p>
        </w:tc>
      </w:tr>
      <w:tr w:rsidR="008C78AB" w:rsidRPr="007E21ED" w14:paraId="7AB22F84" w14:textId="77777777" w:rsidTr="007305BE">
        <w:tc>
          <w:tcPr>
            <w:tcW w:w="1843" w:type="dxa"/>
            <w:tcMar>
              <w:top w:w="57" w:type="dxa"/>
              <w:left w:w="57" w:type="dxa"/>
              <w:bottom w:w="57" w:type="dxa"/>
              <w:right w:w="57" w:type="dxa"/>
            </w:tcMar>
          </w:tcPr>
          <w:p w14:paraId="6A9DA1FA" w14:textId="0148106A" w:rsidR="008C78AB" w:rsidRPr="007E21ED" w:rsidRDefault="004C4246" w:rsidP="004C4246">
            <w:pPr>
              <w:rPr>
                <w:rFonts w:ascii="Arial Narrow" w:hAnsi="Arial Narrow" w:cs="Arial"/>
                <w:b/>
                <w:bCs/>
                <w:sz w:val="24"/>
                <w:szCs w:val="24"/>
              </w:rPr>
            </w:pPr>
            <w:r w:rsidRPr="007E21ED">
              <w:rPr>
                <w:rFonts w:ascii="Arial Narrow" w:hAnsi="Arial Narrow" w:cs="Arial"/>
                <w:b/>
              </w:rPr>
              <w:t>2</w:t>
            </w:r>
            <w:r>
              <w:rPr>
                <w:rFonts w:ascii="Arial Narrow" w:hAnsi="Arial Narrow" w:cs="Arial"/>
                <w:b/>
              </w:rPr>
              <w:t xml:space="preserve"> - </w:t>
            </w:r>
            <w:r w:rsidRPr="007E21ED">
              <w:rPr>
                <w:rFonts w:ascii="Arial Narrow" w:hAnsi="Arial Narrow" w:cs="Arial"/>
                <w:b/>
              </w:rPr>
              <w:t>Care is high quality, safe, efficient, and delivers the best possible outcomes for people</w:t>
            </w:r>
            <w:r>
              <w:rPr>
                <w:rFonts w:ascii="Arial Narrow" w:hAnsi="Arial Narrow" w:cs="Arial"/>
                <w:b/>
              </w:rPr>
              <w:t xml:space="preserve"> in partnerships</w:t>
            </w:r>
          </w:p>
        </w:tc>
        <w:tc>
          <w:tcPr>
            <w:tcW w:w="992" w:type="dxa"/>
            <w:shd w:val="clear" w:color="auto" w:fill="auto"/>
            <w:tcMar>
              <w:top w:w="57" w:type="dxa"/>
              <w:left w:w="57" w:type="dxa"/>
              <w:bottom w:w="57" w:type="dxa"/>
              <w:right w:w="57" w:type="dxa"/>
            </w:tcMar>
          </w:tcPr>
          <w:p w14:paraId="3C5BEDF4" w14:textId="77777777" w:rsidR="008C78AB" w:rsidRPr="007E21ED" w:rsidRDefault="008C78AB" w:rsidP="007305BE">
            <w:pPr>
              <w:pStyle w:val="TableParagraph"/>
              <w:jc w:val="center"/>
              <w:rPr>
                <w:rFonts w:ascii="Arial Narrow" w:eastAsia="Verdana" w:hAnsi="Arial Narrow" w:cs="Arial"/>
                <w:bCs/>
              </w:rPr>
            </w:pPr>
            <w:r w:rsidRPr="007E21ED">
              <w:rPr>
                <w:rFonts w:ascii="Arial Narrow" w:eastAsia="Verdana" w:hAnsi="Arial Narrow" w:cs="Arial"/>
                <w:bCs/>
              </w:rPr>
              <w:t>66</w:t>
            </w:r>
          </w:p>
          <w:p w14:paraId="2DC48654" w14:textId="77777777" w:rsidR="008C78AB" w:rsidRPr="007E21ED" w:rsidRDefault="008C78AB" w:rsidP="007305BE">
            <w:pPr>
              <w:pStyle w:val="TableParagraph"/>
              <w:jc w:val="center"/>
              <w:rPr>
                <w:rFonts w:ascii="Arial Narrow" w:eastAsia="Verdana" w:hAnsi="Arial Narrow" w:cs="Arial"/>
                <w:bCs/>
              </w:rPr>
            </w:pPr>
            <w:r w:rsidRPr="007E21ED">
              <w:rPr>
                <w:rFonts w:ascii="Arial Narrow" w:eastAsia="Verdana" w:hAnsi="Arial Narrow" w:cs="Arial"/>
                <w:bCs/>
              </w:rPr>
              <w:t>(1834)</w:t>
            </w:r>
          </w:p>
        </w:tc>
        <w:tc>
          <w:tcPr>
            <w:tcW w:w="4678" w:type="dxa"/>
            <w:shd w:val="clear" w:color="auto" w:fill="auto"/>
            <w:tcMar>
              <w:top w:w="57" w:type="dxa"/>
              <w:left w:w="57" w:type="dxa"/>
              <w:bottom w:w="57" w:type="dxa"/>
              <w:right w:w="57" w:type="dxa"/>
            </w:tcMar>
          </w:tcPr>
          <w:p w14:paraId="5E4538E8" w14:textId="3C0FAE32" w:rsidR="007E53B0" w:rsidRDefault="008C78AB" w:rsidP="007305B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Access to Cancer Services (SACT) </w:t>
            </w:r>
          </w:p>
          <w:p w14:paraId="67621270" w14:textId="40F3A672" w:rsidR="008C78AB" w:rsidRPr="00830718" w:rsidRDefault="008C78AB" w:rsidP="007305BE">
            <w:pPr>
              <w:pStyle w:val="TableParagraph"/>
              <w:rPr>
                <w:rFonts w:ascii="Arial Narrow" w:eastAsia="Times New Roman" w:hAnsi="Arial Narrow" w:cs="Arial"/>
                <w:lang w:eastAsia="en-GB"/>
              </w:rPr>
            </w:pPr>
            <w:r w:rsidRPr="00CA2ACD">
              <w:rPr>
                <w:rFonts w:ascii="Arial Narrow" w:hAnsi="Arial Narrow" w:cs="Arial"/>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tc>
        <w:tc>
          <w:tcPr>
            <w:tcW w:w="919" w:type="dxa"/>
            <w:shd w:val="clear" w:color="auto" w:fill="auto"/>
            <w:tcMar>
              <w:top w:w="57" w:type="dxa"/>
              <w:left w:w="57" w:type="dxa"/>
              <w:bottom w:w="57" w:type="dxa"/>
              <w:right w:w="57" w:type="dxa"/>
            </w:tcMar>
            <w:vAlign w:val="center"/>
          </w:tcPr>
          <w:p w14:paraId="386A4F4B" w14:textId="77777777" w:rsidR="008C78AB" w:rsidRPr="007E21ED" w:rsidRDefault="008C78AB" w:rsidP="007305BE">
            <w:pPr>
              <w:pStyle w:val="TableParagraph"/>
              <w:jc w:val="center"/>
              <w:rPr>
                <w:rFonts w:ascii="Arial Narrow" w:hAnsi="Arial Narrow" w:cs="Arial"/>
              </w:rPr>
            </w:pPr>
            <w:r>
              <w:rPr>
                <w:rFonts w:ascii="Arial Narrow" w:hAnsi="Arial Narrow" w:cs="Arial"/>
              </w:rPr>
              <w:t>Nov 2019</w:t>
            </w:r>
          </w:p>
        </w:tc>
        <w:tc>
          <w:tcPr>
            <w:tcW w:w="924" w:type="dxa"/>
            <w:shd w:val="clear" w:color="auto" w:fill="C00000"/>
            <w:vAlign w:val="center"/>
          </w:tcPr>
          <w:p w14:paraId="6170CCB5"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25</w:t>
            </w:r>
          </w:p>
        </w:tc>
        <w:tc>
          <w:tcPr>
            <w:tcW w:w="850" w:type="dxa"/>
            <w:shd w:val="clear" w:color="auto" w:fill="C00000"/>
            <w:tcMar>
              <w:top w:w="57" w:type="dxa"/>
              <w:left w:w="57" w:type="dxa"/>
              <w:bottom w:w="57" w:type="dxa"/>
              <w:right w:w="57" w:type="dxa"/>
            </w:tcMar>
            <w:vAlign w:val="center"/>
          </w:tcPr>
          <w:p w14:paraId="3F6A1B23" w14:textId="0838771F" w:rsidR="008C78AB" w:rsidRPr="00BB5920" w:rsidRDefault="00BB5920" w:rsidP="007305BE">
            <w:pPr>
              <w:pStyle w:val="TableParagraph"/>
              <w:jc w:val="center"/>
              <w:rPr>
                <w:rFonts w:ascii="Arial Narrow" w:hAnsi="Arial Narrow" w:cs="Arial"/>
              </w:rPr>
            </w:pPr>
            <w:r w:rsidRPr="00BB5920">
              <w:rPr>
                <w:rFonts w:ascii="Arial Narrow" w:hAnsi="Arial Narrow" w:cs="Arial"/>
              </w:rPr>
              <w:t>25</w:t>
            </w:r>
          </w:p>
        </w:tc>
        <w:tc>
          <w:tcPr>
            <w:tcW w:w="993" w:type="dxa"/>
            <w:tcMar>
              <w:top w:w="57" w:type="dxa"/>
              <w:left w:w="57" w:type="dxa"/>
              <w:bottom w:w="57" w:type="dxa"/>
              <w:right w:w="57" w:type="dxa"/>
            </w:tcMar>
            <w:vAlign w:val="center"/>
          </w:tcPr>
          <w:p w14:paraId="649FF052" w14:textId="4923DA1D" w:rsidR="008C78AB" w:rsidRPr="007E21ED" w:rsidRDefault="00BB5920"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66D35520"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54759693" w14:textId="4BA64868" w:rsidR="008C78AB" w:rsidRPr="007E21ED" w:rsidRDefault="00727319" w:rsidP="007305BE">
            <w:pPr>
              <w:pStyle w:val="TableParagraph"/>
              <w:jc w:val="center"/>
              <w:rPr>
                <w:rFonts w:ascii="Arial Narrow" w:eastAsia="Verdana" w:hAnsi="Arial Narrow" w:cs="Arial"/>
              </w:rPr>
            </w:pPr>
            <w:r>
              <w:rPr>
                <w:rFonts w:ascii="Arial Narrow" w:eastAsia="Verdana" w:hAnsi="Arial Narrow" w:cs="Arial"/>
              </w:rPr>
              <w:t>Jun 2025</w:t>
            </w:r>
          </w:p>
        </w:tc>
        <w:tc>
          <w:tcPr>
            <w:tcW w:w="2268" w:type="dxa"/>
            <w:shd w:val="clear" w:color="auto" w:fill="auto"/>
            <w:tcMar>
              <w:top w:w="57" w:type="dxa"/>
              <w:left w:w="57" w:type="dxa"/>
              <w:bottom w:w="57" w:type="dxa"/>
              <w:right w:w="57" w:type="dxa"/>
            </w:tcMar>
          </w:tcPr>
          <w:p w14:paraId="3E1E5919"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Quality &amp; Safety</w:t>
            </w:r>
          </w:p>
          <w:p w14:paraId="2D4CE9CD" w14:textId="77777777" w:rsidR="008C78AB" w:rsidRPr="007E21ED" w:rsidRDefault="008C78AB" w:rsidP="007305BE">
            <w:pPr>
              <w:pStyle w:val="TableParagraph"/>
              <w:jc w:val="center"/>
              <w:rPr>
                <w:rFonts w:ascii="Arial Narrow" w:hAnsi="Arial Narrow" w:cs="Arial"/>
                <w:bCs/>
              </w:rPr>
            </w:pPr>
            <w:r w:rsidRPr="007E21ED">
              <w:rPr>
                <w:rFonts w:ascii="Arial Narrow" w:hAnsi="Arial Narrow" w:cs="Arial"/>
              </w:rPr>
              <w:t>Committee</w:t>
            </w:r>
          </w:p>
        </w:tc>
      </w:tr>
      <w:tr w:rsidR="008C78AB" w:rsidRPr="007E21ED" w14:paraId="3EE920B6" w14:textId="77777777" w:rsidTr="007305BE">
        <w:tc>
          <w:tcPr>
            <w:tcW w:w="1843" w:type="dxa"/>
            <w:shd w:val="clear" w:color="auto" w:fill="auto"/>
            <w:tcMar>
              <w:top w:w="57" w:type="dxa"/>
              <w:left w:w="57" w:type="dxa"/>
              <w:bottom w:w="57" w:type="dxa"/>
              <w:right w:w="57" w:type="dxa"/>
            </w:tcMar>
          </w:tcPr>
          <w:p w14:paraId="46AD0635" w14:textId="6F0A1CA9" w:rsidR="008C78AB" w:rsidRPr="007E21ED" w:rsidRDefault="008C78AB" w:rsidP="004C4246">
            <w:pPr>
              <w:rPr>
                <w:rFonts w:ascii="Arial Narrow" w:eastAsia="Verdana" w:hAnsi="Arial Narrow" w:cs="Arial"/>
                <w:b/>
              </w:rPr>
            </w:pPr>
            <w:r w:rsidRPr="007E21ED">
              <w:lastRenderedPageBreak/>
              <w:br w:type="page"/>
            </w:r>
            <w:r w:rsidR="004C4246" w:rsidRPr="007E21ED">
              <w:rPr>
                <w:rFonts w:ascii="Arial Narrow" w:hAnsi="Arial Narrow" w:cs="Arial"/>
                <w:b/>
              </w:rPr>
              <w:t>2</w:t>
            </w:r>
            <w:r w:rsidR="004C4246">
              <w:rPr>
                <w:rFonts w:ascii="Arial Narrow" w:hAnsi="Arial Narrow" w:cs="Arial"/>
                <w:b/>
              </w:rPr>
              <w:t xml:space="preserve"> - </w:t>
            </w:r>
            <w:r w:rsidR="004C4246" w:rsidRPr="007E21ED">
              <w:rPr>
                <w:rFonts w:ascii="Arial Narrow" w:hAnsi="Arial Narrow" w:cs="Arial"/>
                <w:b/>
              </w:rPr>
              <w:t>Care is high quality, safe, efficient, and delivers the best possible outcomes for people</w:t>
            </w:r>
            <w:r w:rsidR="004C4246">
              <w:rPr>
                <w:rFonts w:ascii="Arial Narrow" w:hAnsi="Arial Narrow" w:cs="Arial"/>
                <w:b/>
              </w:rPr>
              <w:t xml:space="preserve"> in partnerships</w:t>
            </w:r>
          </w:p>
        </w:tc>
        <w:tc>
          <w:tcPr>
            <w:tcW w:w="992" w:type="dxa"/>
            <w:shd w:val="clear" w:color="auto" w:fill="auto"/>
            <w:tcMar>
              <w:top w:w="57" w:type="dxa"/>
              <w:left w:w="57" w:type="dxa"/>
              <w:bottom w:w="57" w:type="dxa"/>
              <w:right w:w="57" w:type="dxa"/>
            </w:tcMar>
          </w:tcPr>
          <w:p w14:paraId="76D3FAD0"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69</w:t>
            </w:r>
          </w:p>
          <w:p w14:paraId="3D49FC6B"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(1418)</w:t>
            </w:r>
          </w:p>
        </w:tc>
        <w:tc>
          <w:tcPr>
            <w:tcW w:w="4678" w:type="dxa"/>
            <w:shd w:val="clear" w:color="auto" w:fill="auto"/>
            <w:tcMar>
              <w:top w:w="57" w:type="dxa"/>
              <w:left w:w="57" w:type="dxa"/>
              <w:bottom w:w="57" w:type="dxa"/>
              <w:right w:w="57" w:type="dxa"/>
            </w:tcMar>
          </w:tcPr>
          <w:p w14:paraId="5A655C47" w14:textId="77777777" w:rsidR="008C78AB" w:rsidRPr="007E21ED" w:rsidRDefault="008C78AB" w:rsidP="007305B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Adolescents are being admitted to adult mental health wards </w:t>
            </w:r>
          </w:p>
          <w:p w14:paraId="7D91ED9A" w14:textId="77777777" w:rsidR="008C78AB" w:rsidRPr="007E21ED" w:rsidRDefault="008C78AB" w:rsidP="007305BE">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Risk related to adolescent patients being admitted to Adult MH inpatient wards – Inappropriate settings potentially resulting in 'Safeguarding Issues'. The WG has requested that Health Boards identify Secondary Care inpatient facilities for the care of adolescents. In Swansea Bay University Health Board Ward F NPT Hospital is the dedicated receiving facility with one bed identified.</w:t>
            </w:r>
          </w:p>
        </w:tc>
        <w:tc>
          <w:tcPr>
            <w:tcW w:w="919" w:type="dxa"/>
            <w:shd w:val="clear" w:color="auto" w:fill="auto"/>
            <w:tcMar>
              <w:top w:w="57" w:type="dxa"/>
              <w:left w:w="57" w:type="dxa"/>
              <w:bottom w:w="57" w:type="dxa"/>
              <w:right w:w="57" w:type="dxa"/>
            </w:tcMar>
            <w:vAlign w:val="center"/>
          </w:tcPr>
          <w:p w14:paraId="625516AB" w14:textId="77777777" w:rsidR="008C78AB" w:rsidRPr="007E21ED" w:rsidRDefault="008C78AB" w:rsidP="007305BE">
            <w:pPr>
              <w:pStyle w:val="TableParagraph"/>
              <w:jc w:val="center"/>
              <w:rPr>
                <w:rFonts w:ascii="Arial Narrow" w:hAnsi="Arial Narrow" w:cs="Arial"/>
              </w:rPr>
            </w:pPr>
            <w:r>
              <w:rPr>
                <w:rFonts w:ascii="Arial Narrow" w:hAnsi="Arial Narrow" w:cs="Arial"/>
              </w:rPr>
              <w:t>Feb 2020</w:t>
            </w:r>
          </w:p>
        </w:tc>
        <w:tc>
          <w:tcPr>
            <w:tcW w:w="924" w:type="dxa"/>
            <w:shd w:val="clear" w:color="auto" w:fill="C00000"/>
            <w:vAlign w:val="center"/>
          </w:tcPr>
          <w:p w14:paraId="75538359"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1FE2D662"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20</w:t>
            </w:r>
          </w:p>
        </w:tc>
        <w:tc>
          <w:tcPr>
            <w:tcW w:w="993" w:type="dxa"/>
            <w:tcMar>
              <w:top w:w="57" w:type="dxa"/>
              <w:left w:w="57" w:type="dxa"/>
              <w:bottom w:w="57" w:type="dxa"/>
              <w:right w:w="57" w:type="dxa"/>
            </w:tcMar>
            <w:vAlign w:val="center"/>
          </w:tcPr>
          <w:p w14:paraId="5C473A8D"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339E21F8"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5489EC67" w14:textId="10E83B10" w:rsidR="008C78AB" w:rsidRPr="007E21ED" w:rsidRDefault="00727319" w:rsidP="007305BE">
            <w:pPr>
              <w:pStyle w:val="TableParagraph"/>
              <w:jc w:val="center"/>
              <w:rPr>
                <w:rFonts w:ascii="Arial Narrow" w:eastAsia="Verdana" w:hAnsi="Arial Narrow" w:cs="Arial"/>
              </w:rPr>
            </w:pPr>
            <w:r>
              <w:rPr>
                <w:rFonts w:ascii="Arial Narrow" w:eastAsia="Verdana" w:hAnsi="Arial Narrow" w:cs="Arial"/>
              </w:rPr>
              <w:t>Jun 2025</w:t>
            </w:r>
          </w:p>
        </w:tc>
        <w:tc>
          <w:tcPr>
            <w:tcW w:w="2268" w:type="dxa"/>
            <w:shd w:val="clear" w:color="auto" w:fill="auto"/>
            <w:tcMar>
              <w:top w:w="57" w:type="dxa"/>
              <w:left w:w="57" w:type="dxa"/>
              <w:bottom w:w="57" w:type="dxa"/>
              <w:right w:w="57" w:type="dxa"/>
            </w:tcMar>
          </w:tcPr>
          <w:p w14:paraId="4A3F05EE"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Quality &amp; Safety</w:t>
            </w:r>
          </w:p>
          <w:p w14:paraId="6ED3657B"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Committee</w:t>
            </w:r>
          </w:p>
        </w:tc>
      </w:tr>
      <w:tr w:rsidR="008C78AB" w:rsidRPr="007E21ED" w14:paraId="3266F9AA" w14:textId="77777777" w:rsidTr="007305BE">
        <w:trPr>
          <w:trHeight w:val="1134"/>
        </w:trPr>
        <w:tc>
          <w:tcPr>
            <w:tcW w:w="1843" w:type="dxa"/>
            <w:shd w:val="clear" w:color="auto" w:fill="auto"/>
            <w:tcMar>
              <w:top w:w="57" w:type="dxa"/>
              <w:left w:w="57" w:type="dxa"/>
              <w:bottom w:w="57" w:type="dxa"/>
              <w:right w:w="57" w:type="dxa"/>
            </w:tcMar>
          </w:tcPr>
          <w:p w14:paraId="4DD279A4" w14:textId="4AE7B7C4" w:rsidR="008C78AB" w:rsidRPr="007E21ED" w:rsidRDefault="004C4246" w:rsidP="004C4246">
            <w:pPr>
              <w:rPr>
                <w:rFonts w:ascii="Arial Narrow" w:eastAsia="Verdana" w:hAnsi="Arial Narrow" w:cs="Arial"/>
                <w:b/>
              </w:rPr>
            </w:pPr>
            <w:r w:rsidRPr="007E21ED">
              <w:rPr>
                <w:rFonts w:ascii="Arial Narrow" w:hAnsi="Arial Narrow" w:cs="Arial"/>
                <w:b/>
              </w:rPr>
              <w:t>2</w:t>
            </w:r>
            <w:r>
              <w:rPr>
                <w:rFonts w:ascii="Arial Narrow" w:hAnsi="Arial Narrow" w:cs="Arial"/>
                <w:b/>
              </w:rPr>
              <w:t xml:space="preserve"> - </w:t>
            </w:r>
            <w:r w:rsidRPr="007E21ED">
              <w:rPr>
                <w:rFonts w:ascii="Arial Narrow" w:hAnsi="Arial Narrow" w:cs="Arial"/>
                <w:b/>
              </w:rPr>
              <w:t>Care is high quality, safe, efficient, and delivers the best possible outcomes for people</w:t>
            </w:r>
            <w:r>
              <w:rPr>
                <w:rFonts w:ascii="Arial Narrow" w:hAnsi="Arial Narrow" w:cs="Arial"/>
                <w:b/>
              </w:rPr>
              <w:t xml:space="preserve"> in partnerships</w:t>
            </w:r>
          </w:p>
        </w:tc>
        <w:tc>
          <w:tcPr>
            <w:tcW w:w="992" w:type="dxa"/>
            <w:shd w:val="clear" w:color="auto" w:fill="auto"/>
            <w:tcMar>
              <w:top w:w="57" w:type="dxa"/>
              <w:left w:w="57" w:type="dxa"/>
              <w:bottom w:w="57" w:type="dxa"/>
              <w:right w:w="57" w:type="dxa"/>
            </w:tcMar>
          </w:tcPr>
          <w:p w14:paraId="1E91790C"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85</w:t>
            </w:r>
          </w:p>
          <w:p w14:paraId="4DDD8D7C"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(2561)</w:t>
            </w:r>
          </w:p>
        </w:tc>
        <w:tc>
          <w:tcPr>
            <w:tcW w:w="4678" w:type="dxa"/>
            <w:shd w:val="clear" w:color="auto" w:fill="auto"/>
            <w:tcMar>
              <w:top w:w="57" w:type="dxa"/>
              <w:left w:w="57" w:type="dxa"/>
              <w:bottom w:w="57" w:type="dxa"/>
              <w:right w:w="57" w:type="dxa"/>
            </w:tcMar>
          </w:tcPr>
          <w:p w14:paraId="4789BCDE" w14:textId="77777777" w:rsidR="008C78AB" w:rsidRPr="007E21ED" w:rsidRDefault="008C78AB" w:rsidP="007305B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Non-Compliance with ALN Act </w:t>
            </w:r>
          </w:p>
          <w:p w14:paraId="0A1F5CEE" w14:textId="29D38943" w:rsidR="008C78AB" w:rsidRPr="007E21ED" w:rsidRDefault="007E53B0" w:rsidP="007305BE">
            <w:pPr>
              <w:pStyle w:val="TableParagraph"/>
              <w:rPr>
                <w:rFonts w:ascii="Arial Narrow" w:hAnsi="Arial Narrow"/>
              </w:rPr>
            </w:pPr>
            <w:r w:rsidRPr="007E53B0">
              <w:rPr>
                <w:rFonts w:ascii="Arial Narrow" w:eastAsia="Times New Roman" w:hAnsi="Arial Narrow" w:cs="Arial"/>
                <w:lang w:eastAsia="en-GB"/>
              </w:rPr>
              <w:t xml:space="preserve">There is a risk of the Health Board not fulfilling the statutory requirements of the Additional Learning Needs and Education Tribunal (Wales) Act 2018 (the ALN Act) within the timescales that are required under the ALN Act, resulting in non-compliance with these duties.  </w:t>
            </w:r>
          </w:p>
        </w:tc>
        <w:tc>
          <w:tcPr>
            <w:tcW w:w="919" w:type="dxa"/>
            <w:shd w:val="clear" w:color="auto" w:fill="auto"/>
            <w:tcMar>
              <w:top w:w="57" w:type="dxa"/>
              <w:left w:w="57" w:type="dxa"/>
              <w:bottom w:w="57" w:type="dxa"/>
              <w:right w:w="57" w:type="dxa"/>
            </w:tcMar>
            <w:vAlign w:val="center"/>
          </w:tcPr>
          <w:p w14:paraId="703CC67D" w14:textId="77777777" w:rsidR="008C78AB" w:rsidRPr="007E21ED" w:rsidRDefault="008C78AB" w:rsidP="007305BE">
            <w:pPr>
              <w:pStyle w:val="TableParagraph"/>
              <w:jc w:val="center"/>
              <w:rPr>
                <w:rFonts w:ascii="Arial Narrow" w:hAnsi="Arial Narrow" w:cs="Arial"/>
              </w:rPr>
            </w:pPr>
            <w:r>
              <w:rPr>
                <w:rFonts w:ascii="Arial Narrow" w:hAnsi="Arial Narrow" w:cs="Arial"/>
              </w:rPr>
              <w:t>May 2022</w:t>
            </w:r>
          </w:p>
        </w:tc>
        <w:tc>
          <w:tcPr>
            <w:tcW w:w="924" w:type="dxa"/>
            <w:shd w:val="clear" w:color="auto" w:fill="C00000"/>
            <w:vAlign w:val="center"/>
          </w:tcPr>
          <w:p w14:paraId="669793CE"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25</w:t>
            </w:r>
          </w:p>
        </w:tc>
        <w:tc>
          <w:tcPr>
            <w:tcW w:w="850" w:type="dxa"/>
            <w:shd w:val="clear" w:color="auto" w:fill="C00000"/>
            <w:tcMar>
              <w:top w:w="57" w:type="dxa"/>
              <w:left w:w="57" w:type="dxa"/>
              <w:bottom w:w="57" w:type="dxa"/>
              <w:right w:w="57" w:type="dxa"/>
            </w:tcMar>
            <w:vAlign w:val="center"/>
          </w:tcPr>
          <w:p w14:paraId="600E4357"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20</w:t>
            </w:r>
          </w:p>
        </w:tc>
        <w:tc>
          <w:tcPr>
            <w:tcW w:w="993" w:type="dxa"/>
            <w:tcMar>
              <w:top w:w="57" w:type="dxa"/>
              <w:left w:w="57" w:type="dxa"/>
              <w:bottom w:w="57" w:type="dxa"/>
              <w:right w:w="57" w:type="dxa"/>
            </w:tcMar>
            <w:vAlign w:val="center"/>
          </w:tcPr>
          <w:p w14:paraId="1E3A43F6"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3C4E08A9"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18AF2280" w14:textId="6BDBF44E" w:rsidR="008C78AB" w:rsidRPr="007E21ED" w:rsidRDefault="00727319" w:rsidP="007305BE">
            <w:pPr>
              <w:pStyle w:val="TableParagraph"/>
              <w:tabs>
                <w:tab w:val="left" w:pos="210"/>
                <w:tab w:val="center" w:pos="510"/>
              </w:tabs>
              <w:jc w:val="center"/>
              <w:rPr>
                <w:rFonts w:ascii="Arial Narrow" w:eastAsia="Verdana" w:hAnsi="Arial Narrow" w:cs="Arial"/>
              </w:rPr>
            </w:pPr>
            <w:r>
              <w:rPr>
                <w:rFonts w:ascii="Arial Narrow" w:eastAsia="Verdana" w:hAnsi="Arial Narrow" w:cs="Arial"/>
              </w:rPr>
              <w:t>Jun 2025</w:t>
            </w:r>
          </w:p>
        </w:tc>
        <w:tc>
          <w:tcPr>
            <w:tcW w:w="2268" w:type="dxa"/>
            <w:shd w:val="clear" w:color="auto" w:fill="auto"/>
            <w:tcMar>
              <w:top w:w="57" w:type="dxa"/>
              <w:left w:w="57" w:type="dxa"/>
              <w:bottom w:w="57" w:type="dxa"/>
              <w:right w:w="57" w:type="dxa"/>
            </w:tcMar>
          </w:tcPr>
          <w:p w14:paraId="11CB3995"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Quality &amp; Safety</w:t>
            </w:r>
          </w:p>
          <w:p w14:paraId="3C6CBBA2"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Committee</w:t>
            </w:r>
          </w:p>
        </w:tc>
      </w:tr>
      <w:tr w:rsidR="008C78AB" w:rsidRPr="007E21ED" w14:paraId="3929D813" w14:textId="77777777" w:rsidTr="007305BE">
        <w:trPr>
          <w:cantSplit/>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705DBF6" w14:textId="043AD891" w:rsidR="008C78AB" w:rsidRPr="007E21ED" w:rsidRDefault="008C78AB" w:rsidP="004C4246">
            <w:pPr>
              <w:rPr>
                <w:rFonts w:ascii="Arial Narrow" w:hAnsi="Arial Narrow" w:cs="Arial"/>
                <w:b/>
              </w:rPr>
            </w:pPr>
            <w:r w:rsidRPr="007E21ED">
              <w:rPr>
                <w:rFonts w:ascii="Arial Narrow" w:hAnsi="Arial Narrow" w:cs="Arial"/>
                <w:b/>
              </w:rPr>
              <w:t>3</w:t>
            </w:r>
            <w:r w:rsidR="004C4246">
              <w:rPr>
                <w:rFonts w:ascii="Arial Narrow" w:hAnsi="Arial Narrow" w:cs="Arial"/>
                <w:b/>
              </w:rPr>
              <w:t xml:space="preserve"> - </w:t>
            </w:r>
            <w:r w:rsidRPr="007E21ED">
              <w:rPr>
                <w:rFonts w:ascii="Arial Narrow" w:hAnsi="Arial Narrow" w:cs="Arial"/>
                <w:b/>
              </w:rPr>
              <w:t>Care is delivered in safe and appropriate settings</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06D40DF0"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64</w:t>
            </w:r>
          </w:p>
          <w:p w14:paraId="1027720D"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(2159)</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544F2999" w14:textId="77777777" w:rsidR="008C78AB" w:rsidRPr="007E21ED" w:rsidRDefault="008C78AB" w:rsidP="007305B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Health and Safety Infrastructure </w:t>
            </w:r>
          </w:p>
          <w:p w14:paraId="7BFBBA5B" w14:textId="77777777" w:rsidR="008C78AB" w:rsidRPr="007E21ED" w:rsidRDefault="008C78AB" w:rsidP="007305BE">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 xml:space="preserve">Insufficient resource and capacity of the health, safety and fire function to maintain legal and regulatory compliance. </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032924DB" w14:textId="77777777" w:rsidR="008C78AB" w:rsidRPr="007E21ED" w:rsidRDefault="008C78AB" w:rsidP="007305BE">
            <w:pPr>
              <w:pStyle w:val="TableParagraph"/>
              <w:jc w:val="center"/>
              <w:rPr>
                <w:rFonts w:ascii="Arial Narrow" w:hAnsi="Arial Narrow" w:cs="Arial"/>
              </w:rPr>
            </w:pPr>
            <w:r>
              <w:rPr>
                <w:rFonts w:ascii="Arial Narrow" w:hAnsi="Arial Narrow" w:cs="Arial"/>
              </w:rPr>
              <w:t>Sep 2019</w:t>
            </w:r>
          </w:p>
        </w:tc>
        <w:tc>
          <w:tcPr>
            <w:tcW w:w="924" w:type="dxa"/>
            <w:tcBorders>
              <w:top w:val="single" w:sz="4" w:space="0" w:color="auto"/>
              <w:left w:val="single" w:sz="4" w:space="0" w:color="auto"/>
              <w:bottom w:val="single" w:sz="4" w:space="0" w:color="auto"/>
              <w:right w:val="single" w:sz="4" w:space="0" w:color="auto"/>
            </w:tcBorders>
            <w:shd w:val="clear" w:color="auto" w:fill="C00000"/>
            <w:vAlign w:val="center"/>
          </w:tcPr>
          <w:p w14:paraId="5C779955" w14:textId="77777777" w:rsidR="008C78AB" w:rsidRPr="007E21ED" w:rsidRDefault="008C78AB" w:rsidP="007305BE">
            <w:pPr>
              <w:pStyle w:val="TableParagraph"/>
              <w:jc w:val="center"/>
              <w:rPr>
                <w:rFonts w:ascii="Arial Narrow" w:hAnsi="Arial Narrow" w:cs="Arial"/>
              </w:rPr>
            </w:pPr>
            <w:r>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73423F6C" w14:textId="77777777" w:rsidR="008C78AB" w:rsidRPr="008A4CB3" w:rsidRDefault="008C78AB" w:rsidP="007305BE">
            <w:pPr>
              <w:pStyle w:val="TableParagraph"/>
              <w:jc w:val="center"/>
              <w:rPr>
                <w:rFonts w:ascii="Arial Narrow" w:hAnsi="Arial Narrow" w:cs="Arial"/>
              </w:rPr>
            </w:pPr>
            <w:r w:rsidRPr="008A4CB3">
              <w:rPr>
                <w:rFonts w:ascii="Arial Narrow" w:hAnsi="Arial Narrow" w:cs="Arial"/>
              </w:rPr>
              <w:t>20</w:t>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F881881" w14:textId="77777777" w:rsidR="008C78AB" w:rsidRPr="007E21ED" w:rsidRDefault="008C78AB" w:rsidP="007305BE">
            <w:pPr>
              <w:pStyle w:val="TableParagraph"/>
              <w:ind w:left="113" w:right="113"/>
              <w:jc w:val="center"/>
              <w:rPr>
                <w:rFonts w:ascii="Arial Narrow" w:eastAsia="Wingdings 3" w:hAnsi="Arial Narrow" w:cs="Arial"/>
              </w:rPr>
            </w:pPr>
          </w:p>
          <w:p w14:paraId="3320F9E3" w14:textId="77777777" w:rsidR="008C78AB" w:rsidRPr="007E21ED" w:rsidRDefault="008C78AB" w:rsidP="007305BE">
            <w:pPr>
              <w:pStyle w:val="TableParagraph"/>
              <w:ind w:left="113" w:right="113"/>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31F37F5" w14:textId="77777777" w:rsidR="008C78AB" w:rsidRPr="007E21ED" w:rsidRDefault="008C78AB" w:rsidP="007305BE">
            <w:pPr>
              <w:pStyle w:val="TableParagraph"/>
              <w:jc w:val="center"/>
              <w:rPr>
                <w:rFonts w:ascii="Arial Narrow" w:eastAsia="Wingdings 3" w:hAnsi="Arial Narrow" w:cs="Arial"/>
              </w:rPr>
            </w:pPr>
          </w:p>
          <w:p w14:paraId="2FB27837"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6CBA9106" w14:textId="77777777" w:rsidR="008C78AB" w:rsidRPr="007E21ED" w:rsidRDefault="008C78AB" w:rsidP="007305BE">
            <w:pPr>
              <w:pStyle w:val="TableParagraph"/>
              <w:jc w:val="center"/>
              <w:rPr>
                <w:rFonts w:ascii="Arial Narrow" w:eastAsia="Verdana" w:hAnsi="Arial Narrow" w:cs="Arial"/>
              </w:rPr>
            </w:pPr>
          </w:p>
          <w:p w14:paraId="4C5A721D" w14:textId="453FC519" w:rsidR="008C78AB" w:rsidRPr="007E21ED" w:rsidRDefault="00727319" w:rsidP="007305BE">
            <w:pPr>
              <w:pStyle w:val="TableParagraph"/>
              <w:jc w:val="center"/>
              <w:rPr>
                <w:rFonts w:ascii="Arial Narrow" w:eastAsia="Verdana" w:hAnsi="Arial Narrow" w:cs="Arial"/>
              </w:rPr>
            </w:pPr>
            <w:r>
              <w:rPr>
                <w:rFonts w:ascii="Arial Narrow" w:eastAsia="Verdana" w:hAnsi="Arial Narrow" w:cs="Arial"/>
              </w:rPr>
              <w:t>Jun 2025</w:t>
            </w:r>
          </w:p>
        </w:tc>
        <w:tc>
          <w:tcPr>
            <w:tcW w:w="226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44D8A1C5" w14:textId="77777777" w:rsidR="008C78AB" w:rsidRPr="007E21ED" w:rsidRDefault="008C78AB" w:rsidP="007305BE">
            <w:pPr>
              <w:pStyle w:val="TableParagraph"/>
              <w:jc w:val="center"/>
              <w:rPr>
                <w:rFonts w:ascii="Arial Narrow" w:hAnsi="Arial Narrow" w:cs="Arial"/>
                <w:bCs/>
              </w:rPr>
            </w:pPr>
          </w:p>
          <w:p w14:paraId="45C2D73C" w14:textId="77777777" w:rsidR="008C78AB" w:rsidRPr="007E21ED" w:rsidRDefault="008C78AB" w:rsidP="007305BE">
            <w:pPr>
              <w:pStyle w:val="TableParagraph"/>
              <w:jc w:val="center"/>
              <w:rPr>
                <w:rFonts w:ascii="Arial Narrow" w:hAnsi="Arial Narrow" w:cs="Arial"/>
                <w:bCs/>
              </w:rPr>
            </w:pPr>
            <w:r w:rsidRPr="007E21ED">
              <w:rPr>
                <w:rFonts w:ascii="Arial Narrow" w:hAnsi="Arial Narrow" w:cs="Arial"/>
                <w:bCs/>
              </w:rPr>
              <w:t>Quality &amp; Safety</w:t>
            </w:r>
          </w:p>
          <w:p w14:paraId="5EC7FC60" w14:textId="77777777" w:rsidR="008C78AB" w:rsidRPr="007E21ED" w:rsidRDefault="008C78AB" w:rsidP="007305BE">
            <w:pPr>
              <w:pStyle w:val="TableParagraph"/>
              <w:jc w:val="center"/>
              <w:rPr>
                <w:rFonts w:ascii="Arial Narrow" w:hAnsi="Arial Narrow" w:cs="Arial"/>
                <w:bCs/>
              </w:rPr>
            </w:pPr>
            <w:r w:rsidRPr="007E21ED">
              <w:rPr>
                <w:rFonts w:ascii="Arial Narrow" w:hAnsi="Arial Narrow" w:cs="Arial"/>
                <w:bCs/>
              </w:rPr>
              <w:t>Committee</w:t>
            </w:r>
          </w:p>
        </w:tc>
      </w:tr>
      <w:tr w:rsidR="008C78AB" w:rsidRPr="007E21ED" w14:paraId="5BF35DAA" w14:textId="77777777" w:rsidTr="007305BE">
        <w:trPr>
          <w:cantSplit/>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32BE0B25" w14:textId="32554CFC" w:rsidR="008C78AB" w:rsidRPr="007E21ED" w:rsidRDefault="008C78AB" w:rsidP="004C4246">
            <w:pPr>
              <w:rPr>
                <w:rFonts w:ascii="Arial Narrow" w:hAnsi="Arial Narrow" w:cs="Arial"/>
                <w:b/>
              </w:rPr>
            </w:pPr>
            <w:r w:rsidRPr="007E21ED">
              <w:rPr>
                <w:rFonts w:ascii="Arial Narrow" w:hAnsi="Arial Narrow" w:cs="Arial"/>
                <w:b/>
              </w:rPr>
              <w:t>3</w:t>
            </w:r>
            <w:r w:rsidR="004C4246">
              <w:rPr>
                <w:rFonts w:ascii="Arial Narrow" w:hAnsi="Arial Narrow" w:cs="Arial"/>
                <w:b/>
              </w:rPr>
              <w:t xml:space="preserve"> - </w:t>
            </w:r>
            <w:r w:rsidRPr="007E21ED">
              <w:rPr>
                <w:rFonts w:ascii="Arial Narrow" w:hAnsi="Arial Narrow" w:cs="Arial"/>
                <w:b/>
              </w:rPr>
              <w:t>Care is delivered in safe and appropriate settings</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3FBE58BE"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98</w:t>
            </w:r>
          </w:p>
          <w:p w14:paraId="045F43C0"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(3692)</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55B6BE3E" w14:textId="77777777" w:rsidR="008C78AB" w:rsidRPr="007E21ED" w:rsidRDefault="008C78AB" w:rsidP="007305B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Overall condition/compliance and suitability of Health Board Estate</w:t>
            </w:r>
          </w:p>
          <w:p w14:paraId="5EAD31C7" w14:textId="77777777" w:rsidR="008C78AB" w:rsidRPr="007E21ED" w:rsidRDefault="008C78AB" w:rsidP="007305BE">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6 FACET survey undertaken in 2022 confirmed the poor condition and suitability of premises where health care services are provided.</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355B96A8" w14:textId="77777777" w:rsidR="008C78AB" w:rsidRPr="007E21ED" w:rsidRDefault="008C78AB" w:rsidP="007305BE">
            <w:pPr>
              <w:pStyle w:val="TableParagraph"/>
              <w:jc w:val="center"/>
              <w:rPr>
                <w:rFonts w:ascii="Arial Narrow" w:hAnsi="Arial Narrow" w:cs="Arial"/>
              </w:rPr>
            </w:pPr>
            <w:r>
              <w:rPr>
                <w:rFonts w:ascii="Arial Narrow" w:hAnsi="Arial Narrow" w:cs="Arial"/>
              </w:rPr>
              <w:t>Feb 2024</w:t>
            </w:r>
          </w:p>
        </w:tc>
        <w:tc>
          <w:tcPr>
            <w:tcW w:w="924" w:type="dxa"/>
            <w:tcBorders>
              <w:top w:val="single" w:sz="4" w:space="0" w:color="auto"/>
              <w:left w:val="single" w:sz="4" w:space="0" w:color="auto"/>
              <w:bottom w:val="single" w:sz="4" w:space="0" w:color="auto"/>
              <w:right w:val="single" w:sz="4" w:space="0" w:color="auto"/>
            </w:tcBorders>
            <w:shd w:val="clear" w:color="auto" w:fill="C00000"/>
            <w:vAlign w:val="center"/>
          </w:tcPr>
          <w:p w14:paraId="15AF6C12"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05D1BB7F"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20</w:t>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5A129927" w14:textId="77777777" w:rsidR="008C78AB" w:rsidRPr="007E21ED" w:rsidRDefault="008C78AB" w:rsidP="007305BE">
            <w:pPr>
              <w:pStyle w:val="TableParagraph"/>
              <w:ind w:left="113" w:right="113"/>
              <w:jc w:val="center"/>
              <w:rPr>
                <w:rFonts w:ascii="Arial Narrow" w:eastAsia="Wingdings 3" w:hAnsi="Arial Narrow" w:cs="Arial"/>
              </w:rPr>
            </w:pPr>
          </w:p>
          <w:p w14:paraId="168A58D8" w14:textId="77777777" w:rsidR="008C78AB" w:rsidRPr="007E21ED" w:rsidRDefault="008C78AB" w:rsidP="007305BE">
            <w:pPr>
              <w:pStyle w:val="TableParagraph"/>
              <w:ind w:left="113" w:right="113"/>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547F0A9E" w14:textId="77777777" w:rsidR="008C78AB" w:rsidRPr="007E21ED" w:rsidRDefault="008C78AB" w:rsidP="007305BE">
            <w:pPr>
              <w:pStyle w:val="TableParagraph"/>
              <w:jc w:val="center"/>
              <w:rPr>
                <w:rFonts w:ascii="Arial Narrow" w:eastAsia="Wingdings 3" w:hAnsi="Arial Narrow" w:cs="Arial"/>
              </w:rPr>
            </w:pPr>
          </w:p>
          <w:p w14:paraId="28C7396C"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7DF2BEE5" w14:textId="5355EAE8" w:rsidR="008C78AB" w:rsidRPr="007E21ED" w:rsidRDefault="00727319" w:rsidP="007305BE">
            <w:pPr>
              <w:pStyle w:val="TableParagraph"/>
              <w:jc w:val="center"/>
              <w:rPr>
                <w:rFonts w:ascii="Arial Narrow" w:eastAsia="Verdana" w:hAnsi="Arial Narrow" w:cs="Arial"/>
              </w:rPr>
            </w:pPr>
            <w:r>
              <w:rPr>
                <w:rFonts w:ascii="Arial Narrow" w:eastAsia="Verdana" w:hAnsi="Arial Narrow" w:cs="Arial"/>
              </w:rPr>
              <w:t>Jun 2025</w:t>
            </w:r>
          </w:p>
        </w:tc>
        <w:tc>
          <w:tcPr>
            <w:tcW w:w="226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64924F26" w14:textId="77777777" w:rsidR="008C78AB" w:rsidRPr="007E21ED" w:rsidRDefault="008C78AB" w:rsidP="007305BE">
            <w:pPr>
              <w:pStyle w:val="TableParagraph"/>
              <w:jc w:val="center"/>
              <w:rPr>
                <w:rFonts w:ascii="Arial Narrow" w:hAnsi="Arial Narrow" w:cs="Arial"/>
                <w:bCs/>
              </w:rPr>
            </w:pPr>
            <w:r w:rsidRPr="007E21ED">
              <w:rPr>
                <w:rFonts w:ascii="Arial Narrow" w:hAnsi="Arial Narrow" w:cs="Arial"/>
                <w:bCs/>
              </w:rPr>
              <w:t>Performance &amp; Finance Committee</w:t>
            </w:r>
          </w:p>
        </w:tc>
      </w:tr>
      <w:tr w:rsidR="008C78AB" w:rsidRPr="007E21ED" w14:paraId="381FDDA0" w14:textId="77777777" w:rsidTr="007305BE">
        <w:trPr>
          <w:cantSplit/>
          <w:trHeight w:val="1134"/>
        </w:trPr>
        <w:tc>
          <w:tcPr>
            <w:tcW w:w="1843" w:type="dxa"/>
            <w:tcMar>
              <w:top w:w="57" w:type="dxa"/>
              <w:left w:w="57" w:type="dxa"/>
              <w:bottom w:w="57" w:type="dxa"/>
              <w:right w:w="57" w:type="dxa"/>
            </w:tcMar>
          </w:tcPr>
          <w:p w14:paraId="690ACC28" w14:textId="6D21BE9D" w:rsidR="008C78AB" w:rsidRPr="007E21ED" w:rsidRDefault="004C4246" w:rsidP="004C4246">
            <w:pPr>
              <w:rPr>
                <w:rFonts w:ascii="Arial Narrow" w:eastAsia="Verdana" w:hAnsi="Arial Narrow" w:cs="Arial"/>
                <w:b/>
              </w:rPr>
            </w:pPr>
            <w:r>
              <w:rPr>
                <w:rFonts w:ascii="Arial Narrow" w:hAnsi="Arial Narrow" w:cs="Arial"/>
                <w:b/>
              </w:rPr>
              <w:lastRenderedPageBreak/>
              <w:t xml:space="preserve">3 - </w:t>
            </w:r>
            <w:r w:rsidR="008C78AB" w:rsidRPr="007E21ED">
              <w:rPr>
                <w:rFonts w:ascii="Arial Narrow" w:eastAsia="Verdana" w:hAnsi="Arial Narrow" w:cs="Arial"/>
                <w:b/>
              </w:rPr>
              <w:t>The delivery of care is supported by innovative digital solutions</w:t>
            </w:r>
          </w:p>
        </w:tc>
        <w:tc>
          <w:tcPr>
            <w:tcW w:w="992" w:type="dxa"/>
            <w:shd w:val="clear" w:color="auto" w:fill="auto"/>
            <w:tcMar>
              <w:top w:w="57" w:type="dxa"/>
              <w:left w:w="57" w:type="dxa"/>
              <w:bottom w:w="57" w:type="dxa"/>
              <w:right w:w="57" w:type="dxa"/>
            </w:tcMar>
          </w:tcPr>
          <w:p w14:paraId="5E4710C4"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27</w:t>
            </w:r>
          </w:p>
          <w:p w14:paraId="675B212B"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(1035)</w:t>
            </w:r>
          </w:p>
        </w:tc>
        <w:tc>
          <w:tcPr>
            <w:tcW w:w="4678" w:type="dxa"/>
            <w:shd w:val="clear" w:color="auto" w:fill="auto"/>
            <w:tcMar>
              <w:top w:w="57" w:type="dxa"/>
              <w:left w:w="57" w:type="dxa"/>
              <w:bottom w:w="57" w:type="dxa"/>
              <w:right w:w="57" w:type="dxa"/>
            </w:tcMar>
          </w:tcPr>
          <w:p w14:paraId="2E145307" w14:textId="77777777" w:rsidR="008C78AB" w:rsidRPr="007E21ED" w:rsidRDefault="008C78AB" w:rsidP="007305B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Digital Transformation to Deliver Sustainable Clinical Services </w:t>
            </w:r>
          </w:p>
          <w:p w14:paraId="5CC1F64D" w14:textId="77777777" w:rsidR="008C78AB" w:rsidRPr="007E21ED" w:rsidRDefault="008C78AB" w:rsidP="007305BE">
            <w:pPr>
              <w:pStyle w:val="TableParagraph"/>
              <w:rPr>
                <w:rFonts w:ascii="Arial Narrow" w:eastAsia="Verdana" w:hAnsi="Arial Narrow" w:cs="Arial"/>
                <w:b/>
              </w:rPr>
            </w:pPr>
            <w:r w:rsidRPr="007E21ED">
              <w:rPr>
                <w:rFonts w:ascii="Arial Narrow" w:eastAsia="Times New Roman" w:hAnsi="Arial Narrow" w:cs="Arial"/>
                <w:lang w:eastAsia="en-GB"/>
              </w:rPr>
              <w:t>Inability to deliver sustainable clinical services due to lack of resources to deliver sustainable Digital Transformation and services.  There are insufficient resources to invest in the delivery of the SBU Digital strategy; support the growth in utilisation of existing and new digital solutions; replace existing technology infrastructure or software at the end of its useful life.</w:t>
            </w:r>
          </w:p>
        </w:tc>
        <w:tc>
          <w:tcPr>
            <w:tcW w:w="919" w:type="dxa"/>
            <w:shd w:val="clear" w:color="auto" w:fill="auto"/>
            <w:tcMar>
              <w:top w:w="57" w:type="dxa"/>
              <w:left w:w="57" w:type="dxa"/>
              <w:bottom w:w="57" w:type="dxa"/>
              <w:right w:w="57" w:type="dxa"/>
            </w:tcMar>
            <w:vAlign w:val="center"/>
          </w:tcPr>
          <w:p w14:paraId="1812E21C" w14:textId="6E21B48F" w:rsidR="008C78AB" w:rsidRPr="007E21ED" w:rsidRDefault="001C6748" w:rsidP="007305BE">
            <w:pPr>
              <w:pStyle w:val="TableParagraph"/>
              <w:jc w:val="center"/>
              <w:rPr>
                <w:rFonts w:ascii="Arial Narrow" w:eastAsia="Verdana" w:hAnsi="Arial Narrow" w:cs="Arial"/>
              </w:rPr>
            </w:pPr>
            <w:r>
              <w:rPr>
                <w:rFonts w:ascii="Arial Narrow" w:hAnsi="Arial Narrow" w:cs="Arial"/>
              </w:rPr>
              <w:t>Apr 2019</w:t>
            </w:r>
          </w:p>
        </w:tc>
        <w:tc>
          <w:tcPr>
            <w:tcW w:w="924" w:type="dxa"/>
            <w:shd w:val="clear" w:color="auto" w:fill="C00000"/>
            <w:vAlign w:val="center"/>
          </w:tcPr>
          <w:p w14:paraId="2779027F" w14:textId="77777777" w:rsidR="008C78AB" w:rsidRPr="007E21ED" w:rsidRDefault="008C78AB" w:rsidP="007305BE">
            <w:pPr>
              <w:pStyle w:val="TableParagraph"/>
              <w:jc w:val="center"/>
              <w:rPr>
                <w:rFonts w:ascii="Arial Narrow" w:eastAsia="Verdana" w:hAnsi="Arial Narrow" w:cs="Arial"/>
              </w:rPr>
            </w:pPr>
            <w:r w:rsidRPr="007E21ED">
              <w:rPr>
                <w:rFonts w:ascii="Arial Narrow" w:hAnsi="Arial Narrow" w:cs="Arial"/>
              </w:rPr>
              <w:t>16</w:t>
            </w:r>
          </w:p>
        </w:tc>
        <w:tc>
          <w:tcPr>
            <w:tcW w:w="850" w:type="dxa"/>
            <w:shd w:val="clear" w:color="auto" w:fill="C00000"/>
            <w:tcMar>
              <w:top w:w="57" w:type="dxa"/>
              <w:left w:w="57" w:type="dxa"/>
              <w:bottom w:w="57" w:type="dxa"/>
              <w:right w:w="57" w:type="dxa"/>
            </w:tcMar>
            <w:vAlign w:val="center"/>
          </w:tcPr>
          <w:p w14:paraId="6861900F" w14:textId="77777777" w:rsidR="008C78AB" w:rsidRPr="007E21ED" w:rsidRDefault="008C78AB" w:rsidP="007305BE">
            <w:pPr>
              <w:pStyle w:val="TableParagraph"/>
              <w:jc w:val="center"/>
              <w:rPr>
                <w:rFonts w:ascii="Arial Narrow" w:eastAsia="Verdana" w:hAnsi="Arial Narrow" w:cs="Arial"/>
              </w:rPr>
            </w:pPr>
            <w:r w:rsidRPr="007E21ED">
              <w:rPr>
                <w:rFonts w:ascii="Arial Narrow" w:hAnsi="Arial Narrow" w:cs="Arial"/>
              </w:rPr>
              <w:t>16</w:t>
            </w:r>
          </w:p>
        </w:tc>
        <w:tc>
          <w:tcPr>
            <w:tcW w:w="993" w:type="dxa"/>
            <w:tcMar>
              <w:top w:w="57" w:type="dxa"/>
              <w:left w:w="57" w:type="dxa"/>
              <w:bottom w:w="57" w:type="dxa"/>
              <w:right w:w="57" w:type="dxa"/>
            </w:tcMar>
            <w:vAlign w:val="center"/>
          </w:tcPr>
          <w:p w14:paraId="01E08C0F" w14:textId="77777777" w:rsidR="008C78AB" w:rsidRPr="007E21ED" w:rsidRDefault="008C78AB" w:rsidP="007305BE">
            <w:pPr>
              <w:pStyle w:val="TableParagraph"/>
              <w:ind w:left="113" w:right="113"/>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1E69D18D"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5C98C73E" w14:textId="02F0E9EF" w:rsidR="008C78AB" w:rsidRPr="007E21ED" w:rsidRDefault="00727319" w:rsidP="007305BE">
            <w:pPr>
              <w:pStyle w:val="TableParagraph"/>
              <w:jc w:val="center"/>
              <w:rPr>
                <w:rFonts w:ascii="Arial Narrow" w:eastAsia="Verdana" w:hAnsi="Arial Narrow" w:cs="Arial"/>
              </w:rPr>
            </w:pPr>
            <w:r>
              <w:rPr>
                <w:rFonts w:ascii="Arial Narrow" w:eastAsia="Verdana" w:hAnsi="Arial Narrow" w:cs="Arial"/>
              </w:rPr>
              <w:t>Jun 2025</w:t>
            </w:r>
          </w:p>
        </w:tc>
        <w:tc>
          <w:tcPr>
            <w:tcW w:w="2268" w:type="dxa"/>
            <w:shd w:val="clear" w:color="auto" w:fill="auto"/>
            <w:tcMar>
              <w:top w:w="57" w:type="dxa"/>
              <w:left w:w="57" w:type="dxa"/>
              <w:bottom w:w="57" w:type="dxa"/>
              <w:right w:w="57" w:type="dxa"/>
            </w:tcMar>
          </w:tcPr>
          <w:p w14:paraId="6C208F21" w14:textId="77777777" w:rsidR="008C78AB" w:rsidRPr="007E21ED" w:rsidRDefault="008C78AB" w:rsidP="007305BE">
            <w:pPr>
              <w:pStyle w:val="TableParagraph"/>
              <w:jc w:val="center"/>
              <w:rPr>
                <w:rFonts w:ascii="Arial Narrow" w:hAnsi="Arial Narrow" w:cs="Arial"/>
              </w:rPr>
            </w:pPr>
            <w:r w:rsidRPr="00F35060">
              <w:rPr>
                <w:rFonts w:ascii="Arial Narrow" w:hAnsi="Arial Narrow" w:cs="Arial"/>
                <w:bCs/>
              </w:rPr>
              <w:t xml:space="preserve">Digital, </w:t>
            </w:r>
            <w:r>
              <w:rPr>
                <w:rFonts w:ascii="Arial Narrow" w:hAnsi="Arial Narrow" w:cs="Arial"/>
                <w:bCs/>
              </w:rPr>
              <w:t xml:space="preserve">Data </w:t>
            </w:r>
            <w:r w:rsidRPr="00F35060">
              <w:rPr>
                <w:rFonts w:ascii="Arial Narrow" w:hAnsi="Arial Narrow" w:cs="Arial"/>
                <w:bCs/>
              </w:rPr>
              <w:t>Research &amp; Innovation Committee</w:t>
            </w:r>
          </w:p>
        </w:tc>
      </w:tr>
      <w:tr w:rsidR="008C78AB" w:rsidRPr="007E21ED" w14:paraId="5974937F" w14:textId="77777777" w:rsidTr="007305BE">
        <w:trPr>
          <w:cantSplit/>
          <w:trHeight w:val="1134"/>
        </w:trPr>
        <w:tc>
          <w:tcPr>
            <w:tcW w:w="1843" w:type="dxa"/>
            <w:tcMar>
              <w:top w:w="57" w:type="dxa"/>
              <w:left w:w="57" w:type="dxa"/>
              <w:bottom w:w="57" w:type="dxa"/>
              <w:right w:w="57" w:type="dxa"/>
            </w:tcMar>
          </w:tcPr>
          <w:p w14:paraId="65E1A621" w14:textId="71691F05" w:rsidR="008C78AB" w:rsidRPr="007E21ED" w:rsidRDefault="004C4246" w:rsidP="004C4246">
            <w:pPr>
              <w:rPr>
                <w:rFonts w:ascii="Arial Narrow" w:hAnsi="Arial Narrow" w:cs="Arial"/>
                <w:b/>
              </w:rPr>
            </w:pPr>
            <w:r>
              <w:rPr>
                <w:rFonts w:ascii="Arial Narrow" w:hAnsi="Arial Narrow" w:cs="Arial"/>
                <w:b/>
              </w:rPr>
              <w:t xml:space="preserve">3 - </w:t>
            </w:r>
            <w:r w:rsidR="008C78AB" w:rsidRPr="007E21ED">
              <w:rPr>
                <w:rFonts w:ascii="Arial Narrow" w:eastAsia="Verdana" w:hAnsi="Arial Narrow" w:cs="Arial"/>
                <w:b/>
              </w:rPr>
              <w:t>The delivery of care is supported by innovative digital solutions</w:t>
            </w:r>
          </w:p>
        </w:tc>
        <w:tc>
          <w:tcPr>
            <w:tcW w:w="992" w:type="dxa"/>
            <w:shd w:val="clear" w:color="auto" w:fill="auto"/>
            <w:tcMar>
              <w:top w:w="57" w:type="dxa"/>
              <w:left w:w="57" w:type="dxa"/>
              <w:bottom w:w="57" w:type="dxa"/>
              <w:right w:w="57" w:type="dxa"/>
            </w:tcMar>
          </w:tcPr>
          <w:p w14:paraId="1CAF2CDD"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36</w:t>
            </w:r>
          </w:p>
          <w:p w14:paraId="0758CAD8"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(1043)</w:t>
            </w:r>
          </w:p>
        </w:tc>
        <w:tc>
          <w:tcPr>
            <w:tcW w:w="4678" w:type="dxa"/>
            <w:shd w:val="clear" w:color="auto" w:fill="auto"/>
            <w:tcMar>
              <w:top w:w="57" w:type="dxa"/>
              <w:left w:w="57" w:type="dxa"/>
              <w:bottom w:w="57" w:type="dxa"/>
              <w:right w:w="57" w:type="dxa"/>
            </w:tcMar>
          </w:tcPr>
          <w:p w14:paraId="746A688D" w14:textId="77777777" w:rsidR="008C78AB" w:rsidRPr="007E21ED" w:rsidRDefault="008C78AB" w:rsidP="007305BE">
            <w:pPr>
              <w:pStyle w:val="Default"/>
              <w:jc w:val="both"/>
              <w:rPr>
                <w:rFonts w:ascii="Arial Narrow" w:hAnsi="Arial Narrow" w:cs="Arial"/>
                <w:b/>
                <w:color w:val="auto"/>
                <w:sz w:val="22"/>
                <w:szCs w:val="22"/>
              </w:rPr>
            </w:pPr>
            <w:r w:rsidRPr="007E21ED">
              <w:rPr>
                <w:rFonts w:ascii="Arial Narrow" w:hAnsi="Arial Narrow" w:cs="Arial"/>
                <w:b/>
                <w:color w:val="auto"/>
                <w:sz w:val="22"/>
                <w:szCs w:val="22"/>
              </w:rPr>
              <w:t>Storage of Paper Records</w:t>
            </w:r>
          </w:p>
          <w:p w14:paraId="3139F03F" w14:textId="77777777" w:rsidR="008C78AB" w:rsidRPr="007E21ED" w:rsidRDefault="008C78AB" w:rsidP="007305BE">
            <w:pPr>
              <w:pStyle w:val="Default"/>
              <w:rPr>
                <w:rFonts w:ascii="Arial Narrow" w:hAnsi="Arial Narrow" w:cs="Arial"/>
                <w:color w:val="auto"/>
                <w:sz w:val="22"/>
                <w:szCs w:val="22"/>
              </w:rPr>
            </w:pPr>
            <w:r w:rsidRPr="007E21ED">
              <w:rPr>
                <w:rFonts w:ascii="Arial Narrow" w:hAnsi="Arial Narrow" w:cs="Arial"/>
                <w:color w:val="auto"/>
                <w:sz w:val="22"/>
                <w:szCs w:val="22"/>
              </w:rPr>
              <w:t>Failure to provide adequate storage facilities for paper records then this will impact on the availability of patient records at the point of care. Quality of the paper record may also be reduced if there is poor records management in some wards.</w:t>
            </w:r>
          </w:p>
        </w:tc>
        <w:tc>
          <w:tcPr>
            <w:tcW w:w="919" w:type="dxa"/>
            <w:shd w:val="clear" w:color="auto" w:fill="auto"/>
            <w:tcMar>
              <w:top w:w="57" w:type="dxa"/>
              <w:left w:w="57" w:type="dxa"/>
              <w:bottom w:w="57" w:type="dxa"/>
              <w:right w:w="57" w:type="dxa"/>
            </w:tcMar>
            <w:vAlign w:val="center"/>
          </w:tcPr>
          <w:p w14:paraId="16C260A7" w14:textId="1E18B382" w:rsidR="008C78AB" w:rsidRPr="007E21ED" w:rsidRDefault="001C6748" w:rsidP="007305BE">
            <w:pPr>
              <w:pStyle w:val="TableParagraph"/>
              <w:jc w:val="center"/>
              <w:rPr>
                <w:rFonts w:ascii="Arial Narrow" w:hAnsi="Arial Narrow" w:cs="Arial"/>
              </w:rPr>
            </w:pPr>
            <w:r>
              <w:rPr>
                <w:rFonts w:ascii="Arial Narrow" w:hAnsi="Arial Narrow" w:cs="Arial"/>
              </w:rPr>
              <w:t>Apr 2019</w:t>
            </w:r>
          </w:p>
        </w:tc>
        <w:tc>
          <w:tcPr>
            <w:tcW w:w="924" w:type="dxa"/>
            <w:shd w:val="clear" w:color="auto" w:fill="C00000"/>
            <w:vAlign w:val="center"/>
          </w:tcPr>
          <w:p w14:paraId="3A02B040"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143048F7"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16</w:t>
            </w:r>
          </w:p>
        </w:tc>
        <w:tc>
          <w:tcPr>
            <w:tcW w:w="993" w:type="dxa"/>
            <w:tcMar>
              <w:top w:w="57" w:type="dxa"/>
              <w:left w:w="57" w:type="dxa"/>
              <w:bottom w:w="57" w:type="dxa"/>
              <w:right w:w="57" w:type="dxa"/>
            </w:tcMar>
            <w:vAlign w:val="center"/>
          </w:tcPr>
          <w:p w14:paraId="1B6BEAAC" w14:textId="77777777" w:rsidR="008C78AB" w:rsidRPr="007E21ED" w:rsidRDefault="008C78AB" w:rsidP="007305BE">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16169224" w14:textId="77777777" w:rsidR="008C78AB" w:rsidRPr="007E21ED" w:rsidRDefault="008C78AB" w:rsidP="007305BE">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7AF137C1" w14:textId="2F379AC6" w:rsidR="008C78AB" w:rsidRPr="007E21ED" w:rsidRDefault="00727319" w:rsidP="007305BE">
            <w:pPr>
              <w:pStyle w:val="TableParagraph"/>
              <w:jc w:val="center"/>
              <w:rPr>
                <w:rFonts w:ascii="Arial Narrow" w:eastAsia="Verdana" w:hAnsi="Arial Narrow" w:cs="Arial"/>
              </w:rPr>
            </w:pPr>
            <w:r>
              <w:rPr>
                <w:rFonts w:ascii="Arial Narrow" w:eastAsia="Verdana" w:hAnsi="Arial Narrow" w:cs="Arial"/>
              </w:rPr>
              <w:t>Jun 2025</w:t>
            </w:r>
          </w:p>
        </w:tc>
        <w:tc>
          <w:tcPr>
            <w:tcW w:w="2268" w:type="dxa"/>
            <w:shd w:val="clear" w:color="auto" w:fill="auto"/>
            <w:tcMar>
              <w:top w:w="57" w:type="dxa"/>
              <w:left w:w="57" w:type="dxa"/>
              <w:bottom w:w="57" w:type="dxa"/>
              <w:right w:w="57" w:type="dxa"/>
            </w:tcMar>
          </w:tcPr>
          <w:p w14:paraId="12F4EEA9" w14:textId="77777777" w:rsidR="008C78AB" w:rsidRPr="007E21ED" w:rsidRDefault="008C78AB" w:rsidP="007305BE">
            <w:pPr>
              <w:pStyle w:val="TableParagraph"/>
              <w:jc w:val="center"/>
              <w:rPr>
                <w:rFonts w:ascii="Arial Narrow" w:hAnsi="Arial Narrow" w:cs="Arial"/>
              </w:rPr>
            </w:pPr>
            <w:r w:rsidRPr="009E6D48">
              <w:rPr>
                <w:rFonts w:ascii="Arial Narrow" w:hAnsi="Arial Narrow" w:cs="Arial"/>
                <w:bCs/>
              </w:rPr>
              <w:t>Digital, Data Research &amp; Innovation Committee</w:t>
            </w:r>
          </w:p>
        </w:tc>
      </w:tr>
      <w:tr w:rsidR="008C78AB" w:rsidRPr="007E21ED" w14:paraId="1221B3EB" w14:textId="77777777" w:rsidTr="007305BE">
        <w:trPr>
          <w:cantSplit/>
          <w:trHeight w:val="1134"/>
        </w:trPr>
        <w:tc>
          <w:tcPr>
            <w:tcW w:w="1843" w:type="dxa"/>
            <w:tcMar>
              <w:top w:w="57" w:type="dxa"/>
              <w:left w:w="57" w:type="dxa"/>
              <w:bottom w:w="57" w:type="dxa"/>
              <w:right w:w="57" w:type="dxa"/>
            </w:tcMar>
          </w:tcPr>
          <w:p w14:paraId="2EED25F2" w14:textId="6C5E58D8" w:rsidR="008C78AB" w:rsidRPr="007E21ED" w:rsidRDefault="004C4246" w:rsidP="004C4246">
            <w:pPr>
              <w:rPr>
                <w:rFonts w:ascii="Arial Narrow" w:hAnsi="Arial Narrow" w:cs="Arial"/>
                <w:b/>
              </w:rPr>
            </w:pPr>
            <w:r>
              <w:rPr>
                <w:rFonts w:ascii="Arial Narrow" w:hAnsi="Arial Narrow" w:cs="Arial"/>
                <w:b/>
              </w:rPr>
              <w:t xml:space="preserve">3 - </w:t>
            </w:r>
            <w:r w:rsidR="008C78AB" w:rsidRPr="007E21ED">
              <w:rPr>
                <w:rFonts w:ascii="Arial Narrow" w:eastAsia="Verdana" w:hAnsi="Arial Narrow" w:cs="Arial"/>
                <w:b/>
              </w:rPr>
              <w:t>The delivery of care is supported by innovative digital solutions</w:t>
            </w:r>
          </w:p>
        </w:tc>
        <w:tc>
          <w:tcPr>
            <w:tcW w:w="992" w:type="dxa"/>
            <w:shd w:val="clear" w:color="auto" w:fill="auto"/>
            <w:tcMar>
              <w:top w:w="57" w:type="dxa"/>
              <w:left w:w="57" w:type="dxa"/>
              <w:bottom w:w="57" w:type="dxa"/>
              <w:right w:w="57" w:type="dxa"/>
            </w:tcMar>
          </w:tcPr>
          <w:p w14:paraId="5AD58131" w14:textId="77777777" w:rsidR="008C78AB" w:rsidRPr="007E21ED" w:rsidRDefault="008C78AB" w:rsidP="007305BE">
            <w:pPr>
              <w:pStyle w:val="TableParagraph"/>
              <w:jc w:val="center"/>
              <w:rPr>
                <w:rFonts w:ascii="Arial Narrow" w:eastAsia="Verdana" w:hAnsi="Arial Narrow" w:cs="Arial"/>
                <w:bCs/>
              </w:rPr>
            </w:pPr>
            <w:r w:rsidRPr="007E21ED">
              <w:rPr>
                <w:rFonts w:ascii="Arial Narrow" w:eastAsia="Verdana" w:hAnsi="Arial Narrow" w:cs="Arial"/>
                <w:bCs/>
              </w:rPr>
              <w:t>37</w:t>
            </w:r>
          </w:p>
          <w:p w14:paraId="4BCA0B31" w14:textId="77777777" w:rsidR="008C78AB" w:rsidRPr="007E21ED" w:rsidRDefault="008C78AB" w:rsidP="007305BE">
            <w:pPr>
              <w:pStyle w:val="TableParagraph"/>
              <w:jc w:val="center"/>
              <w:rPr>
                <w:rFonts w:ascii="Arial Narrow" w:eastAsia="Verdana" w:hAnsi="Arial Narrow" w:cs="Arial"/>
                <w:bCs/>
              </w:rPr>
            </w:pPr>
            <w:r w:rsidRPr="007E21ED">
              <w:rPr>
                <w:rFonts w:ascii="Arial Narrow" w:eastAsia="Verdana" w:hAnsi="Arial Narrow" w:cs="Arial"/>
                <w:bCs/>
              </w:rPr>
              <w:t>(1217)</w:t>
            </w:r>
          </w:p>
        </w:tc>
        <w:tc>
          <w:tcPr>
            <w:tcW w:w="4678" w:type="dxa"/>
            <w:shd w:val="clear" w:color="auto" w:fill="auto"/>
            <w:tcMar>
              <w:top w:w="57" w:type="dxa"/>
              <w:left w:w="57" w:type="dxa"/>
              <w:bottom w:w="57" w:type="dxa"/>
              <w:right w:w="57" w:type="dxa"/>
            </w:tcMar>
          </w:tcPr>
          <w:p w14:paraId="211C4133" w14:textId="2C14E82A" w:rsidR="008C78AB" w:rsidRPr="007E21ED" w:rsidRDefault="008C78AB" w:rsidP="007305B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Information Led Decisions</w:t>
            </w:r>
            <w:r w:rsidR="000D3A3E">
              <w:rPr>
                <w:rFonts w:ascii="Arial Narrow" w:eastAsia="Times New Roman" w:hAnsi="Arial Narrow" w:cs="Arial"/>
                <w:b/>
                <w:lang w:eastAsia="en-GB"/>
              </w:rPr>
              <w:t xml:space="preserve"> </w:t>
            </w:r>
            <w:r w:rsidR="000D3A3E" w:rsidRPr="00704463">
              <w:rPr>
                <w:rFonts w:ascii="Arial Narrow" w:eastAsia="Times New Roman" w:hAnsi="Arial Narrow" w:cs="Arial"/>
                <w:b/>
                <w:color w:val="FF0000"/>
                <w:lang w:eastAsia="en-GB"/>
              </w:rPr>
              <w:t>De-escalated from HBRR</w:t>
            </w:r>
          </w:p>
          <w:p w14:paraId="53FE18AB" w14:textId="77777777" w:rsidR="008C78AB" w:rsidRPr="007E21ED" w:rsidRDefault="008C78AB" w:rsidP="007305BE">
            <w:pPr>
              <w:pStyle w:val="TableParagraph"/>
              <w:rPr>
                <w:rFonts w:ascii="Arial Narrow" w:hAnsi="Arial Narrow" w:cs="Arial"/>
                <w:b/>
              </w:rPr>
            </w:pPr>
            <w:r w:rsidRPr="007E21ED">
              <w:rPr>
                <w:rFonts w:ascii="Arial Narrow" w:eastAsia="Times New Roman" w:hAnsi="Arial Narrow" w:cs="Arial"/>
                <w:lang w:eastAsia="en-GB"/>
              </w:rPr>
              <w:t>Risk that operational and strategic decisions are not data informed.</w:t>
            </w:r>
          </w:p>
        </w:tc>
        <w:tc>
          <w:tcPr>
            <w:tcW w:w="919" w:type="dxa"/>
            <w:shd w:val="clear" w:color="auto" w:fill="auto"/>
            <w:tcMar>
              <w:top w:w="57" w:type="dxa"/>
              <w:left w:w="57" w:type="dxa"/>
              <w:bottom w:w="57" w:type="dxa"/>
              <w:right w:w="57" w:type="dxa"/>
            </w:tcMar>
            <w:vAlign w:val="center"/>
          </w:tcPr>
          <w:p w14:paraId="56053B7A" w14:textId="34AB48E3" w:rsidR="008C78AB" w:rsidRPr="007E21ED" w:rsidRDefault="001C6748" w:rsidP="007305BE">
            <w:pPr>
              <w:pStyle w:val="TableParagraph"/>
              <w:jc w:val="center"/>
              <w:rPr>
                <w:rFonts w:ascii="Arial Narrow" w:hAnsi="Arial Narrow" w:cs="Arial"/>
              </w:rPr>
            </w:pPr>
            <w:r>
              <w:rPr>
                <w:rFonts w:ascii="Arial Narrow" w:hAnsi="Arial Narrow" w:cs="Arial"/>
              </w:rPr>
              <w:t>Apr 2019</w:t>
            </w:r>
          </w:p>
        </w:tc>
        <w:tc>
          <w:tcPr>
            <w:tcW w:w="924" w:type="dxa"/>
            <w:shd w:val="clear" w:color="auto" w:fill="C00000"/>
            <w:vAlign w:val="center"/>
          </w:tcPr>
          <w:p w14:paraId="21C78B9E"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16</w:t>
            </w:r>
          </w:p>
        </w:tc>
        <w:tc>
          <w:tcPr>
            <w:tcW w:w="850" w:type="dxa"/>
            <w:shd w:val="clear" w:color="auto" w:fill="FFC000"/>
            <w:tcMar>
              <w:top w:w="57" w:type="dxa"/>
              <w:left w:w="57" w:type="dxa"/>
              <w:bottom w:w="57" w:type="dxa"/>
              <w:right w:w="57" w:type="dxa"/>
            </w:tcMar>
            <w:vAlign w:val="center"/>
          </w:tcPr>
          <w:p w14:paraId="7F43ED22"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12</w:t>
            </w:r>
          </w:p>
        </w:tc>
        <w:tc>
          <w:tcPr>
            <w:tcW w:w="993" w:type="dxa"/>
            <w:tcMar>
              <w:top w:w="57" w:type="dxa"/>
              <w:left w:w="57" w:type="dxa"/>
              <w:bottom w:w="57" w:type="dxa"/>
              <w:right w:w="57" w:type="dxa"/>
            </w:tcMar>
            <w:vAlign w:val="center"/>
          </w:tcPr>
          <w:p w14:paraId="6BED2F27" w14:textId="77777777" w:rsidR="008C78AB" w:rsidRPr="007E21ED" w:rsidRDefault="008C78AB" w:rsidP="007305BE">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0536EA7A" w14:textId="77777777" w:rsidR="008C78AB" w:rsidRPr="007E21ED" w:rsidRDefault="008C78AB" w:rsidP="007305BE">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26CDEED0" w14:textId="4A9E4150" w:rsidR="008C78AB" w:rsidRPr="007E21ED" w:rsidRDefault="00727319" w:rsidP="007305BE">
            <w:pPr>
              <w:jc w:val="center"/>
              <w:rPr>
                <w:rFonts w:ascii="Arial Narrow" w:hAnsi="Arial Narrow"/>
              </w:rPr>
            </w:pPr>
            <w:r>
              <w:rPr>
                <w:rFonts w:ascii="Arial Narrow" w:eastAsia="Verdana" w:hAnsi="Arial Narrow" w:cs="Arial"/>
              </w:rPr>
              <w:t>Jun 2025</w:t>
            </w:r>
          </w:p>
        </w:tc>
        <w:tc>
          <w:tcPr>
            <w:tcW w:w="2268" w:type="dxa"/>
            <w:shd w:val="clear" w:color="auto" w:fill="auto"/>
            <w:tcMar>
              <w:top w:w="57" w:type="dxa"/>
              <w:left w:w="57" w:type="dxa"/>
              <w:bottom w:w="57" w:type="dxa"/>
              <w:right w:w="57" w:type="dxa"/>
            </w:tcMar>
          </w:tcPr>
          <w:p w14:paraId="454F66A5" w14:textId="77777777" w:rsidR="008C78AB" w:rsidRPr="007E21ED" w:rsidRDefault="008C78AB" w:rsidP="007305BE">
            <w:pPr>
              <w:pStyle w:val="TableParagraph"/>
              <w:jc w:val="center"/>
              <w:rPr>
                <w:rFonts w:ascii="Arial Narrow" w:hAnsi="Arial Narrow" w:cs="Arial"/>
              </w:rPr>
            </w:pPr>
            <w:r w:rsidRPr="009E6D48">
              <w:rPr>
                <w:rFonts w:ascii="Arial Narrow" w:hAnsi="Arial Narrow" w:cs="Arial"/>
                <w:bCs/>
              </w:rPr>
              <w:t>Digital, Data Research &amp; Innovation Committee</w:t>
            </w:r>
          </w:p>
        </w:tc>
      </w:tr>
      <w:tr w:rsidR="008C78AB" w:rsidRPr="007E21ED" w14:paraId="1097B774" w14:textId="77777777" w:rsidTr="007305BE">
        <w:trPr>
          <w:cantSplit/>
          <w:trHeight w:val="1134"/>
        </w:trPr>
        <w:tc>
          <w:tcPr>
            <w:tcW w:w="1843" w:type="dxa"/>
            <w:tcMar>
              <w:top w:w="57" w:type="dxa"/>
              <w:left w:w="57" w:type="dxa"/>
              <w:bottom w:w="57" w:type="dxa"/>
              <w:right w:w="57" w:type="dxa"/>
            </w:tcMar>
          </w:tcPr>
          <w:p w14:paraId="31FFE808" w14:textId="40BB7793" w:rsidR="008C78AB" w:rsidRPr="007E21ED" w:rsidRDefault="004C4246" w:rsidP="007305BE">
            <w:pPr>
              <w:rPr>
                <w:rFonts w:ascii="Arial Narrow" w:hAnsi="Arial Narrow" w:cs="Arial"/>
                <w:b/>
              </w:rPr>
            </w:pPr>
            <w:r>
              <w:rPr>
                <w:rFonts w:ascii="Arial Narrow" w:hAnsi="Arial Narrow" w:cs="Arial"/>
                <w:b/>
              </w:rPr>
              <w:t>3</w:t>
            </w:r>
          </w:p>
          <w:p w14:paraId="41755472" w14:textId="77777777" w:rsidR="008C78AB" w:rsidRPr="007E21ED" w:rsidRDefault="008C78AB" w:rsidP="007305BE">
            <w:pPr>
              <w:rPr>
                <w:rFonts w:ascii="Arial Narrow" w:hAnsi="Arial Narrow" w:cs="Arial"/>
                <w:b/>
              </w:rPr>
            </w:pPr>
            <w:r w:rsidRPr="007E21ED">
              <w:rPr>
                <w:rFonts w:ascii="Arial Narrow" w:eastAsia="Verdana" w:hAnsi="Arial Narrow" w:cs="Arial"/>
                <w:b/>
              </w:rPr>
              <w:t>The delivery of care is supported by innovative digital solutions</w:t>
            </w:r>
          </w:p>
        </w:tc>
        <w:tc>
          <w:tcPr>
            <w:tcW w:w="992" w:type="dxa"/>
            <w:shd w:val="clear" w:color="auto" w:fill="auto"/>
            <w:tcMar>
              <w:top w:w="57" w:type="dxa"/>
              <w:left w:w="57" w:type="dxa"/>
              <w:bottom w:w="57" w:type="dxa"/>
              <w:right w:w="57" w:type="dxa"/>
            </w:tcMar>
          </w:tcPr>
          <w:p w14:paraId="4D357593"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60</w:t>
            </w:r>
          </w:p>
          <w:p w14:paraId="16EC7247"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(2003)</w:t>
            </w:r>
          </w:p>
        </w:tc>
        <w:tc>
          <w:tcPr>
            <w:tcW w:w="4678" w:type="dxa"/>
            <w:shd w:val="clear" w:color="auto" w:fill="auto"/>
            <w:tcMar>
              <w:top w:w="57" w:type="dxa"/>
              <w:left w:w="57" w:type="dxa"/>
              <w:bottom w:w="57" w:type="dxa"/>
              <w:right w:w="57" w:type="dxa"/>
            </w:tcMar>
          </w:tcPr>
          <w:p w14:paraId="07E8DA86" w14:textId="77777777" w:rsidR="008C78AB" w:rsidRPr="007E21ED" w:rsidRDefault="008C78AB" w:rsidP="007305BE">
            <w:pPr>
              <w:pStyle w:val="Default"/>
              <w:jc w:val="both"/>
              <w:rPr>
                <w:rFonts w:ascii="Arial Narrow" w:hAnsi="Arial Narrow" w:cs="Arial"/>
                <w:b/>
                <w:color w:val="auto"/>
                <w:sz w:val="22"/>
                <w:szCs w:val="22"/>
              </w:rPr>
            </w:pPr>
            <w:r w:rsidRPr="007E21ED">
              <w:rPr>
                <w:rFonts w:ascii="Arial Narrow" w:hAnsi="Arial Narrow" w:cs="Arial"/>
                <w:b/>
                <w:color w:val="auto"/>
                <w:sz w:val="22"/>
                <w:szCs w:val="22"/>
              </w:rPr>
              <w:t xml:space="preserve">Cyber Security </w:t>
            </w:r>
            <w:r w:rsidRPr="007E21ED">
              <w:rPr>
                <w:rFonts w:ascii="Arial Narrow" w:hAnsi="Arial Narrow" w:cs="Arial"/>
                <w:b/>
                <w:color w:val="FF0000"/>
                <w:sz w:val="22"/>
                <w:szCs w:val="22"/>
              </w:rPr>
              <w:t>(In Committee Risk)</w:t>
            </w:r>
            <w:r w:rsidRPr="007E21ED">
              <w:rPr>
                <w:rFonts w:ascii="Arial Narrow" w:hAnsi="Arial Narrow" w:cs="Arial"/>
                <w:b/>
                <w:color w:val="auto"/>
                <w:sz w:val="22"/>
                <w:szCs w:val="22"/>
              </w:rPr>
              <w:t xml:space="preserve"> </w:t>
            </w:r>
          </w:p>
          <w:p w14:paraId="0B13FA29" w14:textId="77777777" w:rsidR="008C78AB" w:rsidRPr="007E21ED" w:rsidRDefault="008C78AB" w:rsidP="007305BE">
            <w:pPr>
              <w:pStyle w:val="Default"/>
              <w:rPr>
                <w:rFonts w:ascii="Arial Narrow" w:hAnsi="Arial Narrow" w:cs="Arial"/>
                <w:b/>
                <w:color w:val="auto"/>
                <w:sz w:val="22"/>
                <w:szCs w:val="22"/>
              </w:rPr>
            </w:pPr>
            <w:r w:rsidRPr="007E21ED">
              <w:rPr>
                <w:rFonts w:ascii="Arial Narrow" w:hAnsi="Arial Narrow" w:cs="Arial"/>
                <w:color w:val="auto"/>
                <w:sz w:val="22"/>
                <w:szCs w:val="22"/>
              </w:rPr>
              <w:t>The level of cyber security incidents is at an unprecedented level and health is a known target.</w:t>
            </w:r>
          </w:p>
        </w:tc>
        <w:tc>
          <w:tcPr>
            <w:tcW w:w="919" w:type="dxa"/>
            <w:shd w:val="clear" w:color="auto" w:fill="auto"/>
            <w:tcMar>
              <w:top w:w="57" w:type="dxa"/>
              <w:left w:w="57" w:type="dxa"/>
              <w:bottom w:w="57" w:type="dxa"/>
              <w:right w:w="57" w:type="dxa"/>
            </w:tcMar>
            <w:vAlign w:val="center"/>
          </w:tcPr>
          <w:p w14:paraId="1870A235" w14:textId="77777777" w:rsidR="008C78AB" w:rsidRPr="007E21ED" w:rsidRDefault="008C78AB" w:rsidP="007305BE">
            <w:pPr>
              <w:pStyle w:val="TableParagraph"/>
              <w:jc w:val="center"/>
              <w:rPr>
                <w:rFonts w:ascii="Arial Narrow" w:hAnsi="Arial Narrow" w:cs="Arial"/>
              </w:rPr>
            </w:pPr>
            <w:r>
              <w:rPr>
                <w:rFonts w:ascii="Arial Narrow" w:hAnsi="Arial Narrow" w:cs="Arial"/>
              </w:rPr>
              <w:t>Jul 2019</w:t>
            </w:r>
          </w:p>
        </w:tc>
        <w:tc>
          <w:tcPr>
            <w:tcW w:w="924" w:type="dxa"/>
            <w:shd w:val="clear" w:color="auto" w:fill="C00000"/>
            <w:vAlign w:val="center"/>
          </w:tcPr>
          <w:p w14:paraId="340B7E48"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37F85E62"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20</w:t>
            </w:r>
          </w:p>
        </w:tc>
        <w:tc>
          <w:tcPr>
            <w:tcW w:w="993" w:type="dxa"/>
            <w:tcMar>
              <w:top w:w="57" w:type="dxa"/>
              <w:left w:w="57" w:type="dxa"/>
              <w:bottom w:w="57" w:type="dxa"/>
              <w:right w:w="57" w:type="dxa"/>
            </w:tcMar>
            <w:vAlign w:val="center"/>
          </w:tcPr>
          <w:p w14:paraId="4E49A15B"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79BFEC08"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52CEF627" w14:textId="0EBB87A6" w:rsidR="008C78AB" w:rsidRPr="007E21ED" w:rsidRDefault="00727319" w:rsidP="007305BE">
            <w:pPr>
              <w:pStyle w:val="TableParagraph"/>
              <w:jc w:val="center"/>
              <w:rPr>
                <w:rFonts w:ascii="Arial Narrow" w:eastAsia="Verdana" w:hAnsi="Arial Narrow" w:cs="Arial"/>
              </w:rPr>
            </w:pPr>
            <w:r>
              <w:rPr>
                <w:rFonts w:ascii="Arial Narrow" w:eastAsia="Verdana" w:hAnsi="Arial Narrow" w:cs="Arial"/>
              </w:rPr>
              <w:t>Jun 2025</w:t>
            </w:r>
          </w:p>
        </w:tc>
        <w:tc>
          <w:tcPr>
            <w:tcW w:w="2268" w:type="dxa"/>
            <w:shd w:val="clear" w:color="auto" w:fill="auto"/>
            <w:tcMar>
              <w:top w:w="57" w:type="dxa"/>
              <w:left w:w="57" w:type="dxa"/>
              <w:bottom w:w="57" w:type="dxa"/>
              <w:right w:w="57" w:type="dxa"/>
            </w:tcMar>
          </w:tcPr>
          <w:p w14:paraId="68C60AC3" w14:textId="77777777" w:rsidR="008C78AB" w:rsidRPr="007E21ED" w:rsidRDefault="008C78AB" w:rsidP="007305BE">
            <w:pPr>
              <w:pStyle w:val="TableParagraph"/>
              <w:jc w:val="center"/>
              <w:rPr>
                <w:rFonts w:ascii="Arial Narrow" w:hAnsi="Arial Narrow" w:cs="Arial"/>
              </w:rPr>
            </w:pPr>
            <w:r w:rsidRPr="009E6D48">
              <w:rPr>
                <w:rFonts w:ascii="Arial Narrow" w:hAnsi="Arial Narrow" w:cs="Arial"/>
                <w:bCs/>
              </w:rPr>
              <w:t>Digital, Data Research &amp; Innovation Committee</w:t>
            </w:r>
          </w:p>
        </w:tc>
      </w:tr>
      <w:tr w:rsidR="008C78AB" w:rsidRPr="007E21ED" w14:paraId="159B86E9" w14:textId="77777777" w:rsidTr="007305BE">
        <w:tc>
          <w:tcPr>
            <w:tcW w:w="1843" w:type="dxa"/>
            <w:tcMar>
              <w:top w:w="57" w:type="dxa"/>
              <w:left w:w="57" w:type="dxa"/>
              <w:bottom w:w="57" w:type="dxa"/>
              <w:right w:w="57" w:type="dxa"/>
            </w:tcMar>
          </w:tcPr>
          <w:p w14:paraId="01552D73" w14:textId="777D455D" w:rsidR="008C78AB" w:rsidRPr="007E21ED" w:rsidRDefault="004C4246" w:rsidP="004C4246">
            <w:pPr>
              <w:rPr>
                <w:rFonts w:ascii="Arial Narrow" w:hAnsi="Arial Narrow" w:cs="Arial"/>
                <w:b/>
              </w:rPr>
            </w:pPr>
            <w:r>
              <w:rPr>
                <w:rFonts w:ascii="Arial Narrow" w:hAnsi="Arial Narrow" w:cs="Arial"/>
                <w:b/>
              </w:rPr>
              <w:t xml:space="preserve">3 - </w:t>
            </w:r>
            <w:r w:rsidR="008C78AB" w:rsidRPr="007E21ED">
              <w:rPr>
                <w:rFonts w:ascii="Arial Narrow" w:eastAsia="Verdana" w:hAnsi="Arial Narrow" w:cs="Arial"/>
                <w:b/>
              </w:rPr>
              <w:t>The delivery of care is supported by innovative digital solutions</w:t>
            </w:r>
          </w:p>
        </w:tc>
        <w:tc>
          <w:tcPr>
            <w:tcW w:w="992" w:type="dxa"/>
            <w:shd w:val="clear" w:color="auto" w:fill="auto"/>
            <w:tcMar>
              <w:top w:w="57" w:type="dxa"/>
              <w:left w:w="57" w:type="dxa"/>
              <w:bottom w:w="57" w:type="dxa"/>
              <w:right w:w="57" w:type="dxa"/>
            </w:tcMar>
          </w:tcPr>
          <w:p w14:paraId="3BBD4A80"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90</w:t>
            </w:r>
          </w:p>
          <w:p w14:paraId="67DFF368" w14:textId="77777777" w:rsidR="008C78AB" w:rsidRPr="007E21ED" w:rsidRDefault="008C78AB" w:rsidP="007305BE">
            <w:pPr>
              <w:pStyle w:val="TableParagraph"/>
              <w:jc w:val="center"/>
              <w:rPr>
                <w:rFonts w:ascii="Arial Narrow" w:eastAsia="Verdana" w:hAnsi="Arial Narrow" w:cs="Arial"/>
              </w:rPr>
            </w:pPr>
            <w:r w:rsidRPr="007E21ED">
              <w:rPr>
                <w:rFonts w:ascii="Arial Narrow" w:eastAsia="Verdana" w:hAnsi="Arial Narrow" w:cs="Arial"/>
              </w:rPr>
              <w:t>(2796)</w:t>
            </w:r>
          </w:p>
        </w:tc>
        <w:tc>
          <w:tcPr>
            <w:tcW w:w="4678" w:type="dxa"/>
            <w:shd w:val="clear" w:color="auto" w:fill="auto"/>
            <w:tcMar>
              <w:top w:w="57" w:type="dxa"/>
              <w:left w:w="57" w:type="dxa"/>
              <w:bottom w:w="57" w:type="dxa"/>
              <w:right w:w="57" w:type="dxa"/>
            </w:tcMar>
          </w:tcPr>
          <w:p w14:paraId="1589B919" w14:textId="77777777" w:rsidR="008C78AB" w:rsidRPr="007E21ED" w:rsidRDefault="008C78AB" w:rsidP="007305B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Non-compliance with UK-GDPR Article 15 regarding Subject Access Requests (SARs) and other requests for disclosure of personal data</w:t>
            </w:r>
            <w:r>
              <w:rPr>
                <w:rFonts w:ascii="Arial Narrow" w:eastAsia="Times New Roman" w:hAnsi="Arial Narrow" w:cs="Arial"/>
                <w:b/>
                <w:lang w:eastAsia="en-GB"/>
              </w:rPr>
              <w:t xml:space="preserve"> </w:t>
            </w:r>
          </w:p>
          <w:p w14:paraId="5F8E9F2A" w14:textId="77777777" w:rsidR="008C78AB" w:rsidRPr="007E21ED" w:rsidRDefault="008C78AB" w:rsidP="007305BE">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 xml:space="preserve">The Health Board does not have adequate resources to deal with the sustained increase in volume and complexity of subject access /access to health records requests received from requestors. The ICO are already involved with a number of breaches and complaints in this area and there is the potential for future enforcement action if significant improvements are not made.  </w:t>
            </w:r>
          </w:p>
        </w:tc>
        <w:tc>
          <w:tcPr>
            <w:tcW w:w="919" w:type="dxa"/>
            <w:shd w:val="clear" w:color="auto" w:fill="auto"/>
            <w:tcMar>
              <w:top w:w="57" w:type="dxa"/>
              <w:left w:w="57" w:type="dxa"/>
              <w:bottom w:w="57" w:type="dxa"/>
              <w:right w:w="57" w:type="dxa"/>
            </w:tcMar>
            <w:vAlign w:val="center"/>
          </w:tcPr>
          <w:p w14:paraId="7D7CF91A" w14:textId="77777777" w:rsidR="008C78AB" w:rsidRPr="007E21ED" w:rsidRDefault="008C78AB" w:rsidP="007305BE">
            <w:pPr>
              <w:pStyle w:val="TableParagraph"/>
              <w:jc w:val="center"/>
              <w:rPr>
                <w:rFonts w:ascii="Arial Narrow" w:hAnsi="Arial Narrow" w:cs="Arial"/>
              </w:rPr>
            </w:pPr>
            <w:r>
              <w:rPr>
                <w:rFonts w:ascii="Arial Narrow" w:hAnsi="Arial Narrow" w:cs="Arial"/>
              </w:rPr>
              <w:t>Jan 2023</w:t>
            </w:r>
          </w:p>
        </w:tc>
        <w:tc>
          <w:tcPr>
            <w:tcW w:w="924" w:type="dxa"/>
            <w:shd w:val="clear" w:color="auto" w:fill="C00000"/>
            <w:vAlign w:val="center"/>
          </w:tcPr>
          <w:p w14:paraId="3E6D5B66"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16</w:t>
            </w:r>
          </w:p>
        </w:tc>
        <w:tc>
          <w:tcPr>
            <w:tcW w:w="850" w:type="dxa"/>
            <w:shd w:val="clear" w:color="auto" w:fill="C00000"/>
            <w:tcMar>
              <w:top w:w="57" w:type="dxa"/>
              <w:left w:w="57" w:type="dxa"/>
              <w:bottom w:w="57" w:type="dxa"/>
              <w:right w:w="57" w:type="dxa"/>
            </w:tcMar>
            <w:vAlign w:val="center"/>
          </w:tcPr>
          <w:p w14:paraId="045822C3" w14:textId="77777777" w:rsidR="008C78AB" w:rsidRPr="00775CD0" w:rsidRDefault="008C78AB" w:rsidP="007305BE">
            <w:pPr>
              <w:pStyle w:val="TableParagraph"/>
              <w:jc w:val="center"/>
              <w:rPr>
                <w:rFonts w:ascii="Arial Narrow" w:hAnsi="Arial Narrow" w:cs="Arial"/>
              </w:rPr>
            </w:pPr>
            <w:r w:rsidRPr="00775CD0">
              <w:rPr>
                <w:rFonts w:ascii="Arial Narrow" w:hAnsi="Arial Narrow" w:cs="Arial"/>
              </w:rPr>
              <w:t>20</w:t>
            </w:r>
          </w:p>
        </w:tc>
        <w:tc>
          <w:tcPr>
            <w:tcW w:w="993" w:type="dxa"/>
            <w:tcMar>
              <w:top w:w="57" w:type="dxa"/>
              <w:left w:w="57" w:type="dxa"/>
              <w:bottom w:w="57" w:type="dxa"/>
              <w:right w:w="57" w:type="dxa"/>
            </w:tcMar>
            <w:vAlign w:val="center"/>
          </w:tcPr>
          <w:p w14:paraId="443A49FD"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0B353CC4"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1468D41E" w14:textId="47745CDF" w:rsidR="008C78AB" w:rsidRPr="007E21ED" w:rsidRDefault="00727319" w:rsidP="007305BE">
            <w:pPr>
              <w:pStyle w:val="TableParagraph"/>
              <w:jc w:val="center"/>
              <w:rPr>
                <w:rFonts w:ascii="Arial Narrow" w:eastAsia="Verdana" w:hAnsi="Arial Narrow" w:cs="Arial"/>
              </w:rPr>
            </w:pPr>
            <w:r>
              <w:rPr>
                <w:rFonts w:ascii="Arial Narrow" w:eastAsia="Verdana" w:hAnsi="Arial Narrow" w:cs="Arial"/>
              </w:rPr>
              <w:t>Jun 2025</w:t>
            </w:r>
          </w:p>
        </w:tc>
        <w:tc>
          <w:tcPr>
            <w:tcW w:w="2268" w:type="dxa"/>
            <w:shd w:val="clear" w:color="auto" w:fill="auto"/>
            <w:tcMar>
              <w:top w:w="57" w:type="dxa"/>
              <w:left w:w="57" w:type="dxa"/>
              <w:bottom w:w="57" w:type="dxa"/>
              <w:right w:w="57" w:type="dxa"/>
            </w:tcMar>
          </w:tcPr>
          <w:p w14:paraId="149E3D1F" w14:textId="77777777" w:rsidR="008C78AB" w:rsidRPr="007E21ED" w:rsidRDefault="008C78AB" w:rsidP="007305BE">
            <w:pPr>
              <w:pStyle w:val="TableParagraph"/>
              <w:jc w:val="center"/>
              <w:rPr>
                <w:rFonts w:ascii="Arial Narrow" w:hAnsi="Arial Narrow" w:cs="Arial"/>
              </w:rPr>
            </w:pPr>
            <w:r w:rsidRPr="009E6D48">
              <w:rPr>
                <w:rFonts w:ascii="Arial Narrow" w:hAnsi="Arial Narrow" w:cs="Arial"/>
                <w:bCs/>
              </w:rPr>
              <w:t>Digital, Data Research &amp; Innovation Committee</w:t>
            </w:r>
          </w:p>
        </w:tc>
      </w:tr>
      <w:tr w:rsidR="008C78AB" w:rsidRPr="007E21ED" w14:paraId="2430A338" w14:textId="77777777" w:rsidTr="008C78AB">
        <w:tc>
          <w:tcPr>
            <w:tcW w:w="1843" w:type="dxa"/>
            <w:tcMar>
              <w:top w:w="57" w:type="dxa"/>
              <w:left w:w="57" w:type="dxa"/>
              <w:bottom w:w="57" w:type="dxa"/>
              <w:right w:w="57" w:type="dxa"/>
            </w:tcMar>
          </w:tcPr>
          <w:p w14:paraId="51B37DB9" w14:textId="3E322D88" w:rsidR="008C78AB" w:rsidRPr="007E21ED" w:rsidRDefault="004C4246" w:rsidP="004C4246">
            <w:pPr>
              <w:rPr>
                <w:rFonts w:ascii="Arial Narrow" w:hAnsi="Arial Narrow" w:cs="Arial"/>
                <w:b/>
              </w:rPr>
            </w:pPr>
            <w:r>
              <w:rPr>
                <w:rFonts w:ascii="Arial Narrow" w:hAnsi="Arial Narrow" w:cs="Arial"/>
                <w:b/>
              </w:rPr>
              <w:lastRenderedPageBreak/>
              <w:t xml:space="preserve">3 - </w:t>
            </w:r>
            <w:r w:rsidR="008C78AB" w:rsidRPr="007E21ED">
              <w:rPr>
                <w:rFonts w:ascii="Arial Narrow" w:eastAsia="Verdana" w:hAnsi="Arial Narrow" w:cs="Arial"/>
                <w:b/>
              </w:rPr>
              <w:t>The delivery of care is supported by innovative digital solutions</w:t>
            </w:r>
          </w:p>
        </w:tc>
        <w:tc>
          <w:tcPr>
            <w:tcW w:w="992" w:type="dxa"/>
            <w:shd w:val="clear" w:color="auto" w:fill="auto"/>
            <w:tcMar>
              <w:top w:w="57" w:type="dxa"/>
              <w:left w:w="57" w:type="dxa"/>
              <w:bottom w:w="57" w:type="dxa"/>
              <w:right w:w="57" w:type="dxa"/>
            </w:tcMar>
          </w:tcPr>
          <w:p w14:paraId="6DEB0A48" w14:textId="77777777" w:rsidR="008C78AB" w:rsidRPr="007E21ED" w:rsidRDefault="008C78AB" w:rsidP="008C78AB">
            <w:pPr>
              <w:pStyle w:val="TableParagraph"/>
              <w:jc w:val="center"/>
              <w:rPr>
                <w:rFonts w:ascii="Arial Narrow" w:eastAsia="Verdana" w:hAnsi="Arial Narrow" w:cs="Arial"/>
              </w:rPr>
            </w:pPr>
            <w:r>
              <w:rPr>
                <w:rFonts w:ascii="Arial Narrow" w:eastAsia="Verdana" w:hAnsi="Arial Narrow" w:cs="Arial"/>
              </w:rPr>
              <w:t>104</w:t>
            </w:r>
          </w:p>
        </w:tc>
        <w:tc>
          <w:tcPr>
            <w:tcW w:w="4678" w:type="dxa"/>
            <w:shd w:val="clear" w:color="auto" w:fill="auto"/>
            <w:tcMar>
              <w:top w:w="57" w:type="dxa"/>
              <w:left w:w="57" w:type="dxa"/>
              <w:bottom w:w="57" w:type="dxa"/>
              <w:right w:w="57" w:type="dxa"/>
            </w:tcMar>
          </w:tcPr>
          <w:p w14:paraId="6CF65175" w14:textId="5ED1C42A" w:rsidR="008C78AB" w:rsidRDefault="008C78AB" w:rsidP="008C78AB">
            <w:pPr>
              <w:pStyle w:val="TableParagraph"/>
              <w:rPr>
                <w:rFonts w:ascii="Arial Narrow" w:eastAsia="Times New Roman" w:hAnsi="Arial Narrow" w:cs="Arial"/>
                <w:bCs/>
                <w:lang w:eastAsia="en-GB"/>
              </w:rPr>
            </w:pPr>
            <w:r w:rsidRPr="00722A8E">
              <w:rPr>
                <w:rFonts w:ascii="Arial Narrow" w:eastAsia="Times New Roman" w:hAnsi="Arial Narrow" w:cs="Arial"/>
                <w:b/>
                <w:lang w:eastAsia="en-GB"/>
              </w:rPr>
              <w:t>Failure to meet Tier 1 targets in Clinical Coding Completeness</w:t>
            </w:r>
            <w:r>
              <w:rPr>
                <w:rFonts w:ascii="Arial Narrow" w:eastAsia="Times New Roman" w:hAnsi="Arial Narrow" w:cs="Arial"/>
                <w:b/>
                <w:lang w:eastAsia="en-GB"/>
              </w:rPr>
              <w:t xml:space="preserve"> </w:t>
            </w:r>
          </w:p>
          <w:p w14:paraId="409FE586" w14:textId="77777777" w:rsidR="008C78AB" w:rsidRPr="00722A8E" w:rsidRDefault="008C78AB" w:rsidP="008C78AB">
            <w:pPr>
              <w:pStyle w:val="TableParagraph"/>
              <w:rPr>
                <w:rFonts w:ascii="Arial Narrow" w:eastAsia="Times New Roman" w:hAnsi="Arial Narrow" w:cs="Arial"/>
                <w:bCs/>
                <w:lang w:eastAsia="en-GB"/>
              </w:rPr>
            </w:pPr>
            <w:r w:rsidRPr="00722A8E">
              <w:rPr>
                <w:rFonts w:ascii="Arial Narrow" w:eastAsia="Times New Roman" w:hAnsi="Arial Narrow" w:cs="Arial"/>
                <w:bCs/>
                <w:lang w:eastAsia="en-GB"/>
              </w:rPr>
              <w:t xml:space="preserve">here is a risk that </w:t>
            </w:r>
            <w:r>
              <w:rPr>
                <w:rFonts w:ascii="Arial Narrow" w:eastAsia="Times New Roman" w:hAnsi="Arial Narrow" w:cs="Arial"/>
                <w:bCs/>
                <w:lang w:eastAsia="en-GB"/>
              </w:rPr>
              <w:t>c</w:t>
            </w:r>
            <w:r w:rsidRPr="00722A8E">
              <w:rPr>
                <w:rFonts w:ascii="Arial Narrow" w:eastAsia="Times New Roman" w:hAnsi="Arial Narrow" w:cs="Arial"/>
                <w:bCs/>
                <w:lang w:eastAsia="en-GB"/>
              </w:rPr>
              <w:t>linical notes for inpatient episodes will not be coded in a timely way.</w:t>
            </w:r>
          </w:p>
        </w:tc>
        <w:tc>
          <w:tcPr>
            <w:tcW w:w="919" w:type="dxa"/>
            <w:shd w:val="clear" w:color="auto" w:fill="auto"/>
            <w:tcMar>
              <w:top w:w="57" w:type="dxa"/>
              <w:left w:w="57" w:type="dxa"/>
              <w:bottom w:w="57" w:type="dxa"/>
              <w:right w:w="57" w:type="dxa"/>
            </w:tcMar>
            <w:vAlign w:val="center"/>
          </w:tcPr>
          <w:p w14:paraId="51350E6F" w14:textId="77777777" w:rsidR="008C78AB" w:rsidRDefault="008C78AB" w:rsidP="008C78AB">
            <w:pPr>
              <w:pStyle w:val="TableParagraph"/>
              <w:jc w:val="center"/>
              <w:rPr>
                <w:rFonts w:ascii="Arial Narrow" w:hAnsi="Arial Narrow" w:cs="Arial"/>
              </w:rPr>
            </w:pPr>
            <w:r>
              <w:rPr>
                <w:rFonts w:ascii="Arial Narrow" w:hAnsi="Arial Narrow" w:cs="Arial"/>
              </w:rPr>
              <w:t>May 2025</w:t>
            </w:r>
          </w:p>
        </w:tc>
        <w:tc>
          <w:tcPr>
            <w:tcW w:w="924" w:type="dxa"/>
            <w:shd w:val="clear" w:color="auto" w:fill="FFC000"/>
            <w:vAlign w:val="center"/>
          </w:tcPr>
          <w:p w14:paraId="7B77A079" w14:textId="77777777" w:rsidR="008C78AB" w:rsidRPr="007E21ED" w:rsidRDefault="008C78AB" w:rsidP="008C78AB">
            <w:pPr>
              <w:pStyle w:val="TableParagraph"/>
              <w:jc w:val="center"/>
              <w:rPr>
                <w:rFonts w:ascii="Arial Narrow" w:hAnsi="Arial Narrow" w:cs="Arial"/>
              </w:rPr>
            </w:pPr>
            <w:r>
              <w:rPr>
                <w:rFonts w:ascii="Arial Narrow" w:hAnsi="Arial Narrow" w:cs="Arial"/>
              </w:rPr>
              <w:t>12</w:t>
            </w:r>
          </w:p>
        </w:tc>
        <w:tc>
          <w:tcPr>
            <w:tcW w:w="850" w:type="dxa"/>
            <w:shd w:val="clear" w:color="auto" w:fill="C00000"/>
            <w:tcMar>
              <w:top w:w="57" w:type="dxa"/>
              <w:left w:w="57" w:type="dxa"/>
              <w:bottom w:w="57" w:type="dxa"/>
              <w:right w:w="57" w:type="dxa"/>
            </w:tcMar>
            <w:vAlign w:val="center"/>
          </w:tcPr>
          <w:p w14:paraId="37542E3B" w14:textId="77777777" w:rsidR="008C78AB" w:rsidRPr="00775CD0" w:rsidRDefault="008C78AB" w:rsidP="008C78AB">
            <w:pPr>
              <w:pStyle w:val="TableParagraph"/>
              <w:jc w:val="center"/>
              <w:rPr>
                <w:rFonts w:ascii="Arial Narrow" w:hAnsi="Arial Narrow" w:cs="Arial"/>
              </w:rPr>
            </w:pPr>
            <w:r>
              <w:rPr>
                <w:rFonts w:ascii="Arial Narrow" w:hAnsi="Arial Narrow" w:cs="Arial"/>
              </w:rPr>
              <w:t>20</w:t>
            </w:r>
          </w:p>
        </w:tc>
        <w:tc>
          <w:tcPr>
            <w:tcW w:w="993" w:type="dxa"/>
            <w:tcMar>
              <w:top w:w="57" w:type="dxa"/>
              <w:left w:w="57" w:type="dxa"/>
              <w:bottom w:w="57" w:type="dxa"/>
              <w:right w:w="57" w:type="dxa"/>
            </w:tcMar>
            <w:vAlign w:val="center"/>
          </w:tcPr>
          <w:p w14:paraId="337E530B" w14:textId="519BCA65" w:rsidR="008C78AB" w:rsidRPr="00784FC6" w:rsidRDefault="008C78AB" w:rsidP="008C78AB">
            <w:pPr>
              <w:pStyle w:val="TableParagraph"/>
              <w:jc w:val="center"/>
              <w:rPr>
                <w:rFonts w:ascii="Arial Narrow" w:eastAsia="Wingdings 3" w:hAnsi="Arial Narrow" w:cs="Arial"/>
              </w:rPr>
            </w:pPr>
            <w:r w:rsidRPr="003D779F">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10449D06" w14:textId="7AF246AC" w:rsidR="008C78AB" w:rsidRPr="00784FC6" w:rsidRDefault="008C78AB" w:rsidP="008C78AB">
            <w:pPr>
              <w:pStyle w:val="TableParagraph"/>
              <w:jc w:val="center"/>
              <w:rPr>
                <w:rFonts w:ascii="Arial Narrow" w:eastAsia="Wingdings 3" w:hAnsi="Arial Narrow" w:cs="Arial"/>
              </w:rPr>
            </w:pPr>
            <w:r w:rsidRPr="003D779F">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3348A25B" w14:textId="01B531D8" w:rsidR="008C78AB" w:rsidRDefault="00727319" w:rsidP="008C78AB">
            <w:pPr>
              <w:pStyle w:val="TableParagraph"/>
              <w:jc w:val="center"/>
              <w:rPr>
                <w:rFonts w:ascii="Arial Narrow" w:eastAsia="Verdana" w:hAnsi="Arial Narrow" w:cs="Arial"/>
              </w:rPr>
            </w:pPr>
            <w:r>
              <w:rPr>
                <w:rFonts w:ascii="Arial Narrow" w:eastAsia="Verdana" w:hAnsi="Arial Narrow" w:cs="Arial"/>
              </w:rPr>
              <w:t>Jun 2025</w:t>
            </w:r>
          </w:p>
        </w:tc>
        <w:tc>
          <w:tcPr>
            <w:tcW w:w="2268" w:type="dxa"/>
            <w:shd w:val="clear" w:color="auto" w:fill="auto"/>
            <w:tcMar>
              <w:top w:w="57" w:type="dxa"/>
              <w:left w:w="57" w:type="dxa"/>
              <w:bottom w:w="57" w:type="dxa"/>
              <w:right w:w="57" w:type="dxa"/>
            </w:tcMar>
          </w:tcPr>
          <w:p w14:paraId="04895939" w14:textId="77777777" w:rsidR="008C78AB" w:rsidRPr="009E6D48" w:rsidRDefault="008C78AB" w:rsidP="008C78AB">
            <w:pPr>
              <w:pStyle w:val="TableParagraph"/>
              <w:jc w:val="center"/>
              <w:rPr>
                <w:rFonts w:ascii="Arial Narrow" w:hAnsi="Arial Narrow" w:cs="Arial"/>
                <w:bCs/>
              </w:rPr>
            </w:pPr>
            <w:r>
              <w:rPr>
                <w:rFonts w:ascii="Arial Narrow" w:eastAsia="Times New Roman" w:hAnsi="Arial Narrow" w:cs="Segoe UI"/>
                <w:lang w:eastAsia="en-GB"/>
              </w:rPr>
              <w:t xml:space="preserve">Digital Data &amp; Innovation </w:t>
            </w:r>
            <w:r w:rsidRPr="00AC09F2">
              <w:rPr>
                <w:rFonts w:ascii="Arial Narrow" w:eastAsia="Times New Roman" w:hAnsi="Arial Narrow" w:cs="Segoe UI"/>
                <w:lang w:eastAsia="en-GB"/>
              </w:rPr>
              <w:t>Committee </w:t>
            </w:r>
          </w:p>
        </w:tc>
      </w:tr>
      <w:tr w:rsidR="008C78AB" w:rsidRPr="007E21ED" w14:paraId="613AC448" w14:textId="77777777" w:rsidTr="008C78AB">
        <w:tc>
          <w:tcPr>
            <w:tcW w:w="1843" w:type="dxa"/>
            <w:tcMar>
              <w:top w:w="57" w:type="dxa"/>
              <w:left w:w="57" w:type="dxa"/>
              <w:bottom w:w="57" w:type="dxa"/>
              <w:right w:w="57" w:type="dxa"/>
            </w:tcMar>
          </w:tcPr>
          <w:p w14:paraId="068F5462" w14:textId="15251F63" w:rsidR="008C78AB" w:rsidRPr="007E21ED" w:rsidRDefault="004C4246" w:rsidP="004C4246">
            <w:pPr>
              <w:rPr>
                <w:rFonts w:ascii="Arial Narrow" w:hAnsi="Arial Narrow" w:cs="Arial"/>
                <w:b/>
              </w:rPr>
            </w:pPr>
            <w:r>
              <w:rPr>
                <w:rFonts w:ascii="Arial Narrow" w:hAnsi="Arial Narrow" w:cs="Arial"/>
                <w:b/>
              </w:rPr>
              <w:t xml:space="preserve">3 - </w:t>
            </w:r>
            <w:r w:rsidR="008C78AB" w:rsidRPr="007E21ED">
              <w:rPr>
                <w:rFonts w:ascii="Arial Narrow" w:eastAsia="Verdana" w:hAnsi="Arial Narrow" w:cs="Arial"/>
                <w:b/>
              </w:rPr>
              <w:t>The delivery of care is supported by innovative digital solutions</w:t>
            </w:r>
          </w:p>
        </w:tc>
        <w:tc>
          <w:tcPr>
            <w:tcW w:w="992" w:type="dxa"/>
            <w:shd w:val="clear" w:color="auto" w:fill="auto"/>
            <w:tcMar>
              <w:top w:w="57" w:type="dxa"/>
              <w:left w:w="57" w:type="dxa"/>
              <w:bottom w:w="57" w:type="dxa"/>
              <w:right w:w="57" w:type="dxa"/>
            </w:tcMar>
          </w:tcPr>
          <w:p w14:paraId="43A4DEFC" w14:textId="77777777" w:rsidR="008C78AB" w:rsidRPr="007E21ED" w:rsidRDefault="008C78AB" w:rsidP="008C78AB">
            <w:pPr>
              <w:pStyle w:val="TableParagraph"/>
              <w:jc w:val="center"/>
              <w:rPr>
                <w:rFonts w:ascii="Arial Narrow" w:eastAsia="Verdana" w:hAnsi="Arial Narrow" w:cs="Arial"/>
              </w:rPr>
            </w:pPr>
            <w:r>
              <w:rPr>
                <w:rFonts w:ascii="Arial Narrow" w:eastAsia="Verdana" w:hAnsi="Arial Narrow" w:cs="Arial"/>
              </w:rPr>
              <w:t>105</w:t>
            </w:r>
          </w:p>
        </w:tc>
        <w:tc>
          <w:tcPr>
            <w:tcW w:w="4678" w:type="dxa"/>
            <w:shd w:val="clear" w:color="auto" w:fill="auto"/>
            <w:tcMar>
              <w:top w:w="57" w:type="dxa"/>
              <w:left w:w="57" w:type="dxa"/>
              <w:bottom w:w="57" w:type="dxa"/>
              <w:right w:w="57" w:type="dxa"/>
            </w:tcMar>
          </w:tcPr>
          <w:p w14:paraId="270B49E8" w14:textId="305F76C5" w:rsidR="008C78AB" w:rsidRPr="00722A8E" w:rsidRDefault="008C78AB" w:rsidP="008C78AB">
            <w:pPr>
              <w:pStyle w:val="TableParagraph"/>
              <w:rPr>
                <w:rFonts w:ascii="Arial Narrow" w:eastAsia="Times New Roman" w:hAnsi="Arial Narrow" w:cs="Arial"/>
                <w:b/>
                <w:lang w:eastAsia="en-GB"/>
              </w:rPr>
            </w:pPr>
            <w:r w:rsidRPr="00722A8E">
              <w:rPr>
                <w:rFonts w:ascii="Arial Narrow" w:eastAsia="Times New Roman" w:hAnsi="Arial Narrow" w:cs="Arial"/>
                <w:b/>
                <w:lang w:eastAsia="en-GB"/>
              </w:rPr>
              <w:t>Loss of pathology services</w:t>
            </w:r>
            <w:r>
              <w:rPr>
                <w:rFonts w:ascii="Arial Narrow" w:eastAsia="Times New Roman" w:hAnsi="Arial Narrow" w:cs="Arial"/>
                <w:b/>
                <w:lang w:eastAsia="en-GB"/>
              </w:rPr>
              <w:t xml:space="preserve"> </w:t>
            </w:r>
          </w:p>
          <w:p w14:paraId="771F1362" w14:textId="77777777" w:rsidR="008C78AB" w:rsidRPr="00722A8E" w:rsidRDefault="008C78AB" w:rsidP="008C78AB">
            <w:pPr>
              <w:pStyle w:val="TableParagraph"/>
              <w:rPr>
                <w:rFonts w:ascii="Arial Narrow" w:eastAsia="Times New Roman" w:hAnsi="Arial Narrow" w:cs="Arial"/>
                <w:bCs/>
                <w:lang w:eastAsia="en-GB"/>
              </w:rPr>
            </w:pPr>
            <w:r w:rsidRPr="00722A8E">
              <w:rPr>
                <w:rFonts w:ascii="Arial Narrow" w:eastAsia="Times New Roman" w:hAnsi="Arial Narrow" w:cs="Arial"/>
                <w:bCs/>
                <w:lang w:eastAsia="en-GB"/>
              </w:rPr>
              <w:t>If the new Laboratory Information Management (LIMS) system is not live before 15th December 2025 then pathology will lose access to the current LIMS system resulting in the inability of pathology to deliver diagnostic results and blood transfusion services across all Health Board services including emergency, acute, primary and community services.</w:t>
            </w:r>
          </w:p>
        </w:tc>
        <w:tc>
          <w:tcPr>
            <w:tcW w:w="919" w:type="dxa"/>
            <w:shd w:val="clear" w:color="auto" w:fill="auto"/>
            <w:tcMar>
              <w:top w:w="57" w:type="dxa"/>
              <w:left w:w="57" w:type="dxa"/>
              <w:bottom w:w="57" w:type="dxa"/>
              <w:right w:w="57" w:type="dxa"/>
            </w:tcMar>
            <w:vAlign w:val="center"/>
          </w:tcPr>
          <w:p w14:paraId="7E378917" w14:textId="77777777" w:rsidR="008C78AB" w:rsidRDefault="008C78AB" w:rsidP="008C78AB">
            <w:pPr>
              <w:pStyle w:val="TableParagraph"/>
              <w:jc w:val="center"/>
              <w:rPr>
                <w:rFonts w:ascii="Arial Narrow" w:hAnsi="Arial Narrow" w:cs="Arial"/>
              </w:rPr>
            </w:pPr>
            <w:r>
              <w:rPr>
                <w:rFonts w:ascii="Arial Narrow" w:hAnsi="Arial Narrow" w:cs="Arial"/>
              </w:rPr>
              <w:t>May 2025</w:t>
            </w:r>
          </w:p>
        </w:tc>
        <w:tc>
          <w:tcPr>
            <w:tcW w:w="924" w:type="dxa"/>
            <w:shd w:val="clear" w:color="auto" w:fill="C00000"/>
            <w:vAlign w:val="center"/>
          </w:tcPr>
          <w:p w14:paraId="3393262D" w14:textId="77777777" w:rsidR="008C78AB" w:rsidRPr="007E21ED" w:rsidRDefault="008C78AB" w:rsidP="008C78AB">
            <w:pPr>
              <w:pStyle w:val="TableParagraph"/>
              <w:jc w:val="center"/>
              <w:rPr>
                <w:rFonts w:ascii="Arial Narrow" w:hAnsi="Arial Narrow" w:cs="Arial"/>
              </w:rPr>
            </w:pPr>
            <w:r>
              <w:rPr>
                <w:rFonts w:ascii="Arial Narrow" w:hAnsi="Arial Narrow" w:cs="Arial"/>
              </w:rPr>
              <w:t>25</w:t>
            </w:r>
          </w:p>
        </w:tc>
        <w:tc>
          <w:tcPr>
            <w:tcW w:w="850" w:type="dxa"/>
            <w:shd w:val="clear" w:color="auto" w:fill="C00000"/>
            <w:tcMar>
              <w:top w:w="57" w:type="dxa"/>
              <w:left w:w="57" w:type="dxa"/>
              <w:bottom w:w="57" w:type="dxa"/>
              <w:right w:w="57" w:type="dxa"/>
            </w:tcMar>
            <w:vAlign w:val="center"/>
          </w:tcPr>
          <w:p w14:paraId="2F2C58B3" w14:textId="77777777" w:rsidR="008C78AB" w:rsidRPr="00775CD0" w:rsidRDefault="008C78AB" w:rsidP="008C78AB">
            <w:pPr>
              <w:pStyle w:val="TableParagraph"/>
              <w:jc w:val="center"/>
              <w:rPr>
                <w:rFonts w:ascii="Arial Narrow" w:hAnsi="Arial Narrow" w:cs="Arial"/>
              </w:rPr>
            </w:pPr>
            <w:r>
              <w:rPr>
                <w:rFonts w:ascii="Arial Narrow" w:hAnsi="Arial Narrow" w:cs="Arial"/>
              </w:rPr>
              <w:t>20</w:t>
            </w:r>
          </w:p>
        </w:tc>
        <w:tc>
          <w:tcPr>
            <w:tcW w:w="993" w:type="dxa"/>
            <w:tcMar>
              <w:top w:w="57" w:type="dxa"/>
              <w:left w:w="57" w:type="dxa"/>
              <w:bottom w:w="57" w:type="dxa"/>
              <w:right w:w="57" w:type="dxa"/>
            </w:tcMar>
            <w:vAlign w:val="center"/>
          </w:tcPr>
          <w:p w14:paraId="5353A863" w14:textId="6B0D2338" w:rsidR="008C78AB" w:rsidRPr="00784FC6" w:rsidRDefault="008C78AB" w:rsidP="008C78AB">
            <w:pPr>
              <w:pStyle w:val="TableParagraph"/>
              <w:jc w:val="center"/>
              <w:rPr>
                <w:rFonts w:ascii="Arial Narrow" w:eastAsia="Wingdings 3" w:hAnsi="Arial Narrow" w:cs="Arial"/>
              </w:rPr>
            </w:pPr>
            <w:r w:rsidRPr="003D779F">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4B6FC43E" w14:textId="569137D3" w:rsidR="008C78AB" w:rsidRPr="00784FC6" w:rsidRDefault="008C78AB" w:rsidP="008C78AB">
            <w:pPr>
              <w:pStyle w:val="TableParagraph"/>
              <w:jc w:val="center"/>
              <w:rPr>
                <w:rFonts w:ascii="Arial Narrow" w:eastAsia="Wingdings 3" w:hAnsi="Arial Narrow" w:cs="Arial"/>
              </w:rPr>
            </w:pPr>
            <w:r w:rsidRPr="003D779F">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19C8560B" w14:textId="53DD7A3D" w:rsidR="008C78AB" w:rsidRDefault="00727319" w:rsidP="008C78AB">
            <w:pPr>
              <w:pStyle w:val="TableParagraph"/>
              <w:jc w:val="center"/>
              <w:rPr>
                <w:rFonts w:ascii="Arial Narrow" w:eastAsia="Verdana" w:hAnsi="Arial Narrow" w:cs="Arial"/>
              </w:rPr>
            </w:pPr>
            <w:r>
              <w:rPr>
                <w:rFonts w:ascii="Arial Narrow" w:eastAsia="Verdana" w:hAnsi="Arial Narrow" w:cs="Arial"/>
              </w:rPr>
              <w:t>Jun 2025</w:t>
            </w:r>
          </w:p>
        </w:tc>
        <w:tc>
          <w:tcPr>
            <w:tcW w:w="2268" w:type="dxa"/>
            <w:shd w:val="clear" w:color="auto" w:fill="auto"/>
            <w:tcMar>
              <w:top w:w="57" w:type="dxa"/>
              <w:left w:w="57" w:type="dxa"/>
              <w:bottom w:w="57" w:type="dxa"/>
              <w:right w:w="57" w:type="dxa"/>
            </w:tcMar>
          </w:tcPr>
          <w:p w14:paraId="35999D78" w14:textId="77777777" w:rsidR="008C78AB" w:rsidRPr="009E6D48" w:rsidRDefault="008C78AB" w:rsidP="008C78AB">
            <w:pPr>
              <w:pStyle w:val="TableParagraph"/>
              <w:jc w:val="center"/>
              <w:rPr>
                <w:rFonts w:ascii="Arial Narrow" w:hAnsi="Arial Narrow" w:cs="Arial"/>
                <w:bCs/>
              </w:rPr>
            </w:pPr>
            <w:r>
              <w:rPr>
                <w:rFonts w:ascii="Arial Narrow" w:hAnsi="Arial Narrow" w:cs="Arial"/>
                <w:bCs/>
              </w:rPr>
              <w:t>Quality &amp; Safety Committee</w:t>
            </w:r>
          </w:p>
        </w:tc>
      </w:tr>
      <w:tr w:rsidR="008C78AB" w:rsidRPr="007E21ED" w14:paraId="49BABC22" w14:textId="77777777" w:rsidTr="007305BE">
        <w:trPr>
          <w:cantSplit/>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D17C92F" w14:textId="15B75D7A" w:rsidR="008C78AB" w:rsidRPr="007E21ED" w:rsidRDefault="004C4246" w:rsidP="004C4246">
            <w:pPr>
              <w:rPr>
                <w:rFonts w:ascii="Arial Narrow" w:hAnsi="Arial Narrow" w:cs="Arial"/>
                <w:b/>
              </w:rPr>
            </w:pPr>
            <w:r>
              <w:rPr>
                <w:rFonts w:ascii="Arial Narrow" w:hAnsi="Arial Narrow" w:cs="Arial"/>
                <w:b/>
              </w:rPr>
              <w:t xml:space="preserve">4 - </w:t>
            </w:r>
            <w:r w:rsidR="008C78AB" w:rsidRPr="007E21ED">
              <w:rPr>
                <w:rFonts w:ascii="Arial Narrow" w:hAnsi="Arial Narrow" w:cs="Arial"/>
                <w:b/>
              </w:rPr>
              <w:t>The Health Board is a great place to work where staff feel valued and work together towards a commo</w:t>
            </w:r>
            <w:r w:rsidR="008C78AB">
              <w:rPr>
                <w:rFonts w:ascii="Arial Narrow" w:hAnsi="Arial Narrow" w:cs="Arial"/>
                <w:b/>
              </w:rPr>
              <w:t>n goal</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448DF501" w14:textId="77777777" w:rsidR="008C78AB" w:rsidRPr="007E21ED" w:rsidRDefault="008C78AB" w:rsidP="007305BE">
            <w:pPr>
              <w:pStyle w:val="TableParagraph"/>
              <w:jc w:val="center"/>
              <w:rPr>
                <w:rFonts w:ascii="Arial Narrow" w:eastAsia="Verdana" w:hAnsi="Arial Narrow" w:cs="Arial"/>
                <w:bCs/>
              </w:rPr>
            </w:pPr>
            <w:r w:rsidRPr="007E21ED">
              <w:rPr>
                <w:rFonts w:ascii="Arial Narrow" w:eastAsia="Verdana" w:hAnsi="Arial Narrow" w:cs="Arial"/>
                <w:bCs/>
              </w:rPr>
              <w:t>3</w:t>
            </w:r>
          </w:p>
          <w:p w14:paraId="14FCF49E" w14:textId="77777777" w:rsidR="008C78AB" w:rsidRPr="007E21ED" w:rsidRDefault="008C78AB" w:rsidP="007305BE">
            <w:pPr>
              <w:pStyle w:val="TableParagraph"/>
              <w:jc w:val="center"/>
              <w:rPr>
                <w:rFonts w:ascii="Arial Narrow" w:eastAsia="Verdana" w:hAnsi="Arial Narrow" w:cs="Arial"/>
                <w:bCs/>
              </w:rPr>
            </w:pPr>
            <w:r w:rsidRPr="007E21ED">
              <w:rPr>
                <w:rFonts w:ascii="Arial Narrow" w:eastAsia="Verdana" w:hAnsi="Arial Narrow" w:cs="Arial"/>
                <w:bCs/>
              </w:rPr>
              <w:t>(843)</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47410F4A" w14:textId="77777777" w:rsidR="008C78AB" w:rsidRPr="007E21ED" w:rsidRDefault="008C78AB" w:rsidP="007305BE">
            <w:pPr>
              <w:rPr>
                <w:rFonts w:ascii="Arial Narrow" w:hAnsi="Arial Narrow" w:cs="Arial"/>
                <w:b/>
              </w:rPr>
            </w:pPr>
            <w:r w:rsidRPr="007E21ED">
              <w:rPr>
                <w:rFonts w:ascii="Arial Narrow" w:hAnsi="Arial Narrow" w:cs="Arial"/>
                <w:b/>
              </w:rPr>
              <w:t>Recruitment of Consultant Medical and Dental Staff</w:t>
            </w:r>
            <w:r>
              <w:rPr>
                <w:rFonts w:ascii="Arial Narrow" w:hAnsi="Arial Narrow" w:cs="Arial"/>
                <w:b/>
              </w:rPr>
              <w:t xml:space="preserve"> </w:t>
            </w:r>
          </w:p>
          <w:p w14:paraId="25F46513" w14:textId="77777777" w:rsidR="008C78AB" w:rsidRPr="007E21ED" w:rsidRDefault="008C78AB" w:rsidP="007305BE">
            <w:pPr>
              <w:rPr>
                <w:rFonts w:ascii="Arial Narrow" w:hAnsi="Arial Narrow" w:cs="Arial"/>
              </w:rPr>
            </w:pPr>
            <w:r w:rsidRPr="007E21ED">
              <w:rPr>
                <w:rFonts w:ascii="Arial Narrow" w:hAnsi="Arial Narrow" w:cs="Arial"/>
              </w:rPr>
              <w:t xml:space="preserve">Due to national shortages, there is a risk that that the health board will be unable to recruit consultant medical &amp; dental staff into particular hard to fill roles which may result in difficulties fulfilling rotas on all sites, and adverse impact upon patient safety, service provision, quality </w:t>
            </w:r>
            <w:r w:rsidRPr="007E21ED">
              <w:rPr>
                <w:rFonts w:ascii="Arial Narrow" w:hAnsi="Arial Narrow"/>
              </w:rPr>
              <w:t>and financial matters</w:t>
            </w:r>
            <w:r w:rsidRPr="007E21ED">
              <w:rPr>
                <w:rFonts w:ascii="Arial Narrow" w:hAnsi="Arial Narrow" w:cs="Arial"/>
              </w:rPr>
              <w:t>.</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2BD63F8D" w14:textId="2A17EAF5" w:rsidR="008C78AB" w:rsidRPr="007E21ED" w:rsidRDefault="001C6748" w:rsidP="007305BE">
            <w:pPr>
              <w:pStyle w:val="TableParagraph"/>
              <w:jc w:val="center"/>
              <w:rPr>
                <w:rFonts w:ascii="Arial Narrow" w:hAnsi="Arial Narrow" w:cs="Arial"/>
              </w:rPr>
            </w:pPr>
            <w:r>
              <w:rPr>
                <w:rFonts w:ascii="Arial Narrow" w:hAnsi="Arial Narrow" w:cs="Arial"/>
              </w:rPr>
              <w:t>Apr 2019</w:t>
            </w:r>
          </w:p>
        </w:tc>
        <w:tc>
          <w:tcPr>
            <w:tcW w:w="924" w:type="dxa"/>
            <w:tcBorders>
              <w:top w:val="single" w:sz="4" w:space="0" w:color="auto"/>
              <w:left w:val="single" w:sz="4" w:space="0" w:color="auto"/>
              <w:bottom w:val="single" w:sz="4" w:space="0" w:color="auto"/>
              <w:right w:val="single" w:sz="4" w:space="0" w:color="auto"/>
            </w:tcBorders>
            <w:shd w:val="clear" w:color="auto" w:fill="C00000"/>
            <w:vAlign w:val="center"/>
          </w:tcPr>
          <w:p w14:paraId="5550E029"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1AB459DE" w14:textId="77777777" w:rsidR="008C78AB" w:rsidRPr="00A7244F" w:rsidRDefault="008C78AB" w:rsidP="007305BE">
            <w:pPr>
              <w:pStyle w:val="TableParagraph"/>
              <w:jc w:val="center"/>
              <w:rPr>
                <w:rFonts w:ascii="Arial Narrow" w:hAnsi="Arial Narrow" w:cs="Arial"/>
              </w:rPr>
            </w:pPr>
            <w:r w:rsidRPr="00A7244F">
              <w:rPr>
                <w:rFonts w:ascii="Arial Narrow" w:hAnsi="Arial Narrow" w:cs="Arial"/>
              </w:rPr>
              <w:t>16</w:t>
            </w:r>
          </w:p>
        </w:tc>
        <w:tc>
          <w:tcPr>
            <w:tcW w:w="993"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13E84C61"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51C6D797"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54499817" w14:textId="17F9DE92" w:rsidR="008C78AB" w:rsidRPr="007E21ED" w:rsidRDefault="00727319" w:rsidP="007305BE">
            <w:pPr>
              <w:pStyle w:val="TableParagraph"/>
              <w:jc w:val="center"/>
              <w:rPr>
                <w:rFonts w:ascii="Arial Narrow" w:eastAsia="Verdana" w:hAnsi="Arial Narrow" w:cs="Arial"/>
              </w:rPr>
            </w:pPr>
            <w:r>
              <w:rPr>
                <w:rFonts w:ascii="Arial Narrow" w:eastAsia="Verdana" w:hAnsi="Arial Narrow" w:cs="Arial"/>
              </w:rPr>
              <w:t>Jun 2025</w:t>
            </w:r>
          </w:p>
        </w:tc>
        <w:tc>
          <w:tcPr>
            <w:tcW w:w="226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265C9B33" w14:textId="77777777" w:rsidR="008C78AB" w:rsidRPr="007E21ED" w:rsidRDefault="008C78AB" w:rsidP="007305BE">
            <w:pPr>
              <w:pStyle w:val="TableParagraph"/>
              <w:jc w:val="center"/>
              <w:rPr>
                <w:rFonts w:ascii="Arial Narrow" w:hAnsi="Arial Narrow" w:cs="Arial"/>
                <w:bCs/>
              </w:rPr>
            </w:pPr>
            <w:r w:rsidRPr="007E21ED">
              <w:rPr>
                <w:rFonts w:ascii="Arial Narrow" w:hAnsi="Arial Narrow" w:cs="Arial"/>
              </w:rPr>
              <w:t xml:space="preserve">Workforce </w:t>
            </w:r>
            <w:r>
              <w:rPr>
                <w:rFonts w:ascii="Arial Narrow" w:hAnsi="Arial Narrow" w:cs="Arial"/>
              </w:rPr>
              <w:t xml:space="preserve">&amp; </w:t>
            </w:r>
            <w:r w:rsidRPr="007E21ED">
              <w:rPr>
                <w:rFonts w:ascii="Arial Narrow" w:hAnsi="Arial Narrow" w:cs="Arial"/>
              </w:rPr>
              <w:t>OD Committee</w:t>
            </w:r>
          </w:p>
        </w:tc>
      </w:tr>
      <w:tr w:rsidR="008C78AB" w:rsidRPr="007E21ED" w14:paraId="0A46D254" w14:textId="77777777" w:rsidTr="007305BE">
        <w:trPr>
          <w:cantSplit/>
          <w:trHeight w:val="1126"/>
        </w:trPr>
        <w:tc>
          <w:tcPr>
            <w:tcW w:w="1843" w:type="dxa"/>
            <w:tcMar>
              <w:top w:w="57" w:type="dxa"/>
              <w:left w:w="57" w:type="dxa"/>
              <w:bottom w:w="57" w:type="dxa"/>
              <w:right w:w="57" w:type="dxa"/>
            </w:tcMar>
          </w:tcPr>
          <w:p w14:paraId="1EFD0ED4" w14:textId="7BB21497" w:rsidR="008C78AB" w:rsidRPr="007E21ED" w:rsidRDefault="004C4246" w:rsidP="004C4246">
            <w:pPr>
              <w:rPr>
                <w:rFonts w:ascii="Arial Narrow" w:hAnsi="Arial Narrow" w:cs="Arial"/>
                <w:b/>
              </w:rPr>
            </w:pPr>
            <w:r>
              <w:rPr>
                <w:rFonts w:ascii="Arial Narrow" w:hAnsi="Arial Narrow" w:cs="Arial"/>
                <w:b/>
              </w:rPr>
              <w:t xml:space="preserve">5 - </w:t>
            </w:r>
            <w:r w:rsidR="008C78AB" w:rsidRPr="007E21ED">
              <w:rPr>
                <w:rFonts w:ascii="Arial Narrow" w:hAnsi="Arial Narrow" w:cs="Arial"/>
                <w:b/>
              </w:rPr>
              <w:t>The health board is a resilient, financially sustainable and responsible organisation</w:t>
            </w:r>
          </w:p>
        </w:tc>
        <w:tc>
          <w:tcPr>
            <w:tcW w:w="992" w:type="dxa"/>
            <w:shd w:val="clear" w:color="auto" w:fill="auto"/>
            <w:tcMar>
              <w:top w:w="57" w:type="dxa"/>
              <w:left w:w="57" w:type="dxa"/>
              <w:bottom w:w="57" w:type="dxa"/>
              <w:right w:w="57" w:type="dxa"/>
            </w:tcMar>
          </w:tcPr>
          <w:p w14:paraId="6D2E9FCC" w14:textId="77777777" w:rsidR="008C78AB" w:rsidRPr="007E21ED" w:rsidRDefault="008C78AB" w:rsidP="007305BE">
            <w:pPr>
              <w:pStyle w:val="TableParagraph"/>
              <w:jc w:val="center"/>
              <w:rPr>
                <w:rFonts w:ascii="Arial Narrow" w:eastAsia="Verdana" w:hAnsi="Arial Narrow" w:cs="Arial"/>
                <w:bCs/>
              </w:rPr>
            </w:pPr>
            <w:r w:rsidRPr="007E21ED">
              <w:rPr>
                <w:rFonts w:ascii="Arial Narrow" w:eastAsia="Verdana" w:hAnsi="Arial Narrow" w:cs="Arial"/>
                <w:bCs/>
              </w:rPr>
              <w:t>92</w:t>
            </w:r>
          </w:p>
          <w:p w14:paraId="30B54B93" w14:textId="77777777" w:rsidR="008C78AB" w:rsidRPr="007E21ED" w:rsidRDefault="008C78AB" w:rsidP="007305BE">
            <w:pPr>
              <w:pStyle w:val="TableParagraph"/>
              <w:jc w:val="center"/>
              <w:rPr>
                <w:rFonts w:ascii="Arial Narrow" w:eastAsia="Verdana" w:hAnsi="Arial Narrow" w:cs="Arial"/>
                <w:bCs/>
              </w:rPr>
            </w:pPr>
            <w:r w:rsidRPr="007E21ED">
              <w:rPr>
                <w:rFonts w:ascii="Arial Narrow" w:eastAsia="Verdana" w:hAnsi="Arial Narrow" w:cs="Arial"/>
                <w:bCs/>
              </w:rPr>
              <w:t>(3444)</w:t>
            </w:r>
          </w:p>
        </w:tc>
        <w:tc>
          <w:tcPr>
            <w:tcW w:w="4678" w:type="dxa"/>
            <w:shd w:val="clear" w:color="auto" w:fill="auto"/>
            <w:tcMar>
              <w:top w:w="57" w:type="dxa"/>
              <w:left w:w="57" w:type="dxa"/>
              <w:bottom w:w="57" w:type="dxa"/>
              <w:right w:w="57" w:type="dxa"/>
            </w:tcMar>
          </w:tcPr>
          <w:p w14:paraId="3621009F" w14:textId="77777777" w:rsidR="008C78AB" w:rsidRPr="007E21ED" w:rsidRDefault="008C78AB" w:rsidP="007305BE">
            <w:pPr>
              <w:rPr>
                <w:rFonts w:ascii="Arial Narrow" w:hAnsi="Arial Narrow" w:cs="Arial"/>
                <w:b/>
              </w:rPr>
            </w:pPr>
            <w:r w:rsidRPr="007E21ED">
              <w:rPr>
                <w:rFonts w:ascii="Arial Narrow" w:hAnsi="Arial Narrow" w:cs="Arial"/>
                <w:b/>
              </w:rPr>
              <w:t xml:space="preserve">Finance: Forecast Deficit Risk </w:t>
            </w:r>
          </w:p>
          <w:p w14:paraId="2B21B2C6" w14:textId="77777777" w:rsidR="008C78AB" w:rsidRPr="007E21ED" w:rsidRDefault="008C78AB" w:rsidP="007305BE">
            <w:pPr>
              <w:rPr>
                <w:rFonts w:ascii="Arial Narrow" w:hAnsi="Arial Narrow" w:cs="Arial"/>
                <w:b/>
              </w:rPr>
            </w:pPr>
            <w:r w:rsidRPr="000B088F">
              <w:rPr>
                <w:rFonts w:ascii="Arial Narrow" w:hAnsi="Arial Narrow" w:cs="Arial"/>
              </w:rPr>
              <w:t>Forecast deficit is not met due to insufficient progress on run r</w:t>
            </w:r>
            <w:r>
              <w:rPr>
                <w:rFonts w:ascii="Arial Narrow" w:hAnsi="Arial Narrow" w:cs="Arial"/>
              </w:rPr>
              <w:t xml:space="preserve">ate reduction, and the </w:t>
            </w:r>
            <w:r w:rsidRPr="000B088F">
              <w:rPr>
                <w:rFonts w:ascii="Arial Narrow" w:hAnsi="Arial Narrow" w:cs="Arial"/>
              </w:rPr>
              <w:t xml:space="preserve">saving targets required across all areas </w:t>
            </w:r>
            <w:r>
              <w:rPr>
                <w:rFonts w:ascii="Arial Narrow" w:hAnsi="Arial Narrow" w:cs="Arial"/>
              </w:rPr>
              <w:t xml:space="preserve">are </w:t>
            </w:r>
            <w:r w:rsidRPr="000B088F">
              <w:rPr>
                <w:rFonts w:ascii="Arial Narrow" w:hAnsi="Arial Narrow" w:cs="Arial"/>
              </w:rPr>
              <w:t>not achieved</w:t>
            </w:r>
            <w:r w:rsidRPr="007E21ED">
              <w:rPr>
                <w:rFonts w:ascii="Arial Narrow" w:hAnsi="Arial Narrow" w:cs="Arial"/>
              </w:rPr>
              <w:t>.</w:t>
            </w:r>
          </w:p>
        </w:tc>
        <w:tc>
          <w:tcPr>
            <w:tcW w:w="919" w:type="dxa"/>
            <w:shd w:val="clear" w:color="auto" w:fill="auto"/>
            <w:tcMar>
              <w:top w:w="57" w:type="dxa"/>
              <w:left w:w="57" w:type="dxa"/>
              <w:bottom w:w="57" w:type="dxa"/>
              <w:right w:w="57" w:type="dxa"/>
            </w:tcMar>
            <w:vAlign w:val="center"/>
          </w:tcPr>
          <w:p w14:paraId="46D415B2" w14:textId="77777777" w:rsidR="008C78AB" w:rsidRPr="007E21ED" w:rsidRDefault="008C78AB" w:rsidP="007305BE">
            <w:pPr>
              <w:pStyle w:val="TableParagraph"/>
              <w:jc w:val="center"/>
              <w:rPr>
                <w:rFonts w:ascii="Arial Narrow" w:hAnsi="Arial Narrow" w:cs="Arial"/>
              </w:rPr>
            </w:pPr>
            <w:r>
              <w:rPr>
                <w:rFonts w:ascii="Arial Narrow" w:hAnsi="Arial Narrow" w:cs="Arial"/>
              </w:rPr>
              <w:t>Jun 2023</w:t>
            </w:r>
          </w:p>
        </w:tc>
        <w:tc>
          <w:tcPr>
            <w:tcW w:w="924" w:type="dxa"/>
            <w:shd w:val="clear" w:color="auto" w:fill="C00000"/>
            <w:vAlign w:val="center"/>
          </w:tcPr>
          <w:p w14:paraId="5151173E"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2EF58D9A" w14:textId="77777777" w:rsidR="008C78AB" w:rsidRPr="00A7244F" w:rsidRDefault="008C78AB" w:rsidP="007305BE">
            <w:pPr>
              <w:pStyle w:val="TableParagraph"/>
              <w:jc w:val="center"/>
              <w:rPr>
                <w:rFonts w:ascii="Arial Narrow" w:hAnsi="Arial Narrow" w:cs="Arial"/>
              </w:rPr>
            </w:pPr>
            <w:r w:rsidRPr="00A7244F">
              <w:rPr>
                <w:rFonts w:ascii="Arial Narrow" w:hAnsi="Arial Narrow" w:cs="Arial"/>
              </w:rPr>
              <w:t>25</w:t>
            </w:r>
          </w:p>
        </w:tc>
        <w:tc>
          <w:tcPr>
            <w:tcW w:w="993" w:type="dxa"/>
            <w:tcMar>
              <w:top w:w="57" w:type="dxa"/>
              <w:left w:w="57" w:type="dxa"/>
              <w:bottom w:w="57" w:type="dxa"/>
              <w:right w:w="57" w:type="dxa"/>
            </w:tcMar>
            <w:vAlign w:val="center"/>
          </w:tcPr>
          <w:p w14:paraId="1D460BE3" w14:textId="77777777" w:rsidR="008C78AB" w:rsidRPr="007E21ED" w:rsidRDefault="008C78AB" w:rsidP="007305BE">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2342CD1F" w14:textId="77777777" w:rsidR="008C78AB" w:rsidRPr="007E21ED" w:rsidRDefault="008C78AB" w:rsidP="007305BE">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54C3E6F1" w14:textId="091F1036" w:rsidR="008C78AB" w:rsidRPr="007E21ED" w:rsidRDefault="00727319" w:rsidP="007305BE">
            <w:pPr>
              <w:pStyle w:val="TableParagraph"/>
              <w:jc w:val="center"/>
              <w:rPr>
                <w:rFonts w:ascii="Arial Narrow" w:eastAsia="Verdana" w:hAnsi="Arial Narrow" w:cs="Arial"/>
              </w:rPr>
            </w:pPr>
            <w:r>
              <w:rPr>
                <w:rFonts w:ascii="Arial Narrow" w:eastAsia="Verdana" w:hAnsi="Arial Narrow" w:cs="Arial"/>
              </w:rPr>
              <w:t>Jun 2025</w:t>
            </w:r>
          </w:p>
        </w:tc>
        <w:tc>
          <w:tcPr>
            <w:tcW w:w="2268" w:type="dxa"/>
            <w:shd w:val="clear" w:color="auto" w:fill="auto"/>
            <w:tcMar>
              <w:top w:w="57" w:type="dxa"/>
              <w:left w:w="57" w:type="dxa"/>
              <w:bottom w:w="57" w:type="dxa"/>
              <w:right w:w="57" w:type="dxa"/>
            </w:tcMar>
          </w:tcPr>
          <w:p w14:paraId="7A7F8CBB"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bCs/>
              </w:rPr>
              <w:t>Performance &amp; Finance Committee</w:t>
            </w:r>
          </w:p>
        </w:tc>
      </w:tr>
      <w:tr w:rsidR="008C78AB" w:rsidRPr="007E21ED" w14:paraId="5A7B2AC4" w14:textId="77777777" w:rsidTr="007305BE">
        <w:trPr>
          <w:cantSplit/>
          <w:trHeight w:val="1036"/>
        </w:trPr>
        <w:tc>
          <w:tcPr>
            <w:tcW w:w="1843" w:type="dxa"/>
            <w:tcMar>
              <w:top w:w="57" w:type="dxa"/>
              <w:left w:w="57" w:type="dxa"/>
              <w:bottom w:w="57" w:type="dxa"/>
              <w:right w:w="57" w:type="dxa"/>
            </w:tcMar>
          </w:tcPr>
          <w:p w14:paraId="3F83AA6D" w14:textId="72150BA8" w:rsidR="008C78AB" w:rsidRPr="007E21ED" w:rsidRDefault="004C4246" w:rsidP="004C4246">
            <w:pPr>
              <w:rPr>
                <w:rFonts w:ascii="Arial Narrow" w:eastAsia="Verdana" w:hAnsi="Arial Narrow" w:cs="Arial"/>
                <w:b/>
              </w:rPr>
            </w:pPr>
            <w:r>
              <w:rPr>
                <w:rFonts w:ascii="Arial Narrow" w:hAnsi="Arial Narrow" w:cs="Arial"/>
                <w:b/>
              </w:rPr>
              <w:t xml:space="preserve">5 - </w:t>
            </w:r>
            <w:r w:rsidR="008C78AB" w:rsidRPr="007E21ED">
              <w:rPr>
                <w:rFonts w:ascii="Arial Narrow" w:hAnsi="Arial Narrow" w:cs="Arial"/>
                <w:b/>
              </w:rPr>
              <w:t>The health board is a resilient, financially sustainable and responsible organisation</w:t>
            </w:r>
          </w:p>
        </w:tc>
        <w:tc>
          <w:tcPr>
            <w:tcW w:w="992" w:type="dxa"/>
            <w:shd w:val="clear" w:color="auto" w:fill="auto"/>
            <w:tcMar>
              <w:top w:w="57" w:type="dxa"/>
              <w:left w:w="57" w:type="dxa"/>
              <w:bottom w:w="57" w:type="dxa"/>
              <w:right w:w="57" w:type="dxa"/>
            </w:tcMar>
          </w:tcPr>
          <w:p w14:paraId="392DE380" w14:textId="77777777" w:rsidR="008C78AB" w:rsidRPr="007E21ED" w:rsidRDefault="008C78AB" w:rsidP="007305BE">
            <w:pPr>
              <w:pStyle w:val="TableParagraph"/>
              <w:jc w:val="center"/>
              <w:rPr>
                <w:rFonts w:ascii="Arial Narrow" w:eastAsia="Verdana" w:hAnsi="Arial Narrow" w:cs="Arial"/>
                <w:bCs/>
              </w:rPr>
            </w:pPr>
            <w:r w:rsidRPr="007E21ED">
              <w:rPr>
                <w:rFonts w:ascii="Arial Narrow" w:eastAsia="Verdana" w:hAnsi="Arial Narrow" w:cs="Arial"/>
                <w:bCs/>
              </w:rPr>
              <w:t>93</w:t>
            </w:r>
          </w:p>
          <w:p w14:paraId="307D7F6A" w14:textId="77777777" w:rsidR="008C78AB" w:rsidRPr="007E21ED" w:rsidRDefault="008C78AB" w:rsidP="007305BE">
            <w:pPr>
              <w:pStyle w:val="TableParagraph"/>
              <w:jc w:val="center"/>
              <w:rPr>
                <w:rFonts w:ascii="Arial Narrow" w:eastAsia="Verdana" w:hAnsi="Arial Narrow" w:cs="Arial"/>
                <w:bCs/>
              </w:rPr>
            </w:pPr>
            <w:r w:rsidRPr="007E21ED">
              <w:rPr>
                <w:rFonts w:ascii="Arial Narrow" w:eastAsia="Verdana" w:hAnsi="Arial Narrow" w:cs="Arial"/>
                <w:bCs/>
              </w:rPr>
              <w:t>(3448)</w:t>
            </w:r>
          </w:p>
        </w:tc>
        <w:tc>
          <w:tcPr>
            <w:tcW w:w="4678" w:type="dxa"/>
            <w:shd w:val="clear" w:color="auto" w:fill="auto"/>
            <w:tcMar>
              <w:top w:w="57" w:type="dxa"/>
              <w:left w:w="57" w:type="dxa"/>
              <w:bottom w:w="57" w:type="dxa"/>
              <w:right w:w="57" w:type="dxa"/>
            </w:tcMar>
          </w:tcPr>
          <w:p w14:paraId="598DDE26" w14:textId="77777777" w:rsidR="008C78AB" w:rsidRDefault="008C78AB" w:rsidP="007305BE">
            <w:pPr>
              <w:pStyle w:val="TableParagraph"/>
              <w:rPr>
                <w:rFonts w:ascii="Arial Narrow" w:hAnsi="Arial Narrow" w:cs="Arial"/>
                <w:b/>
              </w:rPr>
            </w:pPr>
            <w:r w:rsidRPr="007E21ED">
              <w:rPr>
                <w:rFonts w:ascii="Arial Narrow" w:hAnsi="Arial Narrow" w:cs="Arial"/>
                <w:b/>
              </w:rPr>
              <w:t>Finance: Reduced capital funds</w:t>
            </w:r>
            <w:r>
              <w:rPr>
                <w:rFonts w:ascii="Arial Narrow" w:hAnsi="Arial Narrow" w:cs="Arial"/>
                <w:b/>
              </w:rPr>
              <w:t xml:space="preserve"> </w:t>
            </w:r>
          </w:p>
          <w:p w14:paraId="32902D13" w14:textId="77777777" w:rsidR="008C78AB" w:rsidRPr="007E21ED" w:rsidRDefault="008C78AB" w:rsidP="007305BE">
            <w:pPr>
              <w:pStyle w:val="TableParagraph"/>
              <w:rPr>
                <w:rFonts w:ascii="Arial Narrow" w:hAnsi="Arial Narrow" w:cs="Arial"/>
                <w:b/>
              </w:rPr>
            </w:pPr>
            <w:r w:rsidRPr="007E21ED">
              <w:rPr>
                <w:rFonts w:ascii="Arial Narrow" w:hAnsi="Arial Narrow" w:cs="Arial"/>
              </w:rPr>
              <w:t>Reduced discretionary capital funds and reduced National NHS funds requiring a restricted Capital Plan for 202</w:t>
            </w:r>
            <w:r>
              <w:rPr>
                <w:rFonts w:ascii="Arial Narrow" w:hAnsi="Arial Narrow" w:cs="Arial"/>
              </w:rPr>
              <w:t>4</w:t>
            </w:r>
            <w:r w:rsidRPr="007E21ED">
              <w:rPr>
                <w:rFonts w:ascii="Arial Narrow" w:hAnsi="Arial Narrow" w:cs="Arial"/>
              </w:rPr>
              <w:t>/2</w:t>
            </w:r>
            <w:r>
              <w:rPr>
                <w:rFonts w:ascii="Arial Narrow" w:hAnsi="Arial Narrow" w:cs="Arial"/>
              </w:rPr>
              <w:t>5</w:t>
            </w:r>
            <w:r w:rsidRPr="007E21ED">
              <w:rPr>
                <w:rFonts w:ascii="Arial Narrow" w:hAnsi="Arial Narrow" w:cs="Arial"/>
              </w:rPr>
              <w:t>.</w:t>
            </w:r>
          </w:p>
        </w:tc>
        <w:tc>
          <w:tcPr>
            <w:tcW w:w="919" w:type="dxa"/>
            <w:shd w:val="clear" w:color="auto" w:fill="auto"/>
            <w:tcMar>
              <w:top w:w="57" w:type="dxa"/>
              <w:left w:w="57" w:type="dxa"/>
              <w:bottom w:w="57" w:type="dxa"/>
              <w:right w:w="57" w:type="dxa"/>
            </w:tcMar>
            <w:vAlign w:val="center"/>
          </w:tcPr>
          <w:p w14:paraId="601E0080" w14:textId="77777777" w:rsidR="008C78AB" w:rsidRPr="007E21ED" w:rsidRDefault="008C78AB" w:rsidP="007305BE">
            <w:pPr>
              <w:pStyle w:val="TableParagraph"/>
              <w:jc w:val="center"/>
              <w:rPr>
                <w:rFonts w:ascii="Arial Narrow" w:hAnsi="Arial Narrow" w:cs="Arial"/>
              </w:rPr>
            </w:pPr>
            <w:r>
              <w:rPr>
                <w:rFonts w:ascii="Arial Narrow" w:hAnsi="Arial Narrow" w:cs="Arial"/>
              </w:rPr>
              <w:t>Jun 2024</w:t>
            </w:r>
          </w:p>
        </w:tc>
        <w:tc>
          <w:tcPr>
            <w:tcW w:w="924" w:type="dxa"/>
            <w:shd w:val="clear" w:color="auto" w:fill="C00000"/>
            <w:vAlign w:val="center"/>
          </w:tcPr>
          <w:p w14:paraId="7A061D17"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5796FF74" w14:textId="77777777" w:rsidR="008C78AB" w:rsidRPr="00A7244F" w:rsidRDefault="008C78AB" w:rsidP="007305BE">
            <w:pPr>
              <w:pStyle w:val="TableParagraph"/>
              <w:jc w:val="center"/>
              <w:rPr>
                <w:rFonts w:ascii="Arial Narrow" w:hAnsi="Arial Narrow" w:cs="Arial"/>
              </w:rPr>
            </w:pPr>
            <w:r w:rsidRPr="00A7244F">
              <w:rPr>
                <w:rFonts w:ascii="Arial Narrow" w:hAnsi="Arial Narrow" w:cs="Arial"/>
              </w:rPr>
              <w:t>20</w:t>
            </w:r>
          </w:p>
        </w:tc>
        <w:tc>
          <w:tcPr>
            <w:tcW w:w="993" w:type="dxa"/>
            <w:tcMar>
              <w:top w:w="57" w:type="dxa"/>
              <w:left w:w="57" w:type="dxa"/>
              <w:bottom w:w="57" w:type="dxa"/>
              <w:right w:w="57" w:type="dxa"/>
            </w:tcMar>
            <w:vAlign w:val="center"/>
          </w:tcPr>
          <w:p w14:paraId="56D2E7F8" w14:textId="77777777" w:rsidR="008C78AB" w:rsidRPr="007E21ED" w:rsidRDefault="008C78AB" w:rsidP="007305BE">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741A0555" w14:textId="77777777" w:rsidR="008C78AB" w:rsidRPr="007E21ED" w:rsidRDefault="008C78AB" w:rsidP="007305BE">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254B91D4" w14:textId="112FEB2B" w:rsidR="008C78AB" w:rsidRPr="007E21ED" w:rsidRDefault="00727319" w:rsidP="007305BE">
            <w:pPr>
              <w:jc w:val="center"/>
              <w:rPr>
                <w:rFonts w:ascii="Arial Narrow" w:hAnsi="Arial Narrow"/>
              </w:rPr>
            </w:pPr>
            <w:r>
              <w:rPr>
                <w:rFonts w:ascii="Arial Narrow" w:eastAsia="Verdana" w:hAnsi="Arial Narrow" w:cs="Arial"/>
              </w:rPr>
              <w:t>Jun 2025</w:t>
            </w:r>
          </w:p>
        </w:tc>
        <w:tc>
          <w:tcPr>
            <w:tcW w:w="2268" w:type="dxa"/>
            <w:tcMar>
              <w:top w:w="57" w:type="dxa"/>
              <w:left w:w="57" w:type="dxa"/>
              <w:bottom w:w="57" w:type="dxa"/>
              <w:right w:w="57" w:type="dxa"/>
            </w:tcMar>
          </w:tcPr>
          <w:p w14:paraId="5F2646E8"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bCs/>
              </w:rPr>
              <w:t>Performance &amp; Finance Committee</w:t>
            </w:r>
          </w:p>
        </w:tc>
      </w:tr>
      <w:tr w:rsidR="008C78AB" w:rsidRPr="007E21ED" w14:paraId="73854B6D" w14:textId="77777777" w:rsidTr="007305BE">
        <w:trPr>
          <w:cantSplit/>
          <w:trHeight w:val="836"/>
        </w:trPr>
        <w:tc>
          <w:tcPr>
            <w:tcW w:w="1843" w:type="dxa"/>
            <w:tcMar>
              <w:top w:w="57" w:type="dxa"/>
              <w:left w:w="57" w:type="dxa"/>
              <w:bottom w:w="57" w:type="dxa"/>
              <w:right w:w="57" w:type="dxa"/>
            </w:tcMar>
          </w:tcPr>
          <w:p w14:paraId="0D042180" w14:textId="032B9029" w:rsidR="008C78AB" w:rsidRPr="007E21ED" w:rsidRDefault="004C4246" w:rsidP="004C4246">
            <w:pPr>
              <w:rPr>
                <w:rFonts w:ascii="Arial Narrow" w:eastAsia="Verdana" w:hAnsi="Arial Narrow" w:cs="Arial"/>
                <w:b/>
              </w:rPr>
            </w:pPr>
            <w:r>
              <w:rPr>
                <w:rFonts w:ascii="Arial Narrow" w:hAnsi="Arial Narrow" w:cs="Arial"/>
                <w:b/>
              </w:rPr>
              <w:lastRenderedPageBreak/>
              <w:t xml:space="preserve">5 - </w:t>
            </w:r>
            <w:r w:rsidR="008C78AB" w:rsidRPr="007E21ED">
              <w:rPr>
                <w:rFonts w:ascii="Arial Narrow" w:hAnsi="Arial Narrow" w:cs="Arial"/>
                <w:b/>
              </w:rPr>
              <w:t>The health board is a resilient, financially sustainable and responsible organisation</w:t>
            </w:r>
          </w:p>
        </w:tc>
        <w:tc>
          <w:tcPr>
            <w:tcW w:w="992" w:type="dxa"/>
            <w:shd w:val="clear" w:color="auto" w:fill="auto"/>
            <w:tcMar>
              <w:top w:w="57" w:type="dxa"/>
              <w:left w:w="57" w:type="dxa"/>
              <w:bottom w:w="57" w:type="dxa"/>
              <w:right w:w="57" w:type="dxa"/>
            </w:tcMar>
          </w:tcPr>
          <w:p w14:paraId="7285D322" w14:textId="77777777" w:rsidR="008C78AB" w:rsidRPr="007E21ED" w:rsidRDefault="008C78AB" w:rsidP="007305BE">
            <w:pPr>
              <w:pStyle w:val="TableParagraph"/>
              <w:jc w:val="center"/>
              <w:rPr>
                <w:rFonts w:ascii="Arial Narrow" w:eastAsia="Verdana" w:hAnsi="Arial Narrow" w:cs="Arial"/>
                <w:bCs/>
              </w:rPr>
            </w:pPr>
            <w:r w:rsidRPr="007E21ED">
              <w:rPr>
                <w:rFonts w:ascii="Arial Narrow" w:eastAsia="Verdana" w:hAnsi="Arial Narrow" w:cs="Arial"/>
                <w:bCs/>
              </w:rPr>
              <w:t>96</w:t>
            </w:r>
          </w:p>
          <w:p w14:paraId="1301C2EE" w14:textId="77777777" w:rsidR="008C78AB" w:rsidRPr="007E21ED" w:rsidRDefault="008C78AB" w:rsidP="007305BE">
            <w:pPr>
              <w:pStyle w:val="TableParagraph"/>
              <w:jc w:val="center"/>
              <w:rPr>
                <w:rFonts w:ascii="Arial Narrow" w:eastAsia="Verdana" w:hAnsi="Arial Narrow" w:cs="Arial"/>
                <w:bCs/>
              </w:rPr>
            </w:pPr>
            <w:r w:rsidRPr="007E21ED">
              <w:rPr>
                <w:rFonts w:ascii="Arial Narrow" w:eastAsia="Verdana" w:hAnsi="Arial Narrow" w:cs="Arial"/>
                <w:bCs/>
              </w:rPr>
              <w:t>(3571)</w:t>
            </w:r>
          </w:p>
        </w:tc>
        <w:tc>
          <w:tcPr>
            <w:tcW w:w="4678" w:type="dxa"/>
            <w:shd w:val="clear" w:color="auto" w:fill="auto"/>
            <w:tcMar>
              <w:top w:w="57" w:type="dxa"/>
              <w:left w:w="57" w:type="dxa"/>
              <w:bottom w:w="57" w:type="dxa"/>
              <w:right w:w="57" w:type="dxa"/>
            </w:tcMar>
          </w:tcPr>
          <w:p w14:paraId="459FD670" w14:textId="77777777" w:rsidR="008C78AB" w:rsidRPr="007E21ED" w:rsidRDefault="008C78AB" w:rsidP="007305BE">
            <w:pPr>
              <w:autoSpaceDE w:val="0"/>
              <w:autoSpaceDN w:val="0"/>
              <w:adjustRightInd w:val="0"/>
              <w:jc w:val="both"/>
              <w:rPr>
                <w:rFonts w:ascii="Arial Narrow" w:eastAsia="Times New Roman" w:hAnsi="Arial Narrow" w:cs="Calibri"/>
                <w:b/>
              </w:rPr>
            </w:pPr>
            <w:r w:rsidRPr="007E21ED">
              <w:rPr>
                <w:rFonts w:ascii="Arial Narrow" w:eastAsia="Times New Roman" w:hAnsi="Arial Narrow" w:cs="Calibri"/>
                <w:b/>
              </w:rPr>
              <w:t xml:space="preserve">Failure to Develop an Approvable IMTP (statutory compliance) </w:t>
            </w:r>
          </w:p>
          <w:p w14:paraId="1FF26673" w14:textId="77777777" w:rsidR="008C78AB" w:rsidRPr="007E21ED" w:rsidRDefault="008C78AB" w:rsidP="007305BE">
            <w:pPr>
              <w:autoSpaceDE w:val="0"/>
              <w:autoSpaceDN w:val="0"/>
              <w:adjustRightInd w:val="0"/>
              <w:jc w:val="both"/>
              <w:rPr>
                <w:rFonts w:ascii="Arial Narrow" w:hAnsi="Arial Narrow"/>
              </w:rPr>
            </w:pPr>
            <w:r w:rsidRPr="00AB7E8C">
              <w:rPr>
                <w:rFonts w:ascii="Arial Narrow" w:eastAsia="Times New Roman" w:hAnsi="Arial Narrow" w:cs="Calibri"/>
              </w:rPr>
              <w:t>If we fail to have an approvable Integrated Medium-Term Plan (IMTP) for 2026/27 then we will not meet our statutory duty to break even and may lose public confidence.</w:t>
            </w:r>
          </w:p>
        </w:tc>
        <w:tc>
          <w:tcPr>
            <w:tcW w:w="919" w:type="dxa"/>
            <w:shd w:val="clear" w:color="auto" w:fill="auto"/>
            <w:tcMar>
              <w:top w:w="57" w:type="dxa"/>
              <w:left w:w="57" w:type="dxa"/>
              <w:bottom w:w="57" w:type="dxa"/>
              <w:right w:w="57" w:type="dxa"/>
            </w:tcMar>
            <w:vAlign w:val="center"/>
          </w:tcPr>
          <w:p w14:paraId="31510280" w14:textId="77777777" w:rsidR="008C78AB" w:rsidRPr="007E21ED" w:rsidRDefault="008C78AB" w:rsidP="007305BE">
            <w:pPr>
              <w:pStyle w:val="TableParagraph"/>
              <w:jc w:val="center"/>
              <w:rPr>
                <w:rFonts w:ascii="Arial Narrow" w:hAnsi="Arial Narrow" w:cs="Arial"/>
              </w:rPr>
            </w:pPr>
            <w:r>
              <w:rPr>
                <w:rFonts w:ascii="Arial Narrow" w:hAnsi="Arial Narrow" w:cs="Arial"/>
              </w:rPr>
              <w:t>Oct 2023</w:t>
            </w:r>
          </w:p>
        </w:tc>
        <w:tc>
          <w:tcPr>
            <w:tcW w:w="924" w:type="dxa"/>
            <w:shd w:val="clear" w:color="auto" w:fill="C00000"/>
            <w:vAlign w:val="center"/>
          </w:tcPr>
          <w:p w14:paraId="0BD9AF3C"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39245642" w14:textId="77777777" w:rsidR="008C78AB" w:rsidRPr="007E21ED" w:rsidRDefault="008C78AB" w:rsidP="007305BE">
            <w:pPr>
              <w:pStyle w:val="TableParagraph"/>
              <w:jc w:val="center"/>
              <w:rPr>
                <w:rFonts w:ascii="Arial Narrow" w:hAnsi="Arial Narrow" w:cs="Arial"/>
              </w:rPr>
            </w:pPr>
            <w:r w:rsidRPr="007E21ED">
              <w:rPr>
                <w:rFonts w:ascii="Arial Narrow" w:hAnsi="Arial Narrow" w:cs="Arial"/>
              </w:rPr>
              <w:t>20</w:t>
            </w:r>
          </w:p>
        </w:tc>
        <w:tc>
          <w:tcPr>
            <w:tcW w:w="993" w:type="dxa"/>
            <w:tcMar>
              <w:top w:w="57" w:type="dxa"/>
              <w:left w:w="57" w:type="dxa"/>
              <w:bottom w:w="57" w:type="dxa"/>
              <w:right w:w="57" w:type="dxa"/>
            </w:tcMar>
            <w:vAlign w:val="center"/>
          </w:tcPr>
          <w:p w14:paraId="420DE410"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29F31B98" w14:textId="77777777" w:rsidR="008C78AB" w:rsidRPr="007E21ED" w:rsidRDefault="008C78AB" w:rsidP="007305B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6E7671A1" w14:textId="7D9E795F" w:rsidR="008C78AB" w:rsidRPr="007E21ED" w:rsidRDefault="00727319" w:rsidP="007305BE">
            <w:pPr>
              <w:pStyle w:val="TableParagraph"/>
              <w:jc w:val="center"/>
              <w:rPr>
                <w:rFonts w:ascii="Arial Narrow" w:eastAsia="Verdana" w:hAnsi="Arial Narrow" w:cs="Arial"/>
              </w:rPr>
            </w:pPr>
            <w:r>
              <w:rPr>
                <w:rFonts w:ascii="Arial Narrow" w:eastAsia="Verdana" w:hAnsi="Arial Narrow" w:cs="Arial"/>
              </w:rPr>
              <w:t>Jun 2025</w:t>
            </w:r>
          </w:p>
        </w:tc>
        <w:tc>
          <w:tcPr>
            <w:tcW w:w="2268" w:type="dxa"/>
            <w:tcMar>
              <w:top w:w="57" w:type="dxa"/>
              <w:left w:w="57" w:type="dxa"/>
              <w:bottom w:w="57" w:type="dxa"/>
              <w:right w:w="57" w:type="dxa"/>
            </w:tcMar>
          </w:tcPr>
          <w:p w14:paraId="50F21E68" w14:textId="77777777" w:rsidR="008C78AB" w:rsidRPr="007E21ED" w:rsidRDefault="008C78AB" w:rsidP="007305BE">
            <w:pPr>
              <w:pStyle w:val="TableParagraph"/>
              <w:jc w:val="center"/>
              <w:rPr>
                <w:rFonts w:ascii="Arial Narrow" w:hAnsi="Arial Narrow" w:cs="Arial"/>
                <w:bCs/>
              </w:rPr>
            </w:pPr>
            <w:r w:rsidRPr="007E21ED">
              <w:rPr>
                <w:rFonts w:ascii="Arial Narrow" w:hAnsi="Arial Narrow" w:cs="Arial"/>
                <w:bCs/>
              </w:rPr>
              <w:t>Performance &amp; Finance Committee</w:t>
            </w:r>
          </w:p>
        </w:tc>
      </w:tr>
    </w:tbl>
    <w:p w14:paraId="5BAB9805" w14:textId="77777777" w:rsidR="008C78AB" w:rsidRDefault="008C78AB" w:rsidP="008C78AB"/>
    <w:p w14:paraId="60F3E8BB" w14:textId="77777777" w:rsidR="008C78AB" w:rsidRDefault="008C78AB" w:rsidP="008C78AB"/>
    <w:p w14:paraId="241F1584" w14:textId="77777777" w:rsidR="008C78AB" w:rsidRDefault="008C78AB">
      <w:r>
        <w:br w:type="page"/>
      </w:r>
    </w:p>
    <w:tbl>
      <w:tblPr>
        <w:tblStyle w:val="TableGrid"/>
        <w:tblW w:w="15593" w:type="dxa"/>
        <w:tblInd w:w="-5" w:type="dxa"/>
        <w:tblLook w:val="04A0" w:firstRow="1" w:lastRow="0" w:firstColumn="1" w:lastColumn="0" w:noHBand="0" w:noVBand="1"/>
      </w:tblPr>
      <w:tblGrid>
        <w:gridCol w:w="2437"/>
        <w:gridCol w:w="4768"/>
        <w:gridCol w:w="1374"/>
        <w:gridCol w:w="3898"/>
        <w:gridCol w:w="608"/>
        <w:gridCol w:w="837"/>
        <w:gridCol w:w="1671"/>
      </w:tblGrid>
      <w:tr w:rsidR="00E70119" w:rsidRPr="00E70119" w14:paraId="42C44690" w14:textId="77777777" w:rsidTr="00784FC6">
        <w:tc>
          <w:tcPr>
            <w:tcW w:w="8579" w:type="dxa"/>
            <w:gridSpan w:val="3"/>
            <w:tcBorders>
              <w:top w:val="single" w:sz="4" w:space="0" w:color="auto"/>
            </w:tcBorders>
          </w:tcPr>
          <w:p w14:paraId="208A9D7F" w14:textId="1C9C16DA" w:rsidR="00D00B2E" w:rsidRPr="00E70119" w:rsidRDefault="00D00B2E" w:rsidP="005C13D7">
            <w:pPr>
              <w:rPr>
                <w:rFonts w:ascii="Arial Narrow" w:hAnsi="Arial Narrow"/>
                <w:b/>
                <w:sz w:val="22"/>
                <w:szCs w:val="22"/>
              </w:rPr>
            </w:pPr>
            <w:bookmarkStart w:id="1" w:name="_Hlk204070862"/>
            <w:r w:rsidRPr="00E70119">
              <w:rPr>
                <w:rFonts w:ascii="Arial Narrow" w:hAnsi="Arial Narrow"/>
                <w:b/>
                <w:sz w:val="22"/>
                <w:szCs w:val="22"/>
              </w:rPr>
              <w:lastRenderedPageBreak/>
              <w:t xml:space="preserve">Datix ID Number: 738        </w:t>
            </w:r>
            <w:r w:rsidR="00437766">
              <w:rPr>
                <w:rFonts w:ascii="Arial Narrow" w:hAnsi="Arial Narrow"/>
                <w:b/>
                <w:sz w:val="22"/>
                <w:szCs w:val="22"/>
              </w:rPr>
              <w:tab/>
            </w:r>
            <w:r w:rsidR="00437766" w:rsidRPr="00437766">
              <w:rPr>
                <w:rFonts w:ascii="Arial Narrow" w:hAnsi="Arial Narrow"/>
                <w:b/>
                <w:color w:val="FF0000"/>
                <w:sz w:val="22"/>
                <w:szCs w:val="22"/>
              </w:rPr>
              <w:t>Current risk score reduced from 25</w:t>
            </w:r>
          </w:p>
          <w:p w14:paraId="00C8DD6B" w14:textId="77777777" w:rsidR="00D00B2E" w:rsidRPr="00E70119" w:rsidRDefault="00D00B2E" w:rsidP="005C13D7">
            <w:pPr>
              <w:rPr>
                <w:rFonts w:ascii="Arial Narrow" w:hAnsi="Arial Narrow"/>
                <w:b/>
                <w:sz w:val="22"/>
                <w:szCs w:val="22"/>
              </w:rPr>
            </w:pPr>
            <w:r w:rsidRPr="00E70119">
              <w:rPr>
                <w:rFonts w:ascii="Arial Narrow" w:hAnsi="Arial Narrow"/>
                <w:b/>
                <w:sz w:val="22"/>
                <w:szCs w:val="22"/>
              </w:rPr>
              <w:t xml:space="preserve">Health &amp; Care Standard: </w:t>
            </w:r>
          </w:p>
        </w:tc>
        <w:tc>
          <w:tcPr>
            <w:tcW w:w="4506" w:type="dxa"/>
            <w:gridSpan w:val="2"/>
            <w:tcBorders>
              <w:top w:val="nil"/>
            </w:tcBorders>
            <w:shd w:val="clear" w:color="auto" w:fill="C00000"/>
          </w:tcPr>
          <w:p w14:paraId="34E301E7" w14:textId="77777777" w:rsidR="00D00B2E" w:rsidRPr="00E70119" w:rsidRDefault="00D00B2E" w:rsidP="005C13D7">
            <w:pPr>
              <w:rPr>
                <w:rFonts w:ascii="Arial Narrow" w:hAnsi="Arial Narrow" w:cs="Arial"/>
                <w:b/>
                <w:bCs/>
                <w:sz w:val="22"/>
                <w:szCs w:val="22"/>
              </w:rPr>
            </w:pPr>
            <w:bookmarkStart w:id="2" w:name="HBR1"/>
            <w:r w:rsidRPr="00E70119">
              <w:rPr>
                <w:rFonts w:ascii="Arial Narrow" w:hAnsi="Arial Narrow" w:cs="Arial"/>
                <w:b/>
                <w:bCs/>
                <w:sz w:val="22"/>
                <w:szCs w:val="22"/>
              </w:rPr>
              <w:t>HBR Ref Number: 1</w:t>
            </w:r>
          </w:p>
          <w:bookmarkEnd w:id="2"/>
          <w:p w14:paraId="03CCBEF5" w14:textId="55C0442A" w:rsidR="00D00B2E" w:rsidRPr="00E70119" w:rsidRDefault="00D00B2E" w:rsidP="005C13D7">
            <w:pPr>
              <w:rPr>
                <w:rFonts w:ascii="Arial Narrow" w:hAnsi="Arial Narrow" w:cs="Arial"/>
                <w:b/>
                <w:bCs/>
                <w:sz w:val="22"/>
                <w:szCs w:val="22"/>
              </w:rPr>
            </w:pPr>
            <w:r w:rsidRPr="00E70119">
              <w:rPr>
                <w:rFonts w:ascii="Arial Narrow" w:hAnsi="Arial Narrow" w:cs="Arial"/>
                <w:b/>
                <w:bCs/>
                <w:sz w:val="22"/>
                <w:szCs w:val="22"/>
              </w:rPr>
              <w:t>Risk Target Date: 31/</w:t>
            </w:r>
            <w:r w:rsidR="00673032" w:rsidRPr="00E70119">
              <w:rPr>
                <w:rFonts w:ascii="Arial Narrow" w:hAnsi="Arial Narrow" w:cs="Arial"/>
                <w:b/>
                <w:bCs/>
                <w:sz w:val="22"/>
                <w:szCs w:val="22"/>
              </w:rPr>
              <w:t>12</w:t>
            </w:r>
            <w:r w:rsidRPr="00E70119">
              <w:rPr>
                <w:rFonts w:ascii="Arial Narrow" w:hAnsi="Arial Narrow" w:cs="Arial"/>
                <w:b/>
                <w:bCs/>
                <w:sz w:val="22"/>
                <w:szCs w:val="22"/>
              </w:rPr>
              <w:t>/2025</w:t>
            </w:r>
          </w:p>
        </w:tc>
        <w:tc>
          <w:tcPr>
            <w:tcW w:w="2508" w:type="dxa"/>
            <w:gridSpan w:val="2"/>
            <w:tcBorders>
              <w:top w:val="nil"/>
            </w:tcBorders>
            <w:shd w:val="clear" w:color="auto" w:fill="C00000"/>
          </w:tcPr>
          <w:p w14:paraId="60C67948" w14:textId="77777777" w:rsidR="00D00B2E" w:rsidRPr="00E70119" w:rsidRDefault="00D00B2E" w:rsidP="005C13D7">
            <w:pPr>
              <w:pStyle w:val="Default"/>
              <w:rPr>
                <w:rFonts w:ascii="Arial Narrow" w:hAnsi="Arial Narrow" w:cs="Arial"/>
                <w:b/>
                <w:bCs/>
                <w:color w:val="auto"/>
                <w:sz w:val="22"/>
                <w:szCs w:val="22"/>
              </w:rPr>
            </w:pPr>
            <w:r w:rsidRPr="00E70119">
              <w:rPr>
                <w:rFonts w:ascii="Arial Narrow" w:hAnsi="Arial Narrow" w:cs="Arial"/>
                <w:b/>
                <w:bCs/>
                <w:color w:val="auto"/>
                <w:sz w:val="22"/>
                <w:szCs w:val="22"/>
              </w:rPr>
              <w:t>Current Risk Rating</w:t>
            </w:r>
          </w:p>
          <w:p w14:paraId="3927B129" w14:textId="5619CD8E" w:rsidR="00D00B2E" w:rsidRPr="00E70119" w:rsidRDefault="00424B9A" w:rsidP="005C13D7">
            <w:pPr>
              <w:pStyle w:val="Default"/>
              <w:rPr>
                <w:rFonts w:ascii="Arial Narrow" w:hAnsi="Arial Narrow" w:cs="Arial"/>
                <w:b/>
                <w:bCs/>
                <w:color w:val="auto"/>
                <w:sz w:val="22"/>
                <w:szCs w:val="22"/>
              </w:rPr>
            </w:pPr>
            <w:r w:rsidRPr="00437766">
              <w:rPr>
                <w:rFonts w:ascii="Arial Narrow" w:hAnsi="Arial Narrow" w:cs="Arial"/>
                <w:b/>
                <w:bCs/>
                <w:color w:val="FF0000"/>
                <w:sz w:val="22"/>
                <w:szCs w:val="22"/>
                <w:highlight w:val="yellow"/>
              </w:rPr>
              <w:t>4</w:t>
            </w:r>
            <w:r w:rsidR="00D00B2E" w:rsidRPr="00437766">
              <w:rPr>
                <w:rFonts w:ascii="Arial Narrow" w:hAnsi="Arial Narrow" w:cs="Arial"/>
                <w:b/>
                <w:bCs/>
                <w:color w:val="FF0000"/>
                <w:sz w:val="22"/>
                <w:szCs w:val="22"/>
                <w:highlight w:val="yellow"/>
              </w:rPr>
              <w:t xml:space="preserve"> x </w:t>
            </w:r>
            <w:r w:rsidRPr="00437766">
              <w:rPr>
                <w:rFonts w:ascii="Arial Narrow" w:hAnsi="Arial Narrow" w:cs="Arial"/>
                <w:b/>
                <w:bCs/>
                <w:color w:val="FF0000"/>
                <w:sz w:val="22"/>
                <w:szCs w:val="22"/>
                <w:highlight w:val="yellow"/>
              </w:rPr>
              <w:t>4</w:t>
            </w:r>
            <w:r w:rsidR="00D00B2E" w:rsidRPr="00437766">
              <w:rPr>
                <w:rFonts w:ascii="Arial Narrow" w:hAnsi="Arial Narrow" w:cs="Arial"/>
                <w:b/>
                <w:bCs/>
                <w:color w:val="FF0000"/>
                <w:sz w:val="22"/>
                <w:szCs w:val="22"/>
                <w:highlight w:val="yellow"/>
              </w:rPr>
              <w:t xml:space="preserve"> = </w:t>
            </w:r>
            <w:r w:rsidRPr="00437766">
              <w:rPr>
                <w:rFonts w:ascii="Arial Narrow" w:hAnsi="Arial Narrow" w:cs="Arial"/>
                <w:b/>
                <w:bCs/>
                <w:color w:val="FF0000"/>
                <w:sz w:val="22"/>
                <w:szCs w:val="22"/>
                <w:highlight w:val="yellow"/>
              </w:rPr>
              <w:t>16</w:t>
            </w:r>
          </w:p>
        </w:tc>
      </w:tr>
      <w:tr w:rsidR="00E70119" w:rsidRPr="00E70119" w14:paraId="262FCC23" w14:textId="77777777" w:rsidTr="00784FC6">
        <w:tc>
          <w:tcPr>
            <w:tcW w:w="7205" w:type="dxa"/>
            <w:gridSpan w:val="2"/>
          </w:tcPr>
          <w:p w14:paraId="7ED3E5E4" w14:textId="4EB49EB2" w:rsidR="00D00B2E" w:rsidRPr="00E70119" w:rsidRDefault="00D00B2E" w:rsidP="005C13D7">
            <w:pPr>
              <w:rPr>
                <w:rFonts w:ascii="Arial Narrow" w:hAnsi="Arial Narrow"/>
                <w:sz w:val="22"/>
                <w:szCs w:val="22"/>
              </w:rPr>
            </w:pPr>
            <w:r w:rsidRPr="00E70119">
              <w:rPr>
                <w:rFonts w:ascii="Arial Narrow" w:hAnsi="Arial Narrow"/>
                <w:b/>
                <w:sz w:val="22"/>
                <w:szCs w:val="22"/>
              </w:rPr>
              <w:t>Objective:</w:t>
            </w:r>
            <w:r w:rsidRPr="00E70119">
              <w:rPr>
                <w:rFonts w:ascii="Arial Narrow" w:hAnsi="Arial Narrow"/>
                <w:sz w:val="22"/>
                <w:szCs w:val="22"/>
              </w:rPr>
              <w:t xml:space="preserve"> Urgent &amp; Emergency Care</w:t>
            </w:r>
            <w:r w:rsidR="00925D34">
              <w:rPr>
                <w:rFonts w:ascii="Arial Narrow" w:hAnsi="Arial Narrow"/>
                <w:sz w:val="22"/>
                <w:szCs w:val="22"/>
              </w:rPr>
              <w:t xml:space="preserve"> (UEC)</w:t>
            </w:r>
          </w:p>
        </w:tc>
        <w:tc>
          <w:tcPr>
            <w:tcW w:w="1374" w:type="dxa"/>
          </w:tcPr>
          <w:p w14:paraId="22274508" w14:textId="77777777" w:rsidR="00D00B2E" w:rsidRPr="00E70119" w:rsidRDefault="00D00B2E" w:rsidP="005C13D7">
            <w:pPr>
              <w:rPr>
                <w:rFonts w:ascii="Arial Narrow" w:hAnsi="Arial Narrow"/>
                <w:b/>
                <w:sz w:val="22"/>
                <w:szCs w:val="22"/>
              </w:rPr>
            </w:pPr>
            <w:r w:rsidRPr="00E70119">
              <w:rPr>
                <w:rFonts w:ascii="Arial Narrow" w:hAnsi="Arial Narrow"/>
                <w:b/>
                <w:sz w:val="22"/>
                <w:szCs w:val="22"/>
              </w:rPr>
              <w:t>BAF Ref: 2.4</w:t>
            </w:r>
          </w:p>
          <w:p w14:paraId="578FF848" w14:textId="77777777" w:rsidR="00D00B2E" w:rsidRPr="00E70119" w:rsidRDefault="00D00B2E" w:rsidP="005C13D7">
            <w:pPr>
              <w:rPr>
                <w:rFonts w:ascii="Arial Narrow" w:hAnsi="Arial Narrow"/>
                <w:b/>
                <w:sz w:val="22"/>
                <w:szCs w:val="22"/>
              </w:rPr>
            </w:pPr>
          </w:p>
        </w:tc>
        <w:tc>
          <w:tcPr>
            <w:tcW w:w="7014" w:type="dxa"/>
            <w:gridSpan w:val="4"/>
          </w:tcPr>
          <w:p w14:paraId="4934BAB9" w14:textId="77777777" w:rsidR="00D00B2E" w:rsidRPr="00E70119" w:rsidRDefault="00D00B2E" w:rsidP="005C13D7">
            <w:pPr>
              <w:autoSpaceDE w:val="0"/>
              <w:autoSpaceDN w:val="0"/>
              <w:adjustRightInd w:val="0"/>
              <w:rPr>
                <w:rFonts w:ascii="Arial Narrow" w:eastAsia="Times New Roman" w:hAnsi="Arial Narrow" w:cs="Arial"/>
                <w:bCs/>
                <w:sz w:val="22"/>
                <w:szCs w:val="22"/>
              </w:rPr>
            </w:pPr>
            <w:r w:rsidRPr="00E70119">
              <w:rPr>
                <w:rFonts w:ascii="Arial Narrow" w:eastAsia="Times New Roman" w:hAnsi="Arial Narrow" w:cs="Arial"/>
                <w:b/>
                <w:bCs/>
                <w:sz w:val="22"/>
                <w:szCs w:val="22"/>
              </w:rPr>
              <w:t xml:space="preserve">Director Lead: </w:t>
            </w:r>
            <w:r w:rsidRPr="00E70119">
              <w:rPr>
                <w:rFonts w:ascii="Arial Narrow" w:eastAsia="Times New Roman" w:hAnsi="Arial Narrow" w:cs="Arial"/>
                <w:bCs/>
                <w:sz w:val="22"/>
                <w:szCs w:val="22"/>
              </w:rPr>
              <w:t>Deb Lewis, Chief Operating Officer</w:t>
            </w:r>
          </w:p>
          <w:p w14:paraId="06EC1983" w14:textId="77777777" w:rsidR="00D00B2E" w:rsidRPr="00E70119" w:rsidRDefault="00D00B2E" w:rsidP="005C13D7">
            <w:pPr>
              <w:rPr>
                <w:rFonts w:ascii="Arial Narrow" w:hAnsi="Arial Narrow" w:cs="Arial"/>
                <w:sz w:val="22"/>
                <w:szCs w:val="22"/>
              </w:rPr>
            </w:pPr>
            <w:r w:rsidRPr="00E70119">
              <w:rPr>
                <w:rFonts w:ascii="Arial Narrow" w:hAnsi="Arial Narrow" w:cs="Arial"/>
                <w:b/>
                <w:bCs/>
                <w:sz w:val="22"/>
                <w:szCs w:val="22"/>
              </w:rPr>
              <w:t xml:space="preserve">Assuring Committee: </w:t>
            </w:r>
            <w:r w:rsidRPr="00E70119">
              <w:rPr>
                <w:rFonts w:ascii="Arial Narrow" w:hAnsi="Arial Narrow" w:cs="Arial"/>
                <w:sz w:val="22"/>
                <w:szCs w:val="22"/>
              </w:rPr>
              <w:t>Performance &amp; Finance Committee</w:t>
            </w:r>
          </w:p>
          <w:p w14:paraId="2A9B62F3" w14:textId="77777777" w:rsidR="00D00B2E" w:rsidRPr="00E70119" w:rsidRDefault="00D00B2E" w:rsidP="005C13D7">
            <w:pPr>
              <w:rPr>
                <w:rFonts w:ascii="Arial Narrow" w:hAnsi="Arial Narrow"/>
                <w:sz w:val="22"/>
                <w:szCs w:val="22"/>
              </w:rPr>
            </w:pPr>
            <w:r w:rsidRPr="00E70119">
              <w:rPr>
                <w:rFonts w:ascii="Arial Narrow" w:hAnsi="Arial Narrow" w:cs="Arial"/>
                <w:b/>
                <w:sz w:val="22"/>
                <w:szCs w:val="22"/>
              </w:rPr>
              <w:t>For information:</w:t>
            </w:r>
            <w:r w:rsidRPr="00E70119">
              <w:rPr>
                <w:rFonts w:ascii="Arial Narrow" w:hAnsi="Arial Narrow" w:cs="Arial"/>
                <w:sz w:val="22"/>
                <w:szCs w:val="22"/>
              </w:rPr>
              <w:t xml:space="preserve"> Quality &amp; Safety Committee</w:t>
            </w:r>
          </w:p>
        </w:tc>
      </w:tr>
      <w:tr w:rsidR="00E70119" w:rsidRPr="00E70119" w14:paraId="7BBCCEA1" w14:textId="77777777" w:rsidTr="00784FC6">
        <w:tc>
          <w:tcPr>
            <w:tcW w:w="8579" w:type="dxa"/>
            <w:gridSpan w:val="3"/>
          </w:tcPr>
          <w:p w14:paraId="12B7159D" w14:textId="77777777" w:rsidR="00D00B2E" w:rsidRPr="00E70119" w:rsidRDefault="00D00B2E" w:rsidP="005C13D7">
            <w:pPr>
              <w:rPr>
                <w:rFonts w:ascii="Arial Narrow" w:hAnsi="Arial Narrow" w:cs="Arial"/>
                <w:sz w:val="22"/>
                <w:szCs w:val="22"/>
              </w:rPr>
            </w:pPr>
            <w:r w:rsidRPr="00E70119">
              <w:rPr>
                <w:rFonts w:ascii="Arial Narrow" w:hAnsi="Arial Narrow" w:cs="Arial"/>
                <w:b/>
                <w:sz w:val="22"/>
                <w:szCs w:val="22"/>
              </w:rPr>
              <w:t>Risk:</w:t>
            </w:r>
            <w:r w:rsidRPr="00E70119">
              <w:rPr>
                <w:rFonts w:ascii="Arial Narrow" w:hAnsi="Arial Narrow" w:cs="Arial"/>
                <w:sz w:val="22"/>
                <w:szCs w:val="22"/>
              </w:rPr>
              <w:t xml:space="preserve"> </w:t>
            </w:r>
            <w:r w:rsidRPr="00E70119">
              <w:rPr>
                <w:rFonts w:ascii="Arial Narrow" w:hAnsi="Arial Narrow" w:cs="Arial"/>
                <w:b/>
                <w:sz w:val="22"/>
                <w:szCs w:val="22"/>
              </w:rPr>
              <w:t>Access to Unscheduled Care</w:t>
            </w:r>
          </w:p>
          <w:p w14:paraId="14C4D2AC" w14:textId="77777777" w:rsidR="00D00B2E" w:rsidRPr="00E70119" w:rsidRDefault="00D00B2E" w:rsidP="005C13D7">
            <w:pPr>
              <w:rPr>
                <w:rFonts w:ascii="Arial Narrow" w:hAnsi="Arial Narrow"/>
                <w:sz w:val="22"/>
                <w:szCs w:val="22"/>
              </w:rPr>
            </w:pPr>
            <w:r w:rsidRPr="00E70119">
              <w:rPr>
                <w:rFonts w:ascii="Arial Narrow" w:hAnsi="Arial Narrow"/>
                <w:sz w:val="22"/>
                <w:szCs w:val="22"/>
              </w:rPr>
              <w:t xml:space="preserve">If we fail to provide timely access to Unscheduled Care then this will have an impact on quality &amp; safety of patient care as well as patient and family experience and achievement of targets. There are challenges with capacity/staffing across the Health and Social care sectors. (This risk includes ED, AMU and impact in community from ability to release ambulances at both front doors.) </w:t>
            </w:r>
          </w:p>
        </w:tc>
        <w:tc>
          <w:tcPr>
            <w:tcW w:w="7014" w:type="dxa"/>
            <w:gridSpan w:val="4"/>
          </w:tcPr>
          <w:p w14:paraId="5DD2D185" w14:textId="6410A9BF" w:rsidR="00D00B2E" w:rsidRPr="00E70119" w:rsidRDefault="00D00B2E" w:rsidP="005C13D7">
            <w:pPr>
              <w:rPr>
                <w:rFonts w:ascii="Arial Narrow" w:hAnsi="Arial Narrow"/>
                <w:sz w:val="22"/>
                <w:szCs w:val="22"/>
              </w:rPr>
            </w:pPr>
            <w:r w:rsidRPr="00E70119">
              <w:rPr>
                <w:rFonts w:ascii="Arial Narrow" w:hAnsi="Arial Narrow" w:cs="Arial"/>
                <w:b/>
                <w:bCs/>
                <w:sz w:val="22"/>
                <w:szCs w:val="22"/>
              </w:rPr>
              <w:t xml:space="preserve">Date last reviewed: </w:t>
            </w:r>
            <w:r w:rsidR="00727319">
              <w:rPr>
                <w:rFonts w:ascii="Arial Narrow" w:hAnsi="Arial Narrow" w:cs="Arial"/>
                <w:bCs/>
                <w:sz w:val="22"/>
                <w:szCs w:val="22"/>
              </w:rPr>
              <w:t>Jun 2025</w:t>
            </w:r>
          </w:p>
        </w:tc>
      </w:tr>
      <w:tr w:rsidR="00E70119" w:rsidRPr="00E70119" w14:paraId="57DBDEBB" w14:textId="77777777" w:rsidTr="00784FC6">
        <w:trPr>
          <w:trHeight w:val="1284"/>
        </w:trPr>
        <w:tc>
          <w:tcPr>
            <w:tcW w:w="2437" w:type="dxa"/>
          </w:tcPr>
          <w:p w14:paraId="154FE53C" w14:textId="77777777" w:rsidR="00D00B2E" w:rsidRPr="00E70119" w:rsidRDefault="00D00B2E" w:rsidP="005C13D7">
            <w:pPr>
              <w:jc w:val="center"/>
              <w:rPr>
                <w:rFonts w:ascii="Arial Narrow" w:hAnsi="Arial Narrow"/>
                <w:b/>
                <w:sz w:val="22"/>
                <w:szCs w:val="22"/>
              </w:rPr>
            </w:pPr>
            <w:r w:rsidRPr="00E70119">
              <w:rPr>
                <w:rFonts w:ascii="Arial Narrow" w:hAnsi="Arial Narrow"/>
                <w:b/>
                <w:sz w:val="22"/>
                <w:szCs w:val="22"/>
              </w:rPr>
              <w:t>Risk Rating</w:t>
            </w:r>
          </w:p>
          <w:p w14:paraId="3519F442" w14:textId="77777777" w:rsidR="00D00B2E" w:rsidRPr="00E70119" w:rsidRDefault="00D00B2E" w:rsidP="005C13D7">
            <w:pPr>
              <w:pStyle w:val="Default"/>
              <w:jc w:val="center"/>
              <w:rPr>
                <w:rFonts w:ascii="Arial Narrow" w:hAnsi="Arial Narrow" w:cs="Arial"/>
                <w:color w:val="auto"/>
                <w:sz w:val="22"/>
                <w:szCs w:val="22"/>
              </w:rPr>
            </w:pPr>
            <w:r w:rsidRPr="00E70119">
              <w:rPr>
                <w:rFonts w:ascii="Arial Narrow" w:hAnsi="Arial Narrow" w:cs="Arial"/>
                <w:color w:val="auto"/>
                <w:sz w:val="22"/>
                <w:szCs w:val="22"/>
              </w:rPr>
              <w:t>(consequence x likelihood):</w:t>
            </w:r>
          </w:p>
          <w:p w14:paraId="3FBC4A10" w14:textId="77777777" w:rsidR="00D00B2E" w:rsidRPr="00E70119" w:rsidRDefault="00D00B2E" w:rsidP="005C13D7">
            <w:pPr>
              <w:pStyle w:val="Default"/>
              <w:jc w:val="center"/>
              <w:rPr>
                <w:rFonts w:ascii="Arial Narrow" w:hAnsi="Arial Narrow" w:cs="Arial"/>
                <w:color w:val="auto"/>
                <w:sz w:val="22"/>
                <w:szCs w:val="22"/>
              </w:rPr>
            </w:pPr>
            <w:r w:rsidRPr="00E70119">
              <w:rPr>
                <w:rFonts w:ascii="Arial Narrow" w:hAnsi="Arial Narrow" w:cs="Arial"/>
                <w:color w:val="auto"/>
                <w:sz w:val="22"/>
                <w:szCs w:val="22"/>
              </w:rPr>
              <w:t xml:space="preserve">Initial: 4 x 5 = 20 </w:t>
            </w:r>
          </w:p>
          <w:p w14:paraId="35722998" w14:textId="14DBCB39" w:rsidR="00D00B2E" w:rsidRPr="00E70119" w:rsidRDefault="00D00B2E" w:rsidP="005C13D7">
            <w:pPr>
              <w:pStyle w:val="Default"/>
              <w:jc w:val="center"/>
              <w:rPr>
                <w:rFonts w:ascii="Arial Narrow" w:hAnsi="Arial Narrow" w:cs="Arial"/>
                <w:color w:val="auto"/>
                <w:sz w:val="22"/>
                <w:szCs w:val="22"/>
              </w:rPr>
            </w:pPr>
            <w:r w:rsidRPr="00E70119">
              <w:rPr>
                <w:rFonts w:ascii="Arial Narrow" w:hAnsi="Arial Narrow" w:cs="Arial"/>
                <w:color w:val="auto"/>
                <w:sz w:val="22"/>
                <w:szCs w:val="22"/>
              </w:rPr>
              <w:t xml:space="preserve">Current: </w:t>
            </w:r>
            <w:r w:rsidR="00437766" w:rsidRPr="00437766">
              <w:rPr>
                <w:rFonts w:ascii="Arial Narrow" w:hAnsi="Arial Narrow" w:cs="Arial"/>
                <w:color w:val="FF0000"/>
                <w:sz w:val="22"/>
                <w:szCs w:val="22"/>
              </w:rPr>
              <w:t>4 x 4 = 16</w:t>
            </w:r>
          </w:p>
          <w:p w14:paraId="77B287A1" w14:textId="77777777" w:rsidR="00D00B2E" w:rsidRPr="00E70119" w:rsidRDefault="00D00B2E" w:rsidP="005C13D7">
            <w:pPr>
              <w:jc w:val="center"/>
              <w:rPr>
                <w:rFonts w:ascii="Arial Narrow" w:hAnsi="Arial Narrow"/>
                <w:sz w:val="22"/>
                <w:szCs w:val="22"/>
              </w:rPr>
            </w:pPr>
            <w:r w:rsidRPr="00E70119">
              <w:rPr>
                <w:rFonts w:ascii="Arial Narrow" w:hAnsi="Arial Narrow" w:cs="Arial"/>
                <w:sz w:val="22"/>
                <w:szCs w:val="22"/>
              </w:rPr>
              <w:t>Target: 3 x 4 =12</w:t>
            </w:r>
          </w:p>
        </w:tc>
        <w:tc>
          <w:tcPr>
            <w:tcW w:w="6142" w:type="dxa"/>
            <w:gridSpan w:val="2"/>
            <w:vMerge w:val="restart"/>
          </w:tcPr>
          <w:p w14:paraId="170A1C68" w14:textId="3798E681" w:rsidR="00D00B2E" w:rsidRPr="00E70119" w:rsidRDefault="00641FE3" w:rsidP="005C13D7">
            <w:pPr>
              <w:jc w:val="center"/>
              <w:rPr>
                <w:rFonts w:ascii="Arial Narrow" w:hAnsi="Arial Narrow"/>
                <w:sz w:val="22"/>
                <w:szCs w:val="22"/>
              </w:rPr>
            </w:pPr>
            <w:r>
              <w:rPr>
                <w:rFonts w:ascii="Arial Narrow" w:hAnsi="Arial Narrow"/>
                <w:noProof/>
              </w:rPr>
              <w:drawing>
                <wp:inline distT="0" distB="0" distL="0" distR="0" wp14:anchorId="3C775991" wp14:editId="6A3A2E0B">
                  <wp:extent cx="3600000" cy="1741270"/>
                  <wp:effectExtent l="0" t="0" r="635" b="0"/>
                  <wp:docPr id="16380260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014" w:type="dxa"/>
            <w:gridSpan w:val="4"/>
          </w:tcPr>
          <w:p w14:paraId="79F0916D" w14:textId="77777777" w:rsidR="00D00B2E" w:rsidRPr="00E70119" w:rsidRDefault="00D00B2E" w:rsidP="005C13D7">
            <w:pPr>
              <w:rPr>
                <w:rFonts w:ascii="Arial Narrow" w:hAnsi="Arial Narrow" w:cs="Arial"/>
                <w:b/>
                <w:bCs/>
                <w:sz w:val="22"/>
                <w:szCs w:val="22"/>
              </w:rPr>
            </w:pPr>
            <w:r w:rsidRPr="00E70119">
              <w:rPr>
                <w:rFonts w:ascii="Arial Narrow" w:hAnsi="Arial Narrow" w:cs="Arial"/>
                <w:b/>
                <w:bCs/>
                <w:sz w:val="22"/>
                <w:szCs w:val="22"/>
              </w:rPr>
              <w:t>Rationale for current score:</w:t>
            </w:r>
          </w:p>
          <w:p w14:paraId="1D080606" w14:textId="454D2998" w:rsidR="00D00B2E" w:rsidRPr="00E70119" w:rsidRDefault="00D00B2E" w:rsidP="005C13D7">
            <w:pPr>
              <w:rPr>
                <w:rFonts w:ascii="Arial Narrow" w:hAnsi="Arial Narrow"/>
                <w:sz w:val="22"/>
                <w:szCs w:val="22"/>
              </w:rPr>
            </w:pPr>
            <w:r w:rsidRPr="00437766">
              <w:rPr>
                <w:rFonts w:ascii="Arial Narrow" w:hAnsi="Arial Narrow" w:cs="Arial"/>
                <w:color w:val="FF0000"/>
                <w:sz w:val="22"/>
                <w:szCs w:val="22"/>
              </w:rPr>
              <w:t xml:space="preserve">The UEC system continues to see high demand, with ambulance attendances higher than seen previously.  </w:t>
            </w:r>
            <w:r w:rsidR="00424B9A" w:rsidRPr="00437766">
              <w:rPr>
                <w:rFonts w:ascii="Arial Narrow" w:hAnsi="Arial Narrow" w:cs="Arial"/>
                <w:color w:val="FF0000"/>
                <w:sz w:val="22"/>
                <w:szCs w:val="22"/>
              </w:rPr>
              <w:t>However, this demand has been mitigated (beginning June 25) by improvement activity across the hospital resulting in improved flow away from ED. This improvement activity has been married with additional capacity at the front door (Ward) to decongest ED and resulted in the resultant reduced risk score (previously 25).</w:t>
            </w:r>
          </w:p>
        </w:tc>
      </w:tr>
      <w:tr w:rsidR="00E70119" w:rsidRPr="00E70119" w14:paraId="01C1373B" w14:textId="77777777" w:rsidTr="00784FC6">
        <w:tc>
          <w:tcPr>
            <w:tcW w:w="2437" w:type="dxa"/>
          </w:tcPr>
          <w:p w14:paraId="28FCA1DF" w14:textId="77777777" w:rsidR="00D00B2E" w:rsidRPr="00E70119" w:rsidRDefault="00D00B2E" w:rsidP="005C13D7">
            <w:pPr>
              <w:autoSpaceDE w:val="0"/>
              <w:autoSpaceDN w:val="0"/>
              <w:adjustRightInd w:val="0"/>
              <w:jc w:val="center"/>
              <w:rPr>
                <w:rFonts w:ascii="Arial Narrow" w:eastAsia="Times New Roman" w:hAnsi="Arial Narrow" w:cs="Arial"/>
                <w:b/>
                <w:sz w:val="22"/>
                <w:szCs w:val="22"/>
              </w:rPr>
            </w:pPr>
            <w:r w:rsidRPr="00E70119">
              <w:rPr>
                <w:rFonts w:ascii="Arial Narrow" w:eastAsia="Times New Roman" w:hAnsi="Arial Narrow" w:cs="Arial"/>
                <w:b/>
                <w:sz w:val="22"/>
                <w:szCs w:val="22"/>
              </w:rPr>
              <w:t>Level of Control</w:t>
            </w:r>
          </w:p>
          <w:p w14:paraId="7EDABE1A" w14:textId="77777777" w:rsidR="00D00B2E" w:rsidRPr="00E70119" w:rsidRDefault="00D00B2E" w:rsidP="005C13D7">
            <w:pPr>
              <w:jc w:val="center"/>
              <w:rPr>
                <w:rFonts w:ascii="Arial Narrow" w:hAnsi="Arial Narrow"/>
                <w:sz w:val="22"/>
                <w:szCs w:val="22"/>
              </w:rPr>
            </w:pPr>
            <w:r w:rsidRPr="00E70119">
              <w:rPr>
                <w:rFonts w:ascii="Arial Narrow" w:hAnsi="Arial Narrow" w:cs="Arial"/>
                <w:sz w:val="22"/>
                <w:szCs w:val="22"/>
              </w:rPr>
              <w:t>= 50%</w:t>
            </w:r>
          </w:p>
        </w:tc>
        <w:tc>
          <w:tcPr>
            <w:tcW w:w="6142" w:type="dxa"/>
            <w:gridSpan w:val="2"/>
            <w:vMerge/>
          </w:tcPr>
          <w:p w14:paraId="28BBE056" w14:textId="77777777" w:rsidR="00D00B2E" w:rsidRPr="00E70119" w:rsidRDefault="00D00B2E" w:rsidP="005C13D7">
            <w:pPr>
              <w:rPr>
                <w:rFonts w:ascii="Arial Narrow" w:hAnsi="Arial Narrow"/>
                <w:sz w:val="22"/>
                <w:szCs w:val="22"/>
              </w:rPr>
            </w:pPr>
          </w:p>
        </w:tc>
        <w:tc>
          <w:tcPr>
            <w:tcW w:w="7014" w:type="dxa"/>
            <w:gridSpan w:val="4"/>
            <w:vMerge w:val="restart"/>
          </w:tcPr>
          <w:p w14:paraId="4A9A0481" w14:textId="77777777" w:rsidR="00D00B2E" w:rsidRPr="00E70119" w:rsidRDefault="00D00B2E" w:rsidP="005C13D7">
            <w:pPr>
              <w:rPr>
                <w:rFonts w:ascii="Arial Narrow" w:hAnsi="Arial Narrow"/>
                <w:sz w:val="22"/>
                <w:szCs w:val="22"/>
              </w:rPr>
            </w:pPr>
            <w:r w:rsidRPr="00E70119">
              <w:rPr>
                <w:rFonts w:ascii="Arial Narrow" w:hAnsi="Arial Narrow" w:cs="Arial"/>
                <w:b/>
                <w:bCs/>
                <w:sz w:val="22"/>
                <w:szCs w:val="22"/>
              </w:rPr>
              <w:t>Rationale for target score:</w:t>
            </w:r>
          </w:p>
          <w:p w14:paraId="11ABAAB9" w14:textId="77777777" w:rsidR="00D00B2E" w:rsidRPr="00E70119" w:rsidRDefault="00D00B2E" w:rsidP="005C13D7">
            <w:pPr>
              <w:rPr>
                <w:rFonts w:ascii="Arial Narrow" w:hAnsi="Arial Narrow"/>
                <w:sz w:val="22"/>
                <w:szCs w:val="22"/>
              </w:rPr>
            </w:pPr>
            <w:r w:rsidRPr="00E70119">
              <w:rPr>
                <w:rFonts w:ascii="Arial Narrow" w:hAnsi="Arial Narrow" w:cs="Arial"/>
                <w:sz w:val="22"/>
                <w:szCs w:val="22"/>
              </w:rPr>
              <w:t>The HB is currently under escalating performance monitoring from WG (Targeted Intervention or TI) for delivery of UEC services.  The improvement plan developed as a response to TI and that already included in the HB annual plan is to implement models of care that reflect best practice and focus on areas that will benefit patients, staff and the UEC system most. The implementation of this plan will improve patient flow, length of stay and reduce emergency demand.</w:t>
            </w:r>
          </w:p>
        </w:tc>
      </w:tr>
      <w:tr w:rsidR="00E70119" w:rsidRPr="00E70119" w14:paraId="016978CA" w14:textId="77777777" w:rsidTr="00784FC6">
        <w:tc>
          <w:tcPr>
            <w:tcW w:w="2437" w:type="dxa"/>
          </w:tcPr>
          <w:p w14:paraId="6C707280" w14:textId="770F61EE" w:rsidR="00D00B2E" w:rsidRPr="00E70119" w:rsidRDefault="00D00B2E" w:rsidP="005C13D7">
            <w:pPr>
              <w:pStyle w:val="Default"/>
              <w:jc w:val="center"/>
              <w:rPr>
                <w:rFonts w:ascii="Arial Narrow" w:hAnsi="Arial Narrow" w:cs="Arial"/>
                <w:b/>
                <w:color w:val="auto"/>
                <w:sz w:val="22"/>
                <w:szCs w:val="22"/>
              </w:rPr>
            </w:pPr>
            <w:r w:rsidRPr="00E70119">
              <w:rPr>
                <w:rFonts w:ascii="Arial Narrow" w:hAnsi="Arial Narrow" w:cs="Arial"/>
                <w:b/>
                <w:color w:val="auto"/>
                <w:sz w:val="22"/>
                <w:szCs w:val="22"/>
              </w:rPr>
              <w:t xml:space="preserve">Date added to the </w:t>
            </w:r>
            <w:r w:rsidR="005D7CA9">
              <w:rPr>
                <w:rFonts w:ascii="Arial Narrow" w:hAnsi="Arial Narrow" w:cs="Arial"/>
                <w:b/>
                <w:color w:val="auto"/>
                <w:sz w:val="22"/>
                <w:szCs w:val="22"/>
              </w:rPr>
              <w:t xml:space="preserve">SBU </w:t>
            </w:r>
            <w:r w:rsidRPr="00E70119">
              <w:rPr>
                <w:rFonts w:ascii="Arial Narrow" w:hAnsi="Arial Narrow" w:cs="Arial"/>
                <w:b/>
                <w:color w:val="auto"/>
                <w:sz w:val="22"/>
                <w:szCs w:val="22"/>
              </w:rPr>
              <w:t>HB risk register</w:t>
            </w:r>
          </w:p>
          <w:p w14:paraId="30E58ED1" w14:textId="729D7F35" w:rsidR="00D00B2E" w:rsidRPr="00E70119" w:rsidRDefault="005D7CA9" w:rsidP="005C13D7">
            <w:pPr>
              <w:pStyle w:val="Default"/>
              <w:jc w:val="center"/>
              <w:rPr>
                <w:rFonts w:ascii="Arial Narrow" w:hAnsi="Arial Narrow" w:cs="Arial"/>
                <w:color w:val="auto"/>
                <w:sz w:val="22"/>
                <w:szCs w:val="22"/>
              </w:rPr>
            </w:pPr>
            <w:r>
              <w:rPr>
                <w:rFonts w:ascii="Arial Narrow" w:hAnsi="Arial Narrow" w:cs="Arial"/>
                <w:color w:val="auto"/>
                <w:sz w:val="22"/>
                <w:szCs w:val="22"/>
              </w:rPr>
              <w:t>Apr 2019</w:t>
            </w:r>
          </w:p>
        </w:tc>
        <w:tc>
          <w:tcPr>
            <w:tcW w:w="6142" w:type="dxa"/>
            <w:gridSpan w:val="2"/>
            <w:vMerge/>
          </w:tcPr>
          <w:p w14:paraId="71A4AB22" w14:textId="77777777" w:rsidR="00D00B2E" w:rsidRPr="00E70119" w:rsidRDefault="00D00B2E" w:rsidP="005C13D7">
            <w:pPr>
              <w:rPr>
                <w:rFonts w:ascii="Arial Narrow" w:hAnsi="Arial Narrow"/>
                <w:sz w:val="22"/>
                <w:szCs w:val="22"/>
              </w:rPr>
            </w:pPr>
          </w:p>
        </w:tc>
        <w:tc>
          <w:tcPr>
            <w:tcW w:w="7014" w:type="dxa"/>
            <w:gridSpan w:val="4"/>
            <w:vMerge/>
          </w:tcPr>
          <w:p w14:paraId="554634EE" w14:textId="77777777" w:rsidR="00D00B2E" w:rsidRPr="00E70119" w:rsidRDefault="00D00B2E" w:rsidP="005C13D7">
            <w:pPr>
              <w:rPr>
                <w:rFonts w:ascii="Arial Narrow" w:hAnsi="Arial Narrow"/>
                <w:sz w:val="22"/>
                <w:szCs w:val="22"/>
              </w:rPr>
            </w:pPr>
          </w:p>
        </w:tc>
      </w:tr>
      <w:tr w:rsidR="00E70119" w:rsidRPr="00E70119" w14:paraId="1FC4652E" w14:textId="77777777" w:rsidTr="00784FC6">
        <w:tc>
          <w:tcPr>
            <w:tcW w:w="8579" w:type="dxa"/>
            <w:gridSpan w:val="3"/>
          </w:tcPr>
          <w:p w14:paraId="464B8731" w14:textId="77777777" w:rsidR="00D00B2E" w:rsidRPr="00E70119" w:rsidRDefault="00D00B2E" w:rsidP="005C13D7">
            <w:pPr>
              <w:jc w:val="center"/>
              <w:rPr>
                <w:rFonts w:ascii="Arial Narrow" w:hAnsi="Arial Narrow"/>
                <w:sz w:val="22"/>
                <w:szCs w:val="22"/>
              </w:rPr>
            </w:pPr>
            <w:r w:rsidRPr="00E70119">
              <w:rPr>
                <w:rFonts w:ascii="Arial Narrow" w:hAnsi="Arial Narrow" w:cs="Arial"/>
                <w:b/>
                <w:bCs/>
                <w:sz w:val="22"/>
                <w:szCs w:val="22"/>
              </w:rPr>
              <w:t>Controls (What are we currently doing about the risk?)</w:t>
            </w:r>
          </w:p>
        </w:tc>
        <w:tc>
          <w:tcPr>
            <w:tcW w:w="7014" w:type="dxa"/>
            <w:gridSpan w:val="4"/>
          </w:tcPr>
          <w:p w14:paraId="5A8E4A47" w14:textId="77777777" w:rsidR="00D00B2E" w:rsidRPr="00E70119" w:rsidRDefault="00D00B2E" w:rsidP="005C13D7">
            <w:pPr>
              <w:jc w:val="center"/>
              <w:rPr>
                <w:rFonts w:ascii="Arial Narrow" w:hAnsi="Arial Narrow"/>
                <w:b/>
                <w:sz w:val="22"/>
                <w:szCs w:val="22"/>
              </w:rPr>
            </w:pPr>
            <w:r w:rsidRPr="00E70119">
              <w:rPr>
                <w:rFonts w:ascii="Arial Narrow" w:hAnsi="Arial Narrow" w:cs="Arial"/>
                <w:b/>
                <w:bCs/>
                <w:sz w:val="22"/>
                <w:szCs w:val="22"/>
              </w:rPr>
              <w:t>Mitigating actions (What more should we do?)</w:t>
            </w:r>
          </w:p>
        </w:tc>
      </w:tr>
      <w:tr w:rsidR="00B34981" w:rsidRPr="00E70119" w14:paraId="1320121C" w14:textId="77777777" w:rsidTr="00784FC6">
        <w:tc>
          <w:tcPr>
            <w:tcW w:w="8579" w:type="dxa"/>
            <w:gridSpan w:val="3"/>
            <w:vMerge w:val="restart"/>
          </w:tcPr>
          <w:p w14:paraId="4C6A51F4" w14:textId="77777777" w:rsidR="00D00B2E" w:rsidRPr="00E70119" w:rsidRDefault="00D00B2E" w:rsidP="005C13D7">
            <w:pPr>
              <w:pStyle w:val="ListParagraph1"/>
              <w:spacing w:line="252" w:lineRule="auto"/>
              <w:rPr>
                <w:rFonts w:ascii="Arial Narrow" w:hAnsi="Arial Narrow" w:cs="Arial"/>
                <w:sz w:val="22"/>
                <w:szCs w:val="22"/>
              </w:rPr>
            </w:pPr>
            <w:r w:rsidRPr="00E70119">
              <w:rPr>
                <w:rFonts w:ascii="Arial Narrow" w:hAnsi="Arial Narrow" w:cs="Arial"/>
                <w:sz w:val="22"/>
                <w:szCs w:val="22"/>
              </w:rPr>
              <w:t>Five main areas of work within the plan:</w:t>
            </w:r>
          </w:p>
          <w:p w14:paraId="25D6D8FB" w14:textId="02D2E61F" w:rsidR="00D00B2E" w:rsidRPr="00E70119" w:rsidRDefault="00D00B2E" w:rsidP="005C13D7">
            <w:pPr>
              <w:pStyle w:val="ListParagraph1"/>
              <w:numPr>
                <w:ilvl w:val="0"/>
                <w:numId w:val="30"/>
              </w:numPr>
              <w:spacing w:line="252" w:lineRule="auto"/>
              <w:ind w:left="315" w:hanging="284"/>
              <w:rPr>
                <w:rFonts w:ascii="Arial Narrow" w:hAnsi="Arial Narrow" w:cs="Arial"/>
                <w:sz w:val="22"/>
                <w:szCs w:val="22"/>
              </w:rPr>
            </w:pPr>
            <w:r w:rsidRPr="00E70119">
              <w:rPr>
                <w:rFonts w:ascii="Arial Narrow" w:hAnsi="Arial Narrow" w:cs="Arial"/>
                <w:sz w:val="22"/>
                <w:szCs w:val="22"/>
              </w:rPr>
              <w:t>Frailty strategy</w:t>
            </w:r>
            <w:r w:rsidR="003A040E" w:rsidRPr="00E70119">
              <w:rPr>
                <w:rFonts w:ascii="Arial Narrow" w:hAnsi="Arial Narrow" w:cs="Arial"/>
                <w:sz w:val="22"/>
                <w:szCs w:val="22"/>
              </w:rPr>
              <w:t xml:space="preserve"> (already achieved: Older Persons Assessment &amp; Short Stay Unit stood up; Hub stood up to triage/stream/capture outcomes from incoming calls; standard operating procedures developed for Shor</w:t>
            </w:r>
            <w:r w:rsidR="00902A1D" w:rsidRPr="00E70119">
              <w:rPr>
                <w:rFonts w:ascii="Arial Narrow" w:hAnsi="Arial Narrow" w:cs="Arial"/>
                <w:sz w:val="22"/>
                <w:szCs w:val="22"/>
              </w:rPr>
              <w:t>t</w:t>
            </w:r>
            <w:r w:rsidR="003A040E" w:rsidRPr="00E70119">
              <w:rPr>
                <w:rFonts w:ascii="Arial Narrow" w:hAnsi="Arial Narrow" w:cs="Arial"/>
                <w:sz w:val="22"/>
                <w:szCs w:val="22"/>
              </w:rPr>
              <w:t xml:space="preserve"> Stay, Assessment Unit, Neck of Femur Pathways/</w:t>
            </w:r>
            <w:r w:rsidR="009C622C" w:rsidRPr="00E70119">
              <w:rPr>
                <w:rFonts w:ascii="Arial Narrow" w:hAnsi="Arial Narrow" w:cs="Arial"/>
                <w:sz w:val="22"/>
                <w:szCs w:val="22"/>
              </w:rPr>
              <w:t>b</w:t>
            </w:r>
            <w:r w:rsidR="003A040E" w:rsidRPr="00E70119">
              <w:rPr>
                <w:rFonts w:ascii="Arial Narrow" w:hAnsi="Arial Narrow" w:cs="Arial"/>
                <w:sz w:val="22"/>
                <w:szCs w:val="22"/>
              </w:rPr>
              <w:t>eds, and Hub; Phase 1 capital works completed)</w:t>
            </w:r>
          </w:p>
          <w:p w14:paraId="3A7AFC15" w14:textId="07CF2A04" w:rsidR="00673032" w:rsidRPr="00E70119" w:rsidRDefault="00D00B2E" w:rsidP="00673032">
            <w:pPr>
              <w:pStyle w:val="ListParagraph1"/>
              <w:numPr>
                <w:ilvl w:val="0"/>
                <w:numId w:val="30"/>
              </w:numPr>
              <w:spacing w:line="252" w:lineRule="auto"/>
              <w:ind w:left="315" w:hanging="284"/>
              <w:rPr>
                <w:rFonts w:ascii="Arial Narrow" w:hAnsi="Arial Narrow" w:cs="Arial"/>
                <w:sz w:val="22"/>
                <w:szCs w:val="22"/>
              </w:rPr>
            </w:pPr>
            <w:r w:rsidRPr="00E70119">
              <w:rPr>
                <w:rFonts w:ascii="Arial Narrow" w:hAnsi="Arial Narrow" w:cs="Arial"/>
                <w:sz w:val="22"/>
                <w:szCs w:val="22"/>
              </w:rPr>
              <w:t>Grip &amp; control operational management</w:t>
            </w:r>
            <w:r w:rsidR="00673032" w:rsidRPr="00E70119">
              <w:rPr>
                <w:rFonts w:ascii="Arial Narrow" w:hAnsi="Arial Narrow" w:cs="Arial"/>
                <w:sz w:val="22"/>
                <w:szCs w:val="22"/>
              </w:rPr>
              <w:t xml:space="preserve"> and centralisation of patient flow resources</w:t>
            </w:r>
          </w:p>
          <w:p w14:paraId="71DED142" w14:textId="77777777" w:rsidR="00D00B2E" w:rsidRPr="00E70119" w:rsidRDefault="00D00B2E" w:rsidP="005C13D7">
            <w:pPr>
              <w:pStyle w:val="ListParagraph1"/>
              <w:numPr>
                <w:ilvl w:val="0"/>
                <w:numId w:val="30"/>
              </w:numPr>
              <w:spacing w:line="252" w:lineRule="auto"/>
              <w:ind w:left="315" w:hanging="284"/>
              <w:rPr>
                <w:rFonts w:ascii="Arial Narrow" w:hAnsi="Arial Narrow" w:cs="Arial"/>
                <w:sz w:val="22"/>
                <w:szCs w:val="22"/>
              </w:rPr>
            </w:pPr>
            <w:r w:rsidRPr="00E70119">
              <w:rPr>
                <w:rFonts w:ascii="Arial Narrow" w:hAnsi="Arial Narrow" w:cs="Arial"/>
                <w:sz w:val="22"/>
                <w:szCs w:val="22"/>
              </w:rPr>
              <w:t xml:space="preserve">Senior decision makers at front door services </w:t>
            </w:r>
          </w:p>
          <w:p w14:paraId="0C0ECD10" w14:textId="0141876D" w:rsidR="00D00B2E" w:rsidRPr="00E70119" w:rsidRDefault="00D00B2E" w:rsidP="005C13D7">
            <w:pPr>
              <w:pStyle w:val="ListParagraph1"/>
              <w:numPr>
                <w:ilvl w:val="0"/>
                <w:numId w:val="30"/>
              </w:numPr>
              <w:spacing w:line="252" w:lineRule="auto"/>
              <w:ind w:left="315" w:hanging="284"/>
              <w:rPr>
                <w:rFonts w:ascii="Arial Narrow" w:hAnsi="Arial Narrow" w:cs="Arial"/>
                <w:sz w:val="22"/>
                <w:szCs w:val="22"/>
              </w:rPr>
            </w:pPr>
            <w:r w:rsidRPr="00E70119">
              <w:rPr>
                <w:rFonts w:ascii="Arial Narrow" w:hAnsi="Arial Narrow" w:cs="Arial"/>
                <w:sz w:val="22"/>
                <w:szCs w:val="22"/>
              </w:rPr>
              <w:t xml:space="preserve">Pathway of care delays (PoCD) Implementation of </w:t>
            </w:r>
            <w:r w:rsidR="00925D34">
              <w:rPr>
                <w:rFonts w:ascii="Arial Narrow" w:hAnsi="Arial Narrow" w:cs="Arial"/>
                <w:sz w:val="22"/>
                <w:szCs w:val="22"/>
              </w:rPr>
              <w:t>Discharge-To-Reassess (</w:t>
            </w:r>
            <w:r w:rsidRPr="00E70119">
              <w:rPr>
                <w:rFonts w:ascii="Arial Narrow" w:hAnsi="Arial Narrow" w:cs="Arial"/>
                <w:sz w:val="22"/>
                <w:szCs w:val="22"/>
              </w:rPr>
              <w:t>D2RA</w:t>
            </w:r>
            <w:r w:rsidR="00925D34">
              <w:rPr>
                <w:rFonts w:ascii="Arial Narrow" w:hAnsi="Arial Narrow" w:cs="Arial"/>
                <w:sz w:val="22"/>
                <w:szCs w:val="22"/>
              </w:rPr>
              <w:t>)</w:t>
            </w:r>
          </w:p>
          <w:p w14:paraId="2EDD8A7F" w14:textId="77777777" w:rsidR="00D00B2E" w:rsidRPr="00E70119" w:rsidRDefault="00D00B2E" w:rsidP="005C13D7">
            <w:pPr>
              <w:pStyle w:val="ListParagraph1"/>
              <w:numPr>
                <w:ilvl w:val="0"/>
                <w:numId w:val="31"/>
              </w:numPr>
              <w:spacing w:line="252" w:lineRule="auto"/>
              <w:rPr>
                <w:rFonts w:ascii="Arial Narrow" w:hAnsi="Arial Narrow" w:cs="Arial"/>
                <w:sz w:val="22"/>
                <w:szCs w:val="22"/>
              </w:rPr>
            </w:pPr>
            <w:r w:rsidRPr="00E70119">
              <w:rPr>
                <w:rFonts w:ascii="Arial Narrow" w:hAnsi="Arial Narrow" w:cs="Arial"/>
                <w:sz w:val="22"/>
                <w:szCs w:val="22"/>
              </w:rPr>
              <w:t>Home First</w:t>
            </w:r>
          </w:p>
          <w:p w14:paraId="04170002" w14:textId="0AACFD52" w:rsidR="00D00B2E" w:rsidRPr="00E70119" w:rsidRDefault="00925D34" w:rsidP="005C13D7">
            <w:pPr>
              <w:pStyle w:val="ListParagraph1"/>
              <w:numPr>
                <w:ilvl w:val="0"/>
                <w:numId w:val="31"/>
              </w:numPr>
              <w:spacing w:line="252" w:lineRule="auto"/>
              <w:rPr>
                <w:rFonts w:ascii="Arial Narrow" w:hAnsi="Arial Narrow" w:cs="Arial"/>
                <w:sz w:val="22"/>
                <w:szCs w:val="22"/>
              </w:rPr>
            </w:pPr>
            <w:r>
              <w:rPr>
                <w:rFonts w:ascii="Arial Narrow" w:hAnsi="Arial Narrow" w:cs="Arial"/>
                <w:sz w:val="22"/>
                <w:szCs w:val="22"/>
              </w:rPr>
              <w:lastRenderedPageBreak/>
              <w:t>Acute Care Team (</w:t>
            </w:r>
            <w:r w:rsidR="00D00B2E" w:rsidRPr="00E70119">
              <w:rPr>
                <w:rFonts w:ascii="Arial Narrow" w:hAnsi="Arial Narrow" w:cs="Arial"/>
                <w:sz w:val="22"/>
                <w:szCs w:val="22"/>
              </w:rPr>
              <w:t>ACT</w:t>
            </w:r>
            <w:r>
              <w:rPr>
                <w:rFonts w:ascii="Arial Narrow" w:hAnsi="Arial Narrow" w:cs="Arial"/>
                <w:sz w:val="22"/>
                <w:szCs w:val="22"/>
              </w:rPr>
              <w:t>)</w:t>
            </w:r>
          </w:p>
          <w:p w14:paraId="0168065A" w14:textId="77777777" w:rsidR="00D00B2E" w:rsidRPr="00E70119" w:rsidRDefault="00D00B2E" w:rsidP="005C13D7">
            <w:pPr>
              <w:pStyle w:val="ListParagraph1"/>
              <w:numPr>
                <w:ilvl w:val="0"/>
                <w:numId w:val="31"/>
              </w:numPr>
              <w:spacing w:line="252" w:lineRule="auto"/>
              <w:rPr>
                <w:rFonts w:ascii="Arial Narrow" w:hAnsi="Arial Narrow" w:cs="Arial"/>
                <w:sz w:val="22"/>
                <w:szCs w:val="22"/>
              </w:rPr>
            </w:pPr>
            <w:r w:rsidRPr="00E70119">
              <w:rPr>
                <w:rFonts w:ascii="Arial Narrow" w:hAnsi="Arial Narrow" w:cs="Arial"/>
                <w:sz w:val="22"/>
                <w:szCs w:val="22"/>
              </w:rPr>
              <w:t>Interface with local authority</w:t>
            </w:r>
          </w:p>
          <w:p w14:paraId="0EC851F6" w14:textId="15F8F78C" w:rsidR="00D00B2E" w:rsidRPr="00E70119" w:rsidRDefault="00536259" w:rsidP="005C13D7">
            <w:pPr>
              <w:pStyle w:val="ListParagraph1"/>
              <w:numPr>
                <w:ilvl w:val="0"/>
                <w:numId w:val="30"/>
              </w:numPr>
              <w:spacing w:line="252" w:lineRule="auto"/>
              <w:ind w:left="315" w:hanging="284"/>
              <w:rPr>
                <w:rFonts w:ascii="Arial Narrow" w:hAnsi="Arial Narrow" w:cs="Arial"/>
                <w:sz w:val="22"/>
                <w:szCs w:val="22"/>
              </w:rPr>
            </w:pPr>
            <w:r w:rsidRPr="00E70119">
              <w:rPr>
                <w:rFonts w:ascii="Arial Narrow" w:hAnsi="Arial Narrow" w:cs="Arial"/>
                <w:sz w:val="22"/>
                <w:szCs w:val="22"/>
              </w:rPr>
              <w:t>Urgent &amp; Emergency Care redesign programme linked to capital expansion scheme.</w:t>
            </w:r>
          </w:p>
          <w:p w14:paraId="35FD04BD" w14:textId="77777777" w:rsidR="00D00B2E" w:rsidRPr="00E70119" w:rsidRDefault="00D00B2E" w:rsidP="005C13D7">
            <w:pPr>
              <w:pStyle w:val="ListParagraph1"/>
              <w:numPr>
                <w:ilvl w:val="0"/>
                <w:numId w:val="30"/>
              </w:numPr>
              <w:spacing w:line="252" w:lineRule="auto"/>
              <w:ind w:left="315" w:hanging="284"/>
              <w:rPr>
                <w:rFonts w:ascii="Arial Narrow" w:hAnsi="Arial Narrow" w:cs="Arial"/>
                <w:sz w:val="22"/>
                <w:szCs w:val="22"/>
              </w:rPr>
            </w:pPr>
            <w:r w:rsidRPr="00E70119">
              <w:rPr>
                <w:rFonts w:ascii="Arial Narrow" w:hAnsi="Arial Narrow" w:cs="Arial"/>
                <w:sz w:val="22"/>
                <w:szCs w:val="22"/>
              </w:rPr>
              <w:t>Development of a UEC Care Co-ordination Hub to promote pre-hospital triage redirection and streaming.</w:t>
            </w:r>
          </w:p>
          <w:p w14:paraId="544C81C3" w14:textId="77777777" w:rsidR="000803C6" w:rsidRDefault="000803C6" w:rsidP="005C13D7">
            <w:pPr>
              <w:pStyle w:val="ListParagraph1"/>
              <w:spacing w:line="252" w:lineRule="auto"/>
              <w:rPr>
                <w:rFonts w:ascii="Arial Narrow" w:hAnsi="Arial Narrow" w:cs="Arial"/>
                <w:sz w:val="22"/>
                <w:szCs w:val="22"/>
              </w:rPr>
            </w:pPr>
          </w:p>
          <w:p w14:paraId="46AB98BE" w14:textId="550C4F56" w:rsidR="00D00B2E" w:rsidRPr="00E70119" w:rsidRDefault="00D00B2E" w:rsidP="005C13D7">
            <w:pPr>
              <w:pStyle w:val="ListParagraph1"/>
              <w:spacing w:line="252" w:lineRule="auto"/>
              <w:rPr>
                <w:rFonts w:ascii="Arial Narrow" w:hAnsi="Arial Narrow" w:cs="Arial"/>
                <w:sz w:val="22"/>
                <w:szCs w:val="22"/>
              </w:rPr>
            </w:pPr>
            <w:r w:rsidRPr="00E70119">
              <w:rPr>
                <w:rFonts w:ascii="Arial Narrow" w:hAnsi="Arial Narrow" w:cs="Arial"/>
                <w:sz w:val="22"/>
                <w:szCs w:val="22"/>
              </w:rPr>
              <w:t xml:space="preserve">In addition to </w:t>
            </w:r>
            <w:r w:rsidR="00925D34">
              <w:rPr>
                <w:rFonts w:ascii="Arial Narrow" w:hAnsi="Arial Narrow" w:cs="Arial"/>
                <w:sz w:val="22"/>
                <w:szCs w:val="22"/>
              </w:rPr>
              <w:t xml:space="preserve">(Business As Usual) </w:t>
            </w:r>
            <w:r w:rsidRPr="00E70119">
              <w:rPr>
                <w:rFonts w:ascii="Arial Narrow" w:hAnsi="Arial Narrow" w:cs="Arial"/>
                <w:sz w:val="22"/>
                <w:szCs w:val="22"/>
              </w:rPr>
              <w:t>BAU improvement actions:</w:t>
            </w:r>
          </w:p>
          <w:p w14:paraId="400F9D85" w14:textId="77777777" w:rsidR="00D00B2E" w:rsidRPr="00E70119" w:rsidRDefault="00D00B2E" w:rsidP="005C13D7">
            <w:pPr>
              <w:pStyle w:val="ListParagraph1"/>
              <w:numPr>
                <w:ilvl w:val="0"/>
                <w:numId w:val="30"/>
              </w:numPr>
              <w:spacing w:line="252" w:lineRule="auto"/>
              <w:ind w:left="315" w:hanging="284"/>
              <w:rPr>
                <w:rFonts w:ascii="Arial Narrow" w:hAnsi="Arial Narrow" w:cs="Arial"/>
                <w:sz w:val="22"/>
                <w:szCs w:val="22"/>
              </w:rPr>
            </w:pPr>
            <w:r w:rsidRPr="00E70119">
              <w:rPr>
                <w:rFonts w:ascii="Arial Narrow" w:hAnsi="Arial Narrow" w:cs="Arial"/>
                <w:sz w:val="22"/>
                <w:szCs w:val="22"/>
              </w:rPr>
              <w:t>Continued focussed roll-out of 6-Goals schemes of work</w:t>
            </w:r>
          </w:p>
          <w:p w14:paraId="321AD1C2" w14:textId="77777777" w:rsidR="00D00B2E" w:rsidRPr="00E70119" w:rsidRDefault="00D00B2E" w:rsidP="005C13D7">
            <w:pPr>
              <w:pStyle w:val="ListParagraph1"/>
              <w:numPr>
                <w:ilvl w:val="0"/>
                <w:numId w:val="30"/>
              </w:numPr>
              <w:spacing w:line="252" w:lineRule="auto"/>
              <w:ind w:left="315" w:hanging="284"/>
              <w:rPr>
                <w:rFonts w:ascii="Arial Narrow" w:hAnsi="Arial Narrow" w:cs="Arial"/>
                <w:sz w:val="22"/>
                <w:szCs w:val="22"/>
              </w:rPr>
            </w:pPr>
            <w:r w:rsidRPr="00E70119">
              <w:rPr>
                <w:rFonts w:ascii="Arial Narrow" w:hAnsi="Arial Narrow" w:cs="Arial"/>
                <w:sz w:val="22"/>
                <w:szCs w:val="22"/>
              </w:rPr>
              <w:t>D2RA / Trusted assessor model</w:t>
            </w:r>
          </w:p>
          <w:p w14:paraId="49EDBC2B" w14:textId="77777777" w:rsidR="00D00B2E" w:rsidRPr="00E70119" w:rsidRDefault="00D00B2E" w:rsidP="005C13D7">
            <w:pPr>
              <w:pStyle w:val="ListParagraph1"/>
              <w:numPr>
                <w:ilvl w:val="0"/>
                <w:numId w:val="30"/>
              </w:numPr>
              <w:spacing w:line="252" w:lineRule="auto"/>
              <w:ind w:left="315" w:hanging="284"/>
              <w:rPr>
                <w:rFonts w:ascii="Arial Narrow" w:hAnsi="Arial Narrow" w:cs="Arial"/>
                <w:sz w:val="22"/>
                <w:szCs w:val="22"/>
              </w:rPr>
            </w:pPr>
            <w:r w:rsidRPr="00E70119">
              <w:rPr>
                <w:rFonts w:ascii="Arial Narrow" w:hAnsi="Arial Narrow" w:cs="Arial"/>
                <w:sz w:val="22"/>
                <w:szCs w:val="22"/>
              </w:rPr>
              <w:t>SAFER</w:t>
            </w:r>
          </w:p>
          <w:p w14:paraId="40589C68" w14:textId="77777777" w:rsidR="00D00B2E" w:rsidRPr="00E70119" w:rsidRDefault="00D00B2E" w:rsidP="005C13D7">
            <w:pPr>
              <w:pStyle w:val="ListParagraph1"/>
              <w:numPr>
                <w:ilvl w:val="0"/>
                <w:numId w:val="30"/>
              </w:numPr>
              <w:spacing w:line="252" w:lineRule="auto"/>
              <w:ind w:left="315" w:hanging="284"/>
              <w:rPr>
                <w:rFonts w:ascii="Arial Narrow" w:hAnsi="Arial Narrow" w:cs="Arial"/>
                <w:sz w:val="22"/>
                <w:szCs w:val="22"/>
              </w:rPr>
            </w:pPr>
            <w:r w:rsidRPr="00E70119">
              <w:rPr>
                <w:rFonts w:ascii="Arial Narrow" w:hAnsi="Arial Narrow" w:cs="Arial"/>
                <w:sz w:val="22"/>
                <w:szCs w:val="22"/>
              </w:rPr>
              <w:t>Criteria-led discharge</w:t>
            </w:r>
          </w:p>
          <w:p w14:paraId="22751301" w14:textId="77777777" w:rsidR="00D00B2E" w:rsidRPr="00E70119" w:rsidRDefault="00D00B2E" w:rsidP="005C13D7">
            <w:pPr>
              <w:pStyle w:val="ListParagraph1"/>
              <w:numPr>
                <w:ilvl w:val="0"/>
                <w:numId w:val="30"/>
              </w:numPr>
              <w:spacing w:line="252" w:lineRule="auto"/>
              <w:ind w:left="315" w:hanging="284"/>
              <w:rPr>
                <w:rFonts w:ascii="Arial Narrow" w:hAnsi="Arial Narrow" w:cs="Arial"/>
                <w:sz w:val="22"/>
                <w:szCs w:val="22"/>
              </w:rPr>
            </w:pPr>
            <w:r w:rsidRPr="00E70119">
              <w:rPr>
                <w:rFonts w:ascii="Arial Narrow" w:hAnsi="Arial Narrow" w:cs="Arial"/>
                <w:sz w:val="22"/>
                <w:szCs w:val="22"/>
              </w:rPr>
              <w:t>Continuous Flow Model (CFM)</w:t>
            </w:r>
          </w:p>
          <w:p w14:paraId="0066E34F" w14:textId="77777777" w:rsidR="00D00B2E" w:rsidRPr="00E70119" w:rsidRDefault="00D00B2E" w:rsidP="005C13D7">
            <w:pPr>
              <w:pStyle w:val="ListParagraph1"/>
              <w:numPr>
                <w:ilvl w:val="0"/>
                <w:numId w:val="30"/>
              </w:numPr>
              <w:spacing w:line="252" w:lineRule="auto"/>
              <w:ind w:left="315" w:hanging="284"/>
              <w:rPr>
                <w:rFonts w:ascii="Arial Narrow" w:hAnsi="Arial Narrow" w:cs="Arial"/>
                <w:sz w:val="22"/>
                <w:szCs w:val="22"/>
              </w:rPr>
            </w:pPr>
            <w:r w:rsidRPr="00E70119">
              <w:rPr>
                <w:rFonts w:ascii="Arial Narrow" w:hAnsi="Arial Narrow" w:cs="Arial"/>
                <w:sz w:val="22"/>
                <w:szCs w:val="22"/>
              </w:rPr>
              <w:t>Robust SDEC model</w:t>
            </w:r>
          </w:p>
          <w:p w14:paraId="33C2D904" w14:textId="77777777" w:rsidR="000803C6" w:rsidRDefault="000803C6" w:rsidP="00424B9A">
            <w:pPr>
              <w:pStyle w:val="ListParagraph1"/>
              <w:spacing w:line="252" w:lineRule="auto"/>
              <w:rPr>
                <w:rFonts w:ascii="Arial Narrow" w:hAnsi="Arial Narrow" w:cs="Arial"/>
                <w:color w:val="FF0000"/>
                <w:sz w:val="22"/>
                <w:szCs w:val="22"/>
              </w:rPr>
            </w:pPr>
          </w:p>
          <w:p w14:paraId="20BDB93A" w14:textId="03461C93" w:rsidR="00424B9A" w:rsidRPr="00424B9A" w:rsidRDefault="00424B9A" w:rsidP="00424B9A">
            <w:pPr>
              <w:pStyle w:val="ListParagraph1"/>
              <w:spacing w:line="252" w:lineRule="auto"/>
              <w:rPr>
                <w:rFonts w:ascii="Arial Narrow" w:hAnsi="Arial Narrow" w:cs="Arial"/>
                <w:color w:val="FF0000"/>
                <w:sz w:val="22"/>
                <w:szCs w:val="22"/>
              </w:rPr>
            </w:pPr>
            <w:r w:rsidRPr="00424B9A">
              <w:rPr>
                <w:rFonts w:ascii="Arial Narrow" w:hAnsi="Arial Narrow" w:cs="Arial"/>
                <w:color w:val="FF0000"/>
                <w:sz w:val="22"/>
                <w:szCs w:val="22"/>
              </w:rPr>
              <w:t>During June 25 improvement work (PDSA) was undertaken at Morriston Hospital including:</w:t>
            </w:r>
          </w:p>
          <w:p w14:paraId="2977A2FD" w14:textId="77D6FF87" w:rsidR="00424B9A" w:rsidRPr="00424B9A" w:rsidRDefault="00424B9A" w:rsidP="00424B9A">
            <w:pPr>
              <w:pStyle w:val="ListParagraph1"/>
              <w:numPr>
                <w:ilvl w:val="0"/>
                <w:numId w:val="30"/>
              </w:numPr>
              <w:spacing w:line="252" w:lineRule="auto"/>
              <w:ind w:left="315" w:hanging="284"/>
              <w:rPr>
                <w:rFonts w:ascii="Arial Narrow" w:hAnsi="Arial Narrow" w:cs="Arial"/>
                <w:color w:val="FF0000"/>
                <w:sz w:val="22"/>
                <w:szCs w:val="22"/>
              </w:rPr>
            </w:pPr>
            <w:r w:rsidRPr="00424B9A">
              <w:rPr>
                <w:rFonts w:ascii="Arial Narrow" w:hAnsi="Arial Narrow" w:cs="Arial"/>
                <w:color w:val="FF0000"/>
                <w:sz w:val="22"/>
                <w:szCs w:val="22"/>
              </w:rPr>
              <w:t>Anglesey Ward to temporarily operate as a General Medical ward to help decompress the ED</w:t>
            </w:r>
          </w:p>
          <w:p w14:paraId="6DB4913C" w14:textId="794679D5" w:rsidR="00424B9A" w:rsidRPr="00424B9A" w:rsidRDefault="00424B9A" w:rsidP="00424B9A">
            <w:pPr>
              <w:pStyle w:val="ListParagraph1"/>
              <w:numPr>
                <w:ilvl w:val="0"/>
                <w:numId w:val="30"/>
              </w:numPr>
              <w:spacing w:line="252" w:lineRule="auto"/>
              <w:ind w:left="315" w:hanging="284"/>
              <w:rPr>
                <w:rFonts w:ascii="Arial Narrow" w:hAnsi="Arial Narrow" w:cs="Arial"/>
                <w:color w:val="FF0000"/>
                <w:sz w:val="22"/>
                <w:szCs w:val="22"/>
              </w:rPr>
            </w:pPr>
            <w:r w:rsidRPr="00424B9A">
              <w:rPr>
                <w:rFonts w:ascii="Arial Narrow" w:hAnsi="Arial Narrow" w:cs="Arial"/>
                <w:color w:val="FF0000"/>
                <w:sz w:val="22"/>
                <w:szCs w:val="22"/>
              </w:rPr>
              <w:t>Streamlining ED assessment and direct referrals to medicine Redesigning the medical assessment model in the AMU</w:t>
            </w:r>
          </w:p>
          <w:p w14:paraId="43349605" w14:textId="2BFDA615" w:rsidR="00424B9A" w:rsidRPr="00424B9A" w:rsidRDefault="00424B9A" w:rsidP="00424B9A">
            <w:pPr>
              <w:pStyle w:val="ListParagraph1"/>
              <w:numPr>
                <w:ilvl w:val="0"/>
                <w:numId w:val="30"/>
              </w:numPr>
              <w:spacing w:line="252" w:lineRule="auto"/>
              <w:ind w:left="315" w:hanging="284"/>
              <w:rPr>
                <w:rFonts w:ascii="Arial Narrow" w:hAnsi="Arial Narrow" w:cs="Arial"/>
                <w:color w:val="FF0000"/>
                <w:sz w:val="22"/>
                <w:szCs w:val="22"/>
              </w:rPr>
            </w:pPr>
            <w:r w:rsidRPr="00424B9A">
              <w:rPr>
                <w:rFonts w:ascii="Arial Narrow" w:hAnsi="Arial Narrow" w:cs="Arial"/>
                <w:color w:val="FF0000"/>
                <w:sz w:val="22"/>
                <w:szCs w:val="22"/>
              </w:rPr>
              <w:t>Enhancing specialty assessment and patient allocation</w:t>
            </w:r>
          </w:p>
          <w:p w14:paraId="536C14F5" w14:textId="74618A16" w:rsidR="00424B9A" w:rsidRPr="00424B9A" w:rsidRDefault="00424B9A" w:rsidP="00424B9A">
            <w:pPr>
              <w:pStyle w:val="ListParagraph1"/>
              <w:numPr>
                <w:ilvl w:val="0"/>
                <w:numId w:val="30"/>
              </w:numPr>
              <w:spacing w:line="252" w:lineRule="auto"/>
              <w:ind w:left="315" w:hanging="284"/>
              <w:rPr>
                <w:rFonts w:ascii="Arial Narrow" w:hAnsi="Arial Narrow" w:cs="Arial"/>
                <w:color w:val="FF0000"/>
                <w:sz w:val="22"/>
                <w:szCs w:val="22"/>
              </w:rPr>
            </w:pPr>
            <w:r w:rsidRPr="00424B9A">
              <w:rPr>
                <w:rFonts w:ascii="Arial Narrow" w:hAnsi="Arial Narrow" w:cs="Arial"/>
                <w:color w:val="FF0000"/>
                <w:sz w:val="22"/>
                <w:szCs w:val="22"/>
              </w:rPr>
              <w:t>Implementing a 7-day Same Day Emergency Care (SDEC) model</w:t>
            </w:r>
          </w:p>
          <w:p w14:paraId="746CDE5B" w14:textId="3346B6C7" w:rsidR="00424B9A" w:rsidRPr="00424B9A" w:rsidRDefault="00424B9A" w:rsidP="00424B9A">
            <w:pPr>
              <w:pStyle w:val="ListParagraph1"/>
              <w:numPr>
                <w:ilvl w:val="0"/>
                <w:numId w:val="30"/>
              </w:numPr>
              <w:spacing w:line="252" w:lineRule="auto"/>
              <w:ind w:left="315" w:hanging="284"/>
              <w:rPr>
                <w:rFonts w:ascii="Arial Narrow" w:hAnsi="Arial Narrow" w:cs="Arial"/>
                <w:color w:val="FF0000"/>
                <w:sz w:val="22"/>
                <w:szCs w:val="22"/>
              </w:rPr>
            </w:pPr>
            <w:r w:rsidRPr="00424B9A">
              <w:rPr>
                <w:rFonts w:ascii="Arial Narrow" w:hAnsi="Arial Narrow" w:cs="Arial"/>
                <w:color w:val="FF0000"/>
                <w:sz w:val="22"/>
                <w:szCs w:val="22"/>
              </w:rPr>
              <w:t>Reviewing and applying consistent criteria to reside</w:t>
            </w:r>
          </w:p>
          <w:p w14:paraId="262CAC8F" w14:textId="77777777" w:rsidR="00D00B2E" w:rsidRPr="000803C6" w:rsidRDefault="00424B9A" w:rsidP="00424B9A">
            <w:pPr>
              <w:pStyle w:val="ListParagraph1"/>
              <w:numPr>
                <w:ilvl w:val="0"/>
                <w:numId w:val="30"/>
              </w:numPr>
              <w:spacing w:line="252" w:lineRule="auto"/>
              <w:ind w:left="315" w:hanging="284"/>
              <w:rPr>
                <w:rFonts w:ascii="Arial Narrow" w:hAnsi="Arial Narrow"/>
                <w:sz w:val="22"/>
                <w:szCs w:val="22"/>
              </w:rPr>
            </w:pPr>
            <w:r w:rsidRPr="00424B9A">
              <w:rPr>
                <w:rFonts w:ascii="Arial Narrow" w:hAnsi="Arial Narrow" w:cs="Arial"/>
                <w:color w:val="FF0000"/>
                <w:sz w:val="22"/>
                <w:szCs w:val="22"/>
              </w:rPr>
              <w:t>Roll-out of a new Patient Flow Model: ‘Your Next Patient</w:t>
            </w:r>
          </w:p>
          <w:p w14:paraId="062B0E4B" w14:textId="10566804" w:rsidR="000803C6" w:rsidRPr="00E70119" w:rsidRDefault="000803C6" w:rsidP="000803C6">
            <w:pPr>
              <w:pStyle w:val="ListParagraph1"/>
              <w:spacing w:line="252" w:lineRule="auto"/>
              <w:ind w:left="315"/>
              <w:rPr>
                <w:rFonts w:ascii="Arial Narrow" w:hAnsi="Arial Narrow"/>
                <w:sz w:val="22"/>
                <w:szCs w:val="22"/>
              </w:rPr>
            </w:pPr>
          </w:p>
        </w:tc>
        <w:tc>
          <w:tcPr>
            <w:tcW w:w="3898" w:type="dxa"/>
          </w:tcPr>
          <w:p w14:paraId="3CCFF664" w14:textId="77777777" w:rsidR="00D00B2E" w:rsidRPr="00E70119" w:rsidRDefault="00D00B2E" w:rsidP="005C13D7">
            <w:pPr>
              <w:jc w:val="center"/>
              <w:rPr>
                <w:rFonts w:ascii="Arial Narrow" w:hAnsi="Arial Narrow"/>
                <w:b/>
                <w:sz w:val="22"/>
                <w:szCs w:val="22"/>
              </w:rPr>
            </w:pPr>
            <w:r w:rsidRPr="00E70119">
              <w:rPr>
                <w:rFonts w:ascii="Arial Narrow" w:hAnsi="Arial Narrow"/>
                <w:b/>
                <w:sz w:val="22"/>
                <w:szCs w:val="22"/>
              </w:rPr>
              <w:lastRenderedPageBreak/>
              <w:t>Action</w:t>
            </w:r>
          </w:p>
        </w:tc>
        <w:tc>
          <w:tcPr>
            <w:tcW w:w="1445" w:type="dxa"/>
            <w:gridSpan w:val="2"/>
          </w:tcPr>
          <w:p w14:paraId="112C2373" w14:textId="77777777" w:rsidR="00D00B2E" w:rsidRPr="00E70119" w:rsidRDefault="00D00B2E" w:rsidP="005C13D7">
            <w:pPr>
              <w:jc w:val="center"/>
              <w:rPr>
                <w:rFonts w:ascii="Arial Narrow" w:hAnsi="Arial Narrow"/>
                <w:b/>
                <w:sz w:val="22"/>
                <w:szCs w:val="22"/>
              </w:rPr>
            </w:pPr>
            <w:r w:rsidRPr="00E70119">
              <w:rPr>
                <w:rFonts w:ascii="Arial Narrow" w:hAnsi="Arial Narrow"/>
                <w:b/>
                <w:sz w:val="22"/>
                <w:szCs w:val="22"/>
              </w:rPr>
              <w:t>Lead</w:t>
            </w:r>
          </w:p>
        </w:tc>
        <w:tc>
          <w:tcPr>
            <w:tcW w:w="1671" w:type="dxa"/>
          </w:tcPr>
          <w:p w14:paraId="65589A30" w14:textId="77777777" w:rsidR="00D00B2E" w:rsidRPr="00E70119" w:rsidRDefault="00D00B2E" w:rsidP="005C13D7">
            <w:pPr>
              <w:jc w:val="center"/>
              <w:rPr>
                <w:rFonts w:ascii="Arial Narrow" w:hAnsi="Arial Narrow"/>
                <w:b/>
                <w:sz w:val="22"/>
                <w:szCs w:val="22"/>
              </w:rPr>
            </w:pPr>
            <w:r w:rsidRPr="00E70119">
              <w:rPr>
                <w:rFonts w:ascii="Arial Narrow" w:hAnsi="Arial Narrow"/>
                <w:b/>
                <w:sz w:val="22"/>
                <w:szCs w:val="22"/>
              </w:rPr>
              <w:t>Deadline</w:t>
            </w:r>
          </w:p>
        </w:tc>
      </w:tr>
      <w:tr w:rsidR="00B34981" w:rsidRPr="00E70119" w14:paraId="5A281F1E" w14:textId="77777777" w:rsidTr="00784FC6">
        <w:tc>
          <w:tcPr>
            <w:tcW w:w="8579" w:type="dxa"/>
            <w:gridSpan w:val="3"/>
            <w:vMerge/>
          </w:tcPr>
          <w:p w14:paraId="50637A83" w14:textId="77777777" w:rsidR="00673032" w:rsidRPr="00E70119" w:rsidRDefault="00673032" w:rsidP="00673032">
            <w:pPr>
              <w:rPr>
                <w:rFonts w:ascii="Arial Narrow" w:hAnsi="Arial Narrow"/>
                <w:sz w:val="22"/>
                <w:szCs w:val="22"/>
              </w:rPr>
            </w:pPr>
          </w:p>
        </w:tc>
        <w:tc>
          <w:tcPr>
            <w:tcW w:w="3898" w:type="dxa"/>
          </w:tcPr>
          <w:p w14:paraId="135FD23A" w14:textId="27CD219E" w:rsidR="00673032" w:rsidRPr="00E70119" w:rsidRDefault="00673032" w:rsidP="00673032">
            <w:pPr>
              <w:spacing w:line="252" w:lineRule="auto"/>
              <w:rPr>
                <w:rFonts w:ascii="Arial Narrow" w:hAnsi="Arial Narrow" w:cs="Arial"/>
                <w:strike/>
                <w:sz w:val="22"/>
                <w:szCs w:val="22"/>
              </w:rPr>
            </w:pPr>
            <w:r w:rsidRPr="00E70119">
              <w:rPr>
                <w:rFonts w:ascii="Arial Narrow" w:hAnsi="Arial Narrow" w:cs="Arial"/>
                <w:sz w:val="22"/>
                <w:szCs w:val="22"/>
              </w:rPr>
              <w:t xml:space="preserve">Implementation of revised senior decision-making capacity within SDEC </w:t>
            </w:r>
            <w:r w:rsidR="00925D34">
              <w:rPr>
                <w:rFonts w:ascii="Arial Narrow" w:hAnsi="Arial Narrow" w:cs="Arial"/>
                <w:sz w:val="22"/>
                <w:szCs w:val="22"/>
              </w:rPr>
              <w:t xml:space="preserve">(Same Day Emergency Care) </w:t>
            </w:r>
            <w:r w:rsidRPr="00E70119">
              <w:rPr>
                <w:rFonts w:ascii="Arial Narrow" w:hAnsi="Arial Narrow" w:cs="Arial"/>
                <w:sz w:val="22"/>
                <w:szCs w:val="22"/>
              </w:rPr>
              <w:t>and AMU</w:t>
            </w:r>
            <w:r w:rsidR="00925D34">
              <w:rPr>
                <w:rFonts w:ascii="Arial Narrow" w:hAnsi="Arial Narrow" w:cs="Arial"/>
                <w:sz w:val="22"/>
                <w:szCs w:val="22"/>
              </w:rPr>
              <w:t xml:space="preserve"> (Acute Medical Unit)</w:t>
            </w:r>
          </w:p>
        </w:tc>
        <w:tc>
          <w:tcPr>
            <w:tcW w:w="1445" w:type="dxa"/>
            <w:gridSpan w:val="2"/>
          </w:tcPr>
          <w:p w14:paraId="5E10BE5B" w14:textId="5B422D79" w:rsidR="00673032" w:rsidRPr="00E70119" w:rsidRDefault="002A0322" w:rsidP="00673032">
            <w:pPr>
              <w:rPr>
                <w:rFonts w:ascii="Arial Narrow" w:hAnsi="Arial Narrow"/>
                <w:strike/>
                <w:sz w:val="22"/>
                <w:szCs w:val="22"/>
              </w:rPr>
            </w:pPr>
            <w:r>
              <w:rPr>
                <w:rFonts w:ascii="Arial Narrow" w:hAnsi="Arial Narrow" w:cs="Arial"/>
                <w:sz w:val="22"/>
                <w:szCs w:val="22"/>
              </w:rPr>
              <w:t xml:space="preserve">Group Medical Director, </w:t>
            </w:r>
            <w:r w:rsidR="00673032" w:rsidRPr="00E70119">
              <w:rPr>
                <w:rFonts w:ascii="Arial Narrow" w:hAnsi="Arial Narrow" w:cs="Arial"/>
                <w:sz w:val="22"/>
                <w:szCs w:val="22"/>
              </w:rPr>
              <w:t xml:space="preserve">Morriston </w:t>
            </w:r>
          </w:p>
        </w:tc>
        <w:tc>
          <w:tcPr>
            <w:tcW w:w="1671" w:type="dxa"/>
            <w:shd w:val="clear" w:color="auto" w:fill="auto"/>
          </w:tcPr>
          <w:p w14:paraId="2A4FE680" w14:textId="77777777" w:rsidR="00673032" w:rsidRPr="00E70119" w:rsidRDefault="00673032" w:rsidP="00673032">
            <w:pPr>
              <w:rPr>
                <w:rFonts w:ascii="Arial Narrow" w:hAnsi="Arial Narrow" w:cs="Arial"/>
                <w:sz w:val="22"/>
                <w:szCs w:val="22"/>
              </w:rPr>
            </w:pPr>
            <w:r w:rsidRPr="00E70119">
              <w:rPr>
                <w:rFonts w:ascii="Arial Narrow" w:hAnsi="Arial Narrow" w:cs="Arial"/>
                <w:sz w:val="22"/>
                <w:szCs w:val="22"/>
              </w:rPr>
              <w:t>31/10/2025</w:t>
            </w:r>
          </w:p>
          <w:p w14:paraId="5C483BB9" w14:textId="77777777" w:rsidR="00673032" w:rsidRPr="00E70119" w:rsidRDefault="00673032" w:rsidP="00673032">
            <w:pPr>
              <w:rPr>
                <w:rFonts w:ascii="Arial Narrow" w:hAnsi="Arial Narrow"/>
                <w:strike/>
                <w:sz w:val="22"/>
                <w:szCs w:val="22"/>
              </w:rPr>
            </w:pPr>
          </w:p>
        </w:tc>
      </w:tr>
      <w:tr w:rsidR="00B34981" w:rsidRPr="00E70119" w14:paraId="27143759" w14:textId="77777777" w:rsidTr="00784FC6">
        <w:tc>
          <w:tcPr>
            <w:tcW w:w="8579" w:type="dxa"/>
            <w:gridSpan w:val="3"/>
            <w:vMerge/>
          </w:tcPr>
          <w:p w14:paraId="503EA5DA" w14:textId="77777777" w:rsidR="00673032" w:rsidRPr="00E70119" w:rsidRDefault="00673032" w:rsidP="00673032">
            <w:pPr>
              <w:rPr>
                <w:rFonts w:ascii="Arial Narrow" w:hAnsi="Arial Narrow"/>
              </w:rPr>
            </w:pPr>
          </w:p>
        </w:tc>
        <w:tc>
          <w:tcPr>
            <w:tcW w:w="3898" w:type="dxa"/>
          </w:tcPr>
          <w:p w14:paraId="0E6D81E0" w14:textId="51E77A1D" w:rsidR="00673032" w:rsidRPr="00E70119" w:rsidRDefault="00673032" w:rsidP="00673032">
            <w:pPr>
              <w:spacing w:line="252" w:lineRule="auto"/>
              <w:rPr>
                <w:rFonts w:ascii="Arial Narrow" w:hAnsi="Arial Narrow" w:cs="Arial"/>
              </w:rPr>
            </w:pPr>
            <w:r w:rsidRPr="00E70119">
              <w:rPr>
                <w:rFonts w:ascii="Arial Narrow" w:hAnsi="Arial Narrow" w:cs="Arial"/>
                <w:sz w:val="22"/>
                <w:szCs w:val="22"/>
              </w:rPr>
              <w:t xml:space="preserve">Amended action: Review of community services being undertaken by </w:t>
            </w:r>
            <w:r w:rsidR="00925D34">
              <w:rPr>
                <w:rFonts w:ascii="Arial Narrow" w:hAnsi="Arial Narrow" w:cs="Arial"/>
                <w:sz w:val="22"/>
                <w:szCs w:val="22"/>
              </w:rPr>
              <w:t xml:space="preserve">Group Nurse Directors </w:t>
            </w:r>
            <w:r w:rsidRPr="00E70119">
              <w:rPr>
                <w:rFonts w:ascii="Arial Narrow" w:hAnsi="Arial Narrow" w:cs="Arial"/>
                <w:sz w:val="22"/>
                <w:szCs w:val="22"/>
              </w:rPr>
              <w:t>for PCT / Morriston to ensure return of investment ahead of expansion.</w:t>
            </w:r>
            <w:r w:rsidR="000803C6">
              <w:rPr>
                <w:rFonts w:ascii="Arial Narrow" w:hAnsi="Arial Narrow" w:cs="Arial"/>
                <w:sz w:val="22"/>
                <w:szCs w:val="22"/>
              </w:rPr>
              <w:t xml:space="preserve"> (See below)</w:t>
            </w:r>
          </w:p>
        </w:tc>
        <w:tc>
          <w:tcPr>
            <w:tcW w:w="1445" w:type="dxa"/>
            <w:gridSpan w:val="2"/>
          </w:tcPr>
          <w:p w14:paraId="1A1C3483" w14:textId="3A9EE13B" w:rsidR="00673032" w:rsidRPr="00E70119" w:rsidRDefault="002A0322" w:rsidP="00673032">
            <w:pPr>
              <w:rPr>
                <w:rFonts w:ascii="Arial Narrow" w:hAnsi="Arial Narrow" w:cs="Arial"/>
              </w:rPr>
            </w:pPr>
            <w:r>
              <w:rPr>
                <w:rFonts w:ascii="Arial Narrow" w:hAnsi="Arial Narrow" w:cs="Arial"/>
                <w:sz w:val="22"/>
                <w:szCs w:val="22"/>
              </w:rPr>
              <w:t xml:space="preserve">Group Nurse Directors </w:t>
            </w:r>
            <w:r w:rsidR="00673032" w:rsidRPr="00E70119">
              <w:rPr>
                <w:rFonts w:ascii="Arial Narrow" w:hAnsi="Arial Narrow" w:cs="Arial"/>
                <w:sz w:val="22"/>
                <w:szCs w:val="22"/>
              </w:rPr>
              <w:t>(Morriston &amp; PCT)</w:t>
            </w:r>
          </w:p>
        </w:tc>
        <w:tc>
          <w:tcPr>
            <w:tcW w:w="1671" w:type="dxa"/>
            <w:shd w:val="clear" w:color="auto" w:fill="auto"/>
          </w:tcPr>
          <w:p w14:paraId="564A925E" w14:textId="1DBEACD8" w:rsidR="00673032" w:rsidRPr="000803C6" w:rsidRDefault="00673032" w:rsidP="00673032">
            <w:pPr>
              <w:rPr>
                <w:rFonts w:ascii="Arial Narrow" w:hAnsi="Arial Narrow" w:cs="Arial"/>
                <w:color w:val="FF0000"/>
                <w:sz w:val="22"/>
                <w:szCs w:val="22"/>
              </w:rPr>
            </w:pPr>
            <w:r w:rsidRPr="000803C6">
              <w:rPr>
                <w:rFonts w:ascii="Arial Narrow" w:hAnsi="Arial Narrow" w:cs="Arial"/>
                <w:color w:val="FF0000"/>
                <w:sz w:val="22"/>
                <w:szCs w:val="22"/>
              </w:rPr>
              <w:t>31/</w:t>
            </w:r>
            <w:r w:rsidR="000803C6" w:rsidRPr="000803C6">
              <w:rPr>
                <w:rFonts w:ascii="Arial Narrow" w:hAnsi="Arial Narrow" w:cs="Arial"/>
                <w:color w:val="FF0000"/>
                <w:sz w:val="22"/>
                <w:szCs w:val="22"/>
              </w:rPr>
              <w:t>10</w:t>
            </w:r>
            <w:r w:rsidRPr="000803C6">
              <w:rPr>
                <w:rFonts w:ascii="Arial Narrow" w:hAnsi="Arial Narrow" w:cs="Arial"/>
                <w:color w:val="FF0000"/>
                <w:sz w:val="22"/>
                <w:szCs w:val="22"/>
              </w:rPr>
              <w:t>/2025</w:t>
            </w:r>
          </w:p>
          <w:p w14:paraId="610C11D0" w14:textId="77777777" w:rsidR="00673032" w:rsidRPr="00E70119" w:rsidRDefault="00673032" w:rsidP="00673032">
            <w:pPr>
              <w:rPr>
                <w:rFonts w:ascii="Arial Narrow" w:hAnsi="Arial Narrow" w:cs="Arial"/>
              </w:rPr>
            </w:pPr>
          </w:p>
        </w:tc>
      </w:tr>
      <w:tr w:rsidR="00B34981" w:rsidRPr="00E70119" w14:paraId="737741EC" w14:textId="77777777" w:rsidTr="00784FC6">
        <w:trPr>
          <w:trHeight w:val="1060"/>
        </w:trPr>
        <w:tc>
          <w:tcPr>
            <w:tcW w:w="8579" w:type="dxa"/>
            <w:gridSpan w:val="3"/>
            <w:vMerge/>
          </w:tcPr>
          <w:p w14:paraId="4D9C228E" w14:textId="77777777" w:rsidR="00673032" w:rsidRPr="00E70119" w:rsidRDefault="00673032" w:rsidP="00673032">
            <w:pPr>
              <w:rPr>
                <w:rFonts w:ascii="Arial Narrow" w:hAnsi="Arial Narrow"/>
              </w:rPr>
            </w:pPr>
          </w:p>
        </w:tc>
        <w:tc>
          <w:tcPr>
            <w:tcW w:w="3898" w:type="dxa"/>
          </w:tcPr>
          <w:p w14:paraId="79E67787" w14:textId="1ACA54D9" w:rsidR="00673032" w:rsidRPr="00E70119" w:rsidRDefault="00673032" w:rsidP="00673032">
            <w:pPr>
              <w:spacing w:line="252" w:lineRule="auto"/>
              <w:rPr>
                <w:rFonts w:ascii="Arial Narrow" w:hAnsi="Arial Narrow" w:cs="Arial"/>
              </w:rPr>
            </w:pPr>
            <w:r w:rsidRPr="00E70119">
              <w:rPr>
                <w:rFonts w:ascii="Arial Narrow" w:hAnsi="Arial Narrow" w:cs="Arial"/>
                <w:sz w:val="22"/>
                <w:szCs w:val="22"/>
              </w:rPr>
              <w:t xml:space="preserve">Implementation of UEC </w:t>
            </w:r>
            <w:r w:rsidR="00925D34">
              <w:rPr>
                <w:rFonts w:ascii="Arial Narrow" w:hAnsi="Arial Narrow" w:cs="Arial"/>
                <w:sz w:val="22"/>
                <w:szCs w:val="22"/>
              </w:rPr>
              <w:t xml:space="preserve">(Urgent &amp; Emergency Care) </w:t>
            </w:r>
            <w:r w:rsidRPr="00E70119">
              <w:rPr>
                <w:rFonts w:ascii="Arial Narrow" w:hAnsi="Arial Narrow" w:cs="Arial"/>
                <w:sz w:val="22"/>
                <w:szCs w:val="22"/>
              </w:rPr>
              <w:t xml:space="preserve">Navigation Hub to decrease demand and implement right patient right place process </w:t>
            </w:r>
          </w:p>
        </w:tc>
        <w:tc>
          <w:tcPr>
            <w:tcW w:w="1445" w:type="dxa"/>
            <w:gridSpan w:val="2"/>
          </w:tcPr>
          <w:p w14:paraId="19845CFF" w14:textId="54A8BF51" w:rsidR="00673032" w:rsidRPr="00E70119" w:rsidRDefault="002A0322" w:rsidP="00673032">
            <w:pPr>
              <w:rPr>
                <w:rFonts w:ascii="Arial Narrow" w:hAnsi="Arial Narrow" w:cs="Arial"/>
              </w:rPr>
            </w:pPr>
            <w:r>
              <w:rPr>
                <w:rFonts w:ascii="Arial Narrow" w:hAnsi="Arial Narrow" w:cs="Arial"/>
                <w:sz w:val="22"/>
                <w:szCs w:val="22"/>
              </w:rPr>
              <w:t>Chief Operating Officer</w:t>
            </w:r>
          </w:p>
        </w:tc>
        <w:tc>
          <w:tcPr>
            <w:tcW w:w="1671" w:type="dxa"/>
            <w:shd w:val="clear" w:color="auto" w:fill="auto"/>
          </w:tcPr>
          <w:p w14:paraId="30B7E5FB" w14:textId="77777777" w:rsidR="00673032" w:rsidRPr="00E70119" w:rsidRDefault="00673032" w:rsidP="00673032">
            <w:pPr>
              <w:rPr>
                <w:rFonts w:ascii="Arial Narrow" w:hAnsi="Arial Narrow" w:cs="Arial"/>
                <w:sz w:val="22"/>
                <w:szCs w:val="22"/>
              </w:rPr>
            </w:pPr>
            <w:r w:rsidRPr="00E70119">
              <w:rPr>
                <w:rFonts w:ascii="Arial Narrow" w:hAnsi="Arial Narrow" w:cs="Arial"/>
                <w:sz w:val="22"/>
                <w:szCs w:val="22"/>
              </w:rPr>
              <w:t>31/09/2025</w:t>
            </w:r>
          </w:p>
          <w:p w14:paraId="05F06C4C" w14:textId="19FE888E" w:rsidR="00673032" w:rsidRPr="00E70119" w:rsidRDefault="00673032" w:rsidP="00673032">
            <w:pPr>
              <w:rPr>
                <w:rFonts w:ascii="Arial Narrow" w:hAnsi="Arial Narrow" w:cs="Arial"/>
              </w:rPr>
            </w:pPr>
            <w:r w:rsidRPr="00E70119">
              <w:rPr>
                <w:rFonts w:ascii="Arial Narrow" w:hAnsi="Arial Narrow" w:cs="Arial"/>
                <w:sz w:val="22"/>
                <w:szCs w:val="22"/>
              </w:rPr>
              <w:t>Pending WG funding-Six Goals</w:t>
            </w:r>
          </w:p>
        </w:tc>
      </w:tr>
      <w:tr w:rsidR="00B34981" w:rsidRPr="00E70119" w14:paraId="329E7F00" w14:textId="77777777" w:rsidTr="00784FC6">
        <w:trPr>
          <w:trHeight w:val="767"/>
        </w:trPr>
        <w:tc>
          <w:tcPr>
            <w:tcW w:w="8579" w:type="dxa"/>
            <w:gridSpan w:val="3"/>
            <w:vMerge/>
          </w:tcPr>
          <w:p w14:paraId="41290248" w14:textId="77777777" w:rsidR="00673032" w:rsidRPr="00E70119" w:rsidRDefault="00673032" w:rsidP="00673032">
            <w:pPr>
              <w:rPr>
                <w:rFonts w:ascii="Arial Narrow" w:hAnsi="Arial Narrow"/>
              </w:rPr>
            </w:pPr>
          </w:p>
        </w:tc>
        <w:tc>
          <w:tcPr>
            <w:tcW w:w="3898" w:type="dxa"/>
          </w:tcPr>
          <w:p w14:paraId="5D494E42" w14:textId="5E35647C" w:rsidR="00673032" w:rsidRPr="00E70119" w:rsidRDefault="00673032" w:rsidP="00673032">
            <w:pPr>
              <w:spacing w:line="252" w:lineRule="auto"/>
              <w:rPr>
                <w:rFonts w:ascii="Arial Narrow" w:hAnsi="Arial Narrow" w:cs="Arial"/>
                <w:sz w:val="22"/>
                <w:szCs w:val="22"/>
              </w:rPr>
            </w:pPr>
            <w:r w:rsidRPr="00E70119">
              <w:rPr>
                <w:rFonts w:ascii="Arial Narrow" w:hAnsi="Arial Narrow" w:cs="Arial"/>
                <w:sz w:val="22"/>
                <w:szCs w:val="22"/>
              </w:rPr>
              <w:t>Focus on reducing pathway of care delays (</w:t>
            </w:r>
            <w:proofErr w:type="spellStart"/>
            <w:r w:rsidRPr="00E70119">
              <w:rPr>
                <w:rFonts w:ascii="Arial Narrow" w:hAnsi="Arial Narrow" w:cs="Arial"/>
                <w:sz w:val="22"/>
                <w:szCs w:val="22"/>
              </w:rPr>
              <w:t>PoCDs</w:t>
            </w:r>
            <w:proofErr w:type="spellEnd"/>
            <w:r w:rsidRPr="00E70119">
              <w:rPr>
                <w:rFonts w:ascii="Arial Narrow" w:hAnsi="Arial Narrow" w:cs="Arial"/>
                <w:sz w:val="22"/>
                <w:szCs w:val="22"/>
              </w:rPr>
              <w:t>) as per the Care Action Committee 50-day Challenge</w:t>
            </w:r>
          </w:p>
        </w:tc>
        <w:tc>
          <w:tcPr>
            <w:tcW w:w="1445" w:type="dxa"/>
            <w:gridSpan w:val="2"/>
          </w:tcPr>
          <w:p w14:paraId="604C2C77" w14:textId="3D60EC2C" w:rsidR="00673032" w:rsidRPr="00E70119" w:rsidRDefault="00673032" w:rsidP="00673032">
            <w:pPr>
              <w:spacing w:line="252" w:lineRule="auto"/>
              <w:rPr>
                <w:rFonts w:ascii="Arial Narrow" w:hAnsi="Arial Narrow" w:cs="Arial"/>
                <w:sz w:val="22"/>
                <w:szCs w:val="22"/>
              </w:rPr>
            </w:pPr>
            <w:r w:rsidRPr="00E70119">
              <w:rPr>
                <w:rFonts w:ascii="Arial Narrow" w:hAnsi="Arial Narrow" w:cs="Arial"/>
                <w:sz w:val="22"/>
                <w:szCs w:val="22"/>
              </w:rPr>
              <w:t xml:space="preserve">Associate </w:t>
            </w:r>
            <w:r w:rsidR="002A0322">
              <w:rPr>
                <w:rFonts w:ascii="Arial Narrow" w:hAnsi="Arial Narrow" w:cs="Arial"/>
                <w:sz w:val="22"/>
                <w:szCs w:val="22"/>
              </w:rPr>
              <w:t>Service Group Director</w:t>
            </w:r>
            <w:r w:rsidR="00925D34">
              <w:rPr>
                <w:rFonts w:ascii="Arial Narrow" w:hAnsi="Arial Narrow" w:cs="Arial"/>
                <w:sz w:val="22"/>
                <w:szCs w:val="22"/>
              </w:rPr>
              <w:t>,</w:t>
            </w:r>
            <w:r w:rsidRPr="00E70119">
              <w:rPr>
                <w:rFonts w:ascii="Arial Narrow" w:hAnsi="Arial Narrow" w:cs="Arial"/>
                <w:sz w:val="22"/>
                <w:szCs w:val="22"/>
              </w:rPr>
              <w:t xml:space="preserve"> PCT</w:t>
            </w:r>
            <w:r w:rsidR="00925D34">
              <w:rPr>
                <w:rFonts w:ascii="Arial Narrow" w:hAnsi="Arial Narrow" w:cs="Arial"/>
                <w:sz w:val="22"/>
                <w:szCs w:val="22"/>
              </w:rPr>
              <w:t>S</w:t>
            </w:r>
          </w:p>
        </w:tc>
        <w:tc>
          <w:tcPr>
            <w:tcW w:w="1671" w:type="dxa"/>
            <w:shd w:val="clear" w:color="auto" w:fill="auto"/>
          </w:tcPr>
          <w:p w14:paraId="6552C00C" w14:textId="0EAD4C89" w:rsidR="00673032" w:rsidRPr="00E70119" w:rsidRDefault="00673032" w:rsidP="00673032">
            <w:pPr>
              <w:spacing w:line="252" w:lineRule="auto"/>
              <w:rPr>
                <w:rFonts w:ascii="Arial Narrow" w:hAnsi="Arial Narrow" w:cs="Arial"/>
                <w:sz w:val="22"/>
                <w:szCs w:val="22"/>
              </w:rPr>
            </w:pPr>
            <w:r w:rsidRPr="00E70119">
              <w:rPr>
                <w:rFonts w:ascii="Arial Narrow" w:hAnsi="Arial Narrow" w:cs="Arial"/>
                <w:sz w:val="22"/>
                <w:szCs w:val="22"/>
              </w:rPr>
              <w:t xml:space="preserve">30/09/2025 (reduce to 100 </w:t>
            </w:r>
            <w:r w:rsidR="00925D34">
              <w:rPr>
                <w:rFonts w:ascii="Arial Narrow" w:hAnsi="Arial Narrow" w:cs="Arial"/>
                <w:sz w:val="22"/>
                <w:szCs w:val="22"/>
              </w:rPr>
              <w:t>Clinically Optimised P</w:t>
            </w:r>
            <w:r w:rsidRPr="00E70119">
              <w:rPr>
                <w:rFonts w:ascii="Arial Narrow" w:hAnsi="Arial Narrow" w:cs="Arial"/>
                <w:sz w:val="22"/>
                <w:szCs w:val="22"/>
              </w:rPr>
              <w:t>atients)</w:t>
            </w:r>
          </w:p>
        </w:tc>
      </w:tr>
      <w:tr w:rsidR="00B34981" w:rsidRPr="00E70119" w14:paraId="12F08867" w14:textId="77777777" w:rsidTr="00784FC6">
        <w:trPr>
          <w:trHeight w:val="767"/>
        </w:trPr>
        <w:tc>
          <w:tcPr>
            <w:tcW w:w="8579" w:type="dxa"/>
            <w:gridSpan w:val="3"/>
            <w:vMerge/>
          </w:tcPr>
          <w:p w14:paraId="057AF965" w14:textId="77777777" w:rsidR="00673032" w:rsidRPr="00E70119" w:rsidRDefault="00673032" w:rsidP="00673032">
            <w:pPr>
              <w:rPr>
                <w:rFonts w:ascii="Arial Narrow" w:hAnsi="Arial Narrow"/>
              </w:rPr>
            </w:pPr>
          </w:p>
        </w:tc>
        <w:tc>
          <w:tcPr>
            <w:tcW w:w="3898" w:type="dxa"/>
          </w:tcPr>
          <w:p w14:paraId="59BE5BBA" w14:textId="663F9E65" w:rsidR="00673032" w:rsidRPr="00E70119" w:rsidRDefault="00673032" w:rsidP="00673032">
            <w:pPr>
              <w:spacing w:line="252" w:lineRule="auto"/>
              <w:rPr>
                <w:rFonts w:ascii="Arial Narrow" w:hAnsi="Arial Narrow" w:cs="Arial"/>
                <w:sz w:val="22"/>
                <w:szCs w:val="22"/>
              </w:rPr>
            </w:pPr>
            <w:r w:rsidRPr="00E70119">
              <w:rPr>
                <w:rFonts w:ascii="Arial Narrow" w:hAnsi="Arial Narrow" w:cs="Arial"/>
                <w:sz w:val="22"/>
                <w:szCs w:val="22"/>
              </w:rPr>
              <w:t xml:space="preserve">Further develop admission avoidance pathways with </w:t>
            </w:r>
            <w:r w:rsidR="00925D34">
              <w:rPr>
                <w:rFonts w:ascii="Arial Narrow" w:hAnsi="Arial Narrow" w:cs="Arial"/>
                <w:sz w:val="22"/>
                <w:szCs w:val="22"/>
              </w:rPr>
              <w:t>Welsh Ambulance Services Trust</w:t>
            </w:r>
            <w:r w:rsidRPr="00E70119">
              <w:rPr>
                <w:rFonts w:ascii="Arial Narrow" w:hAnsi="Arial Narrow" w:cs="Arial"/>
                <w:sz w:val="22"/>
                <w:szCs w:val="22"/>
              </w:rPr>
              <w:t>, focussing on Falls prevention and Respiratory conditions</w:t>
            </w:r>
          </w:p>
        </w:tc>
        <w:tc>
          <w:tcPr>
            <w:tcW w:w="1445" w:type="dxa"/>
            <w:gridSpan w:val="2"/>
          </w:tcPr>
          <w:p w14:paraId="76D1C5B5" w14:textId="77777777" w:rsidR="00673032" w:rsidRPr="00E70119" w:rsidRDefault="00673032" w:rsidP="00673032">
            <w:pPr>
              <w:spacing w:line="252" w:lineRule="auto"/>
              <w:rPr>
                <w:rFonts w:ascii="Arial Narrow" w:hAnsi="Arial Narrow" w:cs="Arial"/>
                <w:sz w:val="22"/>
                <w:szCs w:val="22"/>
              </w:rPr>
            </w:pPr>
            <w:r w:rsidRPr="00E70119">
              <w:rPr>
                <w:rFonts w:ascii="Arial Narrow" w:hAnsi="Arial Narrow" w:cs="Arial"/>
                <w:sz w:val="22"/>
                <w:szCs w:val="22"/>
              </w:rPr>
              <w:t>Assistant Director Operations UEC</w:t>
            </w:r>
          </w:p>
        </w:tc>
        <w:tc>
          <w:tcPr>
            <w:tcW w:w="1671" w:type="dxa"/>
            <w:shd w:val="clear" w:color="auto" w:fill="auto"/>
          </w:tcPr>
          <w:p w14:paraId="689ABA78" w14:textId="02B48E9F" w:rsidR="00673032" w:rsidRPr="00E70119" w:rsidRDefault="00673032" w:rsidP="00673032">
            <w:pPr>
              <w:spacing w:line="252" w:lineRule="auto"/>
              <w:rPr>
                <w:rFonts w:ascii="Arial Narrow" w:hAnsi="Arial Narrow" w:cs="Arial"/>
                <w:sz w:val="22"/>
                <w:szCs w:val="22"/>
              </w:rPr>
            </w:pPr>
            <w:r w:rsidRPr="00E70119">
              <w:rPr>
                <w:rFonts w:ascii="Arial Narrow" w:hAnsi="Arial Narrow" w:cs="Arial"/>
                <w:sz w:val="22"/>
                <w:szCs w:val="22"/>
              </w:rPr>
              <w:t>30/09/2025 (linked to 6 Goals reporting &amp; funding)</w:t>
            </w:r>
          </w:p>
        </w:tc>
      </w:tr>
      <w:tr w:rsidR="00B34981" w:rsidRPr="00E70119" w14:paraId="76950F37" w14:textId="77777777" w:rsidTr="00784FC6">
        <w:trPr>
          <w:trHeight w:val="767"/>
        </w:trPr>
        <w:tc>
          <w:tcPr>
            <w:tcW w:w="8579" w:type="dxa"/>
            <w:gridSpan w:val="3"/>
            <w:vMerge/>
          </w:tcPr>
          <w:p w14:paraId="30ADA618" w14:textId="77777777" w:rsidR="00673032" w:rsidRPr="00E70119" w:rsidRDefault="00673032" w:rsidP="00673032">
            <w:pPr>
              <w:rPr>
                <w:rFonts w:ascii="Arial Narrow" w:hAnsi="Arial Narrow"/>
              </w:rPr>
            </w:pPr>
          </w:p>
        </w:tc>
        <w:tc>
          <w:tcPr>
            <w:tcW w:w="3898" w:type="dxa"/>
          </w:tcPr>
          <w:p w14:paraId="10C9B5EC" w14:textId="77777777" w:rsidR="00673032" w:rsidRPr="00E70119" w:rsidRDefault="00673032" w:rsidP="00673032">
            <w:pPr>
              <w:rPr>
                <w:rFonts w:ascii="Arial Narrow" w:hAnsi="Arial Narrow" w:cs="Arial"/>
                <w:sz w:val="22"/>
                <w:szCs w:val="22"/>
              </w:rPr>
            </w:pPr>
            <w:r w:rsidRPr="00E70119">
              <w:rPr>
                <w:rFonts w:ascii="Arial Narrow" w:hAnsi="Arial Narrow" w:cs="Arial"/>
                <w:sz w:val="22"/>
                <w:szCs w:val="22"/>
              </w:rPr>
              <w:t>Reintroduce D2RA Principles across the Health Board with external consultancy support</w:t>
            </w:r>
          </w:p>
          <w:p w14:paraId="2554D1FD" w14:textId="77777777" w:rsidR="00673032" w:rsidRPr="00E70119" w:rsidRDefault="00673032" w:rsidP="00673032">
            <w:pPr>
              <w:rPr>
                <w:rFonts w:ascii="Arial Narrow" w:hAnsi="Arial Narrow" w:cs="Arial"/>
                <w:sz w:val="22"/>
                <w:szCs w:val="22"/>
              </w:rPr>
            </w:pPr>
          </w:p>
          <w:p w14:paraId="420893AD" w14:textId="77777777" w:rsidR="00673032" w:rsidRPr="00E70119" w:rsidRDefault="00673032" w:rsidP="00673032">
            <w:pPr>
              <w:rPr>
                <w:rFonts w:ascii="Arial Narrow" w:hAnsi="Arial Narrow" w:cs="Arial"/>
                <w:sz w:val="22"/>
                <w:szCs w:val="22"/>
              </w:rPr>
            </w:pPr>
          </w:p>
          <w:p w14:paraId="5E163999" w14:textId="77777777" w:rsidR="00673032" w:rsidRPr="00E70119" w:rsidRDefault="00673032" w:rsidP="00673032">
            <w:pPr>
              <w:rPr>
                <w:rFonts w:ascii="Arial Narrow" w:hAnsi="Arial Narrow" w:cs="Arial"/>
                <w:sz w:val="22"/>
                <w:szCs w:val="22"/>
              </w:rPr>
            </w:pPr>
          </w:p>
          <w:p w14:paraId="15AC960D" w14:textId="77777777" w:rsidR="00673032" w:rsidRPr="00E70119" w:rsidRDefault="00673032" w:rsidP="00673032">
            <w:pPr>
              <w:rPr>
                <w:rFonts w:ascii="Arial Narrow" w:hAnsi="Arial Narrow" w:cs="Arial"/>
                <w:sz w:val="22"/>
                <w:szCs w:val="22"/>
              </w:rPr>
            </w:pPr>
          </w:p>
        </w:tc>
        <w:tc>
          <w:tcPr>
            <w:tcW w:w="1445" w:type="dxa"/>
            <w:gridSpan w:val="2"/>
          </w:tcPr>
          <w:p w14:paraId="190520AE" w14:textId="31AC630E" w:rsidR="00673032" w:rsidRPr="00E70119" w:rsidRDefault="00673032" w:rsidP="00673032">
            <w:pPr>
              <w:rPr>
                <w:rFonts w:ascii="Arial Narrow" w:hAnsi="Arial Narrow" w:cs="Arial"/>
                <w:sz w:val="22"/>
                <w:szCs w:val="22"/>
              </w:rPr>
            </w:pPr>
            <w:r w:rsidRPr="00E70119">
              <w:rPr>
                <w:rFonts w:ascii="Arial Narrow" w:hAnsi="Arial Narrow" w:cs="Arial"/>
                <w:sz w:val="22"/>
                <w:szCs w:val="22"/>
              </w:rPr>
              <w:t>Assistant Director of Operations UEC</w:t>
            </w:r>
            <w:r w:rsidR="00925D34">
              <w:rPr>
                <w:rFonts w:ascii="Arial Narrow" w:hAnsi="Arial Narrow" w:cs="Arial"/>
                <w:sz w:val="22"/>
                <w:szCs w:val="22"/>
              </w:rPr>
              <w:t>,</w:t>
            </w:r>
            <w:r w:rsidRPr="00E70119">
              <w:rPr>
                <w:rFonts w:ascii="Arial Narrow" w:hAnsi="Arial Narrow" w:cs="Arial"/>
                <w:sz w:val="22"/>
                <w:szCs w:val="22"/>
              </w:rPr>
              <w:t xml:space="preserve"> </w:t>
            </w:r>
          </w:p>
          <w:p w14:paraId="74C37046" w14:textId="2B3C658F" w:rsidR="00673032" w:rsidRPr="00E70119" w:rsidRDefault="00673032" w:rsidP="00673032">
            <w:pPr>
              <w:rPr>
                <w:rFonts w:ascii="Arial Narrow" w:hAnsi="Arial Narrow" w:cs="Arial"/>
                <w:sz w:val="22"/>
                <w:szCs w:val="22"/>
              </w:rPr>
            </w:pPr>
            <w:r w:rsidRPr="00E70119">
              <w:rPr>
                <w:rFonts w:ascii="Arial Narrow" w:hAnsi="Arial Narrow" w:cs="Arial"/>
                <w:sz w:val="22"/>
                <w:szCs w:val="22"/>
              </w:rPr>
              <w:t xml:space="preserve">Associate </w:t>
            </w:r>
            <w:r w:rsidR="00925D34">
              <w:rPr>
                <w:rFonts w:ascii="Arial Narrow" w:hAnsi="Arial Narrow" w:cs="Arial"/>
                <w:sz w:val="22"/>
                <w:szCs w:val="22"/>
              </w:rPr>
              <w:t>Service Group Director</w:t>
            </w:r>
            <w:r w:rsidRPr="00E70119">
              <w:rPr>
                <w:rFonts w:ascii="Arial Narrow" w:hAnsi="Arial Narrow" w:cs="Arial"/>
                <w:sz w:val="22"/>
                <w:szCs w:val="22"/>
              </w:rPr>
              <w:t xml:space="preserve"> PCTS</w:t>
            </w:r>
          </w:p>
        </w:tc>
        <w:tc>
          <w:tcPr>
            <w:tcW w:w="1671" w:type="dxa"/>
            <w:shd w:val="clear" w:color="auto" w:fill="auto"/>
          </w:tcPr>
          <w:p w14:paraId="08B72F0F" w14:textId="49BA7C17" w:rsidR="00673032" w:rsidRPr="00E70119" w:rsidRDefault="000803C6" w:rsidP="00673032">
            <w:pPr>
              <w:rPr>
                <w:rFonts w:ascii="Arial Narrow" w:hAnsi="Arial Narrow" w:cs="Arial"/>
                <w:sz w:val="22"/>
                <w:szCs w:val="22"/>
              </w:rPr>
            </w:pPr>
            <w:r w:rsidRPr="000803C6">
              <w:rPr>
                <w:rFonts w:ascii="Arial Narrow" w:hAnsi="Arial Narrow" w:cs="Arial"/>
                <w:color w:val="FF0000"/>
                <w:sz w:val="22"/>
                <w:szCs w:val="22"/>
              </w:rPr>
              <w:t>Complete</w:t>
            </w:r>
          </w:p>
        </w:tc>
      </w:tr>
      <w:tr w:rsidR="00E70119" w:rsidRPr="00E70119" w14:paraId="5192F474" w14:textId="77777777" w:rsidTr="00784FC6">
        <w:tc>
          <w:tcPr>
            <w:tcW w:w="8579" w:type="dxa"/>
            <w:gridSpan w:val="3"/>
            <w:tcBorders>
              <w:bottom w:val="single" w:sz="4" w:space="0" w:color="auto"/>
            </w:tcBorders>
          </w:tcPr>
          <w:p w14:paraId="4F7596BC" w14:textId="77777777" w:rsidR="00D00B2E" w:rsidRPr="00E70119" w:rsidRDefault="00D00B2E" w:rsidP="005C13D7">
            <w:pPr>
              <w:pStyle w:val="Default"/>
              <w:rPr>
                <w:rFonts w:ascii="Arial Narrow" w:hAnsi="Arial Narrow" w:cs="Arial"/>
                <w:b/>
                <w:bCs/>
                <w:color w:val="auto"/>
                <w:sz w:val="22"/>
                <w:szCs w:val="22"/>
              </w:rPr>
            </w:pPr>
            <w:r w:rsidRPr="00E70119">
              <w:rPr>
                <w:rFonts w:ascii="Arial Narrow" w:hAnsi="Arial Narrow" w:cs="Arial"/>
                <w:b/>
                <w:bCs/>
                <w:color w:val="auto"/>
                <w:sz w:val="22"/>
                <w:szCs w:val="22"/>
              </w:rPr>
              <w:t>Assurances (How do we know if the things we are doing are having an impact?)</w:t>
            </w:r>
          </w:p>
          <w:p w14:paraId="6D24778C" w14:textId="77777777" w:rsidR="00D00B2E" w:rsidRPr="00E70119" w:rsidRDefault="00D00B2E" w:rsidP="005C13D7">
            <w:pPr>
              <w:pStyle w:val="ListParagraph"/>
              <w:numPr>
                <w:ilvl w:val="0"/>
                <w:numId w:val="2"/>
              </w:numPr>
              <w:spacing w:after="0" w:line="252" w:lineRule="auto"/>
              <w:ind w:left="319" w:hanging="284"/>
              <w:rPr>
                <w:rFonts w:ascii="Arial Narrow" w:hAnsi="Arial Narrow"/>
                <w:sz w:val="22"/>
                <w:szCs w:val="22"/>
              </w:rPr>
            </w:pPr>
            <w:r w:rsidRPr="00E70119">
              <w:rPr>
                <w:rFonts w:ascii="Arial Narrow" w:hAnsi="Arial Narrow"/>
                <w:sz w:val="22"/>
                <w:szCs w:val="22"/>
              </w:rPr>
              <w:t>Urgent &amp; Emergency Care Board is meeting monthly chaired by the COO.</w:t>
            </w:r>
          </w:p>
          <w:p w14:paraId="2B0B1A1D" w14:textId="59AC55A8" w:rsidR="00D00B2E" w:rsidRPr="00E70119" w:rsidRDefault="00D00B2E" w:rsidP="005C13D7">
            <w:pPr>
              <w:pStyle w:val="ListParagraph"/>
              <w:numPr>
                <w:ilvl w:val="0"/>
                <w:numId w:val="2"/>
              </w:numPr>
              <w:spacing w:after="0" w:line="252" w:lineRule="auto"/>
              <w:ind w:left="319" w:hanging="284"/>
              <w:rPr>
                <w:rFonts w:ascii="Arial Narrow" w:hAnsi="Arial Narrow"/>
                <w:sz w:val="22"/>
                <w:szCs w:val="22"/>
              </w:rPr>
            </w:pPr>
            <w:r w:rsidRPr="00E70119">
              <w:rPr>
                <w:rFonts w:ascii="Arial Narrow" w:hAnsi="Arial Narrow"/>
                <w:sz w:val="22"/>
                <w:szCs w:val="22"/>
              </w:rPr>
              <w:t>Six Goals programme reviews the p</w:t>
            </w:r>
            <w:r w:rsidR="00A93FA2" w:rsidRPr="00E70119">
              <w:rPr>
                <w:rFonts w:ascii="Arial Narrow" w:hAnsi="Arial Narrow"/>
                <w:sz w:val="22"/>
                <w:szCs w:val="22"/>
              </w:rPr>
              <w:t>l</w:t>
            </w:r>
            <w:r w:rsidRPr="00E70119">
              <w:rPr>
                <w:rFonts w:ascii="Arial Narrow" w:hAnsi="Arial Narrow"/>
                <w:sz w:val="22"/>
                <w:szCs w:val="22"/>
              </w:rPr>
              <w:t>an on a monthly basis</w:t>
            </w:r>
          </w:p>
          <w:p w14:paraId="63F5A5DF" w14:textId="218A4F29" w:rsidR="00D00B2E" w:rsidRPr="00E70119" w:rsidRDefault="00D00B2E" w:rsidP="000803C6">
            <w:pPr>
              <w:pStyle w:val="ListParagraph"/>
              <w:numPr>
                <w:ilvl w:val="0"/>
                <w:numId w:val="2"/>
              </w:numPr>
              <w:spacing w:after="0" w:line="276" w:lineRule="auto"/>
              <w:ind w:left="319" w:hanging="284"/>
              <w:rPr>
                <w:rFonts w:ascii="Arial Narrow" w:hAnsi="Arial Narrow"/>
                <w:sz w:val="22"/>
                <w:szCs w:val="22"/>
              </w:rPr>
            </w:pPr>
            <w:r w:rsidRPr="00E70119">
              <w:rPr>
                <w:rFonts w:ascii="Arial Narrow" w:hAnsi="Arial Narrow"/>
                <w:sz w:val="22"/>
                <w:szCs w:val="22"/>
              </w:rPr>
              <w:t>UEC Redesign held 2-weekly to update on work streams</w:t>
            </w:r>
          </w:p>
          <w:p w14:paraId="2375E309" w14:textId="77777777" w:rsidR="00D00B2E" w:rsidRPr="00E70119" w:rsidRDefault="00D00B2E" w:rsidP="005C13D7">
            <w:pPr>
              <w:pStyle w:val="ListParagraph"/>
              <w:numPr>
                <w:ilvl w:val="0"/>
                <w:numId w:val="2"/>
              </w:numPr>
              <w:spacing w:after="0" w:line="252" w:lineRule="auto"/>
              <w:ind w:left="319" w:hanging="284"/>
              <w:rPr>
                <w:rFonts w:ascii="Arial Narrow" w:hAnsi="Arial Narrow"/>
                <w:sz w:val="22"/>
                <w:szCs w:val="22"/>
              </w:rPr>
            </w:pPr>
            <w:r w:rsidRPr="00E70119">
              <w:rPr>
                <w:rFonts w:ascii="Arial Narrow" w:hAnsi="Arial Narrow"/>
                <w:sz w:val="22"/>
                <w:szCs w:val="22"/>
              </w:rPr>
              <w:t>UEC Summit meetings held x 2 with Executive Management Board – 3</w:t>
            </w:r>
            <w:r w:rsidRPr="00E70119">
              <w:rPr>
                <w:rFonts w:ascii="Arial Narrow" w:hAnsi="Arial Narrow"/>
                <w:sz w:val="22"/>
                <w:szCs w:val="22"/>
                <w:vertAlign w:val="superscript"/>
              </w:rPr>
              <w:t>rd</w:t>
            </w:r>
            <w:r w:rsidRPr="00E70119">
              <w:rPr>
                <w:rFonts w:ascii="Arial Narrow" w:hAnsi="Arial Narrow"/>
                <w:sz w:val="22"/>
                <w:szCs w:val="22"/>
              </w:rPr>
              <w:t xml:space="preserve"> summit planned March 25.</w:t>
            </w:r>
          </w:p>
          <w:p w14:paraId="0FD1745F" w14:textId="77777777" w:rsidR="00536259" w:rsidRPr="00E70119" w:rsidRDefault="00536259" w:rsidP="005C13D7">
            <w:pPr>
              <w:pStyle w:val="ListParagraph"/>
              <w:numPr>
                <w:ilvl w:val="0"/>
                <w:numId w:val="2"/>
              </w:numPr>
              <w:spacing w:after="0" w:line="252" w:lineRule="auto"/>
              <w:ind w:left="319" w:hanging="284"/>
              <w:rPr>
                <w:rFonts w:ascii="Arial Narrow" w:hAnsi="Arial Narrow"/>
                <w:sz w:val="22"/>
                <w:szCs w:val="22"/>
              </w:rPr>
            </w:pPr>
            <w:r w:rsidRPr="00E70119">
              <w:rPr>
                <w:rFonts w:ascii="Arial Narrow" w:hAnsi="Arial Narrow"/>
                <w:sz w:val="22"/>
                <w:szCs w:val="22"/>
              </w:rPr>
              <w:t>D2RA Executive meeting held Feb 25 – Memorandum of Understanding (MOU) re D2RA agreed. Operational workshop held Mar 25 with a plan to test D2RA principles pre-Easter weekend</w:t>
            </w:r>
          </w:p>
          <w:p w14:paraId="4ED30F7D" w14:textId="77777777" w:rsidR="00673032" w:rsidRDefault="00673032" w:rsidP="005C13D7">
            <w:pPr>
              <w:pStyle w:val="ListParagraph"/>
              <w:numPr>
                <w:ilvl w:val="0"/>
                <w:numId w:val="2"/>
              </w:numPr>
              <w:spacing w:after="0" w:line="252" w:lineRule="auto"/>
              <w:ind w:left="319" w:hanging="284"/>
              <w:rPr>
                <w:rFonts w:ascii="Arial Narrow" w:hAnsi="Arial Narrow"/>
                <w:sz w:val="22"/>
                <w:szCs w:val="22"/>
              </w:rPr>
            </w:pPr>
            <w:r w:rsidRPr="00E70119">
              <w:rPr>
                <w:rFonts w:ascii="Arial Narrow" w:hAnsi="Arial Narrow"/>
                <w:sz w:val="22"/>
                <w:szCs w:val="22"/>
              </w:rPr>
              <w:t>Ongoing delivery of the Integrated Discharge Hub with both front and back door focus – programme of work in progress to design sustainable solution</w:t>
            </w:r>
          </w:p>
          <w:p w14:paraId="553ACDED" w14:textId="77777777" w:rsidR="00424B9A" w:rsidRPr="000803C6" w:rsidRDefault="00424B9A" w:rsidP="005C13D7">
            <w:pPr>
              <w:pStyle w:val="ListParagraph"/>
              <w:numPr>
                <w:ilvl w:val="0"/>
                <w:numId w:val="2"/>
              </w:numPr>
              <w:spacing w:after="0" w:line="252" w:lineRule="auto"/>
              <w:ind w:left="319" w:hanging="284"/>
              <w:rPr>
                <w:rFonts w:ascii="Arial Narrow" w:hAnsi="Arial Narrow"/>
                <w:sz w:val="22"/>
                <w:szCs w:val="22"/>
              </w:rPr>
            </w:pPr>
            <w:r w:rsidRPr="00424B9A">
              <w:rPr>
                <w:rFonts w:ascii="Arial Narrow" w:hAnsi="Arial Narrow"/>
                <w:color w:val="FF0000"/>
                <w:sz w:val="22"/>
                <w:szCs w:val="22"/>
              </w:rPr>
              <w:t>Improved performance metrics (ambulance handover, patient time in ED department, flow &amp; discharge)</w:t>
            </w:r>
          </w:p>
          <w:p w14:paraId="61E945F5" w14:textId="375BA667" w:rsidR="000803C6" w:rsidRPr="00E70119" w:rsidRDefault="000803C6" w:rsidP="000803C6">
            <w:pPr>
              <w:pStyle w:val="ListParagraph"/>
              <w:spacing w:after="0" w:line="252" w:lineRule="auto"/>
              <w:ind w:left="319"/>
              <w:rPr>
                <w:rFonts w:ascii="Arial Narrow" w:hAnsi="Arial Narrow"/>
                <w:sz w:val="22"/>
                <w:szCs w:val="22"/>
              </w:rPr>
            </w:pPr>
          </w:p>
        </w:tc>
        <w:tc>
          <w:tcPr>
            <w:tcW w:w="7014" w:type="dxa"/>
            <w:gridSpan w:val="4"/>
            <w:tcBorders>
              <w:bottom w:val="single" w:sz="4" w:space="0" w:color="auto"/>
            </w:tcBorders>
          </w:tcPr>
          <w:p w14:paraId="4D2DC210" w14:textId="77777777" w:rsidR="00D00B2E" w:rsidRPr="00E70119" w:rsidRDefault="00D00B2E" w:rsidP="005C13D7">
            <w:pPr>
              <w:pStyle w:val="Default"/>
              <w:rPr>
                <w:rFonts w:ascii="Arial Narrow" w:hAnsi="Arial Narrow" w:cs="Arial"/>
                <w:b/>
                <w:bCs/>
                <w:color w:val="auto"/>
                <w:sz w:val="22"/>
                <w:szCs w:val="22"/>
              </w:rPr>
            </w:pPr>
            <w:r w:rsidRPr="00E70119">
              <w:rPr>
                <w:rFonts w:ascii="Arial Narrow" w:hAnsi="Arial Narrow" w:cs="Arial"/>
                <w:b/>
                <w:bCs/>
                <w:color w:val="auto"/>
                <w:sz w:val="22"/>
                <w:szCs w:val="22"/>
              </w:rPr>
              <w:t>Gaps in assurance (What additional assurances should we seek?)</w:t>
            </w:r>
          </w:p>
          <w:p w14:paraId="0A9AE539" w14:textId="77777777" w:rsidR="00673032" w:rsidRPr="00E70119" w:rsidRDefault="00673032" w:rsidP="00673032">
            <w:pPr>
              <w:rPr>
                <w:rFonts w:ascii="Arial Narrow" w:hAnsi="Arial Narrow" w:cs="Arial"/>
                <w:bCs/>
                <w:sz w:val="22"/>
                <w:szCs w:val="22"/>
              </w:rPr>
            </w:pPr>
            <w:r w:rsidRPr="00E70119">
              <w:rPr>
                <w:rFonts w:ascii="Arial Narrow" w:hAnsi="Arial Narrow" w:cs="Arial"/>
                <w:bCs/>
                <w:sz w:val="22"/>
                <w:szCs w:val="22"/>
              </w:rPr>
              <w:t>Affordability of the UEC Care Co-ordination Hub pending approval of WG Six Goals funding.</w:t>
            </w:r>
          </w:p>
          <w:p w14:paraId="412E86B8" w14:textId="77777777" w:rsidR="00D00B2E" w:rsidRDefault="00673032" w:rsidP="00673032">
            <w:pPr>
              <w:rPr>
                <w:rFonts w:ascii="Arial Narrow" w:hAnsi="Arial Narrow"/>
                <w:sz w:val="22"/>
                <w:szCs w:val="22"/>
              </w:rPr>
            </w:pPr>
            <w:r w:rsidRPr="00E70119">
              <w:rPr>
                <w:rFonts w:ascii="Arial Narrow" w:hAnsi="Arial Narrow"/>
                <w:sz w:val="22"/>
                <w:szCs w:val="22"/>
              </w:rPr>
              <w:t>Affordability of a sustainable D2RA model and right sizing of the community services and bedded facilities to support timely discharge.</w:t>
            </w:r>
          </w:p>
          <w:p w14:paraId="6F7AB587" w14:textId="34EDF063" w:rsidR="00424B9A" w:rsidRPr="00E70119" w:rsidRDefault="00424B9A" w:rsidP="00673032">
            <w:pPr>
              <w:rPr>
                <w:rFonts w:ascii="Arial Narrow" w:hAnsi="Arial Narrow"/>
                <w:sz w:val="22"/>
                <w:szCs w:val="22"/>
              </w:rPr>
            </w:pPr>
            <w:r w:rsidRPr="00424B9A">
              <w:rPr>
                <w:rFonts w:ascii="Arial Narrow" w:hAnsi="Arial Narrow"/>
                <w:color w:val="FF0000"/>
                <w:sz w:val="22"/>
                <w:szCs w:val="22"/>
              </w:rPr>
              <w:t>Although the Test of Change initiatives have had a positive impact on ambulance handovers and flow through to down-stream wards, there remain unacceptably long delays for ED patients to be seen and treated.  Therefore, the risk score remains as noted until improvement is made in this area.  This now needs to be a focus in Q2.</w:t>
            </w:r>
          </w:p>
        </w:tc>
      </w:tr>
      <w:tr w:rsidR="00E70119" w:rsidRPr="00E70119" w14:paraId="1A0CCFBA" w14:textId="77777777" w:rsidTr="005C13D7">
        <w:tc>
          <w:tcPr>
            <w:tcW w:w="15593" w:type="dxa"/>
            <w:gridSpan w:val="7"/>
            <w:shd w:val="clear" w:color="auto" w:fill="auto"/>
          </w:tcPr>
          <w:p w14:paraId="0DB8DC16" w14:textId="77777777" w:rsidR="00D00B2E" w:rsidRPr="00E70119" w:rsidRDefault="00D00B2E" w:rsidP="005C13D7">
            <w:pPr>
              <w:pStyle w:val="Default"/>
              <w:jc w:val="center"/>
              <w:rPr>
                <w:rFonts w:ascii="Arial Narrow" w:hAnsi="Arial Narrow" w:cs="Arial"/>
                <w:b/>
                <w:bCs/>
                <w:color w:val="auto"/>
                <w:sz w:val="22"/>
                <w:szCs w:val="22"/>
              </w:rPr>
            </w:pPr>
            <w:r w:rsidRPr="00E70119">
              <w:rPr>
                <w:rFonts w:ascii="Arial Narrow" w:hAnsi="Arial Narrow" w:cs="Arial"/>
                <w:b/>
                <w:bCs/>
                <w:color w:val="auto"/>
                <w:sz w:val="22"/>
                <w:szCs w:val="22"/>
              </w:rPr>
              <w:t>Additional Comments / Progress Notes</w:t>
            </w:r>
          </w:p>
          <w:p w14:paraId="18D40D3E" w14:textId="44CE6FF3" w:rsidR="000803C6" w:rsidRPr="00E70119" w:rsidRDefault="00424B9A" w:rsidP="000803C6">
            <w:pPr>
              <w:rPr>
                <w:rFonts w:ascii="Arial Narrow" w:hAnsi="Arial Narrow" w:cs="Arial"/>
                <w:sz w:val="22"/>
                <w:szCs w:val="22"/>
              </w:rPr>
            </w:pPr>
            <w:r w:rsidRPr="00424B9A">
              <w:rPr>
                <w:rFonts w:ascii="Arial Narrow" w:hAnsi="Arial Narrow" w:cs="Arial"/>
                <w:color w:val="FF0000"/>
                <w:sz w:val="22"/>
                <w:szCs w:val="22"/>
              </w:rPr>
              <w:lastRenderedPageBreak/>
              <w:t xml:space="preserve">11/07/2025: </w:t>
            </w:r>
            <w:r w:rsidR="000803C6">
              <w:rPr>
                <w:rFonts w:ascii="Arial Narrow" w:hAnsi="Arial Narrow" w:cs="Arial"/>
                <w:color w:val="FF0000"/>
                <w:sz w:val="22"/>
                <w:szCs w:val="22"/>
              </w:rPr>
              <w:t xml:space="preserve">Action completed: </w:t>
            </w:r>
            <w:r w:rsidR="000803C6" w:rsidRPr="000803C6">
              <w:rPr>
                <w:rFonts w:ascii="Arial Narrow" w:hAnsi="Arial Narrow" w:cs="Arial"/>
                <w:color w:val="FF0000"/>
                <w:sz w:val="22"/>
                <w:szCs w:val="22"/>
              </w:rPr>
              <w:t>Reintroduce D2RA Principles across the Health Board with external consultancy support</w:t>
            </w:r>
            <w:r w:rsidR="000803C6">
              <w:rPr>
                <w:rFonts w:ascii="Arial Narrow" w:hAnsi="Arial Narrow" w:cs="Arial"/>
                <w:color w:val="FF0000"/>
                <w:sz w:val="22"/>
                <w:szCs w:val="22"/>
              </w:rPr>
              <w:t xml:space="preserve">. </w:t>
            </w:r>
            <w:r w:rsidRPr="00424B9A">
              <w:rPr>
                <w:rFonts w:ascii="Arial Narrow" w:hAnsi="Arial Narrow" w:cs="Arial"/>
                <w:color w:val="FF0000"/>
                <w:sz w:val="22"/>
                <w:szCs w:val="22"/>
              </w:rPr>
              <w:t>Significant progress made regarding key front door (e.g. ambulance handover, time in ED department et</w:t>
            </w:r>
            <w:r w:rsidRPr="000803C6">
              <w:rPr>
                <w:rFonts w:ascii="Arial Narrow" w:hAnsi="Arial Narrow" w:cs="Arial"/>
                <w:color w:val="FF0000"/>
                <w:sz w:val="22"/>
                <w:szCs w:val="22"/>
              </w:rPr>
              <w:t>c) metrics coupled with reduced numbers bedding/ overcrowding front door services</w:t>
            </w:r>
            <w:r w:rsidR="000803C6" w:rsidRPr="000803C6">
              <w:rPr>
                <w:rFonts w:ascii="Arial Narrow" w:hAnsi="Arial Narrow" w:cs="Arial"/>
                <w:color w:val="FF0000"/>
                <w:sz w:val="22"/>
                <w:szCs w:val="22"/>
              </w:rPr>
              <w:t>.</w:t>
            </w:r>
            <w:r w:rsidR="000803C6">
              <w:rPr>
                <w:rFonts w:ascii="Arial Narrow" w:hAnsi="Arial Narrow" w:cs="Arial"/>
                <w:color w:val="FF0000"/>
                <w:sz w:val="22"/>
                <w:szCs w:val="22"/>
              </w:rPr>
              <w:t xml:space="preserve"> </w:t>
            </w:r>
            <w:r w:rsidR="000803C6" w:rsidRPr="000803C6">
              <w:rPr>
                <w:rFonts w:ascii="Arial Narrow" w:hAnsi="Arial Narrow" w:cs="Arial"/>
                <w:color w:val="FF0000"/>
                <w:sz w:val="22"/>
                <w:szCs w:val="22"/>
              </w:rPr>
              <w:t>Community services review has not been undertaken by the PCT Group Nurse Director as anticipated.  Agreement with the END and DOF that additional support will be commissioned to undertake this crucial review.  Anticipated start date of 1st August 2025, with review to run for 3 months.</w:t>
            </w:r>
          </w:p>
        </w:tc>
      </w:tr>
      <w:bookmarkEnd w:id="1"/>
    </w:tbl>
    <w:p w14:paraId="03877198" w14:textId="77777777" w:rsidR="00A32F5E" w:rsidRPr="007E21ED" w:rsidRDefault="00A32F5E" w:rsidP="00A32F5E">
      <w:pPr>
        <w:rPr>
          <w:rFonts w:ascii="Arial Narrow" w:hAnsi="Arial Narrow" w:cs="Arial"/>
        </w:rPr>
      </w:pPr>
    </w:p>
    <w:p w14:paraId="70652EBF" w14:textId="77777777" w:rsidR="000803C6" w:rsidRDefault="000803C6">
      <w:r>
        <w:br w:type="page"/>
      </w:r>
    </w:p>
    <w:tbl>
      <w:tblPr>
        <w:tblStyle w:val="TableGrid"/>
        <w:tblW w:w="15598" w:type="dxa"/>
        <w:tblInd w:w="-5" w:type="dxa"/>
        <w:tblLook w:val="04A0" w:firstRow="1" w:lastRow="0" w:firstColumn="1" w:lastColumn="0" w:noHBand="0" w:noVBand="1"/>
      </w:tblPr>
      <w:tblGrid>
        <w:gridCol w:w="2410"/>
        <w:gridCol w:w="4678"/>
        <w:gridCol w:w="1276"/>
        <w:gridCol w:w="4252"/>
        <w:gridCol w:w="738"/>
        <w:gridCol w:w="1120"/>
        <w:gridCol w:w="1124"/>
      </w:tblGrid>
      <w:tr w:rsidR="00022877" w:rsidRPr="00022877" w14:paraId="699A8930" w14:textId="77777777" w:rsidTr="00D62650">
        <w:tc>
          <w:tcPr>
            <w:tcW w:w="8364" w:type="dxa"/>
            <w:gridSpan w:val="3"/>
          </w:tcPr>
          <w:p w14:paraId="041E232C" w14:textId="4BFAD25E" w:rsidR="00FE6664" w:rsidRDefault="00A32F5E" w:rsidP="00E70119">
            <w:pPr>
              <w:rPr>
                <w:rFonts w:ascii="Arial Narrow" w:hAnsi="Arial Narrow"/>
                <w:b/>
                <w:sz w:val="22"/>
                <w:szCs w:val="22"/>
              </w:rPr>
            </w:pPr>
            <w:r w:rsidRPr="00022877">
              <w:rPr>
                <w:rFonts w:ascii="Arial Narrow" w:hAnsi="Arial Narrow"/>
                <w:b/>
                <w:sz w:val="22"/>
                <w:szCs w:val="22"/>
              </w:rPr>
              <w:lastRenderedPageBreak/>
              <w:t xml:space="preserve">Datix ID Number: 843                </w:t>
            </w:r>
          </w:p>
          <w:p w14:paraId="38A07041" w14:textId="4A7BA2B7" w:rsidR="00A32F5E" w:rsidRPr="00022877" w:rsidRDefault="00A32F5E" w:rsidP="00E70119">
            <w:pPr>
              <w:rPr>
                <w:rFonts w:ascii="Arial Narrow" w:hAnsi="Arial Narrow"/>
                <w:b/>
                <w:sz w:val="22"/>
                <w:szCs w:val="22"/>
              </w:rPr>
            </w:pPr>
            <w:r w:rsidRPr="00022877">
              <w:rPr>
                <w:rFonts w:ascii="Arial Narrow" w:hAnsi="Arial Narrow"/>
                <w:b/>
                <w:sz w:val="22"/>
                <w:szCs w:val="22"/>
              </w:rPr>
              <w:t xml:space="preserve">Health &amp; Care Standard: </w:t>
            </w:r>
          </w:p>
        </w:tc>
        <w:tc>
          <w:tcPr>
            <w:tcW w:w="4990" w:type="dxa"/>
            <w:gridSpan w:val="2"/>
            <w:shd w:val="clear" w:color="auto" w:fill="C00000"/>
          </w:tcPr>
          <w:p w14:paraId="7DFF40EE" w14:textId="77777777" w:rsidR="00A32F5E" w:rsidRPr="00022877" w:rsidRDefault="00A32F5E" w:rsidP="00CF7F8A">
            <w:pPr>
              <w:rPr>
                <w:rFonts w:ascii="Arial Narrow" w:hAnsi="Arial Narrow" w:cs="Arial"/>
                <w:b/>
                <w:bCs/>
                <w:sz w:val="22"/>
                <w:szCs w:val="22"/>
              </w:rPr>
            </w:pPr>
            <w:r w:rsidRPr="00022877">
              <w:rPr>
                <w:rFonts w:ascii="Arial Narrow" w:hAnsi="Arial Narrow" w:cs="Arial"/>
                <w:b/>
                <w:bCs/>
                <w:sz w:val="22"/>
                <w:szCs w:val="22"/>
              </w:rPr>
              <w:t>HBR Ref Number: 3</w:t>
            </w:r>
          </w:p>
          <w:p w14:paraId="446AEA10" w14:textId="52AFA3CA" w:rsidR="00A32F5E" w:rsidRPr="00022877" w:rsidRDefault="00A32F5E" w:rsidP="003C696A">
            <w:pPr>
              <w:rPr>
                <w:rFonts w:ascii="Arial Narrow" w:hAnsi="Arial Narrow" w:cs="Arial"/>
                <w:b/>
                <w:bCs/>
                <w:sz w:val="22"/>
                <w:szCs w:val="22"/>
              </w:rPr>
            </w:pPr>
            <w:r w:rsidRPr="00022877">
              <w:rPr>
                <w:rFonts w:ascii="Arial Narrow" w:hAnsi="Arial Narrow" w:cs="Arial"/>
                <w:b/>
                <w:bCs/>
                <w:sz w:val="22"/>
                <w:szCs w:val="22"/>
              </w:rPr>
              <w:t xml:space="preserve">Risk Target Date: </w:t>
            </w:r>
            <w:r w:rsidR="003C696A" w:rsidRPr="00022877">
              <w:rPr>
                <w:rFonts w:ascii="Arial Narrow" w:hAnsi="Arial Narrow" w:cs="Arial"/>
                <w:b/>
                <w:bCs/>
                <w:sz w:val="22"/>
                <w:szCs w:val="22"/>
              </w:rPr>
              <w:t>31/03/202</w:t>
            </w:r>
            <w:r w:rsidR="00A260D3" w:rsidRPr="00022877">
              <w:rPr>
                <w:rFonts w:ascii="Arial Narrow" w:hAnsi="Arial Narrow" w:cs="Arial"/>
                <w:b/>
                <w:bCs/>
                <w:sz w:val="22"/>
                <w:szCs w:val="22"/>
              </w:rPr>
              <w:t>6</w:t>
            </w:r>
          </w:p>
        </w:tc>
        <w:tc>
          <w:tcPr>
            <w:tcW w:w="2244" w:type="dxa"/>
            <w:gridSpan w:val="2"/>
            <w:shd w:val="clear" w:color="auto" w:fill="C00000"/>
          </w:tcPr>
          <w:p w14:paraId="54A24E8A" w14:textId="77777777" w:rsidR="00A32F5E" w:rsidRPr="00022877" w:rsidRDefault="00A32F5E" w:rsidP="00CF7F8A">
            <w:pPr>
              <w:pStyle w:val="Default"/>
              <w:rPr>
                <w:rFonts w:ascii="Arial Narrow" w:hAnsi="Arial Narrow" w:cs="Arial"/>
                <w:b/>
                <w:bCs/>
                <w:color w:val="auto"/>
                <w:sz w:val="22"/>
                <w:szCs w:val="22"/>
              </w:rPr>
            </w:pPr>
            <w:r w:rsidRPr="00022877">
              <w:rPr>
                <w:rFonts w:ascii="Arial Narrow" w:hAnsi="Arial Narrow" w:cs="Arial"/>
                <w:b/>
                <w:bCs/>
                <w:color w:val="auto"/>
                <w:sz w:val="22"/>
                <w:szCs w:val="22"/>
              </w:rPr>
              <w:t>Current Risk Rating</w:t>
            </w:r>
          </w:p>
          <w:p w14:paraId="71ABDF18" w14:textId="1CAAA254" w:rsidR="00A32F5E" w:rsidRPr="00022877" w:rsidRDefault="00A32F5E" w:rsidP="00CF7F8A">
            <w:pPr>
              <w:pStyle w:val="Default"/>
              <w:rPr>
                <w:rFonts w:ascii="Arial Narrow" w:hAnsi="Arial Narrow" w:cs="Arial"/>
                <w:b/>
                <w:bCs/>
                <w:color w:val="auto"/>
                <w:sz w:val="22"/>
                <w:szCs w:val="22"/>
              </w:rPr>
            </w:pPr>
            <w:r w:rsidRPr="00022877">
              <w:rPr>
                <w:rFonts w:ascii="Arial Narrow" w:hAnsi="Arial Narrow" w:cs="Arial"/>
                <w:b/>
                <w:bCs/>
                <w:color w:val="auto"/>
                <w:sz w:val="22"/>
                <w:szCs w:val="22"/>
              </w:rPr>
              <w:t xml:space="preserve">4 x </w:t>
            </w:r>
            <w:r w:rsidR="00A23C98" w:rsidRPr="00022877">
              <w:rPr>
                <w:rFonts w:ascii="Arial Narrow" w:hAnsi="Arial Narrow" w:cs="Arial"/>
                <w:b/>
                <w:bCs/>
                <w:color w:val="auto"/>
                <w:sz w:val="22"/>
                <w:szCs w:val="22"/>
              </w:rPr>
              <w:t>4</w:t>
            </w:r>
            <w:r w:rsidRPr="00022877">
              <w:rPr>
                <w:rFonts w:ascii="Arial Narrow" w:hAnsi="Arial Narrow" w:cs="Arial"/>
                <w:b/>
                <w:bCs/>
                <w:color w:val="auto"/>
                <w:sz w:val="22"/>
                <w:szCs w:val="22"/>
              </w:rPr>
              <w:t xml:space="preserve"> = </w:t>
            </w:r>
            <w:r w:rsidR="00A23C98" w:rsidRPr="00022877">
              <w:rPr>
                <w:rFonts w:ascii="Arial Narrow" w:hAnsi="Arial Narrow" w:cs="Arial"/>
                <w:b/>
                <w:bCs/>
                <w:color w:val="auto"/>
                <w:sz w:val="22"/>
                <w:szCs w:val="22"/>
              </w:rPr>
              <w:t>16</w:t>
            </w:r>
          </w:p>
        </w:tc>
      </w:tr>
      <w:tr w:rsidR="00022877" w:rsidRPr="00022877" w14:paraId="42605E53" w14:textId="77777777" w:rsidTr="00D62650">
        <w:tc>
          <w:tcPr>
            <w:tcW w:w="7088" w:type="dxa"/>
            <w:gridSpan w:val="2"/>
          </w:tcPr>
          <w:p w14:paraId="688DDECF" w14:textId="77777777" w:rsidR="00B712AE" w:rsidRPr="00022877" w:rsidRDefault="00B712AE" w:rsidP="00B712AE">
            <w:pPr>
              <w:rPr>
                <w:rFonts w:ascii="Arial Narrow" w:hAnsi="Arial Narrow"/>
              </w:rPr>
            </w:pPr>
            <w:r w:rsidRPr="00022877">
              <w:rPr>
                <w:rFonts w:ascii="Arial Narrow" w:hAnsi="Arial Narrow"/>
                <w:b/>
                <w:sz w:val="22"/>
                <w:szCs w:val="22"/>
              </w:rPr>
              <w:t>Objective:</w:t>
            </w:r>
            <w:r w:rsidRPr="00022877">
              <w:rPr>
                <w:rFonts w:ascii="Arial Narrow" w:hAnsi="Arial Narrow"/>
                <w:sz w:val="22"/>
                <w:szCs w:val="22"/>
              </w:rPr>
              <w:t xml:space="preserve"> </w:t>
            </w:r>
            <w:r w:rsidR="00524008" w:rsidRPr="00022877">
              <w:rPr>
                <w:rFonts w:ascii="Arial Narrow" w:hAnsi="Arial Narrow"/>
                <w:sz w:val="22"/>
                <w:szCs w:val="22"/>
              </w:rPr>
              <w:t>The Health Board is a great place to work where staff feel valued and work together towards a common goal</w:t>
            </w:r>
          </w:p>
        </w:tc>
        <w:tc>
          <w:tcPr>
            <w:tcW w:w="1276" w:type="dxa"/>
          </w:tcPr>
          <w:p w14:paraId="25A9AC61" w14:textId="77777777" w:rsidR="00B712AE" w:rsidRPr="00022877" w:rsidRDefault="00B712AE" w:rsidP="00B712AE">
            <w:pPr>
              <w:rPr>
                <w:rFonts w:ascii="Arial Narrow" w:hAnsi="Arial Narrow"/>
                <w:b/>
                <w:sz w:val="22"/>
                <w:szCs w:val="22"/>
              </w:rPr>
            </w:pPr>
            <w:r w:rsidRPr="00022877">
              <w:rPr>
                <w:rFonts w:ascii="Arial Narrow" w:hAnsi="Arial Narrow"/>
                <w:b/>
                <w:sz w:val="22"/>
                <w:szCs w:val="22"/>
              </w:rPr>
              <w:t>BAF Ref:</w:t>
            </w:r>
            <w:r w:rsidR="00524008" w:rsidRPr="00022877">
              <w:rPr>
                <w:rFonts w:ascii="Arial Narrow" w:hAnsi="Arial Narrow"/>
                <w:b/>
                <w:sz w:val="22"/>
                <w:szCs w:val="22"/>
              </w:rPr>
              <w:t xml:space="preserve"> 5</w:t>
            </w:r>
          </w:p>
          <w:p w14:paraId="7946BE68" w14:textId="77777777" w:rsidR="00B712AE" w:rsidRPr="00022877" w:rsidRDefault="00B712AE" w:rsidP="00B712AE">
            <w:pPr>
              <w:rPr>
                <w:rFonts w:ascii="Arial Narrow" w:hAnsi="Arial Narrow"/>
                <w:b/>
                <w:sz w:val="22"/>
                <w:szCs w:val="22"/>
              </w:rPr>
            </w:pPr>
          </w:p>
        </w:tc>
        <w:tc>
          <w:tcPr>
            <w:tcW w:w="7234" w:type="dxa"/>
            <w:gridSpan w:val="4"/>
          </w:tcPr>
          <w:p w14:paraId="2A038C53" w14:textId="4710E887" w:rsidR="00B712AE" w:rsidRPr="00022877" w:rsidRDefault="00B712AE" w:rsidP="00B712AE">
            <w:pPr>
              <w:autoSpaceDE w:val="0"/>
              <w:autoSpaceDN w:val="0"/>
              <w:adjustRightInd w:val="0"/>
              <w:rPr>
                <w:rFonts w:ascii="Arial Narrow" w:eastAsia="Times New Roman" w:hAnsi="Arial Narrow" w:cs="Calibri"/>
                <w:bCs/>
                <w:sz w:val="22"/>
                <w:szCs w:val="22"/>
              </w:rPr>
            </w:pPr>
            <w:r w:rsidRPr="00022877">
              <w:rPr>
                <w:rFonts w:ascii="Arial Narrow" w:eastAsia="Times New Roman" w:hAnsi="Arial Narrow" w:cs="Calibri"/>
                <w:b/>
                <w:bCs/>
                <w:sz w:val="22"/>
                <w:szCs w:val="22"/>
              </w:rPr>
              <w:t xml:space="preserve">Director Lead: </w:t>
            </w:r>
            <w:r w:rsidR="00D82D70" w:rsidRPr="00022877">
              <w:rPr>
                <w:rFonts w:ascii="Arial Narrow" w:eastAsia="Times New Roman" w:hAnsi="Arial Narrow" w:cs="Calibri"/>
                <w:bCs/>
                <w:sz w:val="22"/>
                <w:szCs w:val="22"/>
              </w:rPr>
              <w:t>Tina Ricketts</w:t>
            </w:r>
            <w:r w:rsidRPr="00022877">
              <w:rPr>
                <w:rFonts w:ascii="Arial Narrow" w:eastAsia="Times New Roman" w:hAnsi="Arial Narrow" w:cs="Calibri"/>
                <w:bCs/>
                <w:sz w:val="22"/>
                <w:szCs w:val="22"/>
              </w:rPr>
              <w:t>,</w:t>
            </w:r>
            <w:r w:rsidRPr="00022877">
              <w:rPr>
                <w:rFonts w:ascii="Arial Narrow" w:eastAsia="Times New Roman" w:hAnsi="Arial Narrow" w:cs="Calibri"/>
                <w:b/>
                <w:bCs/>
                <w:sz w:val="22"/>
                <w:szCs w:val="22"/>
              </w:rPr>
              <w:t xml:space="preserve"> </w:t>
            </w:r>
            <w:r w:rsidRPr="00022877">
              <w:rPr>
                <w:rFonts w:ascii="Arial Narrow" w:eastAsia="Times New Roman" w:hAnsi="Arial Narrow" w:cs="Calibri"/>
                <w:bCs/>
                <w:sz w:val="22"/>
                <w:szCs w:val="22"/>
              </w:rPr>
              <w:t>Director of Workforce and OD</w:t>
            </w:r>
          </w:p>
          <w:p w14:paraId="652B1F65" w14:textId="3489B543" w:rsidR="00B712AE" w:rsidRPr="00022877" w:rsidRDefault="00B712AE" w:rsidP="00B712AE">
            <w:pPr>
              <w:pStyle w:val="Default"/>
              <w:rPr>
                <w:rFonts w:ascii="Arial Narrow" w:hAnsi="Arial Narrow"/>
                <w:bCs/>
                <w:color w:val="auto"/>
                <w:sz w:val="22"/>
                <w:szCs w:val="22"/>
              </w:rPr>
            </w:pPr>
            <w:r w:rsidRPr="00022877">
              <w:rPr>
                <w:rFonts w:ascii="Arial Narrow" w:eastAsia="Calibri" w:hAnsi="Arial Narrow" w:cs="Times New Roman"/>
                <w:b/>
                <w:bCs/>
                <w:color w:val="auto"/>
                <w:sz w:val="22"/>
                <w:szCs w:val="22"/>
                <w:lang w:eastAsia="en-US"/>
              </w:rPr>
              <w:t xml:space="preserve">Assuring Committee: </w:t>
            </w:r>
            <w:r w:rsidR="0020239E" w:rsidRPr="00022877">
              <w:rPr>
                <w:rFonts w:ascii="Arial Narrow" w:eastAsia="Calibri" w:hAnsi="Arial Narrow" w:cs="Times New Roman"/>
                <w:bCs/>
                <w:color w:val="auto"/>
                <w:sz w:val="22"/>
                <w:szCs w:val="22"/>
                <w:lang w:eastAsia="en-US"/>
              </w:rPr>
              <w:t>Workforce &amp; OD Committee</w:t>
            </w:r>
          </w:p>
        </w:tc>
      </w:tr>
      <w:tr w:rsidR="00022877" w:rsidRPr="00022877" w14:paraId="23B1A963" w14:textId="77777777" w:rsidTr="00D62650">
        <w:tc>
          <w:tcPr>
            <w:tcW w:w="8364" w:type="dxa"/>
            <w:gridSpan w:val="3"/>
          </w:tcPr>
          <w:p w14:paraId="060F80EE" w14:textId="77777777" w:rsidR="00B712AE" w:rsidRPr="00022877" w:rsidRDefault="00B712AE" w:rsidP="00B712AE">
            <w:pPr>
              <w:rPr>
                <w:rFonts w:ascii="Arial Narrow" w:eastAsia="Times New Roman" w:hAnsi="Arial Narrow" w:cs="Calibri"/>
                <w:sz w:val="22"/>
                <w:szCs w:val="22"/>
              </w:rPr>
            </w:pPr>
            <w:r w:rsidRPr="00022877">
              <w:rPr>
                <w:rFonts w:ascii="Arial Narrow" w:hAnsi="Arial Narrow"/>
                <w:b/>
                <w:sz w:val="22"/>
                <w:szCs w:val="22"/>
              </w:rPr>
              <w:t>Risk:</w:t>
            </w:r>
            <w:r w:rsidRPr="00022877">
              <w:rPr>
                <w:rFonts w:ascii="Arial Narrow" w:hAnsi="Arial Narrow"/>
                <w:sz w:val="22"/>
                <w:szCs w:val="22"/>
              </w:rPr>
              <w:t xml:space="preserve"> </w:t>
            </w:r>
            <w:r w:rsidRPr="00022877">
              <w:rPr>
                <w:rFonts w:ascii="Arial Narrow" w:hAnsi="Arial Narrow"/>
                <w:b/>
                <w:sz w:val="22"/>
                <w:szCs w:val="22"/>
              </w:rPr>
              <w:t>R</w:t>
            </w:r>
            <w:r w:rsidRPr="00022877">
              <w:rPr>
                <w:rFonts w:ascii="Arial Narrow" w:eastAsia="Times New Roman" w:hAnsi="Arial Narrow" w:cs="Calibri"/>
                <w:b/>
                <w:sz w:val="22"/>
                <w:szCs w:val="22"/>
              </w:rPr>
              <w:t xml:space="preserve">ecruitment of consultant medical &amp; dental staff in hard to fill roles. </w:t>
            </w:r>
          </w:p>
          <w:p w14:paraId="1BD1D7B8" w14:textId="4932228A" w:rsidR="00B712AE" w:rsidRPr="00022877" w:rsidRDefault="00B712AE" w:rsidP="00B712AE">
            <w:pPr>
              <w:rPr>
                <w:rFonts w:ascii="Arial Narrow" w:hAnsi="Arial Narrow"/>
                <w:sz w:val="22"/>
                <w:szCs w:val="22"/>
              </w:rPr>
            </w:pPr>
            <w:r w:rsidRPr="00022877">
              <w:rPr>
                <w:rFonts w:ascii="Arial Narrow" w:hAnsi="Arial Narrow"/>
                <w:sz w:val="22"/>
                <w:szCs w:val="22"/>
              </w:rPr>
              <w:t>Due to national shortages, there is a risk that that the health board will be unable to recruit consultant medical &amp; dental staff into particular hard</w:t>
            </w:r>
            <w:r w:rsidR="00925D34" w:rsidRPr="00022877">
              <w:rPr>
                <w:rFonts w:ascii="Arial Narrow" w:hAnsi="Arial Narrow"/>
                <w:sz w:val="22"/>
                <w:szCs w:val="22"/>
              </w:rPr>
              <w:t>-</w:t>
            </w:r>
            <w:r w:rsidRPr="00022877">
              <w:rPr>
                <w:rFonts w:ascii="Arial Narrow" w:hAnsi="Arial Narrow"/>
                <w:sz w:val="22"/>
                <w:szCs w:val="22"/>
              </w:rPr>
              <w:t>to</w:t>
            </w:r>
            <w:r w:rsidR="00925D34" w:rsidRPr="00022877">
              <w:rPr>
                <w:rFonts w:ascii="Arial Narrow" w:hAnsi="Arial Narrow"/>
                <w:sz w:val="22"/>
                <w:szCs w:val="22"/>
              </w:rPr>
              <w:t>-</w:t>
            </w:r>
            <w:r w:rsidRPr="00022877">
              <w:rPr>
                <w:rFonts w:ascii="Arial Narrow" w:hAnsi="Arial Narrow"/>
                <w:sz w:val="22"/>
                <w:szCs w:val="22"/>
              </w:rPr>
              <w:t>fill roles which may result in difficulties fulfilling rotas on all sites, and adverse impact upon patient safety, service provision, quality and financial matters.</w:t>
            </w:r>
          </w:p>
        </w:tc>
        <w:tc>
          <w:tcPr>
            <w:tcW w:w="7234" w:type="dxa"/>
            <w:gridSpan w:val="4"/>
          </w:tcPr>
          <w:p w14:paraId="5C4D7C98" w14:textId="18F5A637" w:rsidR="00B712AE" w:rsidRPr="00022877" w:rsidRDefault="00B712AE" w:rsidP="00B712AE">
            <w:pPr>
              <w:rPr>
                <w:rFonts w:ascii="Arial Narrow" w:hAnsi="Arial Narrow"/>
                <w:sz w:val="22"/>
                <w:szCs w:val="22"/>
              </w:rPr>
            </w:pPr>
            <w:r w:rsidRPr="00022877">
              <w:rPr>
                <w:rFonts w:ascii="Arial Narrow" w:hAnsi="Arial Narrow" w:cs="Arial"/>
                <w:b/>
                <w:bCs/>
                <w:sz w:val="22"/>
                <w:szCs w:val="22"/>
              </w:rPr>
              <w:t xml:space="preserve">Date last reviewed: </w:t>
            </w:r>
            <w:r w:rsidR="00727319">
              <w:rPr>
                <w:rFonts w:ascii="Arial Narrow" w:hAnsi="Arial Narrow" w:cs="Arial"/>
                <w:bCs/>
                <w:sz w:val="22"/>
                <w:szCs w:val="22"/>
              </w:rPr>
              <w:t>Jun 2025</w:t>
            </w:r>
          </w:p>
        </w:tc>
      </w:tr>
      <w:tr w:rsidR="00022877" w:rsidRPr="00022877" w14:paraId="58FF5BFF" w14:textId="77777777" w:rsidTr="00D64106">
        <w:trPr>
          <w:trHeight w:val="1533"/>
        </w:trPr>
        <w:tc>
          <w:tcPr>
            <w:tcW w:w="2410" w:type="dxa"/>
          </w:tcPr>
          <w:p w14:paraId="71BC1075"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Risk Rating</w:t>
            </w:r>
          </w:p>
          <w:p w14:paraId="56D03C02"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0D9AFAF6" w14:textId="77777777" w:rsidR="00B712AE" w:rsidRPr="00022877" w:rsidRDefault="00B712AE" w:rsidP="00B712AE">
            <w:pPr>
              <w:autoSpaceDE w:val="0"/>
              <w:autoSpaceDN w:val="0"/>
              <w:adjustRightInd w:val="0"/>
              <w:jc w:val="center"/>
              <w:rPr>
                <w:rFonts w:ascii="Arial Narrow" w:eastAsia="Times New Roman" w:hAnsi="Arial Narrow" w:cs="Calibri"/>
                <w:sz w:val="22"/>
                <w:szCs w:val="22"/>
              </w:rPr>
            </w:pPr>
            <w:r w:rsidRPr="00022877">
              <w:rPr>
                <w:rFonts w:ascii="Arial Narrow" w:eastAsia="Times New Roman" w:hAnsi="Arial Narrow" w:cs="Calibri"/>
                <w:sz w:val="22"/>
                <w:szCs w:val="22"/>
              </w:rPr>
              <w:t>Initial: 5 x 4 = 20</w:t>
            </w:r>
          </w:p>
          <w:p w14:paraId="0D9A67DE" w14:textId="25596610" w:rsidR="00B712AE" w:rsidRPr="00022877" w:rsidRDefault="00B712AE" w:rsidP="00B712AE">
            <w:pPr>
              <w:autoSpaceDE w:val="0"/>
              <w:autoSpaceDN w:val="0"/>
              <w:adjustRightInd w:val="0"/>
              <w:jc w:val="center"/>
              <w:rPr>
                <w:rFonts w:ascii="Arial Narrow" w:eastAsia="Times New Roman" w:hAnsi="Arial Narrow" w:cs="Calibri"/>
                <w:sz w:val="22"/>
                <w:szCs w:val="22"/>
              </w:rPr>
            </w:pPr>
            <w:r w:rsidRPr="00022877">
              <w:rPr>
                <w:rFonts w:ascii="Arial Narrow" w:eastAsia="Times New Roman" w:hAnsi="Arial Narrow" w:cs="Calibri"/>
                <w:sz w:val="22"/>
                <w:szCs w:val="22"/>
              </w:rPr>
              <w:t xml:space="preserve">Current: 4 x </w:t>
            </w:r>
            <w:r w:rsidR="00A23C98" w:rsidRPr="00022877">
              <w:rPr>
                <w:rFonts w:ascii="Arial Narrow" w:eastAsia="Times New Roman" w:hAnsi="Arial Narrow" w:cs="Calibri"/>
                <w:sz w:val="22"/>
                <w:szCs w:val="22"/>
              </w:rPr>
              <w:t>4</w:t>
            </w:r>
            <w:r w:rsidRPr="00022877">
              <w:rPr>
                <w:rFonts w:ascii="Arial Narrow" w:eastAsia="Times New Roman" w:hAnsi="Arial Narrow" w:cs="Calibri"/>
                <w:sz w:val="22"/>
                <w:szCs w:val="22"/>
              </w:rPr>
              <w:t xml:space="preserve"> =</w:t>
            </w:r>
            <w:r w:rsidR="00A23C98" w:rsidRPr="00022877">
              <w:rPr>
                <w:rFonts w:ascii="Arial Narrow" w:eastAsia="Times New Roman" w:hAnsi="Arial Narrow" w:cs="Calibri"/>
                <w:sz w:val="22"/>
                <w:szCs w:val="22"/>
              </w:rPr>
              <w:t xml:space="preserve"> 16</w:t>
            </w:r>
          </w:p>
          <w:p w14:paraId="778F6179" w14:textId="77777777" w:rsidR="00B712AE" w:rsidRPr="00022877" w:rsidRDefault="00B712AE" w:rsidP="00B712AE">
            <w:pPr>
              <w:jc w:val="center"/>
              <w:rPr>
                <w:rFonts w:ascii="Arial Narrow" w:hAnsi="Arial Narrow"/>
                <w:sz w:val="22"/>
                <w:szCs w:val="22"/>
              </w:rPr>
            </w:pPr>
            <w:r w:rsidRPr="00022877">
              <w:rPr>
                <w:rFonts w:ascii="Arial Narrow" w:hAnsi="Arial Narrow"/>
                <w:sz w:val="22"/>
                <w:szCs w:val="22"/>
              </w:rPr>
              <w:t>Target: 4 x 3 = 12</w:t>
            </w:r>
          </w:p>
        </w:tc>
        <w:tc>
          <w:tcPr>
            <w:tcW w:w="5954" w:type="dxa"/>
            <w:gridSpan w:val="2"/>
            <w:vMerge w:val="restart"/>
          </w:tcPr>
          <w:p w14:paraId="529B5724" w14:textId="4542488C" w:rsidR="00D62650" w:rsidRPr="00022877" w:rsidRDefault="00641FE3" w:rsidP="00B712AE">
            <w:pPr>
              <w:rPr>
                <w:rFonts w:ascii="Arial Narrow" w:hAnsi="Arial Narrow"/>
                <w:sz w:val="22"/>
                <w:szCs w:val="22"/>
              </w:rPr>
            </w:pPr>
            <w:r>
              <w:rPr>
                <w:rFonts w:ascii="Arial Narrow" w:hAnsi="Arial Narrow"/>
                <w:noProof/>
              </w:rPr>
              <w:drawing>
                <wp:inline distT="0" distB="0" distL="0" distR="0" wp14:anchorId="46702793" wp14:editId="019EC3FC">
                  <wp:extent cx="3600000" cy="1741270"/>
                  <wp:effectExtent l="0" t="0" r="635" b="0"/>
                  <wp:docPr id="213278196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234" w:type="dxa"/>
            <w:gridSpan w:val="4"/>
          </w:tcPr>
          <w:p w14:paraId="2C6AE768"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Rationale for current score:</w:t>
            </w:r>
          </w:p>
          <w:p w14:paraId="1C3C46C4" w14:textId="77777777" w:rsidR="00B712AE" w:rsidRPr="00022877" w:rsidRDefault="00B712AE" w:rsidP="00B712AE">
            <w:pPr>
              <w:autoSpaceDE w:val="0"/>
              <w:autoSpaceDN w:val="0"/>
              <w:adjustRightInd w:val="0"/>
              <w:contextualSpacing/>
              <w:rPr>
                <w:rFonts w:ascii="Arial Narrow" w:eastAsia="Times New Roman" w:hAnsi="Arial Narrow" w:cs="Calibri"/>
                <w:sz w:val="22"/>
                <w:szCs w:val="22"/>
              </w:rPr>
            </w:pPr>
            <w:r w:rsidRPr="00022877">
              <w:rPr>
                <w:rFonts w:ascii="Arial Narrow" w:eastAsia="Times New Roman" w:hAnsi="Arial Narrow" w:cs="Calibri"/>
                <w:sz w:val="22"/>
                <w:szCs w:val="22"/>
              </w:rPr>
              <w:t xml:space="preserve">National shortages of numbers in some areas can lead to: </w:t>
            </w:r>
          </w:p>
          <w:p w14:paraId="4F7399B4" w14:textId="77777777" w:rsidR="00B712AE" w:rsidRPr="00022877" w:rsidRDefault="00B712AE" w:rsidP="00B712AE">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022877">
              <w:rPr>
                <w:rFonts w:ascii="Arial Narrow" w:eastAsia="Times New Roman" w:hAnsi="Arial Narrow" w:cs="Calibri"/>
                <w:sz w:val="22"/>
                <w:szCs w:val="22"/>
              </w:rPr>
              <w:t xml:space="preserve">Inability to recruit sufficient numbers of trainees to fulfil rotas on all sites </w:t>
            </w:r>
          </w:p>
          <w:p w14:paraId="20DC79B1" w14:textId="77777777" w:rsidR="00B712AE" w:rsidRPr="00022877" w:rsidRDefault="00B712AE" w:rsidP="00B712AE">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022877">
              <w:rPr>
                <w:rFonts w:ascii="Arial Narrow" w:eastAsia="Times New Roman" w:hAnsi="Arial Narrow" w:cs="Calibri"/>
                <w:sz w:val="22"/>
                <w:szCs w:val="22"/>
              </w:rPr>
              <w:t xml:space="preserve">Inability to attract non training grades to complete rotas </w:t>
            </w:r>
          </w:p>
          <w:p w14:paraId="453532F9" w14:textId="77777777" w:rsidR="00B712AE" w:rsidRPr="00022877" w:rsidRDefault="00B712AE" w:rsidP="00B712AE">
            <w:pPr>
              <w:pStyle w:val="ListParagraph"/>
              <w:numPr>
                <w:ilvl w:val="0"/>
                <w:numId w:val="5"/>
              </w:numPr>
              <w:spacing w:after="0" w:line="240" w:lineRule="auto"/>
              <w:ind w:left="383" w:hanging="283"/>
              <w:rPr>
                <w:rFonts w:ascii="Arial Narrow" w:hAnsi="Arial Narrow" w:cs="Arial"/>
                <w:sz w:val="22"/>
                <w:szCs w:val="22"/>
              </w:rPr>
            </w:pPr>
            <w:r w:rsidRPr="00022877">
              <w:rPr>
                <w:rFonts w:ascii="Arial Narrow" w:eastAsia="Times New Roman" w:hAnsi="Arial Narrow" w:cs="Calibri"/>
                <w:sz w:val="22"/>
                <w:szCs w:val="22"/>
              </w:rPr>
              <w:t>Inability to fill Consultant grade posts in some specialties with adverse effects on patient safety and employer relations. Inability to recruit sufficient registered nursing staff.</w:t>
            </w:r>
          </w:p>
          <w:p w14:paraId="24F152B9" w14:textId="4C34CEA1" w:rsidR="00B712AE" w:rsidRPr="00022877" w:rsidRDefault="00673032" w:rsidP="00A23C98">
            <w:pPr>
              <w:rPr>
                <w:rFonts w:ascii="Arial Narrow" w:hAnsi="Arial Narrow" w:cs="Arial"/>
                <w:sz w:val="22"/>
                <w:szCs w:val="22"/>
              </w:rPr>
            </w:pPr>
            <w:r w:rsidRPr="00022877">
              <w:rPr>
                <w:rFonts w:ascii="Arial Narrow" w:eastAsia="Times New Roman" w:hAnsi="Arial Narrow" w:cs="Calibri"/>
                <w:sz w:val="22"/>
                <w:szCs w:val="22"/>
              </w:rPr>
              <w:t>Risk score has been reviewed and reflects current position across services as a whole. Services with particular difficulties are listed under Assurance section. Where risk at service level is significant and/or interdependencies could lead to service collapse, these will be escalated separately.</w:t>
            </w:r>
          </w:p>
        </w:tc>
      </w:tr>
      <w:tr w:rsidR="00022877" w:rsidRPr="00022877" w14:paraId="04765C42" w14:textId="77777777" w:rsidTr="00D62650">
        <w:tc>
          <w:tcPr>
            <w:tcW w:w="2410" w:type="dxa"/>
          </w:tcPr>
          <w:p w14:paraId="577928D7" w14:textId="77777777" w:rsidR="00B712AE" w:rsidRPr="00022877" w:rsidRDefault="00B712AE" w:rsidP="00B712AE">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Level of Control</w:t>
            </w:r>
          </w:p>
          <w:p w14:paraId="5E20ACD3" w14:textId="77777777" w:rsidR="00B712AE" w:rsidRPr="00022877" w:rsidRDefault="00B712AE" w:rsidP="00B712AE">
            <w:pPr>
              <w:jc w:val="center"/>
              <w:rPr>
                <w:rFonts w:ascii="Arial Narrow" w:hAnsi="Arial Narrow"/>
                <w:sz w:val="22"/>
                <w:szCs w:val="22"/>
              </w:rPr>
            </w:pPr>
            <w:r w:rsidRPr="00022877">
              <w:rPr>
                <w:rFonts w:ascii="Arial Narrow" w:hAnsi="Arial Narrow" w:cs="Arial"/>
                <w:sz w:val="22"/>
                <w:szCs w:val="22"/>
              </w:rPr>
              <w:t>= 70%</w:t>
            </w:r>
          </w:p>
        </w:tc>
        <w:tc>
          <w:tcPr>
            <w:tcW w:w="5954" w:type="dxa"/>
            <w:gridSpan w:val="2"/>
            <w:vMerge/>
          </w:tcPr>
          <w:p w14:paraId="269309FF" w14:textId="77777777" w:rsidR="00B712AE" w:rsidRPr="00022877" w:rsidRDefault="00B712AE" w:rsidP="00B712AE">
            <w:pPr>
              <w:rPr>
                <w:rFonts w:ascii="Arial Narrow" w:hAnsi="Arial Narrow"/>
                <w:sz w:val="22"/>
                <w:szCs w:val="22"/>
              </w:rPr>
            </w:pPr>
          </w:p>
        </w:tc>
        <w:tc>
          <w:tcPr>
            <w:tcW w:w="7234" w:type="dxa"/>
            <w:gridSpan w:val="4"/>
            <w:vMerge w:val="restart"/>
          </w:tcPr>
          <w:p w14:paraId="71F35253" w14:textId="77777777" w:rsidR="00B712AE" w:rsidRPr="00022877" w:rsidRDefault="00B712AE" w:rsidP="00B712AE">
            <w:pPr>
              <w:rPr>
                <w:rFonts w:ascii="Arial Narrow" w:hAnsi="Arial Narrow"/>
                <w:sz w:val="22"/>
                <w:szCs w:val="22"/>
              </w:rPr>
            </w:pPr>
            <w:r w:rsidRPr="00022877">
              <w:rPr>
                <w:rFonts w:ascii="Arial Narrow" w:hAnsi="Arial Narrow" w:cs="Arial"/>
                <w:b/>
                <w:bCs/>
                <w:sz w:val="22"/>
                <w:szCs w:val="22"/>
              </w:rPr>
              <w:t>Rationale for target score:</w:t>
            </w:r>
          </w:p>
          <w:p w14:paraId="1EAA406D" w14:textId="77777777" w:rsidR="00B712AE" w:rsidRPr="00022877" w:rsidRDefault="00B712AE" w:rsidP="00B712AE">
            <w:pPr>
              <w:rPr>
                <w:rFonts w:ascii="Arial Narrow" w:hAnsi="Arial Narrow"/>
                <w:sz w:val="22"/>
                <w:szCs w:val="22"/>
              </w:rPr>
            </w:pPr>
            <w:r w:rsidRPr="00022877">
              <w:rPr>
                <w:rFonts w:ascii="Arial Narrow" w:eastAsia="Times New Roman" w:hAnsi="Arial Narrow" w:cs="Calibri"/>
                <w:sz w:val="22"/>
                <w:szCs w:val="22"/>
              </w:rPr>
              <w:t>This remains a challenge and is also a national problem.</w:t>
            </w:r>
          </w:p>
        </w:tc>
      </w:tr>
      <w:tr w:rsidR="00022877" w:rsidRPr="00022877" w14:paraId="40B477A5" w14:textId="77777777" w:rsidTr="00D62650">
        <w:tc>
          <w:tcPr>
            <w:tcW w:w="2410" w:type="dxa"/>
          </w:tcPr>
          <w:p w14:paraId="4BBE0E77" w14:textId="397A6ECF" w:rsidR="00B712AE" w:rsidRPr="00022877" w:rsidRDefault="00B712AE" w:rsidP="00B712AE">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t xml:space="preserve">Date added to the </w:t>
            </w:r>
            <w:r w:rsidR="005D7CA9">
              <w:rPr>
                <w:rFonts w:ascii="Arial Narrow" w:hAnsi="Arial Narrow" w:cs="Arial"/>
                <w:b/>
                <w:color w:val="auto"/>
                <w:sz w:val="22"/>
                <w:szCs w:val="22"/>
              </w:rPr>
              <w:t xml:space="preserve">SBU </w:t>
            </w:r>
            <w:r w:rsidRPr="00022877">
              <w:rPr>
                <w:rFonts w:ascii="Arial Narrow" w:hAnsi="Arial Narrow" w:cs="Arial"/>
                <w:b/>
                <w:color w:val="auto"/>
                <w:sz w:val="22"/>
                <w:szCs w:val="22"/>
              </w:rPr>
              <w:t>HB risk register</w:t>
            </w:r>
          </w:p>
          <w:p w14:paraId="553DD7CD" w14:textId="4CC9794D"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April 201</w:t>
            </w:r>
            <w:r w:rsidR="005D7CA9">
              <w:rPr>
                <w:rFonts w:ascii="Arial Narrow" w:hAnsi="Arial Narrow" w:cs="Arial"/>
                <w:color w:val="auto"/>
                <w:sz w:val="22"/>
                <w:szCs w:val="22"/>
              </w:rPr>
              <w:t>9</w:t>
            </w:r>
          </w:p>
        </w:tc>
        <w:tc>
          <w:tcPr>
            <w:tcW w:w="5954" w:type="dxa"/>
            <w:gridSpan w:val="2"/>
            <w:vMerge/>
          </w:tcPr>
          <w:p w14:paraId="408CB4E1" w14:textId="77777777" w:rsidR="00B712AE" w:rsidRPr="00022877" w:rsidRDefault="00B712AE" w:rsidP="00B712AE">
            <w:pPr>
              <w:rPr>
                <w:rFonts w:ascii="Arial Narrow" w:hAnsi="Arial Narrow"/>
                <w:sz w:val="22"/>
                <w:szCs w:val="22"/>
              </w:rPr>
            </w:pPr>
          </w:p>
        </w:tc>
        <w:tc>
          <w:tcPr>
            <w:tcW w:w="7234" w:type="dxa"/>
            <w:gridSpan w:val="4"/>
            <w:vMerge/>
          </w:tcPr>
          <w:p w14:paraId="7103FAAB" w14:textId="77777777" w:rsidR="00B712AE" w:rsidRPr="00022877" w:rsidRDefault="00B712AE" w:rsidP="00B712AE">
            <w:pPr>
              <w:rPr>
                <w:rFonts w:ascii="Arial Narrow" w:hAnsi="Arial Narrow"/>
                <w:sz w:val="22"/>
                <w:szCs w:val="22"/>
              </w:rPr>
            </w:pPr>
          </w:p>
        </w:tc>
      </w:tr>
      <w:tr w:rsidR="00022877" w:rsidRPr="00022877" w14:paraId="78246165" w14:textId="77777777" w:rsidTr="00D62650">
        <w:tc>
          <w:tcPr>
            <w:tcW w:w="8364" w:type="dxa"/>
            <w:gridSpan w:val="3"/>
          </w:tcPr>
          <w:p w14:paraId="665EC2CA" w14:textId="77777777" w:rsidR="00B712AE" w:rsidRPr="00022877" w:rsidRDefault="00B712AE" w:rsidP="00B712AE">
            <w:pPr>
              <w:jc w:val="center"/>
              <w:rPr>
                <w:rFonts w:ascii="Arial Narrow" w:hAnsi="Arial Narrow"/>
                <w:sz w:val="22"/>
                <w:szCs w:val="22"/>
              </w:rPr>
            </w:pPr>
            <w:r w:rsidRPr="00022877">
              <w:rPr>
                <w:rFonts w:ascii="Arial Narrow" w:hAnsi="Arial Narrow" w:cs="Arial"/>
                <w:b/>
                <w:bCs/>
                <w:sz w:val="22"/>
                <w:szCs w:val="22"/>
              </w:rPr>
              <w:t>Controls (What are we currently doing about the risk?)</w:t>
            </w:r>
          </w:p>
        </w:tc>
        <w:tc>
          <w:tcPr>
            <w:tcW w:w="7234" w:type="dxa"/>
            <w:gridSpan w:val="4"/>
          </w:tcPr>
          <w:p w14:paraId="5C63B505" w14:textId="77777777" w:rsidR="00B712AE" w:rsidRPr="00022877" w:rsidRDefault="00B712AE" w:rsidP="00B712AE">
            <w:pPr>
              <w:rPr>
                <w:rFonts w:ascii="Arial Narrow" w:hAnsi="Arial Narrow"/>
                <w:b/>
                <w:sz w:val="22"/>
                <w:szCs w:val="22"/>
              </w:rPr>
            </w:pPr>
            <w:r w:rsidRPr="00022877">
              <w:rPr>
                <w:rFonts w:ascii="Arial Narrow" w:hAnsi="Arial Narrow" w:cs="Arial"/>
                <w:b/>
                <w:bCs/>
                <w:sz w:val="22"/>
                <w:szCs w:val="22"/>
              </w:rPr>
              <w:t>Mitigating actions (What more should we do?)</w:t>
            </w:r>
          </w:p>
        </w:tc>
      </w:tr>
      <w:tr w:rsidR="00022877" w:rsidRPr="00022877" w14:paraId="37578957" w14:textId="77777777" w:rsidTr="00B135B0">
        <w:tc>
          <w:tcPr>
            <w:tcW w:w="8364" w:type="dxa"/>
            <w:gridSpan w:val="3"/>
            <w:vMerge w:val="restart"/>
          </w:tcPr>
          <w:p w14:paraId="26B96511" w14:textId="77777777" w:rsidR="00B712AE" w:rsidRPr="00022877" w:rsidRDefault="00B712AE" w:rsidP="00B712AE">
            <w:pPr>
              <w:pStyle w:val="ListParagraph"/>
              <w:widowControl w:val="0"/>
              <w:numPr>
                <w:ilvl w:val="0"/>
                <w:numId w:val="3"/>
              </w:numPr>
              <w:spacing w:after="0" w:line="240" w:lineRule="auto"/>
              <w:ind w:left="306" w:hanging="284"/>
              <w:rPr>
                <w:rFonts w:ascii="Arial Narrow" w:hAnsi="Arial Narrow" w:cs="Arial"/>
                <w:sz w:val="22"/>
                <w:szCs w:val="22"/>
              </w:rPr>
            </w:pPr>
            <w:r w:rsidRPr="00022877">
              <w:rPr>
                <w:rFonts w:ascii="Arial Narrow" w:hAnsi="Arial Narrow"/>
                <w:sz w:val="22"/>
                <w:szCs w:val="22"/>
              </w:rPr>
              <w:t xml:space="preserve">Regular monitoring of recruitment position with reports to Executive Team and Board via Medical Director and Medical Workforce Board. </w:t>
            </w:r>
          </w:p>
          <w:p w14:paraId="3166FCF1" w14:textId="46CACC80" w:rsidR="00B712AE" w:rsidRPr="00022877" w:rsidRDefault="00B712AE" w:rsidP="00B712AE">
            <w:pPr>
              <w:pStyle w:val="ListParagraph"/>
              <w:widowControl w:val="0"/>
              <w:numPr>
                <w:ilvl w:val="0"/>
                <w:numId w:val="3"/>
              </w:numPr>
              <w:spacing w:after="0" w:line="240" w:lineRule="auto"/>
              <w:ind w:left="306" w:hanging="284"/>
              <w:rPr>
                <w:rFonts w:ascii="Arial Narrow" w:hAnsi="Arial Narrow" w:cs="Arial"/>
                <w:sz w:val="22"/>
                <w:szCs w:val="22"/>
              </w:rPr>
            </w:pPr>
            <w:r w:rsidRPr="00022877">
              <w:rPr>
                <w:rFonts w:ascii="Arial Narrow" w:hAnsi="Arial Narrow"/>
                <w:sz w:val="22"/>
                <w:szCs w:val="22"/>
              </w:rPr>
              <w:t xml:space="preserve">Specialty based local workforce boards established to monitor and control specific issues. The </w:t>
            </w:r>
            <w:r w:rsidR="00925D34" w:rsidRPr="00022877">
              <w:rPr>
                <w:rFonts w:ascii="Arial Narrow" w:hAnsi="Arial Narrow"/>
                <w:sz w:val="22"/>
                <w:szCs w:val="22"/>
              </w:rPr>
              <w:t>Health Board</w:t>
            </w:r>
            <w:r w:rsidRPr="00022877">
              <w:rPr>
                <w:rFonts w:ascii="Arial Narrow" w:hAnsi="Arial Narrow"/>
                <w:sz w:val="22"/>
                <w:szCs w:val="22"/>
              </w:rPr>
              <w:t xml:space="preserve"> </w:t>
            </w:r>
            <w:r w:rsidR="0020239E" w:rsidRPr="00022877">
              <w:rPr>
                <w:rFonts w:ascii="Arial Narrow" w:hAnsi="Arial Narrow"/>
                <w:sz w:val="22"/>
                <w:szCs w:val="22"/>
              </w:rPr>
              <w:t>Workforce &amp; OD Committee</w:t>
            </w:r>
            <w:r w:rsidRPr="00022877">
              <w:rPr>
                <w:rFonts w:ascii="Arial Narrow" w:hAnsi="Arial Narrow"/>
                <w:sz w:val="22"/>
                <w:szCs w:val="22"/>
              </w:rPr>
              <w:t xml:space="preserve"> will seek assurance of medical workforce plans to maintain services. </w:t>
            </w:r>
          </w:p>
          <w:p w14:paraId="57027321" w14:textId="77777777" w:rsidR="00B712AE" w:rsidRPr="00022877" w:rsidRDefault="00B712AE" w:rsidP="00B712AE">
            <w:pPr>
              <w:pStyle w:val="ListParagraph"/>
              <w:numPr>
                <w:ilvl w:val="0"/>
                <w:numId w:val="3"/>
              </w:numPr>
              <w:spacing w:after="0" w:line="240" w:lineRule="auto"/>
              <w:ind w:left="306" w:hanging="284"/>
              <w:rPr>
                <w:rFonts w:ascii="Arial Narrow" w:hAnsi="Arial Narrow"/>
                <w:sz w:val="22"/>
                <w:szCs w:val="22"/>
              </w:rPr>
            </w:pPr>
            <w:r w:rsidRPr="00022877">
              <w:rPr>
                <w:rFonts w:ascii="Arial Narrow" w:hAnsi="Arial Narrow"/>
                <w:sz w:val="22"/>
                <w:szCs w:val="22"/>
              </w:rPr>
              <w:t>Engagement of the Deanery about recruitment position.</w:t>
            </w:r>
          </w:p>
          <w:p w14:paraId="1407A111" w14:textId="706F13A1" w:rsidR="00B712AE" w:rsidRPr="00022877" w:rsidRDefault="00B712AE" w:rsidP="00B712AE">
            <w:pPr>
              <w:pStyle w:val="ListParagraph"/>
              <w:numPr>
                <w:ilvl w:val="0"/>
                <w:numId w:val="3"/>
              </w:numPr>
              <w:spacing w:after="0" w:line="240" w:lineRule="auto"/>
              <w:ind w:left="306" w:hanging="284"/>
              <w:rPr>
                <w:rFonts w:ascii="Arial Narrow" w:hAnsi="Arial Narrow"/>
                <w:sz w:val="22"/>
                <w:szCs w:val="22"/>
              </w:rPr>
            </w:pPr>
            <w:r w:rsidRPr="00022877">
              <w:rPr>
                <w:rFonts w:ascii="Arial Narrow" w:hAnsi="Arial Narrow"/>
                <w:sz w:val="22"/>
                <w:szCs w:val="22"/>
              </w:rPr>
              <w:t xml:space="preserve">Weekly workforce delivery meetings with </w:t>
            </w:r>
            <w:r w:rsidR="00FC6D99" w:rsidRPr="00FC6D99">
              <w:rPr>
                <w:rFonts w:ascii="Arial Narrow" w:hAnsi="Arial Narrow"/>
                <w:color w:val="FF0000"/>
                <w:sz w:val="22"/>
                <w:szCs w:val="22"/>
              </w:rPr>
              <w:t>Executive Medical Director</w:t>
            </w:r>
            <w:r w:rsidRPr="00022877">
              <w:rPr>
                <w:rFonts w:ascii="Arial Narrow" w:hAnsi="Arial Narrow"/>
                <w:sz w:val="22"/>
                <w:szCs w:val="22"/>
              </w:rPr>
              <w:t xml:space="preserve"> to review progress against critical medical and clinical posts</w:t>
            </w:r>
          </w:p>
          <w:p w14:paraId="03BAC81F" w14:textId="022AA15C" w:rsidR="00B712AE" w:rsidRPr="00022877" w:rsidRDefault="00B712AE" w:rsidP="00B712AE">
            <w:pPr>
              <w:pStyle w:val="ListParagraph"/>
              <w:numPr>
                <w:ilvl w:val="0"/>
                <w:numId w:val="3"/>
              </w:numPr>
              <w:spacing w:after="0" w:line="240" w:lineRule="auto"/>
              <w:ind w:left="306" w:hanging="284"/>
              <w:rPr>
                <w:rFonts w:ascii="Arial Narrow" w:hAnsi="Arial Narrow"/>
                <w:sz w:val="22"/>
                <w:szCs w:val="22"/>
              </w:rPr>
            </w:pPr>
            <w:r w:rsidRPr="00022877">
              <w:rPr>
                <w:rFonts w:ascii="Arial Narrow" w:hAnsi="Arial Narrow"/>
                <w:sz w:val="22"/>
                <w:szCs w:val="22"/>
              </w:rPr>
              <w:t xml:space="preserve">Working with specialist agency and </w:t>
            </w:r>
            <w:r w:rsidR="00925D34" w:rsidRPr="00022877">
              <w:rPr>
                <w:rFonts w:ascii="Arial Narrow" w:hAnsi="Arial Narrow"/>
                <w:sz w:val="22"/>
                <w:szCs w:val="22"/>
              </w:rPr>
              <w:t>head-hunters</w:t>
            </w:r>
            <w:r w:rsidRPr="00022877">
              <w:rPr>
                <w:rFonts w:ascii="Arial Narrow" w:hAnsi="Arial Narrow"/>
                <w:sz w:val="22"/>
                <w:szCs w:val="22"/>
              </w:rPr>
              <w:t xml:space="preserve"> to improve chances to fill hard to recruit posts</w:t>
            </w:r>
          </w:p>
          <w:p w14:paraId="2F9BF08E" w14:textId="77777777" w:rsidR="00B712AE" w:rsidRPr="00022877" w:rsidRDefault="00B712AE" w:rsidP="00B712AE">
            <w:pPr>
              <w:pStyle w:val="ListParagraph"/>
              <w:numPr>
                <w:ilvl w:val="0"/>
                <w:numId w:val="3"/>
              </w:numPr>
              <w:spacing w:after="0" w:line="240" w:lineRule="auto"/>
              <w:ind w:left="306" w:hanging="284"/>
              <w:rPr>
                <w:rFonts w:ascii="Arial Narrow" w:hAnsi="Arial Narrow"/>
                <w:sz w:val="22"/>
                <w:szCs w:val="22"/>
              </w:rPr>
            </w:pPr>
            <w:r w:rsidRPr="00022877">
              <w:rPr>
                <w:rFonts w:ascii="Arial Narrow" w:hAnsi="Arial Narrow"/>
                <w:sz w:val="22"/>
                <w:szCs w:val="22"/>
              </w:rPr>
              <w:t xml:space="preserve">Working with a marketing agency to develop a branding and attraction campaign for the health board.  </w:t>
            </w:r>
          </w:p>
          <w:p w14:paraId="0C684045" w14:textId="77777777" w:rsidR="00B712AE" w:rsidRPr="00022877" w:rsidRDefault="00B712AE" w:rsidP="00B712AE">
            <w:pPr>
              <w:pStyle w:val="ListParagraph"/>
              <w:numPr>
                <w:ilvl w:val="0"/>
                <w:numId w:val="3"/>
              </w:numPr>
              <w:spacing w:after="0" w:line="240" w:lineRule="auto"/>
              <w:ind w:left="306" w:hanging="284"/>
              <w:rPr>
                <w:rFonts w:ascii="Arial Narrow" w:hAnsi="Arial Narrow"/>
                <w:sz w:val="22"/>
                <w:szCs w:val="22"/>
              </w:rPr>
            </w:pPr>
            <w:r w:rsidRPr="00022877">
              <w:rPr>
                <w:rFonts w:ascii="Arial Narrow" w:hAnsi="Arial Narrow"/>
                <w:sz w:val="22"/>
                <w:szCs w:val="22"/>
              </w:rPr>
              <w:t xml:space="preserve">Consideration of the RPO (Recruitment Process Outsourcing) model. </w:t>
            </w:r>
          </w:p>
          <w:p w14:paraId="403E51A3" w14:textId="77777777" w:rsidR="007D08B6" w:rsidRPr="00022877" w:rsidRDefault="00B712AE" w:rsidP="00B712AE">
            <w:pPr>
              <w:pStyle w:val="ListParagraph"/>
              <w:numPr>
                <w:ilvl w:val="0"/>
                <w:numId w:val="3"/>
              </w:numPr>
              <w:spacing w:after="0" w:line="240" w:lineRule="auto"/>
              <w:ind w:left="306" w:hanging="284"/>
              <w:rPr>
                <w:rFonts w:ascii="Arial Narrow" w:hAnsi="Arial Narrow"/>
                <w:sz w:val="22"/>
                <w:szCs w:val="22"/>
              </w:rPr>
            </w:pPr>
            <w:r w:rsidRPr="00022877">
              <w:rPr>
                <w:rFonts w:ascii="Arial Narrow" w:hAnsi="Arial Narrow"/>
                <w:sz w:val="22"/>
                <w:szCs w:val="22"/>
              </w:rPr>
              <w:lastRenderedPageBreak/>
              <w:t xml:space="preserve">Implemented the CESR (Certificate of Eligibility for Specialist Registration) framework to grow your own consultants  </w:t>
            </w:r>
          </w:p>
          <w:p w14:paraId="167651E3" w14:textId="029F6B71" w:rsidR="00B712AE" w:rsidRPr="00022877" w:rsidRDefault="007D08B6" w:rsidP="00B712AE">
            <w:pPr>
              <w:pStyle w:val="ListParagraph"/>
              <w:numPr>
                <w:ilvl w:val="0"/>
                <w:numId w:val="3"/>
              </w:numPr>
              <w:spacing w:after="0" w:line="240" w:lineRule="auto"/>
              <w:ind w:left="306" w:hanging="284"/>
              <w:rPr>
                <w:rFonts w:ascii="Arial Narrow" w:hAnsi="Arial Narrow"/>
                <w:sz w:val="22"/>
                <w:szCs w:val="22"/>
              </w:rPr>
            </w:pPr>
            <w:r w:rsidRPr="00022877">
              <w:rPr>
                <w:rFonts w:ascii="Arial Narrow" w:hAnsi="Arial Narrow"/>
                <w:sz w:val="22"/>
                <w:szCs w:val="22"/>
              </w:rPr>
              <w:t xml:space="preserve">Revised Consultant Development Programme, sponsored by the Medical Director.  28 Consultants have registered and 15 have attended to date, across modules 1 &amp; 2. </w:t>
            </w:r>
            <w:r w:rsidR="00B712AE" w:rsidRPr="00022877">
              <w:rPr>
                <w:rFonts w:ascii="Arial Narrow" w:hAnsi="Arial Narrow"/>
                <w:sz w:val="22"/>
                <w:szCs w:val="22"/>
              </w:rPr>
              <w:t xml:space="preserve"> </w:t>
            </w:r>
          </w:p>
        </w:tc>
        <w:tc>
          <w:tcPr>
            <w:tcW w:w="4252" w:type="dxa"/>
          </w:tcPr>
          <w:p w14:paraId="54303B7E"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lastRenderedPageBreak/>
              <w:t>Action</w:t>
            </w:r>
          </w:p>
        </w:tc>
        <w:tc>
          <w:tcPr>
            <w:tcW w:w="1858" w:type="dxa"/>
            <w:gridSpan w:val="2"/>
          </w:tcPr>
          <w:p w14:paraId="59673C4B"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Lead</w:t>
            </w:r>
          </w:p>
        </w:tc>
        <w:tc>
          <w:tcPr>
            <w:tcW w:w="1124" w:type="dxa"/>
          </w:tcPr>
          <w:p w14:paraId="6880FC2F"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Deadline</w:t>
            </w:r>
          </w:p>
        </w:tc>
      </w:tr>
      <w:tr w:rsidR="00022877" w:rsidRPr="00022877" w14:paraId="2B808937" w14:textId="77777777" w:rsidTr="00B135B0">
        <w:tc>
          <w:tcPr>
            <w:tcW w:w="8364" w:type="dxa"/>
            <w:gridSpan w:val="3"/>
            <w:vMerge/>
          </w:tcPr>
          <w:p w14:paraId="343CA885" w14:textId="77777777" w:rsidR="00B712AE" w:rsidRPr="00022877" w:rsidRDefault="00B712AE" w:rsidP="00B712AE">
            <w:pPr>
              <w:rPr>
                <w:rFonts w:ascii="Arial Narrow" w:hAnsi="Arial Narrow"/>
                <w:sz w:val="22"/>
                <w:szCs w:val="22"/>
              </w:rPr>
            </w:pPr>
          </w:p>
        </w:tc>
        <w:tc>
          <w:tcPr>
            <w:tcW w:w="4252" w:type="dxa"/>
          </w:tcPr>
          <w:p w14:paraId="1619CEF6"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Medical training initiatives pursued in a number of specialties to ease junior doctor recruitment</w:t>
            </w:r>
          </w:p>
        </w:tc>
        <w:tc>
          <w:tcPr>
            <w:tcW w:w="1858" w:type="dxa"/>
            <w:gridSpan w:val="2"/>
          </w:tcPr>
          <w:p w14:paraId="77256245" w14:textId="077CADAC" w:rsidR="00B712AE" w:rsidRPr="00022877" w:rsidRDefault="00B135B0" w:rsidP="00B712AE">
            <w:pPr>
              <w:pStyle w:val="Default"/>
              <w:rPr>
                <w:rFonts w:ascii="Arial Narrow" w:hAnsi="Arial Narrow" w:cs="Arial"/>
                <w:color w:val="auto"/>
                <w:sz w:val="22"/>
                <w:szCs w:val="22"/>
              </w:rPr>
            </w:pPr>
            <w:r w:rsidRPr="00022877">
              <w:rPr>
                <w:rFonts w:ascii="Arial Narrow" w:hAnsi="Arial Narrow" w:cs="Arial"/>
                <w:color w:val="auto"/>
                <w:sz w:val="22"/>
                <w:szCs w:val="22"/>
              </w:rPr>
              <w:t>Service Group Medical Directors</w:t>
            </w:r>
          </w:p>
        </w:tc>
        <w:tc>
          <w:tcPr>
            <w:tcW w:w="1124" w:type="dxa"/>
            <w:shd w:val="clear" w:color="auto" w:fill="auto"/>
          </w:tcPr>
          <w:p w14:paraId="7037E607" w14:textId="2BCE7EF8" w:rsidR="00B712AE" w:rsidRPr="00022877" w:rsidRDefault="00B712AE" w:rsidP="00B712AE">
            <w:pPr>
              <w:rPr>
                <w:rFonts w:ascii="Arial Narrow" w:hAnsi="Arial Narrow"/>
                <w:sz w:val="22"/>
                <w:szCs w:val="22"/>
              </w:rPr>
            </w:pPr>
            <w:r w:rsidRPr="00022877">
              <w:rPr>
                <w:rFonts w:ascii="Arial Narrow" w:hAnsi="Arial Narrow"/>
                <w:sz w:val="22"/>
                <w:szCs w:val="22"/>
              </w:rPr>
              <w:t>31/03/202</w:t>
            </w:r>
            <w:r w:rsidR="00C123F7" w:rsidRPr="00022877">
              <w:rPr>
                <w:rFonts w:ascii="Arial Narrow" w:hAnsi="Arial Narrow"/>
                <w:sz w:val="22"/>
                <w:szCs w:val="22"/>
              </w:rPr>
              <w:t>6</w:t>
            </w:r>
          </w:p>
        </w:tc>
      </w:tr>
      <w:tr w:rsidR="00022877" w:rsidRPr="00022877" w14:paraId="1B092B18" w14:textId="77777777" w:rsidTr="00B135B0">
        <w:tc>
          <w:tcPr>
            <w:tcW w:w="8364" w:type="dxa"/>
            <w:gridSpan w:val="3"/>
            <w:vMerge/>
          </w:tcPr>
          <w:p w14:paraId="7D1CC164" w14:textId="77777777" w:rsidR="00C123F7" w:rsidRPr="00022877" w:rsidRDefault="00C123F7" w:rsidP="00C123F7">
            <w:pPr>
              <w:rPr>
                <w:rFonts w:ascii="Arial Narrow" w:hAnsi="Arial Narrow"/>
                <w:sz w:val="22"/>
                <w:szCs w:val="22"/>
              </w:rPr>
            </w:pPr>
          </w:p>
        </w:tc>
        <w:tc>
          <w:tcPr>
            <w:tcW w:w="4252" w:type="dxa"/>
          </w:tcPr>
          <w:p w14:paraId="5334254B" w14:textId="77777777" w:rsidR="00C123F7" w:rsidRPr="00022877" w:rsidRDefault="00C123F7" w:rsidP="00C123F7">
            <w:pPr>
              <w:rPr>
                <w:rFonts w:ascii="Arial Narrow" w:hAnsi="Arial Narrow" w:cs="Arial"/>
                <w:sz w:val="22"/>
                <w:szCs w:val="22"/>
              </w:rPr>
            </w:pPr>
            <w:r w:rsidRPr="00022877">
              <w:rPr>
                <w:rFonts w:ascii="Arial Narrow" w:hAnsi="Arial Narrow" w:cs="Arial"/>
                <w:sz w:val="22"/>
                <w:szCs w:val="22"/>
              </w:rPr>
              <w:t>The Medical Workforce Board continues to monitor recruitment and junior doctor’s rotas.</w:t>
            </w:r>
          </w:p>
        </w:tc>
        <w:tc>
          <w:tcPr>
            <w:tcW w:w="1858" w:type="dxa"/>
            <w:gridSpan w:val="2"/>
          </w:tcPr>
          <w:p w14:paraId="128793C7" w14:textId="7753748B" w:rsidR="00C123F7" w:rsidRPr="00022877" w:rsidRDefault="00B135B0" w:rsidP="00C123F7">
            <w:pPr>
              <w:pStyle w:val="Default"/>
              <w:rPr>
                <w:rFonts w:ascii="Arial Narrow" w:eastAsia="Calibri" w:hAnsi="Arial Narrow" w:cs="Arial"/>
                <w:color w:val="auto"/>
                <w:sz w:val="22"/>
                <w:szCs w:val="22"/>
                <w:lang w:eastAsia="en-US"/>
              </w:rPr>
            </w:pPr>
            <w:r w:rsidRPr="00022877">
              <w:rPr>
                <w:rFonts w:ascii="Arial Narrow" w:eastAsia="Calibri" w:hAnsi="Arial Narrow" w:cs="Arial"/>
                <w:color w:val="auto"/>
                <w:sz w:val="22"/>
                <w:szCs w:val="22"/>
                <w:lang w:eastAsia="en-US"/>
              </w:rPr>
              <w:t>Executive Medical Director</w:t>
            </w:r>
          </w:p>
        </w:tc>
        <w:tc>
          <w:tcPr>
            <w:tcW w:w="1124" w:type="dxa"/>
            <w:shd w:val="clear" w:color="auto" w:fill="auto"/>
          </w:tcPr>
          <w:p w14:paraId="763CF17C" w14:textId="6C60C14B" w:rsidR="00C123F7" w:rsidRPr="00022877" w:rsidRDefault="00C123F7" w:rsidP="00C123F7">
            <w:pPr>
              <w:rPr>
                <w:rFonts w:ascii="Arial Narrow" w:hAnsi="Arial Narrow" w:cs="Arial"/>
                <w:sz w:val="22"/>
                <w:szCs w:val="22"/>
              </w:rPr>
            </w:pPr>
            <w:r w:rsidRPr="00022877">
              <w:rPr>
                <w:rFonts w:ascii="Arial Narrow" w:hAnsi="Arial Narrow"/>
                <w:sz w:val="22"/>
                <w:szCs w:val="22"/>
              </w:rPr>
              <w:t>31/03/2026</w:t>
            </w:r>
          </w:p>
        </w:tc>
      </w:tr>
      <w:tr w:rsidR="00022877" w:rsidRPr="00022877" w14:paraId="073E3875" w14:textId="77777777" w:rsidTr="00B135B0">
        <w:tc>
          <w:tcPr>
            <w:tcW w:w="8364" w:type="dxa"/>
            <w:gridSpan w:val="3"/>
            <w:vMerge/>
          </w:tcPr>
          <w:p w14:paraId="49C6F3BC" w14:textId="77777777" w:rsidR="00C123F7" w:rsidRPr="00022877" w:rsidRDefault="00C123F7" w:rsidP="00C123F7">
            <w:pPr>
              <w:pStyle w:val="Default"/>
              <w:rPr>
                <w:rFonts w:ascii="Arial Narrow" w:hAnsi="Arial Narrow" w:cs="Arial"/>
                <w:b/>
                <w:bCs/>
                <w:color w:val="auto"/>
                <w:sz w:val="22"/>
                <w:szCs w:val="22"/>
              </w:rPr>
            </w:pPr>
          </w:p>
        </w:tc>
        <w:tc>
          <w:tcPr>
            <w:tcW w:w="4252" w:type="dxa"/>
          </w:tcPr>
          <w:p w14:paraId="70816017" w14:textId="77777777" w:rsidR="00C123F7" w:rsidRPr="00022877" w:rsidRDefault="00C123F7" w:rsidP="00C123F7">
            <w:pPr>
              <w:rPr>
                <w:rFonts w:ascii="Arial Narrow" w:hAnsi="Arial Narrow" w:cs="Arial"/>
                <w:sz w:val="22"/>
                <w:szCs w:val="22"/>
              </w:rPr>
            </w:pPr>
            <w:r w:rsidRPr="00022877">
              <w:rPr>
                <w:rFonts w:ascii="Arial Narrow" w:hAnsi="Arial Narrow" w:cs="Arial"/>
                <w:sz w:val="22"/>
                <w:szCs w:val="22"/>
              </w:rPr>
              <w:t xml:space="preserve">Continue to recruit internationally.  </w:t>
            </w:r>
          </w:p>
        </w:tc>
        <w:tc>
          <w:tcPr>
            <w:tcW w:w="1858" w:type="dxa"/>
            <w:gridSpan w:val="2"/>
          </w:tcPr>
          <w:p w14:paraId="2E5048AB" w14:textId="77777777" w:rsidR="00C123F7" w:rsidRPr="00022877" w:rsidRDefault="00C123F7" w:rsidP="00C123F7">
            <w:pPr>
              <w:pStyle w:val="Default"/>
              <w:rPr>
                <w:rFonts w:ascii="Arial Narrow" w:eastAsia="Calibri" w:hAnsi="Arial Narrow" w:cs="Arial"/>
                <w:color w:val="auto"/>
                <w:sz w:val="22"/>
                <w:szCs w:val="22"/>
                <w:lang w:eastAsia="en-US"/>
              </w:rPr>
            </w:pPr>
            <w:r w:rsidRPr="00022877">
              <w:rPr>
                <w:rFonts w:ascii="Arial Narrow" w:eastAsia="Calibri" w:hAnsi="Arial Narrow" w:cs="Arial"/>
                <w:color w:val="auto"/>
                <w:sz w:val="22"/>
                <w:szCs w:val="22"/>
                <w:lang w:eastAsia="en-US"/>
              </w:rPr>
              <w:t>Director W&amp;OD</w:t>
            </w:r>
          </w:p>
        </w:tc>
        <w:tc>
          <w:tcPr>
            <w:tcW w:w="1124" w:type="dxa"/>
            <w:shd w:val="clear" w:color="auto" w:fill="auto"/>
          </w:tcPr>
          <w:p w14:paraId="59009AC4" w14:textId="0C5B79FC" w:rsidR="00C123F7" w:rsidRPr="00022877" w:rsidRDefault="00C123F7" w:rsidP="00C123F7">
            <w:pPr>
              <w:rPr>
                <w:rFonts w:ascii="Arial Narrow" w:hAnsi="Arial Narrow" w:cs="Arial"/>
                <w:sz w:val="22"/>
                <w:szCs w:val="22"/>
              </w:rPr>
            </w:pPr>
            <w:r w:rsidRPr="00022877">
              <w:rPr>
                <w:rFonts w:ascii="Arial Narrow" w:hAnsi="Arial Narrow"/>
                <w:sz w:val="22"/>
                <w:szCs w:val="22"/>
              </w:rPr>
              <w:t>31/03/2026</w:t>
            </w:r>
          </w:p>
        </w:tc>
      </w:tr>
      <w:tr w:rsidR="00022877" w:rsidRPr="00022877" w14:paraId="6580AA70" w14:textId="77777777" w:rsidTr="00B135B0">
        <w:tc>
          <w:tcPr>
            <w:tcW w:w="8364" w:type="dxa"/>
            <w:gridSpan w:val="3"/>
            <w:vMerge/>
          </w:tcPr>
          <w:p w14:paraId="79089F84" w14:textId="77777777" w:rsidR="00C123F7" w:rsidRPr="00022877" w:rsidRDefault="00C123F7" w:rsidP="00C123F7">
            <w:pPr>
              <w:pStyle w:val="Default"/>
              <w:rPr>
                <w:rFonts w:ascii="Arial Narrow" w:hAnsi="Arial Narrow" w:cs="Arial"/>
                <w:b/>
                <w:bCs/>
                <w:color w:val="auto"/>
                <w:sz w:val="22"/>
                <w:szCs w:val="22"/>
              </w:rPr>
            </w:pPr>
          </w:p>
        </w:tc>
        <w:tc>
          <w:tcPr>
            <w:tcW w:w="4252" w:type="dxa"/>
          </w:tcPr>
          <w:p w14:paraId="5ADC81F0" w14:textId="09D157AB" w:rsidR="00C123F7" w:rsidRPr="00022877" w:rsidRDefault="00C123F7" w:rsidP="00C123F7">
            <w:pPr>
              <w:rPr>
                <w:rFonts w:ascii="Arial Narrow" w:hAnsi="Arial Narrow" w:cs="Arial"/>
                <w:sz w:val="22"/>
                <w:szCs w:val="22"/>
              </w:rPr>
            </w:pPr>
            <w:r w:rsidRPr="00022877">
              <w:rPr>
                <w:rFonts w:ascii="Arial Narrow" w:hAnsi="Arial Narrow" w:cs="Arial"/>
                <w:sz w:val="22"/>
                <w:szCs w:val="22"/>
              </w:rPr>
              <w:t xml:space="preserve">Continue to work with </w:t>
            </w:r>
            <w:r w:rsidR="00925D34" w:rsidRPr="00022877">
              <w:rPr>
                <w:rFonts w:ascii="Arial Narrow" w:hAnsi="Arial Narrow" w:cs="Arial"/>
                <w:sz w:val="22"/>
                <w:szCs w:val="22"/>
              </w:rPr>
              <w:t>head-hunters</w:t>
            </w:r>
          </w:p>
        </w:tc>
        <w:tc>
          <w:tcPr>
            <w:tcW w:w="1858" w:type="dxa"/>
            <w:gridSpan w:val="2"/>
          </w:tcPr>
          <w:p w14:paraId="5871BF1C" w14:textId="77777777" w:rsidR="00C123F7" w:rsidRPr="00022877" w:rsidRDefault="00C123F7" w:rsidP="00C123F7">
            <w:pPr>
              <w:pStyle w:val="Default"/>
              <w:rPr>
                <w:rFonts w:ascii="Arial Narrow" w:eastAsia="Calibri" w:hAnsi="Arial Narrow" w:cs="Arial"/>
                <w:color w:val="auto"/>
                <w:sz w:val="22"/>
                <w:szCs w:val="22"/>
                <w:lang w:eastAsia="en-US"/>
              </w:rPr>
            </w:pPr>
            <w:r w:rsidRPr="00022877">
              <w:rPr>
                <w:rFonts w:ascii="Arial Narrow" w:eastAsia="Calibri" w:hAnsi="Arial Narrow" w:cs="Arial"/>
                <w:color w:val="auto"/>
                <w:sz w:val="22"/>
                <w:szCs w:val="22"/>
                <w:lang w:eastAsia="en-US"/>
              </w:rPr>
              <w:t>Director W&amp;OD</w:t>
            </w:r>
          </w:p>
        </w:tc>
        <w:tc>
          <w:tcPr>
            <w:tcW w:w="1124" w:type="dxa"/>
            <w:shd w:val="clear" w:color="auto" w:fill="auto"/>
          </w:tcPr>
          <w:p w14:paraId="1EBD76BB" w14:textId="7B9EA615" w:rsidR="00C123F7" w:rsidRPr="00022877" w:rsidRDefault="00C123F7" w:rsidP="00C123F7">
            <w:pPr>
              <w:rPr>
                <w:rFonts w:ascii="Arial Narrow" w:hAnsi="Arial Narrow" w:cs="Arial"/>
                <w:sz w:val="22"/>
                <w:szCs w:val="22"/>
              </w:rPr>
            </w:pPr>
            <w:r w:rsidRPr="00022877">
              <w:rPr>
                <w:rFonts w:ascii="Arial Narrow" w:hAnsi="Arial Narrow"/>
                <w:sz w:val="22"/>
                <w:szCs w:val="22"/>
              </w:rPr>
              <w:t>31/03/2026</w:t>
            </w:r>
          </w:p>
        </w:tc>
      </w:tr>
      <w:tr w:rsidR="00022877" w:rsidRPr="00022877" w14:paraId="063180BF" w14:textId="77777777" w:rsidTr="00D62650">
        <w:tc>
          <w:tcPr>
            <w:tcW w:w="8364" w:type="dxa"/>
            <w:gridSpan w:val="3"/>
          </w:tcPr>
          <w:p w14:paraId="141787F8" w14:textId="77777777" w:rsidR="00B712AE" w:rsidRPr="00022877" w:rsidRDefault="00B712AE" w:rsidP="00B712AE">
            <w:pPr>
              <w:pStyle w:val="Default"/>
              <w:rPr>
                <w:rFonts w:ascii="Arial Narrow" w:hAnsi="Arial Narrow" w:cs="Arial"/>
                <w:b/>
                <w:bCs/>
                <w:color w:val="auto"/>
                <w:sz w:val="22"/>
                <w:szCs w:val="22"/>
              </w:rPr>
            </w:pPr>
            <w:r w:rsidRPr="00022877">
              <w:rPr>
                <w:rFonts w:ascii="Arial Narrow" w:hAnsi="Arial Narrow" w:cs="Arial"/>
                <w:b/>
                <w:bCs/>
                <w:color w:val="auto"/>
                <w:sz w:val="22"/>
                <w:szCs w:val="22"/>
              </w:rPr>
              <w:t>Assurances (How do we know if the things we are doing are having an impact?)</w:t>
            </w:r>
          </w:p>
          <w:p w14:paraId="65C8038B" w14:textId="77777777" w:rsidR="00B712AE" w:rsidRPr="00022877" w:rsidRDefault="00B712AE" w:rsidP="00B712AE">
            <w:pPr>
              <w:pStyle w:val="Default"/>
              <w:numPr>
                <w:ilvl w:val="0"/>
                <w:numId w:val="6"/>
              </w:numPr>
              <w:ind w:left="322" w:hanging="322"/>
              <w:rPr>
                <w:rFonts w:ascii="Arial Narrow" w:hAnsi="Arial Narrow" w:cs="Arial"/>
                <w:color w:val="auto"/>
                <w:sz w:val="22"/>
                <w:szCs w:val="22"/>
              </w:rPr>
            </w:pPr>
            <w:r w:rsidRPr="00022877">
              <w:rPr>
                <w:rFonts w:ascii="Arial Narrow" w:hAnsi="Arial Narrow" w:cs="Arial"/>
                <w:color w:val="auto"/>
                <w:sz w:val="22"/>
                <w:szCs w:val="22"/>
              </w:rPr>
              <w:t>General situation monitored through W&amp;OD Committee</w:t>
            </w:r>
          </w:p>
          <w:p w14:paraId="453CCC27" w14:textId="77777777" w:rsidR="00B712AE" w:rsidRPr="00022877" w:rsidRDefault="00B712AE" w:rsidP="00B712AE">
            <w:pPr>
              <w:pStyle w:val="Default"/>
              <w:numPr>
                <w:ilvl w:val="0"/>
                <w:numId w:val="6"/>
              </w:numPr>
              <w:ind w:left="322" w:hanging="322"/>
              <w:rPr>
                <w:rFonts w:ascii="Arial Narrow" w:hAnsi="Arial Narrow" w:cs="Arial"/>
                <w:color w:val="auto"/>
                <w:sz w:val="22"/>
                <w:szCs w:val="22"/>
              </w:rPr>
            </w:pPr>
            <w:r w:rsidRPr="00022877">
              <w:rPr>
                <w:rFonts w:ascii="Arial Narrow" w:hAnsi="Arial Narrow" w:cs="Arial"/>
                <w:color w:val="auto"/>
                <w:sz w:val="22"/>
                <w:szCs w:val="22"/>
              </w:rPr>
              <w:t>Communication with Deanery</w:t>
            </w:r>
          </w:p>
          <w:p w14:paraId="4870DA25" w14:textId="77777777" w:rsidR="00B712AE" w:rsidRPr="00022877" w:rsidRDefault="00B712AE" w:rsidP="00B712AE">
            <w:pPr>
              <w:pStyle w:val="Default"/>
              <w:numPr>
                <w:ilvl w:val="0"/>
                <w:numId w:val="6"/>
              </w:numPr>
              <w:ind w:left="322" w:hanging="322"/>
              <w:rPr>
                <w:rFonts w:ascii="Arial Narrow" w:hAnsi="Arial Narrow" w:cs="Arial"/>
                <w:color w:val="auto"/>
                <w:sz w:val="22"/>
                <w:szCs w:val="22"/>
              </w:rPr>
            </w:pPr>
            <w:r w:rsidRPr="00022877">
              <w:rPr>
                <w:rFonts w:ascii="Arial Narrow" w:hAnsi="Arial Narrow" w:cs="Arial"/>
                <w:color w:val="auto"/>
                <w:sz w:val="22"/>
                <w:szCs w:val="22"/>
              </w:rPr>
              <w:t>Recruitment campaigns</w:t>
            </w:r>
          </w:p>
          <w:p w14:paraId="2C6D9F73" w14:textId="77777777" w:rsidR="00B712AE" w:rsidRPr="00022877" w:rsidRDefault="00B712AE" w:rsidP="00B712AE">
            <w:pPr>
              <w:pStyle w:val="ListParagraph"/>
              <w:numPr>
                <w:ilvl w:val="0"/>
                <w:numId w:val="6"/>
              </w:numPr>
              <w:spacing w:after="0" w:line="240" w:lineRule="auto"/>
              <w:ind w:left="322" w:hanging="322"/>
              <w:rPr>
                <w:rFonts w:ascii="Arial Narrow" w:hAnsi="Arial Narrow"/>
                <w:sz w:val="22"/>
                <w:szCs w:val="22"/>
              </w:rPr>
            </w:pPr>
            <w:r w:rsidRPr="00022877">
              <w:rPr>
                <w:rFonts w:ascii="Arial Narrow" w:hAnsi="Arial Narrow" w:cs="Arial"/>
                <w:sz w:val="22"/>
                <w:szCs w:val="22"/>
              </w:rPr>
              <w:t>Monitoring by Executive Teams and specialty based local workforce boards</w:t>
            </w:r>
          </w:p>
          <w:p w14:paraId="048AC8BC" w14:textId="77777777" w:rsidR="00B712AE" w:rsidRPr="00022877" w:rsidRDefault="00B712AE" w:rsidP="00B712AE">
            <w:pPr>
              <w:pStyle w:val="ListParagraph"/>
              <w:numPr>
                <w:ilvl w:val="0"/>
                <w:numId w:val="6"/>
              </w:numPr>
              <w:spacing w:after="0" w:line="240" w:lineRule="auto"/>
              <w:ind w:left="322" w:hanging="322"/>
              <w:rPr>
                <w:rFonts w:ascii="Arial Narrow" w:hAnsi="Arial Narrow"/>
                <w:sz w:val="22"/>
                <w:szCs w:val="22"/>
              </w:rPr>
            </w:pPr>
            <w:r w:rsidRPr="00022877">
              <w:rPr>
                <w:rFonts w:ascii="Arial Narrow" w:hAnsi="Arial Narrow" w:cs="Arial"/>
                <w:sz w:val="22"/>
                <w:szCs w:val="22"/>
              </w:rPr>
              <w:t>Workforce planning and deployment taskforce meetings with service groups</w:t>
            </w:r>
          </w:p>
          <w:p w14:paraId="749E0ACE" w14:textId="77777777" w:rsidR="00B712AE" w:rsidRPr="00022877" w:rsidRDefault="00B712AE" w:rsidP="00B712AE">
            <w:pPr>
              <w:pStyle w:val="ListParagraph"/>
              <w:numPr>
                <w:ilvl w:val="0"/>
                <w:numId w:val="6"/>
              </w:numPr>
              <w:spacing w:after="0" w:line="240" w:lineRule="auto"/>
              <w:ind w:left="322" w:hanging="322"/>
              <w:rPr>
                <w:rFonts w:ascii="Arial Narrow" w:hAnsi="Arial Narrow"/>
                <w:sz w:val="22"/>
                <w:szCs w:val="22"/>
              </w:rPr>
            </w:pPr>
            <w:r w:rsidRPr="00022877">
              <w:rPr>
                <w:rFonts w:ascii="Arial Narrow" w:hAnsi="Arial Narrow"/>
                <w:sz w:val="22"/>
                <w:szCs w:val="22"/>
              </w:rPr>
              <w:t>Weekly workforce delivery meetings with CEO as above</w:t>
            </w:r>
          </w:p>
          <w:p w14:paraId="5B43927C" w14:textId="50C5B672" w:rsidR="00347DEA" w:rsidRPr="00022877" w:rsidRDefault="00347DEA" w:rsidP="00B712AE">
            <w:pPr>
              <w:pStyle w:val="ListParagraph"/>
              <w:numPr>
                <w:ilvl w:val="0"/>
                <w:numId w:val="6"/>
              </w:numPr>
              <w:spacing w:after="0" w:line="240" w:lineRule="auto"/>
              <w:ind w:left="322" w:hanging="322"/>
              <w:rPr>
                <w:rFonts w:ascii="Arial Narrow" w:hAnsi="Arial Narrow"/>
              </w:rPr>
            </w:pPr>
            <w:r w:rsidRPr="00022877">
              <w:rPr>
                <w:rFonts w:ascii="Arial Narrow" w:hAnsi="Arial Narrow"/>
                <w:sz w:val="22"/>
                <w:szCs w:val="22"/>
              </w:rPr>
              <w:t xml:space="preserve">Areas currently experiencing recruitment difficulties are: mental health, oncology, anaesthetics, acute care physicians, care of the elderly, </w:t>
            </w:r>
            <w:r w:rsidR="00A23C98" w:rsidRPr="00022877">
              <w:rPr>
                <w:rFonts w:ascii="Arial Narrow" w:hAnsi="Arial Narrow"/>
                <w:sz w:val="22"/>
                <w:szCs w:val="22"/>
              </w:rPr>
              <w:t xml:space="preserve">pathology </w:t>
            </w:r>
            <w:r w:rsidRPr="00022877">
              <w:rPr>
                <w:rFonts w:ascii="Arial Narrow" w:hAnsi="Arial Narrow"/>
                <w:sz w:val="22"/>
                <w:szCs w:val="22"/>
              </w:rPr>
              <w:t>and haematology.</w:t>
            </w:r>
            <w:r w:rsidRPr="00022877">
              <w:rPr>
                <w:rFonts w:ascii="Arial Narrow" w:hAnsi="Arial Narrow"/>
              </w:rPr>
              <w:t xml:space="preserve"> </w:t>
            </w:r>
          </w:p>
        </w:tc>
        <w:tc>
          <w:tcPr>
            <w:tcW w:w="7234" w:type="dxa"/>
            <w:gridSpan w:val="4"/>
          </w:tcPr>
          <w:p w14:paraId="4A57961C" w14:textId="77777777" w:rsidR="00B712AE" w:rsidRPr="00022877" w:rsidRDefault="00B712AE" w:rsidP="00B712AE">
            <w:pPr>
              <w:pStyle w:val="Default"/>
              <w:rPr>
                <w:rFonts w:ascii="Arial Narrow" w:hAnsi="Arial Narrow" w:cs="Arial"/>
                <w:b/>
                <w:bCs/>
                <w:color w:val="auto"/>
                <w:sz w:val="22"/>
                <w:szCs w:val="22"/>
              </w:rPr>
            </w:pPr>
            <w:r w:rsidRPr="00022877">
              <w:rPr>
                <w:rFonts w:ascii="Arial Narrow" w:hAnsi="Arial Narrow" w:cs="Arial"/>
                <w:b/>
                <w:bCs/>
                <w:color w:val="auto"/>
                <w:sz w:val="22"/>
                <w:szCs w:val="22"/>
              </w:rPr>
              <w:t>Gaps in assurance (What additional assurances should we seek?)</w:t>
            </w:r>
          </w:p>
          <w:p w14:paraId="1D267BB4" w14:textId="77777777" w:rsidR="00B712AE" w:rsidRPr="00022877" w:rsidRDefault="00B712AE" w:rsidP="00B712AE">
            <w:pPr>
              <w:pStyle w:val="Default"/>
              <w:rPr>
                <w:rFonts w:ascii="Arial Narrow" w:hAnsi="Arial Narrow" w:cs="Arial"/>
                <w:bCs/>
                <w:color w:val="auto"/>
                <w:sz w:val="22"/>
                <w:szCs w:val="22"/>
              </w:rPr>
            </w:pPr>
            <w:r w:rsidRPr="00022877">
              <w:rPr>
                <w:rFonts w:ascii="Arial Narrow" w:hAnsi="Arial Narrow" w:cs="Arial"/>
                <w:bCs/>
                <w:color w:val="auto"/>
                <w:sz w:val="22"/>
                <w:szCs w:val="22"/>
              </w:rPr>
              <w:t xml:space="preserve">Locum cover </w:t>
            </w:r>
          </w:p>
          <w:p w14:paraId="68645F76" w14:textId="77777777" w:rsidR="00B712AE" w:rsidRPr="00022877" w:rsidRDefault="00B712AE" w:rsidP="00B712AE">
            <w:pPr>
              <w:pStyle w:val="Default"/>
              <w:rPr>
                <w:rFonts w:ascii="Arial Narrow" w:hAnsi="Arial Narrow" w:cs="Arial"/>
                <w:bCs/>
                <w:color w:val="auto"/>
                <w:sz w:val="22"/>
                <w:szCs w:val="22"/>
              </w:rPr>
            </w:pPr>
            <w:r w:rsidRPr="00022877">
              <w:rPr>
                <w:rFonts w:ascii="Arial Narrow" w:hAnsi="Arial Narrow" w:cs="Arial"/>
                <w:bCs/>
                <w:color w:val="auto"/>
                <w:sz w:val="22"/>
                <w:szCs w:val="22"/>
              </w:rPr>
              <w:t>Adequate supply of doctors who can work in this country</w:t>
            </w:r>
          </w:p>
          <w:p w14:paraId="6DAF1F1C" w14:textId="77777777" w:rsidR="00B712AE" w:rsidRPr="00022877" w:rsidRDefault="00B712AE" w:rsidP="00B712AE">
            <w:pPr>
              <w:pStyle w:val="Default"/>
              <w:rPr>
                <w:rFonts w:ascii="Arial Narrow" w:hAnsi="Arial Narrow" w:cs="Arial"/>
                <w:bCs/>
                <w:color w:val="auto"/>
                <w:sz w:val="22"/>
                <w:szCs w:val="22"/>
              </w:rPr>
            </w:pPr>
            <w:r w:rsidRPr="00022877">
              <w:rPr>
                <w:rFonts w:ascii="Arial Narrow" w:hAnsi="Arial Narrow" w:cs="Arial"/>
                <w:bCs/>
                <w:color w:val="auto"/>
                <w:sz w:val="22"/>
                <w:szCs w:val="22"/>
              </w:rPr>
              <w:t xml:space="preserve">Ability to flexibly deploy doctors in training.  </w:t>
            </w:r>
          </w:p>
          <w:p w14:paraId="72496EED" w14:textId="77777777" w:rsidR="00B712AE" w:rsidRPr="00022877" w:rsidRDefault="00B712AE" w:rsidP="00B712AE">
            <w:pPr>
              <w:pStyle w:val="Default"/>
              <w:rPr>
                <w:rFonts w:ascii="Arial Narrow" w:hAnsi="Arial Narrow"/>
                <w:color w:val="auto"/>
                <w:sz w:val="22"/>
                <w:szCs w:val="22"/>
              </w:rPr>
            </w:pPr>
            <w:r w:rsidRPr="00022877">
              <w:rPr>
                <w:rFonts w:ascii="Arial Narrow" w:hAnsi="Arial Narrow"/>
                <w:color w:val="auto"/>
                <w:sz w:val="22"/>
                <w:szCs w:val="22"/>
              </w:rPr>
              <w:t>Dedicated work between workforce and finance to review and confirm budgeted medical workforce establishment by service group to confirm SIP and vacancy factor.</w:t>
            </w:r>
          </w:p>
        </w:tc>
      </w:tr>
      <w:tr w:rsidR="00022877" w:rsidRPr="00022877" w14:paraId="754C0B9C" w14:textId="77777777" w:rsidTr="00CF7F8A">
        <w:tc>
          <w:tcPr>
            <w:tcW w:w="15598" w:type="dxa"/>
            <w:gridSpan w:val="7"/>
            <w:shd w:val="clear" w:color="auto" w:fill="auto"/>
          </w:tcPr>
          <w:p w14:paraId="3424E299" w14:textId="77777777" w:rsidR="00B712AE" w:rsidRPr="00022877" w:rsidRDefault="00B712AE" w:rsidP="00B712AE">
            <w:pPr>
              <w:pStyle w:val="Default"/>
              <w:jc w:val="center"/>
              <w:rPr>
                <w:rFonts w:ascii="Arial Narrow" w:hAnsi="Arial Narrow" w:cs="Arial"/>
                <w:b/>
                <w:bCs/>
                <w:color w:val="auto"/>
                <w:sz w:val="22"/>
                <w:szCs w:val="22"/>
              </w:rPr>
            </w:pPr>
            <w:r w:rsidRPr="00022877">
              <w:rPr>
                <w:rFonts w:ascii="Arial Narrow" w:hAnsi="Arial Narrow" w:cs="Arial"/>
                <w:b/>
                <w:bCs/>
                <w:color w:val="auto"/>
                <w:sz w:val="22"/>
                <w:szCs w:val="22"/>
              </w:rPr>
              <w:t>Additional Comments / Progress Notes</w:t>
            </w:r>
          </w:p>
          <w:p w14:paraId="7C62CC7E" w14:textId="0F4B5408" w:rsidR="00B135B0" w:rsidRPr="00022877" w:rsidRDefault="00FC6D99" w:rsidP="008C6FE5">
            <w:pPr>
              <w:pStyle w:val="Default"/>
              <w:rPr>
                <w:rFonts w:ascii="Arial Narrow" w:hAnsi="Arial Narrow" w:cs="Arial"/>
                <w:bCs/>
                <w:color w:val="auto"/>
                <w:sz w:val="22"/>
                <w:szCs w:val="22"/>
              </w:rPr>
            </w:pPr>
            <w:r>
              <w:rPr>
                <w:rFonts w:ascii="Arial Narrow" w:hAnsi="Arial Narrow" w:cs="Arial"/>
                <w:bCs/>
                <w:color w:val="FF0000"/>
                <w:sz w:val="22"/>
                <w:szCs w:val="22"/>
              </w:rPr>
              <w:t>0</w:t>
            </w:r>
            <w:r w:rsidRPr="00FC6D99">
              <w:rPr>
                <w:rFonts w:ascii="Arial Narrow" w:hAnsi="Arial Narrow" w:cs="Arial"/>
                <w:bCs/>
                <w:color w:val="FF0000"/>
                <w:sz w:val="22"/>
                <w:szCs w:val="22"/>
              </w:rPr>
              <w:t>9/07/24: Some success with recruitment but no material change to the situation</w:t>
            </w:r>
          </w:p>
        </w:tc>
      </w:tr>
    </w:tbl>
    <w:p w14:paraId="01665A09" w14:textId="77777777" w:rsidR="00A32F5E" w:rsidRPr="00022877" w:rsidRDefault="00A32F5E" w:rsidP="00A32F5E">
      <w:pPr>
        <w:widowControl/>
        <w:rPr>
          <w:rFonts w:ascii="Arial Narrow" w:hAnsi="Arial Narrow" w:cs="Arial"/>
        </w:rPr>
      </w:pPr>
    </w:p>
    <w:p w14:paraId="4E98B035" w14:textId="77777777" w:rsidR="00541039" w:rsidRPr="00022877" w:rsidRDefault="00541039"/>
    <w:p w14:paraId="52ACD026" w14:textId="77777777" w:rsidR="008E3F25" w:rsidRPr="00022877" w:rsidRDefault="008E3F25" w:rsidP="00CF7F8A">
      <w:pPr>
        <w:rPr>
          <w:rFonts w:ascii="Arial Narrow" w:hAnsi="Arial Narrow"/>
          <w:b/>
        </w:rPr>
        <w:sectPr w:rsidR="008E3F25" w:rsidRPr="00022877" w:rsidSect="002A51C3">
          <w:footerReference w:type="default" r:id="rId14"/>
          <w:footerReference w:type="first" r:id="rId15"/>
          <w:pgSz w:w="16838" w:h="11906" w:orient="landscape" w:code="9"/>
          <w:pgMar w:top="720" w:right="720" w:bottom="454" w:left="720" w:header="709" w:footer="567" w:gutter="0"/>
          <w:cols w:space="708"/>
          <w:docGrid w:linePitch="360"/>
        </w:sectPr>
      </w:pPr>
    </w:p>
    <w:tbl>
      <w:tblPr>
        <w:tblStyle w:val="TableGrid"/>
        <w:tblW w:w="15598" w:type="dxa"/>
        <w:tblInd w:w="-5" w:type="dxa"/>
        <w:tblLayout w:type="fixed"/>
        <w:tblLook w:val="04A0" w:firstRow="1" w:lastRow="0" w:firstColumn="1" w:lastColumn="0" w:noHBand="0" w:noVBand="1"/>
      </w:tblPr>
      <w:tblGrid>
        <w:gridCol w:w="2552"/>
        <w:gridCol w:w="4394"/>
        <w:gridCol w:w="1559"/>
        <w:gridCol w:w="3975"/>
        <w:gridCol w:w="136"/>
        <w:gridCol w:w="1559"/>
        <w:gridCol w:w="1423"/>
      </w:tblGrid>
      <w:tr w:rsidR="00022877" w:rsidRPr="00022877" w14:paraId="47739579" w14:textId="77777777" w:rsidTr="00105A7B">
        <w:tc>
          <w:tcPr>
            <w:tcW w:w="8505" w:type="dxa"/>
            <w:gridSpan w:val="3"/>
            <w:tcBorders>
              <w:top w:val="single" w:sz="4" w:space="0" w:color="auto"/>
            </w:tcBorders>
          </w:tcPr>
          <w:p w14:paraId="4ABA2084" w14:textId="77777777" w:rsidR="00A32F5E" w:rsidRPr="00022877" w:rsidRDefault="00A32F5E" w:rsidP="00CF7F8A">
            <w:pPr>
              <w:rPr>
                <w:rFonts w:ascii="Arial Narrow" w:hAnsi="Arial Narrow"/>
                <w:b/>
                <w:sz w:val="22"/>
                <w:szCs w:val="22"/>
              </w:rPr>
            </w:pPr>
            <w:r w:rsidRPr="00022877">
              <w:rPr>
                <w:rFonts w:ascii="Arial Narrow" w:hAnsi="Arial Narrow"/>
                <w:b/>
                <w:sz w:val="22"/>
                <w:szCs w:val="22"/>
              </w:rPr>
              <w:lastRenderedPageBreak/>
              <w:t xml:space="preserve">Datix ID Number: 739   </w:t>
            </w:r>
          </w:p>
          <w:p w14:paraId="617E3235" w14:textId="77777777" w:rsidR="00A32F5E" w:rsidRPr="00022877" w:rsidRDefault="0020199A" w:rsidP="0020199A">
            <w:pPr>
              <w:rPr>
                <w:rFonts w:ascii="Arial Narrow" w:hAnsi="Arial Narrow"/>
                <w:b/>
                <w:sz w:val="22"/>
                <w:szCs w:val="22"/>
              </w:rPr>
            </w:pPr>
            <w:r w:rsidRPr="00022877">
              <w:rPr>
                <w:rFonts w:ascii="Arial Narrow" w:hAnsi="Arial Narrow"/>
                <w:b/>
                <w:sz w:val="22"/>
                <w:szCs w:val="22"/>
              </w:rPr>
              <w:t xml:space="preserve">Health &amp; Care Standard: </w:t>
            </w:r>
          </w:p>
        </w:tc>
        <w:tc>
          <w:tcPr>
            <w:tcW w:w="3975" w:type="dxa"/>
            <w:tcBorders>
              <w:top w:val="single" w:sz="4" w:space="0" w:color="auto"/>
            </w:tcBorders>
            <w:shd w:val="clear" w:color="auto" w:fill="C00000"/>
          </w:tcPr>
          <w:p w14:paraId="4158F551" w14:textId="77777777" w:rsidR="00A32F5E" w:rsidRPr="00022877" w:rsidRDefault="00A32F5E" w:rsidP="00CF7F8A">
            <w:pPr>
              <w:rPr>
                <w:rFonts w:ascii="Arial Narrow" w:hAnsi="Arial Narrow" w:cs="Arial"/>
                <w:b/>
                <w:bCs/>
                <w:sz w:val="22"/>
                <w:szCs w:val="22"/>
              </w:rPr>
            </w:pPr>
            <w:r w:rsidRPr="00022877">
              <w:rPr>
                <w:rFonts w:ascii="Arial Narrow" w:hAnsi="Arial Narrow" w:cs="Arial"/>
                <w:b/>
                <w:bCs/>
                <w:sz w:val="22"/>
                <w:szCs w:val="22"/>
              </w:rPr>
              <w:t>HBR Ref Number: 4</w:t>
            </w:r>
          </w:p>
          <w:p w14:paraId="0CC80B02" w14:textId="1659EAD0" w:rsidR="00A32F5E" w:rsidRPr="00022877" w:rsidRDefault="00A32F5E" w:rsidP="001831B5">
            <w:pPr>
              <w:rPr>
                <w:rFonts w:ascii="Arial Narrow" w:hAnsi="Arial Narrow" w:cs="Arial"/>
                <w:b/>
                <w:bCs/>
                <w:sz w:val="22"/>
                <w:szCs w:val="22"/>
              </w:rPr>
            </w:pPr>
            <w:r w:rsidRPr="00022877">
              <w:rPr>
                <w:rFonts w:ascii="Arial Narrow" w:hAnsi="Arial Narrow" w:cs="Arial"/>
                <w:b/>
                <w:bCs/>
                <w:sz w:val="22"/>
                <w:szCs w:val="22"/>
              </w:rPr>
              <w:t xml:space="preserve">Risk Target Date: </w:t>
            </w:r>
            <w:r w:rsidR="001831B5" w:rsidRPr="00022877">
              <w:rPr>
                <w:rFonts w:ascii="Arial Narrow" w:hAnsi="Arial Narrow" w:cs="Arial"/>
                <w:b/>
                <w:bCs/>
                <w:sz w:val="22"/>
                <w:szCs w:val="22"/>
              </w:rPr>
              <w:t>31/03/202</w:t>
            </w:r>
            <w:r w:rsidR="008F2631" w:rsidRPr="00022877">
              <w:rPr>
                <w:rFonts w:ascii="Arial Narrow" w:hAnsi="Arial Narrow" w:cs="Arial"/>
                <w:b/>
                <w:bCs/>
                <w:sz w:val="22"/>
                <w:szCs w:val="22"/>
              </w:rPr>
              <w:t>6</w:t>
            </w:r>
          </w:p>
        </w:tc>
        <w:tc>
          <w:tcPr>
            <w:tcW w:w="3118" w:type="dxa"/>
            <w:gridSpan w:val="3"/>
            <w:tcBorders>
              <w:top w:val="single" w:sz="4" w:space="0" w:color="auto"/>
            </w:tcBorders>
            <w:shd w:val="clear" w:color="auto" w:fill="C00000"/>
          </w:tcPr>
          <w:p w14:paraId="715AF263" w14:textId="77777777" w:rsidR="00A32F5E" w:rsidRPr="00022877" w:rsidRDefault="00A32F5E" w:rsidP="00CF7F8A">
            <w:pPr>
              <w:pStyle w:val="Default"/>
              <w:rPr>
                <w:rFonts w:ascii="Arial Narrow" w:hAnsi="Arial Narrow" w:cs="Arial"/>
                <w:b/>
                <w:bCs/>
                <w:color w:val="auto"/>
                <w:sz w:val="22"/>
                <w:szCs w:val="22"/>
              </w:rPr>
            </w:pPr>
            <w:r w:rsidRPr="00022877">
              <w:rPr>
                <w:rFonts w:ascii="Arial Narrow" w:hAnsi="Arial Narrow" w:cs="Arial"/>
                <w:b/>
                <w:bCs/>
                <w:color w:val="auto"/>
                <w:sz w:val="22"/>
                <w:szCs w:val="22"/>
              </w:rPr>
              <w:t>Current Risk Rating</w:t>
            </w:r>
          </w:p>
          <w:p w14:paraId="4911B5AD" w14:textId="77777777" w:rsidR="00A32F5E" w:rsidRPr="00022877" w:rsidRDefault="00A32F5E" w:rsidP="00CF7F8A">
            <w:pPr>
              <w:pStyle w:val="Default"/>
              <w:rPr>
                <w:rFonts w:ascii="Arial Narrow" w:hAnsi="Arial Narrow" w:cs="Arial"/>
                <w:b/>
                <w:bCs/>
                <w:color w:val="auto"/>
                <w:sz w:val="22"/>
                <w:szCs w:val="22"/>
              </w:rPr>
            </w:pPr>
            <w:r w:rsidRPr="00022877">
              <w:rPr>
                <w:rFonts w:ascii="Arial Narrow" w:hAnsi="Arial Narrow" w:cs="Arial"/>
                <w:b/>
                <w:bCs/>
                <w:color w:val="auto"/>
                <w:sz w:val="22"/>
                <w:szCs w:val="22"/>
              </w:rPr>
              <w:t>4 x 5 = 20</w:t>
            </w:r>
          </w:p>
        </w:tc>
      </w:tr>
      <w:tr w:rsidR="00022877" w:rsidRPr="00022877" w14:paraId="39B744BA" w14:textId="77777777" w:rsidTr="00524008">
        <w:tc>
          <w:tcPr>
            <w:tcW w:w="6946" w:type="dxa"/>
            <w:gridSpan w:val="2"/>
          </w:tcPr>
          <w:p w14:paraId="383A24D0" w14:textId="77777777" w:rsidR="00B712AE" w:rsidRPr="00022877" w:rsidRDefault="00B712AE" w:rsidP="00B712AE">
            <w:pPr>
              <w:rPr>
                <w:rFonts w:ascii="Arial Narrow" w:hAnsi="Arial Narrow"/>
                <w:sz w:val="22"/>
                <w:szCs w:val="22"/>
              </w:rPr>
            </w:pPr>
            <w:r w:rsidRPr="00022877">
              <w:rPr>
                <w:rFonts w:ascii="Arial Narrow" w:hAnsi="Arial Narrow"/>
                <w:b/>
                <w:sz w:val="22"/>
                <w:szCs w:val="22"/>
              </w:rPr>
              <w:t>Objective:</w:t>
            </w:r>
            <w:r w:rsidRPr="00022877">
              <w:rPr>
                <w:rFonts w:ascii="Arial Narrow" w:hAnsi="Arial Narrow"/>
                <w:sz w:val="22"/>
                <w:szCs w:val="22"/>
              </w:rPr>
              <w:t xml:space="preserve"> </w:t>
            </w:r>
            <w:r w:rsidR="00524008" w:rsidRPr="00022877">
              <w:rPr>
                <w:rFonts w:ascii="Arial Narrow" w:hAnsi="Arial Narrow"/>
                <w:sz w:val="22"/>
                <w:szCs w:val="22"/>
              </w:rPr>
              <w:t>Care is high quality, safe, efficient, and delivers the best possible outcomes for people</w:t>
            </w:r>
          </w:p>
        </w:tc>
        <w:tc>
          <w:tcPr>
            <w:tcW w:w="1559" w:type="dxa"/>
          </w:tcPr>
          <w:p w14:paraId="29A321F2" w14:textId="77777777" w:rsidR="00B712AE" w:rsidRPr="00022877" w:rsidRDefault="00B712AE" w:rsidP="00B712AE">
            <w:pPr>
              <w:rPr>
                <w:rFonts w:ascii="Arial Narrow" w:hAnsi="Arial Narrow"/>
                <w:b/>
                <w:sz w:val="22"/>
                <w:szCs w:val="22"/>
              </w:rPr>
            </w:pPr>
            <w:r w:rsidRPr="00022877">
              <w:rPr>
                <w:rFonts w:ascii="Arial Narrow" w:hAnsi="Arial Narrow"/>
                <w:b/>
                <w:sz w:val="22"/>
                <w:szCs w:val="22"/>
              </w:rPr>
              <w:t>BAF Ref:</w:t>
            </w:r>
            <w:r w:rsidR="00524008" w:rsidRPr="00022877">
              <w:rPr>
                <w:rFonts w:ascii="Arial Narrow" w:hAnsi="Arial Narrow"/>
                <w:b/>
                <w:sz w:val="22"/>
                <w:szCs w:val="22"/>
              </w:rPr>
              <w:t xml:space="preserve"> 2.1</w:t>
            </w:r>
          </w:p>
          <w:p w14:paraId="725A0758" w14:textId="77777777" w:rsidR="00B712AE" w:rsidRPr="00022877" w:rsidRDefault="00B712AE" w:rsidP="00B712AE">
            <w:pPr>
              <w:rPr>
                <w:rFonts w:ascii="Arial Narrow" w:hAnsi="Arial Narrow"/>
                <w:b/>
                <w:sz w:val="22"/>
                <w:szCs w:val="22"/>
              </w:rPr>
            </w:pPr>
          </w:p>
        </w:tc>
        <w:tc>
          <w:tcPr>
            <w:tcW w:w="7093" w:type="dxa"/>
            <w:gridSpan w:val="4"/>
          </w:tcPr>
          <w:p w14:paraId="02D8B149" w14:textId="2101FEE4" w:rsidR="00B712AE" w:rsidRPr="00022877" w:rsidRDefault="00B712AE" w:rsidP="00B712AE">
            <w:pPr>
              <w:autoSpaceDE w:val="0"/>
              <w:autoSpaceDN w:val="0"/>
              <w:adjustRightInd w:val="0"/>
              <w:rPr>
                <w:rFonts w:ascii="Arial Narrow" w:eastAsia="Times New Roman" w:hAnsi="Arial Narrow" w:cs="Calibri"/>
                <w:b/>
                <w:bCs/>
                <w:sz w:val="22"/>
                <w:szCs w:val="22"/>
              </w:rPr>
            </w:pPr>
            <w:r w:rsidRPr="00022877">
              <w:rPr>
                <w:rFonts w:ascii="Arial Narrow" w:eastAsia="Times New Roman" w:hAnsi="Arial Narrow" w:cs="Calibri"/>
                <w:b/>
                <w:bCs/>
                <w:sz w:val="22"/>
                <w:szCs w:val="22"/>
              </w:rPr>
              <w:t xml:space="preserve">Director Lead: </w:t>
            </w:r>
            <w:r w:rsidR="00902A1D" w:rsidRPr="00022877">
              <w:rPr>
                <w:rFonts w:ascii="Arial Narrow" w:eastAsia="Times New Roman" w:hAnsi="Arial Narrow" w:cs="Calibri"/>
                <w:bCs/>
                <w:sz w:val="22"/>
                <w:szCs w:val="22"/>
              </w:rPr>
              <w:t xml:space="preserve">Elizabeth </w:t>
            </w:r>
            <w:r w:rsidR="00261578" w:rsidRPr="00022877">
              <w:rPr>
                <w:rFonts w:ascii="Arial Narrow" w:eastAsia="Times New Roman" w:hAnsi="Arial Narrow" w:cs="Calibri"/>
                <w:bCs/>
                <w:sz w:val="22"/>
                <w:szCs w:val="22"/>
              </w:rPr>
              <w:t>Rix</w:t>
            </w:r>
            <w:r w:rsidRPr="00022877">
              <w:rPr>
                <w:rFonts w:ascii="Arial Narrow" w:eastAsia="Times New Roman" w:hAnsi="Arial Narrow" w:cs="Calibri"/>
                <w:bCs/>
                <w:sz w:val="22"/>
                <w:szCs w:val="22"/>
              </w:rPr>
              <w:t>, Executive Director of Nursing</w:t>
            </w:r>
          </w:p>
          <w:p w14:paraId="4E15E9CD" w14:textId="77777777" w:rsidR="00B712AE" w:rsidRPr="00022877" w:rsidRDefault="00B712AE" w:rsidP="00B712AE">
            <w:pPr>
              <w:autoSpaceDE w:val="0"/>
              <w:autoSpaceDN w:val="0"/>
              <w:adjustRightInd w:val="0"/>
              <w:rPr>
                <w:rFonts w:ascii="Arial Narrow" w:eastAsia="Times New Roman" w:hAnsi="Arial Narrow" w:cs="Calibri"/>
                <w:b/>
                <w:bCs/>
                <w:sz w:val="22"/>
                <w:szCs w:val="22"/>
              </w:rPr>
            </w:pPr>
            <w:r w:rsidRPr="00022877">
              <w:rPr>
                <w:rFonts w:ascii="Arial Narrow" w:eastAsia="Times New Roman" w:hAnsi="Arial Narrow" w:cs="Calibri"/>
                <w:b/>
                <w:bCs/>
                <w:sz w:val="22"/>
                <w:szCs w:val="22"/>
              </w:rPr>
              <w:t xml:space="preserve">Assuring Committee: </w:t>
            </w:r>
            <w:r w:rsidR="005C487D" w:rsidRPr="00022877">
              <w:rPr>
                <w:rFonts w:ascii="Arial Narrow" w:eastAsia="Times New Roman" w:hAnsi="Arial Narrow" w:cs="Calibri"/>
                <w:bCs/>
                <w:sz w:val="22"/>
                <w:szCs w:val="22"/>
              </w:rPr>
              <w:t>Quality &amp; Safety Committee</w:t>
            </w:r>
          </w:p>
        </w:tc>
      </w:tr>
      <w:tr w:rsidR="00022877" w:rsidRPr="00022877" w14:paraId="1F246C50" w14:textId="77777777" w:rsidTr="001B2B5E">
        <w:tc>
          <w:tcPr>
            <w:tcW w:w="8505" w:type="dxa"/>
            <w:gridSpan w:val="3"/>
          </w:tcPr>
          <w:p w14:paraId="46D46997" w14:textId="4897B84A" w:rsidR="00B712AE" w:rsidRPr="00022877" w:rsidRDefault="00B712AE" w:rsidP="00B712AE">
            <w:pPr>
              <w:jc w:val="both"/>
              <w:rPr>
                <w:rFonts w:ascii="Arial Narrow" w:hAnsi="Arial Narrow" w:cs="Arial"/>
                <w:sz w:val="22"/>
                <w:szCs w:val="22"/>
              </w:rPr>
            </w:pPr>
            <w:r w:rsidRPr="00022877">
              <w:rPr>
                <w:rFonts w:ascii="Arial Narrow" w:hAnsi="Arial Narrow" w:cs="Arial"/>
                <w:b/>
                <w:sz w:val="22"/>
                <w:szCs w:val="22"/>
              </w:rPr>
              <w:t>Risk:</w:t>
            </w:r>
            <w:r w:rsidRPr="00022877">
              <w:rPr>
                <w:rFonts w:ascii="Arial Narrow" w:hAnsi="Arial Narrow" w:cs="Arial"/>
                <w:sz w:val="22"/>
                <w:szCs w:val="22"/>
              </w:rPr>
              <w:t xml:space="preserve"> </w:t>
            </w:r>
            <w:r w:rsidRPr="00022877">
              <w:rPr>
                <w:rFonts w:ascii="Arial Narrow" w:hAnsi="Arial Narrow" w:cs="Arial"/>
                <w:b/>
                <w:sz w:val="22"/>
                <w:szCs w:val="22"/>
              </w:rPr>
              <w:t>Healthcare Acquired Infection</w:t>
            </w:r>
            <w:r w:rsidR="00925D34" w:rsidRPr="00022877">
              <w:rPr>
                <w:rFonts w:ascii="Arial Narrow" w:hAnsi="Arial Narrow" w:cs="Arial"/>
                <w:b/>
                <w:sz w:val="22"/>
                <w:szCs w:val="22"/>
              </w:rPr>
              <w:t xml:space="preserve"> (HCAI)</w:t>
            </w:r>
          </w:p>
          <w:p w14:paraId="5DE38D69" w14:textId="77777777" w:rsidR="00B712AE" w:rsidRPr="00022877" w:rsidRDefault="00B712AE" w:rsidP="00B712AE">
            <w:pPr>
              <w:jc w:val="both"/>
              <w:rPr>
                <w:rFonts w:ascii="Arial Narrow" w:hAnsi="Arial Narrow"/>
                <w:sz w:val="22"/>
                <w:szCs w:val="22"/>
              </w:rPr>
            </w:pPr>
            <w:r w:rsidRPr="00022877">
              <w:rPr>
                <w:rFonts w:ascii="Arial Narrow" w:hAnsi="Arial Narrow"/>
                <w:sz w:val="22"/>
                <w:szCs w:val="22"/>
              </w:rPr>
              <w:t>Risk of patients acquiring infection as a result of contact with the health care system, resulting in avoidable harm, impact on service capacity, and failure to achieve Tier 1 national infection reduction goals.</w:t>
            </w:r>
          </w:p>
        </w:tc>
        <w:tc>
          <w:tcPr>
            <w:tcW w:w="7093" w:type="dxa"/>
            <w:gridSpan w:val="4"/>
          </w:tcPr>
          <w:p w14:paraId="7DB4E0E3" w14:textId="5DB368BE" w:rsidR="00B712AE" w:rsidRPr="00022877" w:rsidRDefault="00B712AE" w:rsidP="00B712AE">
            <w:pPr>
              <w:rPr>
                <w:rFonts w:ascii="Arial Narrow" w:hAnsi="Arial Narrow"/>
                <w:sz w:val="22"/>
                <w:szCs w:val="22"/>
              </w:rPr>
            </w:pPr>
            <w:r w:rsidRPr="00022877">
              <w:rPr>
                <w:rFonts w:ascii="Arial Narrow" w:hAnsi="Arial Narrow" w:cs="Arial"/>
                <w:b/>
                <w:bCs/>
                <w:sz w:val="22"/>
                <w:szCs w:val="22"/>
              </w:rPr>
              <w:t xml:space="preserve">Date last reviewed: </w:t>
            </w:r>
            <w:r w:rsidR="00727319">
              <w:rPr>
                <w:rFonts w:ascii="Arial Narrow" w:hAnsi="Arial Narrow" w:cs="Arial"/>
                <w:bCs/>
                <w:sz w:val="22"/>
                <w:szCs w:val="22"/>
              </w:rPr>
              <w:t>Jun 2025</w:t>
            </w:r>
          </w:p>
        </w:tc>
      </w:tr>
      <w:tr w:rsidR="00022877" w:rsidRPr="00022877" w14:paraId="47326276" w14:textId="77777777" w:rsidTr="00EB1658">
        <w:tc>
          <w:tcPr>
            <w:tcW w:w="2552" w:type="dxa"/>
          </w:tcPr>
          <w:p w14:paraId="535BF8AD"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Risk Rating</w:t>
            </w:r>
          </w:p>
          <w:p w14:paraId="0A5FE6DC"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1C282984"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Initial: 4 x 5 = 20</w:t>
            </w:r>
          </w:p>
          <w:p w14:paraId="4BCD6B25"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Current: 4 x 5 = 20</w:t>
            </w:r>
          </w:p>
          <w:p w14:paraId="22943B24" w14:textId="77777777" w:rsidR="00B712AE" w:rsidRPr="00022877" w:rsidRDefault="00B712AE" w:rsidP="00B712AE">
            <w:pPr>
              <w:jc w:val="center"/>
              <w:rPr>
                <w:rFonts w:ascii="Arial Narrow" w:hAnsi="Arial Narrow"/>
                <w:sz w:val="22"/>
                <w:szCs w:val="22"/>
              </w:rPr>
            </w:pPr>
            <w:r w:rsidRPr="00022877">
              <w:rPr>
                <w:rFonts w:ascii="Arial Narrow" w:hAnsi="Arial Narrow" w:cs="Arial"/>
                <w:sz w:val="22"/>
                <w:szCs w:val="22"/>
              </w:rPr>
              <w:t>Target: 4 x 3 =12</w:t>
            </w:r>
          </w:p>
        </w:tc>
        <w:tc>
          <w:tcPr>
            <w:tcW w:w="5953" w:type="dxa"/>
            <w:gridSpan w:val="2"/>
            <w:vMerge w:val="restart"/>
          </w:tcPr>
          <w:p w14:paraId="2BAD9F9B" w14:textId="5AFD2399" w:rsidR="00B712AE" w:rsidRPr="00022877" w:rsidRDefault="00641FE3" w:rsidP="00B712AE">
            <w:pPr>
              <w:rPr>
                <w:rFonts w:ascii="Arial Narrow" w:hAnsi="Arial Narrow"/>
                <w:sz w:val="22"/>
                <w:szCs w:val="22"/>
              </w:rPr>
            </w:pPr>
            <w:r>
              <w:rPr>
                <w:rFonts w:ascii="Arial Narrow" w:hAnsi="Arial Narrow"/>
                <w:noProof/>
              </w:rPr>
              <w:drawing>
                <wp:inline distT="0" distB="0" distL="0" distR="0" wp14:anchorId="4E5E117D" wp14:editId="39D8A8E7">
                  <wp:extent cx="3600000" cy="1742400"/>
                  <wp:effectExtent l="0" t="0" r="635" b="0"/>
                  <wp:docPr id="151107093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600000" cy="1742400"/>
                          </a:xfrm>
                          <a:prstGeom prst="rect">
                            <a:avLst/>
                          </a:prstGeom>
                          <a:noFill/>
                        </pic:spPr>
                      </pic:pic>
                    </a:graphicData>
                  </a:graphic>
                </wp:inline>
              </w:drawing>
            </w:r>
          </w:p>
        </w:tc>
        <w:tc>
          <w:tcPr>
            <w:tcW w:w="7093" w:type="dxa"/>
            <w:gridSpan w:val="4"/>
            <w:vMerge w:val="restart"/>
          </w:tcPr>
          <w:p w14:paraId="3ED0DABF"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Rationale for current score:</w:t>
            </w:r>
          </w:p>
          <w:p w14:paraId="6D649844" w14:textId="3A5DFCC9" w:rsidR="00B712AE" w:rsidRPr="00022877" w:rsidRDefault="00B712AE" w:rsidP="00B712AE">
            <w:pPr>
              <w:rPr>
                <w:rFonts w:ascii="Arial Narrow" w:hAnsi="Arial Narrow"/>
                <w:sz w:val="22"/>
                <w:szCs w:val="22"/>
              </w:rPr>
            </w:pPr>
            <w:r w:rsidRPr="00022877">
              <w:rPr>
                <w:rFonts w:ascii="Arial Narrow" w:hAnsi="Arial Narrow"/>
                <w:sz w:val="22"/>
                <w:szCs w:val="22"/>
              </w:rPr>
              <w:t xml:space="preserve">Health Board incidence of key Tier 1 infections per 100,000 population above All Wales rates, indicating Health Board’s population at greater risk of infection. High occupancy rates &amp; frequent ward moves associated with increased risk of infection transmission. Lack of decant facilities compromises environment deep cleaning &amp; </w:t>
            </w:r>
            <w:r w:rsidR="00925D34" w:rsidRPr="00022877">
              <w:rPr>
                <w:rFonts w:ascii="Arial Narrow" w:hAnsi="Arial Narrow"/>
                <w:sz w:val="22"/>
                <w:szCs w:val="22"/>
              </w:rPr>
              <w:t>decontamination and</w:t>
            </w:r>
            <w:r w:rsidRPr="00022877">
              <w:rPr>
                <w:rFonts w:ascii="Arial Narrow" w:hAnsi="Arial Narrow"/>
                <w:sz w:val="22"/>
                <w:szCs w:val="22"/>
              </w:rPr>
              <w:t xml:space="preserve"> planned preventative maintenance programmes. </w:t>
            </w:r>
          </w:p>
        </w:tc>
      </w:tr>
      <w:tr w:rsidR="00022877" w:rsidRPr="00022877" w14:paraId="3607D134" w14:textId="77777777" w:rsidTr="001B2B5E">
        <w:tc>
          <w:tcPr>
            <w:tcW w:w="2552" w:type="dxa"/>
          </w:tcPr>
          <w:p w14:paraId="72F82926" w14:textId="77777777" w:rsidR="00B712AE" w:rsidRPr="00022877" w:rsidRDefault="00B712AE" w:rsidP="00B712AE">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Level of Control</w:t>
            </w:r>
          </w:p>
          <w:p w14:paraId="354F804E" w14:textId="77777777" w:rsidR="00B712AE" w:rsidRPr="00022877" w:rsidRDefault="00B712AE" w:rsidP="00B712AE">
            <w:pPr>
              <w:autoSpaceDE w:val="0"/>
              <w:autoSpaceDN w:val="0"/>
              <w:adjustRightInd w:val="0"/>
              <w:jc w:val="center"/>
              <w:rPr>
                <w:rFonts w:ascii="Arial Narrow" w:eastAsia="Times New Roman" w:hAnsi="Arial Narrow" w:cs="Arial"/>
                <w:b/>
                <w:sz w:val="22"/>
                <w:szCs w:val="22"/>
              </w:rPr>
            </w:pPr>
            <w:r w:rsidRPr="00022877">
              <w:rPr>
                <w:rFonts w:ascii="Arial Narrow" w:hAnsi="Arial Narrow" w:cs="Arial"/>
                <w:sz w:val="22"/>
                <w:szCs w:val="22"/>
              </w:rPr>
              <w:t>= 40%</w:t>
            </w:r>
          </w:p>
        </w:tc>
        <w:tc>
          <w:tcPr>
            <w:tcW w:w="5953" w:type="dxa"/>
            <w:gridSpan w:val="2"/>
            <w:vMerge/>
          </w:tcPr>
          <w:p w14:paraId="45FA0096" w14:textId="77777777" w:rsidR="00B712AE" w:rsidRPr="00022877" w:rsidRDefault="00B712AE" w:rsidP="00B712AE">
            <w:pPr>
              <w:rPr>
                <w:rFonts w:ascii="Arial Narrow" w:hAnsi="Arial Narrow"/>
                <w:sz w:val="22"/>
                <w:szCs w:val="22"/>
              </w:rPr>
            </w:pPr>
          </w:p>
        </w:tc>
        <w:tc>
          <w:tcPr>
            <w:tcW w:w="7093" w:type="dxa"/>
            <w:gridSpan w:val="4"/>
            <w:vMerge/>
          </w:tcPr>
          <w:p w14:paraId="22F54293" w14:textId="77777777" w:rsidR="00B712AE" w:rsidRPr="00022877" w:rsidRDefault="00B712AE" w:rsidP="00B712AE">
            <w:pPr>
              <w:rPr>
                <w:rFonts w:ascii="Arial Narrow" w:hAnsi="Arial Narrow" w:cs="Arial"/>
                <w:b/>
                <w:bCs/>
                <w:sz w:val="22"/>
                <w:szCs w:val="22"/>
              </w:rPr>
            </w:pPr>
          </w:p>
        </w:tc>
      </w:tr>
      <w:tr w:rsidR="00022877" w:rsidRPr="00022877" w14:paraId="04406FF2" w14:textId="77777777" w:rsidTr="001B2B5E">
        <w:trPr>
          <w:trHeight w:val="252"/>
        </w:trPr>
        <w:tc>
          <w:tcPr>
            <w:tcW w:w="2552" w:type="dxa"/>
            <w:vMerge w:val="restart"/>
          </w:tcPr>
          <w:p w14:paraId="64F17C86" w14:textId="115C81D7" w:rsidR="00B712AE" w:rsidRPr="00022877" w:rsidRDefault="00B712AE" w:rsidP="00B712AE">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t xml:space="preserve">Date added to the </w:t>
            </w:r>
            <w:r w:rsidR="005D7CA9">
              <w:rPr>
                <w:rFonts w:ascii="Arial Narrow" w:hAnsi="Arial Narrow" w:cs="Arial"/>
                <w:b/>
                <w:color w:val="auto"/>
                <w:sz w:val="22"/>
                <w:szCs w:val="22"/>
              </w:rPr>
              <w:t xml:space="preserve">SBU </w:t>
            </w:r>
            <w:r w:rsidRPr="00022877">
              <w:rPr>
                <w:rFonts w:ascii="Arial Narrow" w:hAnsi="Arial Narrow" w:cs="Arial"/>
                <w:b/>
                <w:color w:val="auto"/>
                <w:sz w:val="22"/>
                <w:szCs w:val="22"/>
              </w:rPr>
              <w:t>HB risk register</w:t>
            </w:r>
          </w:p>
          <w:p w14:paraId="1F430935" w14:textId="683F6938" w:rsidR="00B712AE" w:rsidRPr="00022877" w:rsidRDefault="005D7CA9" w:rsidP="00B712AE">
            <w:pPr>
              <w:autoSpaceDE w:val="0"/>
              <w:autoSpaceDN w:val="0"/>
              <w:adjustRightInd w:val="0"/>
              <w:jc w:val="center"/>
              <w:rPr>
                <w:rFonts w:ascii="Arial Narrow" w:eastAsia="Times New Roman" w:hAnsi="Arial Narrow" w:cs="Arial"/>
                <w:b/>
                <w:sz w:val="22"/>
                <w:szCs w:val="22"/>
              </w:rPr>
            </w:pPr>
            <w:r>
              <w:rPr>
                <w:rFonts w:ascii="Arial Narrow" w:hAnsi="Arial Narrow" w:cs="Arial"/>
                <w:sz w:val="22"/>
                <w:szCs w:val="22"/>
              </w:rPr>
              <w:t>Apr 2019</w:t>
            </w:r>
          </w:p>
        </w:tc>
        <w:tc>
          <w:tcPr>
            <w:tcW w:w="5953" w:type="dxa"/>
            <w:gridSpan w:val="2"/>
            <w:vMerge/>
          </w:tcPr>
          <w:p w14:paraId="69C4F8A3" w14:textId="77777777" w:rsidR="00B712AE" w:rsidRPr="00022877" w:rsidRDefault="00B712AE" w:rsidP="00B712AE">
            <w:pPr>
              <w:rPr>
                <w:rFonts w:ascii="Arial Narrow" w:hAnsi="Arial Narrow"/>
                <w:sz w:val="22"/>
                <w:szCs w:val="22"/>
              </w:rPr>
            </w:pPr>
          </w:p>
        </w:tc>
        <w:tc>
          <w:tcPr>
            <w:tcW w:w="7093" w:type="dxa"/>
            <w:gridSpan w:val="4"/>
            <w:vMerge/>
          </w:tcPr>
          <w:p w14:paraId="448382DF" w14:textId="77777777" w:rsidR="00B712AE" w:rsidRPr="00022877" w:rsidRDefault="00B712AE" w:rsidP="00B712AE">
            <w:pPr>
              <w:rPr>
                <w:rFonts w:ascii="Arial Narrow" w:hAnsi="Arial Narrow" w:cs="Arial"/>
                <w:b/>
                <w:bCs/>
                <w:sz w:val="22"/>
                <w:szCs w:val="22"/>
              </w:rPr>
            </w:pPr>
          </w:p>
        </w:tc>
      </w:tr>
      <w:tr w:rsidR="00022877" w:rsidRPr="00022877" w14:paraId="74EA5A50" w14:textId="77777777" w:rsidTr="001B2B5E">
        <w:trPr>
          <w:trHeight w:val="1777"/>
        </w:trPr>
        <w:tc>
          <w:tcPr>
            <w:tcW w:w="2552" w:type="dxa"/>
            <w:vMerge/>
          </w:tcPr>
          <w:p w14:paraId="37133C9B" w14:textId="77777777" w:rsidR="00B712AE" w:rsidRPr="00022877" w:rsidRDefault="00B712AE" w:rsidP="00B712AE">
            <w:pPr>
              <w:jc w:val="center"/>
              <w:rPr>
                <w:rFonts w:ascii="Arial Narrow" w:hAnsi="Arial Narrow"/>
                <w:sz w:val="22"/>
                <w:szCs w:val="22"/>
              </w:rPr>
            </w:pPr>
          </w:p>
        </w:tc>
        <w:tc>
          <w:tcPr>
            <w:tcW w:w="5953" w:type="dxa"/>
            <w:gridSpan w:val="2"/>
            <w:vMerge/>
          </w:tcPr>
          <w:p w14:paraId="7808C7CB" w14:textId="77777777" w:rsidR="00B712AE" w:rsidRPr="00022877" w:rsidRDefault="00B712AE" w:rsidP="00B712AE">
            <w:pPr>
              <w:rPr>
                <w:rFonts w:ascii="Arial Narrow" w:hAnsi="Arial Narrow"/>
                <w:sz w:val="22"/>
                <w:szCs w:val="22"/>
              </w:rPr>
            </w:pPr>
          </w:p>
        </w:tc>
        <w:tc>
          <w:tcPr>
            <w:tcW w:w="7093" w:type="dxa"/>
            <w:gridSpan w:val="4"/>
          </w:tcPr>
          <w:p w14:paraId="03E5AD83" w14:textId="77777777" w:rsidR="00B712AE" w:rsidRPr="00022877" w:rsidRDefault="00B712AE" w:rsidP="00B712AE">
            <w:pPr>
              <w:rPr>
                <w:rFonts w:ascii="Arial Narrow" w:hAnsi="Arial Narrow"/>
                <w:sz w:val="22"/>
                <w:szCs w:val="22"/>
              </w:rPr>
            </w:pPr>
            <w:r w:rsidRPr="00022877">
              <w:rPr>
                <w:rFonts w:ascii="Arial Narrow" w:hAnsi="Arial Narrow" w:cs="Arial"/>
                <w:b/>
                <w:bCs/>
                <w:sz w:val="22"/>
                <w:szCs w:val="22"/>
              </w:rPr>
              <w:t>Rationale for target score:</w:t>
            </w:r>
          </w:p>
          <w:p w14:paraId="1D3E2A52" w14:textId="77777777" w:rsidR="00B712AE" w:rsidRPr="00022877" w:rsidRDefault="00B712AE" w:rsidP="00B712AE">
            <w:pPr>
              <w:jc w:val="both"/>
              <w:rPr>
                <w:rFonts w:ascii="Arial Narrow" w:hAnsi="Arial Narrow"/>
                <w:sz w:val="22"/>
                <w:szCs w:val="22"/>
              </w:rPr>
            </w:pPr>
            <w:r w:rsidRPr="00022877">
              <w:rPr>
                <w:rFonts w:ascii="Arial Narrow" w:hAnsi="Arial Narrow" w:cs="Arial"/>
                <w:sz w:val="22"/>
                <w:szCs w:val="22"/>
              </w:rPr>
              <w:t>Improved governance structures for IPC and antimicrobial stewardship will drive improved local ownership and embed responsibility for these priorities for all levels of staff. Adequately maintained &amp; clean environments facilitate good IPC &amp; minimise infection risks. Reduced occupancy &amp; frequency of patient moves mitigate against infection transmission. Compliant ventilation systems and water safety minimise infection risks. Access to timely data on infections, training, antimicrobial stewardship, cleaning at ward/unit/practice level enables Service Groups to identify areas for focused QI programmes, drive improvement, &amp; effectively measure outcomes.</w:t>
            </w:r>
          </w:p>
        </w:tc>
      </w:tr>
      <w:tr w:rsidR="00022877" w:rsidRPr="00022877" w14:paraId="1BD99100" w14:textId="77777777" w:rsidTr="001B2B5E">
        <w:tc>
          <w:tcPr>
            <w:tcW w:w="8505" w:type="dxa"/>
            <w:gridSpan w:val="3"/>
          </w:tcPr>
          <w:p w14:paraId="5D9796B0" w14:textId="77777777" w:rsidR="00B712AE" w:rsidRPr="00022877" w:rsidRDefault="00B712AE" w:rsidP="00B712AE">
            <w:pPr>
              <w:jc w:val="center"/>
              <w:rPr>
                <w:rFonts w:ascii="Arial Narrow" w:hAnsi="Arial Narrow"/>
                <w:sz w:val="22"/>
                <w:szCs w:val="22"/>
              </w:rPr>
            </w:pPr>
            <w:r w:rsidRPr="00022877">
              <w:rPr>
                <w:rFonts w:ascii="Arial Narrow" w:hAnsi="Arial Narrow" w:cs="Arial"/>
                <w:b/>
                <w:bCs/>
                <w:sz w:val="22"/>
                <w:szCs w:val="22"/>
              </w:rPr>
              <w:t>Controls (What are we currently doing about the risk?)</w:t>
            </w:r>
          </w:p>
        </w:tc>
        <w:tc>
          <w:tcPr>
            <w:tcW w:w="7093" w:type="dxa"/>
            <w:gridSpan w:val="4"/>
          </w:tcPr>
          <w:p w14:paraId="1B7CBFDF" w14:textId="77777777" w:rsidR="00B712AE" w:rsidRPr="00022877" w:rsidRDefault="00B712AE" w:rsidP="00B712AE">
            <w:pPr>
              <w:jc w:val="center"/>
              <w:rPr>
                <w:rFonts w:ascii="Arial Narrow" w:hAnsi="Arial Narrow"/>
                <w:b/>
                <w:sz w:val="22"/>
                <w:szCs w:val="22"/>
              </w:rPr>
            </w:pPr>
            <w:r w:rsidRPr="00022877">
              <w:rPr>
                <w:rFonts w:ascii="Arial Narrow" w:hAnsi="Arial Narrow" w:cs="Arial"/>
                <w:b/>
                <w:bCs/>
                <w:sz w:val="22"/>
                <w:szCs w:val="22"/>
              </w:rPr>
              <w:t>Mitigating actions (What more should we do?)</w:t>
            </w:r>
          </w:p>
        </w:tc>
      </w:tr>
      <w:tr w:rsidR="00022877" w:rsidRPr="00022877" w14:paraId="7B2B8DD8" w14:textId="77777777" w:rsidTr="00C62929">
        <w:trPr>
          <w:trHeight w:val="272"/>
        </w:trPr>
        <w:tc>
          <w:tcPr>
            <w:tcW w:w="8505" w:type="dxa"/>
            <w:gridSpan w:val="3"/>
            <w:vMerge w:val="restart"/>
          </w:tcPr>
          <w:p w14:paraId="049C6F51" w14:textId="77777777" w:rsidR="00B712AE" w:rsidRPr="00022877" w:rsidRDefault="00B712AE" w:rsidP="00B712AE">
            <w:pPr>
              <w:pStyle w:val="ListParagraph"/>
              <w:numPr>
                <w:ilvl w:val="0"/>
                <w:numId w:val="2"/>
              </w:numPr>
              <w:ind w:left="172" w:hanging="172"/>
              <w:rPr>
                <w:rFonts w:ascii="Arial Narrow" w:hAnsi="Arial Narrow"/>
                <w:sz w:val="22"/>
                <w:szCs w:val="22"/>
              </w:rPr>
            </w:pPr>
            <w:r w:rsidRPr="00022877">
              <w:rPr>
                <w:rFonts w:ascii="Arial Narrow" w:hAnsi="Arial Narrow"/>
                <w:sz w:val="22"/>
                <w:szCs w:val="22"/>
              </w:rPr>
              <w:t>Policies, procedures, protocols and guidelines supplement the National Infection Control Manual.</w:t>
            </w:r>
          </w:p>
          <w:p w14:paraId="00672064" w14:textId="5475DC74" w:rsidR="00B712AE" w:rsidRPr="00022877" w:rsidRDefault="00B712AE" w:rsidP="00B712AE">
            <w:pPr>
              <w:pStyle w:val="ListParagraph"/>
              <w:numPr>
                <w:ilvl w:val="0"/>
                <w:numId w:val="2"/>
              </w:numPr>
              <w:ind w:left="172" w:hanging="172"/>
              <w:rPr>
                <w:rFonts w:ascii="Arial Narrow" w:hAnsi="Arial Narrow"/>
                <w:sz w:val="22"/>
                <w:szCs w:val="22"/>
              </w:rPr>
            </w:pPr>
            <w:r w:rsidRPr="00022877">
              <w:rPr>
                <w:rFonts w:ascii="Arial Narrow" w:hAnsi="Arial Narrow"/>
                <w:sz w:val="22"/>
                <w:szCs w:val="22"/>
              </w:rPr>
              <w:t xml:space="preserve">Infection Prevention &amp; Control </w:t>
            </w:r>
            <w:r w:rsidR="00925D34" w:rsidRPr="00022877">
              <w:rPr>
                <w:rFonts w:ascii="Arial Narrow" w:hAnsi="Arial Narrow"/>
                <w:sz w:val="22"/>
                <w:szCs w:val="22"/>
              </w:rPr>
              <w:t xml:space="preserve">(IPC) </w:t>
            </w:r>
            <w:r w:rsidRPr="00022877">
              <w:rPr>
                <w:rFonts w:ascii="Arial Narrow" w:hAnsi="Arial Narrow"/>
                <w:sz w:val="22"/>
                <w:szCs w:val="22"/>
              </w:rPr>
              <w:t>related training provided programmes.</w:t>
            </w:r>
          </w:p>
          <w:p w14:paraId="0F524504" w14:textId="77777777" w:rsidR="00B712AE" w:rsidRPr="00022877" w:rsidRDefault="00B712AE" w:rsidP="00B712AE">
            <w:pPr>
              <w:pStyle w:val="ListParagraph"/>
              <w:numPr>
                <w:ilvl w:val="0"/>
                <w:numId w:val="2"/>
              </w:numPr>
              <w:spacing w:after="0" w:line="240" w:lineRule="auto"/>
              <w:ind w:left="172" w:hanging="172"/>
              <w:rPr>
                <w:rFonts w:ascii="Arial Narrow" w:hAnsi="Arial Narrow"/>
                <w:sz w:val="22"/>
                <w:szCs w:val="22"/>
              </w:rPr>
            </w:pPr>
            <w:r w:rsidRPr="00022877">
              <w:rPr>
                <w:rFonts w:ascii="Arial Narrow" w:hAnsi="Arial Narrow"/>
                <w:sz w:val="22"/>
                <w:szCs w:val="22"/>
              </w:rPr>
              <w:t>Surveillance of infections, with early identification of increased incidence, and instigation of controls.</w:t>
            </w:r>
          </w:p>
          <w:p w14:paraId="622E7621" w14:textId="77777777" w:rsidR="00533F1B" w:rsidRPr="00022877" w:rsidRDefault="00533F1B" w:rsidP="00533F1B">
            <w:pPr>
              <w:pStyle w:val="ListParagraph"/>
              <w:widowControl w:val="0"/>
              <w:numPr>
                <w:ilvl w:val="0"/>
                <w:numId w:val="2"/>
              </w:numPr>
              <w:spacing w:after="0" w:line="240" w:lineRule="auto"/>
              <w:ind w:left="170" w:hanging="170"/>
              <w:rPr>
                <w:rFonts w:ascii="Arial Narrow" w:hAnsi="Arial Narrow"/>
                <w:sz w:val="22"/>
                <w:szCs w:val="22"/>
              </w:rPr>
            </w:pPr>
            <w:r w:rsidRPr="00022877">
              <w:rPr>
                <w:rFonts w:ascii="Arial Narrow" w:hAnsi="Arial Narrow"/>
                <w:sz w:val="22"/>
                <w:szCs w:val="22"/>
              </w:rPr>
              <w:t xml:space="preserve">Antimicrobial stewardship programmes and systems of monitoring and feedback. </w:t>
            </w:r>
          </w:p>
          <w:p w14:paraId="2B76C9BB" w14:textId="77777777" w:rsidR="00B712AE" w:rsidRPr="00022877" w:rsidRDefault="00B712AE" w:rsidP="00B712AE">
            <w:pPr>
              <w:pStyle w:val="ListParagraph"/>
              <w:numPr>
                <w:ilvl w:val="0"/>
                <w:numId w:val="2"/>
              </w:numPr>
              <w:spacing w:after="0" w:line="240" w:lineRule="auto"/>
              <w:ind w:left="172" w:hanging="172"/>
              <w:rPr>
                <w:rFonts w:ascii="Arial Narrow" w:hAnsi="Arial Narrow"/>
                <w:sz w:val="22"/>
                <w:szCs w:val="22"/>
              </w:rPr>
            </w:pPr>
            <w:r w:rsidRPr="00022877">
              <w:rPr>
                <w:rFonts w:ascii="Arial Narrow" w:hAnsi="Arial Narrow"/>
                <w:sz w:val="22"/>
                <w:szCs w:val="22"/>
              </w:rPr>
              <w:t>Provision of cleaning service to meet National Standards of Cleanliness.</w:t>
            </w:r>
          </w:p>
          <w:p w14:paraId="0725CCA6" w14:textId="77777777" w:rsidR="00C62929" w:rsidRPr="00022877" w:rsidRDefault="00B712AE" w:rsidP="00C62929">
            <w:pPr>
              <w:pStyle w:val="ListParagraph"/>
              <w:numPr>
                <w:ilvl w:val="0"/>
                <w:numId w:val="2"/>
              </w:numPr>
              <w:spacing w:after="0" w:line="240" w:lineRule="auto"/>
              <w:ind w:left="172" w:hanging="172"/>
              <w:rPr>
                <w:rFonts w:ascii="Arial Narrow" w:hAnsi="Arial Narrow"/>
                <w:sz w:val="22"/>
                <w:szCs w:val="22"/>
              </w:rPr>
            </w:pPr>
            <w:r w:rsidRPr="00022877">
              <w:rPr>
                <w:rFonts w:ascii="Arial Narrow" w:hAnsi="Arial Narrow"/>
                <w:sz w:val="22"/>
                <w:szCs w:val="22"/>
              </w:rPr>
              <w:t>Engineering controls for water safety, ventilation, and decontamination.</w:t>
            </w:r>
          </w:p>
          <w:p w14:paraId="5028BB3E" w14:textId="662C49FE" w:rsidR="00C62929" w:rsidRPr="00022877" w:rsidRDefault="00866316" w:rsidP="00C62929">
            <w:pPr>
              <w:pStyle w:val="ListParagraph"/>
              <w:widowControl w:val="0"/>
              <w:numPr>
                <w:ilvl w:val="0"/>
                <w:numId w:val="2"/>
              </w:numPr>
              <w:spacing w:after="0" w:line="240" w:lineRule="auto"/>
              <w:ind w:left="170" w:hanging="170"/>
              <w:rPr>
                <w:rFonts w:ascii="Arial Narrow" w:hAnsi="Arial Narrow"/>
                <w:sz w:val="22"/>
                <w:szCs w:val="22"/>
              </w:rPr>
            </w:pPr>
            <w:r w:rsidRPr="00022877">
              <w:rPr>
                <w:rFonts w:ascii="Arial Narrow" w:hAnsi="Arial Narrow"/>
                <w:sz w:val="22"/>
                <w:szCs w:val="22"/>
              </w:rPr>
              <w:t>Infection Prevention Improvement Plans 2024/25 for HB and Service Groups were approved by the Health Board's Infection Prevention &amp; Control Strategic Group on 30/04/24 and 31/07/24 respectively.</w:t>
            </w:r>
            <w:r w:rsidR="00C62929" w:rsidRPr="00022877">
              <w:rPr>
                <w:rFonts w:ascii="Arial Narrow" w:hAnsi="Arial Narrow"/>
                <w:sz w:val="22"/>
                <w:szCs w:val="22"/>
              </w:rPr>
              <w:t xml:space="preserve"> Progress is reported at SG Infection Control Committees, HB Infection Prevention &amp; Control Group, Quality &amp; Safety Group, Quality &amp; Safety Committee, and Management Board. These include trajectories to meet national targets and report performance against them.</w:t>
            </w:r>
          </w:p>
          <w:p w14:paraId="45A4298B" w14:textId="77777777" w:rsidR="00B712AE" w:rsidRPr="00022877" w:rsidRDefault="00C62929" w:rsidP="00C62929">
            <w:pPr>
              <w:pStyle w:val="ListParagraph"/>
              <w:numPr>
                <w:ilvl w:val="0"/>
                <w:numId w:val="2"/>
              </w:numPr>
              <w:spacing w:after="0" w:line="240" w:lineRule="auto"/>
              <w:ind w:left="172" w:hanging="172"/>
              <w:rPr>
                <w:rFonts w:ascii="Arial Narrow" w:hAnsi="Arial Narrow"/>
                <w:sz w:val="22"/>
                <w:szCs w:val="22"/>
              </w:rPr>
            </w:pPr>
            <w:r w:rsidRPr="00022877">
              <w:rPr>
                <w:rFonts w:ascii="Arial Narrow" w:hAnsi="Arial Narrow"/>
                <w:sz w:val="22"/>
                <w:szCs w:val="22"/>
              </w:rPr>
              <w:lastRenderedPageBreak/>
              <w:t>The Health Board has been escalated to Targeted Intervention for its position relating to healthcare associated infection (HCAI).  Governance processes for HCAI have been revised to provide strengthened scrutiny and assurance.</w:t>
            </w:r>
          </w:p>
        </w:tc>
        <w:tc>
          <w:tcPr>
            <w:tcW w:w="4111" w:type="dxa"/>
            <w:gridSpan w:val="2"/>
          </w:tcPr>
          <w:p w14:paraId="45DA822D"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lastRenderedPageBreak/>
              <w:t>Action</w:t>
            </w:r>
          </w:p>
        </w:tc>
        <w:tc>
          <w:tcPr>
            <w:tcW w:w="1559" w:type="dxa"/>
          </w:tcPr>
          <w:p w14:paraId="6AC0D987"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Lead</w:t>
            </w:r>
          </w:p>
        </w:tc>
        <w:tc>
          <w:tcPr>
            <w:tcW w:w="1423" w:type="dxa"/>
          </w:tcPr>
          <w:p w14:paraId="03660070"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Deadline</w:t>
            </w:r>
          </w:p>
        </w:tc>
      </w:tr>
      <w:tr w:rsidR="00022877" w:rsidRPr="00022877" w14:paraId="27370E37" w14:textId="77777777" w:rsidTr="004741CC">
        <w:trPr>
          <w:trHeight w:val="777"/>
        </w:trPr>
        <w:tc>
          <w:tcPr>
            <w:tcW w:w="8505" w:type="dxa"/>
            <w:gridSpan w:val="3"/>
            <w:vMerge/>
          </w:tcPr>
          <w:p w14:paraId="50ED8A68" w14:textId="77777777" w:rsidR="00326B80" w:rsidRPr="00022877" w:rsidRDefault="00326B80" w:rsidP="00533F1B">
            <w:pPr>
              <w:pStyle w:val="ListParagraph"/>
              <w:numPr>
                <w:ilvl w:val="0"/>
                <w:numId w:val="2"/>
              </w:numPr>
              <w:ind w:left="172" w:hanging="172"/>
              <w:rPr>
                <w:rFonts w:ascii="Arial Narrow" w:hAnsi="Arial Narrow"/>
                <w:sz w:val="22"/>
                <w:szCs w:val="22"/>
              </w:rPr>
            </w:pPr>
          </w:p>
        </w:tc>
        <w:tc>
          <w:tcPr>
            <w:tcW w:w="4111" w:type="dxa"/>
            <w:gridSpan w:val="2"/>
          </w:tcPr>
          <w:p w14:paraId="43E3AA32" w14:textId="3385CE4B" w:rsidR="00326B80" w:rsidRPr="00022877" w:rsidRDefault="00326B80" w:rsidP="00533F1B">
            <w:pPr>
              <w:rPr>
                <w:rFonts w:ascii="Arial Narrow" w:hAnsi="Arial Narrow" w:cs="Arial"/>
                <w:strike/>
                <w:sz w:val="22"/>
                <w:szCs w:val="22"/>
              </w:rPr>
            </w:pPr>
            <w:r w:rsidRPr="00022877">
              <w:rPr>
                <w:rFonts w:ascii="Arial Narrow" w:hAnsi="Arial Narrow" w:cs="Arial"/>
                <w:sz w:val="22"/>
                <w:szCs w:val="22"/>
              </w:rPr>
              <w:t>Achieve 85% compliance with IPC mandatory training (Levels 1 &amp; 2)</w:t>
            </w:r>
          </w:p>
        </w:tc>
        <w:tc>
          <w:tcPr>
            <w:tcW w:w="1559" w:type="dxa"/>
          </w:tcPr>
          <w:p w14:paraId="10052805" w14:textId="47C937E2" w:rsidR="00326B80" w:rsidRPr="00022877" w:rsidRDefault="00326B80" w:rsidP="00533F1B">
            <w:pPr>
              <w:rPr>
                <w:rFonts w:ascii="Arial Narrow" w:hAnsi="Arial Narrow"/>
                <w:b/>
                <w:strike/>
                <w:sz w:val="22"/>
                <w:szCs w:val="22"/>
              </w:rPr>
            </w:pPr>
            <w:r w:rsidRPr="00022877">
              <w:rPr>
                <w:rFonts w:ascii="Arial Narrow" w:hAnsi="Arial Narrow"/>
                <w:sz w:val="22"/>
                <w:szCs w:val="22"/>
              </w:rPr>
              <w:t>Service Group Directors</w:t>
            </w:r>
          </w:p>
        </w:tc>
        <w:tc>
          <w:tcPr>
            <w:tcW w:w="1423" w:type="dxa"/>
          </w:tcPr>
          <w:p w14:paraId="30DCF1DA" w14:textId="509A7A2F" w:rsidR="00326B80" w:rsidRPr="00022877" w:rsidRDefault="00326B80" w:rsidP="00533F1B">
            <w:pPr>
              <w:rPr>
                <w:rFonts w:ascii="Arial Narrow" w:hAnsi="Arial Narrow" w:cs="Arial"/>
                <w:strike/>
                <w:sz w:val="22"/>
                <w:szCs w:val="22"/>
              </w:rPr>
            </w:pPr>
            <w:r w:rsidRPr="00022877">
              <w:rPr>
                <w:rFonts w:ascii="Arial Narrow" w:hAnsi="Arial Narrow"/>
                <w:sz w:val="22"/>
                <w:szCs w:val="22"/>
              </w:rPr>
              <w:t>31/03/202</w:t>
            </w:r>
            <w:r w:rsidR="005B0E9E" w:rsidRPr="00022877">
              <w:rPr>
                <w:rFonts w:ascii="Arial Narrow" w:hAnsi="Arial Narrow"/>
                <w:sz w:val="22"/>
                <w:szCs w:val="22"/>
              </w:rPr>
              <w:t>6</w:t>
            </w:r>
          </w:p>
        </w:tc>
      </w:tr>
      <w:tr w:rsidR="00022877" w:rsidRPr="00022877" w14:paraId="5CE45806" w14:textId="77777777" w:rsidTr="006A7FDF">
        <w:tc>
          <w:tcPr>
            <w:tcW w:w="8505" w:type="dxa"/>
            <w:gridSpan w:val="3"/>
            <w:vMerge/>
          </w:tcPr>
          <w:p w14:paraId="5A0D0339" w14:textId="77777777" w:rsidR="00533F1B" w:rsidRPr="00022877" w:rsidRDefault="00533F1B" w:rsidP="00533F1B">
            <w:pPr>
              <w:rPr>
                <w:rFonts w:ascii="Arial Narrow" w:hAnsi="Arial Narrow"/>
              </w:rPr>
            </w:pPr>
          </w:p>
        </w:tc>
        <w:tc>
          <w:tcPr>
            <w:tcW w:w="4111" w:type="dxa"/>
            <w:gridSpan w:val="2"/>
          </w:tcPr>
          <w:p w14:paraId="40418E47" w14:textId="77777777" w:rsidR="00533F1B" w:rsidRPr="00022877" w:rsidRDefault="00533F1B" w:rsidP="00533F1B">
            <w:pPr>
              <w:rPr>
                <w:rFonts w:ascii="Arial Narrow" w:hAnsi="Arial Narrow" w:cs="Arial"/>
                <w:sz w:val="22"/>
                <w:szCs w:val="22"/>
              </w:rPr>
            </w:pPr>
            <w:r w:rsidRPr="00022877">
              <w:rPr>
                <w:rFonts w:ascii="Arial Narrow" w:hAnsi="Arial Narrow" w:cs="Arial"/>
                <w:sz w:val="22"/>
                <w:szCs w:val="22"/>
              </w:rPr>
              <w:t>Achieve reduction in Tier 1 infections to meet de-escalation criteria for intervention targets</w:t>
            </w:r>
          </w:p>
        </w:tc>
        <w:tc>
          <w:tcPr>
            <w:tcW w:w="1559" w:type="dxa"/>
          </w:tcPr>
          <w:p w14:paraId="2DFC1B34" w14:textId="77777777" w:rsidR="00533F1B" w:rsidRPr="00022877" w:rsidRDefault="00533F1B" w:rsidP="00533F1B">
            <w:pPr>
              <w:rPr>
                <w:rFonts w:ascii="Arial Narrow" w:hAnsi="Arial Narrow" w:cs="Arial"/>
                <w:sz w:val="22"/>
                <w:szCs w:val="22"/>
              </w:rPr>
            </w:pPr>
            <w:r w:rsidRPr="00022877">
              <w:rPr>
                <w:rFonts w:ascii="Arial Narrow" w:hAnsi="Arial Narrow" w:cs="Arial"/>
                <w:sz w:val="22"/>
                <w:szCs w:val="22"/>
              </w:rPr>
              <w:t>Service Group Directors</w:t>
            </w:r>
          </w:p>
        </w:tc>
        <w:tc>
          <w:tcPr>
            <w:tcW w:w="1423" w:type="dxa"/>
          </w:tcPr>
          <w:p w14:paraId="3BAC5276" w14:textId="406F82C0" w:rsidR="00533F1B" w:rsidRPr="00022877" w:rsidRDefault="00533F1B" w:rsidP="00533F1B">
            <w:pPr>
              <w:rPr>
                <w:rFonts w:ascii="Arial Narrow" w:hAnsi="Arial Narrow" w:cs="Arial"/>
                <w:sz w:val="22"/>
                <w:szCs w:val="22"/>
              </w:rPr>
            </w:pPr>
            <w:r w:rsidRPr="00022877">
              <w:rPr>
                <w:rFonts w:ascii="Arial Narrow" w:hAnsi="Arial Narrow" w:cs="Arial"/>
                <w:sz w:val="22"/>
                <w:szCs w:val="22"/>
              </w:rPr>
              <w:t>31/03/</w:t>
            </w:r>
            <w:r w:rsidR="00616B52" w:rsidRPr="00022877">
              <w:rPr>
                <w:rFonts w:ascii="Arial Narrow" w:hAnsi="Arial Narrow" w:cs="Arial"/>
                <w:sz w:val="22"/>
                <w:szCs w:val="22"/>
              </w:rPr>
              <w:t>20</w:t>
            </w:r>
            <w:r w:rsidRPr="00022877">
              <w:rPr>
                <w:rFonts w:ascii="Arial Narrow" w:hAnsi="Arial Narrow" w:cs="Arial"/>
                <w:sz w:val="22"/>
                <w:szCs w:val="22"/>
              </w:rPr>
              <w:t>2</w:t>
            </w:r>
            <w:r w:rsidR="005B0E9E" w:rsidRPr="00022877">
              <w:rPr>
                <w:rFonts w:ascii="Arial Narrow" w:hAnsi="Arial Narrow" w:cs="Arial"/>
                <w:sz w:val="22"/>
                <w:szCs w:val="22"/>
              </w:rPr>
              <w:t>6</w:t>
            </w:r>
          </w:p>
        </w:tc>
      </w:tr>
      <w:tr w:rsidR="00022877" w:rsidRPr="00022877" w14:paraId="53EB8AA3" w14:textId="77777777" w:rsidTr="001B2B5E">
        <w:tc>
          <w:tcPr>
            <w:tcW w:w="8505" w:type="dxa"/>
            <w:gridSpan w:val="3"/>
          </w:tcPr>
          <w:p w14:paraId="3F11D23E" w14:textId="77777777" w:rsidR="00533F1B" w:rsidRPr="00022877" w:rsidRDefault="00533F1B" w:rsidP="00533F1B">
            <w:pPr>
              <w:pStyle w:val="Default"/>
              <w:rPr>
                <w:rFonts w:ascii="Arial Narrow" w:hAnsi="Arial Narrow" w:cs="Arial"/>
                <w:b/>
                <w:bCs/>
                <w:color w:val="auto"/>
                <w:sz w:val="22"/>
                <w:szCs w:val="22"/>
              </w:rPr>
            </w:pPr>
            <w:r w:rsidRPr="00022877">
              <w:rPr>
                <w:rFonts w:ascii="Arial Narrow" w:hAnsi="Arial Narrow" w:cs="Arial"/>
                <w:b/>
                <w:bCs/>
                <w:color w:val="auto"/>
                <w:sz w:val="22"/>
                <w:szCs w:val="22"/>
              </w:rPr>
              <w:t>Assurances (How do we know if the things we are doing are having an impact?)</w:t>
            </w:r>
          </w:p>
          <w:p w14:paraId="29BB7C3A" w14:textId="77777777" w:rsidR="00533F1B" w:rsidRPr="00022877" w:rsidRDefault="00533F1B" w:rsidP="00533F1B">
            <w:pPr>
              <w:pStyle w:val="Default"/>
              <w:numPr>
                <w:ilvl w:val="0"/>
                <w:numId w:val="6"/>
              </w:numPr>
              <w:ind w:left="170" w:hanging="170"/>
              <w:rPr>
                <w:rFonts w:ascii="Arial Narrow" w:hAnsi="Arial Narrow"/>
                <w:color w:val="auto"/>
                <w:sz w:val="22"/>
                <w:szCs w:val="22"/>
              </w:rPr>
            </w:pPr>
            <w:r w:rsidRPr="00022877">
              <w:rPr>
                <w:rFonts w:ascii="Arial Narrow" w:hAnsi="Arial Narrow"/>
                <w:color w:val="auto"/>
                <w:sz w:val="22"/>
                <w:szCs w:val="22"/>
              </w:rPr>
              <w:t>Clear Corporate and Service Group IPC Assurance Framework in place.</w:t>
            </w:r>
          </w:p>
          <w:p w14:paraId="18997F89" w14:textId="77777777" w:rsidR="00533F1B" w:rsidRPr="00022877" w:rsidRDefault="00533F1B" w:rsidP="00533F1B">
            <w:pPr>
              <w:pStyle w:val="Default"/>
              <w:numPr>
                <w:ilvl w:val="0"/>
                <w:numId w:val="6"/>
              </w:numPr>
              <w:ind w:left="180" w:hanging="180"/>
              <w:rPr>
                <w:rFonts w:ascii="Arial Narrow" w:hAnsi="Arial Narrow"/>
                <w:color w:val="auto"/>
                <w:sz w:val="22"/>
                <w:szCs w:val="22"/>
              </w:rPr>
            </w:pPr>
            <w:r w:rsidRPr="00022877">
              <w:rPr>
                <w:rFonts w:ascii="Arial Narrow" w:hAnsi="Arial Narrow"/>
                <w:color w:val="auto"/>
                <w:sz w:val="22"/>
                <w:szCs w:val="22"/>
              </w:rPr>
              <w:t>Infection Prevention Improvement Plans for HB and Service Groups with progress reported at SG Infection Control Committees, HB Infection Prevention &amp; Control Group, Quality &amp; Safety Group and at Management Board. These include trajectories to meet national targets and report performance against them. This is also reported to Quality &amp; Safety Committee.</w:t>
            </w:r>
          </w:p>
          <w:p w14:paraId="53BE62AA" w14:textId="77777777" w:rsidR="00533F1B" w:rsidRPr="00022877" w:rsidRDefault="00533F1B" w:rsidP="00533F1B">
            <w:pPr>
              <w:pStyle w:val="Default"/>
              <w:numPr>
                <w:ilvl w:val="0"/>
                <w:numId w:val="6"/>
              </w:numPr>
              <w:ind w:left="170" w:hanging="170"/>
              <w:rPr>
                <w:rFonts w:ascii="Arial Narrow" w:hAnsi="Arial Narrow"/>
                <w:color w:val="auto"/>
                <w:sz w:val="22"/>
                <w:szCs w:val="22"/>
              </w:rPr>
            </w:pPr>
            <w:r w:rsidRPr="00022877">
              <w:rPr>
                <w:rFonts w:ascii="Arial Narrow" w:hAnsi="Arial Narrow"/>
                <w:color w:val="auto"/>
                <w:sz w:val="22"/>
                <w:szCs w:val="22"/>
              </w:rPr>
              <w:t>Ongoing monitoring of infection control rates.</w:t>
            </w:r>
          </w:p>
          <w:p w14:paraId="49DC00EE" w14:textId="77777777" w:rsidR="00533F1B" w:rsidRPr="00022877" w:rsidRDefault="00533F1B" w:rsidP="00533F1B">
            <w:pPr>
              <w:pStyle w:val="Default"/>
              <w:numPr>
                <w:ilvl w:val="0"/>
                <w:numId w:val="6"/>
              </w:numPr>
              <w:ind w:left="170" w:right="-172" w:hanging="170"/>
              <w:rPr>
                <w:rFonts w:ascii="Arial Narrow" w:hAnsi="Arial Narrow"/>
                <w:color w:val="auto"/>
                <w:sz w:val="22"/>
                <w:szCs w:val="22"/>
              </w:rPr>
            </w:pPr>
            <w:r w:rsidRPr="00022877">
              <w:rPr>
                <w:rFonts w:ascii="Arial Narrow" w:hAnsi="Arial Narrow"/>
                <w:color w:val="auto"/>
                <w:sz w:val="22"/>
                <w:szCs w:val="22"/>
              </w:rPr>
              <w:t>IPC, antimicrobial, decontamination and cleaning audit programmes.</w:t>
            </w:r>
          </w:p>
          <w:p w14:paraId="181C76E4" w14:textId="77777777" w:rsidR="00885FE5" w:rsidRPr="00022877" w:rsidRDefault="00885FE5" w:rsidP="00885FE5">
            <w:pPr>
              <w:pStyle w:val="Default"/>
              <w:numPr>
                <w:ilvl w:val="0"/>
                <w:numId w:val="6"/>
              </w:numPr>
              <w:ind w:left="178" w:right="-172" w:hanging="178"/>
              <w:rPr>
                <w:rFonts w:ascii="Arial Narrow" w:hAnsi="Arial Narrow"/>
                <w:color w:val="auto"/>
                <w:sz w:val="22"/>
                <w:szCs w:val="22"/>
              </w:rPr>
            </w:pPr>
            <w:r w:rsidRPr="00022877">
              <w:rPr>
                <w:rFonts w:ascii="Arial Narrow" w:hAnsi="Arial Narrow"/>
                <w:color w:val="auto"/>
                <w:sz w:val="22"/>
                <w:szCs w:val="22"/>
              </w:rPr>
              <w:t>Annual completion of IPC Level 2 mandatory training for all HB staff.</w:t>
            </w:r>
          </w:p>
          <w:p w14:paraId="1709C6CC" w14:textId="77777777" w:rsidR="00533F1B" w:rsidRPr="00022877" w:rsidRDefault="00533F1B" w:rsidP="00533F1B">
            <w:pPr>
              <w:pStyle w:val="ListParagraph"/>
              <w:numPr>
                <w:ilvl w:val="0"/>
                <w:numId w:val="6"/>
              </w:numPr>
              <w:spacing w:after="0" w:line="240" w:lineRule="auto"/>
              <w:ind w:left="170" w:hanging="170"/>
              <w:rPr>
                <w:rFonts w:ascii="Arial Narrow" w:hAnsi="Arial Narrow"/>
                <w:sz w:val="22"/>
                <w:szCs w:val="22"/>
              </w:rPr>
            </w:pPr>
            <w:r w:rsidRPr="00022877">
              <w:rPr>
                <w:rFonts w:ascii="Arial Narrow" w:hAnsi="Arial Narrow"/>
                <w:sz w:val="22"/>
                <w:szCs w:val="22"/>
              </w:rPr>
              <w:t xml:space="preserve">Compliance and validation systems for water safety, ventilation systems and decontamination.  </w:t>
            </w:r>
          </w:p>
          <w:p w14:paraId="6D1C3BE6" w14:textId="77777777" w:rsidR="00533F1B" w:rsidRPr="00022877" w:rsidRDefault="00533F1B" w:rsidP="00885FE5">
            <w:pPr>
              <w:pStyle w:val="ListParagraph"/>
              <w:numPr>
                <w:ilvl w:val="0"/>
                <w:numId w:val="6"/>
              </w:numPr>
              <w:spacing w:after="0" w:line="240" w:lineRule="auto"/>
              <w:ind w:left="170" w:hanging="170"/>
              <w:rPr>
                <w:rFonts w:ascii="Arial Narrow" w:hAnsi="Arial Narrow"/>
                <w:sz w:val="22"/>
                <w:szCs w:val="22"/>
              </w:rPr>
            </w:pPr>
            <w:r w:rsidRPr="00022877">
              <w:rPr>
                <w:rFonts w:ascii="Arial Narrow" w:hAnsi="Arial Narrow"/>
                <w:sz w:val="22"/>
                <w:szCs w:val="22"/>
              </w:rPr>
              <w:t xml:space="preserve">Revised and strengthened governance structure for HCAI, including </w:t>
            </w:r>
            <w:r w:rsidR="00885FE5" w:rsidRPr="00022877">
              <w:rPr>
                <w:rFonts w:ascii="Arial Narrow" w:hAnsi="Arial Narrow"/>
                <w:sz w:val="22"/>
                <w:szCs w:val="22"/>
              </w:rPr>
              <w:t xml:space="preserve">monthly meetings of </w:t>
            </w:r>
            <w:r w:rsidRPr="00022877">
              <w:rPr>
                <w:rFonts w:ascii="Arial Narrow" w:hAnsi="Arial Narrow"/>
                <w:sz w:val="22"/>
                <w:szCs w:val="22"/>
              </w:rPr>
              <w:t>Executive HCAI Scrutiny Group.</w:t>
            </w:r>
          </w:p>
        </w:tc>
        <w:tc>
          <w:tcPr>
            <w:tcW w:w="7093" w:type="dxa"/>
            <w:gridSpan w:val="4"/>
          </w:tcPr>
          <w:p w14:paraId="6F32E4CE" w14:textId="77777777" w:rsidR="00533F1B" w:rsidRPr="00022877" w:rsidRDefault="00533F1B" w:rsidP="00533F1B">
            <w:pPr>
              <w:pStyle w:val="Default"/>
              <w:rPr>
                <w:rFonts w:ascii="Arial Narrow" w:hAnsi="Arial Narrow" w:cs="Arial"/>
                <w:b/>
                <w:bCs/>
                <w:color w:val="auto"/>
                <w:sz w:val="22"/>
                <w:szCs w:val="22"/>
              </w:rPr>
            </w:pPr>
            <w:r w:rsidRPr="00022877">
              <w:rPr>
                <w:rFonts w:ascii="Arial Narrow" w:hAnsi="Arial Narrow" w:cs="Arial"/>
                <w:b/>
                <w:bCs/>
                <w:color w:val="auto"/>
                <w:sz w:val="22"/>
                <w:szCs w:val="22"/>
              </w:rPr>
              <w:t>Gaps in assurance (What additional assurances should we seek?)</w:t>
            </w:r>
          </w:p>
          <w:p w14:paraId="0E80B597" w14:textId="77777777" w:rsidR="00533F1B" w:rsidRPr="00022877" w:rsidRDefault="00533F1B" w:rsidP="00046E54">
            <w:pPr>
              <w:pStyle w:val="Default"/>
              <w:numPr>
                <w:ilvl w:val="0"/>
                <w:numId w:val="6"/>
              </w:numPr>
              <w:ind w:left="170" w:hanging="170"/>
              <w:rPr>
                <w:rFonts w:ascii="Arial Narrow" w:hAnsi="Arial Narrow"/>
                <w:color w:val="auto"/>
                <w:sz w:val="22"/>
                <w:szCs w:val="22"/>
              </w:rPr>
            </w:pPr>
            <w:r w:rsidRPr="00022877">
              <w:rPr>
                <w:rFonts w:ascii="Arial Narrow" w:hAnsi="Arial Narrow"/>
                <w:color w:val="auto"/>
                <w:sz w:val="22"/>
                <w:szCs w:val="22"/>
              </w:rPr>
              <w:t>High occupancy rates &amp; frequent ward moves associated with increased risk of infection transmission.</w:t>
            </w:r>
          </w:p>
          <w:p w14:paraId="7AC313FB" w14:textId="77777777" w:rsidR="00885FE5" w:rsidRPr="00022877" w:rsidRDefault="00885FE5" w:rsidP="00046E54">
            <w:pPr>
              <w:pStyle w:val="Default"/>
              <w:numPr>
                <w:ilvl w:val="0"/>
                <w:numId w:val="6"/>
              </w:numPr>
              <w:ind w:left="170" w:hanging="170"/>
              <w:rPr>
                <w:rFonts w:ascii="Arial Narrow" w:hAnsi="Arial Narrow"/>
                <w:color w:val="auto"/>
                <w:sz w:val="22"/>
                <w:szCs w:val="22"/>
              </w:rPr>
            </w:pPr>
            <w:r w:rsidRPr="00022877">
              <w:rPr>
                <w:rFonts w:ascii="Arial Narrow" w:hAnsi="Arial Narrow"/>
                <w:color w:val="auto"/>
                <w:sz w:val="22"/>
                <w:szCs w:val="22"/>
              </w:rPr>
              <w:t>Lack of single room availability, leading to delays in isolating patients with infections and increasing risks to patient contacts.</w:t>
            </w:r>
          </w:p>
          <w:p w14:paraId="28E271E1" w14:textId="77777777" w:rsidR="00885FE5" w:rsidRPr="00022877" w:rsidRDefault="00885FE5" w:rsidP="00046E54">
            <w:pPr>
              <w:pStyle w:val="Default"/>
              <w:numPr>
                <w:ilvl w:val="0"/>
                <w:numId w:val="6"/>
              </w:numPr>
              <w:ind w:left="170" w:hanging="170"/>
              <w:rPr>
                <w:rFonts w:ascii="Arial Narrow" w:hAnsi="Arial Narrow"/>
                <w:color w:val="auto"/>
                <w:sz w:val="22"/>
                <w:szCs w:val="22"/>
              </w:rPr>
            </w:pPr>
            <w:r w:rsidRPr="00022877">
              <w:rPr>
                <w:rFonts w:ascii="Arial Narrow" w:hAnsi="Arial Narrow"/>
                <w:color w:val="auto"/>
                <w:sz w:val="22"/>
                <w:szCs w:val="22"/>
              </w:rPr>
              <w:t>Increased numbers of clinically optimised patients remaining in hospital leads to increased length of stay, increased risk of over-occupancy and over-crowding, with consequence of increasing risks of acquisition of infection.</w:t>
            </w:r>
          </w:p>
          <w:p w14:paraId="12379B95" w14:textId="53494815" w:rsidR="00885FE5" w:rsidRPr="00022877" w:rsidRDefault="00885FE5" w:rsidP="00046E54">
            <w:pPr>
              <w:pStyle w:val="Default"/>
              <w:numPr>
                <w:ilvl w:val="0"/>
                <w:numId w:val="6"/>
              </w:numPr>
              <w:ind w:left="170" w:hanging="170"/>
              <w:rPr>
                <w:rFonts w:ascii="Arial Narrow" w:hAnsi="Arial Narrow"/>
                <w:color w:val="auto"/>
                <w:sz w:val="22"/>
                <w:szCs w:val="22"/>
              </w:rPr>
            </w:pPr>
            <w:r w:rsidRPr="00022877">
              <w:rPr>
                <w:rFonts w:ascii="Arial Narrow" w:hAnsi="Arial Narrow"/>
                <w:color w:val="auto"/>
                <w:sz w:val="22"/>
                <w:szCs w:val="22"/>
              </w:rPr>
              <w:t xml:space="preserve">General infrastructure of the aging hospital estate compromises </w:t>
            </w:r>
            <w:r w:rsidR="00F16AD4" w:rsidRPr="00022877">
              <w:rPr>
                <w:rFonts w:ascii="Arial Narrow" w:hAnsi="Arial Narrow"/>
                <w:color w:val="auto"/>
                <w:sz w:val="22"/>
                <w:szCs w:val="22"/>
              </w:rPr>
              <w:t xml:space="preserve">the </w:t>
            </w:r>
            <w:r w:rsidRPr="00022877">
              <w:rPr>
                <w:rFonts w:ascii="Arial Narrow" w:hAnsi="Arial Narrow"/>
                <w:color w:val="auto"/>
                <w:sz w:val="22"/>
                <w:szCs w:val="22"/>
              </w:rPr>
              <w:t>ability to clean and decontaminate effectively.</w:t>
            </w:r>
          </w:p>
          <w:p w14:paraId="7A586A9B" w14:textId="77777777" w:rsidR="00885FE5" w:rsidRPr="00022877" w:rsidRDefault="00885FE5" w:rsidP="00046E54">
            <w:pPr>
              <w:pStyle w:val="Default"/>
              <w:numPr>
                <w:ilvl w:val="0"/>
                <w:numId w:val="6"/>
              </w:numPr>
              <w:ind w:left="170" w:hanging="170"/>
              <w:rPr>
                <w:rFonts w:ascii="Arial Narrow" w:hAnsi="Arial Narrow"/>
                <w:color w:val="auto"/>
                <w:sz w:val="22"/>
                <w:szCs w:val="22"/>
              </w:rPr>
            </w:pPr>
            <w:r w:rsidRPr="00022877">
              <w:rPr>
                <w:rFonts w:ascii="Arial Narrow" w:hAnsi="Arial Narrow"/>
                <w:color w:val="auto"/>
                <w:sz w:val="22"/>
                <w:szCs w:val="22"/>
              </w:rPr>
              <w:t>Antimicrobial prescribing, relating particularly to total volume of antibiotics, with the SBUHB having second highest total volume of antibiotics prescribed in primary care in Wales.</w:t>
            </w:r>
          </w:p>
          <w:p w14:paraId="2CFEC774" w14:textId="4A415514" w:rsidR="00533F1B" w:rsidRPr="00022877" w:rsidRDefault="00533F1B" w:rsidP="00046E54">
            <w:pPr>
              <w:pStyle w:val="Default"/>
              <w:numPr>
                <w:ilvl w:val="0"/>
                <w:numId w:val="6"/>
              </w:numPr>
              <w:ind w:left="170" w:hanging="170"/>
              <w:rPr>
                <w:rFonts w:ascii="Arial Narrow" w:hAnsi="Arial Narrow"/>
                <w:color w:val="auto"/>
                <w:sz w:val="22"/>
                <w:szCs w:val="22"/>
              </w:rPr>
            </w:pPr>
            <w:r w:rsidRPr="00022877">
              <w:rPr>
                <w:rFonts w:ascii="Arial Narrow" w:hAnsi="Arial Narrow"/>
                <w:color w:val="auto"/>
                <w:sz w:val="22"/>
                <w:szCs w:val="22"/>
              </w:rPr>
              <w:t xml:space="preserve">Lack of decant facilities compromises environment deep cleaning &amp; </w:t>
            </w:r>
            <w:r w:rsidR="00925D34" w:rsidRPr="00022877">
              <w:rPr>
                <w:rFonts w:ascii="Arial Narrow" w:hAnsi="Arial Narrow"/>
                <w:color w:val="auto"/>
                <w:sz w:val="22"/>
                <w:szCs w:val="22"/>
              </w:rPr>
              <w:t>decontamination and</w:t>
            </w:r>
            <w:r w:rsidRPr="00022877">
              <w:rPr>
                <w:rFonts w:ascii="Arial Narrow" w:hAnsi="Arial Narrow"/>
                <w:color w:val="auto"/>
                <w:sz w:val="22"/>
                <w:szCs w:val="22"/>
              </w:rPr>
              <w:t xml:space="preserve"> planned preventative maintenance programmes.</w:t>
            </w:r>
          </w:p>
          <w:p w14:paraId="45366C74" w14:textId="77777777" w:rsidR="00533F1B" w:rsidRPr="00022877" w:rsidRDefault="00885FE5" w:rsidP="00046E54">
            <w:pPr>
              <w:pStyle w:val="Default"/>
              <w:numPr>
                <w:ilvl w:val="0"/>
                <w:numId w:val="6"/>
              </w:numPr>
              <w:ind w:left="170" w:hanging="170"/>
              <w:rPr>
                <w:rFonts w:ascii="Arial Narrow" w:hAnsi="Arial Narrow"/>
                <w:color w:val="auto"/>
                <w:sz w:val="22"/>
                <w:szCs w:val="22"/>
              </w:rPr>
            </w:pPr>
            <w:r w:rsidRPr="00022877">
              <w:rPr>
                <w:rFonts w:ascii="Arial Narrow" w:hAnsi="Arial Narrow"/>
                <w:color w:val="auto"/>
                <w:sz w:val="22"/>
                <w:szCs w:val="22"/>
              </w:rPr>
              <w:t>Varying levels of IPC responsibility embedded across all disciplines and groups, with variable medical engagement at all levels in infection prevention-related Quality Improvements programmes.</w:t>
            </w:r>
          </w:p>
        </w:tc>
      </w:tr>
      <w:tr w:rsidR="00022877" w:rsidRPr="00022877" w14:paraId="7F20F729" w14:textId="77777777" w:rsidTr="00CF7F8A">
        <w:trPr>
          <w:trHeight w:val="423"/>
        </w:trPr>
        <w:tc>
          <w:tcPr>
            <w:tcW w:w="15598" w:type="dxa"/>
            <w:gridSpan w:val="7"/>
            <w:shd w:val="clear" w:color="auto" w:fill="auto"/>
          </w:tcPr>
          <w:p w14:paraId="0E3269A8" w14:textId="77777777" w:rsidR="00533F1B" w:rsidRPr="00022877" w:rsidRDefault="00533F1B" w:rsidP="00533F1B">
            <w:pPr>
              <w:pStyle w:val="Default"/>
              <w:jc w:val="center"/>
              <w:rPr>
                <w:rFonts w:ascii="Arial Narrow" w:eastAsia="Calibri" w:hAnsi="Arial Narrow" w:cs="Times New Roman"/>
                <w:b/>
                <w:color w:val="auto"/>
                <w:sz w:val="22"/>
                <w:szCs w:val="22"/>
                <w:lang w:eastAsia="en-US"/>
              </w:rPr>
            </w:pPr>
            <w:r w:rsidRPr="00022877">
              <w:rPr>
                <w:rFonts w:ascii="Arial Narrow" w:eastAsia="Calibri" w:hAnsi="Arial Narrow" w:cs="Times New Roman"/>
                <w:b/>
                <w:color w:val="auto"/>
                <w:sz w:val="22"/>
                <w:szCs w:val="22"/>
                <w:lang w:eastAsia="en-US"/>
              </w:rPr>
              <w:t>Additional Comments / Progress Notes</w:t>
            </w:r>
          </w:p>
          <w:p w14:paraId="2E66D228" w14:textId="76375B23" w:rsidR="00B85DB5" w:rsidRPr="00B85DB5" w:rsidRDefault="00B85DB5" w:rsidP="00B85DB5">
            <w:pPr>
              <w:pStyle w:val="Default"/>
              <w:rPr>
                <w:rFonts w:ascii="Arial Narrow" w:eastAsia="Calibri" w:hAnsi="Arial Narrow" w:cs="Times New Roman"/>
                <w:bCs/>
                <w:color w:val="FF0000"/>
                <w:sz w:val="22"/>
                <w:szCs w:val="22"/>
                <w:lang w:eastAsia="en-US"/>
              </w:rPr>
            </w:pPr>
            <w:r w:rsidRPr="00B85DB5">
              <w:rPr>
                <w:rFonts w:ascii="Arial Narrow" w:eastAsia="Calibri" w:hAnsi="Arial Narrow" w:cs="Times New Roman"/>
                <w:bCs/>
                <w:color w:val="FF0000"/>
                <w:sz w:val="22"/>
                <w:szCs w:val="22"/>
                <w:lang w:eastAsia="en-US"/>
              </w:rPr>
              <w:t>09</w:t>
            </w:r>
            <w:r w:rsidR="00DA6507" w:rsidRPr="00B85DB5">
              <w:rPr>
                <w:rFonts w:ascii="Arial Narrow" w:eastAsia="Calibri" w:hAnsi="Arial Narrow" w:cs="Times New Roman"/>
                <w:bCs/>
                <w:color w:val="FF0000"/>
                <w:sz w:val="22"/>
                <w:szCs w:val="22"/>
                <w:lang w:eastAsia="en-US"/>
              </w:rPr>
              <w:t>/0</w:t>
            </w:r>
            <w:r w:rsidRPr="00B85DB5">
              <w:rPr>
                <w:rFonts w:ascii="Arial Narrow" w:eastAsia="Calibri" w:hAnsi="Arial Narrow" w:cs="Times New Roman"/>
                <w:bCs/>
                <w:color w:val="FF0000"/>
                <w:sz w:val="22"/>
                <w:szCs w:val="22"/>
                <w:lang w:eastAsia="en-US"/>
              </w:rPr>
              <w:t>7</w:t>
            </w:r>
            <w:r w:rsidR="00DA6507" w:rsidRPr="00B85DB5">
              <w:rPr>
                <w:rFonts w:ascii="Arial Narrow" w:eastAsia="Calibri" w:hAnsi="Arial Narrow" w:cs="Times New Roman"/>
                <w:bCs/>
                <w:color w:val="FF0000"/>
                <w:sz w:val="22"/>
                <w:szCs w:val="22"/>
                <w:lang w:eastAsia="en-US"/>
              </w:rPr>
              <w:t xml:space="preserve">/2025: </w:t>
            </w:r>
            <w:r w:rsidRPr="00B85DB5">
              <w:rPr>
                <w:rFonts w:ascii="Arial Narrow" w:eastAsia="Calibri" w:hAnsi="Arial Narrow" w:cs="Times New Roman"/>
                <w:bCs/>
                <w:color w:val="FF0000"/>
                <w:sz w:val="22"/>
                <w:szCs w:val="22"/>
                <w:lang w:eastAsia="en-US"/>
              </w:rPr>
              <w:t>SBUHB continues to have the highest incidence rate per 100,000 population for C. difficile infections SBUHB 54.56/100,000 (Wales = 40.56).</w:t>
            </w:r>
          </w:p>
          <w:p w14:paraId="39990D64" w14:textId="77777777" w:rsidR="00B85DB5" w:rsidRPr="00B85DB5" w:rsidRDefault="00B85DB5" w:rsidP="00B85DB5">
            <w:pPr>
              <w:pStyle w:val="Default"/>
              <w:rPr>
                <w:rFonts w:ascii="Arial Narrow" w:eastAsia="Calibri" w:hAnsi="Arial Narrow" w:cs="Times New Roman"/>
                <w:bCs/>
                <w:color w:val="FF0000"/>
                <w:sz w:val="22"/>
                <w:szCs w:val="22"/>
                <w:lang w:eastAsia="en-US"/>
              </w:rPr>
            </w:pPr>
            <w:r w:rsidRPr="00B85DB5">
              <w:rPr>
                <w:rFonts w:ascii="Arial Narrow" w:eastAsia="Calibri" w:hAnsi="Arial Narrow" w:cs="Times New Roman"/>
                <w:bCs/>
                <w:color w:val="FF0000"/>
                <w:sz w:val="22"/>
                <w:szCs w:val="22"/>
                <w:lang w:eastAsia="en-US"/>
              </w:rPr>
              <w:t xml:space="preserve">Staph aureus bacteraemia – highest incidence rate; SBUHB = 32.94/100,000 (Wales = 28.38). </w:t>
            </w:r>
          </w:p>
          <w:p w14:paraId="3FA38C65" w14:textId="77777777" w:rsidR="00B85DB5" w:rsidRPr="00B85DB5" w:rsidRDefault="00B85DB5" w:rsidP="00B85DB5">
            <w:pPr>
              <w:pStyle w:val="Default"/>
              <w:rPr>
                <w:rFonts w:ascii="Arial Narrow" w:eastAsia="Calibri" w:hAnsi="Arial Narrow" w:cs="Times New Roman"/>
                <w:bCs/>
                <w:color w:val="FF0000"/>
                <w:sz w:val="22"/>
                <w:szCs w:val="22"/>
                <w:lang w:eastAsia="en-US"/>
              </w:rPr>
            </w:pPr>
            <w:r w:rsidRPr="00B85DB5">
              <w:rPr>
                <w:rFonts w:ascii="Arial Narrow" w:eastAsia="Calibri" w:hAnsi="Arial Narrow" w:cs="Times New Roman"/>
                <w:bCs/>
                <w:color w:val="FF0000"/>
                <w:sz w:val="22"/>
                <w:szCs w:val="22"/>
                <w:lang w:eastAsia="en-US"/>
              </w:rPr>
              <w:t xml:space="preserve">E coli Bacteraemia – third lowest incidence rate; SBUHB 66.91/100,000 (Wales = 67.18). </w:t>
            </w:r>
          </w:p>
          <w:p w14:paraId="004DDB15" w14:textId="77777777" w:rsidR="00B85DB5" w:rsidRPr="00B85DB5" w:rsidRDefault="00B85DB5" w:rsidP="00B85DB5">
            <w:pPr>
              <w:pStyle w:val="Default"/>
              <w:rPr>
                <w:rFonts w:ascii="Arial Narrow" w:eastAsia="Calibri" w:hAnsi="Arial Narrow" w:cs="Times New Roman"/>
                <w:bCs/>
                <w:color w:val="FF0000"/>
                <w:sz w:val="22"/>
                <w:szCs w:val="22"/>
                <w:lang w:eastAsia="en-US"/>
              </w:rPr>
            </w:pPr>
            <w:r w:rsidRPr="00B85DB5">
              <w:rPr>
                <w:rFonts w:ascii="Arial Narrow" w:eastAsia="Calibri" w:hAnsi="Arial Narrow" w:cs="Times New Roman"/>
                <w:bCs/>
                <w:color w:val="FF0000"/>
                <w:sz w:val="22"/>
                <w:szCs w:val="22"/>
                <w:lang w:eastAsia="en-US"/>
              </w:rPr>
              <w:t xml:space="preserve">Klebsiella </w:t>
            </w:r>
            <w:proofErr w:type="spellStart"/>
            <w:r w:rsidRPr="00B85DB5">
              <w:rPr>
                <w:rFonts w:ascii="Arial Narrow" w:eastAsia="Calibri" w:hAnsi="Arial Narrow" w:cs="Times New Roman"/>
                <w:bCs/>
                <w:color w:val="FF0000"/>
                <w:sz w:val="22"/>
                <w:szCs w:val="22"/>
                <w:lang w:eastAsia="en-US"/>
              </w:rPr>
              <w:t>spp</w:t>
            </w:r>
            <w:proofErr w:type="spellEnd"/>
            <w:r w:rsidRPr="00B85DB5">
              <w:rPr>
                <w:rFonts w:ascii="Arial Narrow" w:eastAsia="Calibri" w:hAnsi="Arial Narrow" w:cs="Times New Roman"/>
                <w:bCs/>
                <w:color w:val="FF0000"/>
                <w:sz w:val="22"/>
                <w:szCs w:val="22"/>
                <w:lang w:eastAsia="en-US"/>
              </w:rPr>
              <w:t xml:space="preserve"> bacteraemia – fourth highest incidence rate; SBUHB 27.79/100,000 (Wales 22.18). </w:t>
            </w:r>
          </w:p>
          <w:p w14:paraId="45DA66AE" w14:textId="77777777" w:rsidR="00B85DB5" w:rsidRPr="00B85DB5" w:rsidRDefault="00B85DB5" w:rsidP="00B85DB5">
            <w:pPr>
              <w:pStyle w:val="Default"/>
              <w:rPr>
                <w:rFonts w:ascii="Arial Narrow" w:eastAsia="Calibri" w:hAnsi="Arial Narrow" w:cs="Times New Roman"/>
                <w:bCs/>
                <w:color w:val="FF0000"/>
                <w:sz w:val="22"/>
                <w:szCs w:val="22"/>
                <w:lang w:eastAsia="en-US"/>
              </w:rPr>
            </w:pPr>
            <w:r w:rsidRPr="00B85DB5">
              <w:rPr>
                <w:rFonts w:ascii="Arial Narrow" w:eastAsia="Calibri" w:hAnsi="Arial Narrow" w:cs="Times New Roman"/>
                <w:bCs/>
                <w:color w:val="FF0000"/>
                <w:sz w:val="22"/>
                <w:szCs w:val="22"/>
                <w:lang w:eastAsia="en-US"/>
              </w:rPr>
              <w:t>Pseudomonas aeruginosa bacteraemia – highest incidence rate; SBUHB 9.26/100,000 (Wales = 4.94).</w:t>
            </w:r>
          </w:p>
          <w:p w14:paraId="66A207F0" w14:textId="77777777" w:rsidR="00B85DB5" w:rsidRPr="00B85DB5" w:rsidRDefault="00B85DB5" w:rsidP="00B85DB5">
            <w:pPr>
              <w:pStyle w:val="Default"/>
              <w:rPr>
                <w:rFonts w:ascii="Arial Narrow" w:eastAsia="Calibri" w:hAnsi="Arial Narrow" w:cs="Times New Roman"/>
                <w:bCs/>
                <w:color w:val="FF0000"/>
                <w:sz w:val="22"/>
                <w:szCs w:val="22"/>
                <w:lang w:eastAsia="en-US"/>
              </w:rPr>
            </w:pPr>
          </w:p>
          <w:p w14:paraId="71176B89" w14:textId="77777777" w:rsidR="00B85DB5" w:rsidRPr="00B85DB5" w:rsidRDefault="00B85DB5" w:rsidP="00B85DB5">
            <w:pPr>
              <w:pStyle w:val="Default"/>
              <w:rPr>
                <w:rFonts w:ascii="Arial Narrow" w:eastAsia="Calibri" w:hAnsi="Arial Narrow" w:cs="Times New Roman"/>
                <w:bCs/>
                <w:color w:val="FF0000"/>
                <w:sz w:val="22"/>
                <w:szCs w:val="22"/>
                <w:lang w:eastAsia="en-US"/>
              </w:rPr>
            </w:pPr>
            <w:r w:rsidRPr="00B85DB5">
              <w:rPr>
                <w:rFonts w:ascii="Arial Narrow" w:eastAsia="Calibri" w:hAnsi="Arial Narrow" w:cs="Times New Roman"/>
                <w:bCs/>
                <w:color w:val="FF0000"/>
                <w:sz w:val="22"/>
                <w:szCs w:val="22"/>
                <w:lang w:eastAsia="en-US"/>
              </w:rPr>
              <w:t>Tier 1 position against the Targeted Intervention de-escalation hospital onset (HO) criteria in June 2025 and, also the cumulative position Apr-Jun 2025</w:t>
            </w:r>
          </w:p>
          <w:p w14:paraId="2A854F72" w14:textId="77777777" w:rsidR="00B85DB5" w:rsidRPr="00B85DB5" w:rsidRDefault="00B85DB5" w:rsidP="00B85DB5">
            <w:pPr>
              <w:pStyle w:val="Default"/>
              <w:rPr>
                <w:rFonts w:ascii="Arial Narrow" w:eastAsia="Calibri" w:hAnsi="Arial Narrow" w:cs="Times New Roman"/>
                <w:bCs/>
                <w:color w:val="FF0000"/>
                <w:sz w:val="22"/>
                <w:szCs w:val="22"/>
                <w:lang w:eastAsia="en-US"/>
              </w:rPr>
            </w:pPr>
            <w:r w:rsidRPr="00B85DB5">
              <w:rPr>
                <w:rFonts w:ascii="Arial Narrow" w:eastAsia="Calibri" w:hAnsi="Arial Narrow" w:cs="Times New Roman"/>
                <w:bCs/>
                <w:color w:val="FF0000"/>
                <w:sz w:val="22"/>
                <w:szCs w:val="22"/>
                <w:lang w:eastAsia="en-US"/>
              </w:rPr>
              <w:t>&gt; C. difficile: (HO target - 6) = 11 cases.  Combined cumulative position - Community (CO) and hospital onset (HO) = 53 cases</w:t>
            </w:r>
          </w:p>
          <w:p w14:paraId="574598D0" w14:textId="77777777" w:rsidR="00B85DB5" w:rsidRPr="00B85DB5" w:rsidRDefault="00B85DB5" w:rsidP="00B85DB5">
            <w:pPr>
              <w:pStyle w:val="Default"/>
              <w:rPr>
                <w:rFonts w:ascii="Arial Narrow" w:eastAsia="Calibri" w:hAnsi="Arial Narrow" w:cs="Times New Roman"/>
                <w:bCs/>
                <w:color w:val="FF0000"/>
                <w:sz w:val="22"/>
                <w:szCs w:val="22"/>
                <w:lang w:eastAsia="en-US"/>
              </w:rPr>
            </w:pPr>
            <w:r w:rsidRPr="00B85DB5">
              <w:rPr>
                <w:rFonts w:ascii="Arial Narrow" w:eastAsia="Calibri" w:hAnsi="Arial Narrow" w:cs="Times New Roman"/>
                <w:bCs/>
                <w:color w:val="FF0000"/>
                <w:sz w:val="22"/>
                <w:szCs w:val="22"/>
                <w:lang w:eastAsia="en-US"/>
              </w:rPr>
              <w:t>&gt; Staph aureus: (HO target - 3) = 4 cases.  Combined, cumulative position - Community (CO) and hospital onset (HO) = 32 cases.</w:t>
            </w:r>
          </w:p>
          <w:p w14:paraId="24043995" w14:textId="77777777" w:rsidR="00B85DB5" w:rsidRPr="00B85DB5" w:rsidRDefault="00B85DB5" w:rsidP="00B85DB5">
            <w:pPr>
              <w:pStyle w:val="Default"/>
              <w:rPr>
                <w:rFonts w:ascii="Arial Narrow" w:eastAsia="Calibri" w:hAnsi="Arial Narrow" w:cs="Times New Roman"/>
                <w:bCs/>
                <w:color w:val="FF0000"/>
                <w:sz w:val="22"/>
                <w:szCs w:val="22"/>
                <w:lang w:eastAsia="en-US"/>
              </w:rPr>
            </w:pPr>
            <w:r w:rsidRPr="00B85DB5">
              <w:rPr>
                <w:rFonts w:ascii="Arial Narrow" w:eastAsia="Calibri" w:hAnsi="Arial Narrow" w:cs="Times New Roman"/>
                <w:bCs/>
                <w:color w:val="FF0000"/>
                <w:sz w:val="22"/>
                <w:szCs w:val="22"/>
                <w:lang w:eastAsia="en-US"/>
              </w:rPr>
              <w:t>&gt; E coli: (HO target - 4) = 7 cases.  Combined, cumulative position - Community (CO) and hospital onset (HO) = 65 cases.</w:t>
            </w:r>
          </w:p>
          <w:p w14:paraId="5121D0AF" w14:textId="77777777" w:rsidR="00B85DB5" w:rsidRPr="00B85DB5" w:rsidRDefault="00B85DB5" w:rsidP="00B85DB5">
            <w:pPr>
              <w:pStyle w:val="Default"/>
              <w:rPr>
                <w:rFonts w:ascii="Arial Narrow" w:eastAsia="Calibri" w:hAnsi="Arial Narrow" w:cs="Times New Roman"/>
                <w:bCs/>
                <w:color w:val="FF0000"/>
                <w:sz w:val="22"/>
                <w:szCs w:val="22"/>
                <w:lang w:eastAsia="en-US"/>
              </w:rPr>
            </w:pPr>
            <w:r w:rsidRPr="00B85DB5">
              <w:rPr>
                <w:rFonts w:ascii="Arial Narrow" w:eastAsia="Calibri" w:hAnsi="Arial Narrow" w:cs="Times New Roman"/>
                <w:bCs/>
                <w:color w:val="FF0000"/>
                <w:sz w:val="22"/>
                <w:szCs w:val="22"/>
                <w:lang w:eastAsia="en-US"/>
              </w:rPr>
              <w:t xml:space="preserve">&gt; Klebsiella </w:t>
            </w:r>
            <w:proofErr w:type="spellStart"/>
            <w:r w:rsidRPr="00B85DB5">
              <w:rPr>
                <w:rFonts w:ascii="Arial Narrow" w:eastAsia="Calibri" w:hAnsi="Arial Narrow" w:cs="Times New Roman"/>
                <w:bCs/>
                <w:color w:val="FF0000"/>
                <w:sz w:val="22"/>
                <w:szCs w:val="22"/>
                <w:lang w:eastAsia="en-US"/>
              </w:rPr>
              <w:t>Spp</w:t>
            </w:r>
            <w:proofErr w:type="spellEnd"/>
            <w:r w:rsidRPr="00B85DB5">
              <w:rPr>
                <w:rFonts w:ascii="Arial Narrow" w:eastAsia="Calibri" w:hAnsi="Arial Narrow" w:cs="Times New Roman"/>
                <w:bCs/>
                <w:color w:val="FF0000"/>
                <w:sz w:val="22"/>
                <w:szCs w:val="22"/>
                <w:lang w:eastAsia="en-US"/>
              </w:rPr>
              <w:t>: (HO target - 4) = 7 cases. Combined, cumulative position of Community (CO) and hospital onset (HO) = 27 cases.</w:t>
            </w:r>
          </w:p>
          <w:p w14:paraId="194FB553" w14:textId="77777777" w:rsidR="00B85DB5" w:rsidRPr="00B85DB5" w:rsidRDefault="00B85DB5" w:rsidP="00B85DB5">
            <w:pPr>
              <w:pStyle w:val="Default"/>
              <w:rPr>
                <w:rFonts w:ascii="Arial Narrow" w:eastAsia="Calibri" w:hAnsi="Arial Narrow" w:cs="Times New Roman"/>
                <w:bCs/>
                <w:color w:val="FF0000"/>
                <w:sz w:val="22"/>
                <w:szCs w:val="22"/>
                <w:lang w:eastAsia="en-US"/>
              </w:rPr>
            </w:pPr>
            <w:r w:rsidRPr="00B85DB5">
              <w:rPr>
                <w:rFonts w:ascii="Arial Narrow" w:eastAsia="Calibri" w:hAnsi="Arial Narrow" w:cs="Times New Roman"/>
                <w:bCs/>
                <w:color w:val="FF0000"/>
                <w:sz w:val="22"/>
                <w:szCs w:val="22"/>
                <w:lang w:eastAsia="en-US"/>
              </w:rPr>
              <w:t>&gt; Pseudomonas aeruginosa (not included in targeted intervention monitoring). Combined, cumulative total = 9 cases.</w:t>
            </w:r>
          </w:p>
          <w:p w14:paraId="21EBEC46" w14:textId="77777777" w:rsidR="00B85DB5" w:rsidRPr="00B85DB5" w:rsidRDefault="00B85DB5" w:rsidP="00B85DB5">
            <w:pPr>
              <w:pStyle w:val="Default"/>
              <w:rPr>
                <w:rFonts w:ascii="Arial Narrow" w:eastAsia="Calibri" w:hAnsi="Arial Narrow" w:cs="Times New Roman"/>
                <w:bCs/>
                <w:color w:val="FF0000"/>
                <w:sz w:val="22"/>
                <w:szCs w:val="22"/>
                <w:lang w:eastAsia="en-US"/>
              </w:rPr>
            </w:pPr>
          </w:p>
          <w:p w14:paraId="2AA7B6EA" w14:textId="72D3F8F7" w:rsidR="00046E54" w:rsidRPr="00022877" w:rsidRDefault="00B85DB5" w:rsidP="00B85DB5">
            <w:pPr>
              <w:pStyle w:val="Default"/>
              <w:rPr>
                <w:rFonts w:ascii="Arial Narrow" w:hAnsi="Arial Narrow" w:cs="Arial"/>
                <w:bCs/>
                <w:color w:val="auto"/>
                <w:sz w:val="22"/>
                <w:szCs w:val="22"/>
              </w:rPr>
            </w:pPr>
            <w:r w:rsidRPr="00B85DB5">
              <w:rPr>
                <w:rFonts w:ascii="Arial Narrow" w:eastAsia="Calibri" w:hAnsi="Arial Narrow" w:cs="Times New Roman"/>
                <w:bCs/>
                <w:color w:val="FF0000"/>
                <w:sz w:val="22"/>
                <w:szCs w:val="22"/>
                <w:lang w:eastAsia="en-US"/>
              </w:rPr>
              <w:t>IPC training compliance:  level 1 - 90.23% (increase), Level 2 – 82.34% (increase).</w:t>
            </w:r>
          </w:p>
        </w:tc>
      </w:tr>
    </w:tbl>
    <w:p w14:paraId="371EE757" w14:textId="77777777" w:rsidR="00326B80" w:rsidRPr="00022877" w:rsidRDefault="00326B80">
      <w:r w:rsidRPr="00022877">
        <w:br w:type="page"/>
      </w:r>
    </w:p>
    <w:tbl>
      <w:tblPr>
        <w:tblStyle w:val="TableGrid"/>
        <w:tblW w:w="15588" w:type="dxa"/>
        <w:tblLayout w:type="fixed"/>
        <w:tblLook w:val="04A0" w:firstRow="1" w:lastRow="0" w:firstColumn="1" w:lastColumn="0" w:noHBand="0" w:noVBand="1"/>
      </w:tblPr>
      <w:tblGrid>
        <w:gridCol w:w="2405"/>
        <w:gridCol w:w="4253"/>
        <w:gridCol w:w="1842"/>
        <w:gridCol w:w="3243"/>
        <w:gridCol w:w="301"/>
        <w:gridCol w:w="2126"/>
        <w:gridCol w:w="1418"/>
      </w:tblGrid>
      <w:tr w:rsidR="00022877" w:rsidRPr="00022877" w14:paraId="3B125848" w14:textId="77777777" w:rsidTr="00574A20">
        <w:tc>
          <w:tcPr>
            <w:tcW w:w="8500" w:type="dxa"/>
            <w:gridSpan w:val="3"/>
            <w:tcBorders>
              <w:top w:val="single" w:sz="4" w:space="0" w:color="auto"/>
            </w:tcBorders>
          </w:tcPr>
          <w:p w14:paraId="375BEDC2" w14:textId="600D6E54" w:rsidR="00E70119" w:rsidRPr="00022877" w:rsidRDefault="00A32F5E" w:rsidP="00E70119">
            <w:pPr>
              <w:rPr>
                <w:rFonts w:ascii="Arial Narrow" w:hAnsi="Arial Narrow"/>
                <w:b/>
                <w:sz w:val="22"/>
                <w:szCs w:val="22"/>
              </w:rPr>
            </w:pPr>
            <w:bookmarkStart w:id="3" w:name="_Hlk204070903"/>
            <w:r w:rsidRPr="00022877">
              <w:rPr>
                <w:rFonts w:ascii="Arial Narrow" w:hAnsi="Arial Narrow"/>
                <w:b/>
                <w:sz w:val="22"/>
                <w:szCs w:val="22"/>
              </w:rPr>
              <w:lastRenderedPageBreak/>
              <w:t xml:space="preserve">Datix ID Number: 840          </w:t>
            </w:r>
            <w:r w:rsidR="00574A20">
              <w:rPr>
                <w:rFonts w:ascii="Arial Narrow" w:hAnsi="Arial Narrow"/>
                <w:b/>
                <w:sz w:val="22"/>
                <w:szCs w:val="22"/>
              </w:rPr>
              <w:tab/>
            </w:r>
            <w:r w:rsidR="00574A20" w:rsidRPr="00574A20">
              <w:rPr>
                <w:rFonts w:ascii="Arial Narrow" w:hAnsi="Arial Narrow"/>
                <w:b/>
                <w:color w:val="FF0000"/>
                <w:sz w:val="22"/>
                <w:szCs w:val="22"/>
              </w:rPr>
              <w:t>Current risk score reduced from 16</w:t>
            </w:r>
            <w:r w:rsidRPr="00022877">
              <w:rPr>
                <w:rFonts w:ascii="Arial Narrow" w:hAnsi="Arial Narrow"/>
                <w:b/>
                <w:sz w:val="22"/>
                <w:szCs w:val="22"/>
              </w:rPr>
              <w:t xml:space="preserve">        </w:t>
            </w:r>
          </w:p>
          <w:p w14:paraId="54C21F8E" w14:textId="0A13DEED" w:rsidR="00A32F5E" w:rsidRPr="00022877" w:rsidRDefault="0020199A" w:rsidP="00E70119">
            <w:pPr>
              <w:rPr>
                <w:rFonts w:ascii="Arial Narrow" w:hAnsi="Arial Narrow"/>
                <w:b/>
                <w:sz w:val="22"/>
                <w:szCs w:val="22"/>
              </w:rPr>
            </w:pPr>
            <w:r w:rsidRPr="00022877">
              <w:rPr>
                <w:rFonts w:ascii="Arial Narrow" w:hAnsi="Arial Narrow"/>
                <w:b/>
                <w:sz w:val="22"/>
                <w:szCs w:val="22"/>
              </w:rPr>
              <w:t>Health &amp; Care Standard:</w:t>
            </w:r>
          </w:p>
        </w:tc>
        <w:tc>
          <w:tcPr>
            <w:tcW w:w="3243" w:type="dxa"/>
            <w:tcBorders>
              <w:top w:val="single" w:sz="4" w:space="0" w:color="auto"/>
            </w:tcBorders>
            <w:shd w:val="clear" w:color="auto" w:fill="FFC000"/>
          </w:tcPr>
          <w:p w14:paraId="36417463" w14:textId="77777777" w:rsidR="00A32F5E" w:rsidRPr="00022877" w:rsidRDefault="00A32F5E" w:rsidP="00CF7F8A">
            <w:pPr>
              <w:rPr>
                <w:rFonts w:ascii="Arial Narrow" w:hAnsi="Arial Narrow" w:cs="Arial"/>
                <w:b/>
                <w:bCs/>
                <w:sz w:val="22"/>
                <w:szCs w:val="22"/>
              </w:rPr>
            </w:pPr>
            <w:r w:rsidRPr="00022877">
              <w:rPr>
                <w:rFonts w:ascii="Arial Narrow" w:hAnsi="Arial Narrow" w:cs="Arial"/>
                <w:b/>
                <w:bCs/>
                <w:sz w:val="22"/>
                <w:szCs w:val="22"/>
              </w:rPr>
              <w:t>HBR Ref Number: 16</w:t>
            </w:r>
          </w:p>
          <w:p w14:paraId="081ABFBA" w14:textId="64AF5592" w:rsidR="00A32F5E" w:rsidRPr="00022877" w:rsidRDefault="00A32F5E" w:rsidP="00671AA3">
            <w:pPr>
              <w:rPr>
                <w:rFonts w:ascii="Arial Narrow" w:hAnsi="Arial Narrow" w:cs="Arial"/>
                <w:b/>
                <w:bCs/>
                <w:sz w:val="22"/>
                <w:szCs w:val="22"/>
              </w:rPr>
            </w:pPr>
            <w:r w:rsidRPr="00022877">
              <w:rPr>
                <w:rFonts w:ascii="Arial Narrow" w:hAnsi="Arial Narrow" w:cs="Arial"/>
                <w:b/>
                <w:bCs/>
                <w:sz w:val="22"/>
                <w:szCs w:val="22"/>
              </w:rPr>
              <w:t xml:space="preserve">Risk Target Date: </w:t>
            </w:r>
            <w:r w:rsidR="00671AA3" w:rsidRPr="00022877">
              <w:rPr>
                <w:rFonts w:ascii="Arial Narrow" w:hAnsi="Arial Narrow" w:cs="Arial"/>
                <w:b/>
                <w:bCs/>
                <w:sz w:val="22"/>
                <w:szCs w:val="22"/>
              </w:rPr>
              <w:t>31/03/</w:t>
            </w:r>
            <w:r w:rsidR="00673032" w:rsidRPr="00022877">
              <w:rPr>
                <w:rFonts w:ascii="Arial Narrow" w:hAnsi="Arial Narrow" w:cs="Arial"/>
                <w:b/>
                <w:bCs/>
                <w:sz w:val="22"/>
                <w:szCs w:val="22"/>
              </w:rPr>
              <w:t>2026</w:t>
            </w:r>
          </w:p>
        </w:tc>
        <w:tc>
          <w:tcPr>
            <w:tcW w:w="3845" w:type="dxa"/>
            <w:gridSpan w:val="3"/>
            <w:tcBorders>
              <w:top w:val="single" w:sz="4" w:space="0" w:color="auto"/>
            </w:tcBorders>
            <w:shd w:val="clear" w:color="auto" w:fill="FFC000"/>
          </w:tcPr>
          <w:p w14:paraId="0539FA2C" w14:textId="77777777" w:rsidR="00A32F5E" w:rsidRPr="00022877" w:rsidRDefault="00A32F5E" w:rsidP="00CF7F8A">
            <w:pPr>
              <w:pStyle w:val="Default"/>
              <w:rPr>
                <w:rFonts w:ascii="Arial Narrow" w:hAnsi="Arial Narrow" w:cs="Arial"/>
                <w:b/>
                <w:bCs/>
                <w:color w:val="auto"/>
                <w:sz w:val="22"/>
                <w:szCs w:val="22"/>
              </w:rPr>
            </w:pPr>
            <w:r w:rsidRPr="00022877">
              <w:rPr>
                <w:rFonts w:ascii="Arial Narrow" w:hAnsi="Arial Narrow" w:cs="Arial"/>
                <w:b/>
                <w:bCs/>
                <w:color w:val="auto"/>
                <w:sz w:val="22"/>
                <w:szCs w:val="22"/>
              </w:rPr>
              <w:t>Current Risk Rating</w:t>
            </w:r>
          </w:p>
          <w:p w14:paraId="1C3F14EC" w14:textId="13D6513B" w:rsidR="00A32F5E" w:rsidRPr="00022877" w:rsidRDefault="00E22864" w:rsidP="00CF7F8A">
            <w:pPr>
              <w:pStyle w:val="Default"/>
              <w:rPr>
                <w:rFonts w:ascii="Arial Narrow" w:hAnsi="Arial Narrow" w:cs="Arial"/>
                <w:b/>
                <w:bCs/>
                <w:color w:val="auto"/>
                <w:sz w:val="22"/>
                <w:szCs w:val="22"/>
              </w:rPr>
            </w:pPr>
            <w:r>
              <w:rPr>
                <w:rFonts w:ascii="Arial Narrow" w:hAnsi="Arial Narrow" w:cs="Arial"/>
                <w:b/>
                <w:bCs/>
                <w:color w:val="FF0000"/>
                <w:sz w:val="22"/>
                <w:szCs w:val="22"/>
                <w:highlight w:val="yellow"/>
              </w:rPr>
              <w:t>4</w:t>
            </w:r>
            <w:r w:rsidR="00A32F5E" w:rsidRPr="00574A20">
              <w:rPr>
                <w:rFonts w:ascii="Arial Narrow" w:hAnsi="Arial Narrow" w:cs="Arial"/>
                <w:b/>
                <w:bCs/>
                <w:color w:val="FF0000"/>
                <w:sz w:val="22"/>
                <w:szCs w:val="22"/>
                <w:highlight w:val="yellow"/>
              </w:rPr>
              <w:t xml:space="preserve"> x </w:t>
            </w:r>
            <w:r>
              <w:rPr>
                <w:rFonts w:ascii="Arial Narrow" w:hAnsi="Arial Narrow" w:cs="Arial"/>
                <w:b/>
                <w:bCs/>
                <w:color w:val="FF0000"/>
                <w:sz w:val="22"/>
                <w:szCs w:val="22"/>
                <w:highlight w:val="yellow"/>
              </w:rPr>
              <w:t>3</w:t>
            </w:r>
            <w:r w:rsidR="00A32F5E" w:rsidRPr="00574A20">
              <w:rPr>
                <w:rFonts w:ascii="Arial Narrow" w:hAnsi="Arial Narrow" w:cs="Arial"/>
                <w:b/>
                <w:bCs/>
                <w:color w:val="FF0000"/>
                <w:sz w:val="22"/>
                <w:szCs w:val="22"/>
                <w:highlight w:val="yellow"/>
              </w:rPr>
              <w:t xml:space="preserve"> = </w:t>
            </w:r>
            <w:r w:rsidR="00FD6874" w:rsidRPr="00574A20">
              <w:rPr>
                <w:rFonts w:ascii="Arial Narrow" w:hAnsi="Arial Narrow" w:cs="Arial"/>
                <w:b/>
                <w:bCs/>
                <w:color w:val="FF0000"/>
                <w:sz w:val="22"/>
                <w:szCs w:val="22"/>
                <w:highlight w:val="yellow"/>
              </w:rPr>
              <w:t>1</w:t>
            </w:r>
            <w:r w:rsidR="00574A20" w:rsidRPr="00574A20">
              <w:rPr>
                <w:rFonts w:ascii="Arial Narrow" w:hAnsi="Arial Narrow" w:cs="Arial"/>
                <w:b/>
                <w:bCs/>
                <w:color w:val="FF0000"/>
                <w:sz w:val="22"/>
                <w:szCs w:val="22"/>
                <w:highlight w:val="yellow"/>
              </w:rPr>
              <w:t>2</w:t>
            </w:r>
          </w:p>
        </w:tc>
      </w:tr>
      <w:tr w:rsidR="00022877" w:rsidRPr="00022877" w14:paraId="213F86AF" w14:textId="77777777" w:rsidTr="00A65A72">
        <w:tc>
          <w:tcPr>
            <w:tcW w:w="6658" w:type="dxa"/>
            <w:gridSpan w:val="2"/>
          </w:tcPr>
          <w:p w14:paraId="49D1A4FD" w14:textId="77777777" w:rsidR="00B712AE" w:rsidRPr="00022877" w:rsidRDefault="00B712AE" w:rsidP="00B712AE">
            <w:pPr>
              <w:rPr>
                <w:rFonts w:ascii="Arial Narrow" w:hAnsi="Arial Narrow"/>
                <w:sz w:val="22"/>
                <w:szCs w:val="22"/>
              </w:rPr>
            </w:pPr>
            <w:r w:rsidRPr="00022877">
              <w:rPr>
                <w:rFonts w:ascii="Arial Narrow" w:hAnsi="Arial Narrow"/>
                <w:b/>
                <w:sz w:val="22"/>
                <w:szCs w:val="22"/>
              </w:rPr>
              <w:t>Objective:</w:t>
            </w:r>
            <w:r w:rsidRPr="00022877">
              <w:rPr>
                <w:rFonts w:ascii="Arial Narrow" w:hAnsi="Arial Narrow"/>
                <w:sz w:val="22"/>
                <w:szCs w:val="22"/>
              </w:rPr>
              <w:t xml:space="preserve"> </w:t>
            </w:r>
            <w:r w:rsidR="00524008" w:rsidRPr="00022877">
              <w:rPr>
                <w:rFonts w:ascii="Arial Narrow" w:hAnsi="Arial Narrow"/>
                <w:sz w:val="22"/>
                <w:szCs w:val="22"/>
              </w:rPr>
              <w:t>Planned Care</w:t>
            </w:r>
          </w:p>
        </w:tc>
        <w:tc>
          <w:tcPr>
            <w:tcW w:w="1842" w:type="dxa"/>
          </w:tcPr>
          <w:p w14:paraId="0AB347CB" w14:textId="77777777" w:rsidR="00B712AE" w:rsidRPr="00022877" w:rsidRDefault="00B712AE" w:rsidP="00B712AE">
            <w:pPr>
              <w:rPr>
                <w:rFonts w:ascii="Arial Narrow" w:hAnsi="Arial Narrow"/>
                <w:b/>
                <w:sz w:val="22"/>
                <w:szCs w:val="22"/>
              </w:rPr>
            </w:pPr>
            <w:r w:rsidRPr="00022877">
              <w:rPr>
                <w:rFonts w:ascii="Arial Narrow" w:hAnsi="Arial Narrow"/>
                <w:b/>
                <w:sz w:val="22"/>
                <w:szCs w:val="22"/>
              </w:rPr>
              <w:t>BAF Ref:</w:t>
            </w:r>
            <w:r w:rsidR="00524008" w:rsidRPr="00022877">
              <w:rPr>
                <w:rFonts w:ascii="Arial Narrow" w:hAnsi="Arial Narrow"/>
                <w:b/>
                <w:sz w:val="22"/>
                <w:szCs w:val="22"/>
              </w:rPr>
              <w:t xml:space="preserve"> 2.5</w:t>
            </w:r>
          </w:p>
          <w:p w14:paraId="1AD5EDF9" w14:textId="77777777" w:rsidR="00B712AE" w:rsidRPr="00022877" w:rsidRDefault="00B712AE" w:rsidP="00B712AE">
            <w:pPr>
              <w:rPr>
                <w:rFonts w:ascii="Arial Narrow" w:hAnsi="Arial Narrow"/>
                <w:b/>
                <w:sz w:val="22"/>
                <w:szCs w:val="22"/>
              </w:rPr>
            </w:pPr>
          </w:p>
        </w:tc>
        <w:tc>
          <w:tcPr>
            <w:tcW w:w="7088" w:type="dxa"/>
            <w:gridSpan w:val="4"/>
          </w:tcPr>
          <w:p w14:paraId="1C1717EA" w14:textId="77777777" w:rsidR="00B712AE" w:rsidRPr="00022877" w:rsidRDefault="00B712AE" w:rsidP="00B712AE">
            <w:pPr>
              <w:autoSpaceDE w:val="0"/>
              <w:autoSpaceDN w:val="0"/>
              <w:adjustRightInd w:val="0"/>
              <w:rPr>
                <w:rFonts w:ascii="Arial Narrow" w:eastAsia="Times New Roman" w:hAnsi="Arial Narrow" w:cs="Calibri"/>
                <w:bCs/>
                <w:sz w:val="22"/>
                <w:szCs w:val="22"/>
              </w:rPr>
            </w:pPr>
            <w:r w:rsidRPr="00022877">
              <w:rPr>
                <w:rFonts w:ascii="Arial Narrow" w:eastAsia="Times New Roman" w:hAnsi="Arial Narrow" w:cs="Calibri"/>
                <w:b/>
                <w:bCs/>
                <w:sz w:val="22"/>
                <w:szCs w:val="22"/>
              </w:rPr>
              <w:t xml:space="preserve">Director Lead: </w:t>
            </w:r>
            <w:r w:rsidRPr="00022877">
              <w:rPr>
                <w:rFonts w:ascii="Arial Narrow" w:eastAsia="Times New Roman" w:hAnsi="Arial Narrow" w:cs="Arial"/>
                <w:bCs/>
                <w:sz w:val="22"/>
                <w:szCs w:val="22"/>
              </w:rPr>
              <w:t>Deb Lewis, Chief Operating Officer</w:t>
            </w:r>
          </w:p>
          <w:p w14:paraId="3CFD3729" w14:textId="77777777" w:rsidR="00B712AE" w:rsidRPr="00022877" w:rsidRDefault="00B712AE" w:rsidP="00B712AE">
            <w:pPr>
              <w:pStyle w:val="Default"/>
              <w:rPr>
                <w:rFonts w:ascii="Arial Narrow" w:eastAsia="Calibri" w:hAnsi="Arial Narrow" w:cs="Times New Roman"/>
                <w:bCs/>
                <w:color w:val="auto"/>
                <w:sz w:val="22"/>
                <w:szCs w:val="22"/>
                <w:lang w:eastAsia="en-US"/>
              </w:rPr>
            </w:pPr>
            <w:r w:rsidRPr="00022877">
              <w:rPr>
                <w:rFonts w:ascii="Arial Narrow" w:eastAsia="Calibri" w:hAnsi="Arial Narrow" w:cs="Times New Roman"/>
                <w:b/>
                <w:bCs/>
                <w:color w:val="auto"/>
                <w:sz w:val="22"/>
                <w:szCs w:val="22"/>
                <w:lang w:eastAsia="en-US"/>
              </w:rPr>
              <w:t xml:space="preserve">Assuring Committee: </w:t>
            </w:r>
            <w:r w:rsidR="005C487D" w:rsidRPr="00022877">
              <w:rPr>
                <w:rFonts w:ascii="Arial Narrow" w:eastAsia="Calibri" w:hAnsi="Arial Narrow" w:cs="Times New Roman"/>
                <w:bCs/>
                <w:color w:val="auto"/>
                <w:sz w:val="22"/>
                <w:szCs w:val="22"/>
                <w:lang w:eastAsia="en-US"/>
              </w:rPr>
              <w:t>Performance &amp; Finance Committee</w:t>
            </w:r>
          </w:p>
          <w:p w14:paraId="593A00DA" w14:textId="77777777" w:rsidR="00B712AE" w:rsidRPr="00022877" w:rsidRDefault="00B712AE" w:rsidP="00B712AE">
            <w:pPr>
              <w:pStyle w:val="Default"/>
              <w:rPr>
                <w:rFonts w:ascii="Arial Narrow" w:hAnsi="Arial Narrow"/>
                <w:bCs/>
                <w:color w:val="auto"/>
                <w:sz w:val="22"/>
                <w:szCs w:val="22"/>
              </w:rPr>
            </w:pPr>
            <w:r w:rsidRPr="00022877">
              <w:rPr>
                <w:rFonts w:ascii="Arial Narrow" w:hAnsi="Arial Narrow" w:cs="Arial"/>
                <w:b/>
                <w:color w:val="auto"/>
                <w:sz w:val="22"/>
                <w:szCs w:val="22"/>
              </w:rPr>
              <w:t>For information:</w:t>
            </w:r>
            <w:r w:rsidRPr="00022877">
              <w:rPr>
                <w:rFonts w:ascii="Arial Narrow" w:hAnsi="Arial Narrow" w:cs="Arial"/>
                <w:color w:val="auto"/>
                <w:sz w:val="22"/>
                <w:szCs w:val="22"/>
              </w:rPr>
              <w:t xml:space="preserve"> Quality &amp; Safety Committee</w:t>
            </w:r>
          </w:p>
        </w:tc>
      </w:tr>
      <w:tr w:rsidR="00022877" w:rsidRPr="00022877" w14:paraId="63290C29" w14:textId="77777777" w:rsidTr="00A65A72">
        <w:tc>
          <w:tcPr>
            <w:tcW w:w="8500" w:type="dxa"/>
            <w:gridSpan w:val="3"/>
          </w:tcPr>
          <w:p w14:paraId="1D1EB919" w14:textId="77777777" w:rsidR="00B712AE" w:rsidRPr="00022877" w:rsidRDefault="00B712AE" w:rsidP="00B712AE">
            <w:pPr>
              <w:rPr>
                <w:rFonts w:ascii="Arial Narrow" w:hAnsi="Arial Narrow"/>
                <w:sz w:val="22"/>
                <w:szCs w:val="22"/>
              </w:rPr>
            </w:pPr>
            <w:r w:rsidRPr="00022877">
              <w:rPr>
                <w:rFonts w:ascii="Arial Narrow" w:hAnsi="Arial Narrow"/>
                <w:b/>
                <w:sz w:val="22"/>
                <w:szCs w:val="22"/>
              </w:rPr>
              <w:t>Risk:</w:t>
            </w:r>
            <w:r w:rsidRPr="00022877">
              <w:rPr>
                <w:rFonts w:ascii="Arial Narrow" w:hAnsi="Arial Narrow"/>
                <w:sz w:val="22"/>
                <w:szCs w:val="22"/>
              </w:rPr>
              <w:t xml:space="preserve"> </w:t>
            </w:r>
            <w:r w:rsidRPr="00022877">
              <w:rPr>
                <w:rFonts w:ascii="Arial Narrow" w:hAnsi="Arial Narrow"/>
                <w:b/>
                <w:sz w:val="22"/>
                <w:szCs w:val="22"/>
              </w:rPr>
              <w:t>Access and Planned Care</w:t>
            </w:r>
            <w:r w:rsidRPr="00022877">
              <w:rPr>
                <w:rFonts w:ascii="Arial Narrow" w:hAnsi="Arial Narrow"/>
                <w:sz w:val="22"/>
                <w:szCs w:val="22"/>
              </w:rPr>
              <w:t xml:space="preserve"> </w:t>
            </w:r>
          </w:p>
          <w:p w14:paraId="3EAFBF89" w14:textId="77777777" w:rsidR="00B712AE" w:rsidRPr="00022877" w:rsidRDefault="00B712AE" w:rsidP="00B712AE">
            <w:pPr>
              <w:rPr>
                <w:rFonts w:ascii="Arial Narrow" w:hAnsi="Arial Narrow"/>
                <w:sz w:val="22"/>
                <w:szCs w:val="22"/>
              </w:rPr>
            </w:pPr>
            <w:r w:rsidRPr="00022877">
              <w:rPr>
                <w:rFonts w:ascii="Arial Narrow" w:hAnsi="Arial Narrow"/>
                <w:sz w:val="22"/>
                <w:szCs w:val="22"/>
              </w:rPr>
              <w:t>There is a risk of harm to patients if we fail to diagnose and treat them in a timely way.</w:t>
            </w:r>
          </w:p>
        </w:tc>
        <w:tc>
          <w:tcPr>
            <w:tcW w:w="7088" w:type="dxa"/>
            <w:gridSpan w:val="4"/>
          </w:tcPr>
          <w:p w14:paraId="7753C13C" w14:textId="391860EC" w:rsidR="00B712AE" w:rsidRPr="00022877" w:rsidRDefault="00B712AE" w:rsidP="00B712AE">
            <w:pPr>
              <w:rPr>
                <w:rFonts w:ascii="Arial Narrow" w:hAnsi="Arial Narrow"/>
                <w:sz w:val="22"/>
                <w:szCs w:val="22"/>
              </w:rPr>
            </w:pPr>
            <w:r w:rsidRPr="00022877">
              <w:rPr>
                <w:rFonts w:ascii="Arial Narrow" w:hAnsi="Arial Narrow" w:cs="Arial"/>
                <w:b/>
                <w:bCs/>
                <w:sz w:val="22"/>
                <w:szCs w:val="22"/>
              </w:rPr>
              <w:t xml:space="preserve">Date last reviewed: </w:t>
            </w:r>
            <w:r w:rsidR="00727319">
              <w:rPr>
                <w:rFonts w:ascii="Arial Narrow" w:hAnsi="Arial Narrow" w:cs="Arial"/>
                <w:bCs/>
                <w:sz w:val="22"/>
                <w:szCs w:val="22"/>
              </w:rPr>
              <w:t>Jun 2025</w:t>
            </w:r>
          </w:p>
        </w:tc>
      </w:tr>
      <w:tr w:rsidR="00022877" w:rsidRPr="00022877" w14:paraId="46954358" w14:textId="77777777" w:rsidTr="00A65A72">
        <w:trPr>
          <w:trHeight w:val="887"/>
        </w:trPr>
        <w:tc>
          <w:tcPr>
            <w:tcW w:w="2405" w:type="dxa"/>
          </w:tcPr>
          <w:p w14:paraId="38C47A5B"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Risk Rating</w:t>
            </w:r>
          </w:p>
          <w:p w14:paraId="6496B964"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05532459" w14:textId="77777777" w:rsidR="00B712AE" w:rsidRPr="00022877" w:rsidRDefault="00B712AE" w:rsidP="00B712AE">
            <w:pPr>
              <w:autoSpaceDE w:val="0"/>
              <w:autoSpaceDN w:val="0"/>
              <w:adjustRightInd w:val="0"/>
              <w:jc w:val="center"/>
              <w:rPr>
                <w:rFonts w:ascii="Arial Narrow" w:eastAsia="Times New Roman" w:hAnsi="Arial Narrow" w:cs="Calibri"/>
                <w:sz w:val="22"/>
                <w:szCs w:val="22"/>
              </w:rPr>
            </w:pPr>
            <w:r w:rsidRPr="00022877">
              <w:rPr>
                <w:rFonts w:ascii="Arial Narrow" w:eastAsia="Times New Roman" w:hAnsi="Arial Narrow" w:cs="Calibri"/>
                <w:sz w:val="22"/>
                <w:szCs w:val="22"/>
              </w:rPr>
              <w:t>Initial: 4 x 4 = 16</w:t>
            </w:r>
          </w:p>
          <w:p w14:paraId="61A616D6" w14:textId="631EA263" w:rsidR="00B712AE" w:rsidRPr="00022877" w:rsidRDefault="00B712AE" w:rsidP="00B712AE">
            <w:pPr>
              <w:autoSpaceDE w:val="0"/>
              <w:autoSpaceDN w:val="0"/>
              <w:adjustRightInd w:val="0"/>
              <w:jc w:val="center"/>
              <w:rPr>
                <w:rFonts w:ascii="Arial Narrow" w:eastAsia="Times New Roman" w:hAnsi="Arial Narrow" w:cs="Calibri"/>
                <w:sz w:val="22"/>
                <w:szCs w:val="22"/>
              </w:rPr>
            </w:pPr>
            <w:r w:rsidRPr="00022877">
              <w:rPr>
                <w:rFonts w:ascii="Arial Narrow" w:eastAsia="Times New Roman" w:hAnsi="Arial Narrow" w:cs="Calibri"/>
                <w:sz w:val="22"/>
                <w:szCs w:val="22"/>
              </w:rPr>
              <w:t xml:space="preserve">Current: </w:t>
            </w:r>
            <w:r w:rsidR="00E22864" w:rsidRPr="00E22864">
              <w:rPr>
                <w:rFonts w:ascii="Arial Narrow" w:eastAsia="Times New Roman" w:hAnsi="Arial Narrow" w:cs="Calibri"/>
                <w:sz w:val="22"/>
                <w:szCs w:val="22"/>
              </w:rPr>
              <w:t xml:space="preserve">4 x </w:t>
            </w:r>
            <w:r w:rsidR="00E22864">
              <w:rPr>
                <w:rFonts w:ascii="Arial Narrow" w:eastAsia="Times New Roman" w:hAnsi="Arial Narrow" w:cs="Calibri"/>
                <w:color w:val="FF0000"/>
                <w:sz w:val="22"/>
                <w:szCs w:val="22"/>
              </w:rPr>
              <w:t>3</w:t>
            </w:r>
            <w:r w:rsidR="00E22864" w:rsidRPr="00E22864">
              <w:rPr>
                <w:rFonts w:ascii="Arial Narrow" w:eastAsia="Times New Roman" w:hAnsi="Arial Narrow" w:cs="Calibri"/>
                <w:color w:val="FF0000"/>
                <w:sz w:val="22"/>
                <w:szCs w:val="22"/>
              </w:rPr>
              <w:t xml:space="preserve"> </w:t>
            </w:r>
            <w:r w:rsidRPr="00E22864">
              <w:rPr>
                <w:rFonts w:ascii="Arial Narrow" w:eastAsia="Times New Roman" w:hAnsi="Arial Narrow" w:cs="Calibri"/>
                <w:color w:val="FF0000"/>
                <w:sz w:val="22"/>
                <w:szCs w:val="22"/>
              </w:rPr>
              <w:t xml:space="preserve">= </w:t>
            </w:r>
            <w:r w:rsidR="00574A20" w:rsidRPr="00574A20">
              <w:rPr>
                <w:rFonts w:ascii="Arial Narrow" w:eastAsia="Times New Roman" w:hAnsi="Arial Narrow" w:cs="Calibri"/>
                <w:color w:val="FF0000"/>
                <w:sz w:val="22"/>
                <w:szCs w:val="22"/>
              </w:rPr>
              <w:t>12</w:t>
            </w:r>
            <w:r w:rsidRPr="00022877">
              <w:rPr>
                <w:rFonts w:ascii="Arial Narrow" w:eastAsia="Times New Roman" w:hAnsi="Arial Narrow" w:cs="Calibri"/>
                <w:sz w:val="22"/>
                <w:szCs w:val="22"/>
              </w:rPr>
              <w:t xml:space="preserve"> </w:t>
            </w:r>
          </w:p>
          <w:p w14:paraId="3BC70BE6" w14:textId="77777777" w:rsidR="00B712AE" w:rsidRPr="00022877" w:rsidRDefault="00B712AE" w:rsidP="00B712AE">
            <w:pPr>
              <w:jc w:val="center"/>
              <w:rPr>
                <w:rFonts w:ascii="Arial Narrow" w:hAnsi="Arial Narrow"/>
                <w:sz w:val="22"/>
                <w:szCs w:val="22"/>
              </w:rPr>
            </w:pPr>
            <w:r w:rsidRPr="00022877">
              <w:rPr>
                <w:rFonts w:ascii="Arial Narrow" w:hAnsi="Arial Narrow"/>
                <w:sz w:val="22"/>
                <w:szCs w:val="22"/>
              </w:rPr>
              <w:t>Target: 4 x 2 = 8</w:t>
            </w:r>
          </w:p>
        </w:tc>
        <w:tc>
          <w:tcPr>
            <w:tcW w:w="6095" w:type="dxa"/>
            <w:gridSpan w:val="2"/>
            <w:vMerge w:val="restart"/>
            <w:shd w:val="clear" w:color="auto" w:fill="auto"/>
          </w:tcPr>
          <w:p w14:paraId="5E204F91" w14:textId="1F908250" w:rsidR="00B712AE" w:rsidRPr="00022877" w:rsidRDefault="00641FE3" w:rsidP="00B712AE">
            <w:pPr>
              <w:rPr>
                <w:rFonts w:ascii="Arial Narrow" w:hAnsi="Arial Narrow"/>
                <w:sz w:val="22"/>
                <w:szCs w:val="22"/>
              </w:rPr>
            </w:pPr>
            <w:r>
              <w:rPr>
                <w:rFonts w:ascii="Arial Narrow" w:hAnsi="Arial Narrow"/>
                <w:noProof/>
              </w:rPr>
              <w:drawing>
                <wp:inline distT="0" distB="0" distL="0" distR="0" wp14:anchorId="3E97C2C0" wp14:editId="05E3EF56">
                  <wp:extent cx="3600000" cy="1742400"/>
                  <wp:effectExtent l="0" t="0" r="635" b="0"/>
                  <wp:docPr id="177215711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600000" cy="1742400"/>
                          </a:xfrm>
                          <a:prstGeom prst="rect">
                            <a:avLst/>
                          </a:prstGeom>
                          <a:noFill/>
                        </pic:spPr>
                      </pic:pic>
                    </a:graphicData>
                  </a:graphic>
                </wp:inline>
              </w:drawing>
            </w:r>
          </w:p>
        </w:tc>
        <w:tc>
          <w:tcPr>
            <w:tcW w:w="7088" w:type="dxa"/>
            <w:gridSpan w:val="4"/>
            <w:vMerge w:val="restart"/>
          </w:tcPr>
          <w:p w14:paraId="189965CA"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Rationale for current score:</w:t>
            </w:r>
          </w:p>
          <w:p w14:paraId="4FE2B060" w14:textId="5624B269" w:rsidR="00B712AE" w:rsidRPr="00022877" w:rsidRDefault="00FD6874" w:rsidP="00B712AE">
            <w:pPr>
              <w:rPr>
                <w:rFonts w:ascii="Arial Narrow" w:hAnsi="Arial Narrow" w:cs="Arial"/>
                <w:sz w:val="22"/>
                <w:szCs w:val="22"/>
              </w:rPr>
            </w:pPr>
            <w:r w:rsidRPr="00574A20">
              <w:rPr>
                <w:rFonts w:ascii="Arial Narrow" w:hAnsi="Arial Narrow"/>
                <w:color w:val="FF0000"/>
                <w:sz w:val="22"/>
                <w:szCs w:val="22"/>
              </w:rPr>
              <w:t>P</w:t>
            </w:r>
            <w:r w:rsidR="00B712AE" w:rsidRPr="00574A20">
              <w:rPr>
                <w:rFonts w:ascii="Arial Narrow" w:hAnsi="Arial Narrow"/>
                <w:color w:val="FF0000"/>
                <w:sz w:val="22"/>
                <w:szCs w:val="22"/>
              </w:rPr>
              <w:t xml:space="preserve">atients are still waiting in excess of 104 weeks for surgical intervention, which is outside of national policy on RTT.  </w:t>
            </w:r>
            <w:r w:rsidRPr="00574A20">
              <w:rPr>
                <w:rFonts w:ascii="Arial Narrow" w:hAnsi="Arial Narrow"/>
                <w:color w:val="FF0000"/>
                <w:sz w:val="22"/>
                <w:szCs w:val="22"/>
              </w:rPr>
              <w:t>However, the position is improving: targets set for 2024/25 were met and the Health Board de-escalated by Welsh Government from Targeted Intervention (TI) for delivery of Planned Care services, to Enhanced Monitoring. Current risk score reflects that improved position.</w:t>
            </w:r>
          </w:p>
        </w:tc>
      </w:tr>
      <w:tr w:rsidR="00022877" w:rsidRPr="00022877" w14:paraId="0651AC2C" w14:textId="77777777" w:rsidTr="00A65A72">
        <w:trPr>
          <w:trHeight w:val="252"/>
        </w:trPr>
        <w:tc>
          <w:tcPr>
            <w:tcW w:w="2405" w:type="dxa"/>
            <w:vMerge w:val="restart"/>
          </w:tcPr>
          <w:p w14:paraId="67455318" w14:textId="77777777" w:rsidR="00B712AE" w:rsidRPr="00022877" w:rsidRDefault="00B712AE" w:rsidP="00B712AE">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Level of Control</w:t>
            </w:r>
          </w:p>
          <w:p w14:paraId="6991AE89" w14:textId="77777777" w:rsidR="00B712AE" w:rsidRPr="00022877" w:rsidRDefault="00B712AE" w:rsidP="00B712AE">
            <w:pPr>
              <w:jc w:val="center"/>
              <w:rPr>
                <w:rFonts w:ascii="Arial Narrow" w:hAnsi="Arial Narrow"/>
                <w:b/>
                <w:sz w:val="22"/>
                <w:szCs w:val="22"/>
              </w:rPr>
            </w:pPr>
            <w:r w:rsidRPr="00022877">
              <w:rPr>
                <w:rFonts w:ascii="Arial Narrow" w:hAnsi="Arial Narrow" w:cs="Arial"/>
                <w:sz w:val="22"/>
                <w:szCs w:val="22"/>
              </w:rPr>
              <w:t>= 90%</w:t>
            </w:r>
          </w:p>
        </w:tc>
        <w:tc>
          <w:tcPr>
            <w:tcW w:w="6095" w:type="dxa"/>
            <w:gridSpan w:val="2"/>
            <w:vMerge/>
            <w:shd w:val="clear" w:color="auto" w:fill="auto"/>
          </w:tcPr>
          <w:p w14:paraId="14E1B06A" w14:textId="77777777" w:rsidR="00B712AE" w:rsidRPr="00022877" w:rsidRDefault="00B712AE" w:rsidP="00B712AE">
            <w:pPr>
              <w:rPr>
                <w:rFonts w:ascii="Arial Narrow" w:hAnsi="Arial Narrow"/>
                <w:noProof/>
                <w:sz w:val="22"/>
                <w:szCs w:val="22"/>
              </w:rPr>
            </w:pPr>
          </w:p>
        </w:tc>
        <w:tc>
          <w:tcPr>
            <w:tcW w:w="7088" w:type="dxa"/>
            <w:gridSpan w:val="4"/>
            <w:vMerge/>
          </w:tcPr>
          <w:p w14:paraId="3139828A" w14:textId="77777777" w:rsidR="00B712AE" w:rsidRPr="00022877" w:rsidRDefault="00B712AE" w:rsidP="00B712AE">
            <w:pPr>
              <w:rPr>
                <w:rFonts w:ascii="Arial Narrow" w:hAnsi="Arial Narrow" w:cs="Arial"/>
                <w:b/>
                <w:bCs/>
                <w:sz w:val="22"/>
                <w:szCs w:val="22"/>
              </w:rPr>
            </w:pPr>
          </w:p>
        </w:tc>
      </w:tr>
      <w:tr w:rsidR="00022877" w:rsidRPr="00022877" w14:paraId="057F56C1" w14:textId="77777777" w:rsidTr="00A65A72">
        <w:trPr>
          <w:trHeight w:val="252"/>
        </w:trPr>
        <w:tc>
          <w:tcPr>
            <w:tcW w:w="2405" w:type="dxa"/>
            <w:vMerge/>
          </w:tcPr>
          <w:p w14:paraId="0646C4C4" w14:textId="77777777" w:rsidR="00B712AE" w:rsidRPr="00022877" w:rsidRDefault="00B712AE" w:rsidP="00B712AE">
            <w:pPr>
              <w:jc w:val="center"/>
              <w:rPr>
                <w:rFonts w:ascii="Arial Narrow" w:hAnsi="Arial Narrow"/>
                <w:sz w:val="22"/>
                <w:szCs w:val="22"/>
              </w:rPr>
            </w:pPr>
          </w:p>
        </w:tc>
        <w:tc>
          <w:tcPr>
            <w:tcW w:w="6095" w:type="dxa"/>
            <w:gridSpan w:val="2"/>
            <w:vMerge/>
            <w:shd w:val="clear" w:color="auto" w:fill="auto"/>
          </w:tcPr>
          <w:p w14:paraId="63F75031" w14:textId="77777777" w:rsidR="00B712AE" w:rsidRPr="00022877" w:rsidRDefault="00B712AE" w:rsidP="00B712AE">
            <w:pPr>
              <w:rPr>
                <w:rFonts w:ascii="Arial Narrow" w:hAnsi="Arial Narrow"/>
                <w:sz w:val="22"/>
                <w:szCs w:val="22"/>
              </w:rPr>
            </w:pPr>
          </w:p>
        </w:tc>
        <w:tc>
          <w:tcPr>
            <w:tcW w:w="7088" w:type="dxa"/>
            <w:gridSpan w:val="4"/>
            <w:vMerge w:val="restart"/>
          </w:tcPr>
          <w:p w14:paraId="21CC6276" w14:textId="77777777" w:rsidR="00B712AE" w:rsidRPr="00022877" w:rsidRDefault="00B712AE" w:rsidP="00B712AE">
            <w:pPr>
              <w:rPr>
                <w:rFonts w:ascii="Arial Narrow" w:hAnsi="Arial Narrow"/>
                <w:sz w:val="22"/>
                <w:szCs w:val="22"/>
              </w:rPr>
            </w:pPr>
            <w:r w:rsidRPr="00022877">
              <w:rPr>
                <w:rFonts w:ascii="Arial Narrow" w:hAnsi="Arial Narrow" w:cs="Arial"/>
                <w:b/>
                <w:bCs/>
                <w:sz w:val="22"/>
                <w:szCs w:val="22"/>
              </w:rPr>
              <w:t>Rationale for target score:</w:t>
            </w:r>
          </w:p>
          <w:p w14:paraId="38EA099B" w14:textId="3D008C8E" w:rsidR="00B712AE" w:rsidRPr="00022877" w:rsidRDefault="00B712AE" w:rsidP="00B712AE">
            <w:pPr>
              <w:rPr>
                <w:rFonts w:ascii="Arial Narrow" w:hAnsi="Arial Narrow"/>
                <w:sz w:val="22"/>
                <w:szCs w:val="22"/>
              </w:rPr>
            </w:pPr>
            <w:r w:rsidRPr="00022877">
              <w:rPr>
                <w:rFonts w:ascii="Arial Narrow" w:hAnsi="Arial Narrow" w:cs="Arial"/>
                <w:sz w:val="22"/>
                <w:szCs w:val="22"/>
              </w:rPr>
              <w:t xml:space="preserve">There is scope to reduce the likelihood score to reduce the overall risk to an acceptable level. The </w:t>
            </w:r>
            <w:r w:rsidR="00F16AD4" w:rsidRPr="00022877">
              <w:rPr>
                <w:rFonts w:ascii="Arial Narrow" w:hAnsi="Arial Narrow" w:cs="Arial"/>
                <w:sz w:val="22"/>
                <w:szCs w:val="22"/>
              </w:rPr>
              <w:t>r</w:t>
            </w:r>
            <w:r w:rsidRPr="00022877">
              <w:rPr>
                <w:rFonts w:ascii="Arial Narrow" w:hAnsi="Arial Narrow" w:cs="Arial"/>
                <w:sz w:val="22"/>
                <w:szCs w:val="22"/>
              </w:rPr>
              <w:t>isk target date indicates when we expect to see some reduction in waiting lists – albeit the overall risk level may remain as work continues.</w:t>
            </w:r>
          </w:p>
        </w:tc>
      </w:tr>
      <w:tr w:rsidR="00022877" w:rsidRPr="00022877" w14:paraId="2C7E445E" w14:textId="77777777" w:rsidTr="00A65A72">
        <w:trPr>
          <w:trHeight w:val="464"/>
        </w:trPr>
        <w:tc>
          <w:tcPr>
            <w:tcW w:w="2405" w:type="dxa"/>
          </w:tcPr>
          <w:p w14:paraId="012FDC9E" w14:textId="11ECB114" w:rsidR="00B712AE" w:rsidRPr="00022877" w:rsidRDefault="00B712AE" w:rsidP="00B712AE">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t xml:space="preserve">Date added to the </w:t>
            </w:r>
            <w:r w:rsidR="005D7CA9">
              <w:rPr>
                <w:rFonts w:ascii="Arial Narrow" w:hAnsi="Arial Narrow" w:cs="Arial"/>
                <w:b/>
                <w:color w:val="auto"/>
                <w:sz w:val="22"/>
                <w:szCs w:val="22"/>
              </w:rPr>
              <w:t xml:space="preserve">SBU </w:t>
            </w:r>
            <w:r w:rsidRPr="00022877">
              <w:rPr>
                <w:rFonts w:ascii="Arial Narrow" w:hAnsi="Arial Narrow" w:cs="Arial"/>
                <w:b/>
                <w:color w:val="auto"/>
                <w:sz w:val="22"/>
                <w:szCs w:val="22"/>
              </w:rPr>
              <w:t>HB risk register</w:t>
            </w:r>
          </w:p>
          <w:p w14:paraId="242F5D36" w14:textId="63B478E9" w:rsidR="00B712AE" w:rsidRPr="00022877" w:rsidRDefault="005D7CA9" w:rsidP="00B712AE">
            <w:pPr>
              <w:pStyle w:val="Default"/>
              <w:jc w:val="center"/>
              <w:rPr>
                <w:rFonts w:ascii="Arial Narrow" w:hAnsi="Arial Narrow" w:cs="Arial"/>
                <w:color w:val="auto"/>
                <w:sz w:val="22"/>
                <w:szCs w:val="22"/>
              </w:rPr>
            </w:pPr>
            <w:r>
              <w:rPr>
                <w:rFonts w:ascii="Arial Narrow" w:hAnsi="Arial Narrow" w:cs="Arial"/>
                <w:color w:val="auto"/>
                <w:sz w:val="22"/>
                <w:szCs w:val="22"/>
              </w:rPr>
              <w:t>Apr 2019</w:t>
            </w:r>
          </w:p>
        </w:tc>
        <w:tc>
          <w:tcPr>
            <w:tcW w:w="6095" w:type="dxa"/>
            <w:gridSpan w:val="2"/>
            <w:vMerge/>
            <w:shd w:val="clear" w:color="auto" w:fill="auto"/>
          </w:tcPr>
          <w:p w14:paraId="4817A2DB" w14:textId="77777777" w:rsidR="00B712AE" w:rsidRPr="00022877" w:rsidRDefault="00B712AE" w:rsidP="00B712AE">
            <w:pPr>
              <w:rPr>
                <w:rFonts w:ascii="Arial Narrow" w:hAnsi="Arial Narrow"/>
                <w:sz w:val="22"/>
                <w:szCs w:val="22"/>
              </w:rPr>
            </w:pPr>
          </w:p>
        </w:tc>
        <w:tc>
          <w:tcPr>
            <w:tcW w:w="7088" w:type="dxa"/>
            <w:gridSpan w:val="4"/>
            <w:vMerge/>
          </w:tcPr>
          <w:p w14:paraId="4DCF806A" w14:textId="77777777" w:rsidR="00B712AE" w:rsidRPr="00022877" w:rsidRDefault="00B712AE" w:rsidP="00B712AE">
            <w:pPr>
              <w:rPr>
                <w:rFonts w:ascii="Arial Narrow" w:hAnsi="Arial Narrow"/>
                <w:sz w:val="22"/>
                <w:szCs w:val="22"/>
              </w:rPr>
            </w:pPr>
          </w:p>
        </w:tc>
      </w:tr>
      <w:tr w:rsidR="00022877" w:rsidRPr="00022877" w14:paraId="1E0A770A" w14:textId="77777777" w:rsidTr="00A65A72">
        <w:tc>
          <w:tcPr>
            <w:tcW w:w="8500" w:type="dxa"/>
            <w:gridSpan w:val="3"/>
          </w:tcPr>
          <w:p w14:paraId="0311862C" w14:textId="77777777" w:rsidR="00B712AE" w:rsidRPr="00022877" w:rsidRDefault="00B712AE" w:rsidP="00B712AE">
            <w:pPr>
              <w:jc w:val="center"/>
              <w:rPr>
                <w:rFonts w:ascii="Arial Narrow" w:hAnsi="Arial Narrow"/>
                <w:sz w:val="22"/>
                <w:szCs w:val="22"/>
              </w:rPr>
            </w:pPr>
            <w:r w:rsidRPr="00022877">
              <w:rPr>
                <w:rFonts w:ascii="Arial Narrow" w:hAnsi="Arial Narrow" w:cs="Arial"/>
                <w:b/>
                <w:bCs/>
                <w:sz w:val="22"/>
                <w:szCs w:val="22"/>
              </w:rPr>
              <w:t>Controls (What are we currently doing about the risk?)</w:t>
            </w:r>
          </w:p>
        </w:tc>
        <w:tc>
          <w:tcPr>
            <w:tcW w:w="7088" w:type="dxa"/>
            <w:gridSpan w:val="4"/>
          </w:tcPr>
          <w:p w14:paraId="5254E60E" w14:textId="77777777" w:rsidR="00B712AE" w:rsidRPr="00022877" w:rsidRDefault="00B712AE" w:rsidP="00B712AE">
            <w:pPr>
              <w:jc w:val="center"/>
              <w:rPr>
                <w:rFonts w:ascii="Arial Narrow" w:hAnsi="Arial Narrow"/>
                <w:b/>
                <w:sz w:val="22"/>
                <w:szCs w:val="22"/>
              </w:rPr>
            </w:pPr>
            <w:r w:rsidRPr="00022877">
              <w:rPr>
                <w:rFonts w:ascii="Arial Narrow" w:hAnsi="Arial Narrow" w:cs="Arial"/>
                <w:b/>
                <w:bCs/>
                <w:sz w:val="22"/>
                <w:szCs w:val="22"/>
              </w:rPr>
              <w:t>Mitigating actions (What more should we do?)</w:t>
            </w:r>
          </w:p>
        </w:tc>
      </w:tr>
      <w:tr w:rsidR="00022877" w:rsidRPr="00022877" w14:paraId="235632AB" w14:textId="77777777" w:rsidTr="00A65A72">
        <w:trPr>
          <w:trHeight w:val="158"/>
        </w:trPr>
        <w:tc>
          <w:tcPr>
            <w:tcW w:w="8500" w:type="dxa"/>
            <w:gridSpan w:val="3"/>
            <w:vMerge w:val="restart"/>
          </w:tcPr>
          <w:p w14:paraId="12857DD9" w14:textId="77777777" w:rsidR="00B712AE" w:rsidRPr="00022877" w:rsidRDefault="00B712AE" w:rsidP="00B712AE">
            <w:pPr>
              <w:numPr>
                <w:ilvl w:val="0"/>
                <w:numId w:val="3"/>
              </w:numPr>
              <w:rPr>
                <w:rFonts w:ascii="Arial Narrow" w:hAnsi="Arial Narrow" w:cs="Arial"/>
                <w:sz w:val="22"/>
                <w:szCs w:val="22"/>
              </w:rPr>
            </w:pPr>
            <w:r w:rsidRPr="00022877">
              <w:rPr>
                <w:rFonts w:ascii="Arial Narrow" w:hAnsi="Arial Narrow" w:cs="Arial"/>
                <w:sz w:val="22"/>
                <w:szCs w:val="22"/>
              </w:rPr>
              <w:t>There is a bi-weekly Targeted Intervention (TI) meeting specifically for assurance on the recovery of our elective programme.</w:t>
            </w:r>
          </w:p>
          <w:p w14:paraId="26399EB0" w14:textId="77777777" w:rsidR="00B712AE" w:rsidRPr="00022877" w:rsidRDefault="00B712AE" w:rsidP="00B712AE">
            <w:pPr>
              <w:numPr>
                <w:ilvl w:val="0"/>
                <w:numId w:val="3"/>
              </w:numPr>
              <w:rPr>
                <w:rFonts w:ascii="Arial Narrow" w:hAnsi="Arial Narrow"/>
                <w:sz w:val="22"/>
                <w:szCs w:val="22"/>
              </w:rPr>
            </w:pPr>
            <w:r w:rsidRPr="00022877">
              <w:rPr>
                <w:rFonts w:ascii="Arial Narrow" w:hAnsi="Arial Narrow" w:cs="Arial"/>
                <w:sz w:val="22"/>
                <w:szCs w:val="22"/>
              </w:rPr>
              <w:t xml:space="preserve">Specialty level capacity and demand models set out the baseline capacity and identify solutions to bridge the gap this financial year.  </w:t>
            </w:r>
          </w:p>
          <w:p w14:paraId="0B8989E7" w14:textId="77777777" w:rsidR="00B712AE" w:rsidRPr="00022877" w:rsidRDefault="00B712AE" w:rsidP="00B712AE">
            <w:pPr>
              <w:numPr>
                <w:ilvl w:val="0"/>
                <w:numId w:val="3"/>
              </w:numPr>
              <w:rPr>
                <w:rFonts w:ascii="Arial Narrow" w:hAnsi="Arial Narrow"/>
                <w:sz w:val="22"/>
                <w:szCs w:val="22"/>
              </w:rPr>
            </w:pPr>
            <w:r w:rsidRPr="00022877">
              <w:rPr>
                <w:rFonts w:ascii="Arial Narrow" w:hAnsi="Arial Narrow" w:cs="Arial"/>
                <w:sz w:val="22"/>
                <w:szCs w:val="22"/>
              </w:rPr>
              <w:t>A focused intervention is in train to support to the 10 specialties with the longest waits.</w:t>
            </w:r>
          </w:p>
          <w:p w14:paraId="367C0CBB" w14:textId="77777777" w:rsidR="00B712AE" w:rsidRPr="00022877" w:rsidRDefault="00B712AE" w:rsidP="00B712AE">
            <w:pPr>
              <w:numPr>
                <w:ilvl w:val="0"/>
                <w:numId w:val="3"/>
              </w:numPr>
              <w:rPr>
                <w:rFonts w:ascii="Arial Narrow" w:hAnsi="Arial Narrow"/>
                <w:sz w:val="22"/>
                <w:szCs w:val="22"/>
              </w:rPr>
            </w:pPr>
            <w:r w:rsidRPr="00022877">
              <w:rPr>
                <w:rFonts w:ascii="Arial Narrow" w:hAnsi="Arial Narrow"/>
                <w:sz w:val="22"/>
                <w:szCs w:val="22"/>
              </w:rPr>
              <w:t>Long waiting patients are being outsourced to the Independent Sector, where appropriate</w:t>
            </w:r>
          </w:p>
          <w:p w14:paraId="5001230C" w14:textId="77777777" w:rsidR="00B712AE" w:rsidRPr="00022877" w:rsidRDefault="00B712AE" w:rsidP="00B712AE">
            <w:pPr>
              <w:numPr>
                <w:ilvl w:val="0"/>
                <w:numId w:val="3"/>
              </w:numPr>
              <w:rPr>
                <w:rFonts w:ascii="Arial Narrow" w:hAnsi="Arial Narrow"/>
                <w:sz w:val="22"/>
                <w:szCs w:val="22"/>
              </w:rPr>
            </w:pPr>
            <w:r w:rsidRPr="00022877">
              <w:rPr>
                <w:rFonts w:ascii="Arial Narrow" w:hAnsi="Arial Narrow"/>
                <w:sz w:val="22"/>
                <w:szCs w:val="22"/>
              </w:rPr>
              <w:t>Additional internal activity is being delivered on weekends (via insourcing), although this is currently at risk due to changes in policy pertaining to the payment of enhanced rates to A4C staff.</w:t>
            </w:r>
          </w:p>
          <w:p w14:paraId="56AA5747" w14:textId="4A9BCDDB" w:rsidR="00B712AE" w:rsidRPr="00022877" w:rsidRDefault="00B712AE" w:rsidP="00B712AE">
            <w:pPr>
              <w:numPr>
                <w:ilvl w:val="0"/>
                <w:numId w:val="3"/>
              </w:numPr>
              <w:rPr>
                <w:rFonts w:ascii="Arial Narrow" w:hAnsi="Arial Narrow"/>
                <w:sz w:val="22"/>
                <w:szCs w:val="22"/>
              </w:rPr>
            </w:pPr>
            <w:r w:rsidRPr="00022877">
              <w:rPr>
                <w:rFonts w:ascii="Arial Narrow" w:hAnsi="Arial Narrow"/>
                <w:sz w:val="22"/>
                <w:szCs w:val="22"/>
              </w:rPr>
              <w:t xml:space="preserve">Planned care trajectories </w:t>
            </w:r>
            <w:r w:rsidR="0001008A" w:rsidRPr="00022877">
              <w:rPr>
                <w:rFonts w:ascii="Arial Narrow" w:hAnsi="Arial Narrow"/>
                <w:sz w:val="22"/>
                <w:szCs w:val="22"/>
              </w:rPr>
              <w:t xml:space="preserve">were </w:t>
            </w:r>
            <w:r w:rsidRPr="00022877">
              <w:rPr>
                <w:rFonts w:ascii="Arial Narrow" w:hAnsi="Arial Narrow"/>
                <w:sz w:val="22"/>
                <w:szCs w:val="22"/>
              </w:rPr>
              <w:t xml:space="preserve">developed and submitted to </w:t>
            </w:r>
            <w:r w:rsidR="00F16AD4" w:rsidRPr="00022877">
              <w:rPr>
                <w:rFonts w:ascii="Arial Narrow" w:hAnsi="Arial Narrow"/>
                <w:sz w:val="22"/>
                <w:szCs w:val="22"/>
              </w:rPr>
              <w:t>Welsh Government</w:t>
            </w:r>
            <w:r w:rsidRPr="00022877">
              <w:rPr>
                <w:rFonts w:ascii="Arial Narrow" w:hAnsi="Arial Narrow"/>
                <w:sz w:val="22"/>
                <w:szCs w:val="22"/>
              </w:rPr>
              <w:t>.</w:t>
            </w:r>
          </w:p>
          <w:p w14:paraId="5FE3296A" w14:textId="77777777" w:rsidR="00B712AE" w:rsidRPr="00022877" w:rsidRDefault="00B712AE" w:rsidP="00B712AE">
            <w:pPr>
              <w:numPr>
                <w:ilvl w:val="0"/>
                <w:numId w:val="3"/>
              </w:numPr>
              <w:rPr>
                <w:rFonts w:ascii="Arial Narrow" w:hAnsi="Arial Narrow"/>
                <w:sz w:val="22"/>
                <w:szCs w:val="22"/>
              </w:rPr>
            </w:pPr>
            <w:r w:rsidRPr="00022877">
              <w:rPr>
                <w:rFonts w:ascii="Arial Narrow" w:hAnsi="Arial Narrow"/>
                <w:sz w:val="22"/>
                <w:szCs w:val="22"/>
              </w:rPr>
              <w:t>Governance process put in place to monitor performance against trajectories internally, and with Welsh Government as part of Targeted Intervention.</w:t>
            </w:r>
          </w:p>
          <w:p w14:paraId="28B8B38E" w14:textId="77777777" w:rsidR="00B712AE" w:rsidRPr="00022877" w:rsidRDefault="00B712AE" w:rsidP="00B712AE">
            <w:pPr>
              <w:numPr>
                <w:ilvl w:val="0"/>
                <w:numId w:val="3"/>
              </w:numPr>
              <w:rPr>
                <w:rFonts w:ascii="Arial Narrow" w:hAnsi="Arial Narrow"/>
                <w:sz w:val="22"/>
                <w:szCs w:val="22"/>
              </w:rPr>
            </w:pPr>
            <w:r w:rsidRPr="00022877">
              <w:rPr>
                <w:rFonts w:ascii="Arial Narrow" w:eastAsia="Arial" w:hAnsi="Arial Narrow" w:cs="Arial"/>
                <w:sz w:val="22"/>
                <w:szCs w:val="22"/>
              </w:rPr>
              <w:t>External &amp; internal validation continues.</w:t>
            </w:r>
          </w:p>
          <w:p w14:paraId="7039A813" w14:textId="77777777" w:rsidR="00B712AE" w:rsidRPr="00022877" w:rsidRDefault="00B712AE" w:rsidP="00B712AE">
            <w:pPr>
              <w:numPr>
                <w:ilvl w:val="0"/>
                <w:numId w:val="3"/>
              </w:numPr>
              <w:rPr>
                <w:rFonts w:ascii="Arial Narrow" w:hAnsi="Arial Narrow"/>
                <w:sz w:val="22"/>
                <w:szCs w:val="22"/>
              </w:rPr>
            </w:pPr>
            <w:r w:rsidRPr="00022877">
              <w:rPr>
                <w:rFonts w:ascii="Arial Narrow" w:hAnsi="Arial Narrow"/>
                <w:sz w:val="22"/>
                <w:szCs w:val="22"/>
              </w:rPr>
              <w:t>All long waiting patients are receiving clinical reviews to ascertain continued need for surgery.</w:t>
            </w:r>
          </w:p>
          <w:p w14:paraId="50CD2594" w14:textId="32F4B111" w:rsidR="00FD6874" w:rsidRPr="00022877" w:rsidRDefault="00FD6874" w:rsidP="00FD6874">
            <w:pPr>
              <w:ind w:left="360"/>
              <w:rPr>
                <w:rFonts w:ascii="Arial Narrow" w:hAnsi="Arial Narrow"/>
                <w:sz w:val="22"/>
                <w:szCs w:val="22"/>
              </w:rPr>
            </w:pPr>
          </w:p>
        </w:tc>
        <w:tc>
          <w:tcPr>
            <w:tcW w:w="3544" w:type="dxa"/>
            <w:gridSpan w:val="2"/>
          </w:tcPr>
          <w:p w14:paraId="6927742F"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Action</w:t>
            </w:r>
          </w:p>
        </w:tc>
        <w:tc>
          <w:tcPr>
            <w:tcW w:w="2126" w:type="dxa"/>
          </w:tcPr>
          <w:p w14:paraId="29A10B9D"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Lead</w:t>
            </w:r>
          </w:p>
        </w:tc>
        <w:tc>
          <w:tcPr>
            <w:tcW w:w="1418" w:type="dxa"/>
          </w:tcPr>
          <w:p w14:paraId="22474607"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Deadline</w:t>
            </w:r>
          </w:p>
        </w:tc>
      </w:tr>
      <w:tr w:rsidR="00022877" w:rsidRPr="00022877" w14:paraId="731A6FD4" w14:textId="77777777" w:rsidTr="00424500">
        <w:trPr>
          <w:trHeight w:val="515"/>
        </w:trPr>
        <w:tc>
          <w:tcPr>
            <w:tcW w:w="8500" w:type="dxa"/>
            <w:gridSpan w:val="3"/>
            <w:vMerge/>
          </w:tcPr>
          <w:p w14:paraId="3CE27F78" w14:textId="77777777" w:rsidR="00F16AD4" w:rsidRPr="00022877" w:rsidRDefault="00F16AD4" w:rsidP="00B712AE">
            <w:pPr>
              <w:rPr>
                <w:rFonts w:ascii="Arial Narrow" w:hAnsi="Arial Narrow"/>
              </w:rPr>
            </w:pPr>
          </w:p>
        </w:tc>
        <w:tc>
          <w:tcPr>
            <w:tcW w:w="3544" w:type="dxa"/>
            <w:gridSpan w:val="2"/>
          </w:tcPr>
          <w:p w14:paraId="58410505" w14:textId="6AA8BAA8" w:rsidR="00F16AD4" w:rsidRPr="00022877" w:rsidRDefault="00F16AD4" w:rsidP="00B712AE">
            <w:pPr>
              <w:rPr>
                <w:rFonts w:ascii="Arial Narrow" w:eastAsia="Arial" w:hAnsi="Arial Narrow" w:cs="Arial"/>
                <w:sz w:val="22"/>
                <w:szCs w:val="22"/>
              </w:rPr>
            </w:pPr>
          </w:p>
        </w:tc>
        <w:tc>
          <w:tcPr>
            <w:tcW w:w="2126" w:type="dxa"/>
          </w:tcPr>
          <w:p w14:paraId="516A7645" w14:textId="5C0944FE" w:rsidR="00F16AD4" w:rsidRPr="00022877" w:rsidRDefault="00F16AD4" w:rsidP="00B712AE">
            <w:pPr>
              <w:pStyle w:val="Default"/>
              <w:rPr>
                <w:rFonts w:ascii="Arial Narrow" w:eastAsia="Arial" w:hAnsi="Arial Narrow" w:cs="Arial"/>
                <w:color w:val="auto"/>
                <w:sz w:val="22"/>
                <w:szCs w:val="22"/>
                <w:lang w:eastAsia="en-US"/>
              </w:rPr>
            </w:pPr>
          </w:p>
        </w:tc>
        <w:tc>
          <w:tcPr>
            <w:tcW w:w="1418" w:type="dxa"/>
          </w:tcPr>
          <w:p w14:paraId="7C480CA7" w14:textId="3AA160BF" w:rsidR="00F16AD4" w:rsidRPr="00022877" w:rsidRDefault="00F16AD4" w:rsidP="00B712AE">
            <w:pPr>
              <w:rPr>
                <w:rFonts w:ascii="Arial Narrow" w:eastAsia="Arial" w:hAnsi="Arial Narrow" w:cs="Arial"/>
                <w:sz w:val="22"/>
                <w:szCs w:val="22"/>
              </w:rPr>
            </w:pPr>
          </w:p>
        </w:tc>
      </w:tr>
      <w:tr w:rsidR="00022877" w:rsidRPr="00022877" w14:paraId="4F17275D" w14:textId="77777777" w:rsidTr="00A65A72">
        <w:tc>
          <w:tcPr>
            <w:tcW w:w="8500" w:type="dxa"/>
            <w:gridSpan w:val="3"/>
            <w:tcBorders>
              <w:bottom w:val="single" w:sz="4" w:space="0" w:color="auto"/>
            </w:tcBorders>
          </w:tcPr>
          <w:p w14:paraId="1F3D921E" w14:textId="77777777" w:rsidR="00B712AE" w:rsidRPr="00022877" w:rsidRDefault="00B712AE" w:rsidP="00CB1651">
            <w:pPr>
              <w:pStyle w:val="Default"/>
              <w:rPr>
                <w:rFonts w:ascii="Arial Narrow" w:hAnsi="Arial Narrow" w:cs="Arial"/>
                <w:b/>
                <w:bCs/>
                <w:color w:val="auto"/>
                <w:sz w:val="22"/>
                <w:szCs w:val="22"/>
              </w:rPr>
            </w:pPr>
            <w:r w:rsidRPr="00022877">
              <w:rPr>
                <w:rFonts w:ascii="Arial Narrow" w:hAnsi="Arial Narrow" w:cs="Arial"/>
                <w:b/>
                <w:bCs/>
                <w:color w:val="auto"/>
                <w:sz w:val="22"/>
                <w:szCs w:val="22"/>
              </w:rPr>
              <w:t>Assurances (How do we know if the things we are doing are having an impact?)</w:t>
            </w:r>
          </w:p>
          <w:p w14:paraId="181B394E" w14:textId="77777777" w:rsidR="00B712AE" w:rsidRPr="00022877" w:rsidRDefault="00B712AE" w:rsidP="00CB1651">
            <w:pPr>
              <w:pStyle w:val="ListParagraph"/>
              <w:numPr>
                <w:ilvl w:val="0"/>
                <w:numId w:val="3"/>
              </w:numPr>
              <w:spacing w:after="0" w:line="240" w:lineRule="auto"/>
              <w:contextualSpacing w:val="0"/>
              <w:rPr>
                <w:rFonts w:ascii="Arial Narrow" w:hAnsi="Arial Narrow"/>
                <w:sz w:val="22"/>
                <w:szCs w:val="22"/>
              </w:rPr>
            </w:pPr>
            <w:r w:rsidRPr="00022877">
              <w:rPr>
                <w:rFonts w:ascii="Arial Narrow" w:hAnsi="Arial Narrow"/>
                <w:sz w:val="22"/>
                <w:szCs w:val="22"/>
              </w:rPr>
              <w:t>TI dashboard developed to monitor performance in a live state</w:t>
            </w:r>
          </w:p>
          <w:p w14:paraId="677225D9" w14:textId="6FBF4F5B" w:rsidR="00B712AE" w:rsidRPr="00022877" w:rsidRDefault="00B712AE" w:rsidP="00CB1651">
            <w:pPr>
              <w:pStyle w:val="ListParagraph"/>
              <w:numPr>
                <w:ilvl w:val="0"/>
                <w:numId w:val="3"/>
              </w:numPr>
              <w:spacing w:after="0" w:line="240" w:lineRule="auto"/>
              <w:contextualSpacing w:val="0"/>
              <w:rPr>
                <w:rFonts w:ascii="Arial Narrow" w:hAnsi="Arial Narrow"/>
                <w:sz w:val="22"/>
                <w:szCs w:val="22"/>
              </w:rPr>
            </w:pPr>
            <w:r w:rsidRPr="00022877">
              <w:rPr>
                <w:rFonts w:ascii="Arial Narrow" w:hAnsi="Arial Narrow"/>
                <w:sz w:val="22"/>
                <w:szCs w:val="22"/>
              </w:rPr>
              <w:t xml:space="preserve">Weekly TI monitoring meetings chaired by the </w:t>
            </w:r>
            <w:r w:rsidR="00F16AD4" w:rsidRPr="00022877">
              <w:rPr>
                <w:rFonts w:ascii="Arial Narrow" w:hAnsi="Arial Narrow"/>
                <w:sz w:val="22"/>
                <w:szCs w:val="22"/>
              </w:rPr>
              <w:t>Chief Operating Officer</w:t>
            </w:r>
          </w:p>
          <w:p w14:paraId="2122DEBC" w14:textId="04BEEDAF" w:rsidR="00B712AE" w:rsidRPr="00022877" w:rsidRDefault="00B712AE" w:rsidP="00CB1651">
            <w:pPr>
              <w:pStyle w:val="ListParagraph"/>
              <w:numPr>
                <w:ilvl w:val="0"/>
                <w:numId w:val="3"/>
              </w:numPr>
              <w:spacing w:after="0" w:line="240" w:lineRule="auto"/>
              <w:contextualSpacing w:val="0"/>
              <w:rPr>
                <w:rFonts w:ascii="Arial Narrow" w:hAnsi="Arial Narrow"/>
                <w:sz w:val="22"/>
                <w:szCs w:val="22"/>
              </w:rPr>
            </w:pPr>
            <w:r w:rsidRPr="00022877">
              <w:rPr>
                <w:rFonts w:ascii="Arial Narrow" w:hAnsi="Arial Narrow"/>
                <w:sz w:val="22"/>
                <w:szCs w:val="22"/>
              </w:rPr>
              <w:t xml:space="preserve">Bi-weekly planned care meetings chaired by the </w:t>
            </w:r>
            <w:r w:rsidR="00F16AD4" w:rsidRPr="00022877">
              <w:rPr>
                <w:rFonts w:ascii="Arial Narrow" w:hAnsi="Arial Narrow"/>
                <w:sz w:val="22"/>
                <w:szCs w:val="22"/>
              </w:rPr>
              <w:t>Chief Operating Officer</w:t>
            </w:r>
          </w:p>
          <w:p w14:paraId="51C79129" w14:textId="1B05F11A" w:rsidR="00B712AE" w:rsidRPr="00022877" w:rsidRDefault="00B712AE" w:rsidP="00CB1651">
            <w:pPr>
              <w:pStyle w:val="ListParagraph"/>
              <w:numPr>
                <w:ilvl w:val="0"/>
                <w:numId w:val="3"/>
              </w:numPr>
              <w:spacing w:after="0" w:line="240" w:lineRule="auto"/>
              <w:contextualSpacing w:val="0"/>
              <w:rPr>
                <w:rFonts w:ascii="Arial Narrow" w:hAnsi="Arial Narrow"/>
                <w:sz w:val="22"/>
                <w:szCs w:val="22"/>
              </w:rPr>
            </w:pPr>
            <w:r w:rsidRPr="00022877">
              <w:rPr>
                <w:rFonts w:ascii="Arial Narrow" w:hAnsi="Arial Narrow"/>
                <w:sz w:val="22"/>
                <w:szCs w:val="22"/>
              </w:rPr>
              <w:t xml:space="preserve">Monthly TI monitoring meetings with </w:t>
            </w:r>
            <w:r w:rsidR="00F16AD4" w:rsidRPr="00022877">
              <w:rPr>
                <w:rFonts w:ascii="Arial Narrow" w:hAnsi="Arial Narrow"/>
                <w:sz w:val="22"/>
                <w:szCs w:val="22"/>
              </w:rPr>
              <w:t>Welsh Government</w:t>
            </w:r>
          </w:p>
        </w:tc>
        <w:tc>
          <w:tcPr>
            <w:tcW w:w="7088" w:type="dxa"/>
            <w:gridSpan w:val="4"/>
            <w:tcBorders>
              <w:bottom w:val="single" w:sz="4" w:space="0" w:color="auto"/>
            </w:tcBorders>
          </w:tcPr>
          <w:p w14:paraId="7018BAF1" w14:textId="77777777" w:rsidR="00B712AE" w:rsidRPr="00022877" w:rsidRDefault="00B712AE" w:rsidP="00CB1651">
            <w:pPr>
              <w:pStyle w:val="Default"/>
              <w:rPr>
                <w:rFonts w:ascii="Arial Narrow" w:hAnsi="Arial Narrow" w:cs="Arial"/>
                <w:b/>
                <w:bCs/>
                <w:color w:val="auto"/>
                <w:sz w:val="22"/>
                <w:szCs w:val="22"/>
              </w:rPr>
            </w:pPr>
            <w:r w:rsidRPr="00022877">
              <w:rPr>
                <w:rFonts w:ascii="Arial Narrow" w:hAnsi="Arial Narrow" w:cs="Arial"/>
                <w:b/>
                <w:bCs/>
                <w:color w:val="auto"/>
                <w:sz w:val="22"/>
                <w:szCs w:val="22"/>
              </w:rPr>
              <w:t>Gaps in assurance (What additional assurances should we seek?)</w:t>
            </w:r>
          </w:p>
          <w:p w14:paraId="7FC8A2B6" w14:textId="77777777" w:rsidR="00B712AE" w:rsidRPr="00022877" w:rsidRDefault="00B712AE" w:rsidP="00CB1651">
            <w:pPr>
              <w:rPr>
                <w:rFonts w:ascii="Arial Narrow" w:hAnsi="Arial Narrow"/>
                <w:sz w:val="22"/>
                <w:szCs w:val="22"/>
              </w:rPr>
            </w:pPr>
          </w:p>
        </w:tc>
      </w:tr>
      <w:tr w:rsidR="00E70119" w:rsidRPr="00022877" w14:paraId="776A817D" w14:textId="77777777" w:rsidTr="00A73CE1">
        <w:trPr>
          <w:trHeight w:val="274"/>
        </w:trPr>
        <w:tc>
          <w:tcPr>
            <w:tcW w:w="15588" w:type="dxa"/>
            <w:gridSpan w:val="7"/>
            <w:shd w:val="clear" w:color="auto" w:fill="auto"/>
          </w:tcPr>
          <w:p w14:paraId="464DEF61" w14:textId="77777777" w:rsidR="00B712AE" w:rsidRPr="00022877" w:rsidRDefault="00B712AE" w:rsidP="00CB1651">
            <w:pPr>
              <w:pStyle w:val="Default"/>
              <w:jc w:val="center"/>
              <w:rPr>
                <w:rFonts w:ascii="Arial Narrow" w:hAnsi="Arial Narrow" w:cs="Arial"/>
                <w:b/>
                <w:bCs/>
                <w:color w:val="auto"/>
                <w:sz w:val="22"/>
                <w:szCs w:val="22"/>
              </w:rPr>
            </w:pPr>
            <w:r w:rsidRPr="00022877">
              <w:rPr>
                <w:rFonts w:ascii="Arial Narrow" w:hAnsi="Arial Narrow" w:cs="Arial"/>
                <w:b/>
                <w:bCs/>
                <w:color w:val="auto"/>
                <w:sz w:val="22"/>
                <w:szCs w:val="22"/>
              </w:rPr>
              <w:lastRenderedPageBreak/>
              <w:t>Additional Comments / Progress Notes</w:t>
            </w:r>
          </w:p>
          <w:p w14:paraId="7BA09F10" w14:textId="77777777" w:rsidR="0001008A" w:rsidRDefault="00FD6874" w:rsidP="00836606">
            <w:pPr>
              <w:rPr>
                <w:rFonts w:ascii="Arial Narrow" w:eastAsia="Arial" w:hAnsi="Arial Narrow" w:cs="Arial"/>
                <w:sz w:val="22"/>
                <w:szCs w:val="22"/>
              </w:rPr>
            </w:pPr>
            <w:r w:rsidRPr="00022877">
              <w:rPr>
                <w:rFonts w:ascii="Arial Narrow" w:eastAsia="Arial" w:hAnsi="Arial Narrow" w:cs="Arial"/>
                <w:sz w:val="22"/>
                <w:szCs w:val="22"/>
              </w:rPr>
              <w:t>16</w:t>
            </w:r>
            <w:r w:rsidR="0001008A" w:rsidRPr="00022877">
              <w:rPr>
                <w:rFonts w:ascii="Arial Narrow" w:eastAsia="Arial" w:hAnsi="Arial Narrow" w:cs="Arial"/>
                <w:sz w:val="22"/>
                <w:szCs w:val="22"/>
              </w:rPr>
              <w:t>/0</w:t>
            </w:r>
            <w:r w:rsidRPr="00022877">
              <w:rPr>
                <w:rFonts w:ascii="Arial Narrow" w:eastAsia="Arial" w:hAnsi="Arial Narrow" w:cs="Arial"/>
                <w:sz w:val="22"/>
                <w:szCs w:val="22"/>
              </w:rPr>
              <w:t>5</w:t>
            </w:r>
            <w:r w:rsidR="0001008A" w:rsidRPr="00022877">
              <w:rPr>
                <w:rFonts w:ascii="Arial Narrow" w:eastAsia="Arial" w:hAnsi="Arial Narrow" w:cs="Arial"/>
                <w:sz w:val="22"/>
                <w:szCs w:val="22"/>
              </w:rPr>
              <w:t>/2025:</w:t>
            </w:r>
            <w:r w:rsidRPr="00022877">
              <w:rPr>
                <w:rFonts w:ascii="Arial Narrow" w:eastAsia="Arial" w:hAnsi="Arial Narrow" w:cs="Arial"/>
                <w:sz w:val="22"/>
                <w:szCs w:val="22"/>
              </w:rPr>
              <w:t xml:space="preserve"> Action complete: Theatre Optimisation Programme now in place to maximise efficient use of theatre capacity. </w:t>
            </w:r>
            <w:r w:rsidR="00E80579" w:rsidRPr="00022877">
              <w:rPr>
                <w:rFonts w:ascii="Arial Narrow" w:eastAsia="Arial" w:hAnsi="Arial Narrow" w:cs="Arial"/>
                <w:sz w:val="22"/>
                <w:szCs w:val="22"/>
              </w:rPr>
              <w:t>Risk assessment revised to reflect improved performance and de-escalation by Welsh Government to Enhanced Monitoring status. Monitoring of continued delivery is ongoing.</w:t>
            </w:r>
          </w:p>
          <w:p w14:paraId="55D21488" w14:textId="4AA29BE6" w:rsidR="00574A20" w:rsidRPr="00022877" w:rsidRDefault="00574A20" w:rsidP="00836606">
            <w:pPr>
              <w:rPr>
                <w:rFonts w:ascii="Arial Narrow" w:eastAsia="Arial" w:hAnsi="Arial Narrow" w:cs="Arial"/>
                <w:sz w:val="22"/>
                <w:szCs w:val="22"/>
              </w:rPr>
            </w:pPr>
            <w:r w:rsidRPr="00574A20">
              <w:rPr>
                <w:rFonts w:ascii="Arial Narrow" w:eastAsia="Arial" w:hAnsi="Arial Narrow" w:cs="Arial"/>
                <w:color w:val="FF0000"/>
                <w:sz w:val="22"/>
                <w:szCs w:val="22"/>
              </w:rPr>
              <w:t>18/07/2025: Risk score reduced in line with continued delivery of RTT targets.</w:t>
            </w:r>
          </w:p>
        </w:tc>
      </w:tr>
      <w:bookmarkEnd w:id="3"/>
    </w:tbl>
    <w:p w14:paraId="45E518C5" w14:textId="0EE4A1E7" w:rsidR="00D64106" w:rsidRPr="00022877" w:rsidRDefault="00D64106"/>
    <w:p w14:paraId="4C1FAAFA" w14:textId="77777777" w:rsidR="00FD6874" w:rsidRPr="00022877" w:rsidRDefault="00FD6874">
      <w:r w:rsidRPr="00022877">
        <w:br w:type="page"/>
      </w:r>
    </w:p>
    <w:tbl>
      <w:tblPr>
        <w:tblStyle w:val="TableGrid"/>
        <w:tblW w:w="15627" w:type="dxa"/>
        <w:tblLayout w:type="fixed"/>
        <w:tblLook w:val="04A0" w:firstRow="1" w:lastRow="0" w:firstColumn="1" w:lastColumn="0" w:noHBand="0" w:noVBand="1"/>
      </w:tblPr>
      <w:tblGrid>
        <w:gridCol w:w="2405"/>
        <w:gridCol w:w="4394"/>
        <w:gridCol w:w="1418"/>
        <w:gridCol w:w="3685"/>
        <w:gridCol w:w="95"/>
        <w:gridCol w:w="2409"/>
        <w:gridCol w:w="1221"/>
      </w:tblGrid>
      <w:tr w:rsidR="00022877" w:rsidRPr="00022877" w14:paraId="5A62D4B3" w14:textId="77777777" w:rsidTr="00105A7B">
        <w:tc>
          <w:tcPr>
            <w:tcW w:w="8217" w:type="dxa"/>
            <w:gridSpan w:val="3"/>
          </w:tcPr>
          <w:p w14:paraId="168955EB" w14:textId="6EF1C501" w:rsidR="00A32F5E" w:rsidRPr="00022877" w:rsidRDefault="00A32F5E" w:rsidP="00CF7F8A">
            <w:pPr>
              <w:rPr>
                <w:rFonts w:ascii="Arial Narrow" w:hAnsi="Arial Narrow"/>
                <w:b/>
                <w:sz w:val="22"/>
                <w:szCs w:val="22"/>
              </w:rPr>
            </w:pPr>
            <w:r w:rsidRPr="00022877">
              <w:rPr>
                <w:rFonts w:ascii="Arial Narrow" w:hAnsi="Arial Narrow"/>
                <w:sz w:val="22"/>
                <w:szCs w:val="22"/>
              </w:rPr>
              <w:lastRenderedPageBreak/>
              <w:br w:type="page"/>
            </w:r>
            <w:r w:rsidRPr="00022877">
              <w:rPr>
                <w:rFonts w:ascii="Arial Narrow" w:hAnsi="Arial Narrow"/>
                <w:b/>
                <w:sz w:val="22"/>
                <w:szCs w:val="22"/>
              </w:rPr>
              <w:t xml:space="preserve">Datix ID Number: 1035      </w:t>
            </w:r>
          </w:p>
          <w:p w14:paraId="2DB1C734" w14:textId="77777777" w:rsidR="00A32F5E" w:rsidRPr="00022877" w:rsidRDefault="00A32F5E" w:rsidP="0020199A">
            <w:pPr>
              <w:rPr>
                <w:rFonts w:ascii="Arial Narrow" w:hAnsi="Arial Narrow"/>
                <w:b/>
                <w:sz w:val="22"/>
                <w:szCs w:val="22"/>
              </w:rPr>
            </w:pPr>
            <w:r w:rsidRPr="00022877">
              <w:rPr>
                <w:rFonts w:ascii="Arial Narrow" w:hAnsi="Arial Narrow"/>
                <w:b/>
                <w:sz w:val="22"/>
                <w:szCs w:val="22"/>
              </w:rPr>
              <w:t xml:space="preserve">Health &amp; Care Standard: </w:t>
            </w:r>
          </w:p>
        </w:tc>
        <w:tc>
          <w:tcPr>
            <w:tcW w:w="3780" w:type="dxa"/>
            <w:gridSpan w:val="2"/>
            <w:shd w:val="clear" w:color="auto" w:fill="C00000"/>
          </w:tcPr>
          <w:p w14:paraId="1833DD86" w14:textId="77777777" w:rsidR="00A32F5E" w:rsidRPr="00022877" w:rsidRDefault="00A32F5E" w:rsidP="00CF7F8A">
            <w:pPr>
              <w:rPr>
                <w:rFonts w:ascii="Arial Narrow" w:hAnsi="Arial Narrow" w:cs="Arial"/>
                <w:b/>
                <w:bCs/>
                <w:sz w:val="22"/>
                <w:szCs w:val="22"/>
              </w:rPr>
            </w:pPr>
            <w:r w:rsidRPr="00022877">
              <w:rPr>
                <w:rFonts w:ascii="Arial Narrow" w:hAnsi="Arial Narrow" w:cs="Arial"/>
                <w:b/>
                <w:bCs/>
                <w:sz w:val="22"/>
                <w:szCs w:val="22"/>
              </w:rPr>
              <w:t>HBR Ref Number: 27</w:t>
            </w:r>
          </w:p>
          <w:p w14:paraId="18C62A09" w14:textId="77777777" w:rsidR="00A32F5E" w:rsidRPr="00022877" w:rsidRDefault="00A32F5E" w:rsidP="008B11A3">
            <w:pPr>
              <w:rPr>
                <w:rFonts w:ascii="Arial Narrow" w:hAnsi="Arial Narrow" w:cs="Arial"/>
                <w:b/>
                <w:bCs/>
                <w:sz w:val="22"/>
                <w:szCs w:val="22"/>
              </w:rPr>
            </w:pPr>
            <w:r w:rsidRPr="00022877">
              <w:rPr>
                <w:rFonts w:ascii="Arial Narrow" w:hAnsi="Arial Narrow" w:cs="Arial"/>
                <w:b/>
                <w:bCs/>
                <w:sz w:val="22"/>
                <w:szCs w:val="22"/>
              </w:rPr>
              <w:t xml:space="preserve">Risk Target Date: </w:t>
            </w:r>
            <w:r w:rsidR="008B11A3" w:rsidRPr="00022877">
              <w:rPr>
                <w:rFonts w:ascii="Arial Narrow" w:hAnsi="Arial Narrow" w:cs="Arial"/>
                <w:b/>
                <w:bCs/>
                <w:sz w:val="22"/>
                <w:szCs w:val="22"/>
              </w:rPr>
              <w:t>31/03/2026</w:t>
            </w:r>
          </w:p>
        </w:tc>
        <w:tc>
          <w:tcPr>
            <w:tcW w:w="3630" w:type="dxa"/>
            <w:gridSpan w:val="2"/>
            <w:shd w:val="clear" w:color="auto" w:fill="C00000"/>
          </w:tcPr>
          <w:p w14:paraId="05475245" w14:textId="77777777" w:rsidR="00A32F5E" w:rsidRPr="00022877" w:rsidRDefault="00A32F5E" w:rsidP="00CF7F8A">
            <w:pPr>
              <w:pStyle w:val="Default"/>
              <w:rPr>
                <w:rFonts w:ascii="Arial Narrow" w:hAnsi="Arial Narrow" w:cs="Arial"/>
                <w:b/>
                <w:bCs/>
                <w:color w:val="auto"/>
                <w:sz w:val="22"/>
                <w:szCs w:val="22"/>
              </w:rPr>
            </w:pPr>
            <w:r w:rsidRPr="00022877">
              <w:rPr>
                <w:rFonts w:ascii="Arial Narrow" w:hAnsi="Arial Narrow" w:cs="Arial"/>
                <w:b/>
                <w:bCs/>
                <w:color w:val="auto"/>
                <w:sz w:val="22"/>
                <w:szCs w:val="22"/>
              </w:rPr>
              <w:t>Current Risk Rating</w:t>
            </w:r>
          </w:p>
          <w:p w14:paraId="1C2BE0FC" w14:textId="77777777" w:rsidR="00A32F5E" w:rsidRPr="00022877" w:rsidRDefault="00A32F5E" w:rsidP="00CF7F8A">
            <w:pPr>
              <w:pStyle w:val="Default"/>
              <w:rPr>
                <w:rFonts w:ascii="Arial Narrow" w:hAnsi="Arial Narrow" w:cs="Arial"/>
                <w:b/>
                <w:bCs/>
                <w:color w:val="auto"/>
                <w:sz w:val="22"/>
                <w:szCs w:val="22"/>
              </w:rPr>
            </w:pPr>
            <w:r w:rsidRPr="00022877">
              <w:rPr>
                <w:rFonts w:ascii="Arial Narrow" w:hAnsi="Arial Narrow" w:cs="Arial"/>
                <w:b/>
                <w:bCs/>
                <w:color w:val="auto"/>
                <w:sz w:val="22"/>
                <w:szCs w:val="22"/>
              </w:rPr>
              <w:t>4 x 4 = 16</w:t>
            </w:r>
          </w:p>
        </w:tc>
      </w:tr>
      <w:tr w:rsidR="00022877" w:rsidRPr="00022877" w14:paraId="5312ECCE" w14:textId="77777777" w:rsidTr="00524008">
        <w:trPr>
          <w:cantSplit/>
        </w:trPr>
        <w:tc>
          <w:tcPr>
            <w:tcW w:w="6799" w:type="dxa"/>
            <w:gridSpan w:val="2"/>
          </w:tcPr>
          <w:p w14:paraId="1C86B6DD" w14:textId="77777777" w:rsidR="00B712AE" w:rsidRPr="00022877" w:rsidRDefault="00B712AE" w:rsidP="00B712AE">
            <w:pPr>
              <w:rPr>
                <w:rFonts w:ascii="Arial Narrow" w:hAnsi="Arial Narrow"/>
              </w:rPr>
            </w:pPr>
            <w:r w:rsidRPr="00022877">
              <w:rPr>
                <w:rFonts w:ascii="Arial Narrow" w:hAnsi="Arial Narrow"/>
                <w:b/>
                <w:sz w:val="22"/>
                <w:szCs w:val="22"/>
              </w:rPr>
              <w:t>Objective:</w:t>
            </w:r>
            <w:r w:rsidRPr="00022877">
              <w:rPr>
                <w:rFonts w:ascii="Arial Narrow" w:hAnsi="Arial Narrow"/>
                <w:sz w:val="22"/>
                <w:szCs w:val="22"/>
              </w:rPr>
              <w:t xml:space="preserve"> </w:t>
            </w:r>
            <w:r w:rsidR="00524008" w:rsidRPr="00022877">
              <w:rPr>
                <w:rFonts w:ascii="Arial Narrow" w:hAnsi="Arial Narrow"/>
                <w:sz w:val="22"/>
                <w:szCs w:val="22"/>
              </w:rPr>
              <w:t>The delivery of care is supported by innovative digital solutions</w:t>
            </w:r>
          </w:p>
        </w:tc>
        <w:tc>
          <w:tcPr>
            <w:tcW w:w="1418" w:type="dxa"/>
          </w:tcPr>
          <w:p w14:paraId="7721FBF9" w14:textId="77777777" w:rsidR="00B712AE" w:rsidRPr="00022877" w:rsidRDefault="00B712AE" w:rsidP="00B712AE">
            <w:pPr>
              <w:rPr>
                <w:rFonts w:ascii="Arial Narrow" w:hAnsi="Arial Narrow"/>
                <w:b/>
                <w:sz w:val="22"/>
                <w:szCs w:val="22"/>
              </w:rPr>
            </w:pPr>
            <w:r w:rsidRPr="00022877">
              <w:rPr>
                <w:rFonts w:ascii="Arial Narrow" w:hAnsi="Arial Narrow"/>
                <w:b/>
                <w:sz w:val="22"/>
                <w:szCs w:val="22"/>
              </w:rPr>
              <w:t>BAF Ref:</w:t>
            </w:r>
            <w:r w:rsidR="00524008" w:rsidRPr="00022877">
              <w:rPr>
                <w:rFonts w:ascii="Arial Narrow" w:hAnsi="Arial Narrow"/>
                <w:b/>
                <w:sz w:val="22"/>
                <w:szCs w:val="22"/>
              </w:rPr>
              <w:t xml:space="preserve"> 4</w:t>
            </w:r>
          </w:p>
          <w:p w14:paraId="6DCC686E" w14:textId="77777777" w:rsidR="00B712AE" w:rsidRPr="00022877" w:rsidRDefault="00B712AE" w:rsidP="00B712AE">
            <w:pPr>
              <w:rPr>
                <w:rFonts w:ascii="Arial Narrow" w:hAnsi="Arial Narrow"/>
                <w:b/>
                <w:sz w:val="22"/>
                <w:szCs w:val="22"/>
              </w:rPr>
            </w:pPr>
          </w:p>
        </w:tc>
        <w:tc>
          <w:tcPr>
            <w:tcW w:w="7410" w:type="dxa"/>
            <w:gridSpan w:val="4"/>
          </w:tcPr>
          <w:p w14:paraId="55CF303B" w14:textId="77777777" w:rsidR="00B712AE" w:rsidRPr="00022877" w:rsidRDefault="00B712AE" w:rsidP="00B712AE">
            <w:pPr>
              <w:autoSpaceDE w:val="0"/>
              <w:autoSpaceDN w:val="0"/>
              <w:adjustRightInd w:val="0"/>
              <w:rPr>
                <w:rFonts w:ascii="Arial Narrow" w:eastAsia="Times New Roman" w:hAnsi="Arial Narrow" w:cs="Arial"/>
                <w:b/>
                <w:bCs/>
                <w:sz w:val="22"/>
                <w:szCs w:val="22"/>
              </w:rPr>
            </w:pPr>
            <w:r w:rsidRPr="00022877">
              <w:rPr>
                <w:rFonts w:ascii="Arial Narrow" w:eastAsia="Times New Roman" w:hAnsi="Arial Narrow" w:cs="Arial"/>
                <w:b/>
                <w:bCs/>
                <w:sz w:val="22"/>
                <w:szCs w:val="22"/>
              </w:rPr>
              <w:t xml:space="preserve">Director Lead: </w:t>
            </w:r>
            <w:r w:rsidRPr="00022877">
              <w:rPr>
                <w:rFonts w:ascii="Arial Narrow" w:eastAsia="Times New Roman" w:hAnsi="Arial Narrow" w:cs="Arial"/>
                <w:bCs/>
                <w:sz w:val="22"/>
                <w:szCs w:val="22"/>
              </w:rPr>
              <w:t>Matt John, Director of Digital</w:t>
            </w:r>
          </w:p>
          <w:p w14:paraId="087A3369" w14:textId="149227CE" w:rsidR="00B712AE" w:rsidRPr="00022877" w:rsidRDefault="00B712AE" w:rsidP="00B712AE">
            <w:pPr>
              <w:autoSpaceDE w:val="0"/>
              <w:autoSpaceDN w:val="0"/>
              <w:adjustRightInd w:val="0"/>
              <w:rPr>
                <w:rFonts w:ascii="Arial Narrow" w:eastAsia="Times New Roman" w:hAnsi="Arial Narrow" w:cs="Arial"/>
                <w:bCs/>
                <w:sz w:val="22"/>
                <w:szCs w:val="22"/>
              </w:rPr>
            </w:pPr>
            <w:r w:rsidRPr="00022877">
              <w:rPr>
                <w:rFonts w:ascii="Arial Narrow" w:eastAsia="Times New Roman" w:hAnsi="Arial Narrow" w:cs="Arial"/>
                <w:b/>
                <w:bCs/>
                <w:sz w:val="22"/>
                <w:szCs w:val="22"/>
              </w:rPr>
              <w:t xml:space="preserve">Assuring Committee: </w:t>
            </w:r>
            <w:r w:rsidR="00F35060" w:rsidRPr="00022877">
              <w:rPr>
                <w:rFonts w:ascii="Arial Narrow" w:hAnsi="Arial Narrow" w:cs="Arial"/>
                <w:bCs/>
                <w:sz w:val="22"/>
                <w:szCs w:val="22"/>
              </w:rPr>
              <w:t xml:space="preserve">Digital, </w:t>
            </w:r>
            <w:r w:rsidR="00A75933" w:rsidRPr="00022877">
              <w:rPr>
                <w:rFonts w:ascii="Arial Narrow" w:hAnsi="Arial Narrow" w:cs="Arial"/>
                <w:bCs/>
                <w:sz w:val="22"/>
                <w:szCs w:val="22"/>
              </w:rPr>
              <w:t xml:space="preserve">Data, </w:t>
            </w:r>
            <w:r w:rsidR="00F35060" w:rsidRPr="00022877">
              <w:rPr>
                <w:rFonts w:ascii="Arial Narrow" w:hAnsi="Arial Narrow" w:cs="Arial"/>
                <w:bCs/>
                <w:sz w:val="22"/>
                <w:szCs w:val="22"/>
              </w:rPr>
              <w:t>Research &amp; Innovation Committee</w:t>
            </w:r>
          </w:p>
        </w:tc>
      </w:tr>
      <w:tr w:rsidR="00022877" w:rsidRPr="00022877" w14:paraId="6213FC85" w14:textId="77777777" w:rsidTr="008D4B32">
        <w:tc>
          <w:tcPr>
            <w:tcW w:w="8217" w:type="dxa"/>
            <w:gridSpan w:val="3"/>
          </w:tcPr>
          <w:p w14:paraId="18137461" w14:textId="77777777" w:rsidR="00B712AE" w:rsidRPr="00022877" w:rsidRDefault="00B712AE" w:rsidP="00B712AE">
            <w:pPr>
              <w:autoSpaceDE w:val="0"/>
              <w:autoSpaceDN w:val="0"/>
              <w:adjustRightInd w:val="0"/>
              <w:jc w:val="both"/>
              <w:rPr>
                <w:rFonts w:ascii="Arial Narrow" w:hAnsi="Arial Narrow" w:cs="Arial"/>
                <w:sz w:val="22"/>
                <w:szCs w:val="22"/>
              </w:rPr>
            </w:pPr>
            <w:r w:rsidRPr="00022877">
              <w:rPr>
                <w:rFonts w:ascii="Arial Narrow" w:hAnsi="Arial Narrow" w:cs="Arial"/>
                <w:b/>
                <w:sz w:val="22"/>
                <w:szCs w:val="22"/>
              </w:rPr>
              <w:t>Risk:</w:t>
            </w:r>
            <w:r w:rsidRPr="00022877">
              <w:rPr>
                <w:rFonts w:ascii="Arial Narrow" w:eastAsia="Times New Roman" w:hAnsi="Arial Narrow" w:cs="Arial"/>
                <w:sz w:val="22"/>
                <w:szCs w:val="22"/>
              </w:rPr>
              <w:t xml:space="preserve"> </w:t>
            </w:r>
            <w:r w:rsidRPr="00022877">
              <w:rPr>
                <w:rFonts w:ascii="Arial Narrow" w:eastAsia="Times New Roman" w:hAnsi="Arial Narrow" w:cs="Arial"/>
                <w:b/>
                <w:sz w:val="22"/>
                <w:szCs w:val="22"/>
              </w:rPr>
              <w:t>Digital Transformation</w:t>
            </w:r>
            <w:r w:rsidRPr="00022877">
              <w:rPr>
                <w:rFonts w:ascii="Arial Narrow" w:hAnsi="Arial Narrow" w:cs="Arial"/>
                <w:sz w:val="22"/>
                <w:szCs w:val="22"/>
              </w:rPr>
              <w:t xml:space="preserve"> </w:t>
            </w:r>
          </w:p>
          <w:p w14:paraId="3D64630A" w14:textId="77777777" w:rsidR="00B712AE" w:rsidRPr="00022877" w:rsidRDefault="00B712AE" w:rsidP="00B712AE">
            <w:pPr>
              <w:autoSpaceDE w:val="0"/>
              <w:autoSpaceDN w:val="0"/>
              <w:adjustRightInd w:val="0"/>
              <w:jc w:val="both"/>
              <w:rPr>
                <w:rFonts w:ascii="Arial Narrow" w:eastAsia="Times New Roman" w:hAnsi="Arial Narrow" w:cs="Arial"/>
                <w:sz w:val="22"/>
                <w:szCs w:val="22"/>
              </w:rPr>
            </w:pPr>
            <w:r w:rsidRPr="00022877">
              <w:rPr>
                <w:rFonts w:ascii="Arial Narrow" w:eastAsia="Times New Roman" w:hAnsi="Arial Narrow" w:cs="Arial"/>
                <w:sz w:val="22"/>
                <w:szCs w:val="22"/>
              </w:rPr>
              <w:t xml:space="preserve">Inability to deliver sustainable clinical services due to lack of resources to deliver sustainable Digital Transformation and services.  There are insufficient resources to: </w:t>
            </w:r>
          </w:p>
          <w:p w14:paraId="4F383A25" w14:textId="77777777" w:rsidR="00B712AE" w:rsidRPr="00022877" w:rsidRDefault="00B712AE" w:rsidP="00B712AE">
            <w:pPr>
              <w:numPr>
                <w:ilvl w:val="0"/>
                <w:numId w:val="1"/>
              </w:numPr>
              <w:autoSpaceDE w:val="0"/>
              <w:autoSpaceDN w:val="0"/>
              <w:adjustRightInd w:val="0"/>
              <w:jc w:val="both"/>
              <w:rPr>
                <w:rFonts w:ascii="Arial Narrow" w:eastAsia="Times New Roman" w:hAnsi="Arial Narrow" w:cs="Arial"/>
                <w:b/>
                <w:sz w:val="22"/>
                <w:szCs w:val="22"/>
              </w:rPr>
            </w:pPr>
            <w:r w:rsidRPr="00022877">
              <w:rPr>
                <w:rFonts w:ascii="Arial Narrow" w:eastAsia="Times New Roman" w:hAnsi="Arial Narrow" w:cs="Arial"/>
                <w:sz w:val="22"/>
                <w:szCs w:val="22"/>
              </w:rPr>
              <w:t>Invest in the delivery of the SBU Digital strategy</w:t>
            </w:r>
          </w:p>
          <w:p w14:paraId="3B1B6A2B" w14:textId="77777777" w:rsidR="00B712AE" w:rsidRPr="00022877" w:rsidRDefault="00B712AE" w:rsidP="00B712AE">
            <w:pPr>
              <w:numPr>
                <w:ilvl w:val="0"/>
                <w:numId w:val="1"/>
              </w:numPr>
              <w:autoSpaceDE w:val="0"/>
              <w:autoSpaceDN w:val="0"/>
              <w:adjustRightInd w:val="0"/>
              <w:jc w:val="both"/>
              <w:rPr>
                <w:rFonts w:ascii="Arial Narrow" w:eastAsia="Times New Roman" w:hAnsi="Arial Narrow" w:cs="Arial"/>
                <w:b/>
                <w:sz w:val="22"/>
                <w:szCs w:val="22"/>
              </w:rPr>
            </w:pPr>
            <w:r w:rsidRPr="00022877">
              <w:rPr>
                <w:rFonts w:ascii="Arial Narrow" w:eastAsia="Times New Roman" w:hAnsi="Arial Narrow" w:cs="Arial"/>
                <w:sz w:val="22"/>
                <w:szCs w:val="22"/>
              </w:rPr>
              <w:t>Support the growth in utilisation of existing and new digital solutions</w:t>
            </w:r>
          </w:p>
          <w:p w14:paraId="25C4CD76" w14:textId="77777777" w:rsidR="00B712AE" w:rsidRPr="00022877" w:rsidRDefault="00B712AE" w:rsidP="00B712AE">
            <w:pPr>
              <w:pStyle w:val="ListParagraph"/>
              <w:numPr>
                <w:ilvl w:val="0"/>
                <w:numId w:val="1"/>
              </w:numPr>
              <w:spacing w:after="0" w:line="240" w:lineRule="auto"/>
              <w:rPr>
                <w:rFonts w:ascii="Arial Narrow" w:hAnsi="Arial Narrow" w:cs="Arial"/>
                <w:b/>
                <w:sz w:val="22"/>
                <w:szCs w:val="22"/>
              </w:rPr>
            </w:pPr>
            <w:r w:rsidRPr="00022877">
              <w:rPr>
                <w:rFonts w:ascii="Arial Narrow" w:eastAsia="Times New Roman" w:hAnsi="Arial Narrow" w:cs="Arial"/>
                <w:sz w:val="22"/>
                <w:szCs w:val="22"/>
              </w:rPr>
              <w:t>Replace existing technology infrastructure or software at the end of its useful life.</w:t>
            </w:r>
          </w:p>
        </w:tc>
        <w:tc>
          <w:tcPr>
            <w:tcW w:w="7410" w:type="dxa"/>
            <w:gridSpan w:val="4"/>
          </w:tcPr>
          <w:p w14:paraId="0A0AF98B" w14:textId="1791EB8B" w:rsidR="00B712AE" w:rsidRPr="00022877" w:rsidRDefault="00B712AE" w:rsidP="00B712AE">
            <w:pPr>
              <w:autoSpaceDE w:val="0"/>
              <w:autoSpaceDN w:val="0"/>
              <w:adjustRightInd w:val="0"/>
              <w:rPr>
                <w:rFonts w:ascii="Arial Narrow" w:eastAsia="Times New Roman" w:hAnsi="Arial Narrow" w:cs="Arial"/>
                <w:b/>
                <w:bCs/>
                <w:sz w:val="22"/>
                <w:szCs w:val="22"/>
              </w:rPr>
            </w:pPr>
            <w:r w:rsidRPr="00022877">
              <w:rPr>
                <w:rFonts w:ascii="Arial Narrow" w:hAnsi="Arial Narrow" w:cs="Arial"/>
                <w:b/>
                <w:bCs/>
                <w:sz w:val="22"/>
                <w:szCs w:val="22"/>
              </w:rPr>
              <w:t xml:space="preserve">Date last reviewed: </w:t>
            </w:r>
            <w:r w:rsidR="00727319">
              <w:rPr>
                <w:rFonts w:ascii="Arial Narrow" w:hAnsi="Arial Narrow" w:cs="Arial"/>
                <w:bCs/>
                <w:sz w:val="22"/>
                <w:szCs w:val="22"/>
              </w:rPr>
              <w:t>Jun 2025</w:t>
            </w:r>
          </w:p>
        </w:tc>
      </w:tr>
      <w:tr w:rsidR="00022877" w:rsidRPr="00022877" w14:paraId="0E46FEBB" w14:textId="77777777" w:rsidTr="008D4B32">
        <w:trPr>
          <w:trHeight w:val="1901"/>
        </w:trPr>
        <w:tc>
          <w:tcPr>
            <w:tcW w:w="2405" w:type="dxa"/>
            <w:vMerge w:val="restart"/>
          </w:tcPr>
          <w:p w14:paraId="33CB6EE8"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Risk Rating</w:t>
            </w:r>
          </w:p>
          <w:p w14:paraId="1E6A8609"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77A4D33E"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Initial: 4 x 4 = 16</w:t>
            </w:r>
          </w:p>
          <w:p w14:paraId="0948F8C6"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Current: 4 x 4 = 16</w:t>
            </w:r>
          </w:p>
          <w:p w14:paraId="4F7C7229" w14:textId="77777777" w:rsidR="00B712AE" w:rsidRPr="00022877" w:rsidRDefault="00B712AE" w:rsidP="00B712AE">
            <w:pPr>
              <w:jc w:val="center"/>
              <w:rPr>
                <w:rFonts w:ascii="Arial Narrow" w:hAnsi="Arial Narrow" w:cs="Arial"/>
                <w:b/>
                <w:sz w:val="22"/>
                <w:szCs w:val="22"/>
              </w:rPr>
            </w:pPr>
            <w:r w:rsidRPr="00022877">
              <w:rPr>
                <w:rFonts w:ascii="Arial Narrow" w:hAnsi="Arial Narrow" w:cs="Arial"/>
                <w:sz w:val="22"/>
                <w:szCs w:val="22"/>
              </w:rPr>
              <w:t>Target: 5 x 2 = 10</w:t>
            </w:r>
          </w:p>
        </w:tc>
        <w:tc>
          <w:tcPr>
            <w:tcW w:w="5812" w:type="dxa"/>
            <w:gridSpan w:val="2"/>
            <w:vMerge w:val="restart"/>
          </w:tcPr>
          <w:p w14:paraId="74346B81" w14:textId="376567D9" w:rsidR="00B712AE" w:rsidRPr="00022877" w:rsidRDefault="00641FE3" w:rsidP="00B712AE">
            <w:pPr>
              <w:rPr>
                <w:rFonts w:ascii="Arial Narrow" w:hAnsi="Arial Narrow" w:cs="Arial"/>
                <w:b/>
                <w:sz w:val="22"/>
                <w:szCs w:val="22"/>
              </w:rPr>
            </w:pPr>
            <w:r>
              <w:rPr>
                <w:rFonts w:ascii="Arial Narrow" w:hAnsi="Arial Narrow" w:cs="Arial"/>
                <w:b/>
                <w:noProof/>
              </w:rPr>
              <w:drawing>
                <wp:inline distT="0" distB="0" distL="0" distR="0" wp14:anchorId="7A800E39" wp14:editId="2143D19A">
                  <wp:extent cx="3600000" cy="1742400"/>
                  <wp:effectExtent l="0" t="0" r="635" b="0"/>
                  <wp:docPr id="206157108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00000" cy="1742400"/>
                          </a:xfrm>
                          <a:prstGeom prst="rect">
                            <a:avLst/>
                          </a:prstGeom>
                          <a:noFill/>
                        </pic:spPr>
                      </pic:pic>
                    </a:graphicData>
                  </a:graphic>
                </wp:inline>
              </w:drawing>
            </w:r>
          </w:p>
        </w:tc>
        <w:tc>
          <w:tcPr>
            <w:tcW w:w="7410" w:type="dxa"/>
            <w:gridSpan w:val="4"/>
            <w:tcBorders>
              <w:bottom w:val="single" w:sz="4" w:space="0" w:color="auto"/>
            </w:tcBorders>
          </w:tcPr>
          <w:p w14:paraId="1A0D2130"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Rationale for current score:</w:t>
            </w:r>
          </w:p>
          <w:p w14:paraId="04BEE284"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C – Reliance on digital ways of working has increased. Loss of IT service has a greater impact on ability to provide clinical care. Lack of investment in new digital solutions to make services more effective will mean clinical service provision will become unsustainable.</w:t>
            </w:r>
          </w:p>
          <w:p w14:paraId="2A049EA6" w14:textId="77777777" w:rsidR="00B712AE" w:rsidRPr="00022877" w:rsidRDefault="00B712AE" w:rsidP="00B712AE">
            <w:pPr>
              <w:autoSpaceDE w:val="0"/>
              <w:autoSpaceDN w:val="0"/>
              <w:adjustRightInd w:val="0"/>
              <w:rPr>
                <w:rFonts w:ascii="Arial Narrow" w:eastAsia="Times New Roman" w:hAnsi="Arial Narrow" w:cs="Arial"/>
                <w:b/>
                <w:bCs/>
                <w:sz w:val="22"/>
                <w:szCs w:val="22"/>
              </w:rPr>
            </w:pPr>
            <w:r w:rsidRPr="00022877">
              <w:rPr>
                <w:rFonts w:ascii="Arial Narrow" w:hAnsi="Arial Narrow" w:cs="Arial"/>
                <w:sz w:val="22"/>
                <w:szCs w:val="22"/>
              </w:rPr>
              <w:t xml:space="preserve">L- Reduction in capital funding in 2022/23/24 has increased the likelihood of HB not being able to replace aging infrastructure such as the </w:t>
            </w:r>
            <w:r w:rsidRPr="00022877">
              <w:rPr>
                <w:rFonts w:ascii="Arial Narrow" w:hAnsi="Arial Narrow"/>
                <w:sz w:val="22"/>
                <w:szCs w:val="22"/>
              </w:rPr>
              <w:t>network equipment. There is a £15m capital</w:t>
            </w:r>
            <w:r w:rsidRPr="00022877">
              <w:rPr>
                <w:rFonts w:ascii="Arial Narrow" w:hAnsi="Arial Narrow"/>
                <w:b/>
                <w:sz w:val="22"/>
                <w:szCs w:val="22"/>
              </w:rPr>
              <w:t xml:space="preserve"> </w:t>
            </w:r>
            <w:r w:rsidRPr="00022877">
              <w:rPr>
                <w:rFonts w:ascii="Arial Narrow" w:hAnsi="Arial Narrow"/>
                <w:sz w:val="22"/>
                <w:szCs w:val="22"/>
              </w:rPr>
              <w:t xml:space="preserve">requirement over the next 3 years. </w:t>
            </w:r>
            <w:r w:rsidRPr="00022877">
              <w:rPr>
                <w:rFonts w:ascii="Arial Narrow" w:hAnsi="Arial Narrow" w:cs="Arial"/>
                <w:sz w:val="22"/>
                <w:szCs w:val="22"/>
              </w:rPr>
              <w:t xml:space="preserve"> Acceleration of the CTM SLA disaggregation has been proposed and there are further pressures on revenue funding. The shift to cloud and software as a service contracting models will increase the requirement for revenue funding to deliver digital transformation and ongoing services.  </w:t>
            </w:r>
          </w:p>
        </w:tc>
      </w:tr>
      <w:tr w:rsidR="00022877" w:rsidRPr="00022877" w14:paraId="1BF576F9" w14:textId="77777777" w:rsidTr="008D4B32">
        <w:trPr>
          <w:trHeight w:val="252"/>
        </w:trPr>
        <w:tc>
          <w:tcPr>
            <w:tcW w:w="2405" w:type="dxa"/>
            <w:vMerge/>
          </w:tcPr>
          <w:p w14:paraId="54A6F6CB" w14:textId="77777777" w:rsidR="00B712AE" w:rsidRPr="00022877" w:rsidRDefault="00B712AE" w:rsidP="00B712AE">
            <w:pPr>
              <w:jc w:val="center"/>
              <w:rPr>
                <w:rFonts w:ascii="Arial Narrow" w:hAnsi="Arial Narrow"/>
                <w:sz w:val="22"/>
                <w:szCs w:val="22"/>
              </w:rPr>
            </w:pPr>
          </w:p>
        </w:tc>
        <w:tc>
          <w:tcPr>
            <w:tcW w:w="5812" w:type="dxa"/>
            <w:gridSpan w:val="2"/>
            <w:vMerge/>
          </w:tcPr>
          <w:p w14:paraId="24569FB1" w14:textId="77777777" w:rsidR="00B712AE" w:rsidRPr="00022877" w:rsidRDefault="00B712AE" w:rsidP="00B712AE">
            <w:pPr>
              <w:rPr>
                <w:rFonts w:ascii="Arial Narrow" w:hAnsi="Arial Narrow"/>
                <w:sz w:val="22"/>
                <w:szCs w:val="22"/>
              </w:rPr>
            </w:pPr>
          </w:p>
        </w:tc>
        <w:tc>
          <w:tcPr>
            <w:tcW w:w="7410" w:type="dxa"/>
            <w:gridSpan w:val="4"/>
            <w:vMerge w:val="restart"/>
          </w:tcPr>
          <w:p w14:paraId="2A3909E4"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Rationale for target score:</w:t>
            </w:r>
          </w:p>
          <w:p w14:paraId="693D3955"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C – Of failure will increase as the reliance and proliferation of the use of digital solutions increases.</w:t>
            </w:r>
          </w:p>
          <w:p w14:paraId="6CCD52FC" w14:textId="77777777" w:rsidR="00B712AE" w:rsidRPr="00022877" w:rsidRDefault="00B712AE" w:rsidP="00B712AE">
            <w:pPr>
              <w:jc w:val="both"/>
              <w:rPr>
                <w:rFonts w:ascii="Arial Narrow" w:hAnsi="Arial Narrow"/>
                <w:sz w:val="22"/>
                <w:szCs w:val="22"/>
              </w:rPr>
            </w:pPr>
            <w:r w:rsidRPr="00022877">
              <w:rPr>
                <w:rFonts w:ascii="Arial Narrow" w:hAnsi="Arial Narrow" w:cs="Arial"/>
                <w:sz w:val="22"/>
                <w:szCs w:val="22"/>
              </w:rPr>
              <w:t xml:space="preserve">L – Investment will mean the support mechanisms, rate of failure and ability to deliver solutions that meet the needs of users will improve sustainable digital services. There will however always be an inherent risk of failure of IT solutions. </w:t>
            </w:r>
          </w:p>
        </w:tc>
      </w:tr>
      <w:tr w:rsidR="00022877" w:rsidRPr="00022877" w14:paraId="397A9391" w14:textId="77777777" w:rsidTr="008D4B32">
        <w:tc>
          <w:tcPr>
            <w:tcW w:w="2405" w:type="dxa"/>
          </w:tcPr>
          <w:p w14:paraId="32E1F7D0" w14:textId="77777777" w:rsidR="00B712AE" w:rsidRPr="00022877" w:rsidRDefault="00B712AE" w:rsidP="00B712AE">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Level of Control</w:t>
            </w:r>
          </w:p>
          <w:p w14:paraId="21ECB9BC" w14:textId="77777777" w:rsidR="00B712AE" w:rsidRPr="00022877" w:rsidRDefault="00B712AE" w:rsidP="00B712AE">
            <w:pPr>
              <w:autoSpaceDE w:val="0"/>
              <w:autoSpaceDN w:val="0"/>
              <w:adjustRightInd w:val="0"/>
              <w:jc w:val="center"/>
              <w:rPr>
                <w:rFonts w:ascii="Arial Narrow" w:eastAsia="Times New Roman" w:hAnsi="Arial Narrow" w:cs="Arial"/>
                <w:b/>
                <w:sz w:val="22"/>
                <w:szCs w:val="22"/>
              </w:rPr>
            </w:pPr>
            <w:r w:rsidRPr="00022877">
              <w:rPr>
                <w:rFonts w:ascii="Arial Narrow" w:hAnsi="Arial Narrow" w:cs="Arial"/>
                <w:sz w:val="22"/>
                <w:szCs w:val="22"/>
              </w:rPr>
              <w:t>= 50%</w:t>
            </w:r>
          </w:p>
        </w:tc>
        <w:tc>
          <w:tcPr>
            <w:tcW w:w="5812" w:type="dxa"/>
            <w:gridSpan w:val="2"/>
            <w:vMerge/>
          </w:tcPr>
          <w:p w14:paraId="119E2C9A" w14:textId="77777777" w:rsidR="00B712AE" w:rsidRPr="00022877" w:rsidRDefault="00B712AE" w:rsidP="00B712AE">
            <w:pPr>
              <w:rPr>
                <w:rFonts w:ascii="Arial Narrow" w:hAnsi="Arial Narrow"/>
                <w:sz w:val="22"/>
                <w:szCs w:val="22"/>
              </w:rPr>
            </w:pPr>
          </w:p>
        </w:tc>
        <w:tc>
          <w:tcPr>
            <w:tcW w:w="7410" w:type="dxa"/>
            <w:gridSpan w:val="4"/>
            <w:vMerge/>
          </w:tcPr>
          <w:p w14:paraId="7C21D879" w14:textId="77777777" w:rsidR="00B712AE" w:rsidRPr="00022877" w:rsidRDefault="00B712AE" w:rsidP="00B712AE">
            <w:pPr>
              <w:jc w:val="both"/>
              <w:rPr>
                <w:rFonts w:ascii="Arial Narrow" w:hAnsi="Arial Narrow" w:cs="Arial"/>
                <w:b/>
                <w:bCs/>
                <w:sz w:val="22"/>
                <w:szCs w:val="22"/>
              </w:rPr>
            </w:pPr>
          </w:p>
        </w:tc>
      </w:tr>
      <w:tr w:rsidR="00022877" w:rsidRPr="00022877" w14:paraId="716AA090" w14:textId="77777777" w:rsidTr="008D4B32">
        <w:trPr>
          <w:trHeight w:val="757"/>
        </w:trPr>
        <w:tc>
          <w:tcPr>
            <w:tcW w:w="2405" w:type="dxa"/>
            <w:tcBorders>
              <w:bottom w:val="single" w:sz="4" w:space="0" w:color="auto"/>
            </w:tcBorders>
          </w:tcPr>
          <w:p w14:paraId="2E7BF406" w14:textId="0531CEC3" w:rsidR="00B712AE" w:rsidRPr="00022877" w:rsidRDefault="00B712AE" w:rsidP="00B712AE">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t xml:space="preserve">Date added to the </w:t>
            </w:r>
            <w:r w:rsidR="005D7CA9">
              <w:rPr>
                <w:rFonts w:ascii="Arial Narrow" w:hAnsi="Arial Narrow" w:cs="Arial"/>
                <w:b/>
                <w:color w:val="auto"/>
                <w:sz w:val="22"/>
                <w:szCs w:val="22"/>
              </w:rPr>
              <w:t xml:space="preserve">SBU </w:t>
            </w:r>
            <w:r w:rsidRPr="00022877">
              <w:rPr>
                <w:rFonts w:ascii="Arial Narrow" w:hAnsi="Arial Narrow" w:cs="Arial"/>
                <w:b/>
                <w:color w:val="auto"/>
                <w:sz w:val="22"/>
                <w:szCs w:val="22"/>
              </w:rPr>
              <w:t>HB risk register</w:t>
            </w:r>
          </w:p>
          <w:p w14:paraId="644D558E" w14:textId="3CB936E3" w:rsidR="00B712AE" w:rsidRPr="00022877" w:rsidRDefault="005D7CA9" w:rsidP="00B712AE">
            <w:pPr>
              <w:autoSpaceDE w:val="0"/>
              <w:autoSpaceDN w:val="0"/>
              <w:adjustRightInd w:val="0"/>
              <w:jc w:val="center"/>
              <w:rPr>
                <w:rFonts w:ascii="Arial Narrow" w:eastAsia="Times New Roman" w:hAnsi="Arial Narrow" w:cs="Arial"/>
                <w:b/>
                <w:sz w:val="22"/>
                <w:szCs w:val="22"/>
              </w:rPr>
            </w:pPr>
            <w:r>
              <w:rPr>
                <w:rFonts w:ascii="Arial Narrow" w:hAnsi="Arial Narrow" w:cs="Arial"/>
                <w:sz w:val="22"/>
                <w:szCs w:val="22"/>
              </w:rPr>
              <w:t>Apr 2019</w:t>
            </w:r>
          </w:p>
        </w:tc>
        <w:tc>
          <w:tcPr>
            <w:tcW w:w="5812" w:type="dxa"/>
            <w:gridSpan w:val="2"/>
            <w:vMerge/>
            <w:tcBorders>
              <w:bottom w:val="single" w:sz="4" w:space="0" w:color="auto"/>
            </w:tcBorders>
          </w:tcPr>
          <w:p w14:paraId="05D81E74" w14:textId="77777777" w:rsidR="00B712AE" w:rsidRPr="00022877" w:rsidRDefault="00B712AE" w:rsidP="00B712AE">
            <w:pPr>
              <w:rPr>
                <w:rFonts w:ascii="Arial Narrow" w:hAnsi="Arial Narrow"/>
                <w:sz w:val="22"/>
                <w:szCs w:val="22"/>
              </w:rPr>
            </w:pPr>
          </w:p>
        </w:tc>
        <w:tc>
          <w:tcPr>
            <w:tcW w:w="7410" w:type="dxa"/>
            <w:gridSpan w:val="4"/>
            <w:vMerge/>
            <w:tcBorders>
              <w:bottom w:val="single" w:sz="4" w:space="0" w:color="auto"/>
            </w:tcBorders>
          </w:tcPr>
          <w:p w14:paraId="4F14F0E7" w14:textId="77777777" w:rsidR="00B712AE" w:rsidRPr="00022877" w:rsidRDefault="00B712AE" w:rsidP="00B712AE">
            <w:pPr>
              <w:jc w:val="both"/>
              <w:rPr>
                <w:rFonts w:ascii="Arial Narrow" w:hAnsi="Arial Narrow" w:cs="Arial"/>
                <w:b/>
                <w:bCs/>
                <w:sz w:val="22"/>
                <w:szCs w:val="22"/>
              </w:rPr>
            </w:pPr>
          </w:p>
        </w:tc>
      </w:tr>
      <w:tr w:rsidR="00022877" w:rsidRPr="00022877" w14:paraId="009FBEAB" w14:textId="77777777" w:rsidTr="008D4B32">
        <w:tc>
          <w:tcPr>
            <w:tcW w:w="8217" w:type="dxa"/>
            <w:gridSpan w:val="3"/>
          </w:tcPr>
          <w:p w14:paraId="229E9B91" w14:textId="77777777" w:rsidR="00B712AE" w:rsidRPr="00022877" w:rsidRDefault="00B712AE" w:rsidP="00B712AE">
            <w:pPr>
              <w:jc w:val="center"/>
              <w:rPr>
                <w:rFonts w:ascii="Arial Narrow" w:hAnsi="Arial Narrow"/>
                <w:sz w:val="22"/>
                <w:szCs w:val="22"/>
              </w:rPr>
            </w:pPr>
            <w:r w:rsidRPr="00022877">
              <w:rPr>
                <w:rFonts w:ascii="Arial Narrow" w:hAnsi="Arial Narrow" w:cs="Arial"/>
                <w:b/>
                <w:bCs/>
                <w:sz w:val="22"/>
                <w:szCs w:val="22"/>
              </w:rPr>
              <w:t>Controls (What are we currently doing about the risk?)</w:t>
            </w:r>
          </w:p>
        </w:tc>
        <w:tc>
          <w:tcPr>
            <w:tcW w:w="7410" w:type="dxa"/>
            <w:gridSpan w:val="4"/>
          </w:tcPr>
          <w:p w14:paraId="39C2C8D7" w14:textId="77777777" w:rsidR="00B712AE" w:rsidRPr="00022877" w:rsidRDefault="00B712AE" w:rsidP="00B712AE">
            <w:pPr>
              <w:jc w:val="center"/>
              <w:rPr>
                <w:rFonts w:ascii="Arial Narrow" w:hAnsi="Arial Narrow"/>
                <w:b/>
                <w:sz w:val="22"/>
                <w:szCs w:val="22"/>
              </w:rPr>
            </w:pPr>
            <w:r w:rsidRPr="00022877">
              <w:rPr>
                <w:rFonts w:ascii="Arial Narrow" w:hAnsi="Arial Narrow" w:cs="Arial"/>
                <w:b/>
                <w:bCs/>
                <w:sz w:val="22"/>
                <w:szCs w:val="22"/>
              </w:rPr>
              <w:t>Mitigating actions (What more should we do?)</w:t>
            </w:r>
          </w:p>
        </w:tc>
      </w:tr>
      <w:tr w:rsidR="00022877" w:rsidRPr="00022877" w14:paraId="72644373" w14:textId="77777777" w:rsidTr="008D4B32">
        <w:trPr>
          <w:cantSplit/>
        </w:trPr>
        <w:tc>
          <w:tcPr>
            <w:tcW w:w="8217" w:type="dxa"/>
            <w:gridSpan w:val="3"/>
            <w:vMerge w:val="restart"/>
          </w:tcPr>
          <w:p w14:paraId="0B626271" w14:textId="77777777" w:rsidR="00975F2C" w:rsidRPr="00022877" w:rsidRDefault="00975F2C" w:rsidP="00B712AE">
            <w:pPr>
              <w:numPr>
                <w:ilvl w:val="0"/>
                <w:numId w:val="2"/>
              </w:numPr>
              <w:ind w:left="312" w:hanging="284"/>
              <w:rPr>
                <w:rFonts w:ascii="Arial Narrow" w:hAnsi="Arial Narrow" w:cs="Arial"/>
                <w:sz w:val="22"/>
                <w:szCs w:val="22"/>
              </w:rPr>
            </w:pPr>
            <w:r w:rsidRPr="00022877">
              <w:rPr>
                <w:rFonts w:ascii="Arial Narrow" w:hAnsi="Arial Narrow" w:cs="Arial"/>
                <w:sz w:val="22"/>
                <w:szCs w:val="22"/>
              </w:rPr>
              <w:t>Digital Strategy has been approved by the Health Board and outlines requirements</w:t>
            </w:r>
          </w:p>
          <w:p w14:paraId="586744FE" w14:textId="77777777" w:rsidR="00975F2C" w:rsidRPr="00022877" w:rsidRDefault="00975F2C" w:rsidP="00B712AE">
            <w:pPr>
              <w:numPr>
                <w:ilvl w:val="0"/>
                <w:numId w:val="2"/>
              </w:numPr>
              <w:ind w:left="312" w:hanging="284"/>
              <w:rPr>
                <w:rFonts w:ascii="Arial Narrow" w:hAnsi="Arial Narrow" w:cs="Arial"/>
                <w:sz w:val="22"/>
                <w:szCs w:val="22"/>
              </w:rPr>
            </w:pPr>
            <w:r w:rsidRPr="00022877">
              <w:rPr>
                <w:rFonts w:ascii="Arial Narrow" w:hAnsi="Arial Narrow" w:cs="Arial"/>
                <w:sz w:val="22"/>
                <w:szCs w:val="22"/>
              </w:rPr>
              <w:t>HB Capital priority group considers digital risks for replacement technology which is fed into the annual discretionary capital plan</w:t>
            </w:r>
          </w:p>
          <w:p w14:paraId="0CCEB59B" w14:textId="77777777" w:rsidR="00975F2C" w:rsidRPr="00022877" w:rsidRDefault="00975F2C" w:rsidP="00B712AE">
            <w:pPr>
              <w:pStyle w:val="ListParagraph"/>
              <w:numPr>
                <w:ilvl w:val="0"/>
                <w:numId w:val="2"/>
              </w:numPr>
              <w:spacing w:after="0" w:line="240" w:lineRule="auto"/>
              <w:ind w:left="312" w:hanging="284"/>
              <w:rPr>
                <w:rFonts w:ascii="Arial Narrow" w:hAnsi="Arial Narrow" w:cs="Arial"/>
                <w:sz w:val="22"/>
                <w:szCs w:val="22"/>
              </w:rPr>
            </w:pPr>
            <w:r w:rsidRPr="00022877">
              <w:rPr>
                <w:rFonts w:ascii="Arial Narrow" w:hAnsi="Arial Narrow" w:cs="Arial"/>
                <w:sz w:val="22"/>
                <w:szCs w:val="22"/>
              </w:rPr>
              <w:t>Digital Services prioritisation process is in place Digital Leadership Group provides the overarching governance to the delivery of the Digital Strategic Plan including financial considerations.</w:t>
            </w:r>
          </w:p>
          <w:p w14:paraId="7119B7B3" w14:textId="77777777" w:rsidR="00975F2C" w:rsidRPr="00022877" w:rsidRDefault="00975F2C" w:rsidP="00B712AE">
            <w:pPr>
              <w:pStyle w:val="ListParagraph"/>
              <w:numPr>
                <w:ilvl w:val="0"/>
                <w:numId w:val="2"/>
              </w:numPr>
              <w:spacing w:after="0" w:line="240" w:lineRule="auto"/>
              <w:ind w:left="312" w:hanging="284"/>
              <w:rPr>
                <w:rFonts w:ascii="Arial Narrow" w:hAnsi="Arial Narrow" w:cs="Arial"/>
                <w:sz w:val="22"/>
                <w:szCs w:val="22"/>
              </w:rPr>
            </w:pPr>
            <w:r w:rsidRPr="00022877">
              <w:rPr>
                <w:rFonts w:ascii="Arial Narrow" w:hAnsi="Arial Narrow" w:cs="Arial"/>
                <w:sz w:val="22"/>
                <w:szCs w:val="22"/>
              </w:rPr>
              <w:t>Digital Services Management Group assesses current service provision and flags risks and issues</w:t>
            </w:r>
          </w:p>
          <w:p w14:paraId="02A9374E" w14:textId="5843BD7C" w:rsidR="00975F2C" w:rsidRPr="00022877" w:rsidRDefault="00975F2C" w:rsidP="00B712AE">
            <w:pPr>
              <w:pStyle w:val="ListParagraph"/>
              <w:numPr>
                <w:ilvl w:val="0"/>
                <w:numId w:val="2"/>
              </w:numPr>
              <w:spacing w:after="0" w:line="240" w:lineRule="auto"/>
              <w:ind w:left="312" w:hanging="284"/>
              <w:rPr>
                <w:rFonts w:ascii="Arial Narrow" w:hAnsi="Arial Narrow"/>
                <w:sz w:val="22"/>
                <w:szCs w:val="22"/>
              </w:rPr>
            </w:pPr>
            <w:r w:rsidRPr="00022877">
              <w:rPr>
                <w:rFonts w:ascii="Arial Narrow" w:hAnsi="Arial Narrow" w:cs="Arial"/>
                <w:sz w:val="22"/>
                <w:szCs w:val="22"/>
              </w:rPr>
              <w:t>Digital Services revenue requirements are included in 2025/26 annual plan</w:t>
            </w:r>
          </w:p>
        </w:tc>
        <w:tc>
          <w:tcPr>
            <w:tcW w:w="3685" w:type="dxa"/>
          </w:tcPr>
          <w:p w14:paraId="30BB66C1" w14:textId="77777777" w:rsidR="00975F2C" w:rsidRPr="00022877" w:rsidRDefault="00975F2C" w:rsidP="00B712AE">
            <w:pPr>
              <w:jc w:val="center"/>
              <w:rPr>
                <w:rFonts w:ascii="Arial Narrow" w:hAnsi="Arial Narrow"/>
                <w:b/>
                <w:sz w:val="22"/>
                <w:szCs w:val="22"/>
              </w:rPr>
            </w:pPr>
            <w:r w:rsidRPr="00022877">
              <w:rPr>
                <w:rFonts w:ascii="Arial Narrow" w:hAnsi="Arial Narrow"/>
                <w:b/>
                <w:sz w:val="22"/>
                <w:szCs w:val="22"/>
              </w:rPr>
              <w:t>Action</w:t>
            </w:r>
          </w:p>
        </w:tc>
        <w:tc>
          <w:tcPr>
            <w:tcW w:w="2504" w:type="dxa"/>
            <w:gridSpan w:val="2"/>
          </w:tcPr>
          <w:p w14:paraId="2061D588" w14:textId="77777777" w:rsidR="00975F2C" w:rsidRPr="00022877" w:rsidRDefault="00975F2C" w:rsidP="00B712AE">
            <w:pPr>
              <w:jc w:val="center"/>
              <w:rPr>
                <w:rFonts w:ascii="Arial Narrow" w:hAnsi="Arial Narrow"/>
                <w:b/>
                <w:sz w:val="22"/>
                <w:szCs w:val="22"/>
              </w:rPr>
            </w:pPr>
            <w:r w:rsidRPr="00022877">
              <w:rPr>
                <w:rFonts w:ascii="Arial Narrow" w:hAnsi="Arial Narrow"/>
                <w:b/>
                <w:sz w:val="22"/>
                <w:szCs w:val="22"/>
              </w:rPr>
              <w:t>Lead</w:t>
            </w:r>
          </w:p>
        </w:tc>
        <w:tc>
          <w:tcPr>
            <w:tcW w:w="1221" w:type="dxa"/>
          </w:tcPr>
          <w:p w14:paraId="64497D99" w14:textId="77777777" w:rsidR="00975F2C" w:rsidRPr="00022877" w:rsidRDefault="00975F2C" w:rsidP="00B712AE">
            <w:pPr>
              <w:jc w:val="center"/>
              <w:rPr>
                <w:rFonts w:ascii="Arial Narrow" w:hAnsi="Arial Narrow"/>
                <w:b/>
                <w:sz w:val="22"/>
                <w:szCs w:val="22"/>
              </w:rPr>
            </w:pPr>
            <w:r w:rsidRPr="00022877">
              <w:rPr>
                <w:rFonts w:ascii="Arial Narrow" w:hAnsi="Arial Narrow"/>
                <w:b/>
                <w:sz w:val="22"/>
                <w:szCs w:val="22"/>
              </w:rPr>
              <w:t>Deadline</w:t>
            </w:r>
          </w:p>
        </w:tc>
      </w:tr>
      <w:tr w:rsidR="00022877" w:rsidRPr="00022877" w14:paraId="15A62A07" w14:textId="77777777" w:rsidTr="000C7658">
        <w:trPr>
          <w:cantSplit/>
          <w:trHeight w:val="1262"/>
        </w:trPr>
        <w:tc>
          <w:tcPr>
            <w:tcW w:w="8217" w:type="dxa"/>
            <w:gridSpan w:val="3"/>
            <w:vMerge/>
            <w:tcBorders>
              <w:bottom w:val="single" w:sz="4" w:space="0" w:color="auto"/>
            </w:tcBorders>
          </w:tcPr>
          <w:p w14:paraId="0B7C9010" w14:textId="77777777" w:rsidR="00975F2C" w:rsidRPr="00022877" w:rsidRDefault="00975F2C" w:rsidP="00B712AE">
            <w:pPr>
              <w:pStyle w:val="Default"/>
              <w:rPr>
                <w:rFonts w:ascii="Arial Narrow" w:hAnsi="Arial Narrow" w:cs="Arial"/>
                <w:b/>
                <w:bCs/>
                <w:color w:val="auto"/>
                <w:sz w:val="22"/>
                <w:szCs w:val="22"/>
              </w:rPr>
            </w:pPr>
          </w:p>
        </w:tc>
        <w:tc>
          <w:tcPr>
            <w:tcW w:w="3685" w:type="dxa"/>
            <w:tcBorders>
              <w:bottom w:val="single" w:sz="4" w:space="0" w:color="auto"/>
            </w:tcBorders>
          </w:tcPr>
          <w:p w14:paraId="44AF5DE6" w14:textId="2C0D76CF" w:rsidR="00975F2C" w:rsidRPr="00022877" w:rsidRDefault="00975F2C" w:rsidP="00B712AE">
            <w:pPr>
              <w:rPr>
                <w:rFonts w:ascii="Arial Narrow" w:hAnsi="Arial Narrow" w:cs="Arial"/>
                <w:b/>
                <w:bCs/>
                <w:sz w:val="22"/>
                <w:szCs w:val="22"/>
              </w:rPr>
            </w:pPr>
            <w:r w:rsidRPr="00022877">
              <w:rPr>
                <w:rFonts w:ascii="Arial Narrow" w:hAnsi="Arial Narrow" w:cs="Arial"/>
                <w:sz w:val="22"/>
                <w:szCs w:val="22"/>
              </w:rPr>
              <w:t>Review 10-year financial plan for Digital Strategy and prioritise key costs for the next 3 years. Share plan with Director of Finance for consideration and alignment to 2026/27/28/29 IMTP process</w:t>
            </w:r>
          </w:p>
        </w:tc>
        <w:tc>
          <w:tcPr>
            <w:tcW w:w="2504" w:type="dxa"/>
            <w:gridSpan w:val="2"/>
            <w:tcBorders>
              <w:bottom w:val="single" w:sz="4" w:space="0" w:color="auto"/>
            </w:tcBorders>
          </w:tcPr>
          <w:p w14:paraId="12A877B0" w14:textId="77777777" w:rsidR="00975F2C" w:rsidRPr="00022877" w:rsidRDefault="00975F2C" w:rsidP="00975F2C">
            <w:pPr>
              <w:pStyle w:val="Default"/>
              <w:rPr>
                <w:rFonts w:ascii="Arial Narrow" w:hAnsi="Arial Narrow" w:cs="Arial"/>
                <w:color w:val="auto"/>
                <w:sz w:val="22"/>
                <w:szCs w:val="22"/>
              </w:rPr>
            </w:pPr>
            <w:r w:rsidRPr="00022877">
              <w:rPr>
                <w:rFonts w:ascii="Arial Narrow" w:hAnsi="Arial Narrow" w:cs="Arial"/>
                <w:color w:val="auto"/>
                <w:sz w:val="22"/>
                <w:szCs w:val="22"/>
              </w:rPr>
              <w:t>Assistant Director of Digital: Business Management and Information Governance</w:t>
            </w:r>
          </w:p>
          <w:p w14:paraId="4AB0FA98" w14:textId="77777777" w:rsidR="00975F2C" w:rsidRPr="00022877" w:rsidRDefault="00975F2C" w:rsidP="00B712AE">
            <w:pPr>
              <w:pStyle w:val="Default"/>
              <w:rPr>
                <w:rFonts w:ascii="Arial Narrow" w:hAnsi="Arial Narrow" w:cs="Arial"/>
                <w:bCs/>
                <w:color w:val="auto"/>
                <w:sz w:val="22"/>
                <w:szCs w:val="22"/>
              </w:rPr>
            </w:pPr>
          </w:p>
        </w:tc>
        <w:tc>
          <w:tcPr>
            <w:tcW w:w="1221" w:type="dxa"/>
            <w:tcBorders>
              <w:bottom w:val="single" w:sz="4" w:space="0" w:color="auto"/>
            </w:tcBorders>
            <w:shd w:val="clear" w:color="auto" w:fill="auto"/>
          </w:tcPr>
          <w:p w14:paraId="028A7B3B" w14:textId="3909B3FC" w:rsidR="00975F2C" w:rsidRPr="00022877" w:rsidRDefault="00975F2C" w:rsidP="00F44BF9">
            <w:pPr>
              <w:pStyle w:val="Default"/>
              <w:rPr>
                <w:rFonts w:ascii="Arial Narrow" w:hAnsi="Arial Narrow" w:cs="Arial"/>
                <w:bCs/>
                <w:color w:val="auto"/>
                <w:sz w:val="22"/>
                <w:szCs w:val="22"/>
              </w:rPr>
            </w:pPr>
            <w:r w:rsidRPr="00867146">
              <w:rPr>
                <w:rFonts w:ascii="Arial Narrow" w:hAnsi="Arial Narrow" w:cs="Arial"/>
                <w:color w:val="FF0000"/>
                <w:sz w:val="22"/>
                <w:szCs w:val="22"/>
              </w:rPr>
              <w:t>31/</w:t>
            </w:r>
            <w:r w:rsidR="00867146" w:rsidRPr="00867146">
              <w:rPr>
                <w:rFonts w:ascii="Arial Narrow" w:hAnsi="Arial Narrow" w:cs="Arial"/>
                <w:color w:val="FF0000"/>
                <w:sz w:val="22"/>
                <w:szCs w:val="22"/>
              </w:rPr>
              <w:t>08</w:t>
            </w:r>
            <w:r w:rsidRPr="00867146">
              <w:rPr>
                <w:rFonts w:ascii="Arial Narrow" w:hAnsi="Arial Narrow" w:cs="Arial"/>
                <w:color w:val="FF0000"/>
                <w:sz w:val="22"/>
                <w:szCs w:val="22"/>
              </w:rPr>
              <w:t>/2025</w:t>
            </w:r>
          </w:p>
        </w:tc>
      </w:tr>
      <w:tr w:rsidR="00022877" w:rsidRPr="00022877" w14:paraId="7FFC53AA" w14:textId="77777777" w:rsidTr="008D4B32">
        <w:trPr>
          <w:trHeight w:val="848"/>
        </w:trPr>
        <w:tc>
          <w:tcPr>
            <w:tcW w:w="8217" w:type="dxa"/>
            <w:gridSpan w:val="3"/>
          </w:tcPr>
          <w:p w14:paraId="22A70CBD" w14:textId="77777777" w:rsidR="00B712AE" w:rsidRPr="00022877" w:rsidRDefault="00B712AE" w:rsidP="00B712AE">
            <w:pPr>
              <w:pStyle w:val="Default"/>
              <w:rPr>
                <w:rFonts w:ascii="Arial Narrow" w:hAnsi="Arial Narrow" w:cs="Arial"/>
                <w:b/>
                <w:bCs/>
                <w:color w:val="auto"/>
                <w:sz w:val="22"/>
                <w:szCs w:val="22"/>
              </w:rPr>
            </w:pPr>
            <w:r w:rsidRPr="00022877">
              <w:rPr>
                <w:rFonts w:ascii="Arial Narrow" w:hAnsi="Arial Narrow" w:cs="Arial"/>
                <w:b/>
                <w:bCs/>
                <w:color w:val="auto"/>
                <w:sz w:val="22"/>
                <w:szCs w:val="22"/>
              </w:rPr>
              <w:lastRenderedPageBreak/>
              <w:t>Assurances (How do we know if the things we are doing are having an impact?)</w:t>
            </w:r>
          </w:p>
          <w:p w14:paraId="7DA06FFF" w14:textId="77777777" w:rsidR="00B712AE" w:rsidRPr="00022877" w:rsidRDefault="00B712AE" w:rsidP="00B712AE">
            <w:pPr>
              <w:pStyle w:val="ListParagraph"/>
              <w:numPr>
                <w:ilvl w:val="0"/>
                <w:numId w:val="2"/>
              </w:numPr>
              <w:spacing w:after="0" w:line="240" w:lineRule="auto"/>
              <w:ind w:left="312" w:hanging="284"/>
              <w:rPr>
                <w:rFonts w:ascii="Arial Narrow" w:hAnsi="Arial Narrow" w:cs="Arial"/>
                <w:sz w:val="22"/>
                <w:szCs w:val="22"/>
              </w:rPr>
            </w:pPr>
            <w:r w:rsidRPr="00022877">
              <w:rPr>
                <w:rFonts w:ascii="Arial Narrow" w:hAnsi="Arial Narrow" w:cs="Arial"/>
                <w:sz w:val="22"/>
                <w:szCs w:val="22"/>
              </w:rPr>
              <w:t>Internal Audit Program assesses Digital in 4 areas annually</w:t>
            </w:r>
          </w:p>
        </w:tc>
        <w:tc>
          <w:tcPr>
            <w:tcW w:w="7410" w:type="dxa"/>
            <w:gridSpan w:val="4"/>
          </w:tcPr>
          <w:p w14:paraId="0EF57277" w14:textId="77777777" w:rsidR="00B712AE" w:rsidRPr="00022877" w:rsidRDefault="00B712AE" w:rsidP="00B712AE">
            <w:pPr>
              <w:pStyle w:val="Default"/>
              <w:rPr>
                <w:rFonts w:ascii="Arial Narrow" w:hAnsi="Arial Narrow" w:cs="Arial"/>
                <w:b/>
                <w:bCs/>
                <w:color w:val="auto"/>
                <w:sz w:val="22"/>
                <w:szCs w:val="22"/>
              </w:rPr>
            </w:pPr>
            <w:r w:rsidRPr="00022877">
              <w:rPr>
                <w:rFonts w:ascii="Arial Narrow" w:hAnsi="Arial Narrow" w:cs="Arial"/>
                <w:b/>
                <w:bCs/>
                <w:color w:val="auto"/>
                <w:sz w:val="22"/>
                <w:szCs w:val="22"/>
              </w:rPr>
              <w:t>Gaps in assurance (What additional assurances should we seek?)</w:t>
            </w:r>
          </w:p>
          <w:p w14:paraId="7934F733" w14:textId="77777777" w:rsidR="00B712AE" w:rsidRPr="00022877" w:rsidRDefault="00B712AE" w:rsidP="00BD24B6">
            <w:pPr>
              <w:pStyle w:val="Default"/>
              <w:numPr>
                <w:ilvl w:val="0"/>
                <w:numId w:val="15"/>
              </w:numPr>
              <w:ind w:left="320" w:hanging="283"/>
              <w:rPr>
                <w:rFonts w:ascii="Arial Narrow" w:hAnsi="Arial Narrow" w:cs="Arial"/>
                <w:bCs/>
                <w:color w:val="auto"/>
                <w:sz w:val="22"/>
                <w:szCs w:val="22"/>
              </w:rPr>
            </w:pPr>
            <w:r w:rsidRPr="00022877">
              <w:rPr>
                <w:rFonts w:ascii="Arial Narrow" w:hAnsi="Arial Narrow" w:cs="Arial"/>
                <w:color w:val="auto"/>
                <w:sz w:val="22"/>
                <w:szCs w:val="22"/>
              </w:rPr>
              <w:t>Lack of certainty over future capital and revenue funding streams makes planning and implementation difficult/less effective.</w:t>
            </w:r>
          </w:p>
        </w:tc>
      </w:tr>
      <w:tr w:rsidR="00E70119" w:rsidRPr="00022877" w14:paraId="75977542" w14:textId="77777777" w:rsidTr="008C7EB7">
        <w:trPr>
          <w:trHeight w:val="61"/>
        </w:trPr>
        <w:tc>
          <w:tcPr>
            <w:tcW w:w="15627" w:type="dxa"/>
            <w:gridSpan w:val="7"/>
            <w:shd w:val="clear" w:color="auto" w:fill="auto"/>
          </w:tcPr>
          <w:p w14:paraId="0E228F95"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Additional Comments / Progress Notes</w:t>
            </w:r>
          </w:p>
          <w:p w14:paraId="238185CF" w14:textId="77777777" w:rsidR="007F473B" w:rsidRPr="00022877" w:rsidRDefault="007F473B" w:rsidP="00F44BF9">
            <w:pPr>
              <w:rPr>
                <w:rFonts w:ascii="Arial Narrow" w:hAnsi="Arial Narrow"/>
                <w:sz w:val="22"/>
                <w:szCs w:val="22"/>
              </w:rPr>
            </w:pPr>
            <w:r w:rsidRPr="00022877">
              <w:rPr>
                <w:rFonts w:ascii="Arial Narrow" w:hAnsi="Arial Narrow"/>
                <w:sz w:val="22"/>
                <w:szCs w:val="22"/>
              </w:rPr>
              <w:t>08/05/2025: Action complete: Refresh the Digital Strategy including a high-level investment plan to set out vision for the Health Board</w:t>
            </w:r>
          </w:p>
          <w:p w14:paraId="7FC4CDCC" w14:textId="77777777" w:rsidR="00975F2C" w:rsidRDefault="00975F2C" w:rsidP="00F44BF9">
            <w:pPr>
              <w:rPr>
                <w:rFonts w:ascii="Arial Narrow" w:hAnsi="Arial Narrow"/>
                <w:sz w:val="22"/>
                <w:szCs w:val="22"/>
              </w:rPr>
            </w:pPr>
            <w:r w:rsidRPr="00022877">
              <w:rPr>
                <w:rFonts w:ascii="Arial Narrow" w:hAnsi="Arial Narrow"/>
                <w:sz w:val="22"/>
                <w:szCs w:val="22"/>
              </w:rPr>
              <w:t>16/06/2026: Risk to be adapted and transferred to the Strategic Risk Register</w:t>
            </w:r>
          </w:p>
          <w:p w14:paraId="5EEAED1E" w14:textId="6AB4B800" w:rsidR="00867146" w:rsidRPr="00867146" w:rsidRDefault="00867146" w:rsidP="00867146">
            <w:pPr>
              <w:rPr>
                <w:rFonts w:ascii="Arial Narrow" w:hAnsi="Arial Narrow"/>
                <w:sz w:val="22"/>
                <w:szCs w:val="22"/>
              </w:rPr>
            </w:pPr>
            <w:r w:rsidRPr="00867146">
              <w:rPr>
                <w:rFonts w:ascii="Arial Narrow" w:hAnsi="Arial Narrow"/>
                <w:color w:val="FF0000"/>
                <w:sz w:val="22"/>
                <w:szCs w:val="22"/>
              </w:rPr>
              <w:t>09/07/2025: Q1 Performance and Finance Review meeting due 06/08/25 where plan will be discussed</w:t>
            </w:r>
            <w:r>
              <w:rPr>
                <w:rFonts w:ascii="Arial Narrow" w:hAnsi="Arial Narrow"/>
                <w:color w:val="FF0000"/>
                <w:sz w:val="22"/>
                <w:szCs w:val="22"/>
              </w:rPr>
              <w:t>.</w:t>
            </w:r>
          </w:p>
        </w:tc>
      </w:tr>
    </w:tbl>
    <w:p w14:paraId="4E7A4B41" w14:textId="77777777" w:rsidR="00A32F5E" w:rsidRPr="00022877" w:rsidRDefault="00A32F5E" w:rsidP="00A32F5E">
      <w:pPr>
        <w:widowControl/>
        <w:spacing w:after="160" w:line="259" w:lineRule="auto"/>
        <w:rPr>
          <w:rFonts w:ascii="Arial" w:hAnsi="Arial" w:cs="Arial"/>
          <w:b/>
          <w:u w:val="single"/>
        </w:rPr>
      </w:pPr>
    </w:p>
    <w:p w14:paraId="44A5D434" w14:textId="77777777" w:rsidR="008E3F25" w:rsidRPr="00022877" w:rsidRDefault="008E3F25" w:rsidP="00CF7F8A">
      <w:pPr>
        <w:rPr>
          <w:rFonts w:ascii="Arial Narrow" w:hAnsi="Arial Narrow"/>
          <w:b/>
        </w:rPr>
        <w:sectPr w:rsidR="008E3F25" w:rsidRPr="00022877"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70"/>
        <w:gridCol w:w="4613"/>
        <w:gridCol w:w="1276"/>
        <w:gridCol w:w="3685"/>
        <w:gridCol w:w="425"/>
        <w:gridCol w:w="1764"/>
        <w:gridCol w:w="1355"/>
      </w:tblGrid>
      <w:tr w:rsidR="00022877" w:rsidRPr="00022877" w14:paraId="2AE24D4E" w14:textId="77777777" w:rsidTr="008B11A3">
        <w:tc>
          <w:tcPr>
            <w:tcW w:w="8359" w:type="dxa"/>
            <w:gridSpan w:val="3"/>
          </w:tcPr>
          <w:p w14:paraId="28CAB5B2" w14:textId="77777777" w:rsidR="00A32F5E" w:rsidRPr="00022877" w:rsidRDefault="00A32F5E" w:rsidP="00CF7F8A">
            <w:pPr>
              <w:rPr>
                <w:rFonts w:ascii="Arial Narrow" w:hAnsi="Arial Narrow"/>
                <w:b/>
                <w:sz w:val="22"/>
                <w:szCs w:val="22"/>
              </w:rPr>
            </w:pPr>
            <w:r w:rsidRPr="00022877">
              <w:rPr>
                <w:rFonts w:ascii="Arial Narrow" w:hAnsi="Arial Narrow"/>
                <w:b/>
                <w:sz w:val="22"/>
                <w:szCs w:val="22"/>
              </w:rPr>
              <w:lastRenderedPageBreak/>
              <w:t xml:space="preserve">Datix ID Number: 1043         </w:t>
            </w:r>
          </w:p>
          <w:p w14:paraId="03A9293C" w14:textId="77777777" w:rsidR="00A32F5E" w:rsidRPr="00022877" w:rsidRDefault="00A32F5E" w:rsidP="0020199A">
            <w:pPr>
              <w:rPr>
                <w:rFonts w:ascii="Arial Narrow" w:hAnsi="Arial Narrow"/>
                <w:b/>
                <w:sz w:val="22"/>
                <w:szCs w:val="22"/>
              </w:rPr>
            </w:pPr>
            <w:r w:rsidRPr="00022877">
              <w:rPr>
                <w:rFonts w:ascii="Arial Narrow" w:hAnsi="Arial Narrow"/>
                <w:b/>
                <w:sz w:val="22"/>
                <w:szCs w:val="22"/>
              </w:rPr>
              <w:t xml:space="preserve">Health &amp; Care Standard: </w:t>
            </w:r>
          </w:p>
        </w:tc>
        <w:tc>
          <w:tcPr>
            <w:tcW w:w="3685" w:type="dxa"/>
            <w:shd w:val="clear" w:color="auto" w:fill="C00000"/>
          </w:tcPr>
          <w:p w14:paraId="0B9FA5C9" w14:textId="77777777" w:rsidR="00A32F5E" w:rsidRPr="00022877" w:rsidRDefault="00A32F5E" w:rsidP="00CF7F8A">
            <w:pPr>
              <w:rPr>
                <w:rFonts w:ascii="Arial Narrow" w:hAnsi="Arial Narrow" w:cs="Arial"/>
                <w:b/>
                <w:bCs/>
                <w:sz w:val="22"/>
                <w:szCs w:val="22"/>
              </w:rPr>
            </w:pPr>
            <w:r w:rsidRPr="00022877">
              <w:rPr>
                <w:rFonts w:ascii="Arial Narrow" w:hAnsi="Arial Narrow" w:cs="Arial"/>
                <w:b/>
                <w:bCs/>
                <w:sz w:val="22"/>
                <w:szCs w:val="22"/>
              </w:rPr>
              <w:t>HBR Ref Number: 36</w:t>
            </w:r>
          </w:p>
          <w:p w14:paraId="06A7D256" w14:textId="77777777" w:rsidR="00A32F5E" w:rsidRPr="00022877" w:rsidRDefault="00A32F5E" w:rsidP="008B11A3">
            <w:pPr>
              <w:pStyle w:val="Default"/>
              <w:rPr>
                <w:rFonts w:ascii="Arial Narrow" w:hAnsi="Arial Narrow" w:cs="Arial"/>
                <w:b/>
                <w:bCs/>
                <w:color w:val="auto"/>
                <w:sz w:val="22"/>
                <w:szCs w:val="22"/>
              </w:rPr>
            </w:pPr>
            <w:r w:rsidRPr="00022877">
              <w:rPr>
                <w:rFonts w:ascii="Arial Narrow" w:hAnsi="Arial Narrow" w:cs="Arial"/>
                <w:b/>
                <w:bCs/>
                <w:color w:val="auto"/>
                <w:sz w:val="22"/>
                <w:szCs w:val="22"/>
              </w:rPr>
              <w:t xml:space="preserve">Risk Target Date: </w:t>
            </w:r>
            <w:r w:rsidR="008B11A3" w:rsidRPr="00022877">
              <w:rPr>
                <w:rFonts w:ascii="Arial Narrow" w:hAnsi="Arial Narrow" w:cs="Arial"/>
                <w:b/>
                <w:bCs/>
                <w:color w:val="auto"/>
                <w:sz w:val="22"/>
                <w:szCs w:val="22"/>
              </w:rPr>
              <w:t>31/07/2025</w:t>
            </w:r>
          </w:p>
        </w:tc>
        <w:tc>
          <w:tcPr>
            <w:tcW w:w="3544" w:type="dxa"/>
            <w:gridSpan w:val="3"/>
            <w:shd w:val="clear" w:color="auto" w:fill="C00000"/>
          </w:tcPr>
          <w:p w14:paraId="6F3CD733" w14:textId="77777777" w:rsidR="00A32F5E" w:rsidRPr="00022877" w:rsidRDefault="00A32F5E" w:rsidP="00CF7F8A">
            <w:pPr>
              <w:pStyle w:val="Default"/>
              <w:rPr>
                <w:rFonts w:ascii="Arial Narrow" w:hAnsi="Arial Narrow" w:cs="Arial"/>
                <w:b/>
                <w:bCs/>
                <w:color w:val="auto"/>
                <w:sz w:val="22"/>
                <w:szCs w:val="22"/>
              </w:rPr>
            </w:pPr>
            <w:r w:rsidRPr="00022877">
              <w:rPr>
                <w:rFonts w:ascii="Arial Narrow" w:hAnsi="Arial Narrow" w:cs="Arial"/>
                <w:b/>
                <w:bCs/>
                <w:color w:val="auto"/>
                <w:sz w:val="22"/>
                <w:szCs w:val="22"/>
              </w:rPr>
              <w:t>Current Risk Rating</w:t>
            </w:r>
          </w:p>
          <w:p w14:paraId="0C18B4F2" w14:textId="77777777" w:rsidR="00A32F5E" w:rsidRPr="00022877" w:rsidRDefault="00A32F5E" w:rsidP="00CF7F8A">
            <w:pPr>
              <w:pStyle w:val="Default"/>
              <w:rPr>
                <w:rFonts w:ascii="Arial Narrow" w:hAnsi="Arial Narrow" w:cs="Arial"/>
                <w:b/>
                <w:bCs/>
                <w:color w:val="auto"/>
                <w:sz w:val="22"/>
                <w:szCs w:val="22"/>
              </w:rPr>
            </w:pPr>
            <w:r w:rsidRPr="00022877">
              <w:rPr>
                <w:rFonts w:ascii="Arial Narrow" w:hAnsi="Arial Narrow" w:cs="Arial"/>
                <w:b/>
                <w:bCs/>
                <w:color w:val="auto"/>
                <w:sz w:val="22"/>
                <w:szCs w:val="22"/>
              </w:rPr>
              <w:t>4 x 4 = 16</w:t>
            </w:r>
          </w:p>
        </w:tc>
      </w:tr>
      <w:tr w:rsidR="00022877" w:rsidRPr="00022877" w14:paraId="4F328B11" w14:textId="77777777" w:rsidTr="000432B0">
        <w:tc>
          <w:tcPr>
            <w:tcW w:w="7083" w:type="dxa"/>
            <w:gridSpan w:val="2"/>
          </w:tcPr>
          <w:p w14:paraId="46BC7550" w14:textId="77777777" w:rsidR="00B712AE" w:rsidRPr="00022877" w:rsidRDefault="00B712AE" w:rsidP="00B712AE">
            <w:pPr>
              <w:rPr>
                <w:rFonts w:ascii="Arial Narrow" w:hAnsi="Arial Narrow"/>
              </w:rPr>
            </w:pPr>
            <w:r w:rsidRPr="00022877">
              <w:rPr>
                <w:rFonts w:ascii="Arial Narrow" w:hAnsi="Arial Narrow"/>
                <w:b/>
                <w:sz w:val="22"/>
                <w:szCs w:val="22"/>
              </w:rPr>
              <w:t>Objective:</w:t>
            </w:r>
            <w:r w:rsidRPr="00022877">
              <w:rPr>
                <w:rFonts w:ascii="Arial Narrow" w:hAnsi="Arial Narrow"/>
                <w:sz w:val="22"/>
                <w:szCs w:val="22"/>
              </w:rPr>
              <w:t xml:space="preserve"> </w:t>
            </w:r>
            <w:r w:rsidR="00524008" w:rsidRPr="00022877">
              <w:rPr>
                <w:rFonts w:ascii="Arial Narrow" w:hAnsi="Arial Narrow"/>
                <w:sz w:val="22"/>
                <w:szCs w:val="22"/>
              </w:rPr>
              <w:t>The delivery of care is supported by innovative digital solutions</w:t>
            </w:r>
          </w:p>
        </w:tc>
        <w:tc>
          <w:tcPr>
            <w:tcW w:w="1276" w:type="dxa"/>
          </w:tcPr>
          <w:p w14:paraId="46ED5EF2" w14:textId="77777777" w:rsidR="00B712AE" w:rsidRPr="00022877" w:rsidRDefault="00B712AE" w:rsidP="00B712AE">
            <w:pPr>
              <w:rPr>
                <w:rFonts w:ascii="Arial Narrow" w:hAnsi="Arial Narrow"/>
                <w:b/>
                <w:sz w:val="22"/>
                <w:szCs w:val="22"/>
              </w:rPr>
            </w:pPr>
            <w:r w:rsidRPr="00022877">
              <w:rPr>
                <w:rFonts w:ascii="Arial Narrow" w:hAnsi="Arial Narrow"/>
                <w:b/>
                <w:sz w:val="22"/>
                <w:szCs w:val="22"/>
              </w:rPr>
              <w:t>BAF Ref:</w:t>
            </w:r>
            <w:r w:rsidR="00524008" w:rsidRPr="00022877">
              <w:rPr>
                <w:rFonts w:ascii="Arial Narrow" w:hAnsi="Arial Narrow"/>
                <w:b/>
                <w:sz w:val="22"/>
                <w:szCs w:val="22"/>
              </w:rPr>
              <w:t xml:space="preserve"> 4</w:t>
            </w:r>
          </w:p>
          <w:p w14:paraId="1B603E70" w14:textId="77777777" w:rsidR="00B712AE" w:rsidRPr="00022877" w:rsidRDefault="00B712AE" w:rsidP="00B712AE">
            <w:pPr>
              <w:rPr>
                <w:rFonts w:ascii="Arial Narrow" w:hAnsi="Arial Narrow"/>
                <w:b/>
                <w:sz w:val="22"/>
                <w:szCs w:val="22"/>
              </w:rPr>
            </w:pPr>
          </w:p>
        </w:tc>
        <w:tc>
          <w:tcPr>
            <w:tcW w:w="7229" w:type="dxa"/>
            <w:gridSpan w:val="4"/>
          </w:tcPr>
          <w:p w14:paraId="5647FDF7" w14:textId="77777777" w:rsidR="00B712AE" w:rsidRPr="00022877" w:rsidRDefault="00B712AE" w:rsidP="00B712AE">
            <w:pPr>
              <w:autoSpaceDE w:val="0"/>
              <w:autoSpaceDN w:val="0"/>
              <w:adjustRightInd w:val="0"/>
              <w:rPr>
                <w:rFonts w:ascii="Arial Narrow" w:eastAsia="Times New Roman" w:hAnsi="Arial Narrow" w:cs="Arial"/>
                <w:b/>
                <w:bCs/>
                <w:sz w:val="22"/>
                <w:szCs w:val="22"/>
              </w:rPr>
            </w:pPr>
            <w:r w:rsidRPr="00022877">
              <w:rPr>
                <w:rFonts w:ascii="Arial Narrow" w:eastAsia="Times New Roman" w:hAnsi="Arial Narrow" w:cs="Arial"/>
                <w:b/>
                <w:bCs/>
                <w:sz w:val="22"/>
                <w:szCs w:val="22"/>
              </w:rPr>
              <w:t xml:space="preserve">Director Lead: </w:t>
            </w:r>
            <w:r w:rsidRPr="00022877">
              <w:rPr>
                <w:rFonts w:ascii="Arial Narrow" w:eastAsia="Times New Roman" w:hAnsi="Arial Narrow" w:cs="Arial"/>
                <w:bCs/>
                <w:sz w:val="22"/>
                <w:szCs w:val="22"/>
              </w:rPr>
              <w:t>Matt John, Director of Digital</w:t>
            </w:r>
          </w:p>
          <w:p w14:paraId="22E6DE2D" w14:textId="000FBC2D" w:rsidR="00B712AE" w:rsidRPr="00022877" w:rsidRDefault="00B712AE" w:rsidP="00B712AE">
            <w:pPr>
              <w:autoSpaceDE w:val="0"/>
              <w:autoSpaceDN w:val="0"/>
              <w:adjustRightInd w:val="0"/>
              <w:rPr>
                <w:rFonts w:ascii="Arial Narrow" w:eastAsia="Times New Roman" w:hAnsi="Arial Narrow" w:cs="Arial"/>
                <w:bCs/>
                <w:sz w:val="22"/>
                <w:szCs w:val="22"/>
              </w:rPr>
            </w:pPr>
            <w:r w:rsidRPr="00022877">
              <w:rPr>
                <w:rFonts w:ascii="Arial Narrow" w:eastAsia="Times New Roman" w:hAnsi="Arial Narrow" w:cs="Arial"/>
                <w:b/>
                <w:bCs/>
                <w:sz w:val="22"/>
                <w:szCs w:val="22"/>
              </w:rPr>
              <w:t xml:space="preserve">Assuring Committee: </w:t>
            </w:r>
            <w:r w:rsidR="00F35060" w:rsidRPr="00022877">
              <w:rPr>
                <w:rFonts w:ascii="Arial Narrow" w:hAnsi="Arial Narrow" w:cs="Arial"/>
                <w:bCs/>
                <w:sz w:val="22"/>
                <w:szCs w:val="22"/>
              </w:rPr>
              <w:t>Digital, Research &amp; Innovation Committee</w:t>
            </w:r>
          </w:p>
          <w:p w14:paraId="0DE617FA" w14:textId="77777777" w:rsidR="00B712AE" w:rsidRPr="00022877" w:rsidRDefault="00B712AE" w:rsidP="00B712AE">
            <w:pPr>
              <w:autoSpaceDE w:val="0"/>
              <w:autoSpaceDN w:val="0"/>
              <w:adjustRightInd w:val="0"/>
              <w:rPr>
                <w:rFonts w:ascii="Arial Narrow" w:eastAsia="Times New Roman" w:hAnsi="Arial Narrow" w:cs="Arial"/>
                <w:bCs/>
                <w:sz w:val="22"/>
                <w:szCs w:val="22"/>
              </w:rPr>
            </w:pPr>
            <w:r w:rsidRPr="00022877">
              <w:rPr>
                <w:rFonts w:ascii="Arial Narrow" w:eastAsia="Times New Roman" w:hAnsi="Arial Narrow" w:cs="Arial"/>
                <w:b/>
                <w:bCs/>
                <w:sz w:val="22"/>
                <w:szCs w:val="22"/>
              </w:rPr>
              <w:t>For information:</w:t>
            </w:r>
            <w:r w:rsidRPr="00022877">
              <w:rPr>
                <w:rFonts w:ascii="Arial Narrow" w:eastAsia="Times New Roman" w:hAnsi="Arial Narrow" w:cs="Arial"/>
                <w:bCs/>
                <w:sz w:val="22"/>
                <w:szCs w:val="22"/>
              </w:rPr>
              <w:t xml:space="preserve"> </w:t>
            </w:r>
            <w:r w:rsidRPr="00022877">
              <w:rPr>
                <w:rFonts w:ascii="Arial Narrow" w:hAnsi="Arial Narrow"/>
                <w:bCs/>
                <w:sz w:val="22"/>
                <w:szCs w:val="22"/>
                <w:lang w:eastAsia="en-US"/>
              </w:rPr>
              <w:t>Quality &amp; Safety Committee</w:t>
            </w:r>
          </w:p>
        </w:tc>
      </w:tr>
      <w:tr w:rsidR="00022877" w:rsidRPr="00022877" w14:paraId="0A157D3C" w14:textId="77777777" w:rsidTr="000432B0">
        <w:tc>
          <w:tcPr>
            <w:tcW w:w="8359" w:type="dxa"/>
            <w:gridSpan w:val="3"/>
          </w:tcPr>
          <w:p w14:paraId="610DDC52" w14:textId="77777777" w:rsidR="00B712AE" w:rsidRPr="00022877" w:rsidRDefault="00B712AE" w:rsidP="00B712AE">
            <w:pPr>
              <w:autoSpaceDE w:val="0"/>
              <w:autoSpaceDN w:val="0"/>
              <w:adjustRightInd w:val="0"/>
              <w:jc w:val="both"/>
              <w:rPr>
                <w:rFonts w:ascii="Arial Narrow" w:hAnsi="Arial Narrow" w:cs="Arial"/>
                <w:b/>
                <w:sz w:val="22"/>
                <w:szCs w:val="22"/>
              </w:rPr>
            </w:pPr>
            <w:r w:rsidRPr="00022877">
              <w:rPr>
                <w:rFonts w:ascii="Arial Narrow" w:hAnsi="Arial Narrow" w:cs="Arial"/>
                <w:b/>
                <w:sz w:val="22"/>
                <w:szCs w:val="22"/>
              </w:rPr>
              <w:t>Risk: Paper Record Storage</w:t>
            </w:r>
          </w:p>
          <w:p w14:paraId="6BCA2B20" w14:textId="77777777" w:rsidR="00B712AE" w:rsidRPr="00022877" w:rsidRDefault="00B712AE" w:rsidP="00B712AE">
            <w:pPr>
              <w:autoSpaceDE w:val="0"/>
              <w:autoSpaceDN w:val="0"/>
              <w:adjustRightInd w:val="0"/>
              <w:jc w:val="both"/>
              <w:rPr>
                <w:rFonts w:ascii="Arial Narrow" w:hAnsi="Arial Narrow"/>
                <w:sz w:val="22"/>
                <w:szCs w:val="22"/>
              </w:rPr>
            </w:pPr>
            <w:r w:rsidRPr="00022877">
              <w:rPr>
                <w:rFonts w:ascii="Arial Narrow" w:hAnsi="Arial Narrow"/>
                <w:sz w:val="22"/>
                <w:szCs w:val="22"/>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c>
          <w:tcPr>
            <w:tcW w:w="7229" w:type="dxa"/>
            <w:gridSpan w:val="4"/>
          </w:tcPr>
          <w:p w14:paraId="45E555B3" w14:textId="00E536DC" w:rsidR="00B712AE" w:rsidRPr="00022877" w:rsidRDefault="00B712AE" w:rsidP="00B712AE">
            <w:pPr>
              <w:rPr>
                <w:rFonts w:ascii="Arial Narrow" w:hAnsi="Arial Narrow"/>
                <w:sz w:val="22"/>
                <w:szCs w:val="22"/>
              </w:rPr>
            </w:pPr>
            <w:r w:rsidRPr="00022877">
              <w:rPr>
                <w:rFonts w:ascii="Arial Narrow" w:hAnsi="Arial Narrow" w:cs="Arial"/>
                <w:b/>
                <w:bCs/>
                <w:sz w:val="22"/>
                <w:szCs w:val="22"/>
              </w:rPr>
              <w:t xml:space="preserve">Date last reviewed: </w:t>
            </w:r>
            <w:r w:rsidR="00727319">
              <w:rPr>
                <w:rFonts w:ascii="Arial Narrow" w:hAnsi="Arial Narrow" w:cs="Arial"/>
                <w:bCs/>
                <w:sz w:val="22"/>
                <w:szCs w:val="22"/>
              </w:rPr>
              <w:t>Jun 2025</w:t>
            </w:r>
          </w:p>
        </w:tc>
      </w:tr>
      <w:tr w:rsidR="00022877" w:rsidRPr="00022877" w14:paraId="2F7CB274" w14:textId="77777777" w:rsidTr="000432B0">
        <w:tc>
          <w:tcPr>
            <w:tcW w:w="2470" w:type="dxa"/>
          </w:tcPr>
          <w:p w14:paraId="75722C07"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Risk Rating</w:t>
            </w:r>
          </w:p>
          <w:p w14:paraId="38100274"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593AE3FF"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Initial: 4 x 5 = 20</w:t>
            </w:r>
          </w:p>
          <w:p w14:paraId="43498EE5"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Current: 4 x 4 = 16</w:t>
            </w:r>
          </w:p>
          <w:p w14:paraId="77FBB830" w14:textId="77777777" w:rsidR="00B712AE" w:rsidRPr="00022877" w:rsidRDefault="00B712AE" w:rsidP="00B712AE">
            <w:pPr>
              <w:jc w:val="center"/>
              <w:rPr>
                <w:rFonts w:ascii="Arial Narrow" w:hAnsi="Arial Narrow"/>
                <w:sz w:val="22"/>
                <w:szCs w:val="22"/>
              </w:rPr>
            </w:pPr>
            <w:r w:rsidRPr="00022877">
              <w:rPr>
                <w:rFonts w:ascii="Arial Narrow" w:hAnsi="Arial Narrow" w:cs="Arial"/>
                <w:sz w:val="22"/>
                <w:szCs w:val="22"/>
              </w:rPr>
              <w:t>Target: 3 x 3 =9</w:t>
            </w:r>
          </w:p>
        </w:tc>
        <w:tc>
          <w:tcPr>
            <w:tcW w:w="5889" w:type="dxa"/>
            <w:gridSpan w:val="2"/>
            <w:vMerge w:val="restart"/>
          </w:tcPr>
          <w:p w14:paraId="0ED5F0D8" w14:textId="0148FC87" w:rsidR="00B712AE" w:rsidRPr="00022877" w:rsidRDefault="00641FE3" w:rsidP="00B712AE">
            <w:pPr>
              <w:rPr>
                <w:rFonts w:ascii="Arial Narrow" w:hAnsi="Arial Narrow"/>
                <w:sz w:val="22"/>
                <w:szCs w:val="22"/>
              </w:rPr>
            </w:pPr>
            <w:r>
              <w:rPr>
                <w:rFonts w:ascii="Arial Narrow" w:hAnsi="Arial Narrow"/>
                <w:noProof/>
              </w:rPr>
              <w:drawing>
                <wp:inline distT="0" distB="0" distL="0" distR="0" wp14:anchorId="6873FF66" wp14:editId="680C6683">
                  <wp:extent cx="3600000" cy="1742400"/>
                  <wp:effectExtent l="0" t="0" r="635" b="0"/>
                  <wp:docPr id="141110364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0000" cy="1742400"/>
                          </a:xfrm>
                          <a:prstGeom prst="rect">
                            <a:avLst/>
                          </a:prstGeom>
                          <a:noFill/>
                        </pic:spPr>
                      </pic:pic>
                    </a:graphicData>
                  </a:graphic>
                </wp:inline>
              </w:drawing>
            </w:r>
          </w:p>
        </w:tc>
        <w:tc>
          <w:tcPr>
            <w:tcW w:w="7229" w:type="dxa"/>
            <w:gridSpan w:val="4"/>
          </w:tcPr>
          <w:p w14:paraId="4085350F"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Rationale for current score:</w:t>
            </w:r>
          </w:p>
          <w:p w14:paraId="515148D4" w14:textId="77777777" w:rsidR="00B712AE" w:rsidRPr="00022877" w:rsidRDefault="00B712AE" w:rsidP="00B712AE">
            <w:pPr>
              <w:pStyle w:val="ListParagraph1"/>
              <w:rPr>
                <w:rFonts w:ascii="Arial Narrow" w:hAnsi="Arial Narrow"/>
                <w:sz w:val="22"/>
                <w:szCs w:val="22"/>
              </w:rPr>
            </w:pPr>
            <w:r w:rsidRPr="00022877">
              <w:rPr>
                <w:rFonts w:ascii="Arial Narrow" w:hAnsi="Arial Narrow"/>
                <w:sz w:val="22"/>
                <w:szCs w:val="22"/>
              </w:rPr>
              <w:t>C - Inability to find records for patients could delay care/increase length of stay over 15 days. Could also mean patients receive incorrect treatment.  Increased risk of fire where records are stored outside of the medical record libraries.</w:t>
            </w:r>
          </w:p>
          <w:p w14:paraId="3663D8B0" w14:textId="77777777" w:rsidR="00B712AE" w:rsidRPr="00022877" w:rsidRDefault="00B712AE" w:rsidP="00B712AE">
            <w:pPr>
              <w:rPr>
                <w:rFonts w:ascii="Arial Narrow" w:hAnsi="Arial Narrow"/>
                <w:sz w:val="22"/>
                <w:szCs w:val="22"/>
              </w:rPr>
            </w:pPr>
            <w:r w:rsidRPr="00022877">
              <w:rPr>
                <w:rFonts w:ascii="Arial Narrow" w:hAnsi="Arial Narrow"/>
                <w:sz w:val="22"/>
                <w:szCs w:val="22"/>
              </w:rPr>
              <w:t>L - we know this happens from incidents raised</w:t>
            </w:r>
          </w:p>
        </w:tc>
      </w:tr>
      <w:tr w:rsidR="00022877" w:rsidRPr="00022877" w14:paraId="2014400A" w14:textId="77777777" w:rsidTr="000432B0">
        <w:tc>
          <w:tcPr>
            <w:tcW w:w="2470" w:type="dxa"/>
          </w:tcPr>
          <w:p w14:paraId="5DD6CFCD" w14:textId="77777777" w:rsidR="00B712AE" w:rsidRPr="00022877" w:rsidRDefault="00B712AE" w:rsidP="00B712AE">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Level of Control</w:t>
            </w:r>
          </w:p>
          <w:p w14:paraId="14EEC624" w14:textId="77777777" w:rsidR="00B712AE" w:rsidRPr="00022877" w:rsidRDefault="00B712AE" w:rsidP="00B712AE">
            <w:pPr>
              <w:jc w:val="center"/>
              <w:rPr>
                <w:rFonts w:ascii="Arial Narrow" w:hAnsi="Arial Narrow"/>
                <w:sz w:val="22"/>
                <w:szCs w:val="22"/>
              </w:rPr>
            </w:pPr>
            <w:r w:rsidRPr="00022877">
              <w:rPr>
                <w:rFonts w:ascii="Arial Narrow" w:hAnsi="Arial Narrow" w:cs="Arial"/>
                <w:sz w:val="22"/>
                <w:szCs w:val="22"/>
              </w:rPr>
              <w:t>= 70%</w:t>
            </w:r>
          </w:p>
        </w:tc>
        <w:tc>
          <w:tcPr>
            <w:tcW w:w="5889" w:type="dxa"/>
            <w:gridSpan w:val="2"/>
            <w:vMerge/>
          </w:tcPr>
          <w:p w14:paraId="2733FE50" w14:textId="77777777" w:rsidR="00B712AE" w:rsidRPr="00022877" w:rsidRDefault="00B712AE" w:rsidP="00B712AE">
            <w:pPr>
              <w:rPr>
                <w:rFonts w:ascii="Arial Narrow" w:hAnsi="Arial Narrow"/>
                <w:sz w:val="22"/>
                <w:szCs w:val="22"/>
              </w:rPr>
            </w:pPr>
          </w:p>
        </w:tc>
        <w:tc>
          <w:tcPr>
            <w:tcW w:w="7229" w:type="dxa"/>
            <w:gridSpan w:val="4"/>
            <w:vMerge w:val="restart"/>
          </w:tcPr>
          <w:p w14:paraId="10B0157D"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Rationale for target score:</w:t>
            </w:r>
          </w:p>
          <w:p w14:paraId="4E350864" w14:textId="77777777" w:rsidR="00B712AE" w:rsidRPr="00022877" w:rsidRDefault="00B712AE" w:rsidP="00B712AE">
            <w:pPr>
              <w:widowControl/>
              <w:rPr>
                <w:rFonts w:ascii="Arial Narrow" w:eastAsia="Times New Roman" w:hAnsi="Arial Narrow" w:cs="Arial"/>
                <w:sz w:val="22"/>
                <w:szCs w:val="22"/>
              </w:rPr>
            </w:pPr>
            <w:r w:rsidRPr="00022877">
              <w:rPr>
                <w:rFonts w:ascii="Arial Narrow" w:eastAsia="Times New Roman" w:hAnsi="Arial Narrow" w:cs="Arial"/>
                <w:sz w:val="22"/>
                <w:szCs w:val="22"/>
              </w:rPr>
              <w:t>C - The increased development and adoption of the digital record will reduce the need for the paper health record being available at the point of care.</w:t>
            </w:r>
          </w:p>
          <w:p w14:paraId="638FD611" w14:textId="77777777" w:rsidR="00B712AE" w:rsidRPr="00022877" w:rsidRDefault="00B712AE" w:rsidP="00B712AE">
            <w:pPr>
              <w:rPr>
                <w:rFonts w:ascii="Arial Narrow" w:hAnsi="Arial Narrow"/>
                <w:sz w:val="22"/>
                <w:szCs w:val="22"/>
              </w:rPr>
            </w:pPr>
            <w:r w:rsidRPr="00022877">
              <w:rPr>
                <w:rFonts w:ascii="Arial Narrow" w:eastAsia="Times New Roman" w:hAnsi="Arial Narrow" w:cs="Arial"/>
                <w:sz w:val="22"/>
                <w:szCs w:val="22"/>
              </w:rPr>
              <w:t>L - The increased development and adoption of the digital record, the introduction of RFID and the approach to management of the paper record identified in the Business case process should reduce the amount of paper required to be stored and managed.</w:t>
            </w:r>
          </w:p>
        </w:tc>
      </w:tr>
      <w:tr w:rsidR="00022877" w:rsidRPr="00022877" w14:paraId="1E97BB76" w14:textId="77777777" w:rsidTr="000432B0">
        <w:trPr>
          <w:trHeight w:val="1288"/>
        </w:trPr>
        <w:tc>
          <w:tcPr>
            <w:tcW w:w="2470" w:type="dxa"/>
          </w:tcPr>
          <w:p w14:paraId="43E98EC2" w14:textId="2B53CE55" w:rsidR="00B712AE" w:rsidRPr="00022877" w:rsidRDefault="00B712AE" w:rsidP="00B712AE">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t xml:space="preserve">Date added to the </w:t>
            </w:r>
            <w:r w:rsidR="005D7CA9">
              <w:rPr>
                <w:rFonts w:ascii="Arial Narrow" w:hAnsi="Arial Narrow" w:cs="Arial"/>
                <w:b/>
                <w:color w:val="auto"/>
                <w:sz w:val="22"/>
                <w:szCs w:val="22"/>
              </w:rPr>
              <w:t xml:space="preserve">SBU </w:t>
            </w:r>
            <w:r w:rsidRPr="00022877">
              <w:rPr>
                <w:rFonts w:ascii="Arial Narrow" w:hAnsi="Arial Narrow" w:cs="Arial"/>
                <w:b/>
                <w:color w:val="auto"/>
                <w:sz w:val="22"/>
                <w:szCs w:val="22"/>
              </w:rPr>
              <w:t>HB risk register</w:t>
            </w:r>
          </w:p>
          <w:p w14:paraId="72167B1F" w14:textId="287B70D7" w:rsidR="00B712AE" w:rsidRPr="00022877" w:rsidRDefault="005D7CA9" w:rsidP="00B712AE">
            <w:pPr>
              <w:pStyle w:val="Default"/>
              <w:jc w:val="center"/>
              <w:rPr>
                <w:rFonts w:ascii="Arial Narrow" w:hAnsi="Arial Narrow" w:cs="Arial"/>
                <w:color w:val="auto"/>
                <w:sz w:val="22"/>
                <w:szCs w:val="22"/>
              </w:rPr>
            </w:pPr>
            <w:r>
              <w:rPr>
                <w:rFonts w:ascii="Arial Narrow" w:hAnsi="Arial Narrow" w:cs="Arial"/>
                <w:color w:val="auto"/>
                <w:sz w:val="22"/>
                <w:szCs w:val="22"/>
              </w:rPr>
              <w:t>Apr 2019</w:t>
            </w:r>
          </w:p>
        </w:tc>
        <w:tc>
          <w:tcPr>
            <w:tcW w:w="5889" w:type="dxa"/>
            <w:gridSpan w:val="2"/>
            <w:vMerge/>
          </w:tcPr>
          <w:p w14:paraId="637E3B83" w14:textId="77777777" w:rsidR="00B712AE" w:rsidRPr="00022877" w:rsidRDefault="00B712AE" w:rsidP="00B712AE">
            <w:pPr>
              <w:rPr>
                <w:rFonts w:ascii="Arial Narrow" w:hAnsi="Arial Narrow"/>
                <w:sz w:val="22"/>
                <w:szCs w:val="22"/>
              </w:rPr>
            </w:pPr>
          </w:p>
        </w:tc>
        <w:tc>
          <w:tcPr>
            <w:tcW w:w="7229" w:type="dxa"/>
            <w:gridSpan w:val="4"/>
            <w:vMerge/>
          </w:tcPr>
          <w:p w14:paraId="7CBDF61D" w14:textId="77777777" w:rsidR="00B712AE" w:rsidRPr="00022877" w:rsidRDefault="00B712AE" w:rsidP="00B712AE">
            <w:pPr>
              <w:rPr>
                <w:rFonts w:ascii="Arial Narrow" w:hAnsi="Arial Narrow"/>
                <w:sz w:val="22"/>
                <w:szCs w:val="22"/>
              </w:rPr>
            </w:pPr>
          </w:p>
        </w:tc>
      </w:tr>
      <w:tr w:rsidR="00022877" w:rsidRPr="00022877" w14:paraId="1C0305DA" w14:textId="77777777" w:rsidTr="000432B0">
        <w:tc>
          <w:tcPr>
            <w:tcW w:w="8359" w:type="dxa"/>
            <w:gridSpan w:val="3"/>
          </w:tcPr>
          <w:p w14:paraId="3DFF5A56" w14:textId="77777777" w:rsidR="00B712AE" w:rsidRPr="00022877" w:rsidRDefault="00B712AE" w:rsidP="00B712AE">
            <w:pPr>
              <w:jc w:val="center"/>
              <w:rPr>
                <w:rFonts w:ascii="Arial Narrow" w:hAnsi="Arial Narrow"/>
                <w:sz w:val="22"/>
                <w:szCs w:val="22"/>
              </w:rPr>
            </w:pPr>
            <w:r w:rsidRPr="00022877">
              <w:rPr>
                <w:rFonts w:ascii="Arial Narrow" w:hAnsi="Arial Narrow" w:cs="Arial"/>
                <w:b/>
                <w:bCs/>
                <w:sz w:val="22"/>
                <w:szCs w:val="22"/>
              </w:rPr>
              <w:t>Controls (What are we currently doing about the risk?)</w:t>
            </w:r>
          </w:p>
        </w:tc>
        <w:tc>
          <w:tcPr>
            <w:tcW w:w="7229" w:type="dxa"/>
            <w:gridSpan w:val="4"/>
          </w:tcPr>
          <w:p w14:paraId="08395F20" w14:textId="77777777" w:rsidR="00B712AE" w:rsidRPr="00022877" w:rsidRDefault="00B712AE" w:rsidP="00B712AE">
            <w:pPr>
              <w:jc w:val="center"/>
              <w:rPr>
                <w:rFonts w:ascii="Arial Narrow" w:hAnsi="Arial Narrow"/>
                <w:b/>
                <w:sz w:val="22"/>
                <w:szCs w:val="22"/>
              </w:rPr>
            </w:pPr>
            <w:r w:rsidRPr="00022877">
              <w:rPr>
                <w:rFonts w:ascii="Arial Narrow" w:hAnsi="Arial Narrow" w:cs="Arial"/>
                <w:b/>
                <w:bCs/>
                <w:sz w:val="22"/>
                <w:szCs w:val="22"/>
              </w:rPr>
              <w:t>Mitigating actions (What more should we do?)</w:t>
            </w:r>
          </w:p>
        </w:tc>
      </w:tr>
      <w:tr w:rsidR="00022877" w:rsidRPr="00022877" w14:paraId="1A61BB38" w14:textId="77777777" w:rsidTr="000432B0">
        <w:tc>
          <w:tcPr>
            <w:tcW w:w="8359" w:type="dxa"/>
            <w:gridSpan w:val="3"/>
            <w:vMerge w:val="restart"/>
          </w:tcPr>
          <w:p w14:paraId="3B042AA7" w14:textId="77777777" w:rsidR="000249CF" w:rsidRPr="00022877" w:rsidRDefault="000249CF" w:rsidP="00BD24B6">
            <w:pPr>
              <w:pStyle w:val="ListParagraph1"/>
              <w:numPr>
                <w:ilvl w:val="0"/>
                <w:numId w:val="12"/>
              </w:numPr>
              <w:ind w:left="306" w:hanging="284"/>
              <w:rPr>
                <w:rFonts w:ascii="Arial Narrow" w:hAnsi="Arial Narrow" w:cs="Arial"/>
                <w:sz w:val="22"/>
                <w:szCs w:val="22"/>
              </w:rPr>
            </w:pPr>
            <w:r w:rsidRPr="00022877">
              <w:rPr>
                <w:rFonts w:ascii="Arial Narrow" w:hAnsi="Arial Narrow" w:cs="Arial"/>
                <w:sz w:val="22"/>
                <w:szCs w:val="22"/>
              </w:rPr>
              <w:t>There is a plan in place to increase the functionality of the electronic record to document patient care. The delivery of the plan is overseen by the Digital Leadership Group and progress provided to Management Board. (Supported by individual project boards as appropriate).</w:t>
            </w:r>
          </w:p>
          <w:p w14:paraId="29E513D3" w14:textId="63612429" w:rsidR="000249CF" w:rsidRPr="00022877" w:rsidRDefault="000249CF" w:rsidP="00BD24B6">
            <w:pPr>
              <w:pStyle w:val="ListParagraph1"/>
              <w:numPr>
                <w:ilvl w:val="0"/>
                <w:numId w:val="12"/>
              </w:numPr>
              <w:ind w:left="306" w:hanging="284"/>
              <w:rPr>
                <w:rFonts w:ascii="Arial Narrow" w:hAnsi="Arial Narrow" w:cs="Arial"/>
                <w:sz w:val="22"/>
                <w:szCs w:val="22"/>
              </w:rPr>
            </w:pPr>
            <w:r w:rsidRPr="00022877">
              <w:rPr>
                <w:rFonts w:ascii="Arial Narrow" w:hAnsi="Arial Narrow" w:cs="Arial"/>
                <w:sz w:val="22"/>
                <w:szCs w:val="22"/>
              </w:rPr>
              <w:t>Records managed by the Medical Records libraries are RFID</w:t>
            </w:r>
            <w:r w:rsidR="00F16AD4" w:rsidRPr="00022877">
              <w:rPr>
                <w:rFonts w:ascii="Arial Narrow" w:hAnsi="Arial Narrow" w:cs="Arial"/>
                <w:sz w:val="22"/>
                <w:szCs w:val="22"/>
              </w:rPr>
              <w:t>-</w:t>
            </w:r>
            <w:r w:rsidRPr="00022877">
              <w:rPr>
                <w:rFonts w:ascii="Arial Narrow" w:hAnsi="Arial Narrow" w:cs="Arial"/>
                <w:sz w:val="22"/>
                <w:szCs w:val="22"/>
              </w:rPr>
              <w:t xml:space="preserve">tagged </w:t>
            </w:r>
            <w:r w:rsidR="00F16AD4" w:rsidRPr="00022877">
              <w:rPr>
                <w:rFonts w:ascii="Arial Narrow" w:hAnsi="Arial Narrow" w:cs="Arial"/>
                <w:sz w:val="22"/>
                <w:szCs w:val="22"/>
              </w:rPr>
              <w:t xml:space="preserve">(Radio Frequency Identification) </w:t>
            </w:r>
            <w:r w:rsidRPr="00022877">
              <w:rPr>
                <w:rFonts w:ascii="Arial Narrow" w:hAnsi="Arial Narrow" w:cs="Arial"/>
                <w:sz w:val="22"/>
                <w:szCs w:val="22"/>
              </w:rPr>
              <w:t>and location tracked.</w:t>
            </w:r>
          </w:p>
          <w:p w14:paraId="5436403F" w14:textId="77777777" w:rsidR="000249CF" w:rsidRPr="00022877" w:rsidRDefault="000249CF" w:rsidP="00BD24B6">
            <w:pPr>
              <w:pStyle w:val="ListParagraph1"/>
              <w:numPr>
                <w:ilvl w:val="0"/>
                <w:numId w:val="12"/>
              </w:numPr>
              <w:ind w:left="306" w:hanging="284"/>
              <w:rPr>
                <w:rFonts w:ascii="Arial Narrow" w:hAnsi="Arial Narrow" w:cs="Arial"/>
                <w:sz w:val="22"/>
                <w:szCs w:val="22"/>
              </w:rPr>
            </w:pPr>
            <w:r w:rsidRPr="00022877">
              <w:rPr>
                <w:rFonts w:ascii="Arial Narrow" w:hAnsi="Arial Narrow" w:cs="Arial"/>
                <w:sz w:val="22"/>
                <w:szCs w:val="22"/>
              </w:rPr>
              <w:t xml:space="preserve">Medical Record libraries are regularly risk assessed for fire by health and safety. </w:t>
            </w:r>
          </w:p>
          <w:p w14:paraId="404B8C60" w14:textId="77777777" w:rsidR="000249CF" w:rsidRPr="00022877" w:rsidRDefault="000249CF" w:rsidP="00BD24B6">
            <w:pPr>
              <w:pStyle w:val="ListParagraph1"/>
              <w:numPr>
                <w:ilvl w:val="0"/>
                <w:numId w:val="12"/>
              </w:numPr>
              <w:ind w:left="306" w:hanging="284"/>
              <w:rPr>
                <w:rFonts w:ascii="Arial Narrow" w:hAnsi="Arial Narrow" w:cs="Arial"/>
                <w:sz w:val="22"/>
                <w:szCs w:val="22"/>
              </w:rPr>
            </w:pPr>
            <w:r w:rsidRPr="00022877">
              <w:rPr>
                <w:rFonts w:ascii="Arial Narrow" w:hAnsi="Arial Narrow" w:cs="Arial"/>
                <w:sz w:val="22"/>
                <w:szCs w:val="22"/>
              </w:rPr>
              <w:t>Alternative offsite storage arrangements have been identified.</w:t>
            </w:r>
          </w:p>
          <w:p w14:paraId="2D551066" w14:textId="77777777" w:rsidR="000249CF" w:rsidRPr="00022877" w:rsidRDefault="000249CF" w:rsidP="00BD24B6">
            <w:pPr>
              <w:pStyle w:val="ListParagraph1"/>
              <w:numPr>
                <w:ilvl w:val="0"/>
                <w:numId w:val="12"/>
              </w:numPr>
              <w:ind w:left="306" w:hanging="284"/>
              <w:rPr>
                <w:rFonts w:ascii="Arial Narrow" w:hAnsi="Arial Narrow"/>
                <w:sz w:val="22"/>
                <w:szCs w:val="22"/>
              </w:rPr>
            </w:pPr>
            <w:r w:rsidRPr="00022877">
              <w:rPr>
                <w:rFonts w:ascii="Arial Narrow" w:hAnsi="Arial Narrow" w:cs="Arial"/>
                <w:sz w:val="22"/>
                <w:szCs w:val="22"/>
              </w:rPr>
              <w:t>All records must be documented on the Information Asset Register (IAR).</w:t>
            </w:r>
          </w:p>
        </w:tc>
        <w:tc>
          <w:tcPr>
            <w:tcW w:w="4110" w:type="dxa"/>
            <w:gridSpan w:val="2"/>
          </w:tcPr>
          <w:p w14:paraId="3362E482" w14:textId="77777777" w:rsidR="000249CF" w:rsidRPr="00022877" w:rsidRDefault="000249CF" w:rsidP="00B712AE">
            <w:pPr>
              <w:jc w:val="center"/>
              <w:rPr>
                <w:rFonts w:ascii="Arial Narrow" w:hAnsi="Arial Narrow"/>
                <w:b/>
                <w:sz w:val="22"/>
                <w:szCs w:val="22"/>
              </w:rPr>
            </w:pPr>
            <w:r w:rsidRPr="00022877">
              <w:rPr>
                <w:rFonts w:ascii="Arial Narrow" w:hAnsi="Arial Narrow"/>
                <w:b/>
                <w:sz w:val="22"/>
                <w:szCs w:val="22"/>
              </w:rPr>
              <w:t>Action</w:t>
            </w:r>
          </w:p>
        </w:tc>
        <w:tc>
          <w:tcPr>
            <w:tcW w:w="1764" w:type="dxa"/>
            <w:shd w:val="clear" w:color="auto" w:fill="auto"/>
          </w:tcPr>
          <w:p w14:paraId="73E525B1" w14:textId="77777777" w:rsidR="000249CF" w:rsidRPr="00022877" w:rsidRDefault="000249CF" w:rsidP="00B712AE">
            <w:pPr>
              <w:jc w:val="center"/>
              <w:rPr>
                <w:rFonts w:ascii="Arial Narrow" w:hAnsi="Arial Narrow"/>
                <w:b/>
                <w:sz w:val="22"/>
                <w:szCs w:val="22"/>
              </w:rPr>
            </w:pPr>
            <w:r w:rsidRPr="00022877">
              <w:rPr>
                <w:rFonts w:ascii="Arial Narrow" w:hAnsi="Arial Narrow"/>
                <w:b/>
                <w:sz w:val="22"/>
                <w:szCs w:val="22"/>
              </w:rPr>
              <w:t>Lead</w:t>
            </w:r>
          </w:p>
        </w:tc>
        <w:tc>
          <w:tcPr>
            <w:tcW w:w="1355" w:type="dxa"/>
            <w:shd w:val="clear" w:color="auto" w:fill="auto"/>
          </w:tcPr>
          <w:p w14:paraId="38E3E8AB" w14:textId="77777777" w:rsidR="000249CF" w:rsidRPr="00022877" w:rsidRDefault="000249CF" w:rsidP="00B712AE">
            <w:pPr>
              <w:jc w:val="center"/>
              <w:rPr>
                <w:rFonts w:ascii="Arial Narrow" w:hAnsi="Arial Narrow"/>
                <w:b/>
                <w:sz w:val="22"/>
                <w:szCs w:val="22"/>
              </w:rPr>
            </w:pPr>
            <w:r w:rsidRPr="00022877">
              <w:rPr>
                <w:rFonts w:ascii="Arial Narrow" w:hAnsi="Arial Narrow"/>
                <w:b/>
                <w:sz w:val="22"/>
                <w:szCs w:val="22"/>
              </w:rPr>
              <w:t>Deadline</w:t>
            </w:r>
          </w:p>
        </w:tc>
      </w:tr>
      <w:tr w:rsidR="00022877" w:rsidRPr="00022877" w14:paraId="6B9367FB" w14:textId="77777777" w:rsidTr="00F8449A">
        <w:trPr>
          <w:trHeight w:val="1039"/>
        </w:trPr>
        <w:tc>
          <w:tcPr>
            <w:tcW w:w="8359" w:type="dxa"/>
            <w:gridSpan w:val="3"/>
            <w:vMerge/>
          </w:tcPr>
          <w:p w14:paraId="325817AE" w14:textId="77777777" w:rsidR="002A0322" w:rsidRPr="00022877" w:rsidRDefault="002A0322" w:rsidP="00B712AE">
            <w:pPr>
              <w:rPr>
                <w:rFonts w:ascii="Arial Narrow" w:hAnsi="Arial Narrow"/>
                <w:sz w:val="22"/>
                <w:szCs w:val="22"/>
              </w:rPr>
            </w:pPr>
          </w:p>
        </w:tc>
        <w:tc>
          <w:tcPr>
            <w:tcW w:w="4110" w:type="dxa"/>
            <w:gridSpan w:val="2"/>
          </w:tcPr>
          <w:p w14:paraId="78913ADC" w14:textId="54E6C282" w:rsidR="002A0322" w:rsidRPr="00022877" w:rsidRDefault="002A0322" w:rsidP="00A821FE">
            <w:pPr>
              <w:pStyle w:val="Default"/>
              <w:rPr>
                <w:rFonts w:ascii="Arial Narrow" w:hAnsi="Arial Narrow" w:cs="Arial"/>
                <w:bCs/>
                <w:color w:val="auto"/>
                <w:sz w:val="22"/>
                <w:szCs w:val="22"/>
              </w:rPr>
            </w:pPr>
            <w:r w:rsidRPr="00022877">
              <w:rPr>
                <w:rFonts w:ascii="Arial Narrow" w:hAnsi="Arial Narrow" w:cs="Arial"/>
                <w:bCs/>
                <w:color w:val="auto"/>
                <w:sz w:val="22"/>
                <w:szCs w:val="22"/>
              </w:rPr>
              <w:t>Allow for new process to stabilise and evaluate benefits of new centralised unit.</w:t>
            </w:r>
          </w:p>
        </w:tc>
        <w:tc>
          <w:tcPr>
            <w:tcW w:w="1764" w:type="dxa"/>
            <w:shd w:val="clear" w:color="auto" w:fill="auto"/>
          </w:tcPr>
          <w:p w14:paraId="768C0327" w14:textId="5B2CDAEB" w:rsidR="002A0322" w:rsidRPr="00022877" w:rsidRDefault="002A0322" w:rsidP="00A821FE">
            <w:pPr>
              <w:rPr>
                <w:rFonts w:ascii="Arial Narrow" w:eastAsia="Times New Roman" w:hAnsi="Arial Narrow" w:cs="Arial"/>
                <w:sz w:val="22"/>
                <w:szCs w:val="22"/>
              </w:rPr>
            </w:pPr>
            <w:r w:rsidRPr="00022877">
              <w:rPr>
                <w:rFonts w:ascii="Arial Narrow" w:eastAsia="Times New Roman" w:hAnsi="Arial Narrow" w:cs="Arial"/>
                <w:bCs/>
                <w:sz w:val="22"/>
                <w:szCs w:val="22"/>
              </w:rPr>
              <w:t>Head of Health Records &amp; Clinical Coding</w:t>
            </w:r>
          </w:p>
        </w:tc>
        <w:tc>
          <w:tcPr>
            <w:tcW w:w="1355" w:type="dxa"/>
            <w:shd w:val="clear" w:color="auto" w:fill="auto"/>
          </w:tcPr>
          <w:p w14:paraId="7461EB79" w14:textId="2B6C18E2" w:rsidR="002A0322" w:rsidRPr="00022877" w:rsidRDefault="002A0322" w:rsidP="000249CF">
            <w:pPr>
              <w:rPr>
                <w:rFonts w:ascii="Arial Narrow" w:hAnsi="Arial Narrow" w:cs="Arial"/>
                <w:sz w:val="22"/>
                <w:szCs w:val="22"/>
              </w:rPr>
            </w:pPr>
            <w:r w:rsidRPr="00022877">
              <w:rPr>
                <w:rFonts w:ascii="Arial Narrow" w:eastAsia="Times New Roman" w:hAnsi="Arial Narrow" w:cs="Arial"/>
                <w:bCs/>
                <w:sz w:val="22"/>
                <w:szCs w:val="22"/>
              </w:rPr>
              <w:t>01/08/2025</w:t>
            </w:r>
          </w:p>
        </w:tc>
      </w:tr>
      <w:tr w:rsidR="00022877" w:rsidRPr="00022877" w14:paraId="21B3563E" w14:textId="77777777" w:rsidTr="000432B0">
        <w:tc>
          <w:tcPr>
            <w:tcW w:w="8359" w:type="dxa"/>
            <w:gridSpan w:val="3"/>
          </w:tcPr>
          <w:p w14:paraId="1043DBA1" w14:textId="77777777" w:rsidR="00A821FE" w:rsidRPr="00022877" w:rsidRDefault="00A821FE" w:rsidP="00A821FE">
            <w:pPr>
              <w:pStyle w:val="Default"/>
              <w:rPr>
                <w:rFonts w:ascii="Arial Narrow" w:hAnsi="Arial Narrow" w:cs="Arial"/>
                <w:b/>
                <w:bCs/>
                <w:color w:val="auto"/>
                <w:sz w:val="22"/>
                <w:szCs w:val="22"/>
              </w:rPr>
            </w:pPr>
            <w:r w:rsidRPr="00022877">
              <w:rPr>
                <w:rFonts w:ascii="Arial Narrow" w:hAnsi="Arial Narrow" w:cs="Arial"/>
                <w:b/>
                <w:bCs/>
                <w:color w:val="auto"/>
                <w:sz w:val="22"/>
                <w:szCs w:val="22"/>
              </w:rPr>
              <w:t>Assurances (How do we know if the things we are doing are having an impact?)</w:t>
            </w:r>
          </w:p>
          <w:p w14:paraId="164D79BF" w14:textId="77777777" w:rsidR="00A821FE" w:rsidRPr="00022877" w:rsidRDefault="00A821FE" w:rsidP="00A821FE">
            <w:pPr>
              <w:numPr>
                <w:ilvl w:val="0"/>
                <w:numId w:val="6"/>
              </w:numPr>
              <w:autoSpaceDE w:val="0"/>
              <w:autoSpaceDN w:val="0"/>
              <w:adjustRightInd w:val="0"/>
              <w:ind w:left="306" w:hanging="284"/>
              <w:rPr>
                <w:rFonts w:ascii="Arial Narrow" w:hAnsi="Arial Narrow"/>
                <w:sz w:val="22"/>
                <w:szCs w:val="22"/>
              </w:rPr>
            </w:pPr>
            <w:r w:rsidRPr="00022877">
              <w:rPr>
                <w:rFonts w:ascii="Arial Narrow" w:hAnsi="Arial Narrow"/>
                <w:sz w:val="22"/>
                <w:szCs w:val="22"/>
              </w:rPr>
              <w:t xml:space="preserve">RFID has been implemented for the acute record improving the management and storage of records </w:t>
            </w:r>
          </w:p>
          <w:p w14:paraId="35444817" w14:textId="77777777" w:rsidR="00A821FE" w:rsidRPr="00022877" w:rsidRDefault="00A821FE" w:rsidP="00A821FE">
            <w:pPr>
              <w:numPr>
                <w:ilvl w:val="0"/>
                <w:numId w:val="6"/>
              </w:numPr>
              <w:autoSpaceDE w:val="0"/>
              <w:autoSpaceDN w:val="0"/>
              <w:adjustRightInd w:val="0"/>
              <w:ind w:left="306" w:hanging="284"/>
              <w:rPr>
                <w:rFonts w:ascii="Arial Narrow" w:hAnsi="Arial Narrow"/>
                <w:sz w:val="22"/>
                <w:szCs w:val="22"/>
              </w:rPr>
            </w:pPr>
            <w:r w:rsidRPr="00022877">
              <w:rPr>
                <w:rFonts w:ascii="Arial Narrow" w:hAnsi="Arial Narrow"/>
                <w:sz w:val="22"/>
                <w:szCs w:val="22"/>
              </w:rPr>
              <w:t xml:space="preserve">Health Records performance reports developed in line with RFID technology </w:t>
            </w:r>
          </w:p>
          <w:p w14:paraId="178E5A92" w14:textId="77777777" w:rsidR="00A821FE" w:rsidRPr="00022877" w:rsidRDefault="00A821FE" w:rsidP="00A821FE">
            <w:pPr>
              <w:numPr>
                <w:ilvl w:val="0"/>
                <w:numId w:val="6"/>
              </w:numPr>
              <w:autoSpaceDE w:val="0"/>
              <w:autoSpaceDN w:val="0"/>
              <w:adjustRightInd w:val="0"/>
              <w:ind w:left="306" w:hanging="284"/>
              <w:rPr>
                <w:rFonts w:ascii="Arial Narrow" w:hAnsi="Arial Narrow"/>
                <w:sz w:val="22"/>
                <w:szCs w:val="22"/>
              </w:rPr>
            </w:pPr>
            <w:r w:rsidRPr="00022877">
              <w:rPr>
                <w:rFonts w:ascii="Arial Narrow" w:hAnsi="Arial Narrow"/>
                <w:sz w:val="22"/>
                <w:szCs w:val="22"/>
              </w:rPr>
              <w:t>Attainment of the Tier 1 Health Board target for clinical coding completeness which relies on the timely availability and quality of the Paper record and electronic sources</w:t>
            </w:r>
          </w:p>
          <w:p w14:paraId="4B356011" w14:textId="77777777" w:rsidR="00A821FE" w:rsidRPr="00022877" w:rsidRDefault="00A821FE" w:rsidP="00A821FE">
            <w:pPr>
              <w:numPr>
                <w:ilvl w:val="0"/>
                <w:numId w:val="6"/>
              </w:numPr>
              <w:autoSpaceDE w:val="0"/>
              <w:autoSpaceDN w:val="0"/>
              <w:adjustRightInd w:val="0"/>
              <w:ind w:left="306" w:hanging="284"/>
              <w:rPr>
                <w:rFonts w:ascii="Arial Narrow" w:eastAsia="Times New Roman" w:hAnsi="Arial Narrow" w:cs="Arial"/>
                <w:sz w:val="22"/>
                <w:szCs w:val="22"/>
              </w:rPr>
            </w:pPr>
            <w:r w:rsidRPr="00022877">
              <w:rPr>
                <w:rFonts w:ascii="Arial Narrow" w:hAnsi="Arial Narrow"/>
                <w:sz w:val="22"/>
                <w:szCs w:val="22"/>
              </w:rPr>
              <w:lastRenderedPageBreak/>
              <w:t xml:space="preserve">Monitoring complaints and incident reporting. </w:t>
            </w:r>
          </w:p>
          <w:p w14:paraId="59B33B86" w14:textId="66D5FA81" w:rsidR="00A821FE" w:rsidRPr="00022877" w:rsidRDefault="00A821FE" w:rsidP="00A821FE">
            <w:pPr>
              <w:numPr>
                <w:ilvl w:val="0"/>
                <w:numId w:val="6"/>
              </w:numPr>
              <w:autoSpaceDE w:val="0"/>
              <w:autoSpaceDN w:val="0"/>
              <w:adjustRightInd w:val="0"/>
              <w:ind w:left="306" w:hanging="284"/>
              <w:rPr>
                <w:rFonts w:ascii="Arial Narrow" w:eastAsia="Times New Roman" w:hAnsi="Arial Narrow" w:cs="Arial"/>
                <w:sz w:val="22"/>
                <w:szCs w:val="22"/>
              </w:rPr>
            </w:pPr>
            <w:r w:rsidRPr="00022877">
              <w:rPr>
                <w:rFonts w:ascii="Arial Narrow" w:hAnsi="Arial Narrow"/>
                <w:sz w:val="22"/>
                <w:szCs w:val="22"/>
              </w:rPr>
              <w:t xml:space="preserve">Electronic record is being implemented in accordance with the plan </w:t>
            </w:r>
            <w:proofErr w:type="spellStart"/>
            <w:r w:rsidRPr="00022877">
              <w:rPr>
                <w:rFonts w:ascii="Arial Narrow" w:hAnsi="Arial Narrow"/>
                <w:sz w:val="22"/>
                <w:szCs w:val="22"/>
              </w:rPr>
              <w:t>eg</w:t>
            </w:r>
            <w:proofErr w:type="spellEnd"/>
            <w:r w:rsidRPr="00022877">
              <w:rPr>
                <w:rFonts w:ascii="Arial Narrow" w:hAnsi="Arial Narrow"/>
                <w:sz w:val="22"/>
                <w:szCs w:val="22"/>
              </w:rPr>
              <w:t xml:space="preserve"> implementation of WNCR</w:t>
            </w:r>
            <w:r w:rsidR="00F16AD4" w:rsidRPr="00022877">
              <w:rPr>
                <w:rFonts w:ascii="Arial Narrow" w:hAnsi="Arial Narrow"/>
                <w:sz w:val="22"/>
                <w:szCs w:val="22"/>
              </w:rPr>
              <w:t xml:space="preserve"> (Welsh Nursing Care Record)</w:t>
            </w:r>
            <w:r w:rsidRPr="00022877">
              <w:rPr>
                <w:rFonts w:ascii="Arial Narrow" w:hAnsi="Arial Narrow"/>
                <w:sz w:val="22"/>
                <w:szCs w:val="22"/>
              </w:rPr>
              <w:t>, ETR</w:t>
            </w:r>
            <w:r w:rsidR="00F16AD4" w:rsidRPr="00022877">
              <w:rPr>
                <w:rFonts w:ascii="Arial Narrow" w:hAnsi="Arial Narrow"/>
                <w:sz w:val="22"/>
                <w:szCs w:val="22"/>
              </w:rPr>
              <w:t xml:space="preserve"> (Electronic Test Requesting)</w:t>
            </w:r>
            <w:r w:rsidRPr="00022877">
              <w:rPr>
                <w:rFonts w:ascii="Arial Narrow" w:hAnsi="Arial Narrow"/>
                <w:sz w:val="22"/>
                <w:szCs w:val="22"/>
              </w:rPr>
              <w:t xml:space="preserve">, HEPMA </w:t>
            </w:r>
            <w:r w:rsidR="00F16AD4" w:rsidRPr="00022877">
              <w:rPr>
                <w:rFonts w:ascii="Arial Narrow" w:hAnsi="Arial Narrow"/>
                <w:sz w:val="22"/>
                <w:szCs w:val="22"/>
              </w:rPr>
              <w:t>(Hospital Electronic Prescribing and Medicines Administration)</w:t>
            </w:r>
          </w:p>
        </w:tc>
        <w:tc>
          <w:tcPr>
            <w:tcW w:w="7229" w:type="dxa"/>
            <w:gridSpan w:val="4"/>
          </w:tcPr>
          <w:p w14:paraId="4BFF6B3B" w14:textId="77777777" w:rsidR="00A821FE" w:rsidRPr="00022877" w:rsidRDefault="00A821FE" w:rsidP="00A821FE">
            <w:pPr>
              <w:pStyle w:val="Default"/>
              <w:rPr>
                <w:rFonts w:ascii="Arial Narrow" w:hAnsi="Arial Narrow" w:cs="Arial"/>
                <w:b/>
                <w:bCs/>
                <w:color w:val="auto"/>
                <w:sz w:val="22"/>
                <w:szCs w:val="22"/>
              </w:rPr>
            </w:pPr>
            <w:r w:rsidRPr="00022877">
              <w:rPr>
                <w:rFonts w:ascii="Arial Narrow" w:hAnsi="Arial Narrow" w:cs="Arial"/>
                <w:b/>
                <w:bCs/>
                <w:color w:val="auto"/>
                <w:sz w:val="22"/>
                <w:szCs w:val="22"/>
              </w:rPr>
              <w:lastRenderedPageBreak/>
              <w:t>Gaps in assurance (What additional assurances should we seek?)</w:t>
            </w:r>
          </w:p>
          <w:p w14:paraId="20C19153" w14:textId="77777777" w:rsidR="00A821FE" w:rsidRPr="00022877" w:rsidRDefault="00A821FE" w:rsidP="00A821FE">
            <w:pPr>
              <w:pStyle w:val="Default"/>
              <w:rPr>
                <w:rFonts w:ascii="Arial Narrow" w:hAnsi="Arial Narrow"/>
                <w:color w:val="auto"/>
                <w:sz w:val="22"/>
                <w:szCs w:val="22"/>
              </w:rPr>
            </w:pPr>
            <w:r w:rsidRPr="00022877">
              <w:rPr>
                <w:rFonts w:ascii="Arial Narrow" w:hAnsi="Arial Narrow"/>
                <w:color w:val="auto"/>
                <w:sz w:val="22"/>
                <w:szCs w:val="22"/>
              </w:rPr>
              <w:t>Investment required supporting the delivery and operational costs of the Digital strategy.</w:t>
            </w:r>
          </w:p>
          <w:p w14:paraId="3CF0DD4B" w14:textId="7E6B6858" w:rsidR="00A821FE" w:rsidRPr="00022877" w:rsidRDefault="00A821FE" w:rsidP="00A821FE">
            <w:pPr>
              <w:pStyle w:val="Default"/>
              <w:rPr>
                <w:rFonts w:ascii="Arial Narrow" w:hAnsi="Arial Narrow"/>
                <w:color w:val="auto"/>
                <w:sz w:val="22"/>
                <w:szCs w:val="22"/>
              </w:rPr>
            </w:pPr>
            <w:r w:rsidRPr="00022877">
              <w:rPr>
                <w:rFonts w:ascii="Arial Narrow" w:hAnsi="Arial Narrow"/>
                <w:color w:val="auto"/>
                <w:sz w:val="22"/>
                <w:szCs w:val="22"/>
              </w:rPr>
              <w:t>Reliance on DHCW</w:t>
            </w:r>
            <w:r w:rsidR="00F16AD4" w:rsidRPr="00022877">
              <w:rPr>
                <w:rFonts w:ascii="Arial Narrow" w:hAnsi="Arial Narrow"/>
                <w:color w:val="auto"/>
                <w:sz w:val="22"/>
                <w:szCs w:val="22"/>
              </w:rPr>
              <w:t xml:space="preserve"> (Digital Health &amp; Care Wales)</w:t>
            </w:r>
            <w:r w:rsidRPr="00022877">
              <w:rPr>
                <w:rFonts w:ascii="Arial Narrow" w:hAnsi="Arial Narrow"/>
                <w:color w:val="auto"/>
                <w:sz w:val="22"/>
                <w:szCs w:val="22"/>
              </w:rPr>
              <w:t xml:space="preserve"> for delivery of the solution for a fully electronic patient record.</w:t>
            </w:r>
          </w:p>
          <w:p w14:paraId="7F664C4D" w14:textId="77777777" w:rsidR="00A821FE" w:rsidRPr="00022877" w:rsidRDefault="00A821FE" w:rsidP="00A821FE">
            <w:pPr>
              <w:pStyle w:val="Default"/>
              <w:rPr>
                <w:rFonts w:ascii="Arial Narrow" w:hAnsi="Arial Narrow"/>
                <w:color w:val="auto"/>
                <w:sz w:val="22"/>
                <w:szCs w:val="22"/>
              </w:rPr>
            </w:pPr>
            <w:r w:rsidRPr="00022877">
              <w:rPr>
                <w:rFonts w:ascii="Arial Narrow" w:hAnsi="Arial Narrow"/>
                <w:color w:val="auto"/>
                <w:sz w:val="22"/>
                <w:szCs w:val="22"/>
              </w:rPr>
              <w:t>Impact of the Infected Blood Enquiry on the Health Boards ability to destroy notes.</w:t>
            </w:r>
          </w:p>
          <w:p w14:paraId="128A1FCF" w14:textId="77777777" w:rsidR="00A821FE" w:rsidRPr="00022877" w:rsidRDefault="00A821FE" w:rsidP="00A821FE">
            <w:pPr>
              <w:pStyle w:val="Default"/>
              <w:rPr>
                <w:rFonts w:ascii="Arial Narrow" w:hAnsi="Arial Narrow"/>
                <w:color w:val="auto"/>
                <w:sz w:val="22"/>
                <w:szCs w:val="22"/>
              </w:rPr>
            </w:pPr>
            <w:r w:rsidRPr="00022877">
              <w:rPr>
                <w:rFonts w:ascii="Arial Narrow" w:hAnsi="Arial Narrow"/>
                <w:color w:val="auto"/>
                <w:sz w:val="22"/>
                <w:szCs w:val="22"/>
              </w:rPr>
              <w:lastRenderedPageBreak/>
              <w:t xml:space="preserve">Process for ensuring clinical adoption of electronic ways of working and cessation of adding information to the paper record that is already available electronically needs to be agreed and enforced by the Health Board. </w:t>
            </w:r>
          </w:p>
          <w:p w14:paraId="57F30929" w14:textId="28451D77" w:rsidR="00A821FE" w:rsidRPr="00022877" w:rsidRDefault="00A821FE" w:rsidP="00A821FE">
            <w:pPr>
              <w:pStyle w:val="Default"/>
              <w:rPr>
                <w:rFonts w:ascii="Arial Narrow" w:hAnsi="Arial Narrow" w:cs="Arial"/>
                <w:color w:val="auto"/>
                <w:sz w:val="22"/>
                <w:szCs w:val="22"/>
              </w:rPr>
            </w:pPr>
            <w:r w:rsidRPr="00022877">
              <w:rPr>
                <w:rFonts w:ascii="Arial Narrow" w:hAnsi="Arial Narrow"/>
                <w:color w:val="auto"/>
                <w:sz w:val="22"/>
                <w:szCs w:val="22"/>
              </w:rPr>
              <w:t xml:space="preserve">Impact of the infected Blood Inquiry on the health </w:t>
            </w:r>
            <w:r w:rsidR="00F16AD4" w:rsidRPr="00022877">
              <w:rPr>
                <w:rFonts w:ascii="Arial Narrow" w:hAnsi="Arial Narrow"/>
                <w:color w:val="auto"/>
                <w:sz w:val="22"/>
                <w:szCs w:val="22"/>
              </w:rPr>
              <w:t>board’s</w:t>
            </w:r>
            <w:r w:rsidRPr="00022877">
              <w:rPr>
                <w:rFonts w:ascii="Arial Narrow" w:hAnsi="Arial Narrow"/>
                <w:color w:val="auto"/>
                <w:sz w:val="22"/>
                <w:szCs w:val="22"/>
              </w:rPr>
              <w:t xml:space="preserve"> ability to destroy notes and the change in the records code of practice is being reviewed by the Director of Digital.</w:t>
            </w:r>
          </w:p>
        </w:tc>
      </w:tr>
      <w:tr w:rsidR="00E70119" w:rsidRPr="00022877" w14:paraId="55AB97D5" w14:textId="77777777" w:rsidTr="00A73CE1">
        <w:tc>
          <w:tcPr>
            <w:tcW w:w="15588" w:type="dxa"/>
            <w:gridSpan w:val="7"/>
            <w:shd w:val="clear" w:color="auto" w:fill="auto"/>
          </w:tcPr>
          <w:p w14:paraId="78005506" w14:textId="77777777" w:rsidR="00A821FE" w:rsidRPr="00022877" w:rsidRDefault="00A821FE" w:rsidP="00A821FE">
            <w:pPr>
              <w:pStyle w:val="ListParagraph"/>
              <w:spacing w:after="0" w:line="240" w:lineRule="auto"/>
              <w:ind w:left="0"/>
              <w:jc w:val="center"/>
              <w:rPr>
                <w:rFonts w:ascii="Arial Narrow" w:hAnsi="Arial Narrow"/>
                <w:b/>
                <w:sz w:val="22"/>
                <w:szCs w:val="22"/>
              </w:rPr>
            </w:pPr>
            <w:r w:rsidRPr="00022877">
              <w:rPr>
                <w:rFonts w:ascii="Arial Narrow" w:hAnsi="Arial Narrow"/>
                <w:b/>
                <w:sz w:val="22"/>
                <w:szCs w:val="22"/>
              </w:rPr>
              <w:lastRenderedPageBreak/>
              <w:t>Additional Notes</w:t>
            </w:r>
          </w:p>
          <w:p w14:paraId="5F0ECBC1" w14:textId="4B985F97" w:rsidR="00616790" w:rsidRPr="00022877" w:rsidRDefault="00616790" w:rsidP="00A75933">
            <w:pPr>
              <w:widowControl/>
              <w:rPr>
                <w:rFonts w:ascii="Arial Narrow" w:eastAsia="Times New Roman" w:hAnsi="Arial Narrow" w:cs="Segoe UI"/>
                <w:sz w:val="22"/>
                <w:szCs w:val="22"/>
              </w:rPr>
            </w:pPr>
            <w:r w:rsidRPr="00616790">
              <w:rPr>
                <w:rFonts w:ascii="Arial Narrow" w:eastAsia="Times New Roman" w:hAnsi="Arial Narrow" w:cs="Segoe UI"/>
                <w:color w:val="FF0000"/>
                <w:sz w:val="22"/>
                <w:szCs w:val="22"/>
              </w:rPr>
              <w:t>01/07/2025 – Reviewed – no further update</w:t>
            </w:r>
          </w:p>
        </w:tc>
      </w:tr>
    </w:tbl>
    <w:p w14:paraId="32ECB5B9" w14:textId="77777777" w:rsidR="00A32F5E" w:rsidRPr="00022877" w:rsidRDefault="00A32F5E" w:rsidP="00A32F5E">
      <w:pPr>
        <w:widowControl/>
        <w:spacing w:after="160" w:line="259" w:lineRule="auto"/>
        <w:rPr>
          <w:rFonts w:ascii="Arial" w:hAnsi="Arial" w:cs="Arial"/>
          <w:b/>
          <w:u w:val="single"/>
        </w:rPr>
      </w:pPr>
    </w:p>
    <w:p w14:paraId="3E0450E6" w14:textId="77777777" w:rsidR="008E3F25" w:rsidRPr="00022877" w:rsidRDefault="008E3F25" w:rsidP="00CF7F8A">
      <w:pPr>
        <w:rPr>
          <w:rFonts w:ascii="Arial Narrow" w:hAnsi="Arial Narrow"/>
        </w:rPr>
        <w:sectPr w:rsidR="008E3F25" w:rsidRPr="00022877" w:rsidSect="002A51C3">
          <w:pgSz w:w="16838" w:h="11906" w:orient="landscape" w:code="9"/>
          <w:pgMar w:top="720" w:right="720" w:bottom="454" w:left="720" w:header="709" w:footer="567" w:gutter="0"/>
          <w:cols w:space="708"/>
          <w:docGrid w:linePitch="360"/>
        </w:sectPr>
      </w:pPr>
    </w:p>
    <w:tbl>
      <w:tblPr>
        <w:tblStyle w:val="TableGrid"/>
        <w:tblW w:w="15588" w:type="dxa"/>
        <w:tblLayout w:type="fixed"/>
        <w:tblLook w:val="04A0" w:firstRow="1" w:lastRow="0" w:firstColumn="1" w:lastColumn="0" w:noHBand="0" w:noVBand="1"/>
      </w:tblPr>
      <w:tblGrid>
        <w:gridCol w:w="2547"/>
        <w:gridCol w:w="4394"/>
        <w:gridCol w:w="1418"/>
        <w:gridCol w:w="3827"/>
        <w:gridCol w:w="709"/>
        <w:gridCol w:w="1134"/>
        <w:gridCol w:w="1559"/>
      </w:tblGrid>
      <w:tr w:rsidR="00022877" w:rsidRPr="00022877" w14:paraId="6FA02BD8" w14:textId="77777777" w:rsidTr="005B3ED9">
        <w:tc>
          <w:tcPr>
            <w:tcW w:w="8359" w:type="dxa"/>
            <w:gridSpan w:val="3"/>
          </w:tcPr>
          <w:p w14:paraId="70686460" w14:textId="63864A51" w:rsidR="00EC4502" w:rsidRPr="00022877" w:rsidRDefault="00EC4502" w:rsidP="005B3ED9">
            <w:pPr>
              <w:rPr>
                <w:rFonts w:ascii="Arial Narrow" w:hAnsi="Arial Narrow"/>
                <w:b/>
                <w:sz w:val="22"/>
                <w:szCs w:val="22"/>
              </w:rPr>
            </w:pPr>
            <w:r w:rsidRPr="00022877">
              <w:rPr>
                <w:rFonts w:ascii="Arial Narrow" w:hAnsi="Arial Narrow"/>
                <w:b/>
                <w:sz w:val="22"/>
                <w:szCs w:val="22"/>
              </w:rPr>
              <w:lastRenderedPageBreak/>
              <w:t xml:space="preserve">Datix ID Number: 1514        </w:t>
            </w:r>
          </w:p>
          <w:p w14:paraId="6FDFA3AB" w14:textId="77777777" w:rsidR="00EC4502" w:rsidRPr="00022877" w:rsidRDefault="00EC4502" w:rsidP="005B3ED9">
            <w:pPr>
              <w:rPr>
                <w:rFonts w:ascii="Arial Narrow" w:hAnsi="Arial Narrow"/>
                <w:b/>
                <w:sz w:val="22"/>
                <w:szCs w:val="22"/>
              </w:rPr>
            </w:pPr>
            <w:r w:rsidRPr="00022877">
              <w:rPr>
                <w:rFonts w:ascii="Arial Narrow" w:hAnsi="Arial Narrow"/>
                <w:b/>
                <w:sz w:val="22"/>
                <w:szCs w:val="22"/>
              </w:rPr>
              <w:t xml:space="preserve">Health &amp; Care Standard: </w:t>
            </w:r>
          </w:p>
        </w:tc>
        <w:tc>
          <w:tcPr>
            <w:tcW w:w="4536" w:type="dxa"/>
            <w:gridSpan w:val="2"/>
            <w:shd w:val="clear" w:color="auto" w:fill="C00000"/>
          </w:tcPr>
          <w:p w14:paraId="7196CD6E" w14:textId="77777777" w:rsidR="00EC4502" w:rsidRPr="00022877" w:rsidRDefault="00EC4502" w:rsidP="005B3ED9">
            <w:pPr>
              <w:rPr>
                <w:rFonts w:ascii="Arial Narrow" w:hAnsi="Arial Narrow" w:cs="Arial"/>
                <w:b/>
                <w:bCs/>
                <w:sz w:val="22"/>
                <w:szCs w:val="22"/>
              </w:rPr>
            </w:pPr>
            <w:r w:rsidRPr="00022877">
              <w:rPr>
                <w:rFonts w:ascii="Arial Narrow" w:hAnsi="Arial Narrow" w:cs="Arial"/>
                <w:b/>
                <w:bCs/>
                <w:sz w:val="22"/>
                <w:szCs w:val="22"/>
              </w:rPr>
              <w:t>HBR Ref Number: 43</w:t>
            </w:r>
          </w:p>
          <w:p w14:paraId="4153EDF8" w14:textId="77777777" w:rsidR="00EC4502" w:rsidRPr="00022877" w:rsidRDefault="00EC4502" w:rsidP="005B3ED9">
            <w:pPr>
              <w:rPr>
                <w:rFonts w:ascii="Arial Narrow" w:hAnsi="Arial Narrow" w:cs="Arial"/>
                <w:b/>
                <w:bCs/>
                <w:sz w:val="22"/>
                <w:szCs w:val="22"/>
              </w:rPr>
            </w:pPr>
            <w:r w:rsidRPr="00022877">
              <w:rPr>
                <w:rFonts w:ascii="Arial Narrow" w:hAnsi="Arial Narrow" w:cs="Arial"/>
                <w:b/>
                <w:bCs/>
                <w:sz w:val="22"/>
                <w:szCs w:val="22"/>
              </w:rPr>
              <w:t>Risk Target Date: TBC</w:t>
            </w:r>
          </w:p>
        </w:tc>
        <w:tc>
          <w:tcPr>
            <w:tcW w:w="2693" w:type="dxa"/>
            <w:gridSpan w:val="2"/>
            <w:shd w:val="clear" w:color="auto" w:fill="C00000"/>
          </w:tcPr>
          <w:p w14:paraId="4BDD2A6B" w14:textId="77777777" w:rsidR="00EC4502" w:rsidRPr="00022877" w:rsidRDefault="00EC4502" w:rsidP="005B3ED9">
            <w:pPr>
              <w:pStyle w:val="Default"/>
              <w:rPr>
                <w:rFonts w:ascii="Arial Narrow" w:hAnsi="Arial Narrow" w:cs="Arial"/>
                <w:b/>
                <w:bCs/>
                <w:color w:val="auto"/>
                <w:sz w:val="22"/>
                <w:szCs w:val="22"/>
              </w:rPr>
            </w:pPr>
            <w:r w:rsidRPr="00022877">
              <w:rPr>
                <w:rFonts w:ascii="Arial Narrow" w:hAnsi="Arial Narrow" w:cs="Arial"/>
                <w:b/>
                <w:bCs/>
                <w:color w:val="auto"/>
                <w:sz w:val="22"/>
                <w:szCs w:val="22"/>
              </w:rPr>
              <w:t>Current Risk Rating</w:t>
            </w:r>
          </w:p>
          <w:p w14:paraId="7EB13737" w14:textId="45367019" w:rsidR="00EC4502" w:rsidRPr="00022877" w:rsidRDefault="00EC4502" w:rsidP="005B3ED9">
            <w:pPr>
              <w:rPr>
                <w:rFonts w:ascii="Arial Narrow" w:hAnsi="Arial Narrow"/>
                <w:sz w:val="22"/>
                <w:szCs w:val="22"/>
              </w:rPr>
            </w:pPr>
            <w:r w:rsidRPr="00022877">
              <w:rPr>
                <w:rFonts w:ascii="Arial Narrow" w:hAnsi="Arial Narrow" w:cs="Arial"/>
                <w:b/>
                <w:bCs/>
                <w:sz w:val="22"/>
                <w:szCs w:val="22"/>
              </w:rPr>
              <w:t xml:space="preserve">4 x </w:t>
            </w:r>
            <w:r w:rsidR="00FF6E85" w:rsidRPr="00022877">
              <w:rPr>
                <w:rFonts w:ascii="Arial Narrow" w:hAnsi="Arial Narrow" w:cs="Arial"/>
                <w:b/>
                <w:bCs/>
                <w:sz w:val="22"/>
                <w:szCs w:val="22"/>
              </w:rPr>
              <w:t>4 = 16</w:t>
            </w:r>
          </w:p>
        </w:tc>
      </w:tr>
      <w:tr w:rsidR="00022877" w:rsidRPr="00022877" w14:paraId="2B6FFD61" w14:textId="77777777" w:rsidTr="005B3ED9">
        <w:tc>
          <w:tcPr>
            <w:tcW w:w="6941" w:type="dxa"/>
            <w:gridSpan w:val="2"/>
          </w:tcPr>
          <w:p w14:paraId="6EBEE8D7" w14:textId="77777777" w:rsidR="00EC4502" w:rsidRPr="00022877" w:rsidRDefault="00EC4502" w:rsidP="005B3ED9">
            <w:pPr>
              <w:rPr>
                <w:rFonts w:ascii="Arial Narrow" w:hAnsi="Arial Narrow"/>
              </w:rPr>
            </w:pPr>
            <w:r w:rsidRPr="00022877">
              <w:rPr>
                <w:rFonts w:ascii="Arial Narrow" w:hAnsi="Arial Narrow"/>
                <w:b/>
                <w:sz w:val="22"/>
                <w:szCs w:val="22"/>
              </w:rPr>
              <w:t>Objective:</w:t>
            </w:r>
            <w:r w:rsidRPr="00022877">
              <w:rPr>
                <w:rFonts w:ascii="Arial Narrow" w:hAnsi="Arial Narrow"/>
                <w:sz w:val="22"/>
                <w:szCs w:val="22"/>
              </w:rPr>
              <w:t xml:space="preserve"> Mental Health &amp; Learning Disability Services</w:t>
            </w:r>
          </w:p>
        </w:tc>
        <w:tc>
          <w:tcPr>
            <w:tcW w:w="1418" w:type="dxa"/>
          </w:tcPr>
          <w:p w14:paraId="2CF7652F" w14:textId="77777777" w:rsidR="00EC4502" w:rsidRPr="00022877" w:rsidRDefault="00EC4502" w:rsidP="005B3ED9">
            <w:pPr>
              <w:rPr>
                <w:rFonts w:ascii="Arial Narrow" w:hAnsi="Arial Narrow"/>
                <w:b/>
                <w:sz w:val="22"/>
                <w:szCs w:val="22"/>
              </w:rPr>
            </w:pPr>
            <w:r w:rsidRPr="00022877">
              <w:rPr>
                <w:rFonts w:ascii="Arial Narrow" w:hAnsi="Arial Narrow"/>
                <w:b/>
                <w:sz w:val="22"/>
                <w:szCs w:val="22"/>
              </w:rPr>
              <w:t>BAF Ref: 2.3</w:t>
            </w:r>
          </w:p>
          <w:p w14:paraId="29F19743" w14:textId="77777777" w:rsidR="00EC4502" w:rsidRPr="00022877" w:rsidRDefault="00EC4502" w:rsidP="005B3ED9">
            <w:pPr>
              <w:rPr>
                <w:rFonts w:ascii="Arial Narrow" w:hAnsi="Arial Narrow"/>
                <w:b/>
                <w:sz w:val="22"/>
                <w:szCs w:val="22"/>
              </w:rPr>
            </w:pPr>
          </w:p>
        </w:tc>
        <w:tc>
          <w:tcPr>
            <w:tcW w:w="7229" w:type="dxa"/>
            <w:gridSpan w:val="4"/>
          </w:tcPr>
          <w:p w14:paraId="3444C15A" w14:textId="13BB3DB0" w:rsidR="00EC4502" w:rsidRPr="00022877" w:rsidRDefault="00EC4502" w:rsidP="005B3ED9">
            <w:pPr>
              <w:pStyle w:val="Default"/>
              <w:rPr>
                <w:rFonts w:ascii="Arial Narrow" w:hAnsi="Arial Narrow"/>
                <w:bCs/>
                <w:color w:val="auto"/>
                <w:sz w:val="22"/>
                <w:szCs w:val="22"/>
              </w:rPr>
            </w:pPr>
            <w:r w:rsidRPr="00022877">
              <w:rPr>
                <w:rFonts w:ascii="Arial Narrow" w:hAnsi="Arial Narrow"/>
                <w:b/>
                <w:bCs/>
                <w:color w:val="auto"/>
                <w:sz w:val="22"/>
                <w:szCs w:val="22"/>
              </w:rPr>
              <w:t xml:space="preserve">Director Lead: </w:t>
            </w:r>
            <w:r w:rsidR="00902A1D" w:rsidRPr="00022877">
              <w:rPr>
                <w:rFonts w:ascii="Arial Narrow" w:hAnsi="Arial Narrow"/>
                <w:bCs/>
                <w:color w:val="auto"/>
                <w:sz w:val="22"/>
                <w:szCs w:val="22"/>
              </w:rPr>
              <w:t xml:space="preserve">Elizabeth </w:t>
            </w:r>
            <w:r w:rsidR="00261578" w:rsidRPr="00022877">
              <w:rPr>
                <w:rFonts w:ascii="Arial Narrow" w:hAnsi="Arial Narrow"/>
                <w:bCs/>
                <w:color w:val="auto"/>
                <w:sz w:val="22"/>
                <w:szCs w:val="22"/>
              </w:rPr>
              <w:t>Rix</w:t>
            </w:r>
            <w:r w:rsidRPr="00022877">
              <w:rPr>
                <w:rFonts w:ascii="Arial Narrow" w:hAnsi="Arial Narrow"/>
                <w:bCs/>
                <w:color w:val="auto"/>
                <w:sz w:val="22"/>
                <w:szCs w:val="22"/>
              </w:rPr>
              <w:t>, Executive Director of Nursing</w:t>
            </w:r>
          </w:p>
          <w:p w14:paraId="4CBA75A2" w14:textId="77777777" w:rsidR="00EC4502" w:rsidRPr="00022877" w:rsidRDefault="00EC4502" w:rsidP="005B3ED9">
            <w:pPr>
              <w:pStyle w:val="Default"/>
              <w:rPr>
                <w:rFonts w:ascii="Arial Narrow" w:hAnsi="Arial Narrow"/>
                <w:b/>
                <w:bCs/>
                <w:color w:val="auto"/>
                <w:sz w:val="22"/>
                <w:szCs w:val="22"/>
              </w:rPr>
            </w:pPr>
            <w:r w:rsidRPr="00022877">
              <w:rPr>
                <w:rFonts w:ascii="Arial Narrow" w:hAnsi="Arial Narrow"/>
                <w:b/>
                <w:bCs/>
                <w:color w:val="auto"/>
                <w:sz w:val="22"/>
                <w:szCs w:val="22"/>
              </w:rPr>
              <w:t xml:space="preserve">Assuring Committee: </w:t>
            </w:r>
            <w:r w:rsidRPr="00022877">
              <w:rPr>
                <w:rFonts w:ascii="Arial Narrow" w:hAnsi="Arial Narrow"/>
                <w:bCs/>
                <w:color w:val="auto"/>
                <w:sz w:val="22"/>
                <w:szCs w:val="22"/>
              </w:rPr>
              <w:t>Quality &amp; Safety Committee</w:t>
            </w:r>
          </w:p>
          <w:p w14:paraId="283F9CD2" w14:textId="77777777" w:rsidR="00EC4502" w:rsidRPr="00022877" w:rsidRDefault="00EC4502" w:rsidP="005B3ED9">
            <w:pPr>
              <w:pStyle w:val="Default"/>
              <w:rPr>
                <w:rFonts w:ascii="Arial Narrow" w:hAnsi="Arial Narrow"/>
                <w:bCs/>
                <w:color w:val="auto"/>
                <w:sz w:val="22"/>
                <w:szCs w:val="22"/>
              </w:rPr>
            </w:pPr>
            <w:r w:rsidRPr="00022877">
              <w:rPr>
                <w:rFonts w:ascii="Arial Narrow" w:hAnsi="Arial Narrow"/>
                <w:b/>
                <w:bCs/>
                <w:color w:val="auto"/>
                <w:sz w:val="22"/>
                <w:szCs w:val="22"/>
              </w:rPr>
              <w:t xml:space="preserve">For Information: </w:t>
            </w:r>
            <w:r w:rsidRPr="00022877">
              <w:rPr>
                <w:rFonts w:ascii="Arial Narrow" w:hAnsi="Arial Narrow"/>
                <w:bCs/>
                <w:color w:val="auto"/>
                <w:sz w:val="22"/>
                <w:szCs w:val="22"/>
              </w:rPr>
              <w:t>Mental Health Legislation Committee</w:t>
            </w:r>
          </w:p>
        </w:tc>
      </w:tr>
      <w:tr w:rsidR="00022877" w:rsidRPr="00022877" w14:paraId="5059BBF4" w14:textId="77777777" w:rsidTr="005B3ED9">
        <w:trPr>
          <w:trHeight w:val="1010"/>
        </w:trPr>
        <w:tc>
          <w:tcPr>
            <w:tcW w:w="8359" w:type="dxa"/>
            <w:gridSpan w:val="3"/>
          </w:tcPr>
          <w:p w14:paraId="02584AF5" w14:textId="77777777" w:rsidR="00EC4502" w:rsidRPr="00022877" w:rsidRDefault="00EC4502" w:rsidP="005B3ED9">
            <w:pPr>
              <w:rPr>
                <w:rFonts w:ascii="Arial Narrow" w:hAnsi="Arial Narrow"/>
                <w:b/>
                <w:sz w:val="22"/>
                <w:szCs w:val="22"/>
              </w:rPr>
            </w:pPr>
            <w:r w:rsidRPr="00022877">
              <w:rPr>
                <w:rFonts w:ascii="Arial Narrow" w:hAnsi="Arial Narrow"/>
                <w:b/>
                <w:sz w:val="22"/>
                <w:szCs w:val="22"/>
              </w:rPr>
              <w:t>Risk:</w:t>
            </w:r>
            <w:r w:rsidRPr="00022877">
              <w:rPr>
                <w:rFonts w:ascii="Arial Narrow" w:hAnsi="Arial Narrow"/>
                <w:sz w:val="22"/>
                <w:szCs w:val="22"/>
              </w:rPr>
              <w:t xml:space="preserve"> </w:t>
            </w:r>
            <w:r w:rsidRPr="00022877">
              <w:rPr>
                <w:rFonts w:ascii="Arial Narrow" w:hAnsi="Arial Narrow"/>
                <w:b/>
                <w:sz w:val="22"/>
                <w:szCs w:val="22"/>
              </w:rPr>
              <w:t>Deprivation of Liberty Safeguards</w:t>
            </w:r>
          </w:p>
          <w:p w14:paraId="10404EE1" w14:textId="4FD18608" w:rsidR="00EC4502" w:rsidRPr="00022877" w:rsidRDefault="00EC4502" w:rsidP="005B3ED9">
            <w:pPr>
              <w:rPr>
                <w:rFonts w:ascii="Arial Narrow" w:hAnsi="Arial Narrow"/>
                <w:sz w:val="22"/>
                <w:szCs w:val="22"/>
              </w:rPr>
            </w:pPr>
            <w:r w:rsidRPr="00022877">
              <w:rPr>
                <w:rFonts w:ascii="Arial Narrow" w:hAnsi="Arial Narrow"/>
                <w:sz w:val="22"/>
                <w:szCs w:val="22"/>
              </w:rPr>
              <w:t xml:space="preserve">Due to a limited resources within the MCA/DoLS </w:t>
            </w:r>
            <w:r w:rsidR="000C5626" w:rsidRPr="00022877">
              <w:rPr>
                <w:rFonts w:ascii="Arial Narrow" w:hAnsi="Arial Narrow"/>
                <w:sz w:val="22"/>
                <w:szCs w:val="22"/>
              </w:rPr>
              <w:t xml:space="preserve">(Mental Capacity Act/Deprivation of Liberty Safeguards) </w:t>
            </w:r>
            <w:r w:rsidRPr="00022877">
              <w:rPr>
                <w:rFonts w:ascii="Arial Narrow" w:hAnsi="Arial Narrow"/>
                <w:sz w:val="22"/>
                <w:szCs w:val="22"/>
              </w:rPr>
              <w:t>service (lack of Best Interest Assessor resource and signatory approval) there is a risk of failure to complete and authorise the assessments associated with Deprivation of Liberty within the legally required timescales, exposing the health board to potential legal challenge and reputational damage.</w:t>
            </w:r>
          </w:p>
        </w:tc>
        <w:tc>
          <w:tcPr>
            <w:tcW w:w="7229" w:type="dxa"/>
            <w:gridSpan w:val="4"/>
          </w:tcPr>
          <w:p w14:paraId="0E1ED839" w14:textId="7FA4BA8B" w:rsidR="00EC4502" w:rsidRPr="00022877" w:rsidRDefault="00EC4502" w:rsidP="005B3ED9">
            <w:pPr>
              <w:rPr>
                <w:rFonts w:ascii="Arial Narrow" w:hAnsi="Arial Narrow"/>
                <w:sz w:val="22"/>
                <w:szCs w:val="22"/>
              </w:rPr>
            </w:pPr>
            <w:r w:rsidRPr="00022877">
              <w:rPr>
                <w:rFonts w:ascii="Arial Narrow" w:hAnsi="Arial Narrow" w:cs="Arial"/>
                <w:b/>
                <w:bCs/>
                <w:sz w:val="22"/>
                <w:szCs w:val="22"/>
              </w:rPr>
              <w:t xml:space="preserve">Date last reviewed: </w:t>
            </w:r>
            <w:r w:rsidR="00727319">
              <w:rPr>
                <w:rFonts w:ascii="Arial Narrow" w:hAnsi="Arial Narrow" w:cs="Arial"/>
                <w:bCs/>
                <w:sz w:val="22"/>
                <w:szCs w:val="22"/>
              </w:rPr>
              <w:t>Jun 2025</w:t>
            </w:r>
          </w:p>
        </w:tc>
      </w:tr>
      <w:tr w:rsidR="00022877" w:rsidRPr="00022877" w14:paraId="7EE76A92" w14:textId="77777777" w:rsidTr="005B3ED9">
        <w:tc>
          <w:tcPr>
            <w:tcW w:w="2547" w:type="dxa"/>
          </w:tcPr>
          <w:p w14:paraId="1D8C50CA" w14:textId="77777777" w:rsidR="00EC4502" w:rsidRPr="00022877" w:rsidRDefault="00EC4502" w:rsidP="005B3ED9">
            <w:pPr>
              <w:jc w:val="center"/>
              <w:rPr>
                <w:rFonts w:ascii="Arial Narrow" w:hAnsi="Arial Narrow"/>
                <w:b/>
                <w:sz w:val="22"/>
                <w:szCs w:val="22"/>
              </w:rPr>
            </w:pPr>
            <w:r w:rsidRPr="00022877">
              <w:rPr>
                <w:rFonts w:ascii="Arial Narrow" w:hAnsi="Arial Narrow"/>
                <w:b/>
                <w:sz w:val="22"/>
                <w:szCs w:val="22"/>
              </w:rPr>
              <w:t>Risk Rating</w:t>
            </w:r>
          </w:p>
          <w:p w14:paraId="2B04245C" w14:textId="77777777" w:rsidR="00EC4502" w:rsidRPr="00022877" w:rsidRDefault="00EC4502" w:rsidP="005B3ED9">
            <w:pPr>
              <w:pStyle w:val="Default"/>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58F3A221" w14:textId="77777777" w:rsidR="00EC4502" w:rsidRPr="00022877" w:rsidRDefault="00EC4502" w:rsidP="005B3ED9">
            <w:pPr>
              <w:autoSpaceDE w:val="0"/>
              <w:autoSpaceDN w:val="0"/>
              <w:adjustRightInd w:val="0"/>
              <w:jc w:val="center"/>
              <w:rPr>
                <w:rFonts w:ascii="Arial Narrow" w:eastAsia="Times New Roman" w:hAnsi="Arial Narrow" w:cs="Calibri"/>
                <w:sz w:val="22"/>
                <w:szCs w:val="22"/>
              </w:rPr>
            </w:pPr>
            <w:r w:rsidRPr="00022877">
              <w:rPr>
                <w:rFonts w:ascii="Arial Narrow" w:eastAsia="Times New Roman" w:hAnsi="Arial Narrow" w:cs="Calibri"/>
                <w:sz w:val="22"/>
                <w:szCs w:val="22"/>
              </w:rPr>
              <w:t xml:space="preserve">Initial: 4 x 4 = 16 </w:t>
            </w:r>
          </w:p>
          <w:p w14:paraId="159FBB7C" w14:textId="4CCFF152" w:rsidR="00EC4502" w:rsidRPr="00022877" w:rsidRDefault="00EC4502" w:rsidP="005B3ED9">
            <w:pPr>
              <w:autoSpaceDE w:val="0"/>
              <w:autoSpaceDN w:val="0"/>
              <w:adjustRightInd w:val="0"/>
              <w:jc w:val="center"/>
              <w:rPr>
                <w:rFonts w:ascii="Arial Narrow" w:eastAsia="Times New Roman" w:hAnsi="Arial Narrow" w:cs="Calibri"/>
                <w:sz w:val="22"/>
                <w:szCs w:val="22"/>
              </w:rPr>
            </w:pPr>
            <w:r w:rsidRPr="00022877">
              <w:rPr>
                <w:rFonts w:ascii="Arial Narrow" w:eastAsia="Times New Roman" w:hAnsi="Arial Narrow" w:cs="Calibri"/>
                <w:sz w:val="22"/>
                <w:szCs w:val="22"/>
              </w:rPr>
              <w:t xml:space="preserve">Current: 4 x </w:t>
            </w:r>
            <w:r w:rsidR="00FF6E85" w:rsidRPr="00022877">
              <w:rPr>
                <w:rFonts w:ascii="Arial Narrow" w:eastAsia="Times New Roman" w:hAnsi="Arial Narrow" w:cs="Calibri"/>
                <w:sz w:val="22"/>
                <w:szCs w:val="22"/>
              </w:rPr>
              <w:t>4</w:t>
            </w:r>
            <w:r w:rsidRPr="00022877">
              <w:rPr>
                <w:rFonts w:ascii="Arial Narrow" w:eastAsia="Times New Roman" w:hAnsi="Arial Narrow" w:cs="Calibri"/>
                <w:sz w:val="22"/>
                <w:szCs w:val="22"/>
              </w:rPr>
              <w:t xml:space="preserve"> = </w:t>
            </w:r>
            <w:r w:rsidR="00FF6E85" w:rsidRPr="00022877">
              <w:rPr>
                <w:rFonts w:ascii="Arial Narrow" w:eastAsia="Times New Roman" w:hAnsi="Arial Narrow" w:cs="Calibri"/>
                <w:sz w:val="22"/>
                <w:szCs w:val="22"/>
              </w:rPr>
              <w:t>16</w:t>
            </w:r>
          </w:p>
          <w:p w14:paraId="2BE84250" w14:textId="77777777" w:rsidR="00EC4502" w:rsidRPr="00022877" w:rsidRDefault="00EC4502" w:rsidP="005B3ED9">
            <w:pPr>
              <w:jc w:val="center"/>
              <w:rPr>
                <w:rFonts w:ascii="Arial Narrow" w:hAnsi="Arial Narrow"/>
                <w:sz w:val="22"/>
                <w:szCs w:val="22"/>
              </w:rPr>
            </w:pPr>
            <w:r w:rsidRPr="00022877">
              <w:rPr>
                <w:rFonts w:ascii="Arial Narrow" w:hAnsi="Arial Narrow"/>
                <w:sz w:val="22"/>
                <w:szCs w:val="22"/>
              </w:rPr>
              <w:t>Target: 3 x 2 = 6</w:t>
            </w:r>
          </w:p>
        </w:tc>
        <w:tc>
          <w:tcPr>
            <w:tcW w:w="5812" w:type="dxa"/>
            <w:gridSpan w:val="2"/>
            <w:vMerge w:val="restart"/>
          </w:tcPr>
          <w:p w14:paraId="0844CEBB" w14:textId="3599397B" w:rsidR="00EC4502" w:rsidRPr="00022877" w:rsidRDefault="00641FE3" w:rsidP="005B3ED9">
            <w:pPr>
              <w:rPr>
                <w:rFonts w:ascii="Arial Narrow" w:hAnsi="Arial Narrow"/>
                <w:sz w:val="22"/>
                <w:szCs w:val="22"/>
              </w:rPr>
            </w:pPr>
            <w:r>
              <w:rPr>
                <w:rFonts w:ascii="Arial Narrow" w:hAnsi="Arial Narrow"/>
                <w:noProof/>
              </w:rPr>
              <w:drawing>
                <wp:inline distT="0" distB="0" distL="0" distR="0" wp14:anchorId="4F163DF4" wp14:editId="567C84BF">
                  <wp:extent cx="3600000" cy="1749600"/>
                  <wp:effectExtent l="0" t="0" r="635" b="3175"/>
                  <wp:docPr id="72684875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00000" cy="1749600"/>
                          </a:xfrm>
                          <a:prstGeom prst="rect">
                            <a:avLst/>
                          </a:prstGeom>
                          <a:noFill/>
                        </pic:spPr>
                      </pic:pic>
                    </a:graphicData>
                  </a:graphic>
                </wp:inline>
              </w:drawing>
            </w:r>
          </w:p>
        </w:tc>
        <w:tc>
          <w:tcPr>
            <w:tcW w:w="7229" w:type="dxa"/>
            <w:gridSpan w:val="4"/>
          </w:tcPr>
          <w:p w14:paraId="52BBA357" w14:textId="77777777" w:rsidR="00EC4502" w:rsidRPr="00022877" w:rsidRDefault="00EC4502" w:rsidP="005B3ED9">
            <w:pPr>
              <w:rPr>
                <w:rFonts w:ascii="Arial Narrow" w:hAnsi="Arial Narrow" w:cs="Arial"/>
                <w:b/>
                <w:bCs/>
                <w:sz w:val="22"/>
                <w:szCs w:val="22"/>
              </w:rPr>
            </w:pPr>
            <w:r w:rsidRPr="00022877">
              <w:rPr>
                <w:rFonts w:ascii="Arial Narrow" w:hAnsi="Arial Narrow" w:cs="Arial"/>
                <w:b/>
                <w:bCs/>
                <w:sz w:val="22"/>
                <w:szCs w:val="22"/>
              </w:rPr>
              <w:t>Rationale for current score:</w:t>
            </w:r>
          </w:p>
          <w:p w14:paraId="03761E6B" w14:textId="77777777" w:rsidR="00EC4502" w:rsidRPr="00022877" w:rsidRDefault="00EC4502" w:rsidP="005B3ED9">
            <w:pPr>
              <w:rPr>
                <w:rFonts w:ascii="Arial Narrow" w:hAnsi="Arial Narrow"/>
                <w:sz w:val="22"/>
                <w:szCs w:val="22"/>
              </w:rPr>
            </w:pPr>
            <w:r w:rsidRPr="00022877">
              <w:rPr>
                <w:rFonts w:ascii="Arial Narrow" w:hAnsi="Arial Narrow"/>
                <w:sz w:val="22"/>
                <w:szCs w:val="22"/>
              </w:rPr>
              <w:t xml:space="preserve">Multiple breaches in statutory duty </w:t>
            </w:r>
          </w:p>
          <w:p w14:paraId="6579B23B" w14:textId="601BC2C4" w:rsidR="00EC4502" w:rsidRPr="00022877" w:rsidRDefault="00EC4502" w:rsidP="005B3ED9">
            <w:pPr>
              <w:rPr>
                <w:rFonts w:ascii="Arial Narrow" w:hAnsi="Arial Narrow"/>
                <w:sz w:val="22"/>
                <w:szCs w:val="22"/>
              </w:rPr>
            </w:pPr>
            <w:r w:rsidRPr="00022877">
              <w:rPr>
                <w:rFonts w:ascii="Arial Narrow" w:hAnsi="Arial Narrow"/>
                <w:sz w:val="22"/>
                <w:szCs w:val="22"/>
              </w:rPr>
              <w:t xml:space="preserve">Breaches </w:t>
            </w:r>
            <w:r w:rsidR="00FF6E85" w:rsidRPr="00022877">
              <w:rPr>
                <w:rFonts w:ascii="Arial Narrow" w:hAnsi="Arial Narrow"/>
                <w:sz w:val="22"/>
                <w:szCs w:val="22"/>
              </w:rPr>
              <w:t xml:space="preserve">confirmed as </w:t>
            </w:r>
            <w:r w:rsidRPr="00022877">
              <w:rPr>
                <w:rFonts w:ascii="Arial Narrow" w:hAnsi="Arial Narrow"/>
                <w:sz w:val="22"/>
                <w:szCs w:val="22"/>
              </w:rPr>
              <w:t>expected at least as frequently as weekly, but not daily</w:t>
            </w:r>
            <w:r w:rsidR="00FF6E85" w:rsidRPr="00022877">
              <w:rPr>
                <w:rFonts w:ascii="Arial Narrow" w:hAnsi="Arial Narrow"/>
                <w:sz w:val="22"/>
                <w:szCs w:val="22"/>
              </w:rPr>
              <w:t>.</w:t>
            </w:r>
          </w:p>
          <w:p w14:paraId="08B76697" w14:textId="77777777" w:rsidR="00EC4502" w:rsidRPr="00022877" w:rsidRDefault="00EC4502" w:rsidP="005B3ED9">
            <w:pPr>
              <w:rPr>
                <w:rFonts w:ascii="Arial Narrow" w:hAnsi="Arial Narrow" w:cs="Arial"/>
                <w:sz w:val="22"/>
                <w:szCs w:val="22"/>
              </w:rPr>
            </w:pPr>
            <w:r w:rsidRPr="00022877">
              <w:rPr>
                <w:rFonts w:ascii="Arial Narrow" w:hAnsi="Arial Narrow"/>
                <w:sz w:val="22"/>
                <w:szCs w:val="22"/>
              </w:rPr>
              <w:t>No claims received to date.</w:t>
            </w:r>
          </w:p>
        </w:tc>
      </w:tr>
      <w:tr w:rsidR="00022877" w:rsidRPr="00022877" w14:paraId="327FC6EC" w14:textId="77777777" w:rsidTr="005B3ED9">
        <w:tc>
          <w:tcPr>
            <w:tcW w:w="2547" w:type="dxa"/>
          </w:tcPr>
          <w:p w14:paraId="0EF05A54" w14:textId="77777777" w:rsidR="00EC4502" w:rsidRPr="00022877" w:rsidRDefault="00EC4502" w:rsidP="005B3ED9">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Level of Control</w:t>
            </w:r>
          </w:p>
          <w:p w14:paraId="35C60296" w14:textId="77777777" w:rsidR="00EC4502" w:rsidRPr="00022877" w:rsidRDefault="00EC4502" w:rsidP="005B3ED9">
            <w:pPr>
              <w:jc w:val="center"/>
              <w:rPr>
                <w:rFonts w:ascii="Arial Narrow" w:hAnsi="Arial Narrow"/>
                <w:sz w:val="22"/>
                <w:szCs w:val="22"/>
              </w:rPr>
            </w:pPr>
            <w:r w:rsidRPr="00022877">
              <w:rPr>
                <w:rFonts w:ascii="Arial Narrow" w:hAnsi="Arial Narrow" w:cs="Arial"/>
                <w:sz w:val="22"/>
                <w:szCs w:val="22"/>
              </w:rPr>
              <w:t>= 40%</w:t>
            </w:r>
          </w:p>
        </w:tc>
        <w:tc>
          <w:tcPr>
            <w:tcW w:w="5812" w:type="dxa"/>
            <w:gridSpan w:val="2"/>
            <w:vMerge/>
          </w:tcPr>
          <w:p w14:paraId="085E0591" w14:textId="77777777" w:rsidR="00EC4502" w:rsidRPr="00022877" w:rsidRDefault="00EC4502" w:rsidP="005B3ED9">
            <w:pPr>
              <w:rPr>
                <w:rFonts w:ascii="Arial Narrow" w:hAnsi="Arial Narrow"/>
                <w:sz w:val="22"/>
                <w:szCs w:val="22"/>
              </w:rPr>
            </w:pPr>
          </w:p>
        </w:tc>
        <w:tc>
          <w:tcPr>
            <w:tcW w:w="7229" w:type="dxa"/>
            <w:gridSpan w:val="4"/>
            <w:vMerge w:val="restart"/>
          </w:tcPr>
          <w:p w14:paraId="1A0853AF" w14:textId="77777777" w:rsidR="00EC4502" w:rsidRPr="00022877" w:rsidRDefault="00EC4502" w:rsidP="005B3ED9">
            <w:pPr>
              <w:rPr>
                <w:rFonts w:ascii="Arial Narrow" w:hAnsi="Arial Narrow"/>
                <w:b/>
                <w:bCs/>
                <w:sz w:val="22"/>
                <w:szCs w:val="22"/>
              </w:rPr>
            </w:pPr>
            <w:r w:rsidRPr="00022877">
              <w:rPr>
                <w:rFonts w:ascii="Arial Narrow" w:hAnsi="Arial Narrow"/>
                <w:b/>
                <w:bCs/>
                <w:sz w:val="22"/>
                <w:szCs w:val="22"/>
              </w:rPr>
              <w:t>Rationale for target score:</w:t>
            </w:r>
          </w:p>
          <w:p w14:paraId="4C7F2967" w14:textId="77777777" w:rsidR="00EC4502" w:rsidRPr="00022877" w:rsidRDefault="00EC4502" w:rsidP="005B3ED9">
            <w:pPr>
              <w:rPr>
                <w:rFonts w:ascii="Arial Narrow" w:hAnsi="Arial Narrow"/>
                <w:bCs/>
                <w:sz w:val="22"/>
                <w:szCs w:val="22"/>
              </w:rPr>
            </w:pPr>
            <w:r w:rsidRPr="00022877">
              <w:rPr>
                <w:rFonts w:ascii="Arial Narrow" w:hAnsi="Arial Narrow"/>
                <w:bCs/>
                <w:sz w:val="22"/>
                <w:szCs w:val="22"/>
              </w:rPr>
              <w:t xml:space="preserve">Consequences of DoLS breaches for the Health Board will not change. With controls in place, over time likelihood should decrease. </w:t>
            </w:r>
          </w:p>
          <w:p w14:paraId="45644389" w14:textId="77777777" w:rsidR="00EC4502" w:rsidRPr="00022877" w:rsidRDefault="00EC4502" w:rsidP="005B3ED9">
            <w:pPr>
              <w:rPr>
                <w:rFonts w:ascii="Arial Narrow" w:hAnsi="Arial Narrow"/>
                <w:b/>
                <w:bCs/>
                <w:sz w:val="22"/>
                <w:szCs w:val="22"/>
              </w:rPr>
            </w:pPr>
            <w:r w:rsidRPr="00022877">
              <w:rPr>
                <w:rFonts w:ascii="Arial Narrow" w:hAnsi="Arial Narrow"/>
                <w:bCs/>
                <w:sz w:val="22"/>
                <w:szCs w:val="22"/>
              </w:rPr>
              <w:t xml:space="preserve">Risk target date indicates date of review following mitigating actions </w:t>
            </w:r>
          </w:p>
        </w:tc>
      </w:tr>
      <w:tr w:rsidR="00022877" w:rsidRPr="00022877" w14:paraId="03805890" w14:textId="77777777" w:rsidTr="005B3ED9">
        <w:tc>
          <w:tcPr>
            <w:tcW w:w="2547" w:type="dxa"/>
          </w:tcPr>
          <w:p w14:paraId="6AFF11A4" w14:textId="724172E1" w:rsidR="00EC4502" w:rsidRPr="00022877" w:rsidRDefault="00EC4502" w:rsidP="005B3ED9">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t xml:space="preserve">Date added to the </w:t>
            </w:r>
            <w:r w:rsidR="005D7CA9">
              <w:rPr>
                <w:rFonts w:ascii="Arial Narrow" w:hAnsi="Arial Narrow" w:cs="Arial"/>
                <w:b/>
                <w:color w:val="auto"/>
                <w:sz w:val="22"/>
                <w:szCs w:val="22"/>
              </w:rPr>
              <w:t xml:space="preserve">SBU </w:t>
            </w:r>
            <w:r w:rsidRPr="00022877">
              <w:rPr>
                <w:rFonts w:ascii="Arial Narrow" w:hAnsi="Arial Narrow" w:cs="Arial"/>
                <w:b/>
                <w:color w:val="auto"/>
                <w:sz w:val="22"/>
                <w:szCs w:val="22"/>
              </w:rPr>
              <w:t>HB risk register</w:t>
            </w:r>
          </w:p>
          <w:p w14:paraId="5654AC79" w14:textId="22A4C1CC" w:rsidR="00EC4502" w:rsidRPr="00022877" w:rsidRDefault="005D7CA9" w:rsidP="005B3ED9">
            <w:pPr>
              <w:pStyle w:val="Default"/>
              <w:jc w:val="center"/>
              <w:rPr>
                <w:rFonts w:ascii="Arial Narrow" w:hAnsi="Arial Narrow" w:cs="Arial"/>
                <w:color w:val="auto"/>
                <w:sz w:val="22"/>
                <w:szCs w:val="22"/>
              </w:rPr>
            </w:pPr>
            <w:r>
              <w:rPr>
                <w:rFonts w:ascii="Arial Narrow" w:hAnsi="Arial Narrow" w:cs="Arial"/>
                <w:color w:val="auto"/>
                <w:sz w:val="22"/>
                <w:szCs w:val="22"/>
              </w:rPr>
              <w:t>Apr 2019</w:t>
            </w:r>
          </w:p>
        </w:tc>
        <w:tc>
          <w:tcPr>
            <w:tcW w:w="5812" w:type="dxa"/>
            <w:gridSpan w:val="2"/>
            <w:vMerge/>
          </w:tcPr>
          <w:p w14:paraId="09698D61" w14:textId="77777777" w:rsidR="00EC4502" w:rsidRPr="00022877" w:rsidRDefault="00EC4502" w:rsidP="005B3ED9">
            <w:pPr>
              <w:rPr>
                <w:rFonts w:ascii="Arial Narrow" w:hAnsi="Arial Narrow"/>
                <w:sz w:val="22"/>
                <w:szCs w:val="22"/>
              </w:rPr>
            </w:pPr>
          </w:p>
        </w:tc>
        <w:tc>
          <w:tcPr>
            <w:tcW w:w="7229" w:type="dxa"/>
            <w:gridSpan w:val="4"/>
            <w:vMerge/>
          </w:tcPr>
          <w:p w14:paraId="31617989" w14:textId="77777777" w:rsidR="00EC4502" w:rsidRPr="00022877" w:rsidRDefault="00EC4502" w:rsidP="005B3ED9">
            <w:pPr>
              <w:rPr>
                <w:rFonts w:ascii="Arial Narrow" w:hAnsi="Arial Narrow"/>
                <w:sz w:val="22"/>
                <w:szCs w:val="22"/>
              </w:rPr>
            </w:pPr>
          </w:p>
        </w:tc>
      </w:tr>
      <w:tr w:rsidR="00022877" w:rsidRPr="00022877" w14:paraId="33ACF1FF" w14:textId="77777777" w:rsidTr="005B3ED9">
        <w:tc>
          <w:tcPr>
            <w:tcW w:w="8359" w:type="dxa"/>
            <w:gridSpan w:val="3"/>
          </w:tcPr>
          <w:p w14:paraId="6DD22CFB" w14:textId="77777777" w:rsidR="00EC4502" w:rsidRPr="00022877" w:rsidRDefault="00EC4502" w:rsidP="005B3ED9">
            <w:pPr>
              <w:jc w:val="center"/>
              <w:rPr>
                <w:rFonts w:ascii="Arial Narrow" w:hAnsi="Arial Narrow"/>
                <w:sz w:val="22"/>
                <w:szCs w:val="22"/>
              </w:rPr>
            </w:pPr>
            <w:r w:rsidRPr="00022877">
              <w:rPr>
                <w:rFonts w:ascii="Arial Narrow" w:hAnsi="Arial Narrow" w:cs="Arial"/>
                <w:b/>
                <w:bCs/>
                <w:sz w:val="22"/>
                <w:szCs w:val="22"/>
              </w:rPr>
              <w:t>Controls (What are we currently doing about the risk?)</w:t>
            </w:r>
          </w:p>
        </w:tc>
        <w:tc>
          <w:tcPr>
            <w:tcW w:w="7229" w:type="dxa"/>
            <w:gridSpan w:val="4"/>
          </w:tcPr>
          <w:p w14:paraId="33147A84" w14:textId="77777777" w:rsidR="00EC4502" w:rsidRPr="00022877" w:rsidRDefault="00EC4502" w:rsidP="005B3ED9">
            <w:pPr>
              <w:jc w:val="center"/>
              <w:rPr>
                <w:rFonts w:ascii="Arial Narrow" w:hAnsi="Arial Narrow"/>
                <w:b/>
                <w:sz w:val="22"/>
                <w:szCs w:val="22"/>
              </w:rPr>
            </w:pPr>
            <w:r w:rsidRPr="00022877">
              <w:rPr>
                <w:rFonts w:ascii="Arial Narrow" w:hAnsi="Arial Narrow" w:cs="Arial"/>
                <w:b/>
                <w:bCs/>
                <w:sz w:val="22"/>
                <w:szCs w:val="22"/>
              </w:rPr>
              <w:t>Mitigating actions (What more should we do?)</w:t>
            </w:r>
          </w:p>
        </w:tc>
      </w:tr>
      <w:tr w:rsidR="00022877" w:rsidRPr="00022877" w14:paraId="2EB5D114" w14:textId="77777777" w:rsidTr="005B3ED9">
        <w:tc>
          <w:tcPr>
            <w:tcW w:w="8359" w:type="dxa"/>
            <w:gridSpan w:val="3"/>
            <w:vMerge w:val="restart"/>
          </w:tcPr>
          <w:p w14:paraId="0CCC8786" w14:textId="748A13BD" w:rsidR="00EC4502" w:rsidRPr="00022877"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022877">
              <w:rPr>
                <w:rFonts w:ascii="Arial Narrow" w:hAnsi="Arial Narrow" w:cstheme="minorHAnsi"/>
                <w:bCs/>
                <w:sz w:val="22"/>
                <w:szCs w:val="22"/>
              </w:rPr>
              <w:t xml:space="preserve">Duty system in place. Duty BIA </w:t>
            </w:r>
            <w:r w:rsidR="00261578" w:rsidRPr="00022877">
              <w:rPr>
                <w:rFonts w:ascii="Arial Narrow" w:hAnsi="Arial Narrow" w:cstheme="minorHAnsi"/>
                <w:bCs/>
                <w:sz w:val="22"/>
                <w:szCs w:val="22"/>
              </w:rPr>
              <w:t xml:space="preserve">(Best Interest Assessors) </w:t>
            </w:r>
            <w:r w:rsidRPr="00022877">
              <w:rPr>
                <w:rFonts w:ascii="Arial Narrow" w:hAnsi="Arial Narrow" w:cstheme="minorHAnsi"/>
                <w:bCs/>
                <w:sz w:val="22"/>
                <w:szCs w:val="22"/>
              </w:rPr>
              <w:t>scrutinise referrals and liaise with managing authority to ensure safeguards are in place to mitigate risks.</w:t>
            </w:r>
          </w:p>
          <w:p w14:paraId="1D77E8E3" w14:textId="77777777" w:rsidR="00EC4502" w:rsidRPr="00022877"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022877">
              <w:rPr>
                <w:rFonts w:ascii="Arial Narrow" w:hAnsi="Arial Narrow" w:cstheme="minorHAnsi"/>
                <w:bCs/>
                <w:sz w:val="22"/>
                <w:szCs w:val="22"/>
              </w:rPr>
              <w:t xml:space="preserve">Four signatory authorisers in place. </w:t>
            </w:r>
          </w:p>
          <w:p w14:paraId="1C2E11B3" w14:textId="77777777" w:rsidR="00EC4502" w:rsidRPr="00022877"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022877">
              <w:rPr>
                <w:rFonts w:ascii="Arial Narrow" w:hAnsi="Arial Narrow" w:cstheme="minorHAnsi"/>
                <w:bCs/>
                <w:sz w:val="22"/>
                <w:szCs w:val="22"/>
              </w:rPr>
              <w:t xml:space="preserve">Monthly Performance &amp; Assurance Meeting </w:t>
            </w:r>
          </w:p>
          <w:p w14:paraId="2E69D393" w14:textId="77777777" w:rsidR="00EC4502" w:rsidRPr="00022877"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022877">
              <w:rPr>
                <w:rFonts w:ascii="Arial Narrow" w:hAnsi="Arial Narrow" w:cstheme="minorHAnsi"/>
                <w:bCs/>
                <w:sz w:val="22"/>
                <w:szCs w:val="22"/>
              </w:rPr>
              <w:t>Monthly Legislative Assurance Meeting with Group Nurse Director and Finance.</w:t>
            </w:r>
          </w:p>
          <w:p w14:paraId="2CE6762F" w14:textId="77777777" w:rsidR="00EC4502" w:rsidRPr="00022877"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022877">
              <w:rPr>
                <w:rFonts w:ascii="Arial Narrow" w:hAnsi="Arial Narrow" w:cstheme="minorHAnsi"/>
                <w:bCs/>
                <w:sz w:val="22"/>
                <w:szCs w:val="22"/>
              </w:rPr>
              <w:t xml:space="preserve">Quarterly reports to Mental Health &amp; Legislative Committee on MCA/DoLS compliance. </w:t>
            </w:r>
          </w:p>
          <w:p w14:paraId="2050C35D" w14:textId="77777777" w:rsidR="00EC4502" w:rsidRPr="00022877" w:rsidRDefault="00EC4502" w:rsidP="005B3ED9">
            <w:pPr>
              <w:autoSpaceDE w:val="0"/>
              <w:autoSpaceDN w:val="0"/>
              <w:adjustRightInd w:val="0"/>
              <w:jc w:val="both"/>
              <w:rPr>
                <w:rFonts w:asciiTheme="minorHAnsi" w:hAnsiTheme="minorHAnsi" w:cstheme="minorHAnsi"/>
                <w:bCs/>
                <w:sz w:val="22"/>
                <w:szCs w:val="22"/>
              </w:rPr>
            </w:pPr>
          </w:p>
          <w:p w14:paraId="55639BE7" w14:textId="77777777" w:rsidR="00EC4502" w:rsidRPr="00022877" w:rsidRDefault="00EC4502" w:rsidP="005B3ED9">
            <w:pPr>
              <w:autoSpaceDE w:val="0"/>
              <w:autoSpaceDN w:val="0"/>
              <w:adjustRightInd w:val="0"/>
              <w:ind w:left="360"/>
              <w:jc w:val="both"/>
              <w:rPr>
                <w:rFonts w:asciiTheme="minorHAnsi" w:hAnsiTheme="minorHAnsi" w:cstheme="minorHAnsi"/>
                <w:bCs/>
                <w:sz w:val="22"/>
                <w:szCs w:val="22"/>
              </w:rPr>
            </w:pPr>
          </w:p>
        </w:tc>
        <w:tc>
          <w:tcPr>
            <w:tcW w:w="3827" w:type="dxa"/>
          </w:tcPr>
          <w:p w14:paraId="6960D3F1" w14:textId="77777777" w:rsidR="00EC4502" w:rsidRPr="00022877" w:rsidRDefault="00EC4502" w:rsidP="005B3ED9">
            <w:pPr>
              <w:jc w:val="center"/>
              <w:rPr>
                <w:rFonts w:ascii="Arial Narrow" w:hAnsi="Arial Narrow"/>
                <w:b/>
                <w:sz w:val="22"/>
                <w:szCs w:val="22"/>
              </w:rPr>
            </w:pPr>
            <w:r w:rsidRPr="00022877">
              <w:rPr>
                <w:rFonts w:ascii="Arial Narrow" w:hAnsi="Arial Narrow"/>
                <w:b/>
                <w:sz w:val="22"/>
                <w:szCs w:val="22"/>
              </w:rPr>
              <w:t>Action</w:t>
            </w:r>
          </w:p>
        </w:tc>
        <w:tc>
          <w:tcPr>
            <w:tcW w:w="1843" w:type="dxa"/>
            <w:gridSpan w:val="2"/>
          </w:tcPr>
          <w:p w14:paraId="42AFBB63" w14:textId="77777777" w:rsidR="00EC4502" w:rsidRPr="00022877" w:rsidRDefault="00EC4502" w:rsidP="005B3ED9">
            <w:pPr>
              <w:jc w:val="center"/>
              <w:rPr>
                <w:rFonts w:ascii="Arial Narrow" w:hAnsi="Arial Narrow"/>
                <w:b/>
                <w:sz w:val="22"/>
                <w:szCs w:val="22"/>
              </w:rPr>
            </w:pPr>
            <w:r w:rsidRPr="00022877">
              <w:rPr>
                <w:rFonts w:ascii="Arial Narrow" w:hAnsi="Arial Narrow"/>
                <w:b/>
                <w:sz w:val="22"/>
                <w:szCs w:val="22"/>
              </w:rPr>
              <w:t>Lead</w:t>
            </w:r>
          </w:p>
        </w:tc>
        <w:tc>
          <w:tcPr>
            <w:tcW w:w="1559" w:type="dxa"/>
          </w:tcPr>
          <w:p w14:paraId="6AB4A1F3" w14:textId="77777777" w:rsidR="00EC4502" w:rsidRPr="00022877" w:rsidRDefault="00EC4502" w:rsidP="005B3ED9">
            <w:pPr>
              <w:jc w:val="center"/>
              <w:rPr>
                <w:rFonts w:ascii="Arial Narrow" w:hAnsi="Arial Narrow"/>
                <w:b/>
                <w:sz w:val="22"/>
                <w:szCs w:val="22"/>
              </w:rPr>
            </w:pPr>
            <w:r w:rsidRPr="00022877">
              <w:rPr>
                <w:rFonts w:ascii="Arial Narrow" w:hAnsi="Arial Narrow"/>
                <w:b/>
                <w:sz w:val="22"/>
                <w:szCs w:val="22"/>
              </w:rPr>
              <w:t>Deadline</w:t>
            </w:r>
          </w:p>
        </w:tc>
      </w:tr>
      <w:tr w:rsidR="00022877" w:rsidRPr="00022877" w14:paraId="167C277E" w14:textId="77777777" w:rsidTr="005B3ED9">
        <w:trPr>
          <w:trHeight w:val="1010"/>
        </w:trPr>
        <w:tc>
          <w:tcPr>
            <w:tcW w:w="8359" w:type="dxa"/>
            <w:gridSpan w:val="3"/>
            <w:vMerge/>
          </w:tcPr>
          <w:p w14:paraId="1022B207" w14:textId="77777777" w:rsidR="00261578" w:rsidRPr="00022877" w:rsidRDefault="00261578" w:rsidP="00261578">
            <w:pPr>
              <w:rPr>
                <w:rFonts w:ascii="Arial Narrow" w:hAnsi="Arial Narrow"/>
                <w:sz w:val="22"/>
                <w:szCs w:val="22"/>
              </w:rPr>
            </w:pPr>
          </w:p>
        </w:tc>
        <w:tc>
          <w:tcPr>
            <w:tcW w:w="3827" w:type="dxa"/>
          </w:tcPr>
          <w:p w14:paraId="10D22C61" w14:textId="079BDC1B" w:rsidR="00261578" w:rsidRPr="00022877" w:rsidRDefault="00261578" w:rsidP="00261578">
            <w:pPr>
              <w:pStyle w:val="ListParagraph1"/>
              <w:rPr>
                <w:rFonts w:ascii="Arial Narrow" w:hAnsi="Arial Narrow"/>
                <w:strike/>
                <w:sz w:val="22"/>
                <w:szCs w:val="22"/>
              </w:rPr>
            </w:pPr>
            <w:r w:rsidRPr="00022877">
              <w:rPr>
                <w:rFonts w:ascii="Arial Narrow" w:hAnsi="Arial Narrow"/>
                <w:sz w:val="22"/>
                <w:szCs w:val="22"/>
              </w:rPr>
              <w:t>Amended: Board Paper to be completed and submitted to PCT</w:t>
            </w:r>
            <w:r w:rsidR="00F16AD4" w:rsidRPr="00022877">
              <w:rPr>
                <w:rFonts w:ascii="Arial Narrow" w:hAnsi="Arial Narrow"/>
                <w:sz w:val="22"/>
                <w:szCs w:val="22"/>
              </w:rPr>
              <w:t xml:space="preserve"> Service Group </w:t>
            </w:r>
            <w:r w:rsidRPr="00022877">
              <w:rPr>
                <w:rFonts w:ascii="Arial Narrow" w:hAnsi="Arial Narrow"/>
                <w:sz w:val="22"/>
                <w:szCs w:val="22"/>
              </w:rPr>
              <w:t xml:space="preserve">Management Board to identify risks and mitigation of an additional 4 WTE </w:t>
            </w:r>
            <w:r w:rsidR="00F16AD4" w:rsidRPr="00022877">
              <w:rPr>
                <w:rFonts w:ascii="Arial Narrow" w:hAnsi="Arial Narrow"/>
                <w:sz w:val="22"/>
                <w:szCs w:val="22"/>
              </w:rPr>
              <w:t xml:space="preserve">(Whole Time Equivalent) </w:t>
            </w:r>
            <w:r w:rsidRPr="00022877">
              <w:rPr>
                <w:rFonts w:ascii="Arial Narrow" w:hAnsi="Arial Narrow"/>
                <w:sz w:val="22"/>
                <w:szCs w:val="22"/>
              </w:rPr>
              <w:t>BIA</w:t>
            </w:r>
          </w:p>
        </w:tc>
        <w:tc>
          <w:tcPr>
            <w:tcW w:w="1843" w:type="dxa"/>
            <w:gridSpan w:val="2"/>
          </w:tcPr>
          <w:p w14:paraId="69FD3BC9" w14:textId="4FEA9C7D" w:rsidR="00261578" w:rsidRPr="00022877" w:rsidRDefault="00261578" w:rsidP="00261578">
            <w:pPr>
              <w:pStyle w:val="Default"/>
              <w:rPr>
                <w:rFonts w:ascii="Arial Narrow" w:eastAsia="Calibri" w:hAnsi="Arial Narrow" w:cs="Times New Roman"/>
                <w:bCs/>
                <w:color w:val="auto"/>
                <w:sz w:val="22"/>
                <w:szCs w:val="22"/>
              </w:rPr>
            </w:pPr>
            <w:r w:rsidRPr="00022877">
              <w:rPr>
                <w:rFonts w:ascii="Arial Narrow" w:eastAsia="Calibri" w:hAnsi="Arial Narrow" w:cs="Times New Roman"/>
                <w:bCs/>
                <w:color w:val="auto"/>
                <w:sz w:val="22"/>
                <w:szCs w:val="22"/>
              </w:rPr>
              <w:t>Deputy Head of Nursing for Long Term Care</w:t>
            </w:r>
          </w:p>
        </w:tc>
        <w:tc>
          <w:tcPr>
            <w:tcW w:w="1559" w:type="dxa"/>
          </w:tcPr>
          <w:p w14:paraId="76824F55" w14:textId="4BC2036F" w:rsidR="00261578" w:rsidRPr="00022877" w:rsidRDefault="00261578" w:rsidP="00261578">
            <w:pPr>
              <w:rPr>
                <w:rFonts w:ascii="Arial Narrow" w:hAnsi="Arial Narrow"/>
                <w:bCs/>
                <w:sz w:val="22"/>
                <w:szCs w:val="22"/>
              </w:rPr>
            </w:pPr>
            <w:r w:rsidRPr="00022877">
              <w:rPr>
                <w:rFonts w:ascii="Arial Narrow" w:hAnsi="Arial Narrow"/>
                <w:bCs/>
                <w:sz w:val="22"/>
                <w:szCs w:val="22"/>
              </w:rPr>
              <w:t>31/07/2025</w:t>
            </w:r>
          </w:p>
          <w:p w14:paraId="0D552514" w14:textId="77777777" w:rsidR="00261578" w:rsidRPr="00022877" w:rsidRDefault="00261578" w:rsidP="00261578">
            <w:pPr>
              <w:rPr>
                <w:rFonts w:ascii="Arial Narrow" w:hAnsi="Arial Narrow"/>
                <w:strike/>
                <w:sz w:val="22"/>
                <w:szCs w:val="22"/>
              </w:rPr>
            </w:pPr>
          </w:p>
        </w:tc>
      </w:tr>
      <w:tr w:rsidR="00022877" w:rsidRPr="00022877" w14:paraId="3EC06D86" w14:textId="77777777" w:rsidTr="005B3ED9">
        <w:tc>
          <w:tcPr>
            <w:tcW w:w="8359" w:type="dxa"/>
            <w:gridSpan w:val="3"/>
            <w:vMerge/>
          </w:tcPr>
          <w:p w14:paraId="3403BB3B" w14:textId="77777777" w:rsidR="00261578" w:rsidRPr="00022877" w:rsidRDefault="00261578" w:rsidP="00261578">
            <w:pPr>
              <w:rPr>
                <w:rFonts w:ascii="Arial Narrow" w:hAnsi="Arial Narrow"/>
                <w:sz w:val="22"/>
                <w:szCs w:val="22"/>
              </w:rPr>
            </w:pPr>
          </w:p>
        </w:tc>
        <w:tc>
          <w:tcPr>
            <w:tcW w:w="3827" w:type="dxa"/>
          </w:tcPr>
          <w:p w14:paraId="45080873" w14:textId="1D8327B7" w:rsidR="00261578" w:rsidRPr="00022877" w:rsidRDefault="00261578" w:rsidP="00261578">
            <w:pPr>
              <w:pStyle w:val="ListParagraph1"/>
              <w:rPr>
                <w:rFonts w:ascii="Arial Narrow" w:hAnsi="Arial Narrow"/>
                <w:bCs/>
                <w:sz w:val="22"/>
                <w:szCs w:val="22"/>
              </w:rPr>
            </w:pPr>
            <w:r w:rsidRPr="00022877">
              <w:rPr>
                <w:rFonts w:ascii="Arial Narrow" w:hAnsi="Arial Narrow"/>
                <w:bCs/>
                <w:sz w:val="22"/>
                <w:szCs w:val="22"/>
              </w:rPr>
              <w:t xml:space="preserve">Amended: Signatory Process reviewed to reduce the breach risk. Workforce Plan to be discussed with Director of Nursing PCT </w:t>
            </w:r>
          </w:p>
        </w:tc>
        <w:tc>
          <w:tcPr>
            <w:tcW w:w="1843" w:type="dxa"/>
            <w:gridSpan w:val="2"/>
          </w:tcPr>
          <w:p w14:paraId="6038FF43" w14:textId="0937073E" w:rsidR="00261578" w:rsidRPr="00022877" w:rsidRDefault="00261578" w:rsidP="00261578">
            <w:pPr>
              <w:pStyle w:val="Default"/>
              <w:rPr>
                <w:rFonts w:ascii="Arial Narrow" w:eastAsia="Calibri" w:hAnsi="Arial Narrow" w:cs="Times New Roman"/>
                <w:bCs/>
                <w:color w:val="auto"/>
                <w:sz w:val="22"/>
                <w:szCs w:val="22"/>
              </w:rPr>
            </w:pPr>
            <w:r w:rsidRPr="00022877">
              <w:rPr>
                <w:rFonts w:ascii="Arial Narrow" w:eastAsia="Calibri" w:hAnsi="Arial Narrow" w:cs="Times New Roman"/>
                <w:bCs/>
                <w:color w:val="auto"/>
                <w:sz w:val="22"/>
                <w:szCs w:val="22"/>
              </w:rPr>
              <w:t>Deputy Head of Nursing for Long Term Care</w:t>
            </w:r>
          </w:p>
        </w:tc>
        <w:tc>
          <w:tcPr>
            <w:tcW w:w="1559" w:type="dxa"/>
          </w:tcPr>
          <w:p w14:paraId="05A5A53B" w14:textId="53B910B1" w:rsidR="00261578" w:rsidRPr="00022877" w:rsidRDefault="00261578" w:rsidP="00261578">
            <w:pPr>
              <w:rPr>
                <w:rFonts w:ascii="Arial Narrow" w:hAnsi="Arial Narrow"/>
                <w:bCs/>
                <w:sz w:val="22"/>
                <w:szCs w:val="22"/>
              </w:rPr>
            </w:pPr>
            <w:r w:rsidRPr="00022877">
              <w:rPr>
                <w:rFonts w:ascii="Arial Narrow" w:hAnsi="Arial Narrow"/>
                <w:bCs/>
                <w:sz w:val="22"/>
                <w:szCs w:val="22"/>
              </w:rPr>
              <w:t>31/07/2025</w:t>
            </w:r>
          </w:p>
        </w:tc>
      </w:tr>
      <w:tr w:rsidR="00022877" w:rsidRPr="00022877" w14:paraId="55951D45" w14:textId="77777777" w:rsidTr="005B3ED9">
        <w:tc>
          <w:tcPr>
            <w:tcW w:w="8359" w:type="dxa"/>
            <w:gridSpan w:val="3"/>
          </w:tcPr>
          <w:p w14:paraId="77368425" w14:textId="77777777" w:rsidR="00EC4502" w:rsidRPr="00022877" w:rsidRDefault="00EC4502" w:rsidP="005B3ED9">
            <w:pPr>
              <w:pStyle w:val="Default"/>
              <w:rPr>
                <w:rFonts w:ascii="Arial Narrow" w:hAnsi="Arial Narrow" w:cs="Arial"/>
                <w:b/>
                <w:bCs/>
                <w:color w:val="auto"/>
                <w:sz w:val="22"/>
                <w:szCs w:val="22"/>
              </w:rPr>
            </w:pPr>
            <w:r w:rsidRPr="00022877">
              <w:rPr>
                <w:rFonts w:ascii="Arial Narrow" w:hAnsi="Arial Narrow" w:cs="Arial"/>
                <w:b/>
                <w:bCs/>
                <w:color w:val="auto"/>
                <w:sz w:val="22"/>
                <w:szCs w:val="22"/>
              </w:rPr>
              <w:t>Assurances (How do we know if the things we are doing are having an impact?)</w:t>
            </w:r>
          </w:p>
          <w:p w14:paraId="017870D0" w14:textId="77777777" w:rsidR="00EC4502" w:rsidRPr="00022877" w:rsidRDefault="00EC4502" w:rsidP="005B3ED9">
            <w:pPr>
              <w:autoSpaceDE w:val="0"/>
              <w:autoSpaceDN w:val="0"/>
              <w:adjustRightInd w:val="0"/>
              <w:jc w:val="both"/>
              <w:rPr>
                <w:rFonts w:ascii="Arial Narrow" w:hAnsi="Arial Narrow" w:cstheme="minorHAnsi"/>
                <w:bCs/>
                <w:sz w:val="22"/>
                <w:szCs w:val="22"/>
              </w:rPr>
            </w:pPr>
            <w:r w:rsidRPr="00022877">
              <w:rPr>
                <w:rFonts w:ascii="Arial Narrow" w:hAnsi="Arial Narrow" w:cstheme="minorHAnsi"/>
                <w:bCs/>
                <w:sz w:val="22"/>
                <w:szCs w:val="22"/>
              </w:rPr>
              <w:t>Monthly Legislative Assurance Meeting with Group Nurse Director and Finance.</w:t>
            </w:r>
          </w:p>
          <w:p w14:paraId="048C884C" w14:textId="77777777" w:rsidR="00EC4502" w:rsidRPr="00022877" w:rsidRDefault="00EC4502" w:rsidP="005B3ED9">
            <w:pPr>
              <w:autoSpaceDE w:val="0"/>
              <w:autoSpaceDN w:val="0"/>
              <w:adjustRightInd w:val="0"/>
              <w:jc w:val="both"/>
              <w:rPr>
                <w:rFonts w:ascii="Arial Narrow" w:hAnsi="Arial Narrow" w:cstheme="minorHAnsi"/>
                <w:bCs/>
                <w:sz w:val="22"/>
                <w:szCs w:val="22"/>
              </w:rPr>
            </w:pPr>
            <w:r w:rsidRPr="00022877">
              <w:rPr>
                <w:rFonts w:ascii="Arial Narrow" w:hAnsi="Arial Narrow" w:cstheme="minorHAnsi"/>
                <w:bCs/>
                <w:sz w:val="22"/>
                <w:szCs w:val="22"/>
              </w:rPr>
              <w:t>Quarterly reports to Mental Health &amp; Legislative Committee on MCA/DoLS compliance.</w:t>
            </w:r>
          </w:p>
        </w:tc>
        <w:tc>
          <w:tcPr>
            <w:tcW w:w="7229" w:type="dxa"/>
            <w:gridSpan w:val="4"/>
          </w:tcPr>
          <w:p w14:paraId="1E558FF3" w14:textId="77777777" w:rsidR="00EC4502" w:rsidRPr="00022877" w:rsidRDefault="00EC4502" w:rsidP="005B3ED9">
            <w:pPr>
              <w:pStyle w:val="Default"/>
              <w:rPr>
                <w:rFonts w:ascii="Arial Narrow" w:hAnsi="Arial Narrow" w:cs="Arial"/>
                <w:b/>
                <w:bCs/>
                <w:color w:val="auto"/>
                <w:sz w:val="22"/>
                <w:szCs w:val="22"/>
              </w:rPr>
            </w:pPr>
            <w:r w:rsidRPr="00022877">
              <w:rPr>
                <w:rFonts w:ascii="Arial Narrow" w:hAnsi="Arial Narrow" w:cs="Arial"/>
                <w:b/>
                <w:bCs/>
                <w:color w:val="auto"/>
                <w:sz w:val="22"/>
                <w:szCs w:val="22"/>
              </w:rPr>
              <w:t>Gaps in assurance (What additional assurances should we seek?)</w:t>
            </w:r>
          </w:p>
          <w:p w14:paraId="53800F10" w14:textId="77777777" w:rsidR="00EC4502" w:rsidRPr="00022877" w:rsidRDefault="00EC4502" w:rsidP="005B3ED9">
            <w:pPr>
              <w:rPr>
                <w:rFonts w:ascii="Arial Narrow" w:hAnsi="Arial Narrow"/>
                <w:sz w:val="22"/>
                <w:szCs w:val="22"/>
              </w:rPr>
            </w:pPr>
            <w:r w:rsidRPr="00022877">
              <w:rPr>
                <w:rFonts w:ascii="Arial Narrow" w:hAnsi="Arial Narrow"/>
                <w:sz w:val="22"/>
                <w:szCs w:val="22"/>
              </w:rPr>
              <w:t>Current resources</w:t>
            </w:r>
          </w:p>
          <w:p w14:paraId="72CEB2B0" w14:textId="77777777" w:rsidR="00EC4502" w:rsidRPr="00022877"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022877">
              <w:rPr>
                <w:rFonts w:ascii="Arial Narrow" w:hAnsi="Arial Narrow"/>
                <w:sz w:val="22"/>
                <w:szCs w:val="22"/>
              </w:rPr>
              <w:t xml:space="preserve">3 </w:t>
            </w:r>
            <w:r w:rsidRPr="00022877">
              <w:rPr>
                <w:rFonts w:ascii="Arial Narrow" w:hAnsi="Arial Narrow" w:cstheme="minorHAnsi"/>
                <w:bCs/>
                <w:sz w:val="22"/>
                <w:szCs w:val="22"/>
              </w:rPr>
              <w:t xml:space="preserve">substantive BIA (3 </w:t>
            </w:r>
            <w:proofErr w:type="spellStart"/>
            <w:r w:rsidRPr="00022877">
              <w:rPr>
                <w:rFonts w:ascii="Arial Narrow" w:hAnsi="Arial Narrow" w:cstheme="minorHAnsi"/>
                <w:bCs/>
                <w:sz w:val="22"/>
                <w:szCs w:val="22"/>
              </w:rPr>
              <w:t>wte</w:t>
            </w:r>
            <w:proofErr w:type="spellEnd"/>
            <w:r w:rsidRPr="00022877">
              <w:rPr>
                <w:rFonts w:ascii="Arial Narrow" w:hAnsi="Arial Narrow" w:cstheme="minorHAnsi"/>
                <w:bCs/>
                <w:sz w:val="22"/>
                <w:szCs w:val="22"/>
              </w:rPr>
              <w:t xml:space="preserve">) </w:t>
            </w:r>
          </w:p>
          <w:p w14:paraId="7EA9F23C" w14:textId="77777777" w:rsidR="00EC4502" w:rsidRPr="00022877"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022877">
              <w:rPr>
                <w:rFonts w:ascii="Arial Narrow" w:hAnsi="Arial Narrow" w:cstheme="minorHAnsi"/>
                <w:bCs/>
                <w:sz w:val="22"/>
                <w:szCs w:val="22"/>
              </w:rPr>
              <w:t>6 external BIA (£250 per assessment)</w:t>
            </w:r>
          </w:p>
          <w:p w14:paraId="58BEE201" w14:textId="77777777" w:rsidR="00EC4502" w:rsidRPr="00022877" w:rsidRDefault="00EC4502" w:rsidP="005B3ED9">
            <w:pPr>
              <w:numPr>
                <w:ilvl w:val="0"/>
                <w:numId w:val="1"/>
              </w:numPr>
              <w:autoSpaceDE w:val="0"/>
              <w:autoSpaceDN w:val="0"/>
              <w:adjustRightInd w:val="0"/>
              <w:ind w:left="176" w:hanging="176"/>
              <w:jc w:val="both"/>
              <w:rPr>
                <w:rFonts w:ascii="Arial Narrow" w:hAnsi="Arial Narrow"/>
                <w:sz w:val="22"/>
                <w:szCs w:val="22"/>
              </w:rPr>
            </w:pPr>
            <w:r w:rsidRPr="00022877">
              <w:rPr>
                <w:rFonts w:ascii="Arial Narrow" w:hAnsi="Arial Narrow" w:cstheme="minorHAnsi"/>
                <w:bCs/>
                <w:sz w:val="22"/>
                <w:szCs w:val="22"/>
              </w:rPr>
              <w:t>4 (band 8) signatories</w:t>
            </w:r>
          </w:p>
          <w:p w14:paraId="2DF12418" w14:textId="09ECF7F1" w:rsidR="00EC4502" w:rsidRPr="00022877" w:rsidRDefault="00EC4502" w:rsidP="005B3ED9">
            <w:pPr>
              <w:rPr>
                <w:rFonts w:ascii="Arial Narrow" w:hAnsi="Arial Narrow"/>
                <w:sz w:val="22"/>
                <w:szCs w:val="22"/>
              </w:rPr>
            </w:pPr>
            <w:r w:rsidRPr="00022877">
              <w:rPr>
                <w:rFonts w:ascii="Arial Narrow" w:hAnsi="Arial Narrow"/>
                <w:sz w:val="22"/>
                <w:szCs w:val="22"/>
              </w:rPr>
              <w:t xml:space="preserve">Additional </w:t>
            </w:r>
            <w:r w:rsidR="00BA6B42" w:rsidRPr="00022877">
              <w:rPr>
                <w:rFonts w:ascii="Arial Narrow" w:hAnsi="Arial Narrow"/>
                <w:sz w:val="22"/>
                <w:szCs w:val="22"/>
              </w:rPr>
              <w:t xml:space="preserve">4 </w:t>
            </w:r>
            <w:r w:rsidRPr="00022877">
              <w:rPr>
                <w:rFonts w:ascii="Arial Narrow" w:hAnsi="Arial Narrow"/>
                <w:sz w:val="22"/>
                <w:szCs w:val="22"/>
              </w:rPr>
              <w:t>WTE BIAs required to meet service demands.</w:t>
            </w:r>
          </w:p>
          <w:p w14:paraId="17027D7F" w14:textId="77777777" w:rsidR="00EC4502" w:rsidRPr="00022877" w:rsidRDefault="00EC4502" w:rsidP="005B3ED9">
            <w:pPr>
              <w:rPr>
                <w:rFonts w:ascii="Arial Narrow" w:hAnsi="Arial Narrow"/>
                <w:sz w:val="22"/>
                <w:szCs w:val="22"/>
              </w:rPr>
            </w:pPr>
            <w:r w:rsidRPr="00022877">
              <w:rPr>
                <w:rFonts w:ascii="Arial Narrow" w:hAnsi="Arial Narrow"/>
                <w:sz w:val="22"/>
                <w:szCs w:val="22"/>
              </w:rPr>
              <w:t xml:space="preserve">Substantive BIA’s role includes additional duties compared to external BIA whose only </w:t>
            </w:r>
            <w:r w:rsidRPr="00022877">
              <w:rPr>
                <w:rFonts w:ascii="Arial Narrow" w:hAnsi="Arial Narrow"/>
                <w:sz w:val="22"/>
                <w:szCs w:val="22"/>
              </w:rPr>
              <w:lastRenderedPageBreak/>
              <w:t>role is to complete form 3a of the DoLS process. In addition to form 3a completion, substantive BIA also undertake the following to meet service demand (Daily Duty Rota to scrutinise referrals; Facilitate Level 3 MCA/DoLS Training; Capacity Assessments; Advice and support to Managing Bodies; Support during Best Interest Meetings)</w:t>
            </w:r>
          </w:p>
        </w:tc>
      </w:tr>
      <w:tr w:rsidR="00E70119" w:rsidRPr="00022877" w14:paraId="1CF86ED3" w14:textId="77777777" w:rsidTr="005B3ED9">
        <w:tc>
          <w:tcPr>
            <w:tcW w:w="15588" w:type="dxa"/>
            <w:gridSpan w:val="7"/>
            <w:shd w:val="clear" w:color="auto" w:fill="auto"/>
          </w:tcPr>
          <w:p w14:paraId="5490B961" w14:textId="77777777" w:rsidR="00EC4502" w:rsidRPr="00022877" w:rsidRDefault="00EC4502" w:rsidP="005B3ED9">
            <w:pPr>
              <w:pStyle w:val="Default"/>
              <w:jc w:val="center"/>
              <w:rPr>
                <w:rFonts w:ascii="Arial Narrow" w:hAnsi="Arial Narrow" w:cs="Arial"/>
                <w:b/>
                <w:bCs/>
                <w:color w:val="auto"/>
                <w:sz w:val="22"/>
                <w:szCs w:val="22"/>
              </w:rPr>
            </w:pPr>
            <w:r w:rsidRPr="00022877">
              <w:rPr>
                <w:rFonts w:ascii="Arial Narrow" w:hAnsi="Arial Narrow" w:cs="Arial"/>
                <w:b/>
                <w:bCs/>
                <w:color w:val="auto"/>
                <w:sz w:val="22"/>
                <w:szCs w:val="22"/>
              </w:rPr>
              <w:lastRenderedPageBreak/>
              <w:t>Additional Comments / Progress Notes</w:t>
            </w:r>
          </w:p>
          <w:p w14:paraId="38C29C71" w14:textId="323F83B7" w:rsidR="00FF6E85" w:rsidRPr="00022877" w:rsidRDefault="009957D6" w:rsidP="009957D6">
            <w:pPr>
              <w:tabs>
                <w:tab w:val="left" w:pos="5900"/>
              </w:tabs>
              <w:ind w:left="22"/>
              <w:rPr>
                <w:rFonts w:ascii="Arial Narrow" w:hAnsi="Arial Narrow"/>
                <w:sz w:val="22"/>
                <w:szCs w:val="22"/>
              </w:rPr>
            </w:pPr>
            <w:r w:rsidRPr="009957D6">
              <w:rPr>
                <w:rFonts w:ascii="Arial Narrow" w:hAnsi="Arial Narrow"/>
                <w:color w:val="FF0000"/>
                <w:sz w:val="22"/>
                <w:szCs w:val="22"/>
              </w:rPr>
              <w:t>14</w:t>
            </w:r>
            <w:r>
              <w:rPr>
                <w:rFonts w:ascii="Arial Narrow" w:hAnsi="Arial Narrow"/>
                <w:color w:val="FF0000"/>
                <w:sz w:val="22"/>
                <w:szCs w:val="22"/>
              </w:rPr>
              <w:t>/</w:t>
            </w:r>
            <w:r w:rsidRPr="009957D6">
              <w:rPr>
                <w:rFonts w:ascii="Arial Narrow" w:hAnsi="Arial Narrow"/>
                <w:color w:val="FF0000"/>
                <w:sz w:val="22"/>
                <w:szCs w:val="22"/>
              </w:rPr>
              <w:t>07</w:t>
            </w:r>
            <w:r>
              <w:rPr>
                <w:rFonts w:ascii="Arial Narrow" w:hAnsi="Arial Narrow"/>
                <w:color w:val="FF0000"/>
                <w:sz w:val="22"/>
                <w:szCs w:val="22"/>
              </w:rPr>
              <w:t>/</w:t>
            </w:r>
            <w:r w:rsidRPr="009957D6">
              <w:rPr>
                <w:rFonts w:ascii="Arial Narrow" w:hAnsi="Arial Narrow"/>
                <w:color w:val="FF0000"/>
                <w:sz w:val="22"/>
                <w:szCs w:val="22"/>
              </w:rPr>
              <w:t>2025: Risk reviewed and remains unchanged at 16. All controls and assurances in place.</w:t>
            </w:r>
          </w:p>
        </w:tc>
      </w:tr>
    </w:tbl>
    <w:p w14:paraId="5239629E" w14:textId="77777777" w:rsidR="00A32F5E" w:rsidRPr="00022877" w:rsidRDefault="00A32F5E" w:rsidP="00A32F5E">
      <w:pPr>
        <w:widowControl/>
        <w:spacing w:line="259" w:lineRule="auto"/>
        <w:rPr>
          <w:rFonts w:ascii="Arial Narrow" w:hAnsi="Arial Narrow" w:cs="Arial"/>
        </w:rPr>
      </w:pPr>
    </w:p>
    <w:p w14:paraId="7E893278" w14:textId="77777777" w:rsidR="008E3F25" w:rsidRPr="00022877" w:rsidRDefault="008E3F25" w:rsidP="003171D7">
      <w:pPr>
        <w:rPr>
          <w:rFonts w:ascii="Arial Narrow" w:hAnsi="Arial Narrow"/>
        </w:rPr>
        <w:sectPr w:rsidR="008E3F25" w:rsidRPr="00022877"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42"/>
        <w:gridCol w:w="4180"/>
        <w:gridCol w:w="1924"/>
        <w:gridCol w:w="3486"/>
        <w:gridCol w:w="405"/>
        <w:gridCol w:w="1229"/>
        <w:gridCol w:w="1922"/>
      </w:tblGrid>
      <w:tr w:rsidR="00022877" w:rsidRPr="00022877" w14:paraId="69F43E4B" w14:textId="77777777" w:rsidTr="00B34981">
        <w:tc>
          <w:tcPr>
            <w:tcW w:w="8204" w:type="dxa"/>
            <w:gridSpan w:val="3"/>
          </w:tcPr>
          <w:p w14:paraId="70621516" w14:textId="77777777" w:rsidR="00157BA1" w:rsidRPr="00022877" w:rsidRDefault="00157BA1" w:rsidP="003171D7">
            <w:pPr>
              <w:rPr>
                <w:rFonts w:ascii="Arial Narrow" w:hAnsi="Arial Narrow"/>
                <w:b/>
                <w:sz w:val="22"/>
                <w:szCs w:val="22"/>
              </w:rPr>
            </w:pPr>
            <w:r w:rsidRPr="00022877">
              <w:rPr>
                <w:rFonts w:ascii="Arial Narrow" w:hAnsi="Arial Narrow"/>
                <w:sz w:val="22"/>
                <w:szCs w:val="22"/>
              </w:rPr>
              <w:lastRenderedPageBreak/>
              <w:br w:type="page"/>
            </w:r>
            <w:r w:rsidRPr="00022877">
              <w:rPr>
                <w:rFonts w:ascii="Arial Narrow" w:hAnsi="Arial Narrow"/>
                <w:b/>
                <w:sz w:val="22"/>
                <w:szCs w:val="22"/>
              </w:rPr>
              <w:t xml:space="preserve">Datix ID Number: 1761                </w:t>
            </w:r>
          </w:p>
          <w:p w14:paraId="7DCFD19E" w14:textId="77777777" w:rsidR="00157BA1" w:rsidRPr="00022877" w:rsidRDefault="00157BA1" w:rsidP="0020199A">
            <w:pPr>
              <w:rPr>
                <w:rFonts w:ascii="Arial Narrow" w:hAnsi="Arial Narrow"/>
                <w:b/>
                <w:sz w:val="22"/>
                <w:szCs w:val="22"/>
              </w:rPr>
            </w:pPr>
            <w:r w:rsidRPr="00022877">
              <w:rPr>
                <w:rFonts w:ascii="Arial Narrow" w:hAnsi="Arial Narrow"/>
                <w:b/>
                <w:sz w:val="22"/>
                <w:szCs w:val="22"/>
              </w:rPr>
              <w:t xml:space="preserve">Health &amp; Care Standard: </w:t>
            </w:r>
          </w:p>
        </w:tc>
        <w:tc>
          <w:tcPr>
            <w:tcW w:w="3712" w:type="dxa"/>
            <w:shd w:val="clear" w:color="auto" w:fill="C00000"/>
          </w:tcPr>
          <w:p w14:paraId="28A99881" w14:textId="77777777" w:rsidR="00157BA1" w:rsidRPr="00022877" w:rsidRDefault="00157BA1" w:rsidP="003171D7">
            <w:pPr>
              <w:rPr>
                <w:rFonts w:ascii="Arial Narrow" w:hAnsi="Arial Narrow" w:cs="Arial"/>
                <w:b/>
                <w:bCs/>
                <w:sz w:val="22"/>
                <w:szCs w:val="22"/>
              </w:rPr>
            </w:pPr>
            <w:r w:rsidRPr="00022877">
              <w:rPr>
                <w:rFonts w:ascii="Arial Narrow" w:hAnsi="Arial Narrow" w:cs="Arial"/>
                <w:b/>
                <w:bCs/>
                <w:sz w:val="22"/>
                <w:szCs w:val="22"/>
              </w:rPr>
              <w:t>HBR Ref Number: 50</w:t>
            </w:r>
          </w:p>
          <w:p w14:paraId="0D4C5B51" w14:textId="473913A2" w:rsidR="00157BA1" w:rsidRPr="00022877" w:rsidRDefault="00157BA1" w:rsidP="00671AA3">
            <w:pPr>
              <w:rPr>
                <w:rFonts w:ascii="Arial Narrow" w:hAnsi="Arial Narrow" w:cs="Arial"/>
                <w:b/>
                <w:bCs/>
                <w:sz w:val="22"/>
                <w:szCs w:val="22"/>
              </w:rPr>
            </w:pPr>
            <w:r w:rsidRPr="00022877">
              <w:rPr>
                <w:rFonts w:ascii="Arial Narrow" w:hAnsi="Arial Narrow" w:cs="Arial"/>
                <w:b/>
                <w:bCs/>
                <w:sz w:val="22"/>
                <w:szCs w:val="22"/>
              </w:rPr>
              <w:t xml:space="preserve">Risk Target Date: </w:t>
            </w:r>
            <w:r w:rsidR="00E80579" w:rsidRPr="00022877">
              <w:rPr>
                <w:rFonts w:ascii="Arial Narrow" w:hAnsi="Arial Narrow" w:cs="Arial"/>
                <w:b/>
                <w:bCs/>
                <w:sz w:val="22"/>
                <w:szCs w:val="22"/>
              </w:rPr>
              <w:t>TBC</w:t>
            </w:r>
          </w:p>
        </w:tc>
        <w:tc>
          <w:tcPr>
            <w:tcW w:w="3672" w:type="dxa"/>
            <w:gridSpan w:val="3"/>
            <w:shd w:val="clear" w:color="auto" w:fill="C00000"/>
          </w:tcPr>
          <w:p w14:paraId="4557ECB8" w14:textId="77777777" w:rsidR="00157BA1" w:rsidRPr="00022877" w:rsidRDefault="00157BA1" w:rsidP="003171D7">
            <w:pPr>
              <w:pStyle w:val="Default"/>
              <w:rPr>
                <w:rFonts w:ascii="Arial Narrow" w:hAnsi="Arial Narrow" w:cs="Arial"/>
                <w:b/>
                <w:bCs/>
                <w:color w:val="auto"/>
                <w:sz w:val="22"/>
                <w:szCs w:val="22"/>
              </w:rPr>
            </w:pPr>
            <w:r w:rsidRPr="00022877">
              <w:rPr>
                <w:rFonts w:ascii="Arial Narrow" w:hAnsi="Arial Narrow" w:cs="Arial"/>
                <w:b/>
                <w:bCs/>
                <w:color w:val="auto"/>
                <w:sz w:val="22"/>
                <w:szCs w:val="22"/>
              </w:rPr>
              <w:t>Current Risk Rating</w:t>
            </w:r>
          </w:p>
          <w:p w14:paraId="592134D2" w14:textId="77777777" w:rsidR="00157BA1" w:rsidRPr="00022877" w:rsidRDefault="00157BA1" w:rsidP="003171D7">
            <w:pPr>
              <w:pStyle w:val="Default"/>
              <w:rPr>
                <w:rFonts w:ascii="Arial Narrow" w:hAnsi="Arial Narrow"/>
                <w:color w:val="auto"/>
                <w:sz w:val="22"/>
                <w:szCs w:val="22"/>
              </w:rPr>
            </w:pPr>
            <w:r w:rsidRPr="00022877">
              <w:rPr>
                <w:rFonts w:ascii="Arial Narrow" w:hAnsi="Arial Narrow" w:cs="Arial"/>
                <w:b/>
                <w:bCs/>
                <w:color w:val="auto"/>
                <w:sz w:val="22"/>
                <w:szCs w:val="22"/>
              </w:rPr>
              <w:t>5 x 5 = 25</w:t>
            </w:r>
          </w:p>
        </w:tc>
      </w:tr>
      <w:tr w:rsidR="00022877" w:rsidRPr="00022877" w14:paraId="36D96DBB" w14:textId="77777777" w:rsidTr="00B34981">
        <w:tc>
          <w:tcPr>
            <w:tcW w:w="6748" w:type="dxa"/>
            <w:gridSpan w:val="2"/>
          </w:tcPr>
          <w:p w14:paraId="5A06B390" w14:textId="77777777" w:rsidR="00B712AE" w:rsidRPr="00022877" w:rsidRDefault="00B712AE" w:rsidP="00B712AE">
            <w:pPr>
              <w:rPr>
                <w:rFonts w:ascii="Arial Narrow" w:hAnsi="Arial Narrow"/>
                <w:sz w:val="22"/>
                <w:szCs w:val="22"/>
              </w:rPr>
            </w:pPr>
            <w:r w:rsidRPr="00022877">
              <w:rPr>
                <w:rFonts w:ascii="Arial Narrow" w:hAnsi="Arial Narrow"/>
                <w:b/>
                <w:sz w:val="22"/>
                <w:szCs w:val="22"/>
              </w:rPr>
              <w:t>Objective:</w:t>
            </w:r>
            <w:r w:rsidRPr="00022877">
              <w:rPr>
                <w:rFonts w:ascii="Arial Narrow" w:hAnsi="Arial Narrow"/>
                <w:sz w:val="22"/>
                <w:szCs w:val="22"/>
              </w:rPr>
              <w:t xml:space="preserve"> </w:t>
            </w:r>
            <w:r w:rsidR="00524008" w:rsidRPr="00022877">
              <w:rPr>
                <w:rFonts w:ascii="Arial Narrow" w:hAnsi="Arial Narrow"/>
                <w:sz w:val="22"/>
                <w:szCs w:val="22"/>
              </w:rPr>
              <w:t>Cancer Care</w:t>
            </w:r>
          </w:p>
        </w:tc>
        <w:tc>
          <w:tcPr>
            <w:tcW w:w="1456" w:type="dxa"/>
          </w:tcPr>
          <w:p w14:paraId="4E237FDE" w14:textId="77777777" w:rsidR="00B712AE" w:rsidRPr="00022877" w:rsidRDefault="00B712AE" w:rsidP="00B712AE">
            <w:pPr>
              <w:rPr>
                <w:rFonts w:ascii="Arial Narrow" w:hAnsi="Arial Narrow"/>
                <w:b/>
                <w:sz w:val="22"/>
                <w:szCs w:val="22"/>
              </w:rPr>
            </w:pPr>
            <w:r w:rsidRPr="00022877">
              <w:rPr>
                <w:rFonts w:ascii="Arial Narrow" w:hAnsi="Arial Narrow"/>
                <w:b/>
                <w:sz w:val="22"/>
                <w:szCs w:val="22"/>
              </w:rPr>
              <w:t>BAF Ref:</w:t>
            </w:r>
            <w:r w:rsidR="00524008" w:rsidRPr="00022877">
              <w:rPr>
                <w:rFonts w:ascii="Arial Narrow" w:hAnsi="Arial Narrow"/>
                <w:b/>
                <w:sz w:val="22"/>
                <w:szCs w:val="22"/>
              </w:rPr>
              <w:t xml:space="preserve"> 2.6</w:t>
            </w:r>
          </w:p>
          <w:p w14:paraId="42ED3859" w14:textId="77777777" w:rsidR="00B712AE" w:rsidRPr="00022877" w:rsidRDefault="00B712AE" w:rsidP="00B712AE">
            <w:pPr>
              <w:rPr>
                <w:rFonts w:ascii="Arial Narrow" w:hAnsi="Arial Narrow"/>
                <w:b/>
                <w:sz w:val="22"/>
                <w:szCs w:val="22"/>
              </w:rPr>
            </w:pPr>
          </w:p>
        </w:tc>
        <w:tc>
          <w:tcPr>
            <w:tcW w:w="7384" w:type="dxa"/>
            <w:gridSpan w:val="4"/>
          </w:tcPr>
          <w:p w14:paraId="219779DD" w14:textId="77777777" w:rsidR="00B712AE" w:rsidRPr="00022877" w:rsidRDefault="00B712AE" w:rsidP="00B712AE">
            <w:pPr>
              <w:autoSpaceDE w:val="0"/>
              <w:autoSpaceDN w:val="0"/>
              <w:adjustRightInd w:val="0"/>
              <w:rPr>
                <w:rFonts w:ascii="Arial Narrow" w:eastAsia="Times New Roman" w:hAnsi="Arial Narrow" w:cs="Calibri"/>
                <w:bCs/>
                <w:sz w:val="22"/>
                <w:szCs w:val="22"/>
              </w:rPr>
            </w:pPr>
            <w:r w:rsidRPr="00022877">
              <w:rPr>
                <w:rFonts w:ascii="Arial Narrow" w:eastAsia="Times New Roman" w:hAnsi="Arial Narrow" w:cs="Calibri"/>
                <w:b/>
                <w:bCs/>
                <w:sz w:val="22"/>
                <w:szCs w:val="22"/>
              </w:rPr>
              <w:t>Director Lead</w:t>
            </w:r>
            <w:r w:rsidRPr="00022877">
              <w:rPr>
                <w:rFonts w:ascii="Arial Narrow" w:eastAsia="Times New Roman" w:hAnsi="Arial Narrow" w:cs="Calibri"/>
                <w:bCs/>
                <w:sz w:val="22"/>
                <w:szCs w:val="22"/>
              </w:rPr>
              <w:t xml:space="preserve">: </w:t>
            </w:r>
            <w:r w:rsidRPr="00022877">
              <w:rPr>
                <w:rFonts w:ascii="Arial Narrow" w:eastAsia="Times New Roman" w:hAnsi="Arial Narrow" w:cs="Arial"/>
                <w:bCs/>
                <w:sz w:val="22"/>
                <w:szCs w:val="22"/>
              </w:rPr>
              <w:t>Deb Lewis, Chief Operating Officer</w:t>
            </w:r>
          </w:p>
          <w:p w14:paraId="4B2ACA5B" w14:textId="77777777" w:rsidR="00B712AE" w:rsidRPr="00022877" w:rsidRDefault="00B712AE" w:rsidP="00B712AE">
            <w:pPr>
              <w:pStyle w:val="Default"/>
              <w:rPr>
                <w:rFonts w:ascii="Arial Narrow" w:eastAsia="Calibri" w:hAnsi="Arial Narrow" w:cs="Times New Roman"/>
                <w:color w:val="auto"/>
                <w:sz w:val="22"/>
                <w:szCs w:val="22"/>
                <w:lang w:eastAsia="en-US"/>
              </w:rPr>
            </w:pPr>
            <w:r w:rsidRPr="00022877">
              <w:rPr>
                <w:rFonts w:ascii="Arial Narrow" w:eastAsia="Calibri" w:hAnsi="Arial Narrow" w:cs="Times New Roman"/>
                <w:b/>
                <w:bCs/>
                <w:color w:val="auto"/>
                <w:sz w:val="22"/>
                <w:szCs w:val="22"/>
                <w:lang w:eastAsia="en-US"/>
              </w:rPr>
              <w:t xml:space="preserve">Assuring Committee: </w:t>
            </w:r>
            <w:r w:rsidR="005C487D" w:rsidRPr="00022877">
              <w:rPr>
                <w:rFonts w:ascii="Arial Narrow" w:eastAsia="Calibri" w:hAnsi="Arial Narrow" w:cs="Times New Roman"/>
                <w:color w:val="auto"/>
                <w:sz w:val="22"/>
                <w:szCs w:val="22"/>
                <w:lang w:eastAsia="en-US"/>
              </w:rPr>
              <w:t>Performance &amp; Finance Committee</w:t>
            </w:r>
          </w:p>
          <w:p w14:paraId="43A1F24E" w14:textId="77777777" w:rsidR="00B712AE" w:rsidRPr="00022877" w:rsidRDefault="00B712AE" w:rsidP="00B712AE">
            <w:pPr>
              <w:pStyle w:val="Default"/>
              <w:rPr>
                <w:rFonts w:ascii="Arial Narrow" w:hAnsi="Arial Narrow"/>
                <w:b/>
                <w:bCs/>
                <w:color w:val="auto"/>
                <w:sz w:val="22"/>
                <w:szCs w:val="22"/>
              </w:rPr>
            </w:pPr>
            <w:r w:rsidRPr="00022877">
              <w:rPr>
                <w:rFonts w:ascii="Arial Narrow" w:hAnsi="Arial Narrow" w:cs="Arial"/>
                <w:b/>
                <w:color w:val="auto"/>
                <w:sz w:val="22"/>
                <w:szCs w:val="22"/>
              </w:rPr>
              <w:t>For information:</w:t>
            </w:r>
            <w:r w:rsidRPr="00022877">
              <w:rPr>
                <w:rFonts w:ascii="Arial Narrow" w:hAnsi="Arial Narrow" w:cs="Arial"/>
                <w:color w:val="auto"/>
                <w:sz w:val="22"/>
                <w:szCs w:val="22"/>
              </w:rPr>
              <w:t xml:space="preserve"> Quality &amp; Safety Committee</w:t>
            </w:r>
          </w:p>
        </w:tc>
      </w:tr>
      <w:tr w:rsidR="00022877" w:rsidRPr="00022877" w14:paraId="673ED473" w14:textId="77777777" w:rsidTr="00B34981">
        <w:tc>
          <w:tcPr>
            <w:tcW w:w="8204" w:type="dxa"/>
            <w:gridSpan w:val="3"/>
          </w:tcPr>
          <w:p w14:paraId="4E537F24" w14:textId="77777777" w:rsidR="00B712AE" w:rsidRPr="00022877" w:rsidRDefault="00B712AE" w:rsidP="00B712AE">
            <w:pPr>
              <w:autoSpaceDE w:val="0"/>
              <w:autoSpaceDN w:val="0"/>
              <w:adjustRightInd w:val="0"/>
              <w:jc w:val="both"/>
              <w:rPr>
                <w:rFonts w:ascii="Arial Narrow" w:eastAsia="Times New Roman" w:hAnsi="Arial Narrow" w:cs="Calibri"/>
                <w:sz w:val="22"/>
                <w:szCs w:val="22"/>
              </w:rPr>
            </w:pPr>
            <w:r w:rsidRPr="00022877">
              <w:rPr>
                <w:rFonts w:ascii="Arial Narrow" w:eastAsia="Times New Roman" w:hAnsi="Arial Narrow" w:cs="Calibri"/>
                <w:b/>
                <w:sz w:val="22"/>
                <w:szCs w:val="22"/>
              </w:rPr>
              <w:t>Risk:</w:t>
            </w:r>
            <w:r w:rsidRPr="00022877">
              <w:rPr>
                <w:rFonts w:ascii="Arial Narrow" w:eastAsia="Times New Roman" w:hAnsi="Arial Narrow" w:cs="Calibri"/>
                <w:sz w:val="22"/>
                <w:szCs w:val="22"/>
              </w:rPr>
              <w:t xml:space="preserve"> </w:t>
            </w:r>
            <w:r w:rsidRPr="00022877">
              <w:rPr>
                <w:rFonts w:ascii="Arial Narrow" w:eastAsia="Times New Roman" w:hAnsi="Arial Narrow" w:cs="Calibri"/>
                <w:b/>
                <w:sz w:val="22"/>
                <w:szCs w:val="22"/>
              </w:rPr>
              <w:t>Access to Cancer Services</w:t>
            </w:r>
            <w:r w:rsidRPr="00022877">
              <w:rPr>
                <w:rFonts w:ascii="Arial Narrow" w:eastAsia="Times New Roman" w:hAnsi="Arial Narrow" w:cs="Calibri"/>
                <w:sz w:val="22"/>
                <w:szCs w:val="22"/>
              </w:rPr>
              <w:t xml:space="preserve"> </w:t>
            </w:r>
          </w:p>
          <w:p w14:paraId="74416A9B" w14:textId="77777777" w:rsidR="00B712AE" w:rsidRPr="00022877" w:rsidRDefault="00B712AE" w:rsidP="00B712AE">
            <w:pPr>
              <w:autoSpaceDE w:val="0"/>
              <w:autoSpaceDN w:val="0"/>
              <w:adjustRightInd w:val="0"/>
              <w:jc w:val="both"/>
              <w:rPr>
                <w:rFonts w:ascii="Arial Narrow" w:hAnsi="Arial Narrow"/>
                <w:sz w:val="22"/>
                <w:szCs w:val="22"/>
              </w:rPr>
            </w:pPr>
            <w:r w:rsidRPr="00022877">
              <w:rPr>
                <w:rFonts w:ascii="Arial Narrow" w:hAnsi="Arial Narrow"/>
                <w:sz w:val="22"/>
                <w:szCs w:val="22"/>
              </w:rPr>
              <w:t>There is a risk of delay in diagnosing patients with cancer, and consequent delay in commencement of treatment, which could lead to poor patient outcomes and failure to achieve targets.</w:t>
            </w:r>
          </w:p>
          <w:p w14:paraId="0CA3B70B" w14:textId="0FA05D53" w:rsidR="00B712AE" w:rsidRPr="00022877" w:rsidRDefault="00B712AE" w:rsidP="00B712AE">
            <w:pPr>
              <w:autoSpaceDE w:val="0"/>
              <w:autoSpaceDN w:val="0"/>
              <w:adjustRightInd w:val="0"/>
              <w:jc w:val="both"/>
              <w:rPr>
                <w:rFonts w:ascii="Arial Narrow" w:hAnsi="Arial Narrow"/>
                <w:sz w:val="22"/>
                <w:szCs w:val="22"/>
              </w:rPr>
            </w:pPr>
            <w:r w:rsidRPr="00022877">
              <w:rPr>
                <w:rFonts w:ascii="Arial Narrow" w:hAnsi="Arial Narrow"/>
                <w:sz w:val="22"/>
                <w:szCs w:val="22"/>
              </w:rPr>
              <w:t xml:space="preserve">The </w:t>
            </w:r>
            <w:r w:rsidR="000C5626" w:rsidRPr="00022877">
              <w:rPr>
                <w:rFonts w:ascii="Arial Narrow" w:hAnsi="Arial Narrow"/>
                <w:sz w:val="22"/>
                <w:szCs w:val="22"/>
              </w:rPr>
              <w:t xml:space="preserve">health Board </w:t>
            </w:r>
            <w:r w:rsidRPr="00022877">
              <w:rPr>
                <w:rFonts w:ascii="Arial Narrow" w:hAnsi="Arial Narrow"/>
                <w:sz w:val="22"/>
                <w:szCs w:val="22"/>
              </w:rPr>
              <w:t xml:space="preserve">remains unable to deliver on the target of 75% of patients being treated within 62 days and is currently under targeted intervention by </w:t>
            </w:r>
            <w:r w:rsidR="000C5626" w:rsidRPr="00022877">
              <w:rPr>
                <w:rFonts w:ascii="Arial Narrow" w:hAnsi="Arial Narrow"/>
                <w:sz w:val="22"/>
                <w:szCs w:val="22"/>
              </w:rPr>
              <w:t xml:space="preserve">Welsh Government </w:t>
            </w:r>
            <w:r w:rsidRPr="00022877">
              <w:rPr>
                <w:rFonts w:ascii="Arial Narrow" w:hAnsi="Arial Narrow"/>
                <w:sz w:val="22"/>
                <w:szCs w:val="22"/>
              </w:rPr>
              <w:t xml:space="preserve">to improve performance. </w:t>
            </w:r>
          </w:p>
        </w:tc>
        <w:tc>
          <w:tcPr>
            <w:tcW w:w="7384" w:type="dxa"/>
            <w:gridSpan w:val="4"/>
          </w:tcPr>
          <w:p w14:paraId="7FB1E8D9" w14:textId="19355FE5" w:rsidR="00B712AE" w:rsidRPr="00022877" w:rsidRDefault="00B712AE" w:rsidP="00B712AE">
            <w:pPr>
              <w:rPr>
                <w:rFonts w:ascii="Arial Narrow" w:hAnsi="Arial Narrow"/>
                <w:sz w:val="22"/>
                <w:szCs w:val="22"/>
              </w:rPr>
            </w:pPr>
            <w:r w:rsidRPr="00022877">
              <w:rPr>
                <w:rFonts w:ascii="Arial Narrow" w:hAnsi="Arial Narrow" w:cs="Arial"/>
                <w:b/>
                <w:bCs/>
                <w:sz w:val="22"/>
                <w:szCs w:val="22"/>
              </w:rPr>
              <w:t xml:space="preserve">Date last reviewed: </w:t>
            </w:r>
            <w:r w:rsidR="00727319">
              <w:rPr>
                <w:rFonts w:ascii="Arial Narrow" w:hAnsi="Arial Narrow" w:cs="Arial"/>
                <w:bCs/>
                <w:sz w:val="22"/>
                <w:szCs w:val="22"/>
              </w:rPr>
              <w:t>Jun 2025</w:t>
            </w:r>
          </w:p>
        </w:tc>
      </w:tr>
      <w:tr w:rsidR="00022877" w:rsidRPr="00022877" w14:paraId="15DBD2C0" w14:textId="77777777" w:rsidTr="00B34981">
        <w:tc>
          <w:tcPr>
            <w:tcW w:w="2547" w:type="dxa"/>
          </w:tcPr>
          <w:p w14:paraId="70693749"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Risk Rating</w:t>
            </w:r>
          </w:p>
          <w:p w14:paraId="0F7AE0DC"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78111CC7" w14:textId="77777777" w:rsidR="00B712AE" w:rsidRPr="00022877" w:rsidRDefault="00B712AE" w:rsidP="00B712AE">
            <w:pPr>
              <w:pStyle w:val="Default"/>
              <w:jc w:val="center"/>
              <w:rPr>
                <w:rFonts w:ascii="Arial Narrow" w:hAnsi="Arial Narrow"/>
                <w:color w:val="auto"/>
                <w:sz w:val="22"/>
                <w:szCs w:val="22"/>
              </w:rPr>
            </w:pPr>
            <w:r w:rsidRPr="00022877">
              <w:rPr>
                <w:rFonts w:ascii="Arial Narrow" w:hAnsi="Arial Narrow"/>
                <w:color w:val="auto"/>
                <w:sz w:val="22"/>
                <w:szCs w:val="22"/>
              </w:rPr>
              <w:t>Initial: 4 x 5 = 20</w:t>
            </w:r>
          </w:p>
          <w:p w14:paraId="4389FBB9" w14:textId="77777777" w:rsidR="00B712AE" w:rsidRPr="00022877" w:rsidRDefault="00B712AE" w:rsidP="00B712AE">
            <w:pPr>
              <w:pStyle w:val="Default"/>
              <w:jc w:val="center"/>
              <w:rPr>
                <w:rFonts w:ascii="Arial Narrow" w:hAnsi="Arial Narrow"/>
                <w:color w:val="auto"/>
                <w:sz w:val="22"/>
                <w:szCs w:val="22"/>
              </w:rPr>
            </w:pPr>
            <w:r w:rsidRPr="00022877">
              <w:rPr>
                <w:rFonts w:ascii="Arial Narrow" w:hAnsi="Arial Narrow"/>
                <w:color w:val="auto"/>
                <w:sz w:val="22"/>
                <w:szCs w:val="22"/>
              </w:rPr>
              <w:t>Current: 5 x 5 = 25</w:t>
            </w:r>
          </w:p>
          <w:p w14:paraId="1F8AC4BF" w14:textId="77777777" w:rsidR="00B712AE" w:rsidRPr="00022877" w:rsidRDefault="00B712AE" w:rsidP="00B712AE">
            <w:pPr>
              <w:jc w:val="center"/>
              <w:rPr>
                <w:rFonts w:ascii="Arial Narrow" w:hAnsi="Arial Narrow"/>
                <w:sz w:val="22"/>
                <w:szCs w:val="22"/>
              </w:rPr>
            </w:pPr>
            <w:r w:rsidRPr="00022877">
              <w:rPr>
                <w:rFonts w:ascii="Arial Narrow" w:hAnsi="Arial Narrow"/>
                <w:sz w:val="22"/>
                <w:szCs w:val="22"/>
              </w:rPr>
              <w:t>Target: 4 x 3 = 12</w:t>
            </w:r>
          </w:p>
        </w:tc>
        <w:tc>
          <w:tcPr>
            <w:tcW w:w="5657" w:type="dxa"/>
            <w:gridSpan w:val="2"/>
            <w:vMerge w:val="restart"/>
          </w:tcPr>
          <w:p w14:paraId="29AA9361" w14:textId="16457EF5" w:rsidR="00B712AE" w:rsidRPr="00022877" w:rsidRDefault="00641FE3" w:rsidP="00B712AE">
            <w:pPr>
              <w:rPr>
                <w:rFonts w:ascii="Arial Narrow" w:hAnsi="Arial Narrow"/>
                <w:sz w:val="22"/>
                <w:szCs w:val="22"/>
              </w:rPr>
            </w:pPr>
            <w:r>
              <w:rPr>
                <w:rFonts w:ascii="Arial Narrow" w:hAnsi="Arial Narrow"/>
                <w:noProof/>
              </w:rPr>
              <w:drawing>
                <wp:inline distT="0" distB="0" distL="0" distR="0" wp14:anchorId="735C8FD7" wp14:editId="03242804">
                  <wp:extent cx="3600000" cy="1742400"/>
                  <wp:effectExtent l="0" t="0" r="635" b="0"/>
                  <wp:docPr id="111291789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00000" cy="1742400"/>
                          </a:xfrm>
                          <a:prstGeom prst="rect">
                            <a:avLst/>
                          </a:prstGeom>
                          <a:noFill/>
                        </pic:spPr>
                      </pic:pic>
                    </a:graphicData>
                  </a:graphic>
                </wp:inline>
              </w:drawing>
            </w:r>
          </w:p>
        </w:tc>
        <w:tc>
          <w:tcPr>
            <w:tcW w:w="7384" w:type="dxa"/>
            <w:gridSpan w:val="4"/>
          </w:tcPr>
          <w:p w14:paraId="0FE4A85D"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Rationale for current score:</w:t>
            </w:r>
          </w:p>
          <w:p w14:paraId="521BAD22" w14:textId="5E3C1399" w:rsidR="00B712AE" w:rsidRPr="00022877" w:rsidRDefault="00D00B2E" w:rsidP="00B712AE">
            <w:pPr>
              <w:pStyle w:val="Default"/>
              <w:rPr>
                <w:rFonts w:ascii="Arial Narrow" w:eastAsia="Calibri" w:hAnsi="Arial Narrow" w:cs="Times New Roman"/>
                <w:color w:val="auto"/>
                <w:sz w:val="22"/>
                <w:szCs w:val="22"/>
                <w:lang w:eastAsia="en-US"/>
              </w:rPr>
            </w:pPr>
            <w:r w:rsidRPr="00022877">
              <w:rPr>
                <w:rFonts w:ascii="Arial Narrow" w:eastAsia="Calibri" w:hAnsi="Arial Narrow" w:cs="Times New Roman"/>
                <w:color w:val="auto"/>
                <w:sz w:val="22"/>
                <w:szCs w:val="22"/>
                <w:lang w:eastAsia="en-US"/>
              </w:rPr>
              <w:t xml:space="preserve">Risk score is based on being off trajectory for SCP. </w:t>
            </w:r>
          </w:p>
          <w:p w14:paraId="0ACDD7C8" w14:textId="77777777" w:rsidR="00B712AE" w:rsidRPr="00022877" w:rsidRDefault="00B712AE" w:rsidP="00B712AE">
            <w:pPr>
              <w:rPr>
                <w:rFonts w:ascii="Arial Narrow" w:hAnsi="Arial Narrow"/>
                <w:sz w:val="22"/>
                <w:szCs w:val="22"/>
              </w:rPr>
            </w:pPr>
          </w:p>
        </w:tc>
      </w:tr>
      <w:tr w:rsidR="00022877" w:rsidRPr="00022877" w14:paraId="724F7281" w14:textId="77777777" w:rsidTr="00B34981">
        <w:tc>
          <w:tcPr>
            <w:tcW w:w="2547" w:type="dxa"/>
          </w:tcPr>
          <w:p w14:paraId="2D30C0FB" w14:textId="77777777" w:rsidR="00B712AE" w:rsidRPr="00022877" w:rsidRDefault="00B712AE" w:rsidP="00B712AE">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Level of Control</w:t>
            </w:r>
          </w:p>
          <w:p w14:paraId="42681D9F" w14:textId="77777777" w:rsidR="00B712AE" w:rsidRPr="00022877" w:rsidRDefault="00B712AE" w:rsidP="00B712AE">
            <w:pPr>
              <w:jc w:val="center"/>
              <w:rPr>
                <w:rFonts w:ascii="Arial Narrow" w:hAnsi="Arial Narrow"/>
                <w:sz w:val="22"/>
                <w:szCs w:val="22"/>
              </w:rPr>
            </w:pPr>
            <w:r w:rsidRPr="00022877">
              <w:rPr>
                <w:rFonts w:ascii="Arial Narrow" w:hAnsi="Arial Narrow" w:cs="Arial"/>
                <w:sz w:val="22"/>
                <w:szCs w:val="22"/>
              </w:rPr>
              <w:t>= 70%</w:t>
            </w:r>
          </w:p>
        </w:tc>
        <w:tc>
          <w:tcPr>
            <w:tcW w:w="5657" w:type="dxa"/>
            <w:gridSpan w:val="2"/>
            <w:vMerge/>
          </w:tcPr>
          <w:p w14:paraId="2F453EB2" w14:textId="77777777" w:rsidR="00B712AE" w:rsidRPr="00022877" w:rsidRDefault="00B712AE" w:rsidP="00B712AE">
            <w:pPr>
              <w:rPr>
                <w:rFonts w:ascii="Arial Narrow" w:hAnsi="Arial Narrow"/>
                <w:sz w:val="22"/>
                <w:szCs w:val="22"/>
              </w:rPr>
            </w:pPr>
          </w:p>
        </w:tc>
        <w:tc>
          <w:tcPr>
            <w:tcW w:w="7384" w:type="dxa"/>
            <w:gridSpan w:val="4"/>
            <w:vMerge w:val="restart"/>
          </w:tcPr>
          <w:p w14:paraId="0E82F5A7"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Rationale for target score:</w:t>
            </w:r>
          </w:p>
          <w:p w14:paraId="5116C9FB" w14:textId="5A18D3D5" w:rsidR="00B712AE" w:rsidRPr="00022877" w:rsidRDefault="00B712AE" w:rsidP="00B712AE">
            <w:pPr>
              <w:rPr>
                <w:rFonts w:ascii="Arial Narrow" w:hAnsi="Arial Narrow"/>
                <w:sz w:val="22"/>
                <w:szCs w:val="22"/>
              </w:rPr>
            </w:pPr>
            <w:r w:rsidRPr="00022877">
              <w:rPr>
                <w:rFonts w:ascii="Arial Narrow" w:hAnsi="Arial Narrow"/>
                <w:sz w:val="22"/>
                <w:szCs w:val="22"/>
              </w:rPr>
              <w:t xml:space="preserve">Target score reflects the challenge this area of work </w:t>
            </w:r>
            <w:r w:rsidR="000C5626" w:rsidRPr="00022877">
              <w:rPr>
                <w:rFonts w:ascii="Arial Narrow" w:hAnsi="Arial Narrow"/>
                <w:sz w:val="22"/>
                <w:szCs w:val="22"/>
              </w:rPr>
              <w:t>presents</w:t>
            </w:r>
            <w:r w:rsidRPr="00022877">
              <w:rPr>
                <w:rFonts w:ascii="Arial Narrow" w:hAnsi="Arial Narrow"/>
                <w:sz w:val="22"/>
                <w:szCs w:val="22"/>
              </w:rPr>
              <w:t xml:space="preserve"> the Board and where small numbers of patients impact on the potential to breach target.</w:t>
            </w:r>
          </w:p>
        </w:tc>
      </w:tr>
      <w:tr w:rsidR="00022877" w:rsidRPr="00022877" w14:paraId="265D6B7F" w14:textId="77777777" w:rsidTr="00B34981">
        <w:tc>
          <w:tcPr>
            <w:tcW w:w="2547" w:type="dxa"/>
          </w:tcPr>
          <w:p w14:paraId="598C3F05" w14:textId="77777777" w:rsidR="005D7CA9" w:rsidRDefault="00B712AE" w:rsidP="00B712AE">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t xml:space="preserve">Date added to the </w:t>
            </w:r>
            <w:r w:rsidR="005D7CA9">
              <w:rPr>
                <w:rFonts w:ascii="Arial Narrow" w:hAnsi="Arial Narrow" w:cs="Arial"/>
                <w:b/>
                <w:color w:val="auto"/>
                <w:sz w:val="22"/>
                <w:szCs w:val="22"/>
              </w:rPr>
              <w:t xml:space="preserve">SBU </w:t>
            </w:r>
            <w:r w:rsidRPr="00022877">
              <w:rPr>
                <w:rFonts w:ascii="Arial Narrow" w:hAnsi="Arial Narrow" w:cs="Arial"/>
                <w:b/>
                <w:color w:val="auto"/>
                <w:sz w:val="22"/>
                <w:szCs w:val="22"/>
              </w:rPr>
              <w:t xml:space="preserve">HB risk register: </w:t>
            </w:r>
          </w:p>
          <w:p w14:paraId="6CE8B446" w14:textId="25AB72D9" w:rsidR="00B712AE" w:rsidRPr="00022877" w:rsidRDefault="005D7CA9" w:rsidP="00B712AE">
            <w:pPr>
              <w:pStyle w:val="Default"/>
              <w:jc w:val="center"/>
              <w:rPr>
                <w:rFonts w:ascii="Arial Narrow" w:hAnsi="Arial Narrow" w:cs="Arial"/>
                <w:color w:val="auto"/>
                <w:sz w:val="22"/>
                <w:szCs w:val="22"/>
              </w:rPr>
            </w:pPr>
            <w:r>
              <w:rPr>
                <w:rFonts w:ascii="Arial Narrow" w:hAnsi="Arial Narrow"/>
                <w:color w:val="auto"/>
                <w:sz w:val="22"/>
                <w:szCs w:val="22"/>
              </w:rPr>
              <w:t>Apr 2019</w:t>
            </w:r>
          </w:p>
        </w:tc>
        <w:tc>
          <w:tcPr>
            <w:tcW w:w="5657" w:type="dxa"/>
            <w:gridSpan w:val="2"/>
            <w:vMerge/>
          </w:tcPr>
          <w:p w14:paraId="3658D38C" w14:textId="77777777" w:rsidR="00B712AE" w:rsidRPr="00022877" w:rsidRDefault="00B712AE" w:rsidP="00B712AE">
            <w:pPr>
              <w:rPr>
                <w:rFonts w:ascii="Arial Narrow" w:hAnsi="Arial Narrow"/>
                <w:sz w:val="22"/>
                <w:szCs w:val="22"/>
              </w:rPr>
            </w:pPr>
          </w:p>
        </w:tc>
        <w:tc>
          <w:tcPr>
            <w:tcW w:w="7384" w:type="dxa"/>
            <w:gridSpan w:val="4"/>
            <w:vMerge/>
          </w:tcPr>
          <w:p w14:paraId="08B86DEA" w14:textId="77777777" w:rsidR="00B712AE" w:rsidRPr="00022877" w:rsidRDefault="00B712AE" w:rsidP="00B712AE">
            <w:pPr>
              <w:rPr>
                <w:rFonts w:ascii="Arial Narrow" w:hAnsi="Arial Narrow"/>
                <w:sz w:val="22"/>
                <w:szCs w:val="22"/>
              </w:rPr>
            </w:pPr>
          </w:p>
        </w:tc>
      </w:tr>
      <w:tr w:rsidR="00022877" w:rsidRPr="00022877" w14:paraId="4CFB84F0" w14:textId="77777777" w:rsidTr="00B34981">
        <w:tc>
          <w:tcPr>
            <w:tcW w:w="8204" w:type="dxa"/>
            <w:gridSpan w:val="3"/>
          </w:tcPr>
          <w:p w14:paraId="68F1B788" w14:textId="77777777" w:rsidR="00B712AE" w:rsidRPr="00022877" w:rsidRDefault="00B712AE" w:rsidP="00B712AE">
            <w:pPr>
              <w:jc w:val="center"/>
              <w:rPr>
                <w:rFonts w:ascii="Arial Narrow" w:hAnsi="Arial Narrow"/>
                <w:sz w:val="22"/>
                <w:szCs w:val="22"/>
              </w:rPr>
            </w:pPr>
            <w:r w:rsidRPr="00022877">
              <w:rPr>
                <w:rFonts w:ascii="Arial Narrow" w:hAnsi="Arial Narrow" w:cs="Arial"/>
                <w:b/>
                <w:bCs/>
                <w:sz w:val="22"/>
                <w:szCs w:val="22"/>
              </w:rPr>
              <w:t>Controls (What are we currently doing about the risk?)</w:t>
            </w:r>
          </w:p>
        </w:tc>
        <w:tc>
          <w:tcPr>
            <w:tcW w:w="7384" w:type="dxa"/>
            <w:gridSpan w:val="4"/>
          </w:tcPr>
          <w:p w14:paraId="1C1AD8CA" w14:textId="77777777" w:rsidR="00B712AE" w:rsidRPr="00022877" w:rsidRDefault="00B712AE" w:rsidP="00B712AE">
            <w:pPr>
              <w:jc w:val="center"/>
              <w:rPr>
                <w:rFonts w:ascii="Arial Narrow" w:hAnsi="Arial Narrow"/>
                <w:b/>
                <w:sz w:val="22"/>
                <w:szCs w:val="22"/>
              </w:rPr>
            </w:pPr>
            <w:r w:rsidRPr="00022877">
              <w:rPr>
                <w:rFonts w:ascii="Arial Narrow" w:hAnsi="Arial Narrow" w:cs="Arial"/>
                <w:b/>
                <w:bCs/>
                <w:sz w:val="22"/>
                <w:szCs w:val="22"/>
              </w:rPr>
              <w:t>Mitigating actions (What more should we do?)</w:t>
            </w:r>
          </w:p>
        </w:tc>
      </w:tr>
      <w:tr w:rsidR="00022877" w:rsidRPr="00022877" w14:paraId="6C46A22E" w14:textId="77777777" w:rsidTr="00B34981">
        <w:tc>
          <w:tcPr>
            <w:tcW w:w="8204" w:type="dxa"/>
            <w:gridSpan w:val="3"/>
            <w:vMerge w:val="restart"/>
          </w:tcPr>
          <w:p w14:paraId="6827D6EF" w14:textId="77777777" w:rsidR="00E80579" w:rsidRPr="00022877" w:rsidRDefault="00E80579" w:rsidP="00B712AE">
            <w:pPr>
              <w:numPr>
                <w:ilvl w:val="0"/>
                <w:numId w:val="1"/>
              </w:numPr>
              <w:ind w:left="170" w:hanging="142"/>
              <w:rPr>
                <w:rFonts w:ascii="Arial Narrow" w:hAnsi="Arial Narrow" w:cs="Arial"/>
                <w:sz w:val="21"/>
                <w:szCs w:val="21"/>
              </w:rPr>
            </w:pPr>
            <w:r w:rsidRPr="00022877">
              <w:rPr>
                <w:rFonts w:ascii="Arial Narrow" w:hAnsi="Arial Narrow" w:cs="Arial"/>
                <w:sz w:val="21"/>
                <w:szCs w:val="21"/>
              </w:rPr>
              <w:t>Tight management processes to manage each individual case on the Single Cancer Pathway (SCP).  Enhanced monitoring &amp; weekly monitoring of action plans for top 6 tumour sites.</w:t>
            </w:r>
          </w:p>
          <w:p w14:paraId="5B6D704E" w14:textId="77777777" w:rsidR="00E80579" w:rsidRPr="00022877" w:rsidRDefault="00E80579" w:rsidP="00B712AE">
            <w:pPr>
              <w:numPr>
                <w:ilvl w:val="0"/>
                <w:numId w:val="1"/>
              </w:numPr>
              <w:ind w:left="170" w:hanging="142"/>
              <w:rPr>
                <w:rFonts w:ascii="Arial Narrow" w:hAnsi="Arial Narrow" w:cs="Arial"/>
                <w:sz w:val="21"/>
                <w:szCs w:val="21"/>
              </w:rPr>
            </w:pPr>
            <w:r w:rsidRPr="00022877">
              <w:rPr>
                <w:rFonts w:ascii="Arial Narrow" w:hAnsi="Arial Narrow" w:cs="Arial"/>
                <w:sz w:val="21"/>
                <w:szCs w:val="21"/>
              </w:rPr>
              <w:t>Initiatives to protect surgical capacity to support SCPs have been put in place</w:t>
            </w:r>
          </w:p>
          <w:p w14:paraId="107A463E" w14:textId="77777777" w:rsidR="00E80579" w:rsidRPr="00022877" w:rsidRDefault="00E80579" w:rsidP="00B712AE">
            <w:pPr>
              <w:numPr>
                <w:ilvl w:val="0"/>
                <w:numId w:val="1"/>
              </w:numPr>
              <w:ind w:left="170" w:hanging="142"/>
              <w:rPr>
                <w:rFonts w:ascii="Arial Narrow" w:hAnsi="Arial Narrow" w:cs="Arial"/>
                <w:sz w:val="21"/>
                <w:szCs w:val="21"/>
              </w:rPr>
            </w:pPr>
            <w:r w:rsidRPr="00022877">
              <w:rPr>
                <w:rFonts w:ascii="Arial Narrow" w:eastAsiaTheme="minorHAnsi" w:hAnsi="Arial Narrow" w:cs="Arial"/>
                <w:sz w:val="21"/>
                <w:szCs w:val="21"/>
              </w:rPr>
              <w:t xml:space="preserve">Tumour </w:t>
            </w:r>
            <w:r w:rsidRPr="00022877">
              <w:rPr>
                <w:rFonts w:ascii="Arial Narrow" w:hAnsi="Arial Narrow" w:cs="Arial"/>
                <w:sz w:val="21"/>
                <w:szCs w:val="21"/>
              </w:rPr>
              <w:t>sites have been given additional targets to achieve by the end of Qtr1:</w:t>
            </w:r>
          </w:p>
          <w:p w14:paraId="3DE56D33" w14:textId="77777777" w:rsidR="00E80579" w:rsidRPr="00022877" w:rsidRDefault="00E80579" w:rsidP="00BD24B6">
            <w:pPr>
              <w:numPr>
                <w:ilvl w:val="0"/>
                <w:numId w:val="32"/>
              </w:numPr>
              <w:ind w:hanging="187"/>
              <w:rPr>
                <w:rFonts w:ascii="Arial Narrow" w:hAnsi="Arial Narrow" w:cs="Arial"/>
                <w:sz w:val="21"/>
                <w:szCs w:val="21"/>
              </w:rPr>
            </w:pPr>
            <w:r w:rsidRPr="00022877">
              <w:rPr>
                <w:rFonts w:ascii="Arial Narrow" w:hAnsi="Arial Narrow" w:cs="Arial"/>
                <w:sz w:val="21"/>
                <w:szCs w:val="21"/>
              </w:rPr>
              <w:t>Achieve the 10-day 1st Outpatient target</w:t>
            </w:r>
          </w:p>
          <w:p w14:paraId="259B0B9B" w14:textId="77777777" w:rsidR="00E80579" w:rsidRPr="00022877" w:rsidRDefault="00E80579" w:rsidP="00BD24B6">
            <w:pPr>
              <w:numPr>
                <w:ilvl w:val="0"/>
                <w:numId w:val="32"/>
              </w:numPr>
              <w:ind w:hanging="187"/>
              <w:rPr>
                <w:rFonts w:ascii="Arial Narrow" w:hAnsi="Arial Narrow" w:cs="Arial"/>
                <w:sz w:val="21"/>
                <w:szCs w:val="21"/>
              </w:rPr>
            </w:pPr>
            <w:r w:rsidRPr="00022877">
              <w:rPr>
                <w:rFonts w:ascii="Arial Narrow" w:hAnsi="Arial Narrow" w:cs="Arial"/>
                <w:sz w:val="21"/>
                <w:szCs w:val="21"/>
              </w:rPr>
              <w:t>Deliver a decision to treat (DTT) by day 31</w:t>
            </w:r>
          </w:p>
          <w:p w14:paraId="4818F720" w14:textId="77777777" w:rsidR="00E80579" w:rsidRPr="00022877" w:rsidRDefault="00E80579" w:rsidP="00B712AE">
            <w:pPr>
              <w:numPr>
                <w:ilvl w:val="0"/>
                <w:numId w:val="1"/>
              </w:numPr>
              <w:ind w:left="170" w:hanging="142"/>
              <w:rPr>
                <w:rFonts w:ascii="Arial Narrow" w:hAnsi="Arial Narrow" w:cs="Arial"/>
                <w:sz w:val="21"/>
                <w:szCs w:val="21"/>
              </w:rPr>
            </w:pPr>
            <w:r w:rsidRPr="00022877">
              <w:rPr>
                <w:rFonts w:ascii="Arial Narrow" w:hAnsi="Arial Narrow" w:cs="Arial"/>
                <w:sz w:val="21"/>
                <w:szCs w:val="21"/>
              </w:rPr>
              <w:t>A specific plan is being delivered to support Pathology services and ensure SCP tests are turned around within 5 days.</w:t>
            </w:r>
          </w:p>
        </w:tc>
        <w:tc>
          <w:tcPr>
            <w:tcW w:w="4155" w:type="dxa"/>
            <w:gridSpan w:val="2"/>
          </w:tcPr>
          <w:p w14:paraId="00CD5AD9" w14:textId="77777777" w:rsidR="00E80579" w:rsidRPr="00022877" w:rsidRDefault="00E80579" w:rsidP="00B712AE">
            <w:pPr>
              <w:jc w:val="center"/>
              <w:rPr>
                <w:rFonts w:ascii="Arial Narrow" w:hAnsi="Arial Narrow"/>
                <w:b/>
                <w:sz w:val="22"/>
                <w:szCs w:val="22"/>
              </w:rPr>
            </w:pPr>
            <w:r w:rsidRPr="00022877">
              <w:rPr>
                <w:rFonts w:ascii="Arial Narrow" w:hAnsi="Arial Narrow"/>
                <w:b/>
                <w:sz w:val="22"/>
                <w:szCs w:val="22"/>
              </w:rPr>
              <w:t>Action</w:t>
            </w:r>
          </w:p>
        </w:tc>
        <w:tc>
          <w:tcPr>
            <w:tcW w:w="1229" w:type="dxa"/>
          </w:tcPr>
          <w:p w14:paraId="6122F09A" w14:textId="77777777" w:rsidR="00E80579" w:rsidRPr="00022877" w:rsidRDefault="00E80579" w:rsidP="00B712AE">
            <w:pPr>
              <w:jc w:val="center"/>
              <w:rPr>
                <w:rFonts w:ascii="Arial Narrow" w:hAnsi="Arial Narrow"/>
                <w:b/>
                <w:sz w:val="22"/>
                <w:szCs w:val="22"/>
              </w:rPr>
            </w:pPr>
            <w:r w:rsidRPr="00022877">
              <w:rPr>
                <w:rFonts w:ascii="Arial Narrow" w:hAnsi="Arial Narrow"/>
                <w:b/>
                <w:sz w:val="22"/>
                <w:szCs w:val="22"/>
              </w:rPr>
              <w:t>Lead</w:t>
            </w:r>
          </w:p>
        </w:tc>
        <w:tc>
          <w:tcPr>
            <w:tcW w:w="2000" w:type="dxa"/>
          </w:tcPr>
          <w:p w14:paraId="14751F83" w14:textId="77777777" w:rsidR="00E80579" w:rsidRPr="00022877" w:rsidRDefault="00E80579" w:rsidP="00B712AE">
            <w:pPr>
              <w:jc w:val="center"/>
              <w:rPr>
                <w:rFonts w:ascii="Arial Narrow" w:hAnsi="Arial Narrow"/>
                <w:b/>
                <w:sz w:val="22"/>
                <w:szCs w:val="22"/>
              </w:rPr>
            </w:pPr>
            <w:r w:rsidRPr="00022877">
              <w:rPr>
                <w:rFonts w:ascii="Arial Narrow" w:hAnsi="Arial Narrow"/>
                <w:b/>
                <w:sz w:val="22"/>
                <w:szCs w:val="22"/>
              </w:rPr>
              <w:t>Deadline</w:t>
            </w:r>
          </w:p>
        </w:tc>
      </w:tr>
      <w:tr w:rsidR="00022877" w:rsidRPr="00022877" w14:paraId="18F92E68" w14:textId="77777777" w:rsidTr="00B34981">
        <w:trPr>
          <w:trHeight w:val="823"/>
        </w:trPr>
        <w:tc>
          <w:tcPr>
            <w:tcW w:w="8204" w:type="dxa"/>
            <w:gridSpan w:val="3"/>
            <w:vMerge/>
          </w:tcPr>
          <w:p w14:paraId="6CC8A463" w14:textId="77777777" w:rsidR="000C5626" w:rsidRPr="00022877" w:rsidRDefault="000C5626" w:rsidP="00B712AE">
            <w:pPr>
              <w:rPr>
                <w:rFonts w:ascii="Arial Narrow" w:hAnsi="Arial Narrow"/>
                <w:sz w:val="22"/>
                <w:szCs w:val="22"/>
              </w:rPr>
            </w:pPr>
          </w:p>
        </w:tc>
        <w:tc>
          <w:tcPr>
            <w:tcW w:w="4155" w:type="dxa"/>
            <w:gridSpan w:val="2"/>
          </w:tcPr>
          <w:p w14:paraId="68575689" w14:textId="3BEE9044" w:rsidR="000C5626" w:rsidRPr="00022877" w:rsidRDefault="000C5626" w:rsidP="00B712AE">
            <w:pPr>
              <w:rPr>
                <w:rFonts w:ascii="Arial Narrow" w:hAnsi="Arial Narrow" w:cs="Arial"/>
                <w:sz w:val="22"/>
                <w:szCs w:val="22"/>
              </w:rPr>
            </w:pPr>
            <w:r w:rsidRPr="00022877">
              <w:rPr>
                <w:rFonts w:ascii="Arial Narrow" w:hAnsi="Arial Narrow" w:cs="Arial"/>
                <w:sz w:val="22"/>
                <w:szCs w:val="22"/>
              </w:rPr>
              <w:t>Following a review of governance processes for our Annual plan, Cancer monitoring will now be included in the Planned Care Board</w:t>
            </w:r>
          </w:p>
        </w:tc>
        <w:tc>
          <w:tcPr>
            <w:tcW w:w="1229" w:type="dxa"/>
          </w:tcPr>
          <w:p w14:paraId="799FA740" w14:textId="72B94C67" w:rsidR="000C5626" w:rsidRPr="00022877" w:rsidRDefault="000C5626" w:rsidP="00B712AE">
            <w:pPr>
              <w:rPr>
                <w:rFonts w:ascii="Arial Narrow" w:hAnsi="Arial Narrow"/>
                <w:sz w:val="22"/>
                <w:szCs w:val="22"/>
              </w:rPr>
            </w:pPr>
            <w:r w:rsidRPr="00022877">
              <w:rPr>
                <w:rFonts w:ascii="Arial Narrow" w:hAnsi="Arial Narrow" w:cs="Arial"/>
                <w:sz w:val="22"/>
                <w:szCs w:val="22"/>
              </w:rPr>
              <w:t>Chief Operating Officer / Director of Planning Partnerships</w:t>
            </w:r>
          </w:p>
        </w:tc>
        <w:tc>
          <w:tcPr>
            <w:tcW w:w="2000" w:type="dxa"/>
            <w:shd w:val="clear" w:color="auto" w:fill="auto"/>
          </w:tcPr>
          <w:p w14:paraId="3E713B35" w14:textId="37142986" w:rsidR="000C5626" w:rsidRPr="00022877" w:rsidRDefault="000C5626" w:rsidP="00B712AE">
            <w:pPr>
              <w:rPr>
                <w:rFonts w:ascii="Arial Narrow" w:hAnsi="Arial Narrow"/>
                <w:sz w:val="22"/>
                <w:szCs w:val="22"/>
              </w:rPr>
            </w:pPr>
            <w:r w:rsidRPr="00022877">
              <w:rPr>
                <w:rFonts w:ascii="Arial Narrow" w:hAnsi="Arial Narrow"/>
                <w:sz w:val="22"/>
                <w:szCs w:val="22"/>
              </w:rPr>
              <w:t>30/09/2025</w:t>
            </w:r>
          </w:p>
        </w:tc>
      </w:tr>
      <w:tr w:rsidR="00022877" w:rsidRPr="00022877" w14:paraId="15D0BB49" w14:textId="77777777" w:rsidTr="00B34981">
        <w:tc>
          <w:tcPr>
            <w:tcW w:w="8204" w:type="dxa"/>
            <w:gridSpan w:val="3"/>
          </w:tcPr>
          <w:p w14:paraId="69301C7E" w14:textId="77777777" w:rsidR="00B712AE" w:rsidRPr="00022877" w:rsidRDefault="00B712AE" w:rsidP="00B712AE">
            <w:pPr>
              <w:pStyle w:val="Default"/>
              <w:rPr>
                <w:rFonts w:ascii="Arial Narrow" w:hAnsi="Arial Narrow" w:cs="Arial"/>
                <w:b/>
                <w:bCs/>
                <w:color w:val="auto"/>
                <w:sz w:val="22"/>
                <w:szCs w:val="22"/>
              </w:rPr>
            </w:pPr>
            <w:r w:rsidRPr="00022877">
              <w:rPr>
                <w:rFonts w:ascii="Arial Narrow" w:hAnsi="Arial Narrow" w:cs="Arial"/>
                <w:b/>
                <w:bCs/>
                <w:color w:val="auto"/>
                <w:sz w:val="22"/>
                <w:szCs w:val="22"/>
              </w:rPr>
              <w:t>Assurances (How do we know if the things we are doing are having an impact?)</w:t>
            </w:r>
          </w:p>
          <w:p w14:paraId="75C1F971" w14:textId="77777777" w:rsidR="00B712AE" w:rsidRPr="00022877" w:rsidRDefault="00B712AE" w:rsidP="00B712AE">
            <w:pPr>
              <w:numPr>
                <w:ilvl w:val="0"/>
                <w:numId w:val="1"/>
              </w:numPr>
              <w:ind w:left="170" w:hanging="142"/>
              <w:rPr>
                <w:rFonts w:ascii="Arial Narrow" w:hAnsi="Arial Narrow" w:cs="Arial"/>
                <w:sz w:val="21"/>
                <w:szCs w:val="21"/>
              </w:rPr>
            </w:pPr>
            <w:r w:rsidRPr="00022877">
              <w:rPr>
                <w:rFonts w:ascii="Arial Narrow" w:hAnsi="Arial Narrow"/>
                <w:sz w:val="22"/>
                <w:szCs w:val="22"/>
              </w:rPr>
              <w:t xml:space="preserve">TI </w:t>
            </w:r>
            <w:r w:rsidRPr="00022877">
              <w:rPr>
                <w:rFonts w:ascii="Arial Narrow" w:hAnsi="Arial Narrow" w:cs="Arial"/>
                <w:sz w:val="21"/>
                <w:szCs w:val="21"/>
              </w:rPr>
              <w:t>dashboard developed to monitor performance in a live state</w:t>
            </w:r>
          </w:p>
          <w:p w14:paraId="2D8B64EE" w14:textId="6E651C72" w:rsidR="00B712AE" w:rsidRPr="00022877" w:rsidRDefault="00B712AE" w:rsidP="00B712AE">
            <w:pPr>
              <w:numPr>
                <w:ilvl w:val="0"/>
                <w:numId w:val="1"/>
              </w:numPr>
              <w:ind w:left="170" w:hanging="142"/>
              <w:rPr>
                <w:rFonts w:ascii="Arial Narrow" w:hAnsi="Arial Narrow" w:cs="Arial"/>
                <w:sz w:val="21"/>
                <w:szCs w:val="21"/>
              </w:rPr>
            </w:pPr>
            <w:r w:rsidRPr="00022877">
              <w:rPr>
                <w:rFonts w:ascii="Arial Narrow" w:hAnsi="Arial Narrow" w:cs="Arial"/>
                <w:sz w:val="21"/>
                <w:szCs w:val="21"/>
              </w:rPr>
              <w:t xml:space="preserve">Weekly TI monitoring meetings chaired by the </w:t>
            </w:r>
            <w:r w:rsidR="000C5626" w:rsidRPr="00022877">
              <w:rPr>
                <w:rFonts w:ascii="Arial Narrow" w:hAnsi="Arial Narrow" w:cs="Arial"/>
                <w:sz w:val="21"/>
                <w:szCs w:val="21"/>
              </w:rPr>
              <w:t>Chief Operating Officer</w:t>
            </w:r>
          </w:p>
          <w:p w14:paraId="57ABC21F" w14:textId="31D05765" w:rsidR="00B712AE" w:rsidRPr="00022877" w:rsidRDefault="00B712AE" w:rsidP="00B712AE">
            <w:pPr>
              <w:numPr>
                <w:ilvl w:val="0"/>
                <w:numId w:val="1"/>
              </w:numPr>
              <w:ind w:left="170" w:hanging="142"/>
              <w:rPr>
                <w:rFonts w:ascii="Arial Narrow" w:hAnsi="Arial Narrow" w:cs="Arial"/>
                <w:sz w:val="21"/>
                <w:szCs w:val="21"/>
              </w:rPr>
            </w:pPr>
            <w:r w:rsidRPr="00022877">
              <w:rPr>
                <w:rFonts w:ascii="Arial Narrow" w:hAnsi="Arial Narrow" w:cs="Arial"/>
                <w:sz w:val="21"/>
                <w:szCs w:val="21"/>
              </w:rPr>
              <w:t xml:space="preserve">Bi-weekly Cancer meetings chaired by the </w:t>
            </w:r>
            <w:r w:rsidR="000C5626" w:rsidRPr="00022877">
              <w:rPr>
                <w:rFonts w:ascii="Arial Narrow" w:hAnsi="Arial Narrow" w:cs="Arial"/>
                <w:sz w:val="21"/>
                <w:szCs w:val="21"/>
              </w:rPr>
              <w:t>Deputy Chief Operating Officer</w:t>
            </w:r>
          </w:p>
          <w:p w14:paraId="7342F9EC" w14:textId="0EB5005C" w:rsidR="00B712AE" w:rsidRPr="00022877" w:rsidRDefault="00B712AE" w:rsidP="00B712AE">
            <w:pPr>
              <w:numPr>
                <w:ilvl w:val="0"/>
                <w:numId w:val="1"/>
              </w:numPr>
              <w:ind w:left="170" w:hanging="142"/>
              <w:rPr>
                <w:rFonts w:ascii="Arial Narrow" w:hAnsi="Arial Narrow"/>
                <w:sz w:val="22"/>
                <w:szCs w:val="22"/>
              </w:rPr>
            </w:pPr>
            <w:r w:rsidRPr="00022877">
              <w:rPr>
                <w:rFonts w:ascii="Arial Narrow" w:hAnsi="Arial Narrow" w:cs="Arial"/>
                <w:sz w:val="21"/>
                <w:szCs w:val="21"/>
              </w:rPr>
              <w:t>Monthly TI monitoring meetings</w:t>
            </w:r>
            <w:r w:rsidRPr="00022877">
              <w:rPr>
                <w:rFonts w:ascii="Arial Narrow" w:hAnsi="Arial Narrow"/>
                <w:sz w:val="22"/>
                <w:szCs w:val="22"/>
              </w:rPr>
              <w:t xml:space="preserve"> with </w:t>
            </w:r>
            <w:r w:rsidR="000C5626" w:rsidRPr="00022877">
              <w:rPr>
                <w:rFonts w:ascii="Arial Narrow" w:hAnsi="Arial Narrow"/>
                <w:sz w:val="22"/>
                <w:szCs w:val="22"/>
              </w:rPr>
              <w:t>Welsh Government</w:t>
            </w:r>
          </w:p>
        </w:tc>
        <w:tc>
          <w:tcPr>
            <w:tcW w:w="7384" w:type="dxa"/>
            <w:gridSpan w:val="4"/>
          </w:tcPr>
          <w:p w14:paraId="6B7ACAB1" w14:textId="77777777" w:rsidR="00B712AE" w:rsidRPr="00022877" w:rsidRDefault="00B712AE" w:rsidP="00B712AE">
            <w:pPr>
              <w:pStyle w:val="Default"/>
              <w:rPr>
                <w:rFonts w:ascii="Arial Narrow" w:hAnsi="Arial Narrow" w:cs="Arial"/>
                <w:b/>
                <w:bCs/>
                <w:color w:val="auto"/>
                <w:sz w:val="22"/>
                <w:szCs w:val="22"/>
              </w:rPr>
            </w:pPr>
            <w:r w:rsidRPr="00022877">
              <w:rPr>
                <w:rFonts w:ascii="Arial Narrow" w:hAnsi="Arial Narrow" w:cs="Arial"/>
                <w:b/>
                <w:bCs/>
                <w:color w:val="auto"/>
                <w:sz w:val="22"/>
                <w:szCs w:val="22"/>
              </w:rPr>
              <w:t>Gaps in assurance (What additional assurances should we seek?)</w:t>
            </w:r>
          </w:p>
          <w:p w14:paraId="60BEE129" w14:textId="77777777" w:rsidR="00B712AE" w:rsidRPr="00022877" w:rsidRDefault="00B712AE" w:rsidP="00B712AE">
            <w:pPr>
              <w:rPr>
                <w:rFonts w:ascii="Arial Narrow" w:hAnsi="Arial Narrow" w:cs="Arial"/>
                <w:sz w:val="22"/>
                <w:szCs w:val="22"/>
              </w:rPr>
            </w:pPr>
            <w:r w:rsidRPr="00022877">
              <w:rPr>
                <w:rFonts w:ascii="Arial Narrow" w:hAnsi="Arial Narrow"/>
                <w:sz w:val="22"/>
                <w:szCs w:val="22"/>
              </w:rPr>
              <w:t>Performance and activity data monitored, but delays to treatment continue while sustainable solutions found.</w:t>
            </w:r>
          </w:p>
        </w:tc>
      </w:tr>
      <w:tr w:rsidR="00E70119" w:rsidRPr="00022877" w14:paraId="5BED9CAD" w14:textId="77777777" w:rsidTr="00A73CE1">
        <w:tc>
          <w:tcPr>
            <w:tcW w:w="15588" w:type="dxa"/>
            <w:gridSpan w:val="7"/>
            <w:shd w:val="clear" w:color="auto" w:fill="auto"/>
          </w:tcPr>
          <w:p w14:paraId="03ADADC0" w14:textId="77777777" w:rsidR="00B712AE" w:rsidRPr="00022877" w:rsidRDefault="00B712AE" w:rsidP="00B712AE">
            <w:pPr>
              <w:pStyle w:val="Default"/>
              <w:jc w:val="center"/>
              <w:rPr>
                <w:rFonts w:ascii="Arial Narrow" w:hAnsi="Arial Narrow" w:cs="Arial"/>
                <w:b/>
                <w:bCs/>
                <w:color w:val="auto"/>
                <w:sz w:val="22"/>
                <w:szCs w:val="22"/>
              </w:rPr>
            </w:pPr>
            <w:r w:rsidRPr="00022877">
              <w:rPr>
                <w:rFonts w:ascii="Arial Narrow" w:hAnsi="Arial Narrow"/>
                <w:color w:val="auto"/>
                <w:sz w:val="22"/>
                <w:szCs w:val="22"/>
              </w:rPr>
              <w:br w:type="page"/>
            </w:r>
            <w:r w:rsidRPr="00022877">
              <w:rPr>
                <w:rFonts w:ascii="Arial Narrow" w:hAnsi="Arial Narrow" w:cs="Arial"/>
                <w:b/>
                <w:bCs/>
                <w:color w:val="auto"/>
                <w:sz w:val="22"/>
                <w:szCs w:val="22"/>
              </w:rPr>
              <w:t>Additional Comments / Progress Notes</w:t>
            </w:r>
          </w:p>
          <w:p w14:paraId="7CDA409C" w14:textId="7030E040" w:rsidR="00E80579" w:rsidRPr="00022877" w:rsidRDefault="00E80579" w:rsidP="00836606">
            <w:pPr>
              <w:pStyle w:val="Default"/>
              <w:rPr>
                <w:rFonts w:ascii="Arial Narrow" w:hAnsi="Arial Narrow" w:cs="Arial"/>
                <w:color w:val="auto"/>
                <w:sz w:val="22"/>
                <w:szCs w:val="22"/>
              </w:rPr>
            </w:pPr>
            <w:r w:rsidRPr="00022877">
              <w:rPr>
                <w:rFonts w:ascii="Arial Narrow" w:hAnsi="Arial Narrow" w:cs="Arial"/>
                <w:color w:val="auto"/>
                <w:sz w:val="22"/>
                <w:szCs w:val="22"/>
              </w:rPr>
              <w:t>16/05/2025: Action complete: Cancer Performance &amp; Information Group to monitor improvement trajectories for both cancer backlog and SCP performance on a monthly basis. The Health Board missed the target of 70% for the end of March and delivered 62%.  This will increase at the 3-month refresh point.  Actions noted above will continue during 2025/26 to deliver sustainable improvements.</w:t>
            </w:r>
          </w:p>
        </w:tc>
      </w:tr>
    </w:tbl>
    <w:p w14:paraId="6B8F4F1C" w14:textId="70970EEA" w:rsidR="005E564A" w:rsidRDefault="005E564A"/>
    <w:tbl>
      <w:tblPr>
        <w:tblStyle w:val="TableGrid1"/>
        <w:tblW w:w="15588" w:type="dxa"/>
        <w:tblLook w:val="04A0" w:firstRow="1" w:lastRow="0" w:firstColumn="1" w:lastColumn="0" w:noHBand="0" w:noVBand="1"/>
      </w:tblPr>
      <w:tblGrid>
        <w:gridCol w:w="2547"/>
        <w:gridCol w:w="4676"/>
        <w:gridCol w:w="1277"/>
        <w:gridCol w:w="4111"/>
        <w:gridCol w:w="294"/>
        <w:gridCol w:w="1513"/>
        <w:gridCol w:w="1170"/>
      </w:tblGrid>
      <w:tr w:rsidR="00022877" w:rsidRPr="00022877" w14:paraId="566F3AD8" w14:textId="77777777" w:rsidTr="00B34981">
        <w:tc>
          <w:tcPr>
            <w:tcW w:w="8500" w:type="dxa"/>
            <w:gridSpan w:val="3"/>
          </w:tcPr>
          <w:p w14:paraId="652BF91C" w14:textId="2058039D" w:rsidR="008E5C41" w:rsidRPr="00022877" w:rsidRDefault="008E5C41" w:rsidP="0011038F">
            <w:pPr>
              <w:rPr>
                <w:rFonts w:ascii="Arial Narrow" w:hAnsi="Arial Narrow"/>
                <w:b/>
                <w:sz w:val="22"/>
                <w:szCs w:val="22"/>
              </w:rPr>
            </w:pPr>
            <w:r w:rsidRPr="00022877">
              <w:rPr>
                <w:rFonts w:ascii="Arial Narrow" w:hAnsi="Arial Narrow" w:cs="Arial"/>
              </w:rPr>
              <w:br w:type="page"/>
            </w:r>
            <w:r w:rsidRPr="00022877">
              <w:rPr>
                <w:rFonts w:ascii="Arial Narrow" w:hAnsi="Arial Narrow"/>
                <w:b/>
                <w:sz w:val="22"/>
                <w:szCs w:val="22"/>
              </w:rPr>
              <w:t xml:space="preserve">Datix ID Number: 1759                          </w:t>
            </w:r>
          </w:p>
          <w:p w14:paraId="630098FC" w14:textId="77777777" w:rsidR="008E5C41" w:rsidRPr="00022877" w:rsidRDefault="008E5C41" w:rsidP="0020199A">
            <w:pPr>
              <w:rPr>
                <w:rFonts w:ascii="Arial Narrow" w:hAnsi="Arial Narrow"/>
                <w:b/>
                <w:sz w:val="22"/>
                <w:szCs w:val="22"/>
              </w:rPr>
            </w:pPr>
            <w:r w:rsidRPr="00022877">
              <w:rPr>
                <w:rFonts w:ascii="Arial Narrow" w:hAnsi="Arial Narrow"/>
                <w:b/>
                <w:sz w:val="22"/>
                <w:szCs w:val="22"/>
              </w:rPr>
              <w:t xml:space="preserve">Health &amp; Care Standard: </w:t>
            </w:r>
          </w:p>
        </w:tc>
        <w:tc>
          <w:tcPr>
            <w:tcW w:w="4405" w:type="dxa"/>
            <w:gridSpan w:val="2"/>
            <w:shd w:val="clear" w:color="auto" w:fill="FFC000"/>
          </w:tcPr>
          <w:p w14:paraId="28F9F861" w14:textId="77777777" w:rsidR="008E5C41" w:rsidRPr="00022877" w:rsidRDefault="008E5C41" w:rsidP="0011038F">
            <w:pPr>
              <w:rPr>
                <w:rFonts w:ascii="Arial Narrow" w:hAnsi="Arial Narrow" w:cs="Arial"/>
                <w:b/>
                <w:bCs/>
                <w:sz w:val="22"/>
                <w:szCs w:val="22"/>
              </w:rPr>
            </w:pPr>
            <w:r w:rsidRPr="00022877">
              <w:rPr>
                <w:rFonts w:ascii="Arial Narrow" w:hAnsi="Arial Narrow" w:cs="Arial"/>
                <w:b/>
                <w:bCs/>
                <w:sz w:val="22"/>
                <w:szCs w:val="22"/>
              </w:rPr>
              <w:t>HBR Ref Number: 51</w:t>
            </w:r>
          </w:p>
          <w:p w14:paraId="18BA6C3F" w14:textId="77777777" w:rsidR="008E5C41" w:rsidRPr="00022877" w:rsidRDefault="008E5C41" w:rsidP="006B440A">
            <w:pPr>
              <w:rPr>
                <w:rFonts w:ascii="Arial Narrow" w:hAnsi="Arial Narrow" w:cs="Arial"/>
                <w:b/>
                <w:bCs/>
              </w:rPr>
            </w:pPr>
            <w:r w:rsidRPr="00022877">
              <w:rPr>
                <w:rFonts w:ascii="Arial Narrow" w:hAnsi="Arial Narrow" w:cs="Arial"/>
                <w:b/>
                <w:bCs/>
                <w:sz w:val="22"/>
                <w:szCs w:val="22"/>
              </w:rPr>
              <w:t xml:space="preserve">Risk Target Date: </w:t>
            </w:r>
            <w:r w:rsidR="006B440A" w:rsidRPr="00022877">
              <w:rPr>
                <w:rFonts w:ascii="Arial Narrow" w:hAnsi="Arial Narrow" w:cs="Arial"/>
                <w:b/>
                <w:bCs/>
                <w:sz w:val="22"/>
                <w:szCs w:val="22"/>
              </w:rPr>
              <w:t>TBC</w:t>
            </w:r>
          </w:p>
        </w:tc>
        <w:tc>
          <w:tcPr>
            <w:tcW w:w="2683" w:type="dxa"/>
            <w:gridSpan w:val="2"/>
            <w:shd w:val="clear" w:color="auto" w:fill="FFC000"/>
          </w:tcPr>
          <w:p w14:paraId="42D7598B" w14:textId="77777777" w:rsidR="008E5C41" w:rsidRPr="00022877" w:rsidRDefault="008E5C41" w:rsidP="0011038F">
            <w:pPr>
              <w:pStyle w:val="Default"/>
              <w:rPr>
                <w:rFonts w:ascii="Arial Narrow" w:hAnsi="Arial Narrow" w:cs="Arial"/>
                <w:b/>
                <w:bCs/>
                <w:color w:val="auto"/>
                <w:sz w:val="22"/>
                <w:szCs w:val="22"/>
              </w:rPr>
            </w:pPr>
            <w:r w:rsidRPr="00022877">
              <w:rPr>
                <w:rFonts w:ascii="Arial Narrow" w:hAnsi="Arial Narrow" w:cs="Arial"/>
                <w:b/>
                <w:bCs/>
                <w:color w:val="auto"/>
                <w:sz w:val="22"/>
                <w:szCs w:val="22"/>
              </w:rPr>
              <w:t>Current Risk Rating</w:t>
            </w:r>
          </w:p>
          <w:p w14:paraId="5A930D39" w14:textId="04DD2467" w:rsidR="008E5C41" w:rsidRPr="00022877" w:rsidRDefault="00186517" w:rsidP="0011038F">
            <w:pPr>
              <w:widowControl/>
              <w:autoSpaceDE w:val="0"/>
              <w:autoSpaceDN w:val="0"/>
              <w:adjustRightInd w:val="0"/>
              <w:rPr>
                <w:rFonts w:ascii="Arial Narrow" w:eastAsia="Times New Roman" w:hAnsi="Arial Narrow" w:cs="Arial"/>
                <w:b/>
                <w:bCs/>
              </w:rPr>
            </w:pPr>
            <w:r w:rsidRPr="00186517">
              <w:rPr>
                <w:rFonts w:ascii="Arial Narrow" w:hAnsi="Arial Narrow" w:cs="Arial"/>
                <w:b/>
                <w:bCs/>
                <w:color w:val="FF0000"/>
                <w:sz w:val="22"/>
                <w:szCs w:val="22"/>
                <w:highlight w:val="yellow"/>
              </w:rPr>
              <w:t>3</w:t>
            </w:r>
            <w:r w:rsidR="008E5C41" w:rsidRPr="00186517">
              <w:rPr>
                <w:rFonts w:ascii="Arial Narrow" w:hAnsi="Arial Narrow" w:cs="Arial"/>
                <w:b/>
                <w:bCs/>
                <w:color w:val="FF0000"/>
                <w:sz w:val="22"/>
                <w:szCs w:val="22"/>
                <w:highlight w:val="yellow"/>
              </w:rPr>
              <w:t xml:space="preserve"> x 3 = </w:t>
            </w:r>
            <w:r w:rsidRPr="00186517">
              <w:rPr>
                <w:rFonts w:ascii="Arial Narrow" w:hAnsi="Arial Narrow" w:cs="Arial"/>
                <w:b/>
                <w:bCs/>
                <w:color w:val="FF0000"/>
                <w:sz w:val="22"/>
                <w:szCs w:val="22"/>
                <w:highlight w:val="yellow"/>
              </w:rPr>
              <w:t>9</w:t>
            </w:r>
          </w:p>
        </w:tc>
      </w:tr>
      <w:tr w:rsidR="00022877" w:rsidRPr="00022877" w14:paraId="39629134" w14:textId="77777777" w:rsidTr="00B34981">
        <w:tc>
          <w:tcPr>
            <w:tcW w:w="7223" w:type="dxa"/>
            <w:gridSpan w:val="2"/>
          </w:tcPr>
          <w:p w14:paraId="043142F8" w14:textId="77777777" w:rsidR="00B712AE" w:rsidRPr="00022877" w:rsidRDefault="00B712AE" w:rsidP="00B712AE">
            <w:pPr>
              <w:rPr>
                <w:rFonts w:ascii="Arial Narrow" w:hAnsi="Arial Narrow"/>
              </w:rPr>
            </w:pPr>
            <w:r w:rsidRPr="00022877">
              <w:rPr>
                <w:rFonts w:ascii="Arial Narrow" w:hAnsi="Arial Narrow"/>
                <w:b/>
                <w:sz w:val="22"/>
                <w:szCs w:val="22"/>
              </w:rPr>
              <w:t>Objective:</w:t>
            </w:r>
            <w:r w:rsidRPr="00022877">
              <w:rPr>
                <w:rFonts w:ascii="Arial Narrow" w:hAnsi="Arial Narrow"/>
                <w:sz w:val="22"/>
                <w:szCs w:val="22"/>
              </w:rPr>
              <w:t xml:space="preserve"> </w:t>
            </w:r>
            <w:r w:rsidR="00524008" w:rsidRPr="00022877">
              <w:rPr>
                <w:rFonts w:ascii="Arial Narrow" w:hAnsi="Arial Narrow"/>
                <w:sz w:val="22"/>
                <w:szCs w:val="22"/>
              </w:rPr>
              <w:t>Care is high quality, safe, efficient, and delivers the best possible outcomes for people</w:t>
            </w:r>
          </w:p>
        </w:tc>
        <w:tc>
          <w:tcPr>
            <w:tcW w:w="1277" w:type="dxa"/>
          </w:tcPr>
          <w:p w14:paraId="70E2D70B" w14:textId="77777777" w:rsidR="00B712AE" w:rsidRPr="00022877" w:rsidRDefault="00B712AE" w:rsidP="00B712AE">
            <w:pPr>
              <w:rPr>
                <w:rFonts w:ascii="Arial Narrow" w:hAnsi="Arial Narrow"/>
                <w:b/>
                <w:sz w:val="22"/>
                <w:szCs w:val="22"/>
              </w:rPr>
            </w:pPr>
            <w:r w:rsidRPr="00022877">
              <w:rPr>
                <w:rFonts w:ascii="Arial Narrow" w:hAnsi="Arial Narrow"/>
                <w:b/>
                <w:sz w:val="22"/>
                <w:szCs w:val="22"/>
              </w:rPr>
              <w:t>BAF Ref:</w:t>
            </w:r>
            <w:r w:rsidR="00524008" w:rsidRPr="00022877">
              <w:rPr>
                <w:rFonts w:ascii="Arial Narrow" w:hAnsi="Arial Narrow"/>
                <w:b/>
                <w:sz w:val="22"/>
                <w:szCs w:val="22"/>
              </w:rPr>
              <w:t xml:space="preserve"> 2.1</w:t>
            </w:r>
          </w:p>
          <w:p w14:paraId="4960AE9E" w14:textId="77777777" w:rsidR="00B712AE" w:rsidRPr="00022877" w:rsidRDefault="00B712AE" w:rsidP="00B712AE">
            <w:pPr>
              <w:rPr>
                <w:rFonts w:ascii="Arial Narrow" w:hAnsi="Arial Narrow"/>
                <w:b/>
                <w:sz w:val="22"/>
                <w:szCs w:val="22"/>
              </w:rPr>
            </w:pPr>
          </w:p>
        </w:tc>
        <w:tc>
          <w:tcPr>
            <w:tcW w:w="7088" w:type="dxa"/>
            <w:gridSpan w:val="4"/>
          </w:tcPr>
          <w:p w14:paraId="1D17B359" w14:textId="02186117" w:rsidR="00B712AE" w:rsidRPr="00022877" w:rsidRDefault="00B712AE" w:rsidP="00B712AE">
            <w:pPr>
              <w:autoSpaceDE w:val="0"/>
              <w:autoSpaceDN w:val="0"/>
              <w:adjustRightInd w:val="0"/>
              <w:rPr>
                <w:rFonts w:ascii="Arial Narrow" w:eastAsia="Times New Roman" w:hAnsi="Arial Narrow" w:cs="Calibri"/>
                <w:bCs/>
                <w:sz w:val="22"/>
                <w:szCs w:val="22"/>
              </w:rPr>
            </w:pPr>
            <w:r w:rsidRPr="00022877">
              <w:rPr>
                <w:rFonts w:ascii="Arial Narrow" w:eastAsia="Times New Roman" w:hAnsi="Arial Narrow" w:cs="Calibri"/>
                <w:b/>
                <w:bCs/>
                <w:sz w:val="22"/>
                <w:szCs w:val="22"/>
              </w:rPr>
              <w:t xml:space="preserve">Director Lead: </w:t>
            </w:r>
            <w:r w:rsidR="00902A1D" w:rsidRPr="00022877">
              <w:rPr>
                <w:rFonts w:ascii="Arial Narrow" w:eastAsia="Times New Roman" w:hAnsi="Arial Narrow" w:cs="Calibri"/>
                <w:bCs/>
                <w:sz w:val="22"/>
                <w:szCs w:val="22"/>
              </w:rPr>
              <w:t xml:space="preserve">Elizabeth </w:t>
            </w:r>
            <w:r w:rsidR="00261578" w:rsidRPr="00022877">
              <w:rPr>
                <w:rFonts w:ascii="Arial Narrow" w:eastAsia="Times New Roman" w:hAnsi="Arial Narrow" w:cs="Calibri"/>
                <w:bCs/>
                <w:sz w:val="22"/>
                <w:szCs w:val="22"/>
              </w:rPr>
              <w:t>Rix</w:t>
            </w:r>
            <w:r w:rsidRPr="00022877">
              <w:rPr>
                <w:rFonts w:ascii="Arial Narrow" w:eastAsia="Times New Roman" w:hAnsi="Arial Narrow" w:cs="Calibri"/>
                <w:bCs/>
                <w:sz w:val="22"/>
                <w:szCs w:val="22"/>
              </w:rPr>
              <w:t>, Executive Director of Nursing</w:t>
            </w:r>
          </w:p>
          <w:p w14:paraId="31482FE7" w14:textId="7132C5EC" w:rsidR="00B712AE" w:rsidRPr="00022877" w:rsidRDefault="00B712AE" w:rsidP="00B712AE">
            <w:pPr>
              <w:widowControl/>
              <w:autoSpaceDE w:val="0"/>
              <w:autoSpaceDN w:val="0"/>
              <w:adjustRightInd w:val="0"/>
              <w:rPr>
                <w:rFonts w:ascii="Arial Narrow" w:eastAsia="Times New Roman" w:hAnsi="Arial Narrow" w:cs="Calibri"/>
                <w:b/>
                <w:bCs/>
                <w:sz w:val="22"/>
                <w:szCs w:val="22"/>
              </w:rPr>
            </w:pPr>
            <w:r w:rsidRPr="00022877">
              <w:rPr>
                <w:rFonts w:ascii="Arial Narrow" w:hAnsi="Arial Narrow"/>
                <w:b/>
                <w:bCs/>
                <w:sz w:val="22"/>
                <w:szCs w:val="22"/>
              </w:rPr>
              <w:t xml:space="preserve">Assuring Committee: </w:t>
            </w:r>
            <w:r w:rsidR="0020239E" w:rsidRPr="00022877">
              <w:rPr>
                <w:rFonts w:ascii="Arial Narrow" w:hAnsi="Arial Narrow"/>
                <w:bCs/>
                <w:sz w:val="22"/>
                <w:szCs w:val="22"/>
              </w:rPr>
              <w:t>Workforce &amp; OD Committee</w:t>
            </w:r>
          </w:p>
        </w:tc>
      </w:tr>
      <w:tr w:rsidR="00022877" w:rsidRPr="00022877" w14:paraId="3FB3680F" w14:textId="77777777" w:rsidTr="00B34981">
        <w:tc>
          <w:tcPr>
            <w:tcW w:w="8500" w:type="dxa"/>
            <w:gridSpan w:val="3"/>
          </w:tcPr>
          <w:p w14:paraId="15693B08" w14:textId="778B45DA" w:rsidR="00B712AE" w:rsidRPr="00022877" w:rsidRDefault="00B712AE" w:rsidP="00B712AE">
            <w:pPr>
              <w:autoSpaceDE w:val="0"/>
              <w:autoSpaceDN w:val="0"/>
              <w:adjustRightInd w:val="0"/>
              <w:jc w:val="both"/>
              <w:rPr>
                <w:rFonts w:ascii="Arial Narrow" w:hAnsi="Arial Narrow"/>
                <w:sz w:val="22"/>
                <w:szCs w:val="22"/>
              </w:rPr>
            </w:pPr>
            <w:r w:rsidRPr="00022877">
              <w:rPr>
                <w:rFonts w:ascii="Arial Narrow" w:eastAsia="Times New Roman" w:hAnsi="Arial Narrow" w:cs="Calibri"/>
                <w:b/>
                <w:sz w:val="22"/>
                <w:szCs w:val="22"/>
              </w:rPr>
              <w:t xml:space="preserve">Risk: </w:t>
            </w:r>
            <w:r w:rsidRPr="00022877">
              <w:rPr>
                <w:rFonts w:ascii="Arial Narrow" w:hAnsi="Arial Narrow"/>
                <w:b/>
                <w:sz w:val="22"/>
                <w:szCs w:val="22"/>
              </w:rPr>
              <w:t>Non</w:t>
            </w:r>
            <w:r w:rsidR="00B34981" w:rsidRPr="00022877">
              <w:rPr>
                <w:rFonts w:ascii="Arial Narrow" w:hAnsi="Arial Narrow"/>
                <w:b/>
                <w:sz w:val="22"/>
                <w:szCs w:val="22"/>
              </w:rPr>
              <w:t>-</w:t>
            </w:r>
            <w:r w:rsidRPr="00022877">
              <w:rPr>
                <w:rFonts w:ascii="Arial Narrow" w:hAnsi="Arial Narrow"/>
                <w:b/>
                <w:sz w:val="22"/>
                <w:szCs w:val="22"/>
              </w:rPr>
              <w:t>Compliance with Nurse Staffing Levels Act (2016) – Section 25B Wards</w:t>
            </w:r>
          </w:p>
          <w:p w14:paraId="010A4BCC" w14:textId="77777777" w:rsidR="00B712AE" w:rsidRPr="00022877" w:rsidRDefault="00B712AE" w:rsidP="00B712AE">
            <w:pPr>
              <w:autoSpaceDE w:val="0"/>
              <w:autoSpaceDN w:val="0"/>
              <w:adjustRightInd w:val="0"/>
              <w:jc w:val="both"/>
              <w:rPr>
                <w:rFonts w:ascii="Arial Narrow" w:hAnsi="Arial Narrow"/>
                <w:b/>
                <w:sz w:val="22"/>
                <w:szCs w:val="22"/>
              </w:rPr>
            </w:pPr>
            <w:r w:rsidRPr="00022877">
              <w:rPr>
                <w:rFonts w:ascii="Arial Narrow" w:hAnsi="Arial Narrow"/>
                <w:sz w:val="22"/>
                <w:szCs w:val="22"/>
              </w:rPr>
              <w:t>The Nurse Staffing Levels (Wales) Act 2016 (NSLWA) legally requires the health board to make provision for appropriate nurse staffing levels within their nursing services.  In accordance with section 25B, there is a duty to calculate nurse staffing levels in adult and paediatric acute medical and surgical inpatient wards. There is a risk we may not meet these requirements fully due to increased acuity, unplanned staff absence and vacancies. The potential impact of this maybe non-compliance with the ‘Act’, poor patient outcomes and experience, and suspension of services.</w:t>
            </w:r>
          </w:p>
        </w:tc>
        <w:tc>
          <w:tcPr>
            <w:tcW w:w="7088" w:type="dxa"/>
            <w:gridSpan w:val="4"/>
          </w:tcPr>
          <w:p w14:paraId="030A72D5" w14:textId="0BAC1C77" w:rsidR="00B712AE" w:rsidRPr="00022877" w:rsidRDefault="00B712AE" w:rsidP="00B712AE">
            <w:pPr>
              <w:rPr>
                <w:rFonts w:ascii="Arial Narrow" w:hAnsi="Arial Narrow" w:cs="Arial"/>
                <w:bCs/>
                <w:sz w:val="22"/>
                <w:szCs w:val="22"/>
              </w:rPr>
            </w:pPr>
            <w:r w:rsidRPr="00022877">
              <w:rPr>
                <w:rFonts w:ascii="Arial Narrow" w:hAnsi="Arial Narrow" w:cs="Arial"/>
                <w:b/>
                <w:bCs/>
                <w:sz w:val="22"/>
                <w:szCs w:val="22"/>
              </w:rPr>
              <w:t xml:space="preserve">Date last reviewed: </w:t>
            </w:r>
            <w:r w:rsidR="00727319">
              <w:rPr>
                <w:rFonts w:ascii="Arial Narrow" w:hAnsi="Arial Narrow" w:cs="Arial"/>
                <w:bCs/>
                <w:sz w:val="22"/>
                <w:szCs w:val="22"/>
              </w:rPr>
              <w:t>Jun 2025</w:t>
            </w:r>
          </w:p>
          <w:p w14:paraId="42E3FED1" w14:textId="77777777" w:rsidR="00B712AE" w:rsidRPr="00022877" w:rsidRDefault="00B712AE" w:rsidP="00B712AE">
            <w:pPr>
              <w:rPr>
                <w:rFonts w:ascii="Arial Narrow" w:hAnsi="Arial Narrow"/>
                <w:sz w:val="22"/>
                <w:szCs w:val="22"/>
              </w:rPr>
            </w:pPr>
          </w:p>
        </w:tc>
      </w:tr>
      <w:tr w:rsidR="00022877" w:rsidRPr="00022877" w14:paraId="7C9FF1C1" w14:textId="77777777" w:rsidTr="00B34981">
        <w:tc>
          <w:tcPr>
            <w:tcW w:w="2547" w:type="dxa"/>
          </w:tcPr>
          <w:p w14:paraId="60ABE7A8"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Risk Rating</w:t>
            </w:r>
          </w:p>
          <w:p w14:paraId="3DE2FA90" w14:textId="77777777" w:rsidR="00B712AE" w:rsidRPr="00022877" w:rsidRDefault="00B712AE" w:rsidP="00B712AE">
            <w:pPr>
              <w:widowControl/>
              <w:autoSpaceDE w:val="0"/>
              <w:autoSpaceDN w:val="0"/>
              <w:adjustRightInd w:val="0"/>
              <w:jc w:val="center"/>
              <w:rPr>
                <w:rFonts w:ascii="Arial Narrow" w:eastAsia="Times New Roman" w:hAnsi="Arial Narrow" w:cs="Arial"/>
                <w:sz w:val="22"/>
                <w:szCs w:val="22"/>
              </w:rPr>
            </w:pPr>
            <w:r w:rsidRPr="00022877">
              <w:rPr>
                <w:rFonts w:ascii="Arial Narrow" w:eastAsia="Times New Roman" w:hAnsi="Arial Narrow" w:cs="Arial"/>
                <w:sz w:val="22"/>
                <w:szCs w:val="22"/>
              </w:rPr>
              <w:t>(consequence x likelihood):</w:t>
            </w:r>
          </w:p>
          <w:p w14:paraId="47B33AAE" w14:textId="77777777" w:rsidR="00B712AE" w:rsidRPr="00022877" w:rsidRDefault="00B712AE" w:rsidP="00B712AE">
            <w:pPr>
              <w:autoSpaceDE w:val="0"/>
              <w:autoSpaceDN w:val="0"/>
              <w:adjustRightInd w:val="0"/>
              <w:jc w:val="center"/>
              <w:rPr>
                <w:rFonts w:ascii="Arial Narrow" w:eastAsia="Times New Roman" w:hAnsi="Arial Narrow" w:cs="Calibri"/>
                <w:sz w:val="22"/>
                <w:szCs w:val="22"/>
              </w:rPr>
            </w:pPr>
            <w:r w:rsidRPr="00022877">
              <w:rPr>
                <w:rFonts w:ascii="Arial Narrow" w:eastAsia="Times New Roman" w:hAnsi="Arial Narrow" w:cs="Calibri"/>
                <w:sz w:val="22"/>
                <w:szCs w:val="22"/>
              </w:rPr>
              <w:t>Initial: 4 x 4 = 16</w:t>
            </w:r>
          </w:p>
          <w:p w14:paraId="41DF1348" w14:textId="284FAD50" w:rsidR="00B712AE" w:rsidRPr="00022877" w:rsidRDefault="00B712AE" w:rsidP="00B712AE">
            <w:pPr>
              <w:autoSpaceDE w:val="0"/>
              <w:autoSpaceDN w:val="0"/>
              <w:adjustRightInd w:val="0"/>
              <w:jc w:val="center"/>
              <w:rPr>
                <w:rFonts w:ascii="Arial Narrow" w:eastAsia="Times New Roman" w:hAnsi="Arial Narrow" w:cs="Calibri"/>
                <w:sz w:val="22"/>
                <w:szCs w:val="22"/>
              </w:rPr>
            </w:pPr>
            <w:r w:rsidRPr="00022877">
              <w:rPr>
                <w:rFonts w:ascii="Arial Narrow" w:eastAsia="Times New Roman" w:hAnsi="Arial Narrow" w:cs="Calibri"/>
                <w:sz w:val="22"/>
                <w:szCs w:val="22"/>
              </w:rPr>
              <w:t xml:space="preserve">Current: </w:t>
            </w:r>
            <w:r w:rsidR="00186517" w:rsidRPr="00186517">
              <w:rPr>
                <w:rFonts w:ascii="Arial Narrow" w:eastAsia="Times New Roman" w:hAnsi="Arial Narrow" w:cs="Calibri"/>
                <w:color w:val="FF0000"/>
                <w:sz w:val="22"/>
                <w:szCs w:val="22"/>
              </w:rPr>
              <w:t>3</w:t>
            </w:r>
            <w:r w:rsidRPr="00186517">
              <w:rPr>
                <w:rFonts w:ascii="Arial Narrow" w:eastAsia="Times New Roman" w:hAnsi="Arial Narrow" w:cs="Calibri"/>
                <w:color w:val="FF0000"/>
                <w:sz w:val="22"/>
                <w:szCs w:val="22"/>
              </w:rPr>
              <w:t xml:space="preserve"> x 3 = </w:t>
            </w:r>
            <w:r w:rsidR="00186517" w:rsidRPr="00186517">
              <w:rPr>
                <w:rFonts w:ascii="Arial Narrow" w:eastAsia="Times New Roman" w:hAnsi="Arial Narrow" w:cs="Calibri"/>
                <w:color w:val="FF0000"/>
                <w:sz w:val="22"/>
                <w:szCs w:val="22"/>
              </w:rPr>
              <w:t>9</w:t>
            </w:r>
          </w:p>
          <w:p w14:paraId="25F3847A" w14:textId="7D249648" w:rsidR="00B712AE" w:rsidRPr="00022877" w:rsidRDefault="00B712AE" w:rsidP="00B712AE">
            <w:pPr>
              <w:jc w:val="center"/>
              <w:rPr>
                <w:rFonts w:ascii="Arial Narrow" w:hAnsi="Arial Narrow"/>
                <w:sz w:val="22"/>
                <w:szCs w:val="22"/>
              </w:rPr>
            </w:pPr>
            <w:r w:rsidRPr="00022877">
              <w:rPr>
                <w:rFonts w:ascii="Arial Narrow" w:eastAsia="Times New Roman" w:hAnsi="Arial Narrow" w:cs="Calibri"/>
                <w:sz w:val="22"/>
                <w:szCs w:val="22"/>
              </w:rPr>
              <w:t xml:space="preserve">Target 3 x </w:t>
            </w:r>
            <w:r w:rsidR="00186517">
              <w:rPr>
                <w:rFonts w:ascii="Arial Narrow" w:eastAsia="Times New Roman" w:hAnsi="Arial Narrow" w:cs="Calibri"/>
                <w:sz w:val="22"/>
                <w:szCs w:val="22"/>
              </w:rPr>
              <w:t>3</w:t>
            </w:r>
            <w:r w:rsidRPr="00022877">
              <w:rPr>
                <w:rFonts w:ascii="Arial Narrow" w:eastAsia="Times New Roman" w:hAnsi="Arial Narrow" w:cs="Calibri"/>
                <w:sz w:val="22"/>
                <w:szCs w:val="22"/>
              </w:rPr>
              <w:t xml:space="preserve"> = 9</w:t>
            </w:r>
          </w:p>
        </w:tc>
        <w:tc>
          <w:tcPr>
            <w:tcW w:w="5953" w:type="dxa"/>
            <w:gridSpan w:val="2"/>
            <w:vMerge w:val="restart"/>
          </w:tcPr>
          <w:p w14:paraId="0A2E1590" w14:textId="1A37E26A" w:rsidR="00B712AE" w:rsidRPr="00022877" w:rsidRDefault="00641FE3" w:rsidP="00B712AE">
            <w:pPr>
              <w:rPr>
                <w:rFonts w:ascii="Arial Narrow" w:hAnsi="Arial Narrow"/>
                <w:sz w:val="22"/>
                <w:szCs w:val="22"/>
              </w:rPr>
            </w:pPr>
            <w:r>
              <w:rPr>
                <w:rFonts w:ascii="Arial Narrow" w:hAnsi="Arial Narrow"/>
                <w:noProof/>
              </w:rPr>
              <w:drawing>
                <wp:inline distT="0" distB="0" distL="0" distR="0" wp14:anchorId="2BB4C7B8" wp14:editId="6CF5CDE1">
                  <wp:extent cx="3600000" cy="1742400"/>
                  <wp:effectExtent l="0" t="0" r="635" b="0"/>
                  <wp:docPr id="94896296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00000" cy="1742400"/>
                          </a:xfrm>
                          <a:prstGeom prst="rect">
                            <a:avLst/>
                          </a:prstGeom>
                          <a:noFill/>
                        </pic:spPr>
                      </pic:pic>
                    </a:graphicData>
                  </a:graphic>
                </wp:inline>
              </w:drawing>
            </w:r>
          </w:p>
        </w:tc>
        <w:tc>
          <w:tcPr>
            <w:tcW w:w="7088" w:type="dxa"/>
            <w:gridSpan w:val="4"/>
          </w:tcPr>
          <w:p w14:paraId="24FDF59A" w14:textId="77777777" w:rsidR="00B712AE" w:rsidRPr="00022877" w:rsidRDefault="00B712AE" w:rsidP="00B712AE">
            <w:pPr>
              <w:contextualSpacing/>
              <w:rPr>
                <w:rFonts w:ascii="Arial Narrow" w:hAnsi="Arial Narrow" w:cs="Arial"/>
                <w:b/>
                <w:bCs/>
                <w:sz w:val="22"/>
                <w:szCs w:val="22"/>
              </w:rPr>
            </w:pPr>
            <w:r w:rsidRPr="00022877">
              <w:rPr>
                <w:rFonts w:ascii="Arial Narrow" w:hAnsi="Arial Narrow" w:cs="Arial"/>
                <w:b/>
                <w:bCs/>
                <w:sz w:val="22"/>
                <w:szCs w:val="22"/>
              </w:rPr>
              <w:t>Rationale for current score:</w:t>
            </w:r>
          </w:p>
          <w:p w14:paraId="3DC3E8F1" w14:textId="77777777" w:rsidR="00B712AE" w:rsidRPr="00022877" w:rsidRDefault="00B712AE" w:rsidP="00BD24B6">
            <w:pPr>
              <w:widowControl/>
              <w:numPr>
                <w:ilvl w:val="0"/>
                <w:numId w:val="24"/>
              </w:numPr>
              <w:autoSpaceDE w:val="0"/>
              <w:autoSpaceDN w:val="0"/>
              <w:adjustRightInd w:val="0"/>
              <w:ind w:left="345" w:hanging="284"/>
              <w:rPr>
                <w:rFonts w:ascii="Arial Narrow" w:eastAsia="Times New Roman" w:hAnsi="Arial Narrow" w:cs="Calibri"/>
                <w:sz w:val="22"/>
                <w:szCs w:val="22"/>
              </w:rPr>
            </w:pPr>
            <w:r w:rsidRPr="00022877">
              <w:rPr>
                <w:rFonts w:ascii="Arial Narrow" w:eastAsia="Times New Roman" w:hAnsi="Arial Narrow" w:cs="Calibri"/>
                <w:sz w:val="22"/>
                <w:szCs w:val="22"/>
              </w:rPr>
              <w:t>The scope of the risk has been reviewed to disaggregate the 25B reportable wards as part of the NSLWA to enable clearer identification of risk of non-compliance with the’ Act’ from the aggregated risk across all nurse staffing areas of inadequate staffing levels previously scored 20.</w:t>
            </w:r>
          </w:p>
          <w:p w14:paraId="1FCC30C8" w14:textId="77777777" w:rsidR="00B712AE" w:rsidRPr="00022877" w:rsidRDefault="00B712AE" w:rsidP="00BD24B6">
            <w:pPr>
              <w:widowControl/>
              <w:numPr>
                <w:ilvl w:val="0"/>
                <w:numId w:val="24"/>
              </w:numPr>
              <w:autoSpaceDE w:val="0"/>
              <w:autoSpaceDN w:val="0"/>
              <w:adjustRightInd w:val="0"/>
              <w:ind w:left="345" w:hanging="284"/>
              <w:rPr>
                <w:rFonts w:ascii="Arial Narrow" w:eastAsia="Times New Roman" w:hAnsi="Arial Narrow" w:cs="Calibri"/>
                <w:sz w:val="22"/>
                <w:szCs w:val="22"/>
              </w:rPr>
            </w:pPr>
            <w:r w:rsidRPr="00022877">
              <w:rPr>
                <w:rFonts w:ascii="Arial Narrow" w:eastAsia="Times New Roman" w:hAnsi="Arial Narrow" w:cs="Calibri"/>
                <w:sz w:val="22"/>
                <w:szCs w:val="22"/>
              </w:rPr>
              <w:t>There has been a steady decline in the number of vacancies across the 25B wards as a result of successful international recruitment and student streamlining</w:t>
            </w:r>
          </w:p>
          <w:p w14:paraId="77782A37" w14:textId="4AC287F0" w:rsidR="00B712AE" w:rsidRPr="00022877" w:rsidRDefault="00B712AE" w:rsidP="00BD24B6">
            <w:pPr>
              <w:widowControl/>
              <w:numPr>
                <w:ilvl w:val="0"/>
                <w:numId w:val="24"/>
              </w:numPr>
              <w:autoSpaceDE w:val="0"/>
              <w:autoSpaceDN w:val="0"/>
              <w:adjustRightInd w:val="0"/>
              <w:ind w:left="345" w:hanging="284"/>
              <w:rPr>
                <w:rFonts w:ascii="Arial Narrow" w:eastAsia="Times New Roman" w:hAnsi="Arial Narrow" w:cs="Calibri"/>
                <w:sz w:val="22"/>
                <w:szCs w:val="22"/>
              </w:rPr>
            </w:pPr>
            <w:r w:rsidRPr="00022877">
              <w:rPr>
                <w:rFonts w:ascii="Arial Narrow" w:eastAsia="Times New Roman" w:hAnsi="Arial Narrow" w:cs="Calibri"/>
                <w:sz w:val="22"/>
                <w:szCs w:val="22"/>
              </w:rPr>
              <w:t xml:space="preserve">The Service Group risk assessments for 25B wards reported at the </w:t>
            </w:r>
            <w:r w:rsidR="000C5626" w:rsidRPr="00022877">
              <w:rPr>
                <w:rFonts w:ascii="Arial Narrow" w:eastAsia="Times New Roman" w:hAnsi="Arial Narrow" w:cs="Arial"/>
                <w:bCs/>
                <w:sz w:val="22"/>
                <w:szCs w:val="22"/>
              </w:rPr>
              <w:t xml:space="preserve">Nursing and Midwifery Safe Staffing Assurance Group </w:t>
            </w:r>
            <w:r w:rsidRPr="00022877">
              <w:rPr>
                <w:rFonts w:ascii="Arial Narrow" w:eastAsia="Times New Roman" w:hAnsi="Arial Narrow" w:cs="Calibri"/>
                <w:sz w:val="22"/>
                <w:szCs w:val="22"/>
              </w:rPr>
              <w:t xml:space="preserve">NMSSAG </w:t>
            </w:r>
            <w:r w:rsidR="00622AE4" w:rsidRPr="00186517">
              <w:rPr>
                <w:rFonts w:ascii="Arial Narrow" w:eastAsia="Times New Roman" w:hAnsi="Arial Narrow" w:cs="Calibri"/>
                <w:color w:val="FF0000"/>
                <w:sz w:val="22"/>
                <w:szCs w:val="22"/>
              </w:rPr>
              <w:t>(</w:t>
            </w:r>
            <w:r w:rsidR="00186517" w:rsidRPr="00186517">
              <w:rPr>
                <w:rFonts w:ascii="Arial Narrow" w:eastAsia="Times New Roman" w:hAnsi="Arial Narrow" w:cs="Calibri"/>
                <w:color w:val="FF0000"/>
                <w:sz w:val="22"/>
                <w:szCs w:val="22"/>
              </w:rPr>
              <w:t>Jun</w:t>
            </w:r>
            <w:r w:rsidR="00622AE4" w:rsidRPr="00186517">
              <w:rPr>
                <w:rFonts w:ascii="Arial Narrow" w:eastAsia="Times New Roman" w:hAnsi="Arial Narrow" w:cs="Calibri"/>
                <w:color w:val="FF0000"/>
                <w:sz w:val="22"/>
                <w:szCs w:val="22"/>
              </w:rPr>
              <w:t xml:space="preserve"> 202</w:t>
            </w:r>
            <w:r w:rsidR="00186517" w:rsidRPr="00186517">
              <w:rPr>
                <w:rFonts w:ascii="Arial Narrow" w:eastAsia="Times New Roman" w:hAnsi="Arial Narrow" w:cs="Calibri"/>
                <w:color w:val="FF0000"/>
                <w:sz w:val="22"/>
                <w:szCs w:val="22"/>
              </w:rPr>
              <w:t>5</w:t>
            </w:r>
            <w:r w:rsidR="00622AE4" w:rsidRPr="00186517">
              <w:rPr>
                <w:rFonts w:ascii="Arial Narrow" w:eastAsia="Times New Roman" w:hAnsi="Arial Narrow" w:cs="Calibri"/>
                <w:color w:val="FF0000"/>
                <w:sz w:val="22"/>
                <w:szCs w:val="22"/>
              </w:rPr>
              <w:t>)</w:t>
            </w:r>
            <w:r w:rsidR="00622AE4" w:rsidRPr="00022877">
              <w:rPr>
                <w:rFonts w:ascii="Arial Narrow" w:eastAsia="Times New Roman" w:hAnsi="Arial Narrow" w:cs="Calibri"/>
                <w:sz w:val="22"/>
                <w:szCs w:val="22"/>
              </w:rPr>
              <w:t xml:space="preserve"> </w:t>
            </w:r>
            <w:r w:rsidRPr="00022877">
              <w:rPr>
                <w:rFonts w:ascii="Arial Narrow" w:eastAsia="Times New Roman" w:hAnsi="Arial Narrow" w:cs="Calibri"/>
                <w:sz w:val="22"/>
                <w:szCs w:val="22"/>
              </w:rPr>
              <w:t>are as follows:</w:t>
            </w:r>
          </w:p>
          <w:p w14:paraId="57F87DB6" w14:textId="30E06466" w:rsidR="00B712AE" w:rsidRPr="00186517" w:rsidRDefault="00B712AE" w:rsidP="00BD24B6">
            <w:pPr>
              <w:widowControl/>
              <w:numPr>
                <w:ilvl w:val="0"/>
                <w:numId w:val="29"/>
              </w:numPr>
              <w:autoSpaceDE w:val="0"/>
              <w:autoSpaceDN w:val="0"/>
              <w:adjustRightInd w:val="0"/>
              <w:rPr>
                <w:rFonts w:ascii="Arial Narrow" w:eastAsia="Times New Roman" w:hAnsi="Arial Narrow" w:cs="Calibri"/>
                <w:sz w:val="22"/>
                <w:szCs w:val="22"/>
              </w:rPr>
            </w:pPr>
            <w:r w:rsidRPr="00186517">
              <w:rPr>
                <w:rFonts w:ascii="Arial Narrow" w:eastAsia="Times New Roman" w:hAnsi="Arial Narrow" w:cs="Calibri"/>
                <w:sz w:val="22"/>
                <w:szCs w:val="22"/>
              </w:rPr>
              <w:t xml:space="preserve">Morriston Service Group – 9 </w:t>
            </w:r>
          </w:p>
          <w:p w14:paraId="72FB8129" w14:textId="5DB62CC5" w:rsidR="00B712AE" w:rsidRPr="00186517" w:rsidRDefault="00B712AE" w:rsidP="00BD24B6">
            <w:pPr>
              <w:widowControl/>
              <w:numPr>
                <w:ilvl w:val="0"/>
                <w:numId w:val="29"/>
              </w:numPr>
              <w:autoSpaceDE w:val="0"/>
              <w:autoSpaceDN w:val="0"/>
              <w:adjustRightInd w:val="0"/>
              <w:rPr>
                <w:rFonts w:ascii="Arial Narrow" w:eastAsia="Times New Roman" w:hAnsi="Arial Narrow" w:cs="Calibri"/>
                <w:sz w:val="22"/>
                <w:szCs w:val="22"/>
              </w:rPr>
            </w:pPr>
            <w:r w:rsidRPr="00186517">
              <w:rPr>
                <w:rFonts w:ascii="Arial Narrow" w:eastAsia="Times New Roman" w:hAnsi="Arial Narrow" w:cs="Calibri"/>
                <w:sz w:val="22"/>
                <w:szCs w:val="22"/>
              </w:rPr>
              <w:t>NPTS</w:t>
            </w:r>
            <w:r w:rsidR="000C5626" w:rsidRPr="00186517">
              <w:rPr>
                <w:rFonts w:ascii="Arial Narrow" w:eastAsia="Times New Roman" w:hAnsi="Arial Narrow" w:cs="Calibri"/>
                <w:sz w:val="22"/>
                <w:szCs w:val="22"/>
              </w:rPr>
              <w:t xml:space="preserve"> Service Group</w:t>
            </w:r>
            <w:r w:rsidRPr="00186517">
              <w:rPr>
                <w:rFonts w:ascii="Arial Narrow" w:eastAsia="Times New Roman" w:hAnsi="Arial Narrow" w:cs="Calibri"/>
                <w:sz w:val="22"/>
                <w:szCs w:val="22"/>
              </w:rPr>
              <w:t xml:space="preserve"> – 9 </w:t>
            </w:r>
          </w:p>
          <w:p w14:paraId="3596FE20" w14:textId="5FED87EA" w:rsidR="00B712AE" w:rsidRPr="00022877" w:rsidRDefault="00B712AE" w:rsidP="00622AE4">
            <w:pPr>
              <w:pStyle w:val="ListParagraph"/>
              <w:numPr>
                <w:ilvl w:val="0"/>
                <w:numId w:val="29"/>
              </w:numPr>
              <w:spacing w:after="0" w:line="240" w:lineRule="auto"/>
              <w:rPr>
                <w:rFonts w:ascii="Arial Narrow" w:hAnsi="Arial Narrow" w:cs="Arial"/>
                <w:b/>
                <w:sz w:val="24"/>
              </w:rPr>
            </w:pPr>
            <w:r w:rsidRPr="00186517">
              <w:rPr>
                <w:rFonts w:ascii="Arial Narrow" w:eastAsia="Times New Roman" w:hAnsi="Arial Narrow" w:cs="Calibri"/>
                <w:color w:val="FF0000"/>
                <w:sz w:val="22"/>
                <w:szCs w:val="22"/>
              </w:rPr>
              <w:t xml:space="preserve">Paediatrics: In-patient wards – </w:t>
            </w:r>
            <w:r w:rsidR="00186517" w:rsidRPr="00186517">
              <w:rPr>
                <w:rFonts w:ascii="Arial Narrow" w:eastAsia="Times New Roman" w:hAnsi="Arial Narrow" w:cs="Calibri"/>
                <w:color w:val="FF0000"/>
                <w:sz w:val="22"/>
                <w:szCs w:val="22"/>
              </w:rPr>
              <w:t>9</w:t>
            </w:r>
            <w:r w:rsidR="00622AE4" w:rsidRPr="00186517">
              <w:rPr>
                <w:rFonts w:ascii="Arial Narrow" w:eastAsia="Times New Roman" w:hAnsi="Arial Narrow" w:cs="Calibri"/>
                <w:color w:val="FF0000"/>
                <w:sz w:val="22"/>
                <w:szCs w:val="22"/>
              </w:rPr>
              <w:t xml:space="preserve"> </w:t>
            </w:r>
          </w:p>
        </w:tc>
      </w:tr>
      <w:tr w:rsidR="00022877" w:rsidRPr="00022877" w14:paraId="240BC4BF" w14:textId="77777777" w:rsidTr="00B34981">
        <w:tc>
          <w:tcPr>
            <w:tcW w:w="2547" w:type="dxa"/>
          </w:tcPr>
          <w:p w14:paraId="1F0A7B0B" w14:textId="77777777" w:rsidR="00B712AE" w:rsidRPr="00022877" w:rsidRDefault="00B712AE" w:rsidP="00B712AE">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Level of Control</w:t>
            </w:r>
          </w:p>
          <w:p w14:paraId="701F0745" w14:textId="77777777" w:rsidR="00B712AE" w:rsidRPr="00022877" w:rsidRDefault="00B712AE" w:rsidP="00B712AE">
            <w:pPr>
              <w:jc w:val="center"/>
              <w:rPr>
                <w:rFonts w:ascii="Arial Narrow" w:hAnsi="Arial Narrow"/>
                <w:sz w:val="22"/>
                <w:szCs w:val="22"/>
              </w:rPr>
            </w:pPr>
            <w:r w:rsidRPr="00022877">
              <w:rPr>
                <w:rFonts w:ascii="Arial Narrow" w:hAnsi="Arial Narrow" w:cs="Arial"/>
                <w:sz w:val="22"/>
                <w:szCs w:val="22"/>
              </w:rPr>
              <w:t>=</w:t>
            </w:r>
          </w:p>
        </w:tc>
        <w:tc>
          <w:tcPr>
            <w:tcW w:w="5953" w:type="dxa"/>
            <w:gridSpan w:val="2"/>
            <w:vMerge/>
          </w:tcPr>
          <w:p w14:paraId="7166DDB2" w14:textId="77777777" w:rsidR="00B712AE" w:rsidRPr="00022877" w:rsidRDefault="00B712AE" w:rsidP="00B712AE">
            <w:pPr>
              <w:rPr>
                <w:rFonts w:ascii="Arial Narrow" w:hAnsi="Arial Narrow"/>
                <w:sz w:val="22"/>
                <w:szCs w:val="22"/>
              </w:rPr>
            </w:pPr>
          </w:p>
        </w:tc>
        <w:tc>
          <w:tcPr>
            <w:tcW w:w="7088" w:type="dxa"/>
            <w:gridSpan w:val="4"/>
            <w:vMerge w:val="restart"/>
          </w:tcPr>
          <w:p w14:paraId="1253EAC8" w14:textId="77777777" w:rsidR="00B712AE" w:rsidRPr="00022877" w:rsidRDefault="00B712AE" w:rsidP="00B712AE">
            <w:pPr>
              <w:contextualSpacing/>
              <w:rPr>
                <w:rFonts w:ascii="Arial Narrow" w:hAnsi="Arial Narrow" w:cs="Arial"/>
                <w:b/>
                <w:bCs/>
                <w:sz w:val="22"/>
                <w:szCs w:val="22"/>
              </w:rPr>
            </w:pPr>
            <w:r w:rsidRPr="00022877">
              <w:rPr>
                <w:rFonts w:ascii="Arial Narrow" w:hAnsi="Arial Narrow" w:cs="Arial"/>
                <w:b/>
                <w:bCs/>
                <w:sz w:val="22"/>
                <w:szCs w:val="22"/>
              </w:rPr>
              <w:t>Rationale for target score:</w:t>
            </w:r>
          </w:p>
          <w:p w14:paraId="3862AA89" w14:textId="6558CD58" w:rsidR="00B712AE" w:rsidRPr="00022877" w:rsidRDefault="00B712AE" w:rsidP="00B712AE">
            <w:pPr>
              <w:widowControl/>
              <w:numPr>
                <w:ilvl w:val="0"/>
                <w:numId w:val="4"/>
              </w:numPr>
              <w:autoSpaceDE w:val="0"/>
              <w:autoSpaceDN w:val="0"/>
              <w:adjustRightInd w:val="0"/>
              <w:ind w:left="352" w:hanging="284"/>
              <w:contextualSpacing/>
              <w:rPr>
                <w:rFonts w:ascii="Arial Narrow" w:eastAsia="Times New Roman" w:hAnsi="Arial Narrow" w:cs="Calibri"/>
                <w:sz w:val="22"/>
                <w:szCs w:val="22"/>
              </w:rPr>
            </w:pPr>
            <w:r w:rsidRPr="00022877">
              <w:rPr>
                <w:rFonts w:ascii="Arial Narrow" w:eastAsia="Times New Roman" w:hAnsi="Arial Narrow" w:cs="Calibri"/>
                <w:sz w:val="22"/>
                <w:szCs w:val="22"/>
              </w:rPr>
              <w:t xml:space="preserve">The </w:t>
            </w:r>
            <w:r w:rsidR="000C5626" w:rsidRPr="00022877">
              <w:rPr>
                <w:rFonts w:ascii="Arial Narrow" w:eastAsia="Times New Roman" w:hAnsi="Arial Narrow" w:cs="Calibri"/>
                <w:sz w:val="22"/>
                <w:szCs w:val="22"/>
              </w:rPr>
              <w:t>H</w:t>
            </w:r>
            <w:r w:rsidRPr="00022877">
              <w:rPr>
                <w:rFonts w:ascii="Arial Narrow" w:eastAsia="Times New Roman" w:hAnsi="Arial Narrow" w:cs="Calibri"/>
                <w:sz w:val="22"/>
                <w:szCs w:val="22"/>
              </w:rPr>
              <w:t xml:space="preserve">ealth </w:t>
            </w:r>
            <w:r w:rsidR="000C5626" w:rsidRPr="00022877">
              <w:rPr>
                <w:rFonts w:ascii="Arial Narrow" w:eastAsia="Times New Roman" w:hAnsi="Arial Narrow" w:cs="Calibri"/>
                <w:sz w:val="22"/>
                <w:szCs w:val="22"/>
              </w:rPr>
              <w:t>B</w:t>
            </w:r>
            <w:r w:rsidRPr="00022877">
              <w:rPr>
                <w:rFonts w:ascii="Arial Narrow" w:eastAsia="Times New Roman" w:hAnsi="Arial Narrow" w:cs="Calibri"/>
                <w:sz w:val="22"/>
                <w:szCs w:val="22"/>
              </w:rPr>
              <w:t>oard has the required structures and processes in place to provide reassurance to the Board that SBUHB is compliant under the Act and as such are allocating resources accordingly.</w:t>
            </w:r>
          </w:p>
          <w:p w14:paraId="3C35263B" w14:textId="77777777" w:rsidR="00B712AE" w:rsidRPr="00022877" w:rsidRDefault="00B712AE" w:rsidP="00B712AE">
            <w:pPr>
              <w:widowControl/>
              <w:numPr>
                <w:ilvl w:val="0"/>
                <w:numId w:val="4"/>
              </w:numPr>
              <w:ind w:left="352" w:hanging="284"/>
              <w:contextualSpacing/>
              <w:rPr>
                <w:rFonts w:ascii="Arial Narrow" w:hAnsi="Arial Narrow"/>
                <w:sz w:val="22"/>
                <w:szCs w:val="22"/>
              </w:rPr>
            </w:pPr>
            <w:r w:rsidRPr="00022877">
              <w:rPr>
                <w:rFonts w:ascii="Arial Narrow" w:hAnsi="Arial Narrow"/>
                <w:sz w:val="22"/>
                <w:szCs w:val="22"/>
              </w:rPr>
              <w:t>Health boards are duty bound to take all reasonable steps to maintain nurse staffing levels.</w:t>
            </w:r>
          </w:p>
          <w:p w14:paraId="5E0884D1" w14:textId="77777777" w:rsidR="00B712AE" w:rsidRPr="00022877" w:rsidRDefault="00B712AE" w:rsidP="00B712AE">
            <w:pPr>
              <w:widowControl/>
              <w:numPr>
                <w:ilvl w:val="0"/>
                <w:numId w:val="4"/>
              </w:numPr>
              <w:ind w:left="352" w:hanging="284"/>
              <w:contextualSpacing/>
              <w:rPr>
                <w:rFonts w:ascii="Arial Narrow" w:hAnsi="Arial Narrow"/>
                <w:sz w:val="22"/>
                <w:szCs w:val="22"/>
              </w:rPr>
            </w:pPr>
            <w:r w:rsidRPr="00022877">
              <w:rPr>
                <w:rFonts w:ascii="Arial Narrow" w:hAnsi="Arial Narrow"/>
                <w:sz w:val="22"/>
                <w:szCs w:val="22"/>
              </w:rPr>
              <w:t>Ward skill mix, recruitment and induction plans impacting on ward</w:t>
            </w:r>
          </w:p>
          <w:p w14:paraId="07DC2889" w14:textId="77777777" w:rsidR="00B712AE" w:rsidRPr="00022877" w:rsidRDefault="00B712AE" w:rsidP="00B712AE">
            <w:pPr>
              <w:widowControl/>
              <w:numPr>
                <w:ilvl w:val="0"/>
                <w:numId w:val="4"/>
              </w:numPr>
              <w:ind w:left="352" w:hanging="284"/>
              <w:contextualSpacing/>
              <w:rPr>
                <w:rFonts w:ascii="Arial Narrow" w:hAnsi="Arial Narrow"/>
                <w:sz w:val="22"/>
                <w:szCs w:val="22"/>
              </w:rPr>
            </w:pPr>
            <w:r w:rsidRPr="00022877">
              <w:rPr>
                <w:rFonts w:ascii="Arial Narrow" w:hAnsi="Arial Narrow"/>
                <w:sz w:val="22"/>
                <w:szCs w:val="22"/>
              </w:rPr>
              <w:t>Projected continued decrease in vacancies by end of 2024.</w:t>
            </w:r>
          </w:p>
        </w:tc>
      </w:tr>
      <w:tr w:rsidR="00022877" w:rsidRPr="00022877" w14:paraId="0A81FC69" w14:textId="77777777" w:rsidTr="00B34981">
        <w:tc>
          <w:tcPr>
            <w:tcW w:w="2547" w:type="dxa"/>
          </w:tcPr>
          <w:p w14:paraId="728796F8" w14:textId="77F520CE" w:rsidR="00B712AE" w:rsidRPr="00022877" w:rsidRDefault="00B712AE" w:rsidP="00B712AE">
            <w:pPr>
              <w:widowControl/>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 xml:space="preserve">Date added to the </w:t>
            </w:r>
            <w:r w:rsidR="005D7CA9">
              <w:rPr>
                <w:rFonts w:ascii="Arial Narrow" w:eastAsia="Times New Roman" w:hAnsi="Arial Narrow" w:cs="Arial"/>
                <w:b/>
                <w:sz w:val="22"/>
                <w:szCs w:val="22"/>
              </w:rPr>
              <w:t xml:space="preserve">SBU </w:t>
            </w:r>
            <w:r w:rsidRPr="00022877">
              <w:rPr>
                <w:rFonts w:ascii="Arial Narrow" w:eastAsia="Times New Roman" w:hAnsi="Arial Narrow" w:cs="Arial"/>
                <w:b/>
                <w:sz w:val="22"/>
                <w:szCs w:val="22"/>
              </w:rPr>
              <w:t>HB risk register</w:t>
            </w:r>
          </w:p>
          <w:p w14:paraId="56B7A227" w14:textId="3D61AA1A" w:rsidR="00B712AE" w:rsidRPr="00022877" w:rsidRDefault="005D7CA9" w:rsidP="00B712AE">
            <w:pPr>
              <w:widowControl/>
              <w:autoSpaceDE w:val="0"/>
              <w:autoSpaceDN w:val="0"/>
              <w:adjustRightInd w:val="0"/>
              <w:jc w:val="center"/>
              <w:rPr>
                <w:rFonts w:ascii="Arial Narrow" w:eastAsia="Times New Roman" w:hAnsi="Arial Narrow" w:cs="Calibri"/>
                <w:sz w:val="22"/>
                <w:szCs w:val="22"/>
              </w:rPr>
            </w:pPr>
            <w:r>
              <w:rPr>
                <w:rFonts w:ascii="Arial Narrow" w:eastAsia="Times New Roman" w:hAnsi="Arial Narrow" w:cs="Calibri"/>
                <w:sz w:val="22"/>
                <w:szCs w:val="22"/>
              </w:rPr>
              <w:t>Apr 2019</w:t>
            </w:r>
          </w:p>
          <w:p w14:paraId="5DD487F6" w14:textId="77777777" w:rsidR="00B712AE" w:rsidRPr="00022877" w:rsidRDefault="00B712AE" w:rsidP="00B712AE">
            <w:pPr>
              <w:widowControl/>
              <w:autoSpaceDE w:val="0"/>
              <w:autoSpaceDN w:val="0"/>
              <w:adjustRightInd w:val="0"/>
              <w:jc w:val="center"/>
              <w:rPr>
                <w:rFonts w:ascii="Arial Narrow" w:eastAsia="Times New Roman" w:hAnsi="Arial Narrow" w:cs="Calibri"/>
                <w:b/>
                <w:sz w:val="22"/>
                <w:szCs w:val="22"/>
              </w:rPr>
            </w:pPr>
            <w:r w:rsidRPr="00022877">
              <w:rPr>
                <w:rFonts w:ascii="Arial Narrow" w:eastAsia="Times New Roman" w:hAnsi="Arial Narrow" w:cs="Calibri"/>
                <w:b/>
                <w:sz w:val="22"/>
                <w:szCs w:val="22"/>
              </w:rPr>
              <w:t>Scope Refreshed:</w:t>
            </w:r>
          </w:p>
          <w:p w14:paraId="3D70C162" w14:textId="66C774EB" w:rsidR="00B712AE" w:rsidRPr="00022877" w:rsidRDefault="00B712AE" w:rsidP="00B712AE">
            <w:pPr>
              <w:widowControl/>
              <w:autoSpaceDE w:val="0"/>
              <w:autoSpaceDN w:val="0"/>
              <w:adjustRightInd w:val="0"/>
              <w:jc w:val="center"/>
              <w:rPr>
                <w:rFonts w:ascii="Arial Narrow" w:eastAsia="Times New Roman" w:hAnsi="Arial Narrow" w:cs="Arial"/>
                <w:sz w:val="22"/>
                <w:szCs w:val="22"/>
              </w:rPr>
            </w:pPr>
            <w:r w:rsidRPr="00022877">
              <w:rPr>
                <w:rFonts w:ascii="Arial Narrow" w:eastAsia="Times New Roman" w:hAnsi="Arial Narrow" w:cs="Calibri"/>
                <w:sz w:val="22"/>
                <w:szCs w:val="22"/>
              </w:rPr>
              <w:t>Jan 2024</w:t>
            </w:r>
          </w:p>
        </w:tc>
        <w:tc>
          <w:tcPr>
            <w:tcW w:w="5953" w:type="dxa"/>
            <w:gridSpan w:val="2"/>
            <w:vMerge/>
          </w:tcPr>
          <w:p w14:paraId="29B79E5A" w14:textId="77777777" w:rsidR="00B712AE" w:rsidRPr="00022877" w:rsidRDefault="00B712AE" w:rsidP="00B712AE">
            <w:pPr>
              <w:rPr>
                <w:rFonts w:ascii="Arial Narrow" w:hAnsi="Arial Narrow"/>
                <w:sz w:val="22"/>
                <w:szCs w:val="22"/>
              </w:rPr>
            </w:pPr>
          </w:p>
        </w:tc>
        <w:tc>
          <w:tcPr>
            <w:tcW w:w="7088" w:type="dxa"/>
            <w:gridSpan w:val="4"/>
            <w:vMerge/>
          </w:tcPr>
          <w:p w14:paraId="04429CB2" w14:textId="77777777" w:rsidR="00B712AE" w:rsidRPr="00022877" w:rsidRDefault="00B712AE" w:rsidP="00B712AE">
            <w:pPr>
              <w:widowControl/>
              <w:autoSpaceDE w:val="0"/>
              <w:autoSpaceDN w:val="0"/>
              <w:adjustRightInd w:val="0"/>
              <w:rPr>
                <w:rFonts w:ascii="Arial Narrow" w:eastAsia="Times New Roman" w:hAnsi="Arial Narrow" w:cs="Calibri"/>
                <w:sz w:val="22"/>
                <w:szCs w:val="22"/>
              </w:rPr>
            </w:pPr>
          </w:p>
        </w:tc>
      </w:tr>
      <w:tr w:rsidR="00022877" w:rsidRPr="00022877" w14:paraId="2145CDB9" w14:textId="77777777" w:rsidTr="00B34981">
        <w:tc>
          <w:tcPr>
            <w:tcW w:w="8500" w:type="dxa"/>
            <w:gridSpan w:val="3"/>
          </w:tcPr>
          <w:p w14:paraId="37BCEDE9" w14:textId="77777777" w:rsidR="00B712AE" w:rsidRPr="00022877" w:rsidRDefault="00B712AE" w:rsidP="00B712AE">
            <w:pPr>
              <w:jc w:val="center"/>
              <w:rPr>
                <w:rFonts w:ascii="Arial Narrow" w:hAnsi="Arial Narrow"/>
                <w:sz w:val="22"/>
                <w:szCs w:val="22"/>
              </w:rPr>
            </w:pPr>
            <w:r w:rsidRPr="00022877">
              <w:br w:type="page"/>
            </w:r>
            <w:r w:rsidRPr="00022877">
              <w:rPr>
                <w:rFonts w:ascii="Arial Narrow" w:hAnsi="Arial Narrow" w:cs="Arial"/>
                <w:b/>
                <w:bCs/>
                <w:sz w:val="22"/>
                <w:szCs w:val="22"/>
              </w:rPr>
              <w:t>Controls (What are we currently doing about the risk?)</w:t>
            </w:r>
          </w:p>
        </w:tc>
        <w:tc>
          <w:tcPr>
            <w:tcW w:w="7088" w:type="dxa"/>
            <w:gridSpan w:val="4"/>
          </w:tcPr>
          <w:p w14:paraId="65FFCC19" w14:textId="77777777" w:rsidR="00B712AE" w:rsidRPr="00022877" w:rsidRDefault="00B712AE" w:rsidP="00B712AE">
            <w:pPr>
              <w:jc w:val="center"/>
              <w:rPr>
                <w:rFonts w:ascii="Arial Narrow" w:hAnsi="Arial Narrow"/>
                <w:b/>
                <w:sz w:val="22"/>
                <w:szCs w:val="22"/>
              </w:rPr>
            </w:pPr>
            <w:r w:rsidRPr="00022877">
              <w:rPr>
                <w:rFonts w:ascii="Arial Narrow" w:hAnsi="Arial Narrow" w:cs="Arial"/>
                <w:b/>
                <w:bCs/>
                <w:sz w:val="22"/>
                <w:szCs w:val="22"/>
              </w:rPr>
              <w:t>Mitigating actions (What more should we do?)</w:t>
            </w:r>
          </w:p>
        </w:tc>
      </w:tr>
      <w:tr w:rsidR="00022877" w:rsidRPr="00022877" w14:paraId="08026A46" w14:textId="77777777" w:rsidTr="00B34981">
        <w:tc>
          <w:tcPr>
            <w:tcW w:w="8500" w:type="dxa"/>
            <w:gridSpan w:val="3"/>
            <w:vMerge w:val="restart"/>
          </w:tcPr>
          <w:p w14:paraId="1940BFFC" w14:textId="77777777" w:rsidR="00B712AE" w:rsidRPr="00022877" w:rsidRDefault="00B712AE" w:rsidP="00BD24B6">
            <w:pPr>
              <w:pStyle w:val="ListParagraph"/>
              <w:widowControl w:val="0"/>
              <w:numPr>
                <w:ilvl w:val="0"/>
                <w:numId w:val="13"/>
              </w:numPr>
              <w:spacing w:line="240" w:lineRule="auto"/>
              <w:ind w:left="315" w:hanging="284"/>
              <w:rPr>
                <w:rFonts w:ascii="Arial Narrow" w:hAnsi="Arial Narrow" w:cs="Arial"/>
                <w:sz w:val="22"/>
                <w:szCs w:val="22"/>
              </w:rPr>
            </w:pPr>
            <w:r w:rsidRPr="00022877">
              <w:rPr>
                <w:rFonts w:ascii="Arial Narrow" w:hAnsi="Arial Narrow" w:cs="Arial"/>
                <w:sz w:val="22"/>
                <w:szCs w:val="22"/>
              </w:rPr>
              <w:t>The designated person as part of the requirements of the ‘Act’ is the Executive Director of Nursing &amp; Patient Experience</w:t>
            </w:r>
          </w:p>
          <w:p w14:paraId="6411D753" w14:textId="77777777" w:rsidR="00B712AE" w:rsidRPr="00022877" w:rsidRDefault="00B712AE" w:rsidP="00BD24B6">
            <w:pPr>
              <w:pStyle w:val="ListParagraph"/>
              <w:widowControl w:val="0"/>
              <w:numPr>
                <w:ilvl w:val="0"/>
                <w:numId w:val="13"/>
              </w:numPr>
              <w:spacing w:line="240" w:lineRule="auto"/>
              <w:ind w:left="312" w:hanging="284"/>
              <w:rPr>
                <w:rFonts w:ascii="Arial Narrow" w:hAnsi="Arial Narrow" w:cs="Arial"/>
                <w:sz w:val="22"/>
                <w:szCs w:val="22"/>
              </w:rPr>
            </w:pPr>
            <w:r w:rsidRPr="00022877">
              <w:rPr>
                <w:rFonts w:ascii="Arial Narrow" w:hAnsi="Arial Narrow" w:cs="Arial"/>
                <w:sz w:val="22"/>
                <w:szCs w:val="22"/>
              </w:rPr>
              <w:t xml:space="preserve">The responsibility for decisions relating to the maintenance of the nurse staffing level rests with the health board is based on evidence provided by, and the professional opinions of the Executive </w:t>
            </w:r>
            <w:r w:rsidRPr="00022877">
              <w:rPr>
                <w:rFonts w:ascii="Arial Narrow" w:hAnsi="Arial Narrow" w:cs="Arial"/>
                <w:sz w:val="22"/>
                <w:szCs w:val="22"/>
              </w:rPr>
              <w:lastRenderedPageBreak/>
              <w:t>Directors with the portfolios of Nursing, Finance, Workforce, and Operations</w:t>
            </w:r>
          </w:p>
          <w:p w14:paraId="1B7E6E83" w14:textId="77777777" w:rsidR="00B712AE" w:rsidRPr="00022877" w:rsidRDefault="00B712AE" w:rsidP="00BD24B6">
            <w:pPr>
              <w:pStyle w:val="ListParagraph"/>
              <w:widowControl w:val="0"/>
              <w:numPr>
                <w:ilvl w:val="0"/>
                <w:numId w:val="13"/>
              </w:numPr>
              <w:spacing w:line="240" w:lineRule="auto"/>
              <w:ind w:left="315" w:hanging="284"/>
              <w:rPr>
                <w:rFonts w:ascii="Arial Narrow" w:hAnsi="Arial Narrow" w:cs="Arial"/>
                <w:sz w:val="22"/>
                <w:szCs w:val="22"/>
              </w:rPr>
            </w:pPr>
            <w:r w:rsidRPr="00022877">
              <w:rPr>
                <w:rFonts w:ascii="Arial Narrow" w:hAnsi="Arial Narrow" w:cs="Arial"/>
                <w:sz w:val="22"/>
                <w:szCs w:val="22"/>
              </w:rPr>
              <w:t>Bi-annual calculations undertaken across all Section 25B wards using the triangulated methodology which Service Groups formally present at Executive led scrutiny panels with representation from Nursing, Workforce and Digital and Finance Colleagues.</w:t>
            </w:r>
          </w:p>
          <w:p w14:paraId="5C624585" w14:textId="565DA730" w:rsidR="00B712AE" w:rsidRPr="00022877" w:rsidRDefault="00B712AE" w:rsidP="00BD24B6">
            <w:pPr>
              <w:pStyle w:val="ListParagraph"/>
              <w:numPr>
                <w:ilvl w:val="0"/>
                <w:numId w:val="13"/>
              </w:numPr>
              <w:spacing w:line="240" w:lineRule="auto"/>
              <w:ind w:left="315" w:hanging="284"/>
              <w:rPr>
                <w:rFonts w:ascii="Arial Narrow" w:hAnsi="Arial Narrow" w:cs="Arial"/>
                <w:sz w:val="22"/>
                <w:szCs w:val="22"/>
              </w:rPr>
            </w:pPr>
            <w:r w:rsidRPr="00022877">
              <w:rPr>
                <w:rFonts w:ascii="Arial Narrow" w:hAnsi="Arial Narrow" w:cs="Arial"/>
                <w:sz w:val="22"/>
                <w:szCs w:val="22"/>
              </w:rPr>
              <w:t>The Ward Sister / Charge Nurse, Senior Nurses and Group Nurse Director continuously assess the situation and keep the designated person formally apprised</w:t>
            </w:r>
          </w:p>
          <w:p w14:paraId="4111E66B" w14:textId="77777777" w:rsidR="00B712AE" w:rsidRPr="00022877" w:rsidRDefault="00B712AE" w:rsidP="00BD24B6">
            <w:pPr>
              <w:pStyle w:val="ListParagraph"/>
              <w:numPr>
                <w:ilvl w:val="0"/>
                <w:numId w:val="13"/>
              </w:numPr>
              <w:spacing w:line="240" w:lineRule="auto"/>
              <w:ind w:left="315" w:hanging="284"/>
              <w:rPr>
                <w:rFonts w:ascii="Arial Narrow" w:hAnsi="Arial Narrow" w:cs="Arial"/>
                <w:sz w:val="22"/>
                <w:szCs w:val="22"/>
              </w:rPr>
            </w:pPr>
            <w:r w:rsidRPr="00022877">
              <w:rPr>
                <w:rFonts w:ascii="Arial Narrow" w:hAnsi="Arial Narrow" w:cs="Arial"/>
                <w:sz w:val="22"/>
                <w:szCs w:val="22"/>
              </w:rPr>
              <w:t>The health board has representation at the All-Wales Nurse Staffing Group and its sub groups to ensure the organisation is aware of national updates</w:t>
            </w:r>
          </w:p>
          <w:p w14:paraId="66C16E4F" w14:textId="112F8F15" w:rsidR="00B712AE" w:rsidRPr="00022877" w:rsidRDefault="00B712AE" w:rsidP="00622AE4">
            <w:pPr>
              <w:pStyle w:val="ListParagraph"/>
              <w:numPr>
                <w:ilvl w:val="0"/>
                <w:numId w:val="13"/>
              </w:numPr>
              <w:spacing w:line="240" w:lineRule="auto"/>
              <w:ind w:left="315" w:hanging="284"/>
              <w:rPr>
                <w:rFonts w:ascii="Arial Narrow" w:hAnsi="Arial Narrow" w:cs="Arial"/>
                <w:sz w:val="22"/>
                <w:szCs w:val="22"/>
              </w:rPr>
            </w:pPr>
            <w:r w:rsidRPr="00022877">
              <w:rPr>
                <w:rFonts w:ascii="Arial Narrow" w:hAnsi="Arial Narrow" w:cs="Arial"/>
                <w:sz w:val="22"/>
                <w:szCs w:val="22"/>
              </w:rPr>
              <w:t xml:space="preserve">The Board receive a bi-annual report - May (agreed Once for Wales) and November (mandatory). </w:t>
            </w:r>
            <w:r w:rsidR="00622AE4" w:rsidRPr="00022877">
              <w:rPr>
                <w:rFonts w:ascii="Arial Narrow" w:hAnsi="Arial Narrow" w:cs="Arial"/>
                <w:sz w:val="22"/>
                <w:szCs w:val="22"/>
              </w:rPr>
              <w:t xml:space="preserve">The final 3 yearly mandatory paper was submitted to Welsh Government 7th October 2024. </w:t>
            </w:r>
            <w:r w:rsidR="008A377E" w:rsidRPr="00022877">
              <w:rPr>
                <w:rFonts w:ascii="Arial Narrow" w:hAnsi="Arial Narrow" w:cs="Arial"/>
                <w:sz w:val="22"/>
                <w:szCs w:val="22"/>
              </w:rPr>
              <w:t>The mandatory nurse staffing paper was presented to Board on 28th November 2024. The statutory (agreed Once for Wales) paper will be presented to Management Board 16th April 2025.</w:t>
            </w:r>
          </w:p>
          <w:p w14:paraId="25B1CBEE" w14:textId="5C4126F1" w:rsidR="00B712AE" w:rsidRPr="00022877" w:rsidRDefault="00B712AE" w:rsidP="00BD24B6">
            <w:pPr>
              <w:pStyle w:val="ListParagraph"/>
              <w:numPr>
                <w:ilvl w:val="0"/>
                <w:numId w:val="13"/>
              </w:numPr>
              <w:spacing w:line="240" w:lineRule="auto"/>
              <w:ind w:left="315" w:hanging="284"/>
              <w:rPr>
                <w:rFonts w:ascii="Arial Narrow" w:hAnsi="Arial Narrow" w:cs="Arial"/>
                <w:sz w:val="22"/>
                <w:szCs w:val="22"/>
              </w:rPr>
            </w:pPr>
            <w:r w:rsidRPr="00022877">
              <w:rPr>
                <w:rFonts w:ascii="Arial Narrow" w:hAnsi="Arial Narrow" w:cs="Arial"/>
                <w:sz w:val="22"/>
                <w:szCs w:val="22"/>
              </w:rPr>
              <w:t>Workforce planning &amp; redesign, training and development. Recruitment and retention continue. HB Workforce Group has been set up and links to HEIW Retention Work stream, HB representatives on HEIW Group are Associate Head of HR, Recruitment and Retention Manager and Matron, Corporate Recruitment. Workforce plans have been developed by Service Group Nurse Directors and each Service Group agrees staffing, with consideration of all reasonable steps to maintain the nurse staffing level</w:t>
            </w:r>
          </w:p>
          <w:p w14:paraId="30E92D46" w14:textId="77777777" w:rsidR="00B712AE" w:rsidRPr="00022877" w:rsidRDefault="00B712AE" w:rsidP="00BD24B6">
            <w:pPr>
              <w:pStyle w:val="ListParagraph"/>
              <w:numPr>
                <w:ilvl w:val="0"/>
                <w:numId w:val="13"/>
              </w:numPr>
              <w:spacing w:line="240" w:lineRule="auto"/>
              <w:ind w:left="315" w:hanging="284"/>
              <w:rPr>
                <w:rFonts w:ascii="Arial Narrow" w:hAnsi="Arial Narrow" w:cs="Arial"/>
                <w:sz w:val="22"/>
                <w:szCs w:val="22"/>
              </w:rPr>
            </w:pPr>
            <w:r w:rsidRPr="00022877">
              <w:rPr>
                <w:rFonts w:ascii="Arial Narrow" w:hAnsi="Arial Narrow" w:cs="Arial"/>
                <w:sz w:val="22"/>
                <w:szCs w:val="22"/>
              </w:rPr>
              <w:t>Work assessing the impact of the 'Team around the Person' continues on a HB and All Wales basis.</w:t>
            </w:r>
            <w:r w:rsidRPr="00022877">
              <w:rPr>
                <w:rFonts w:ascii="Arial Narrow" w:eastAsia="Times New Roman" w:hAnsi="Arial Narrow" w:cs="Calibri"/>
                <w:sz w:val="22"/>
                <w:szCs w:val="22"/>
              </w:rPr>
              <w:t xml:space="preserve"> </w:t>
            </w:r>
          </w:p>
          <w:p w14:paraId="7C7A98AA" w14:textId="77777777" w:rsidR="00B712AE" w:rsidRPr="00022877" w:rsidRDefault="00B712AE" w:rsidP="00BD24B6">
            <w:pPr>
              <w:pStyle w:val="ListParagraph"/>
              <w:numPr>
                <w:ilvl w:val="0"/>
                <w:numId w:val="13"/>
              </w:numPr>
              <w:spacing w:line="240" w:lineRule="auto"/>
              <w:ind w:left="315" w:hanging="284"/>
              <w:rPr>
                <w:rFonts w:ascii="Arial Narrow" w:hAnsi="Arial Narrow" w:cs="Arial"/>
                <w:sz w:val="22"/>
                <w:szCs w:val="22"/>
              </w:rPr>
            </w:pPr>
            <w:r w:rsidRPr="00022877">
              <w:rPr>
                <w:rFonts w:ascii="Arial Narrow" w:hAnsi="Arial Narrow" w:cs="Arial"/>
                <w:sz w:val="22"/>
                <w:szCs w:val="22"/>
              </w:rPr>
              <w:t xml:space="preserve">Rostering Policy - the Service Groups have a robust roster scrutiny process that is undertaken to ensure roster efficiency and appropriate utilisation of temporary staff. </w:t>
            </w:r>
          </w:p>
          <w:p w14:paraId="063FA17B" w14:textId="77777777" w:rsidR="00B712AE" w:rsidRPr="00022877" w:rsidRDefault="00B712AE" w:rsidP="00BD24B6">
            <w:pPr>
              <w:pStyle w:val="ListParagraph"/>
              <w:numPr>
                <w:ilvl w:val="0"/>
                <w:numId w:val="13"/>
              </w:numPr>
              <w:spacing w:line="240" w:lineRule="auto"/>
              <w:ind w:left="315" w:hanging="284"/>
              <w:rPr>
                <w:rFonts w:ascii="Arial Narrow" w:hAnsi="Arial Narrow" w:cs="Arial"/>
                <w:sz w:val="22"/>
                <w:szCs w:val="22"/>
              </w:rPr>
            </w:pPr>
            <w:r w:rsidRPr="00022877">
              <w:rPr>
                <w:rFonts w:ascii="Arial Narrow" w:hAnsi="Arial Narrow" w:cs="Arial"/>
                <w:sz w:val="22"/>
                <w:szCs w:val="22"/>
              </w:rPr>
              <w:t xml:space="preserve">The health board has a nursing retention plan and actively supports the Retire and Return policy. </w:t>
            </w:r>
          </w:p>
          <w:p w14:paraId="52229891" w14:textId="77777777" w:rsidR="00B712AE" w:rsidRPr="00022877" w:rsidRDefault="00B712AE" w:rsidP="00BD24B6">
            <w:pPr>
              <w:pStyle w:val="ListParagraph"/>
              <w:numPr>
                <w:ilvl w:val="0"/>
                <w:numId w:val="13"/>
              </w:numPr>
              <w:spacing w:line="240" w:lineRule="auto"/>
              <w:ind w:left="315" w:hanging="284"/>
              <w:rPr>
                <w:rFonts w:ascii="Arial Narrow" w:hAnsi="Arial Narrow" w:cs="Arial"/>
                <w:sz w:val="22"/>
                <w:szCs w:val="22"/>
              </w:rPr>
            </w:pPr>
            <w:proofErr w:type="spellStart"/>
            <w:r w:rsidRPr="00022877">
              <w:rPr>
                <w:rFonts w:ascii="Arial Narrow" w:hAnsi="Arial Narrow" w:cs="Arial"/>
                <w:sz w:val="22"/>
                <w:szCs w:val="22"/>
              </w:rPr>
              <w:t>SafeCare</w:t>
            </w:r>
            <w:proofErr w:type="spellEnd"/>
            <w:r w:rsidRPr="00022877">
              <w:rPr>
                <w:rFonts w:ascii="Arial Narrow" w:hAnsi="Arial Narrow" w:cs="Arial"/>
                <w:sz w:val="22"/>
                <w:szCs w:val="22"/>
              </w:rPr>
              <w:t xml:space="preserve"> has been implemented, the All Wales SOP remains a working document as understanding evolves.</w:t>
            </w:r>
          </w:p>
          <w:p w14:paraId="1443C4F3" w14:textId="77777777" w:rsidR="00B712AE" w:rsidRPr="00022877" w:rsidRDefault="00B712AE" w:rsidP="00BD24B6">
            <w:pPr>
              <w:pStyle w:val="ListParagraph"/>
              <w:numPr>
                <w:ilvl w:val="0"/>
                <w:numId w:val="13"/>
              </w:numPr>
              <w:spacing w:line="240" w:lineRule="auto"/>
              <w:ind w:left="315" w:hanging="284"/>
              <w:rPr>
                <w:rFonts w:ascii="Arial Narrow" w:hAnsi="Arial Narrow" w:cs="Arial"/>
                <w:sz w:val="22"/>
                <w:szCs w:val="22"/>
              </w:rPr>
            </w:pPr>
            <w:r w:rsidRPr="00022877">
              <w:rPr>
                <w:rFonts w:ascii="Arial Narrow" w:hAnsi="Arial Narrow" w:cs="Arial"/>
                <w:sz w:val="22"/>
                <w:szCs w:val="22"/>
              </w:rPr>
              <w:t>Service Groups continue daily staffing huddles and daily staffing tool and escalate as appropriate.</w:t>
            </w:r>
          </w:p>
        </w:tc>
        <w:tc>
          <w:tcPr>
            <w:tcW w:w="4111" w:type="dxa"/>
          </w:tcPr>
          <w:p w14:paraId="06E762B1" w14:textId="77777777" w:rsidR="00B712AE" w:rsidRPr="00022877" w:rsidRDefault="00B712AE" w:rsidP="00B712AE">
            <w:pPr>
              <w:contextualSpacing/>
              <w:jc w:val="center"/>
              <w:rPr>
                <w:rFonts w:ascii="Arial Narrow" w:hAnsi="Arial Narrow"/>
                <w:b/>
                <w:sz w:val="22"/>
                <w:szCs w:val="22"/>
              </w:rPr>
            </w:pPr>
            <w:r w:rsidRPr="00022877">
              <w:rPr>
                <w:rFonts w:ascii="Arial Narrow" w:hAnsi="Arial Narrow"/>
                <w:b/>
                <w:sz w:val="22"/>
                <w:szCs w:val="22"/>
              </w:rPr>
              <w:lastRenderedPageBreak/>
              <w:t>Action</w:t>
            </w:r>
          </w:p>
        </w:tc>
        <w:tc>
          <w:tcPr>
            <w:tcW w:w="1807" w:type="dxa"/>
            <w:gridSpan w:val="2"/>
          </w:tcPr>
          <w:p w14:paraId="75C1CD8E" w14:textId="77777777" w:rsidR="00B712AE" w:rsidRPr="00022877" w:rsidRDefault="00B712AE" w:rsidP="00B712AE">
            <w:pPr>
              <w:contextualSpacing/>
              <w:jc w:val="center"/>
              <w:rPr>
                <w:rFonts w:ascii="Arial Narrow" w:hAnsi="Arial Narrow"/>
                <w:b/>
              </w:rPr>
            </w:pPr>
            <w:r w:rsidRPr="00022877">
              <w:rPr>
                <w:rFonts w:ascii="Arial Narrow" w:hAnsi="Arial Narrow"/>
                <w:b/>
                <w:sz w:val="22"/>
                <w:szCs w:val="22"/>
              </w:rPr>
              <w:t>Lead</w:t>
            </w:r>
          </w:p>
        </w:tc>
        <w:tc>
          <w:tcPr>
            <w:tcW w:w="1170" w:type="dxa"/>
          </w:tcPr>
          <w:p w14:paraId="26F7B5B3" w14:textId="77777777" w:rsidR="00B712AE" w:rsidRPr="00022877" w:rsidRDefault="00B712AE" w:rsidP="00B712AE">
            <w:pPr>
              <w:contextualSpacing/>
              <w:jc w:val="center"/>
              <w:rPr>
                <w:rFonts w:ascii="Arial Narrow" w:hAnsi="Arial Narrow"/>
                <w:b/>
                <w:sz w:val="22"/>
                <w:szCs w:val="22"/>
              </w:rPr>
            </w:pPr>
            <w:r w:rsidRPr="00022877">
              <w:rPr>
                <w:rFonts w:ascii="Arial Narrow" w:hAnsi="Arial Narrow"/>
                <w:b/>
                <w:sz w:val="22"/>
                <w:szCs w:val="22"/>
              </w:rPr>
              <w:t>Deadline</w:t>
            </w:r>
          </w:p>
        </w:tc>
      </w:tr>
      <w:tr w:rsidR="00022877" w:rsidRPr="00022877" w14:paraId="55C61B83" w14:textId="77777777" w:rsidTr="00B34981">
        <w:trPr>
          <w:trHeight w:val="729"/>
        </w:trPr>
        <w:tc>
          <w:tcPr>
            <w:tcW w:w="8500" w:type="dxa"/>
            <w:gridSpan w:val="3"/>
            <w:vMerge/>
          </w:tcPr>
          <w:p w14:paraId="5FB3B587" w14:textId="77777777" w:rsidR="00B712AE" w:rsidRPr="00022877" w:rsidRDefault="00B712AE" w:rsidP="00B712AE">
            <w:pPr>
              <w:contextualSpacing/>
              <w:rPr>
                <w:rFonts w:ascii="Arial Narrow" w:hAnsi="Arial Narrow"/>
                <w:sz w:val="22"/>
                <w:szCs w:val="22"/>
              </w:rPr>
            </w:pPr>
          </w:p>
        </w:tc>
        <w:tc>
          <w:tcPr>
            <w:tcW w:w="4111" w:type="dxa"/>
          </w:tcPr>
          <w:p w14:paraId="0C47DB6E" w14:textId="77777777" w:rsidR="00B712AE" w:rsidRPr="00022877" w:rsidRDefault="00B712AE" w:rsidP="00B712AE">
            <w:pPr>
              <w:autoSpaceDE w:val="0"/>
              <w:autoSpaceDN w:val="0"/>
              <w:adjustRightInd w:val="0"/>
              <w:contextualSpacing/>
              <w:jc w:val="both"/>
              <w:rPr>
                <w:rFonts w:ascii="Arial Narrow" w:hAnsi="Arial Narrow" w:cs="Arial"/>
                <w:sz w:val="22"/>
                <w:szCs w:val="22"/>
              </w:rPr>
            </w:pPr>
            <w:r w:rsidRPr="00022877">
              <w:rPr>
                <w:rFonts w:ascii="Arial Narrow" w:hAnsi="Arial Narrow" w:cs="Arial"/>
                <w:sz w:val="22"/>
                <w:szCs w:val="22"/>
              </w:rPr>
              <w:t>Student Streamlining and Overseas recruitment</w:t>
            </w:r>
          </w:p>
        </w:tc>
        <w:tc>
          <w:tcPr>
            <w:tcW w:w="1807" w:type="dxa"/>
            <w:gridSpan w:val="2"/>
          </w:tcPr>
          <w:p w14:paraId="3BB9C734" w14:textId="77777777" w:rsidR="00B712AE" w:rsidRPr="00022877" w:rsidRDefault="00B712AE" w:rsidP="00B712AE">
            <w:pPr>
              <w:contextualSpacing/>
              <w:rPr>
                <w:rFonts w:ascii="Arial Narrow" w:hAnsi="Arial Narrow"/>
              </w:rPr>
            </w:pPr>
            <w:r w:rsidRPr="00022877">
              <w:rPr>
                <w:rFonts w:ascii="Arial Narrow" w:hAnsi="Arial Narrow"/>
                <w:sz w:val="22"/>
                <w:szCs w:val="22"/>
              </w:rPr>
              <w:t>Executive Director of Nursing</w:t>
            </w:r>
          </w:p>
        </w:tc>
        <w:tc>
          <w:tcPr>
            <w:tcW w:w="1170" w:type="dxa"/>
          </w:tcPr>
          <w:p w14:paraId="08022806" w14:textId="77777777" w:rsidR="00B712AE" w:rsidRPr="00022877" w:rsidRDefault="00B712AE" w:rsidP="00B712AE">
            <w:pPr>
              <w:contextualSpacing/>
              <w:rPr>
                <w:rFonts w:ascii="Arial Narrow" w:hAnsi="Arial Narrow"/>
                <w:sz w:val="22"/>
                <w:szCs w:val="22"/>
              </w:rPr>
            </w:pPr>
            <w:r w:rsidRPr="00022877">
              <w:rPr>
                <w:rFonts w:ascii="Arial Narrow" w:hAnsi="Arial Narrow"/>
                <w:sz w:val="22"/>
                <w:szCs w:val="22"/>
              </w:rPr>
              <w:t>Monthly ongoing</w:t>
            </w:r>
          </w:p>
        </w:tc>
      </w:tr>
      <w:tr w:rsidR="00022877" w:rsidRPr="00022877" w14:paraId="1DEF0F36" w14:textId="77777777" w:rsidTr="00B34981">
        <w:tc>
          <w:tcPr>
            <w:tcW w:w="8500" w:type="dxa"/>
            <w:gridSpan w:val="3"/>
            <w:vMerge/>
          </w:tcPr>
          <w:p w14:paraId="2C1A464F" w14:textId="77777777" w:rsidR="00B712AE" w:rsidRPr="00022877" w:rsidRDefault="00B712AE" w:rsidP="00B712AE">
            <w:pPr>
              <w:contextualSpacing/>
              <w:rPr>
                <w:rFonts w:ascii="Arial Narrow" w:hAnsi="Arial Narrow"/>
                <w:sz w:val="22"/>
                <w:szCs w:val="22"/>
              </w:rPr>
            </w:pPr>
          </w:p>
        </w:tc>
        <w:tc>
          <w:tcPr>
            <w:tcW w:w="4111" w:type="dxa"/>
          </w:tcPr>
          <w:p w14:paraId="070816C0" w14:textId="77777777" w:rsidR="00B712AE" w:rsidRPr="00022877" w:rsidRDefault="00B712AE" w:rsidP="00B712AE">
            <w:pPr>
              <w:autoSpaceDE w:val="0"/>
              <w:autoSpaceDN w:val="0"/>
              <w:adjustRightInd w:val="0"/>
              <w:contextualSpacing/>
              <w:rPr>
                <w:rFonts w:ascii="Arial Narrow" w:hAnsi="Arial Narrow" w:cs="Arial"/>
                <w:sz w:val="22"/>
                <w:szCs w:val="22"/>
              </w:rPr>
            </w:pPr>
            <w:r w:rsidRPr="00022877">
              <w:rPr>
                <w:rFonts w:ascii="Arial Narrow" w:hAnsi="Arial Narrow" w:cs="Arial"/>
                <w:sz w:val="22"/>
                <w:szCs w:val="22"/>
              </w:rPr>
              <w:t xml:space="preserve">Review of workforce, consider more diverse skill </w:t>
            </w:r>
            <w:r w:rsidRPr="00022877">
              <w:rPr>
                <w:rFonts w:ascii="Arial Narrow" w:hAnsi="Arial Narrow" w:cs="Arial"/>
                <w:sz w:val="22"/>
                <w:szCs w:val="22"/>
              </w:rPr>
              <w:lastRenderedPageBreak/>
              <w:t>mix, including development of Band 3 and Band 4 roles.  Bi-annual re-calculations of inpatient wards have resulted in the addition of Band 3 and 4 roles within the NSA templates. These posts are being recruited into, there is a need for training and supervision for these new posts. Development of Service Group workforce plans to support an overall Corporate Workforce Plan.</w:t>
            </w:r>
          </w:p>
        </w:tc>
        <w:tc>
          <w:tcPr>
            <w:tcW w:w="1807" w:type="dxa"/>
            <w:gridSpan w:val="2"/>
          </w:tcPr>
          <w:p w14:paraId="5C5D7341" w14:textId="77777777" w:rsidR="00B712AE" w:rsidRPr="00022877" w:rsidRDefault="00B712AE" w:rsidP="00B712AE">
            <w:pPr>
              <w:contextualSpacing/>
              <w:rPr>
                <w:rFonts w:ascii="Arial Narrow" w:hAnsi="Arial Narrow"/>
              </w:rPr>
            </w:pPr>
            <w:r w:rsidRPr="00022877">
              <w:rPr>
                <w:rFonts w:ascii="Arial Narrow" w:hAnsi="Arial Narrow"/>
                <w:sz w:val="22"/>
                <w:szCs w:val="22"/>
              </w:rPr>
              <w:lastRenderedPageBreak/>
              <w:t xml:space="preserve">Executive Director </w:t>
            </w:r>
            <w:r w:rsidRPr="00022877">
              <w:rPr>
                <w:rFonts w:ascii="Arial Narrow" w:hAnsi="Arial Narrow"/>
                <w:sz w:val="22"/>
                <w:szCs w:val="22"/>
              </w:rPr>
              <w:lastRenderedPageBreak/>
              <w:t>of Nursing</w:t>
            </w:r>
          </w:p>
        </w:tc>
        <w:tc>
          <w:tcPr>
            <w:tcW w:w="1170" w:type="dxa"/>
          </w:tcPr>
          <w:p w14:paraId="081B649A" w14:textId="35DD94F5" w:rsidR="00B712AE" w:rsidRPr="00022877" w:rsidRDefault="00804D3E" w:rsidP="00B712AE">
            <w:pPr>
              <w:contextualSpacing/>
              <w:rPr>
                <w:rFonts w:ascii="Arial Narrow" w:hAnsi="Arial Narrow"/>
                <w:sz w:val="22"/>
                <w:szCs w:val="22"/>
              </w:rPr>
            </w:pPr>
            <w:r w:rsidRPr="00022877">
              <w:rPr>
                <w:rFonts w:ascii="Arial Narrow" w:hAnsi="Arial Narrow"/>
                <w:sz w:val="22"/>
                <w:szCs w:val="22"/>
              </w:rPr>
              <w:lastRenderedPageBreak/>
              <w:t xml:space="preserve">Monthly </w:t>
            </w:r>
            <w:r w:rsidRPr="00022877">
              <w:rPr>
                <w:rFonts w:ascii="Arial Narrow" w:hAnsi="Arial Narrow"/>
                <w:sz w:val="22"/>
                <w:szCs w:val="22"/>
              </w:rPr>
              <w:lastRenderedPageBreak/>
              <w:t>ongoing</w:t>
            </w:r>
          </w:p>
        </w:tc>
      </w:tr>
      <w:tr w:rsidR="00022877" w:rsidRPr="00022877" w14:paraId="76AC9728" w14:textId="77777777" w:rsidTr="00B34981">
        <w:trPr>
          <w:trHeight w:val="1273"/>
        </w:trPr>
        <w:tc>
          <w:tcPr>
            <w:tcW w:w="8500" w:type="dxa"/>
            <w:gridSpan w:val="3"/>
          </w:tcPr>
          <w:p w14:paraId="772744FC" w14:textId="77777777" w:rsidR="00B712AE" w:rsidRPr="00022877" w:rsidRDefault="00B712AE" w:rsidP="00B712AE">
            <w:pPr>
              <w:widowControl/>
              <w:autoSpaceDE w:val="0"/>
              <w:autoSpaceDN w:val="0"/>
              <w:adjustRightInd w:val="0"/>
              <w:rPr>
                <w:rFonts w:ascii="Arial Narrow" w:eastAsia="Times New Roman" w:hAnsi="Arial Narrow" w:cs="Arial"/>
                <w:b/>
                <w:bCs/>
                <w:sz w:val="22"/>
                <w:szCs w:val="22"/>
              </w:rPr>
            </w:pPr>
            <w:r w:rsidRPr="00022877">
              <w:rPr>
                <w:rFonts w:ascii="Arial Narrow" w:eastAsia="Times New Roman" w:hAnsi="Arial Narrow" w:cs="Arial"/>
                <w:b/>
                <w:bCs/>
                <w:sz w:val="22"/>
                <w:szCs w:val="22"/>
              </w:rPr>
              <w:lastRenderedPageBreak/>
              <w:t>Assurances (How do we know if the things we are doing are having an impact?)</w:t>
            </w:r>
          </w:p>
          <w:p w14:paraId="388E647E" w14:textId="77777777" w:rsidR="00B712AE" w:rsidRPr="00022877"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022877">
              <w:rPr>
                <w:rFonts w:ascii="Arial Narrow" w:eastAsia="Times New Roman" w:hAnsi="Arial Narrow" w:cs="Arial"/>
                <w:bCs/>
                <w:sz w:val="22"/>
                <w:szCs w:val="22"/>
              </w:rPr>
              <w:t>Ongoing robust recruitment and retention plans in place to reduce vacancies in key clinical areas.</w:t>
            </w:r>
          </w:p>
          <w:p w14:paraId="49B213CF" w14:textId="77777777" w:rsidR="00B712AE" w:rsidRPr="00022877"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022877">
              <w:rPr>
                <w:rFonts w:ascii="Arial Narrow" w:eastAsia="Times New Roman" w:hAnsi="Arial Narrow" w:cs="Arial"/>
                <w:bCs/>
                <w:sz w:val="22"/>
                <w:szCs w:val="22"/>
              </w:rPr>
              <w:t xml:space="preserve">Accurate reporting of acuity data and governance around sign off. </w:t>
            </w:r>
          </w:p>
          <w:p w14:paraId="4FAEC477" w14:textId="77777777" w:rsidR="00B712AE" w:rsidRPr="00022877"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022877">
              <w:rPr>
                <w:rFonts w:ascii="Arial Narrow" w:eastAsia="Times New Roman" w:hAnsi="Arial Narrow" w:cs="Arial"/>
                <w:bCs/>
                <w:sz w:val="22"/>
                <w:szCs w:val="22"/>
              </w:rPr>
              <w:t xml:space="preserve">Agreed establishments are funded. </w:t>
            </w:r>
          </w:p>
          <w:p w14:paraId="7EB3E204" w14:textId="77777777" w:rsidR="00B712AE" w:rsidRPr="00022877"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022877">
              <w:rPr>
                <w:rFonts w:ascii="Arial Narrow" w:eastAsia="Times New Roman" w:hAnsi="Arial Narrow" w:cs="Arial"/>
                <w:bCs/>
                <w:sz w:val="22"/>
                <w:szCs w:val="22"/>
              </w:rPr>
              <w:t>E-Rostering implemented and roster scrutiny undertaken, ensuring effective staff allocation.</w:t>
            </w:r>
          </w:p>
          <w:p w14:paraId="55F2BD05" w14:textId="545818C9" w:rsidR="00B712AE" w:rsidRPr="00022877"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022877">
              <w:rPr>
                <w:rFonts w:ascii="Arial Narrow" w:eastAsia="Times New Roman" w:hAnsi="Arial Narrow" w:cs="Arial"/>
                <w:bCs/>
                <w:sz w:val="22"/>
                <w:szCs w:val="22"/>
              </w:rPr>
              <w:t xml:space="preserve">All Wales Templates are visible informing patients/visitors of planned roster on all Section 25B wards. </w:t>
            </w:r>
            <w:r w:rsidR="00622AE4" w:rsidRPr="00022877">
              <w:rPr>
                <w:rFonts w:ascii="Arial Narrow" w:eastAsia="Times New Roman" w:hAnsi="Arial Narrow" w:cs="Arial"/>
                <w:bCs/>
                <w:sz w:val="22"/>
                <w:szCs w:val="22"/>
              </w:rPr>
              <w:t>Service Groups have access to the All Wales Nurse Staffing Programme documents via NHS Wales Executive webpage.</w:t>
            </w:r>
          </w:p>
          <w:p w14:paraId="5C4A5589" w14:textId="5B74BB88" w:rsidR="00B712AE" w:rsidRPr="00022877" w:rsidRDefault="00B712AE" w:rsidP="00B712AE">
            <w:pPr>
              <w:pStyle w:val="ListParagraph"/>
              <w:numPr>
                <w:ilvl w:val="0"/>
                <w:numId w:val="7"/>
              </w:numPr>
              <w:spacing w:line="240" w:lineRule="auto"/>
              <w:ind w:left="315" w:hanging="284"/>
              <w:rPr>
                <w:rFonts w:ascii="Arial Narrow" w:eastAsia="Times New Roman" w:hAnsi="Arial Narrow" w:cs="Arial"/>
                <w:bCs/>
                <w:sz w:val="22"/>
                <w:szCs w:val="22"/>
              </w:rPr>
            </w:pPr>
            <w:r w:rsidRPr="00022877">
              <w:rPr>
                <w:rFonts w:ascii="Arial Narrow" w:eastAsia="Times New Roman" w:hAnsi="Arial Narrow" w:cs="Arial"/>
                <w:bCs/>
                <w:sz w:val="22"/>
                <w:szCs w:val="22"/>
              </w:rPr>
              <w:t>Bi-annual Board reports, provide assurance and outline compliance and any key risks, submitted in November and May each year,</w:t>
            </w:r>
            <w:r w:rsidRPr="00022877">
              <w:rPr>
                <w:sz w:val="22"/>
                <w:szCs w:val="22"/>
              </w:rPr>
              <w:t xml:space="preserve"> </w:t>
            </w:r>
            <w:r w:rsidRPr="00022877">
              <w:rPr>
                <w:rFonts w:ascii="Arial Narrow" w:eastAsia="Times New Roman" w:hAnsi="Arial Narrow" w:cs="Arial"/>
                <w:bCs/>
                <w:sz w:val="22"/>
                <w:szCs w:val="22"/>
              </w:rPr>
              <w:t xml:space="preserve">with </w:t>
            </w:r>
            <w:r w:rsidR="008A377E" w:rsidRPr="00022877">
              <w:rPr>
                <w:rFonts w:ascii="Arial Narrow" w:eastAsia="Times New Roman" w:hAnsi="Arial Narrow" w:cs="Arial"/>
                <w:bCs/>
                <w:sz w:val="22"/>
                <w:szCs w:val="22"/>
              </w:rPr>
              <w:t xml:space="preserve">the </w:t>
            </w:r>
            <w:r w:rsidR="00622AE4" w:rsidRPr="00022877">
              <w:rPr>
                <w:rFonts w:ascii="Arial Narrow" w:eastAsia="Times New Roman" w:hAnsi="Arial Narrow" w:cs="Arial"/>
                <w:bCs/>
                <w:sz w:val="22"/>
                <w:szCs w:val="22"/>
              </w:rPr>
              <w:t xml:space="preserve">final three yearly report </w:t>
            </w:r>
            <w:r w:rsidR="008A377E" w:rsidRPr="00022877">
              <w:rPr>
                <w:rFonts w:ascii="Arial Narrow" w:eastAsia="Times New Roman" w:hAnsi="Arial Narrow" w:cs="Arial"/>
                <w:bCs/>
                <w:sz w:val="22"/>
                <w:szCs w:val="22"/>
              </w:rPr>
              <w:t xml:space="preserve">submitted </w:t>
            </w:r>
            <w:r w:rsidR="00622AE4" w:rsidRPr="00022877">
              <w:rPr>
                <w:rFonts w:ascii="Arial Narrow" w:eastAsia="Times New Roman" w:hAnsi="Arial Narrow" w:cs="Arial"/>
                <w:bCs/>
                <w:sz w:val="22"/>
                <w:szCs w:val="22"/>
              </w:rPr>
              <w:t xml:space="preserve">to Welsh Government </w:t>
            </w:r>
            <w:r w:rsidR="008A377E" w:rsidRPr="00022877">
              <w:rPr>
                <w:rFonts w:ascii="Arial Narrow" w:eastAsia="Times New Roman" w:hAnsi="Arial Narrow" w:cs="Arial"/>
                <w:bCs/>
                <w:sz w:val="22"/>
                <w:szCs w:val="22"/>
              </w:rPr>
              <w:t xml:space="preserve">in </w:t>
            </w:r>
            <w:r w:rsidR="00622AE4" w:rsidRPr="00022877">
              <w:rPr>
                <w:rFonts w:ascii="Arial Narrow" w:eastAsia="Times New Roman" w:hAnsi="Arial Narrow" w:cs="Arial"/>
                <w:bCs/>
                <w:sz w:val="22"/>
                <w:szCs w:val="22"/>
              </w:rPr>
              <w:t>October 2024</w:t>
            </w:r>
            <w:r w:rsidRPr="00022877">
              <w:rPr>
                <w:rFonts w:ascii="Arial Narrow" w:eastAsia="Times New Roman" w:hAnsi="Arial Narrow" w:cs="Arial"/>
                <w:bCs/>
                <w:sz w:val="22"/>
                <w:szCs w:val="22"/>
              </w:rPr>
              <w:t xml:space="preserve">. </w:t>
            </w:r>
          </w:p>
          <w:p w14:paraId="2AC0581D" w14:textId="641EB9D5" w:rsidR="00B712AE" w:rsidRPr="00022877" w:rsidRDefault="00622AE4"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022877">
              <w:rPr>
                <w:rFonts w:ascii="Arial Narrow" w:eastAsia="Times New Roman" w:hAnsi="Arial Narrow" w:cs="Arial"/>
                <w:bCs/>
                <w:sz w:val="22"/>
                <w:szCs w:val="22"/>
              </w:rPr>
              <w:lastRenderedPageBreak/>
              <w:t xml:space="preserve">The Health Board Nursing and Midwifery Safe Staffing Assurance Group (renamed October 2024) </w:t>
            </w:r>
            <w:r w:rsidR="00B712AE" w:rsidRPr="00022877">
              <w:rPr>
                <w:rFonts w:ascii="Arial Narrow" w:eastAsia="Times New Roman" w:hAnsi="Arial Narrow" w:cs="Arial"/>
                <w:bCs/>
                <w:sz w:val="22"/>
                <w:szCs w:val="22"/>
              </w:rPr>
              <w:t xml:space="preserve">(formally the Nurse Staffing Act Steering Group, amended July 2023) meets on a bi-monthly basis, ensuring risks from all Service Groups are presented, discussed and escalated as appropriate at each meeting. This group is chaired by an Associate Director of Nursing and reports to </w:t>
            </w:r>
            <w:r w:rsidRPr="00022877">
              <w:rPr>
                <w:rFonts w:ascii="Arial Narrow" w:eastAsia="Times New Roman" w:hAnsi="Arial Narrow" w:cs="Arial"/>
                <w:bCs/>
                <w:sz w:val="22"/>
                <w:szCs w:val="22"/>
              </w:rPr>
              <w:t>Nursing and Midwifery Group (formally Nursing and Midwifer</w:t>
            </w:r>
            <w:r w:rsidRPr="00022877">
              <w:rPr>
                <w:rFonts w:ascii="Arial Narrow" w:eastAsia="Times New Roman" w:hAnsi="Arial Narrow" w:cs="Arial"/>
                <w:bCs/>
              </w:rPr>
              <w:t>y</w:t>
            </w:r>
            <w:r w:rsidRPr="00022877">
              <w:rPr>
                <w:rFonts w:ascii="Arial Narrow" w:eastAsia="Times New Roman" w:hAnsi="Arial Narrow" w:cs="Arial"/>
                <w:bCs/>
                <w:sz w:val="22"/>
                <w:szCs w:val="22"/>
              </w:rPr>
              <w:t xml:space="preserve"> Board, amended October 2024), and the Workforce &amp; OD Committee.</w:t>
            </w:r>
            <w:r w:rsidR="00B712AE" w:rsidRPr="00022877">
              <w:rPr>
                <w:rFonts w:ascii="Arial Narrow" w:eastAsia="Times New Roman" w:hAnsi="Arial Narrow" w:cs="Arial"/>
                <w:bCs/>
                <w:sz w:val="22"/>
                <w:szCs w:val="22"/>
              </w:rPr>
              <w:t xml:space="preserve"> </w:t>
            </w:r>
          </w:p>
          <w:p w14:paraId="3001273A" w14:textId="77777777" w:rsidR="00B712AE" w:rsidRPr="00022877"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022877">
              <w:rPr>
                <w:rFonts w:ascii="Arial Narrow" w:eastAsia="Times New Roman" w:hAnsi="Arial Narrow" w:cs="Arial"/>
                <w:bCs/>
                <w:sz w:val="22"/>
                <w:szCs w:val="22"/>
              </w:rPr>
              <w:t xml:space="preserve">Service Group risk assessments have been updated and disaggregated into 25B and 25A areas to enable clear risk assessment and escalation of specific risks to ensure robust governance and risk assurance </w:t>
            </w:r>
          </w:p>
          <w:p w14:paraId="374ABBFB" w14:textId="77777777" w:rsidR="00B712AE" w:rsidRPr="00022877"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022877">
              <w:rPr>
                <w:rFonts w:ascii="Arial Narrow" w:eastAsia="Times New Roman" w:hAnsi="Arial Narrow" w:cs="Arial"/>
                <w:bCs/>
                <w:sz w:val="22"/>
                <w:szCs w:val="22"/>
              </w:rPr>
              <w:t>There is a clear process for scrutiny during bi-annual re-calculations and at any other time when wards require a re-calculation, for example: change to ward purpose, increased bed numbers or increase patient acuity</w:t>
            </w:r>
          </w:p>
          <w:p w14:paraId="491A52D7" w14:textId="77777777" w:rsidR="00B712AE" w:rsidRPr="00022877"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proofErr w:type="spellStart"/>
            <w:r w:rsidRPr="00022877">
              <w:rPr>
                <w:rFonts w:ascii="Arial Narrow" w:eastAsia="Times New Roman" w:hAnsi="Arial Narrow" w:cs="Arial"/>
                <w:bCs/>
                <w:sz w:val="22"/>
                <w:szCs w:val="22"/>
              </w:rPr>
              <w:t>SafeCare</w:t>
            </w:r>
            <w:proofErr w:type="spellEnd"/>
            <w:r w:rsidRPr="00022877">
              <w:rPr>
                <w:rFonts w:ascii="Arial Narrow" w:eastAsia="Times New Roman" w:hAnsi="Arial Narrow" w:cs="Arial"/>
                <w:bCs/>
                <w:sz w:val="22"/>
                <w:szCs w:val="22"/>
              </w:rPr>
              <w:t xml:space="preserve"> system has been implemented. Support given to help embed the system into everyday use. Use of </w:t>
            </w:r>
            <w:proofErr w:type="spellStart"/>
            <w:r w:rsidRPr="00022877">
              <w:rPr>
                <w:rFonts w:ascii="Arial Narrow" w:eastAsia="Times New Roman" w:hAnsi="Arial Narrow" w:cs="Arial"/>
                <w:bCs/>
                <w:sz w:val="22"/>
                <w:szCs w:val="22"/>
              </w:rPr>
              <w:t>SafeCare</w:t>
            </w:r>
            <w:proofErr w:type="spellEnd"/>
            <w:r w:rsidRPr="00022877">
              <w:rPr>
                <w:rFonts w:ascii="Arial Narrow" w:eastAsia="Times New Roman" w:hAnsi="Arial Narrow" w:cs="Arial"/>
                <w:bCs/>
                <w:sz w:val="22"/>
                <w:szCs w:val="22"/>
              </w:rPr>
              <w:t xml:space="preserve"> linked to daily staffing huddles.</w:t>
            </w:r>
          </w:p>
          <w:p w14:paraId="11E8E6F6" w14:textId="77777777" w:rsidR="00B712AE" w:rsidRPr="00022877" w:rsidRDefault="00B712AE" w:rsidP="00B34981">
            <w:pPr>
              <w:pStyle w:val="ListParagraph"/>
              <w:numPr>
                <w:ilvl w:val="0"/>
                <w:numId w:val="7"/>
              </w:numPr>
              <w:autoSpaceDE w:val="0"/>
              <w:autoSpaceDN w:val="0"/>
              <w:adjustRightInd w:val="0"/>
              <w:spacing w:after="0" w:line="240" w:lineRule="auto"/>
              <w:ind w:left="315" w:hanging="284"/>
              <w:rPr>
                <w:rFonts w:ascii="Arial Narrow" w:eastAsia="Times New Roman" w:hAnsi="Arial Narrow" w:cs="Arial"/>
                <w:sz w:val="22"/>
                <w:szCs w:val="22"/>
              </w:rPr>
            </w:pPr>
            <w:r w:rsidRPr="00022877">
              <w:rPr>
                <w:rFonts w:ascii="Arial Narrow" w:eastAsia="Times New Roman" w:hAnsi="Arial Narrow" w:cs="Arial"/>
                <w:bCs/>
                <w:sz w:val="22"/>
                <w:szCs w:val="22"/>
              </w:rPr>
              <w:t>Historical information and all reporting templates available on a share drive</w:t>
            </w:r>
          </w:p>
        </w:tc>
        <w:tc>
          <w:tcPr>
            <w:tcW w:w="7088" w:type="dxa"/>
            <w:gridSpan w:val="4"/>
          </w:tcPr>
          <w:p w14:paraId="2EF13194" w14:textId="77777777" w:rsidR="00B712AE" w:rsidRPr="00022877" w:rsidRDefault="00B712AE" w:rsidP="00B712AE">
            <w:pPr>
              <w:widowControl/>
              <w:autoSpaceDE w:val="0"/>
              <w:autoSpaceDN w:val="0"/>
              <w:adjustRightInd w:val="0"/>
              <w:rPr>
                <w:rFonts w:ascii="Arial Narrow" w:eastAsia="Times New Roman" w:hAnsi="Arial Narrow" w:cs="Arial"/>
                <w:b/>
                <w:bCs/>
                <w:sz w:val="22"/>
                <w:szCs w:val="22"/>
              </w:rPr>
            </w:pPr>
            <w:r w:rsidRPr="00022877">
              <w:rPr>
                <w:rFonts w:ascii="Arial Narrow" w:eastAsia="Times New Roman" w:hAnsi="Arial Narrow" w:cs="Arial"/>
                <w:b/>
                <w:bCs/>
                <w:sz w:val="22"/>
                <w:szCs w:val="22"/>
              </w:rPr>
              <w:lastRenderedPageBreak/>
              <w:t>Gaps in assurance (What additional assurances should we seek?)</w:t>
            </w:r>
          </w:p>
          <w:p w14:paraId="7607B5CE" w14:textId="77777777" w:rsidR="00B712AE" w:rsidRPr="00022877" w:rsidRDefault="00B712AE" w:rsidP="00BD24B6">
            <w:pPr>
              <w:pStyle w:val="ListParagraph"/>
              <w:numPr>
                <w:ilvl w:val="0"/>
                <w:numId w:val="17"/>
              </w:numPr>
              <w:autoSpaceDE w:val="0"/>
              <w:autoSpaceDN w:val="0"/>
              <w:adjustRightInd w:val="0"/>
              <w:spacing w:after="0" w:line="240" w:lineRule="auto"/>
              <w:ind w:left="319" w:hanging="284"/>
              <w:rPr>
                <w:rFonts w:ascii="Arial Narrow" w:eastAsia="Times New Roman" w:hAnsi="Arial Narrow" w:cs="Calibri"/>
                <w:sz w:val="22"/>
                <w:szCs w:val="22"/>
              </w:rPr>
            </w:pPr>
            <w:r w:rsidRPr="00022877">
              <w:rPr>
                <w:rFonts w:ascii="Arial Narrow" w:hAnsi="Arial Narrow" w:cs="Arial"/>
                <w:sz w:val="22"/>
                <w:szCs w:val="22"/>
              </w:rPr>
              <w:t>Issue remains regarding Information Technology barriers around the capture of data required for the Act on an All- Wales and Health Board basis. All Wales work with Allocate (</w:t>
            </w:r>
            <w:proofErr w:type="spellStart"/>
            <w:r w:rsidRPr="00022877">
              <w:rPr>
                <w:rFonts w:ascii="Arial Narrow" w:hAnsi="Arial Narrow" w:cs="Arial"/>
                <w:sz w:val="22"/>
                <w:szCs w:val="22"/>
              </w:rPr>
              <w:t>Safecare</w:t>
            </w:r>
            <w:proofErr w:type="spellEnd"/>
            <w:r w:rsidRPr="00022877">
              <w:rPr>
                <w:rFonts w:ascii="Arial Narrow" w:hAnsi="Arial Narrow" w:cs="Arial"/>
                <w:sz w:val="22"/>
                <w:szCs w:val="22"/>
              </w:rPr>
              <w:t xml:space="preserve">) to improve reporting capabilities of </w:t>
            </w:r>
            <w:proofErr w:type="spellStart"/>
            <w:r w:rsidRPr="00022877">
              <w:rPr>
                <w:rFonts w:ascii="Arial Narrow" w:hAnsi="Arial Narrow" w:cs="Arial"/>
                <w:sz w:val="22"/>
                <w:szCs w:val="22"/>
              </w:rPr>
              <w:t>Safecare</w:t>
            </w:r>
            <w:proofErr w:type="spellEnd"/>
            <w:r w:rsidRPr="00022877">
              <w:rPr>
                <w:rFonts w:ascii="Arial Narrow" w:hAnsi="Arial Narrow" w:cs="Arial"/>
                <w:sz w:val="22"/>
                <w:szCs w:val="22"/>
              </w:rPr>
              <w:t>, via a dashboard continued to progress, SBU is pilot site for testing. Update to Allocate system received, working with rostering team and BCU NSA Lead to check accuracy of reporting.</w:t>
            </w:r>
          </w:p>
          <w:p w14:paraId="20D6A523" w14:textId="77777777" w:rsidR="00B712AE" w:rsidRPr="00022877" w:rsidRDefault="00B712AE" w:rsidP="00BD24B6">
            <w:pPr>
              <w:pStyle w:val="ListParagraph"/>
              <w:numPr>
                <w:ilvl w:val="0"/>
                <w:numId w:val="17"/>
              </w:numPr>
              <w:autoSpaceDE w:val="0"/>
              <w:autoSpaceDN w:val="0"/>
              <w:adjustRightInd w:val="0"/>
              <w:spacing w:after="0" w:line="240" w:lineRule="auto"/>
              <w:ind w:left="319" w:hanging="284"/>
              <w:rPr>
                <w:rFonts w:ascii="Arial Narrow" w:eastAsia="Times New Roman" w:hAnsi="Arial Narrow" w:cs="Calibri"/>
                <w:sz w:val="22"/>
                <w:szCs w:val="22"/>
              </w:rPr>
            </w:pPr>
            <w:r w:rsidRPr="00022877">
              <w:rPr>
                <w:rFonts w:ascii="Arial Narrow" w:eastAsia="Times New Roman" w:hAnsi="Arial Narrow" w:cs="Calibri"/>
                <w:sz w:val="22"/>
                <w:szCs w:val="22"/>
              </w:rPr>
              <w:t>Ongoing work across Wales to ensure IT systems are compatible with each other for operational and reporting purposes.</w:t>
            </w:r>
          </w:p>
          <w:p w14:paraId="6589E895" w14:textId="77777777" w:rsidR="00B712AE" w:rsidRPr="00022877" w:rsidRDefault="00B712AE" w:rsidP="00B712AE">
            <w:pPr>
              <w:autoSpaceDE w:val="0"/>
              <w:autoSpaceDN w:val="0"/>
              <w:adjustRightInd w:val="0"/>
              <w:rPr>
                <w:rFonts w:ascii="Arial Narrow" w:eastAsia="Times New Roman" w:hAnsi="Arial Narrow" w:cs="Arial"/>
              </w:rPr>
            </w:pPr>
          </w:p>
        </w:tc>
      </w:tr>
      <w:tr w:rsidR="00E70119" w:rsidRPr="00022877" w14:paraId="4B9CF5D6" w14:textId="77777777" w:rsidTr="0011038F">
        <w:tc>
          <w:tcPr>
            <w:tcW w:w="15588" w:type="dxa"/>
            <w:gridSpan w:val="7"/>
            <w:shd w:val="clear" w:color="auto" w:fill="auto"/>
          </w:tcPr>
          <w:p w14:paraId="562FE379" w14:textId="77777777" w:rsidR="00B712AE" w:rsidRPr="00022877" w:rsidRDefault="00B712AE" w:rsidP="00B712AE">
            <w:pPr>
              <w:jc w:val="center"/>
              <w:rPr>
                <w:rFonts w:ascii="Arial Narrow" w:hAnsi="Arial Narrow" w:cs="Arial"/>
                <w:b/>
                <w:sz w:val="22"/>
                <w:szCs w:val="22"/>
              </w:rPr>
            </w:pPr>
            <w:r w:rsidRPr="00022877">
              <w:rPr>
                <w:rFonts w:ascii="Arial Narrow" w:hAnsi="Arial Narrow" w:cs="Arial"/>
                <w:b/>
                <w:sz w:val="22"/>
                <w:szCs w:val="22"/>
              </w:rPr>
              <w:t>Additional Comments / Progress Notes</w:t>
            </w:r>
          </w:p>
          <w:tbl>
            <w:tblPr>
              <w:tblStyle w:val="TableGrid"/>
              <w:tblW w:w="0" w:type="auto"/>
              <w:tblLook w:val="04A0" w:firstRow="1" w:lastRow="0" w:firstColumn="1" w:lastColumn="0" w:noHBand="0" w:noVBand="1"/>
            </w:tblPr>
            <w:tblGrid>
              <w:gridCol w:w="3769"/>
              <w:gridCol w:w="3770"/>
              <w:gridCol w:w="3770"/>
              <w:gridCol w:w="3770"/>
            </w:tblGrid>
            <w:tr w:rsidR="00022877" w:rsidRPr="00022877" w14:paraId="742EF323" w14:textId="77777777" w:rsidTr="0011038F">
              <w:tc>
                <w:tcPr>
                  <w:tcW w:w="15078" w:type="dxa"/>
                  <w:gridSpan w:val="4"/>
                  <w:shd w:val="clear" w:color="auto" w:fill="B4C6E7" w:themeFill="accent5" w:themeFillTint="66"/>
                </w:tcPr>
                <w:p w14:paraId="0636823C" w14:textId="77777777" w:rsidR="00B712AE" w:rsidRPr="00022877" w:rsidRDefault="00B712AE" w:rsidP="00B712AE">
                  <w:pPr>
                    <w:rPr>
                      <w:rFonts w:ascii="Arial Narrow" w:hAnsi="Arial Narrow" w:cs="Arial"/>
                      <w:b/>
                      <w:sz w:val="22"/>
                      <w:szCs w:val="22"/>
                    </w:rPr>
                  </w:pPr>
                  <w:r w:rsidRPr="00022877">
                    <w:rPr>
                      <w:rFonts w:ascii="Arial Narrow" w:hAnsi="Arial Narrow" w:cs="Arial"/>
                      <w:b/>
                      <w:sz w:val="22"/>
                      <w:szCs w:val="22"/>
                    </w:rPr>
                    <w:t>Section 25B wards covered by this risk:</w:t>
                  </w:r>
                </w:p>
              </w:tc>
            </w:tr>
            <w:tr w:rsidR="00022877" w:rsidRPr="00022877" w14:paraId="4FE84921" w14:textId="77777777" w:rsidTr="0011038F">
              <w:tc>
                <w:tcPr>
                  <w:tcW w:w="7539" w:type="dxa"/>
                  <w:gridSpan w:val="2"/>
                  <w:shd w:val="clear" w:color="auto" w:fill="D9E2F3" w:themeFill="accent5" w:themeFillTint="33"/>
                </w:tcPr>
                <w:p w14:paraId="48328086" w14:textId="77777777" w:rsidR="00B712AE" w:rsidRPr="00022877" w:rsidRDefault="00B712AE" w:rsidP="00B712AE">
                  <w:pPr>
                    <w:rPr>
                      <w:rFonts w:ascii="Arial Narrow" w:hAnsi="Arial Narrow" w:cs="Arial"/>
                      <w:b/>
                      <w:sz w:val="22"/>
                      <w:szCs w:val="22"/>
                    </w:rPr>
                  </w:pPr>
                  <w:r w:rsidRPr="00022877">
                    <w:rPr>
                      <w:rFonts w:ascii="Arial Narrow" w:hAnsi="Arial Narrow" w:cs="Arial"/>
                      <w:b/>
                      <w:sz w:val="22"/>
                      <w:szCs w:val="22"/>
                    </w:rPr>
                    <w:t>NPTSSG</w:t>
                  </w:r>
                </w:p>
              </w:tc>
              <w:tc>
                <w:tcPr>
                  <w:tcW w:w="7539" w:type="dxa"/>
                  <w:gridSpan w:val="2"/>
                  <w:shd w:val="clear" w:color="auto" w:fill="D9E2F3" w:themeFill="accent5" w:themeFillTint="33"/>
                </w:tcPr>
                <w:p w14:paraId="5479636E" w14:textId="77777777" w:rsidR="00B712AE" w:rsidRPr="00022877" w:rsidRDefault="00B712AE" w:rsidP="00B712AE">
                  <w:pPr>
                    <w:rPr>
                      <w:rFonts w:ascii="Arial Narrow" w:hAnsi="Arial Narrow" w:cs="Arial"/>
                      <w:b/>
                      <w:sz w:val="22"/>
                      <w:szCs w:val="22"/>
                    </w:rPr>
                  </w:pPr>
                  <w:r w:rsidRPr="00022877">
                    <w:rPr>
                      <w:rFonts w:ascii="Arial Narrow" w:hAnsi="Arial Narrow" w:cs="Arial"/>
                      <w:b/>
                      <w:sz w:val="22"/>
                      <w:szCs w:val="22"/>
                    </w:rPr>
                    <w:t>Morriston Service Group</w:t>
                  </w:r>
                </w:p>
              </w:tc>
            </w:tr>
            <w:tr w:rsidR="00022877" w:rsidRPr="00022877" w14:paraId="3E96C0EC" w14:textId="77777777" w:rsidTr="0011038F">
              <w:tc>
                <w:tcPr>
                  <w:tcW w:w="7539" w:type="dxa"/>
                  <w:gridSpan w:val="2"/>
                </w:tcPr>
                <w:p w14:paraId="5494CC60" w14:textId="1DE1E5CF"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Ward 2</w:t>
                  </w:r>
                  <w:r w:rsidR="00836FC1" w:rsidRPr="00022877">
                    <w:rPr>
                      <w:rFonts w:ascii="Arial Narrow" w:hAnsi="Arial Narrow" w:cs="Arial"/>
                      <w:sz w:val="22"/>
                      <w:szCs w:val="22"/>
                    </w:rPr>
                    <w:t xml:space="preserve">, </w:t>
                  </w:r>
                  <w:r w:rsidRPr="00022877">
                    <w:rPr>
                      <w:rFonts w:ascii="Arial Narrow" w:hAnsi="Arial Narrow" w:cs="Arial"/>
                      <w:sz w:val="22"/>
                      <w:szCs w:val="22"/>
                    </w:rPr>
                    <w:t>Ward 4</w:t>
                  </w:r>
                  <w:r w:rsidR="00836FC1" w:rsidRPr="00022877">
                    <w:rPr>
                      <w:rFonts w:ascii="Arial Narrow" w:hAnsi="Arial Narrow" w:cs="Arial"/>
                      <w:sz w:val="22"/>
                      <w:szCs w:val="22"/>
                    </w:rPr>
                    <w:t xml:space="preserve">, </w:t>
                  </w:r>
                  <w:r w:rsidRPr="00022877">
                    <w:rPr>
                      <w:rFonts w:ascii="Arial Narrow" w:hAnsi="Arial Narrow" w:cs="Arial"/>
                      <w:sz w:val="22"/>
                      <w:szCs w:val="22"/>
                    </w:rPr>
                    <w:t>Ward 12</w:t>
                  </w:r>
                  <w:r w:rsidR="00836FC1" w:rsidRPr="00022877">
                    <w:rPr>
                      <w:rFonts w:ascii="Arial Narrow" w:hAnsi="Arial Narrow" w:cs="Arial"/>
                      <w:sz w:val="22"/>
                      <w:szCs w:val="22"/>
                    </w:rPr>
                    <w:t xml:space="preserve">, </w:t>
                  </w:r>
                  <w:r w:rsidRPr="00022877">
                    <w:rPr>
                      <w:rFonts w:ascii="Arial Narrow" w:hAnsi="Arial Narrow" w:cs="Arial"/>
                      <w:sz w:val="22"/>
                      <w:szCs w:val="22"/>
                    </w:rPr>
                    <w:t>Ward A</w:t>
                  </w:r>
                  <w:r w:rsidR="00836FC1" w:rsidRPr="00022877">
                    <w:rPr>
                      <w:rFonts w:ascii="Arial Narrow" w:hAnsi="Arial Narrow" w:cs="Arial"/>
                      <w:sz w:val="22"/>
                      <w:szCs w:val="22"/>
                    </w:rPr>
                    <w:t xml:space="preserve">, </w:t>
                  </w:r>
                  <w:r w:rsidRPr="00022877">
                    <w:rPr>
                      <w:rFonts w:ascii="Arial Narrow" w:hAnsi="Arial Narrow" w:cs="Arial"/>
                      <w:sz w:val="22"/>
                      <w:szCs w:val="22"/>
                    </w:rPr>
                    <w:t>Ward E</w:t>
                  </w:r>
                </w:p>
                <w:p w14:paraId="6B7150B2"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Paediatric: Ward M and Oakwood Ward</w:t>
                  </w:r>
                </w:p>
              </w:tc>
              <w:tc>
                <w:tcPr>
                  <w:tcW w:w="7539" w:type="dxa"/>
                  <w:gridSpan w:val="2"/>
                </w:tcPr>
                <w:p w14:paraId="7531A3FD" w14:textId="0FC17F8D"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 xml:space="preserve">Ward </w:t>
                  </w:r>
                  <w:r w:rsidR="00622AE4" w:rsidRPr="00022877">
                    <w:rPr>
                      <w:rFonts w:ascii="Arial Narrow" w:hAnsi="Arial Narrow" w:cs="Arial"/>
                      <w:sz w:val="22"/>
                      <w:szCs w:val="22"/>
                    </w:rPr>
                    <w:t>G, H</w:t>
                  </w:r>
                  <w:r w:rsidRPr="00022877">
                    <w:rPr>
                      <w:rFonts w:ascii="Arial Narrow" w:hAnsi="Arial Narrow" w:cs="Arial"/>
                      <w:sz w:val="22"/>
                      <w:szCs w:val="22"/>
                    </w:rPr>
                    <w:t>, W and Clydach Ward</w:t>
                  </w:r>
                </w:p>
                <w:p w14:paraId="0C6D0D56"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Ward C, Cyril Evans Ward, Dan Danino Ward</w:t>
                  </w:r>
                </w:p>
                <w:p w14:paraId="35FEA261" w14:textId="5026FB03"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Powys Ward, Tempest Ward</w:t>
                  </w:r>
                  <w:r w:rsidR="00836FC1" w:rsidRPr="00022877">
                    <w:rPr>
                      <w:rFonts w:ascii="Arial Narrow" w:hAnsi="Arial Narrow" w:cs="Arial"/>
                      <w:sz w:val="22"/>
                      <w:szCs w:val="22"/>
                    </w:rPr>
                    <w:t xml:space="preserve">, </w:t>
                  </w:r>
                  <w:r w:rsidRPr="00022877">
                    <w:rPr>
                      <w:rFonts w:ascii="Arial Narrow" w:hAnsi="Arial Narrow" w:cs="Arial"/>
                      <w:sz w:val="22"/>
                      <w:szCs w:val="22"/>
                    </w:rPr>
                    <w:t>Cardigan Ward</w:t>
                  </w:r>
                </w:p>
                <w:p w14:paraId="04A83D88"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Ward K, L, R, T and Pembroke Ward</w:t>
                  </w:r>
                </w:p>
                <w:p w14:paraId="454D3929" w14:textId="79C095C9" w:rsidR="00B712AE" w:rsidRPr="00022877" w:rsidRDefault="00B712AE" w:rsidP="00622AE4">
                  <w:pPr>
                    <w:rPr>
                      <w:rFonts w:ascii="Arial Narrow" w:hAnsi="Arial Narrow" w:cs="Arial"/>
                      <w:b/>
                      <w:sz w:val="22"/>
                      <w:szCs w:val="22"/>
                      <w:u w:val="single"/>
                    </w:rPr>
                  </w:pPr>
                  <w:r w:rsidRPr="00022877">
                    <w:rPr>
                      <w:rFonts w:ascii="Arial Narrow" w:hAnsi="Arial Narrow" w:cs="Arial"/>
                      <w:sz w:val="22"/>
                      <w:szCs w:val="22"/>
                    </w:rPr>
                    <w:t>Ward D, F, J, S and Gower</w:t>
                  </w:r>
                  <w:r w:rsidR="00622AE4" w:rsidRPr="00022877">
                    <w:rPr>
                      <w:rFonts w:ascii="Arial Narrow" w:hAnsi="Arial Narrow" w:cs="Arial"/>
                      <w:sz w:val="22"/>
                      <w:szCs w:val="22"/>
                    </w:rPr>
                    <w:t>s</w:t>
                  </w:r>
                  <w:r w:rsidRPr="00022877">
                    <w:rPr>
                      <w:rFonts w:ascii="Arial Narrow" w:hAnsi="Arial Narrow" w:cs="Arial"/>
                      <w:sz w:val="22"/>
                      <w:szCs w:val="22"/>
                    </w:rPr>
                    <w:t xml:space="preserve"> Ward</w:t>
                  </w:r>
                </w:p>
              </w:tc>
            </w:tr>
            <w:tr w:rsidR="00022877" w:rsidRPr="00022877" w14:paraId="5286443D" w14:textId="77777777" w:rsidTr="0011038F">
              <w:tc>
                <w:tcPr>
                  <w:tcW w:w="15078" w:type="dxa"/>
                  <w:gridSpan w:val="4"/>
                  <w:shd w:val="clear" w:color="auto" w:fill="B4C6E7" w:themeFill="accent5" w:themeFillTint="66"/>
                </w:tcPr>
                <w:p w14:paraId="3873EE35" w14:textId="77777777" w:rsidR="00B712AE" w:rsidRPr="00022877" w:rsidRDefault="00B712AE" w:rsidP="00B712AE">
                  <w:pPr>
                    <w:rPr>
                      <w:rFonts w:ascii="Arial Narrow" w:hAnsi="Arial Narrow" w:cs="Arial"/>
                      <w:b/>
                      <w:sz w:val="22"/>
                      <w:szCs w:val="22"/>
                    </w:rPr>
                  </w:pPr>
                  <w:r w:rsidRPr="00022877">
                    <w:rPr>
                      <w:rFonts w:ascii="Arial Narrow" w:hAnsi="Arial Narrow" w:cs="Arial"/>
                      <w:b/>
                      <w:sz w:val="22"/>
                      <w:szCs w:val="22"/>
                    </w:rPr>
                    <w:t>For information – 25A areas not covered by this risk include (These are managed within Service Groups and would be escalate for Executive consideration as appropriate).</w:t>
                  </w:r>
                </w:p>
              </w:tc>
            </w:tr>
            <w:tr w:rsidR="00022877" w:rsidRPr="00022877" w14:paraId="128AD24C" w14:textId="77777777" w:rsidTr="0011038F">
              <w:tc>
                <w:tcPr>
                  <w:tcW w:w="3769" w:type="dxa"/>
                  <w:shd w:val="clear" w:color="auto" w:fill="D9E2F3" w:themeFill="accent5" w:themeFillTint="33"/>
                </w:tcPr>
                <w:p w14:paraId="03F4C1F7" w14:textId="77777777" w:rsidR="00B712AE" w:rsidRPr="00022877" w:rsidRDefault="00B712AE" w:rsidP="00B712AE">
                  <w:pPr>
                    <w:rPr>
                      <w:rFonts w:ascii="Arial Narrow" w:hAnsi="Arial Narrow" w:cs="Arial"/>
                      <w:b/>
                      <w:sz w:val="22"/>
                      <w:szCs w:val="22"/>
                    </w:rPr>
                  </w:pPr>
                  <w:r w:rsidRPr="00022877">
                    <w:rPr>
                      <w:rFonts w:ascii="Arial Narrow" w:hAnsi="Arial Narrow" w:cs="Arial"/>
                      <w:b/>
                      <w:sz w:val="22"/>
                      <w:szCs w:val="22"/>
                    </w:rPr>
                    <w:t>Morriston Service Group</w:t>
                  </w:r>
                </w:p>
              </w:tc>
              <w:tc>
                <w:tcPr>
                  <w:tcW w:w="3769" w:type="dxa"/>
                  <w:shd w:val="clear" w:color="auto" w:fill="D9E2F3" w:themeFill="accent5" w:themeFillTint="33"/>
                </w:tcPr>
                <w:p w14:paraId="5FC1C020" w14:textId="77777777" w:rsidR="00B712AE" w:rsidRPr="00022877" w:rsidRDefault="00B712AE" w:rsidP="00B712AE">
                  <w:pPr>
                    <w:rPr>
                      <w:rFonts w:ascii="Arial Narrow" w:hAnsi="Arial Narrow" w:cs="Arial"/>
                      <w:b/>
                      <w:sz w:val="22"/>
                      <w:szCs w:val="22"/>
                    </w:rPr>
                  </w:pPr>
                  <w:r w:rsidRPr="00022877">
                    <w:rPr>
                      <w:rFonts w:ascii="Arial Narrow" w:hAnsi="Arial Narrow" w:cs="Arial"/>
                      <w:b/>
                      <w:sz w:val="22"/>
                      <w:szCs w:val="22"/>
                    </w:rPr>
                    <w:t>NPTS</w:t>
                  </w:r>
                  <w:r w:rsidR="003559F7" w:rsidRPr="00022877">
                    <w:rPr>
                      <w:rFonts w:ascii="Arial Narrow" w:hAnsi="Arial Narrow" w:cs="Arial"/>
                      <w:b/>
                      <w:sz w:val="22"/>
                      <w:szCs w:val="22"/>
                    </w:rPr>
                    <w:t>S</w:t>
                  </w:r>
                  <w:r w:rsidRPr="00022877">
                    <w:rPr>
                      <w:rFonts w:ascii="Arial Narrow" w:hAnsi="Arial Narrow" w:cs="Arial"/>
                      <w:b/>
                      <w:sz w:val="22"/>
                      <w:szCs w:val="22"/>
                    </w:rPr>
                    <w:t>G</w:t>
                  </w:r>
                </w:p>
              </w:tc>
              <w:tc>
                <w:tcPr>
                  <w:tcW w:w="3770" w:type="dxa"/>
                  <w:shd w:val="clear" w:color="auto" w:fill="D9E2F3" w:themeFill="accent5" w:themeFillTint="33"/>
                </w:tcPr>
                <w:p w14:paraId="26F46996" w14:textId="77777777" w:rsidR="00B712AE" w:rsidRPr="00022877" w:rsidRDefault="00B712AE" w:rsidP="00B712AE">
                  <w:pPr>
                    <w:rPr>
                      <w:rFonts w:ascii="Arial Narrow" w:hAnsi="Arial Narrow" w:cs="Arial"/>
                      <w:b/>
                      <w:sz w:val="22"/>
                      <w:szCs w:val="22"/>
                    </w:rPr>
                  </w:pPr>
                  <w:r w:rsidRPr="00022877">
                    <w:rPr>
                      <w:rFonts w:ascii="Arial Narrow" w:hAnsi="Arial Narrow" w:cs="Arial"/>
                      <w:b/>
                      <w:sz w:val="22"/>
                      <w:szCs w:val="22"/>
                    </w:rPr>
                    <w:t>Mental Health &amp; Learning Disabilities</w:t>
                  </w:r>
                </w:p>
              </w:tc>
              <w:tc>
                <w:tcPr>
                  <w:tcW w:w="3770" w:type="dxa"/>
                  <w:shd w:val="clear" w:color="auto" w:fill="D9E2F3" w:themeFill="accent5" w:themeFillTint="33"/>
                </w:tcPr>
                <w:p w14:paraId="098370CB" w14:textId="77777777" w:rsidR="00B712AE" w:rsidRPr="00022877" w:rsidRDefault="00B712AE" w:rsidP="00B712AE">
                  <w:pPr>
                    <w:rPr>
                      <w:rFonts w:ascii="Arial Narrow" w:hAnsi="Arial Narrow" w:cs="Arial"/>
                      <w:b/>
                      <w:sz w:val="22"/>
                      <w:szCs w:val="22"/>
                    </w:rPr>
                  </w:pPr>
                  <w:r w:rsidRPr="00022877">
                    <w:rPr>
                      <w:rFonts w:ascii="Arial Narrow" w:hAnsi="Arial Narrow" w:cs="Arial"/>
                      <w:b/>
                      <w:sz w:val="22"/>
                      <w:szCs w:val="22"/>
                    </w:rPr>
                    <w:t>Community Areas</w:t>
                  </w:r>
                </w:p>
              </w:tc>
            </w:tr>
            <w:tr w:rsidR="00022877" w:rsidRPr="00022877" w14:paraId="32DC170B" w14:textId="77777777" w:rsidTr="0011038F">
              <w:tc>
                <w:tcPr>
                  <w:tcW w:w="3769" w:type="dxa"/>
                </w:tcPr>
                <w:p w14:paraId="72B26A13"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Critical care areas – GITU</w:t>
                  </w:r>
                  <w:r w:rsidR="003C0FA5" w:rsidRPr="00022877">
                    <w:rPr>
                      <w:rFonts w:ascii="Arial Narrow" w:hAnsi="Arial Narrow" w:cs="Arial"/>
                      <w:sz w:val="22"/>
                      <w:szCs w:val="22"/>
                    </w:rPr>
                    <w:t>,</w:t>
                  </w:r>
                  <w:r w:rsidRPr="00022877">
                    <w:rPr>
                      <w:rFonts w:ascii="Arial Narrow" w:hAnsi="Arial Narrow" w:cs="Arial"/>
                      <w:sz w:val="22"/>
                      <w:szCs w:val="22"/>
                    </w:rPr>
                    <w:t xml:space="preserve"> CITU</w:t>
                  </w:r>
                  <w:r w:rsidR="003C0FA5" w:rsidRPr="00022877">
                    <w:rPr>
                      <w:rFonts w:ascii="Arial Narrow" w:hAnsi="Arial Narrow" w:cs="Arial"/>
                      <w:sz w:val="22"/>
                      <w:szCs w:val="22"/>
                    </w:rPr>
                    <w:t>, Tempest Burns &amp; CCU</w:t>
                  </w:r>
                </w:p>
                <w:p w14:paraId="419C4B25"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 xml:space="preserve">Short stay and assessment areas </w:t>
                  </w:r>
                </w:p>
                <w:p w14:paraId="35D21300" w14:textId="77777777" w:rsidR="00622AE4" w:rsidRPr="00022877" w:rsidRDefault="00622AE4" w:rsidP="00622AE4">
                  <w:pPr>
                    <w:rPr>
                      <w:rFonts w:ascii="Arial Narrow" w:hAnsi="Arial Narrow" w:cs="Arial"/>
                      <w:sz w:val="22"/>
                      <w:szCs w:val="22"/>
                    </w:rPr>
                  </w:pPr>
                  <w:r w:rsidRPr="00022877">
                    <w:rPr>
                      <w:rFonts w:ascii="Arial Narrow" w:hAnsi="Arial Narrow" w:cs="Arial"/>
                      <w:sz w:val="22"/>
                      <w:szCs w:val="22"/>
                    </w:rPr>
                    <w:t xml:space="preserve">Ward E (Area for Clinically Optimised Patients over the age of 65 years) </w:t>
                  </w:r>
                </w:p>
                <w:p w14:paraId="23FBA82E" w14:textId="3AF7A409" w:rsidR="00B712AE" w:rsidRPr="00022877" w:rsidRDefault="003559F7" w:rsidP="00B712AE">
                  <w:pPr>
                    <w:rPr>
                      <w:rFonts w:ascii="Arial Narrow" w:hAnsi="Arial Narrow" w:cs="Arial"/>
                      <w:sz w:val="22"/>
                      <w:szCs w:val="22"/>
                    </w:rPr>
                  </w:pPr>
                  <w:r w:rsidRPr="00022877">
                    <w:rPr>
                      <w:rFonts w:ascii="Arial Narrow" w:hAnsi="Arial Narrow" w:cs="Arial"/>
                      <w:sz w:val="22"/>
                      <w:szCs w:val="22"/>
                    </w:rPr>
                    <w:t>SAU, SSSU, CSSU, Plastic Surgery Treatment Centre</w:t>
                  </w:r>
                </w:p>
                <w:p w14:paraId="086FA91B"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Emergency Department</w:t>
                  </w:r>
                </w:p>
              </w:tc>
              <w:tc>
                <w:tcPr>
                  <w:tcW w:w="3769" w:type="dxa"/>
                </w:tcPr>
                <w:p w14:paraId="3EB733B8"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 xml:space="preserve">Neonates </w:t>
                  </w:r>
                </w:p>
                <w:p w14:paraId="1547FB8E"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Theatres</w:t>
                  </w:r>
                </w:p>
                <w:p w14:paraId="058A24AC"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Ward B, C, D</w:t>
                  </w:r>
                  <w:r w:rsidR="003559F7" w:rsidRPr="00022877">
                    <w:rPr>
                      <w:rFonts w:ascii="Arial Narrow" w:hAnsi="Arial Narrow" w:cs="Arial"/>
                      <w:sz w:val="22"/>
                      <w:szCs w:val="22"/>
                    </w:rPr>
                    <w:t xml:space="preserve"> &amp; Neuro Rehab</w:t>
                  </w:r>
                  <w:r w:rsidRPr="00022877">
                    <w:rPr>
                      <w:rFonts w:ascii="Arial Narrow" w:hAnsi="Arial Narrow" w:cs="Arial"/>
                      <w:sz w:val="22"/>
                      <w:szCs w:val="22"/>
                    </w:rPr>
                    <w:t xml:space="preserve"> NPTH</w:t>
                  </w:r>
                </w:p>
                <w:p w14:paraId="2E7E99F6" w14:textId="4E2184FD" w:rsidR="00622AE4" w:rsidRPr="00022877" w:rsidRDefault="00622AE4" w:rsidP="00622AE4">
                  <w:pPr>
                    <w:rPr>
                      <w:rFonts w:ascii="Arial Narrow" w:hAnsi="Arial Narrow" w:cs="Arial"/>
                      <w:sz w:val="22"/>
                      <w:szCs w:val="22"/>
                    </w:rPr>
                  </w:pPr>
                  <w:r w:rsidRPr="00022877">
                    <w:rPr>
                      <w:rFonts w:ascii="Arial Narrow" w:hAnsi="Arial Narrow" w:cs="Arial"/>
                      <w:sz w:val="22"/>
                      <w:szCs w:val="22"/>
                    </w:rPr>
                    <w:t>Ward 8 &amp; 11 SH</w:t>
                  </w:r>
                </w:p>
                <w:p w14:paraId="76F7AAA2" w14:textId="649A1346" w:rsidR="00836FC1" w:rsidRPr="00022877" w:rsidRDefault="00836FC1" w:rsidP="00622AE4">
                  <w:pPr>
                    <w:rPr>
                      <w:rFonts w:ascii="Arial Narrow" w:hAnsi="Arial Narrow" w:cs="Arial"/>
                      <w:sz w:val="22"/>
                      <w:szCs w:val="22"/>
                    </w:rPr>
                  </w:pPr>
                  <w:r w:rsidRPr="00022877">
                    <w:rPr>
                      <w:rFonts w:ascii="Arial Narrow" w:hAnsi="Arial Narrow" w:cs="Arial"/>
                      <w:sz w:val="22"/>
                      <w:szCs w:val="22"/>
                    </w:rPr>
                    <w:t>Midwifery</w:t>
                  </w:r>
                </w:p>
                <w:p w14:paraId="1FAD82CC" w14:textId="77777777" w:rsidR="00B712AE" w:rsidRPr="00022877" w:rsidRDefault="00B712AE" w:rsidP="00B712AE">
                  <w:pPr>
                    <w:rPr>
                      <w:rFonts w:ascii="Arial Narrow" w:hAnsi="Arial Narrow" w:cs="Arial"/>
                      <w:b/>
                      <w:sz w:val="22"/>
                      <w:szCs w:val="22"/>
                      <w:u w:val="single"/>
                    </w:rPr>
                  </w:pPr>
                </w:p>
              </w:tc>
              <w:tc>
                <w:tcPr>
                  <w:tcW w:w="3770" w:type="dxa"/>
                </w:tcPr>
                <w:p w14:paraId="5E7F9B4F"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Mental Health</w:t>
                  </w:r>
                  <w:r w:rsidR="00B8335C" w:rsidRPr="00022877">
                    <w:rPr>
                      <w:rFonts w:ascii="Arial Narrow" w:hAnsi="Arial Narrow" w:cs="Arial"/>
                      <w:sz w:val="22"/>
                      <w:szCs w:val="22"/>
                    </w:rPr>
                    <w:t>, Forensic Psychiatry</w:t>
                  </w:r>
                  <w:r w:rsidRPr="00022877">
                    <w:rPr>
                      <w:rFonts w:ascii="Arial Narrow" w:hAnsi="Arial Narrow" w:cs="Arial"/>
                      <w:sz w:val="22"/>
                      <w:szCs w:val="22"/>
                    </w:rPr>
                    <w:t xml:space="preserve"> and Learning Disabilities </w:t>
                  </w:r>
                </w:p>
                <w:p w14:paraId="6075FF50" w14:textId="77777777" w:rsidR="00B712AE" w:rsidRPr="00022877" w:rsidRDefault="00B712AE" w:rsidP="00B712AE">
                  <w:pPr>
                    <w:rPr>
                      <w:rFonts w:ascii="Arial Narrow" w:hAnsi="Arial Narrow" w:cs="Arial"/>
                      <w:b/>
                      <w:sz w:val="22"/>
                      <w:szCs w:val="22"/>
                      <w:u w:val="single"/>
                    </w:rPr>
                  </w:pPr>
                </w:p>
              </w:tc>
              <w:tc>
                <w:tcPr>
                  <w:tcW w:w="3770" w:type="dxa"/>
                </w:tcPr>
                <w:p w14:paraId="29D08332"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District Nursing</w:t>
                  </w:r>
                </w:p>
                <w:p w14:paraId="3F45D48E"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 xml:space="preserve">Health Visiting </w:t>
                  </w:r>
                </w:p>
                <w:p w14:paraId="74F818AF"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Gorseinon Hospital</w:t>
                  </w:r>
                </w:p>
                <w:p w14:paraId="6CD7EE41"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 xml:space="preserve">Ty Olwen </w:t>
                  </w:r>
                </w:p>
              </w:tc>
            </w:tr>
          </w:tbl>
          <w:p w14:paraId="71DE2C5E" w14:textId="77777777" w:rsidR="00A44A08" w:rsidRDefault="00A44A08" w:rsidP="00B8335C">
            <w:pPr>
              <w:rPr>
                <w:rFonts w:ascii="Arial Narrow" w:hAnsi="Arial Narrow" w:cs="Arial"/>
                <w:color w:val="FF0000"/>
                <w:sz w:val="22"/>
              </w:rPr>
            </w:pPr>
          </w:p>
          <w:p w14:paraId="5A06A2B6" w14:textId="59AA35C8" w:rsidR="00186517" w:rsidRPr="00022877" w:rsidRDefault="00186517" w:rsidP="00B8335C">
            <w:pPr>
              <w:rPr>
                <w:rFonts w:ascii="Arial Narrow" w:hAnsi="Arial Narrow" w:cs="Arial"/>
                <w:sz w:val="22"/>
              </w:rPr>
            </w:pPr>
            <w:r w:rsidRPr="00186517">
              <w:rPr>
                <w:rFonts w:ascii="Arial Narrow" w:hAnsi="Arial Narrow" w:cs="Arial"/>
                <w:color w:val="FF0000"/>
                <w:sz w:val="22"/>
              </w:rPr>
              <w:t xml:space="preserve">26/06/2025: Following June 2025 </w:t>
            </w:r>
            <w:r w:rsidRPr="00186517">
              <w:rPr>
                <w:rFonts w:ascii="Arial Narrow" w:eastAsia="Times New Roman" w:hAnsi="Arial Narrow" w:cs="Arial"/>
                <w:bCs/>
                <w:color w:val="FF0000"/>
                <w:sz w:val="22"/>
                <w:szCs w:val="22"/>
              </w:rPr>
              <w:t>Nursing and Midwifery Safe Staffing Assurance Group meeting score has been reduced to 9, following reduction in score in Paediatrics.</w:t>
            </w:r>
          </w:p>
        </w:tc>
      </w:tr>
    </w:tbl>
    <w:p w14:paraId="5F8FE4C9" w14:textId="77777777" w:rsidR="00A32F5E" w:rsidRPr="00022877" w:rsidRDefault="00A32F5E" w:rsidP="00A32F5E">
      <w:pPr>
        <w:rPr>
          <w:rFonts w:ascii="Arial Narrow" w:hAnsi="Arial Narrow" w:cs="Arial"/>
        </w:rPr>
      </w:pPr>
    </w:p>
    <w:p w14:paraId="2E48EF41" w14:textId="77777777" w:rsidR="008E3F25" w:rsidRPr="00022877" w:rsidRDefault="008E3F25" w:rsidP="00A32F5E">
      <w:pPr>
        <w:rPr>
          <w:rFonts w:ascii="Arial Narrow" w:hAnsi="Arial Narrow" w:cs="Arial"/>
          <w:vanish/>
        </w:rPr>
        <w:sectPr w:rsidR="008E3F25" w:rsidRPr="00022877" w:rsidSect="002A51C3">
          <w:pgSz w:w="16838" w:h="11906" w:orient="landscape" w:code="9"/>
          <w:pgMar w:top="720" w:right="720" w:bottom="454" w:left="720" w:header="709" w:footer="567" w:gutter="0"/>
          <w:cols w:space="708"/>
          <w:docGrid w:linePitch="360"/>
        </w:sectPr>
      </w:pPr>
    </w:p>
    <w:tbl>
      <w:tblPr>
        <w:tblStyle w:val="TableGrid"/>
        <w:tblW w:w="15588" w:type="dxa"/>
        <w:tblLayout w:type="fixed"/>
        <w:tblLook w:val="04A0" w:firstRow="1" w:lastRow="0" w:firstColumn="1" w:lastColumn="0" w:noHBand="0" w:noVBand="1"/>
      </w:tblPr>
      <w:tblGrid>
        <w:gridCol w:w="2405"/>
        <w:gridCol w:w="4678"/>
        <w:gridCol w:w="1276"/>
        <w:gridCol w:w="3827"/>
        <w:gridCol w:w="820"/>
        <w:gridCol w:w="1443"/>
        <w:gridCol w:w="1139"/>
      </w:tblGrid>
      <w:tr w:rsidR="00022877" w:rsidRPr="00022877" w14:paraId="01B93FFE" w14:textId="77777777" w:rsidTr="00D64955">
        <w:tc>
          <w:tcPr>
            <w:tcW w:w="8359" w:type="dxa"/>
            <w:gridSpan w:val="3"/>
          </w:tcPr>
          <w:p w14:paraId="489FAD6C" w14:textId="7A59B92A" w:rsidR="00A32F5E" w:rsidRPr="00022877" w:rsidRDefault="00A32F5E" w:rsidP="008E3F25">
            <w:pPr>
              <w:rPr>
                <w:rFonts w:ascii="Arial Narrow" w:hAnsi="Arial Narrow"/>
                <w:b/>
                <w:sz w:val="22"/>
                <w:szCs w:val="22"/>
              </w:rPr>
            </w:pPr>
            <w:bookmarkStart w:id="4" w:name="_Hlk192658787"/>
            <w:r w:rsidRPr="00022877">
              <w:rPr>
                <w:rFonts w:ascii="Arial Narrow" w:hAnsi="Arial Narrow"/>
                <w:b/>
                <w:sz w:val="22"/>
                <w:szCs w:val="22"/>
              </w:rPr>
              <w:lastRenderedPageBreak/>
              <w:t xml:space="preserve">Datix ID Number: 1763                         </w:t>
            </w:r>
          </w:p>
          <w:p w14:paraId="30CCE8F8" w14:textId="77777777" w:rsidR="00A32F5E" w:rsidRPr="00022877" w:rsidRDefault="00A32F5E" w:rsidP="0020199A">
            <w:pPr>
              <w:rPr>
                <w:rFonts w:ascii="Arial Narrow" w:hAnsi="Arial Narrow"/>
                <w:b/>
                <w:sz w:val="22"/>
                <w:szCs w:val="22"/>
              </w:rPr>
            </w:pPr>
            <w:r w:rsidRPr="00022877">
              <w:rPr>
                <w:rFonts w:ascii="Arial Narrow" w:hAnsi="Arial Narrow"/>
                <w:b/>
                <w:sz w:val="22"/>
                <w:szCs w:val="22"/>
              </w:rPr>
              <w:t xml:space="preserve">Health &amp; Care Standard: </w:t>
            </w:r>
          </w:p>
        </w:tc>
        <w:tc>
          <w:tcPr>
            <w:tcW w:w="4647" w:type="dxa"/>
            <w:gridSpan w:val="2"/>
            <w:shd w:val="clear" w:color="auto" w:fill="FFC000"/>
          </w:tcPr>
          <w:p w14:paraId="401238AD" w14:textId="77777777" w:rsidR="00A32F5E" w:rsidRPr="00022877" w:rsidRDefault="00A32F5E" w:rsidP="008E3F25">
            <w:pPr>
              <w:rPr>
                <w:rFonts w:ascii="Arial Narrow" w:hAnsi="Arial Narrow" w:cs="Arial"/>
                <w:b/>
                <w:bCs/>
                <w:sz w:val="22"/>
                <w:szCs w:val="22"/>
              </w:rPr>
            </w:pPr>
            <w:r w:rsidRPr="00022877">
              <w:rPr>
                <w:rFonts w:ascii="Arial Narrow" w:hAnsi="Arial Narrow" w:cs="Arial"/>
                <w:b/>
                <w:bCs/>
                <w:sz w:val="22"/>
                <w:szCs w:val="22"/>
              </w:rPr>
              <w:t>HBR Ref Number: 52</w:t>
            </w:r>
          </w:p>
          <w:p w14:paraId="161522BC" w14:textId="77777777" w:rsidR="00A32F5E" w:rsidRPr="00022877" w:rsidRDefault="00A32F5E" w:rsidP="008E3F25">
            <w:pPr>
              <w:rPr>
                <w:rFonts w:ascii="Arial Narrow" w:hAnsi="Arial Narrow" w:cs="Arial"/>
                <w:b/>
                <w:bCs/>
                <w:sz w:val="22"/>
                <w:szCs w:val="22"/>
              </w:rPr>
            </w:pPr>
            <w:r w:rsidRPr="00022877">
              <w:rPr>
                <w:rFonts w:ascii="Arial Narrow" w:hAnsi="Arial Narrow" w:cs="Arial"/>
                <w:b/>
                <w:bCs/>
                <w:sz w:val="22"/>
                <w:szCs w:val="22"/>
              </w:rPr>
              <w:t>Risk Target Date: TBC</w:t>
            </w:r>
          </w:p>
        </w:tc>
        <w:tc>
          <w:tcPr>
            <w:tcW w:w="2582" w:type="dxa"/>
            <w:gridSpan w:val="2"/>
            <w:shd w:val="clear" w:color="auto" w:fill="FFC000"/>
          </w:tcPr>
          <w:p w14:paraId="43E250A0" w14:textId="77777777" w:rsidR="00A32F5E" w:rsidRPr="00022877" w:rsidRDefault="00A32F5E" w:rsidP="008E3F25">
            <w:pPr>
              <w:pStyle w:val="Default"/>
              <w:widowControl w:val="0"/>
              <w:rPr>
                <w:rFonts w:ascii="Arial Narrow" w:hAnsi="Arial Narrow" w:cs="Arial"/>
                <w:b/>
                <w:bCs/>
                <w:color w:val="auto"/>
                <w:sz w:val="22"/>
                <w:szCs w:val="22"/>
              </w:rPr>
            </w:pPr>
            <w:r w:rsidRPr="00022877">
              <w:rPr>
                <w:rFonts w:ascii="Arial Narrow" w:hAnsi="Arial Narrow" w:cs="Arial"/>
                <w:b/>
                <w:bCs/>
                <w:color w:val="auto"/>
                <w:sz w:val="22"/>
                <w:szCs w:val="22"/>
              </w:rPr>
              <w:t>Current Risk Rating</w:t>
            </w:r>
          </w:p>
          <w:p w14:paraId="5C3BEB28" w14:textId="2163B958" w:rsidR="00A32F5E" w:rsidRPr="00022877" w:rsidRDefault="00A26725" w:rsidP="00A26725">
            <w:pPr>
              <w:rPr>
                <w:rFonts w:ascii="Arial Narrow" w:hAnsi="Arial Narrow"/>
                <w:sz w:val="22"/>
                <w:szCs w:val="22"/>
              </w:rPr>
            </w:pPr>
            <w:r w:rsidRPr="00022877">
              <w:rPr>
                <w:rFonts w:ascii="Arial Narrow" w:hAnsi="Arial Narrow" w:cs="Arial"/>
                <w:b/>
                <w:bCs/>
                <w:sz w:val="22"/>
                <w:szCs w:val="22"/>
              </w:rPr>
              <w:t xml:space="preserve">4 x </w:t>
            </w:r>
            <w:r w:rsidR="00D64955" w:rsidRPr="00022877">
              <w:rPr>
                <w:rFonts w:ascii="Arial Narrow" w:hAnsi="Arial Narrow" w:cs="Arial"/>
                <w:b/>
                <w:bCs/>
                <w:sz w:val="22"/>
                <w:szCs w:val="22"/>
              </w:rPr>
              <w:t>3</w:t>
            </w:r>
            <w:r w:rsidR="00A32F5E" w:rsidRPr="00022877">
              <w:rPr>
                <w:rFonts w:ascii="Arial Narrow" w:hAnsi="Arial Narrow" w:cs="Arial"/>
                <w:b/>
                <w:bCs/>
                <w:sz w:val="22"/>
                <w:szCs w:val="22"/>
              </w:rPr>
              <w:t xml:space="preserve"> = </w:t>
            </w:r>
            <w:r w:rsidRPr="00022877">
              <w:rPr>
                <w:rFonts w:ascii="Arial Narrow" w:hAnsi="Arial Narrow" w:cs="Arial"/>
                <w:b/>
                <w:bCs/>
                <w:sz w:val="22"/>
                <w:szCs w:val="22"/>
              </w:rPr>
              <w:t>1</w:t>
            </w:r>
            <w:r w:rsidR="00D64955" w:rsidRPr="00022877">
              <w:rPr>
                <w:rFonts w:ascii="Arial Narrow" w:hAnsi="Arial Narrow" w:cs="Arial"/>
                <w:b/>
                <w:bCs/>
                <w:sz w:val="22"/>
                <w:szCs w:val="22"/>
              </w:rPr>
              <w:t>2</w:t>
            </w:r>
          </w:p>
        </w:tc>
      </w:tr>
      <w:tr w:rsidR="00022877" w:rsidRPr="00022877" w14:paraId="0B18208A" w14:textId="77777777" w:rsidTr="00D62650">
        <w:tc>
          <w:tcPr>
            <w:tcW w:w="7083" w:type="dxa"/>
            <w:gridSpan w:val="2"/>
          </w:tcPr>
          <w:p w14:paraId="3AD89A50" w14:textId="77777777" w:rsidR="00B712AE" w:rsidRPr="00022877" w:rsidRDefault="00B712AE" w:rsidP="00B712AE">
            <w:pPr>
              <w:rPr>
                <w:rFonts w:ascii="Arial Narrow" w:hAnsi="Arial Narrow"/>
              </w:rPr>
            </w:pPr>
            <w:r w:rsidRPr="00022877">
              <w:rPr>
                <w:rFonts w:ascii="Arial Narrow" w:hAnsi="Arial Narrow"/>
                <w:b/>
                <w:sz w:val="22"/>
                <w:szCs w:val="22"/>
              </w:rPr>
              <w:t>Objective:</w:t>
            </w:r>
            <w:r w:rsidRPr="00022877">
              <w:rPr>
                <w:rFonts w:ascii="Arial Narrow" w:hAnsi="Arial Narrow"/>
                <w:sz w:val="22"/>
                <w:szCs w:val="22"/>
              </w:rPr>
              <w:t xml:space="preserve"> </w:t>
            </w:r>
            <w:r w:rsidR="00524008" w:rsidRPr="00022877">
              <w:rPr>
                <w:rFonts w:ascii="Arial Narrow" w:hAnsi="Arial Narrow"/>
                <w:sz w:val="22"/>
                <w:szCs w:val="22"/>
              </w:rPr>
              <w:t>People of Swansea Bay live healthier, equitable and more equal and prosperous lives</w:t>
            </w:r>
          </w:p>
        </w:tc>
        <w:tc>
          <w:tcPr>
            <w:tcW w:w="1276" w:type="dxa"/>
          </w:tcPr>
          <w:p w14:paraId="22A4BAE5" w14:textId="77777777" w:rsidR="00B712AE" w:rsidRPr="00022877" w:rsidRDefault="00B712AE" w:rsidP="00B712AE">
            <w:pPr>
              <w:rPr>
                <w:rFonts w:ascii="Arial Narrow" w:hAnsi="Arial Narrow"/>
                <w:b/>
                <w:sz w:val="22"/>
                <w:szCs w:val="22"/>
              </w:rPr>
            </w:pPr>
            <w:r w:rsidRPr="00022877">
              <w:rPr>
                <w:rFonts w:ascii="Arial Narrow" w:hAnsi="Arial Narrow"/>
                <w:b/>
                <w:sz w:val="22"/>
                <w:szCs w:val="22"/>
              </w:rPr>
              <w:t>BAF Ref:</w:t>
            </w:r>
            <w:r w:rsidR="00524008" w:rsidRPr="00022877">
              <w:rPr>
                <w:rFonts w:ascii="Arial Narrow" w:hAnsi="Arial Narrow"/>
                <w:b/>
                <w:sz w:val="22"/>
                <w:szCs w:val="22"/>
              </w:rPr>
              <w:t xml:space="preserve"> 1</w:t>
            </w:r>
          </w:p>
          <w:p w14:paraId="24A2A6C7" w14:textId="77777777" w:rsidR="00B712AE" w:rsidRPr="00022877" w:rsidRDefault="00B712AE" w:rsidP="00B712AE">
            <w:pPr>
              <w:rPr>
                <w:rFonts w:ascii="Arial Narrow" w:hAnsi="Arial Narrow"/>
                <w:b/>
                <w:sz w:val="22"/>
                <w:szCs w:val="22"/>
              </w:rPr>
            </w:pPr>
          </w:p>
        </w:tc>
        <w:tc>
          <w:tcPr>
            <w:tcW w:w="7229" w:type="dxa"/>
            <w:gridSpan w:val="4"/>
          </w:tcPr>
          <w:p w14:paraId="0EE4F3FE" w14:textId="77777777" w:rsidR="00B712AE" w:rsidRPr="00022877" w:rsidRDefault="00B712AE" w:rsidP="00B712AE">
            <w:pPr>
              <w:pStyle w:val="Default"/>
              <w:widowControl w:val="0"/>
              <w:rPr>
                <w:rFonts w:ascii="Arial Narrow" w:hAnsi="Arial Narrow"/>
                <w:bCs/>
                <w:color w:val="auto"/>
                <w:sz w:val="22"/>
                <w:szCs w:val="22"/>
              </w:rPr>
            </w:pPr>
            <w:r w:rsidRPr="00022877">
              <w:rPr>
                <w:rFonts w:ascii="Arial Narrow" w:hAnsi="Arial Narrow"/>
                <w:b/>
                <w:bCs/>
                <w:color w:val="auto"/>
                <w:sz w:val="22"/>
                <w:szCs w:val="22"/>
              </w:rPr>
              <w:t>Director Lead:</w:t>
            </w:r>
            <w:r w:rsidRPr="00022877">
              <w:rPr>
                <w:rFonts w:ascii="Arial Narrow" w:hAnsi="Arial Narrow"/>
                <w:color w:val="auto"/>
                <w:sz w:val="22"/>
                <w:szCs w:val="22"/>
              </w:rPr>
              <w:t xml:space="preserve"> Richard Thomas, Director of Communications and Engagement</w:t>
            </w:r>
          </w:p>
          <w:p w14:paraId="007106A2" w14:textId="77777777" w:rsidR="00B712AE" w:rsidRPr="00022877" w:rsidRDefault="00B712AE" w:rsidP="00B712AE">
            <w:pPr>
              <w:pStyle w:val="Default"/>
              <w:widowControl w:val="0"/>
              <w:rPr>
                <w:rFonts w:ascii="Arial Narrow" w:hAnsi="Arial Narrow"/>
                <w:b/>
                <w:bCs/>
                <w:color w:val="auto"/>
                <w:sz w:val="22"/>
                <w:szCs w:val="22"/>
              </w:rPr>
            </w:pPr>
            <w:r w:rsidRPr="00022877">
              <w:rPr>
                <w:rFonts w:ascii="Arial Narrow" w:hAnsi="Arial Narrow"/>
                <w:b/>
                <w:bCs/>
                <w:color w:val="auto"/>
                <w:sz w:val="22"/>
                <w:szCs w:val="22"/>
              </w:rPr>
              <w:t xml:space="preserve">Assuring Committee: </w:t>
            </w:r>
            <w:r w:rsidR="005C487D" w:rsidRPr="00022877">
              <w:rPr>
                <w:rFonts w:ascii="Arial Narrow" w:hAnsi="Arial Narrow"/>
                <w:color w:val="auto"/>
                <w:sz w:val="22"/>
                <w:szCs w:val="22"/>
              </w:rPr>
              <w:t>Performance &amp; Finance Committee</w:t>
            </w:r>
            <w:r w:rsidRPr="00022877">
              <w:rPr>
                <w:rFonts w:ascii="Arial Narrow" w:hAnsi="Arial Narrow"/>
                <w:color w:val="auto"/>
                <w:sz w:val="22"/>
                <w:szCs w:val="22"/>
              </w:rPr>
              <w:t xml:space="preserve"> </w:t>
            </w:r>
          </w:p>
        </w:tc>
      </w:tr>
      <w:tr w:rsidR="00022877" w:rsidRPr="00022877" w14:paraId="69A9770D" w14:textId="77777777" w:rsidTr="00D62650">
        <w:tc>
          <w:tcPr>
            <w:tcW w:w="8359" w:type="dxa"/>
            <w:gridSpan w:val="3"/>
          </w:tcPr>
          <w:p w14:paraId="37A4FDA4" w14:textId="77777777" w:rsidR="00B712AE" w:rsidRPr="00022877" w:rsidRDefault="00B712AE" w:rsidP="00B712AE">
            <w:pPr>
              <w:autoSpaceDE w:val="0"/>
              <w:autoSpaceDN w:val="0"/>
              <w:adjustRightInd w:val="0"/>
              <w:jc w:val="both"/>
              <w:rPr>
                <w:rFonts w:ascii="Arial Narrow" w:eastAsia="Times New Roman" w:hAnsi="Arial Narrow" w:cs="Calibri"/>
                <w:sz w:val="22"/>
                <w:szCs w:val="22"/>
              </w:rPr>
            </w:pPr>
            <w:r w:rsidRPr="00022877">
              <w:rPr>
                <w:rFonts w:ascii="Arial Narrow" w:eastAsia="Times New Roman" w:hAnsi="Arial Narrow" w:cs="Calibri"/>
                <w:b/>
                <w:sz w:val="22"/>
                <w:szCs w:val="22"/>
              </w:rPr>
              <w:t>Risk:</w:t>
            </w:r>
            <w:r w:rsidRPr="00022877">
              <w:rPr>
                <w:rFonts w:ascii="Arial Narrow" w:eastAsia="Times New Roman" w:hAnsi="Arial Narrow" w:cs="Calibri"/>
                <w:sz w:val="22"/>
                <w:szCs w:val="22"/>
              </w:rPr>
              <w:t xml:space="preserve"> </w:t>
            </w:r>
            <w:r w:rsidRPr="00022877">
              <w:rPr>
                <w:rFonts w:ascii="Arial Narrow" w:eastAsia="Times New Roman" w:hAnsi="Arial Narrow" w:cs="Calibri"/>
                <w:b/>
                <w:sz w:val="22"/>
                <w:szCs w:val="22"/>
              </w:rPr>
              <w:t>Impact Assessment Requirements</w:t>
            </w:r>
            <w:r w:rsidRPr="00022877">
              <w:rPr>
                <w:rFonts w:ascii="Arial Narrow" w:eastAsia="Times New Roman" w:hAnsi="Arial Narrow" w:cs="Calibri"/>
                <w:sz w:val="22"/>
                <w:szCs w:val="22"/>
              </w:rPr>
              <w:t xml:space="preserve"> </w:t>
            </w:r>
          </w:p>
          <w:p w14:paraId="4FA341B3" w14:textId="77777777" w:rsidR="00B712AE" w:rsidRPr="00022877" w:rsidRDefault="00B712AE" w:rsidP="00B712AE">
            <w:pPr>
              <w:autoSpaceDE w:val="0"/>
              <w:autoSpaceDN w:val="0"/>
              <w:adjustRightInd w:val="0"/>
              <w:jc w:val="both"/>
              <w:rPr>
                <w:rFonts w:ascii="Arial Narrow" w:hAnsi="Arial Narrow"/>
                <w:b/>
                <w:sz w:val="22"/>
                <w:szCs w:val="22"/>
              </w:rPr>
            </w:pPr>
            <w:r w:rsidRPr="00022877">
              <w:rPr>
                <w:rFonts w:ascii="Arial Narrow" w:hAnsi="Arial Narrow"/>
                <w:sz w:val="22"/>
                <w:szCs w:val="22"/>
              </w:rPr>
              <w:t xml:space="preserve">The Health Board does not have sufficient skills &amp; resource in place to undertake </w:t>
            </w:r>
            <w:r w:rsidR="00A26725" w:rsidRPr="00022877">
              <w:rPr>
                <w:rFonts w:ascii="Arial Narrow" w:hAnsi="Arial Narrow"/>
                <w:sz w:val="22"/>
                <w:szCs w:val="22"/>
              </w:rPr>
              <w:t xml:space="preserve">integrated equality </w:t>
            </w:r>
            <w:r w:rsidRPr="00022877">
              <w:rPr>
                <w:rFonts w:ascii="Arial Narrow" w:hAnsi="Arial Narrow"/>
                <w:sz w:val="22"/>
                <w:szCs w:val="22"/>
              </w:rPr>
              <w:t>impact assessments in line with strategic service change and policy development.</w:t>
            </w:r>
          </w:p>
        </w:tc>
        <w:tc>
          <w:tcPr>
            <w:tcW w:w="7229" w:type="dxa"/>
            <w:gridSpan w:val="4"/>
          </w:tcPr>
          <w:p w14:paraId="451C4C57" w14:textId="1D00CCA2" w:rsidR="00B712AE" w:rsidRPr="00022877" w:rsidRDefault="00B712AE" w:rsidP="00B712AE">
            <w:pPr>
              <w:rPr>
                <w:rFonts w:ascii="Arial Narrow" w:hAnsi="Arial Narrow"/>
                <w:sz w:val="22"/>
                <w:szCs w:val="22"/>
              </w:rPr>
            </w:pPr>
            <w:r w:rsidRPr="00022877">
              <w:rPr>
                <w:rFonts w:ascii="Arial Narrow" w:hAnsi="Arial Narrow" w:cs="Arial"/>
                <w:b/>
                <w:bCs/>
                <w:sz w:val="22"/>
                <w:szCs w:val="22"/>
              </w:rPr>
              <w:t xml:space="preserve">Date last reviewed: </w:t>
            </w:r>
            <w:r w:rsidR="00727319">
              <w:rPr>
                <w:rFonts w:ascii="Arial Narrow" w:hAnsi="Arial Narrow" w:cs="Arial"/>
                <w:bCs/>
                <w:sz w:val="22"/>
                <w:szCs w:val="22"/>
              </w:rPr>
              <w:t>Jun 2025</w:t>
            </w:r>
          </w:p>
        </w:tc>
      </w:tr>
      <w:tr w:rsidR="00022877" w:rsidRPr="00022877" w14:paraId="670D03F1" w14:textId="77777777" w:rsidTr="00D62650">
        <w:tc>
          <w:tcPr>
            <w:tcW w:w="2405" w:type="dxa"/>
          </w:tcPr>
          <w:p w14:paraId="25491893"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Risk Rating</w:t>
            </w:r>
          </w:p>
          <w:p w14:paraId="004073A2" w14:textId="77777777" w:rsidR="00B712AE" w:rsidRPr="00022877" w:rsidRDefault="00B712AE" w:rsidP="00B712AE">
            <w:pPr>
              <w:pStyle w:val="Default"/>
              <w:widowControl w:val="0"/>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43A0B21E" w14:textId="77777777" w:rsidR="00B712AE" w:rsidRPr="00022877" w:rsidRDefault="00B712AE" w:rsidP="00B712AE">
            <w:pPr>
              <w:pStyle w:val="Default"/>
              <w:widowControl w:val="0"/>
              <w:jc w:val="center"/>
              <w:rPr>
                <w:rFonts w:ascii="Arial Narrow" w:hAnsi="Arial Narrow"/>
                <w:color w:val="auto"/>
                <w:sz w:val="22"/>
                <w:szCs w:val="22"/>
              </w:rPr>
            </w:pPr>
            <w:r w:rsidRPr="00022877">
              <w:rPr>
                <w:rFonts w:ascii="Arial Narrow" w:hAnsi="Arial Narrow"/>
                <w:color w:val="auto"/>
                <w:sz w:val="22"/>
                <w:szCs w:val="22"/>
              </w:rPr>
              <w:t>Initial: 4 x 4 = 16</w:t>
            </w:r>
          </w:p>
          <w:p w14:paraId="06DDFF72" w14:textId="3803E8D8" w:rsidR="00B712AE" w:rsidRPr="00022877" w:rsidRDefault="00B712AE" w:rsidP="00B712AE">
            <w:pPr>
              <w:pStyle w:val="Default"/>
              <w:widowControl w:val="0"/>
              <w:jc w:val="center"/>
              <w:rPr>
                <w:rFonts w:ascii="Arial Narrow" w:hAnsi="Arial Narrow"/>
                <w:color w:val="auto"/>
                <w:sz w:val="22"/>
                <w:szCs w:val="22"/>
              </w:rPr>
            </w:pPr>
            <w:r w:rsidRPr="00022877">
              <w:rPr>
                <w:rFonts w:ascii="Arial Narrow" w:hAnsi="Arial Narrow"/>
                <w:color w:val="auto"/>
                <w:sz w:val="22"/>
                <w:szCs w:val="22"/>
              </w:rPr>
              <w:t xml:space="preserve">Current: </w:t>
            </w:r>
            <w:r w:rsidR="00A26725" w:rsidRPr="00022877">
              <w:rPr>
                <w:rFonts w:ascii="Arial Narrow" w:hAnsi="Arial Narrow"/>
                <w:color w:val="auto"/>
                <w:sz w:val="22"/>
                <w:szCs w:val="22"/>
              </w:rPr>
              <w:t xml:space="preserve">4 x </w:t>
            </w:r>
            <w:r w:rsidR="00D64955" w:rsidRPr="00022877">
              <w:rPr>
                <w:rFonts w:ascii="Arial Narrow" w:hAnsi="Arial Narrow"/>
                <w:color w:val="auto"/>
                <w:sz w:val="22"/>
                <w:szCs w:val="22"/>
              </w:rPr>
              <w:t>3 = 12</w:t>
            </w:r>
          </w:p>
          <w:p w14:paraId="0D9D7269" w14:textId="77777777" w:rsidR="00B712AE" w:rsidRPr="00022877" w:rsidRDefault="00B712AE" w:rsidP="00B712AE">
            <w:pPr>
              <w:jc w:val="center"/>
              <w:rPr>
                <w:rFonts w:ascii="Arial Narrow" w:hAnsi="Arial Narrow"/>
                <w:sz w:val="22"/>
                <w:szCs w:val="22"/>
              </w:rPr>
            </w:pPr>
            <w:r w:rsidRPr="00022877">
              <w:rPr>
                <w:rFonts w:ascii="Arial Narrow" w:hAnsi="Arial Narrow"/>
                <w:sz w:val="22"/>
                <w:szCs w:val="22"/>
              </w:rPr>
              <w:t>Target: 4 x 2 = 8</w:t>
            </w:r>
          </w:p>
        </w:tc>
        <w:tc>
          <w:tcPr>
            <w:tcW w:w="5954" w:type="dxa"/>
            <w:gridSpan w:val="2"/>
            <w:vMerge w:val="restart"/>
          </w:tcPr>
          <w:p w14:paraId="6C3AF03F" w14:textId="4236DBD3" w:rsidR="00B712AE" w:rsidRPr="00022877" w:rsidRDefault="00641FE3" w:rsidP="00B712AE">
            <w:pPr>
              <w:rPr>
                <w:rFonts w:ascii="Arial Narrow" w:hAnsi="Arial Narrow"/>
                <w:sz w:val="22"/>
                <w:szCs w:val="22"/>
              </w:rPr>
            </w:pPr>
            <w:r>
              <w:rPr>
                <w:rFonts w:ascii="Arial Narrow" w:hAnsi="Arial Narrow"/>
                <w:noProof/>
              </w:rPr>
              <w:drawing>
                <wp:inline distT="0" distB="0" distL="0" distR="0" wp14:anchorId="7C1C2146" wp14:editId="7414F2BF">
                  <wp:extent cx="3600000" cy="1742400"/>
                  <wp:effectExtent l="0" t="0" r="635" b="0"/>
                  <wp:docPr id="82645268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00000" cy="1742400"/>
                          </a:xfrm>
                          <a:prstGeom prst="rect">
                            <a:avLst/>
                          </a:prstGeom>
                          <a:noFill/>
                        </pic:spPr>
                      </pic:pic>
                    </a:graphicData>
                  </a:graphic>
                </wp:inline>
              </w:drawing>
            </w:r>
          </w:p>
        </w:tc>
        <w:tc>
          <w:tcPr>
            <w:tcW w:w="7229" w:type="dxa"/>
            <w:gridSpan w:val="4"/>
          </w:tcPr>
          <w:p w14:paraId="2C1F9361"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Rationale for current score:</w:t>
            </w:r>
          </w:p>
          <w:p w14:paraId="5265B8B1" w14:textId="77777777" w:rsidR="00B712AE" w:rsidRPr="00022877" w:rsidRDefault="00B712AE" w:rsidP="00B712AE">
            <w:pPr>
              <w:pStyle w:val="Default"/>
              <w:widowControl w:val="0"/>
              <w:numPr>
                <w:ilvl w:val="0"/>
                <w:numId w:val="4"/>
              </w:numPr>
              <w:ind w:left="322" w:hanging="322"/>
              <w:rPr>
                <w:rFonts w:ascii="Arial Narrow" w:hAnsi="Arial Narrow"/>
                <w:color w:val="auto"/>
                <w:sz w:val="22"/>
                <w:szCs w:val="22"/>
              </w:rPr>
            </w:pPr>
            <w:r w:rsidRPr="00022877">
              <w:rPr>
                <w:rFonts w:ascii="Arial Narrow" w:hAnsi="Arial Narrow"/>
                <w:color w:val="auto"/>
                <w:sz w:val="22"/>
                <w:szCs w:val="22"/>
              </w:rPr>
              <w:t>Current lack of required skills / staff to deliver requirements.</w:t>
            </w:r>
          </w:p>
          <w:p w14:paraId="236B50F1" w14:textId="513E4966" w:rsidR="00D64955" w:rsidRPr="00022877" w:rsidRDefault="00D64955" w:rsidP="00B712AE">
            <w:pPr>
              <w:pStyle w:val="Default"/>
              <w:widowControl w:val="0"/>
              <w:numPr>
                <w:ilvl w:val="0"/>
                <w:numId w:val="4"/>
              </w:numPr>
              <w:ind w:left="322" w:hanging="322"/>
              <w:rPr>
                <w:rFonts w:ascii="Arial Narrow" w:hAnsi="Arial Narrow"/>
                <w:color w:val="auto"/>
                <w:sz w:val="22"/>
                <w:szCs w:val="22"/>
              </w:rPr>
            </w:pPr>
            <w:r w:rsidRPr="00022877">
              <w:rPr>
                <w:rFonts w:ascii="Arial Narrow" w:hAnsi="Arial Narrow"/>
                <w:color w:val="auto"/>
                <w:sz w:val="22"/>
                <w:szCs w:val="22"/>
              </w:rPr>
              <w:t>Impact assessment process has progressed</w:t>
            </w:r>
          </w:p>
        </w:tc>
      </w:tr>
      <w:tr w:rsidR="00022877" w:rsidRPr="00022877" w14:paraId="3E9FCA1C" w14:textId="77777777" w:rsidTr="00D62650">
        <w:tc>
          <w:tcPr>
            <w:tcW w:w="2405" w:type="dxa"/>
          </w:tcPr>
          <w:p w14:paraId="795D1EF2" w14:textId="77777777" w:rsidR="00B712AE" w:rsidRPr="00022877" w:rsidRDefault="00B712AE" w:rsidP="00B712AE">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Level of Control</w:t>
            </w:r>
          </w:p>
          <w:p w14:paraId="0479276C" w14:textId="77777777" w:rsidR="00B712AE" w:rsidRPr="00022877" w:rsidRDefault="00B712AE" w:rsidP="00B712AE">
            <w:pPr>
              <w:jc w:val="center"/>
              <w:rPr>
                <w:rFonts w:ascii="Arial Narrow" w:hAnsi="Arial Narrow"/>
                <w:sz w:val="22"/>
                <w:szCs w:val="22"/>
              </w:rPr>
            </w:pPr>
            <w:r w:rsidRPr="00022877">
              <w:rPr>
                <w:rFonts w:ascii="Arial Narrow" w:hAnsi="Arial Narrow" w:cs="Arial"/>
                <w:sz w:val="22"/>
                <w:szCs w:val="22"/>
              </w:rPr>
              <w:t>= 50%</w:t>
            </w:r>
          </w:p>
        </w:tc>
        <w:tc>
          <w:tcPr>
            <w:tcW w:w="5954" w:type="dxa"/>
            <w:gridSpan w:val="2"/>
            <w:vMerge/>
          </w:tcPr>
          <w:p w14:paraId="36EA174D" w14:textId="77777777" w:rsidR="00B712AE" w:rsidRPr="00022877" w:rsidRDefault="00B712AE" w:rsidP="00B712AE">
            <w:pPr>
              <w:rPr>
                <w:rFonts w:ascii="Arial Narrow" w:hAnsi="Arial Narrow"/>
                <w:sz w:val="22"/>
                <w:szCs w:val="22"/>
              </w:rPr>
            </w:pPr>
          </w:p>
        </w:tc>
        <w:tc>
          <w:tcPr>
            <w:tcW w:w="7229" w:type="dxa"/>
            <w:gridSpan w:val="4"/>
            <w:vMerge w:val="restart"/>
          </w:tcPr>
          <w:p w14:paraId="4D8CC03C"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Rationale for target score:</w:t>
            </w:r>
          </w:p>
          <w:p w14:paraId="2BB7A0C7" w14:textId="77777777" w:rsidR="00B712AE" w:rsidRPr="00022877" w:rsidRDefault="00B712AE" w:rsidP="00B712AE">
            <w:pPr>
              <w:pStyle w:val="ListParagraph"/>
              <w:widowControl w:val="0"/>
              <w:numPr>
                <w:ilvl w:val="0"/>
                <w:numId w:val="7"/>
              </w:numPr>
              <w:spacing w:after="0" w:line="240" w:lineRule="auto"/>
              <w:ind w:left="312" w:hanging="284"/>
              <w:rPr>
                <w:rFonts w:ascii="Arial Narrow" w:hAnsi="Arial Narrow"/>
                <w:sz w:val="22"/>
                <w:szCs w:val="22"/>
              </w:rPr>
            </w:pPr>
            <w:r w:rsidRPr="00022877">
              <w:rPr>
                <w:rFonts w:ascii="Arial Narrow" w:hAnsi="Arial Narrow" w:cs="Arial"/>
                <w:sz w:val="22"/>
                <w:szCs w:val="22"/>
              </w:rPr>
              <w:t xml:space="preserve">All of these areas need to have adequate resourcing and robust processes / policies in place for the organisation to make robust plans, engage public confidence and meet our statutory and public duties.  </w:t>
            </w:r>
          </w:p>
        </w:tc>
      </w:tr>
      <w:tr w:rsidR="00022877" w:rsidRPr="00022877" w14:paraId="6F87DA01" w14:textId="77777777" w:rsidTr="00D62650">
        <w:tc>
          <w:tcPr>
            <w:tcW w:w="2405" w:type="dxa"/>
          </w:tcPr>
          <w:p w14:paraId="13196985" w14:textId="203B7EE3" w:rsidR="00B712AE" w:rsidRPr="00022877" w:rsidRDefault="00B712AE" w:rsidP="00B712AE">
            <w:pPr>
              <w:pStyle w:val="Default"/>
              <w:widowControl w:val="0"/>
              <w:jc w:val="center"/>
              <w:rPr>
                <w:rFonts w:ascii="Arial Narrow" w:hAnsi="Arial Narrow" w:cs="Arial"/>
                <w:b/>
                <w:color w:val="auto"/>
                <w:sz w:val="22"/>
                <w:szCs w:val="22"/>
              </w:rPr>
            </w:pPr>
            <w:r w:rsidRPr="00022877">
              <w:rPr>
                <w:rFonts w:ascii="Arial Narrow" w:hAnsi="Arial Narrow" w:cs="Arial"/>
                <w:b/>
                <w:color w:val="auto"/>
                <w:sz w:val="22"/>
                <w:szCs w:val="22"/>
              </w:rPr>
              <w:t xml:space="preserve">Date added to the </w:t>
            </w:r>
            <w:r w:rsidR="005D7CA9">
              <w:rPr>
                <w:rFonts w:ascii="Arial Narrow" w:hAnsi="Arial Narrow" w:cs="Arial"/>
                <w:b/>
                <w:color w:val="auto"/>
                <w:sz w:val="22"/>
                <w:szCs w:val="22"/>
              </w:rPr>
              <w:t xml:space="preserve">SBU </w:t>
            </w:r>
            <w:r w:rsidRPr="00022877">
              <w:rPr>
                <w:rFonts w:ascii="Arial Narrow" w:hAnsi="Arial Narrow" w:cs="Arial"/>
                <w:b/>
                <w:color w:val="auto"/>
                <w:sz w:val="22"/>
                <w:szCs w:val="22"/>
              </w:rPr>
              <w:t>HB risk register</w:t>
            </w:r>
          </w:p>
          <w:p w14:paraId="50F1C285" w14:textId="0CDD5489" w:rsidR="00B712AE" w:rsidRPr="00022877" w:rsidRDefault="005D7CA9" w:rsidP="00B712AE">
            <w:pPr>
              <w:pStyle w:val="Default"/>
              <w:widowControl w:val="0"/>
              <w:jc w:val="center"/>
              <w:rPr>
                <w:rFonts w:ascii="Arial Narrow" w:hAnsi="Arial Narrow" w:cs="Arial"/>
                <w:color w:val="auto"/>
                <w:sz w:val="22"/>
                <w:szCs w:val="22"/>
              </w:rPr>
            </w:pPr>
            <w:r>
              <w:rPr>
                <w:rFonts w:ascii="Arial Narrow" w:hAnsi="Arial Narrow"/>
                <w:color w:val="auto"/>
                <w:sz w:val="22"/>
                <w:szCs w:val="22"/>
              </w:rPr>
              <w:t>Apr 2019</w:t>
            </w:r>
          </w:p>
        </w:tc>
        <w:tc>
          <w:tcPr>
            <w:tcW w:w="5954" w:type="dxa"/>
            <w:gridSpan w:val="2"/>
            <w:vMerge/>
          </w:tcPr>
          <w:p w14:paraId="65C052CA" w14:textId="77777777" w:rsidR="00B712AE" w:rsidRPr="00022877" w:rsidRDefault="00B712AE" w:rsidP="00B712AE">
            <w:pPr>
              <w:rPr>
                <w:rFonts w:ascii="Arial Narrow" w:hAnsi="Arial Narrow"/>
                <w:sz w:val="22"/>
                <w:szCs w:val="22"/>
              </w:rPr>
            </w:pPr>
          </w:p>
        </w:tc>
        <w:tc>
          <w:tcPr>
            <w:tcW w:w="7229" w:type="dxa"/>
            <w:gridSpan w:val="4"/>
            <w:vMerge/>
          </w:tcPr>
          <w:p w14:paraId="1E34ED7F" w14:textId="77777777" w:rsidR="00B712AE" w:rsidRPr="00022877" w:rsidRDefault="00B712AE" w:rsidP="00B712AE">
            <w:pPr>
              <w:pStyle w:val="Default"/>
              <w:widowControl w:val="0"/>
              <w:rPr>
                <w:rFonts w:ascii="Arial Narrow" w:hAnsi="Arial Narrow"/>
                <w:color w:val="auto"/>
                <w:sz w:val="22"/>
                <w:szCs w:val="22"/>
              </w:rPr>
            </w:pPr>
          </w:p>
        </w:tc>
      </w:tr>
      <w:tr w:rsidR="00022877" w:rsidRPr="00022877" w14:paraId="28D25902" w14:textId="77777777" w:rsidTr="00D62650">
        <w:tc>
          <w:tcPr>
            <w:tcW w:w="8359" w:type="dxa"/>
            <w:gridSpan w:val="3"/>
          </w:tcPr>
          <w:p w14:paraId="49C35365" w14:textId="77777777" w:rsidR="00B712AE" w:rsidRPr="00022877" w:rsidRDefault="00B712AE" w:rsidP="00B712AE">
            <w:pPr>
              <w:jc w:val="center"/>
              <w:rPr>
                <w:rFonts w:ascii="Arial Narrow" w:hAnsi="Arial Narrow"/>
                <w:sz w:val="22"/>
                <w:szCs w:val="22"/>
              </w:rPr>
            </w:pPr>
            <w:r w:rsidRPr="00022877">
              <w:rPr>
                <w:rFonts w:ascii="Arial Narrow" w:hAnsi="Arial Narrow" w:cs="Arial"/>
                <w:b/>
                <w:bCs/>
                <w:sz w:val="22"/>
                <w:szCs w:val="22"/>
              </w:rPr>
              <w:t>Controls (What are we currently doing about the risk?)</w:t>
            </w:r>
          </w:p>
        </w:tc>
        <w:tc>
          <w:tcPr>
            <w:tcW w:w="7229" w:type="dxa"/>
            <w:gridSpan w:val="4"/>
          </w:tcPr>
          <w:p w14:paraId="65632D6B" w14:textId="77777777" w:rsidR="00B712AE" w:rsidRPr="00022877" w:rsidRDefault="00B712AE" w:rsidP="00B712AE">
            <w:pPr>
              <w:jc w:val="center"/>
              <w:rPr>
                <w:rFonts w:ascii="Arial Narrow" w:hAnsi="Arial Narrow"/>
                <w:b/>
                <w:sz w:val="22"/>
                <w:szCs w:val="22"/>
              </w:rPr>
            </w:pPr>
            <w:r w:rsidRPr="00022877">
              <w:rPr>
                <w:rFonts w:ascii="Arial Narrow" w:hAnsi="Arial Narrow" w:cs="Arial"/>
                <w:b/>
                <w:bCs/>
                <w:sz w:val="22"/>
                <w:szCs w:val="22"/>
              </w:rPr>
              <w:t>Mitigating actions (What more should we do?)</w:t>
            </w:r>
          </w:p>
        </w:tc>
      </w:tr>
      <w:tr w:rsidR="00022877" w:rsidRPr="00022877" w14:paraId="1440F16F" w14:textId="77777777" w:rsidTr="00A3016B">
        <w:tc>
          <w:tcPr>
            <w:tcW w:w="8359" w:type="dxa"/>
            <w:gridSpan w:val="3"/>
            <w:vMerge w:val="restart"/>
          </w:tcPr>
          <w:p w14:paraId="297F1570" w14:textId="13FB990F" w:rsidR="00B712AE" w:rsidRPr="00022877" w:rsidRDefault="00B712AE" w:rsidP="00B712AE">
            <w:pPr>
              <w:pStyle w:val="ListParagraph"/>
              <w:widowControl w:val="0"/>
              <w:numPr>
                <w:ilvl w:val="0"/>
                <w:numId w:val="7"/>
              </w:numPr>
              <w:spacing w:line="240" w:lineRule="auto"/>
              <w:ind w:left="175" w:hanging="175"/>
              <w:rPr>
                <w:rFonts w:ascii="Arial Narrow" w:hAnsi="Arial Narrow" w:cs="Arial"/>
                <w:sz w:val="22"/>
                <w:szCs w:val="22"/>
              </w:rPr>
            </w:pPr>
            <w:r w:rsidRPr="00022877">
              <w:rPr>
                <w:rFonts w:ascii="Arial Narrow" w:hAnsi="Arial Narrow" w:cs="Arial"/>
                <w:sz w:val="22"/>
                <w:szCs w:val="22"/>
              </w:rPr>
              <w:t xml:space="preserve">Robust policies and processes to be in place for Impact Assessment going forward.  </w:t>
            </w:r>
          </w:p>
          <w:p w14:paraId="0B663991" w14:textId="77777777" w:rsidR="00B712AE" w:rsidRPr="00022877" w:rsidRDefault="00B712AE" w:rsidP="00B712AE">
            <w:pPr>
              <w:pStyle w:val="ListParagraph"/>
              <w:widowControl w:val="0"/>
              <w:numPr>
                <w:ilvl w:val="0"/>
                <w:numId w:val="7"/>
              </w:numPr>
              <w:spacing w:line="240" w:lineRule="auto"/>
              <w:ind w:left="164" w:hanging="175"/>
              <w:rPr>
                <w:rFonts w:ascii="Arial Narrow" w:hAnsi="Arial Narrow" w:cs="Arial"/>
                <w:sz w:val="22"/>
                <w:szCs w:val="22"/>
              </w:rPr>
            </w:pPr>
            <w:r w:rsidRPr="00022877">
              <w:rPr>
                <w:rFonts w:ascii="Arial Narrow" w:hAnsi="Arial Narrow" w:cs="Arial"/>
                <w:sz w:val="22"/>
                <w:szCs w:val="22"/>
              </w:rPr>
              <w:t>EIA responsibilities incorporated into wider Impact Assessments.</w:t>
            </w:r>
          </w:p>
          <w:p w14:paraId="6BBB14EA" w14:textId="77777777" w:rsidR="00B712AE" w:rsidRPr="00022877" w:rsidRDefault="00B712AE" w:rsidP="00B712AE">
            <w:pPr>
              <w:pStyle w:val="ListParagraph"/>
              <w:widowControl w:val="0"/>
              <w:numPr>
                <w:ilvl w:val="0"/>
                <w:numId w:val="7"/>
              </w:numPr>
              <w:spacing w:line="240" w:lineRule="auto"/>
              <w:ind w:left="164" w:hanging="175"/>
              <w:rPr>
                <w:rFonts w:ascii="Arial Narrow" w:hAnsi="Arial Narrow" w:cs="Arial"/>
                <w:sz w:val="22"/>
                <w:szCs w:val="22"/>
              </w:rPr>
            </w:pPr>
            <w:r w:rsidRPr="00022877">
              <w:rPr>
                <w:rFonts w:ascii="Arial Narrow" w:hAnsi="Arial Narrow" w:cs="Arial"/>
                <w:sz w:val="22"/>
                <w:szCs w:val="22"/>
              </w:rPr>
              <w:t>Development of Strategic Equality Group across organisation to support processes.</w:t>
            </w:r>
          </w:p>
        </w:tc>
        <w:tc>
          <w:tcPr>
            <w:tcW w:w="3827" w:type="dxa"/>
          </w:tcPr>
          <w:p w14:paraId="031E396A"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Action</w:t>
            </w:r>
          </w:p>
        </w:tc>
        <w:tc>
          <w:tcPr>
            <w:tcW w:w="2263" w:type="dxa"/>
            <w:gridSpan w:val="2"/>
          </w:tcPr>
          <w:p w14:paraId="398D5A45"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Lead</w:t>
            </w:r>
          </w:p>
        </w:tc>
        <w:tc>
          <w:tcPr>
            <w:tcW w:w="1139" w:type="dxa"/>
          </w:tcPr>
          <w:p w14:paraId="7ECCDCD6"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Deadline</w:t>
            </w:r>
          </w:p>
        </w:tc>
      </w:tr>
      <w:tr w:rsidR="00022877" w:rsidRPr="00022877" w14:paraId="5EF79070" w14:textId="77777777" w:rsidTr="00A3016B">
        <w:tc>
          <w:tcPr>
            <w:tcW w:w="8359" w:type="dxa"/>
            <w:gridSpan w:val="3"/>
            <w:vMerge/>
          </w:tcPr>
          <w:p w14:paraId="1A7AF430" w14:textId="77777777" w:rsidR="00B712AE" w:rsidRPr="00022877" w:rsidRDefault="00B712AE" w:rsidP="00B712AE">
            <w:pPr>
              <w:pStyle w:val="ListParagraph"/>
              <w:widowControl w:val="0"/>
              <w:numPr>
                <w:ilvl w:val="0"/>
                <w:numId w:val="7"/>
              </w:numPr>
              <w:spacing w:after="0" w:line="240" w:lineRule="auto"/>
              <w:ind w:left="175" w:hanging="175"/>
              <w:rPr>
                <w:rFonts w:ascii="Arial Narrow" w:hAnsi="Arial Narrow" w:cs="Arial"/>
              </w:rPr>
            </w:pPr>
          </w:p>
        </w:tc>
        <w:tc>
          <w:tcPr>
            <w:tcW w:w="3827" w:type="dxa"/>
          </w:tcPr>
          <w:p w14:paraId="0184EF78" w14:textId="5BF7CD52" w:rsidR="00B712AE" w:rsidRPr="00022877" w:rsidRDefault="002E1230" w:rsidP="00AB27FA">
            <w:pPr>
              <w:rPr>
                <w:rFonts w:ascii="Arial Narrow" w:hAnsi="Arial Narrow"/>
                <w:b/>
              </w:rPr>
            </w:pPr>
            <w:r w:rsidRPr="00022877">
              <w:rPr>
                <w:rFonts w:ascii="Arial Narrow" w:eastAsia="Times New Roman" w:hAnsi="Arial Narrow" w:cs="Calibri"/>
                <w:sz w:val="22"/>
                <w:szCs w:val="22"/>
              </w:rPr>
              <w:t>Action amended: Revised structure within Engagement team to ensure equity, diversity &amp; belonging (EDB) issues coordinated across Health Board.</w:t>
            </w:r>
          </w:p>
        </w:tc>
        <w:tc>
          <w:tcPr>
            <w:tcW w:w="2263" w:type="dxa"/>
            <w:gridSpan w:val="2"/>
          </w:tcPr>
          <w:p w14:paraId="63E380B8" w14:textId="7FEFCAB8" w:rsidR="00B712AE" w:rsidRPr="00022877" w:rsidRDefault="00B712AE" w:rsidP="00B712AE">
            <w:pPr>
              <w:rPr>
                <w:rFonts w:ascii="Arial Narrow" w:hAnsi="Arial Narrow"/>
                <w:b/>
              </w:rPr>
            </w:pPr>
            <w:r w:rsidRPr="00022877">
              <w:rPr>
                <w:rFonts w:ascii="Arial Narrow" w:hAnsi="Arial Narrow"/>
                <w:sz w:val="22"/>
                <w:szCs w:val="22"/>
              </w:rPr>
              <w:t xml:space="preserve">Assistant Director of Insight, </w:t>
            </w:r>
            <w:r w:rsidR="002E1230" w:rsidRPr="00022877">
              <w:rPr>
                <w:rFonts w:ascii="Arial Narrow" w:hAnsi="Arial Narrow"/>
                <w:sz w:val="22"/>
                <w:szCs w:val="22"/>
              </w:rPr>
              <w:t xml:space="preserve">Charity &amp; </w:t>
            </w:r>
            <w:r w:rsidRPr="00022877">
              <w:rPr>
                <w:rFonts w:ascii="Arial Narrow" w:hAnsi="Arial Narrow"/>
                <w:sz w:val="22"/>
                <w:szCs w:val="22"/>
              </w:rPr>
              <w:t xml:space="preserve">Engagement </w:t>
            </w:r>
            <w:r w:rsidR="002E1230" w:rsidRPr="00022877">
              <w:rPr>
                <w:rFonts w:ascii="Arial Narrow" w:hAnsi="Arial Narrow"/>
                <w:sz w:val="22"/>
                <w:szCs w:val="22"/>
              </w:rPr>
              <w:t xml:space="preserve">&amp; </w:t>
            </w:r>
            <w:r w:rsidRPr="00022877">
              <w:rPr>
                <w:rFonts w:ascii="Arial Narrow" w:hAnsi="Arial Narrow"/>
                <w:sz w:val="22"/>
                <w:szCs w:val="22"/>
              </w:rPr>
              <w:t>DICE</w:t>
            </w:r>
          </w:p>
        </w:tc>
        <w:tc>
          <w:tcPr>
            <w:tcW w:w="1139" w:type="dxa"/>
          </w:tcPr>
          <w:p w14:paraId="29CE008B" w14:textId="40650127" w:rsidR="00B712AE" w:rsidRPr="00022877" w:rsidRDefault="006C008E" w:rsidP="00A26725">
            <w:pPr>
              <w:rPr>
                <w:rFonts w:ascii="Arial Narrow" w:hAnsi="Arial Narrow"/>
                <w:b/>
              </w:rPr>
            </w:pPr>
            <w:r w:rsidRPr="00DE3D2E">
              <w:rPr>
                <w:rFonts w:ascii="Arial Narrow" w:hAnsi="Arial Narrow" w:cs="Arial"/>
                <w:color w:val="FF0000"/>
                <w:sz w:val="22"/>
                <w:szCs w:val="22"/>
              </w:rPr>
              <w:t>01/</w:t>
            </w:r>
            <w:r w:rsidR="00DE3D2E" w:rsidRPr="00DE3D2E">
              <w:rPr>
                <w:rFonts w:ascii="Arial Narrow" w:hAnsi="Arial Narrow" w:cs="Arial"/>
                <w:color w:val="FF0000"/>
                <w:sz w:val="22"/>
                <w:szCs w:val="22"/>
              </w:rPr>
              <w:t>08</w:t>
            </w:r>
            <w:r w:rsidRPr="00DE3D2E">
              <w:rPr>
                <w:rFonts w:ascii="Arial Narrow" w:hAnsi="Arial Narrow" w:cs="Arial"/>
                <w:color w:val="FF0000"/>
                <w:sz w:val="22"/>
                <w:szCs w:val="22"/>
              </w:rPr>
              <w:t>/2025</w:t>
            </w:r>
          </w:p>
        </w:tc>
      </w:tr>
      <w:tr w:rsidR="00022877" w:rsidRPr="00022877" w14:paraId="74FF7104" w14:textId="77777777" w:rsidTr="00A3016B">
        <w:tc>
          <w:tcPr>
            <w:tcW w:w="8359" w:type="dxa"/>
            <w:gridSpan w:val="3"/>
            <w:vMerge/>
          </w:tcPr>
          <w:p w14:paraId="5A6CFE84" w14:textId="77777777" w:rsidR="002E1230" w:rsidRPr="00022877" w:rsidRDefault="002E1230" w:rsidP="002E1230">
            <w:pPr>
              <w:rPr>
                <w:rFonts w:ascii="Arial Narrow" w:hAnsi="Arial Narrow"/>
                <w:sz w:val="22"/>
                <w:szCs w:val="22"/>
              </w:rPr>
            </w:pPr>
          </w:p>
        </w:tc>
        <w:tc>
          <w:tcPr>
            <w:tcW w:w="3827" w:type="dxa"/>
          </w:tcPr>
          <w:p w14:paraId="226CE206" w14:textId="6AD02025" w:rsidR="002E1230" w:rsidRPr="00022877" w:rsidRDefault="002E1230" w:rsidP="002E1230">
            <w:pPr>
              <w:autoSpaceDE w:val="0"/>
              <w:autoSpaceDN w:val="0"/>
              <w:adjustRightInd w:val="0"/>
              <w:rPr>
                <w:rFonts w:ascii="Arial Narrow" w:hAnsi="Arial Narrow" w:cs="Arial"/>
                <w:sz w:val="22"/>
                <w:szCs w:val="22"/>
              </w:rPr>
            </w:pPr>
            <w:r w:rsidRPr="00022877">
              <w:rPr>
                <w:rFonts w:ascii="Arial Narrow" w:hAnsi="Arial Narrow" w:cs="Arial"/>
                <w:sz w:val="22"/>
                <w:szCs w:val="22"/>
              </w:rPr>
              <w:t>Revised structure agreed and posts appointed to.</w:t>
            </w:r>
          </w:p>
        </w:tc>
        <w:tc>
          <w:tcPr>
            <w:tcW w:w="2263" w:type="dxa"/>
            <w:gridSpan w:val="2"/>
          </w:tcPr>
          <w:p w14:paraId="4627D260" w14:textId="15511712" w:rsidR="002E1230" w:rsidRPr="00022877" w:rsidRDefault="002E1230" w:rsidP="002E1230">
            <w:pPr>
              <w:rPr>
                <w:rFonts w:ascii="Arial Narrow" w:hAnsi="Arial Narrow"/>
                <w:sz w:val="22"/>
                <w:szCs w:val="22"/>
              </w:rPr>
            </w:pPr>
            <w:r w:rsidRPr="00022877">
              <w:rPr>
                <w:rFonts w:ascii="Arial Narrow" w:hAnsi="Arial Narrow"/>
                <w:sz w:val="22"/>
                <w:szCs w:val="22"/>
              </w:rPr>
              <w:t>Assistant Director of Insight, Charity &amp; Engagement &amp; DICE</w:t>
            </w:r>
          </w:p>
        </w:tc>
        <w:tc>
          <w:tcPr>
            <w:tcW w:w="1139" w:type="dxa"/>
            <w:shd w:val="clear" w:color="auto" w:fill="auto"/>
          </w:tcPr>
          <w:p w14:paraId="29C13AF4" w14:textId="4428A9EE" w:rsidR="002E1230" w:rsidRPr="00022877" w:rsidRDefault="002E1230" w:rsidP="002E1230">
            <w:pPr>
              <w:rPr>
                <w:rFonts w:ascii="Arial Narrow" w:hAnsi="Arial Narrow" w:cs="Arial"/>
                <w:sz w:val="22"/>
                <w:szCs w:val="22"/>
              </w:rPr>
            </w:pPr>
            <w:r w:rsidRPr="00022877">
              <w:rPr>
                <w:rFonts w:ascii="Arial Narrow" w:hAnsi="Arial Narrow" w:cs="Arial"/>
                <w:sz w:val="22"/>
                <w:szCs w:val="22"/>
              </w:rPr>
              <w:t>01/10/2025</w:t>
            </w:r>
          </w:p>
        </w:tc>
      </w:tr>
      <w:tr w:rsidR="00022877" w:rsidRPr="00022877" w14:paraId="41ACA9D1" w14:textId="77777777" w:rsidTr="00A3016B">
        <w:trPr>
          <w:trHeight w:val="1262"/>
        </w:trPr>
        <w:tc>
          <w:tcPr>
            <w:tcW w:w="8359" w:type="dxa"/>
            <w:gridSpan w:val="3"/>
            <w:vMerge/>
          </w:tcPr>
          <w:p w14:paraId="069F8BA6" w14:textId="77777777" w:rsidR="002E1230" w:rsidRPr="00022877" w:rsidRDefault="002E1230" w:rsidP="002E1230">
            <w:pPr>
              <w:rPr>
                <w:rFonts w:ascii="Arial Narrow" w:hAnsi="Arial Narrow"/>
                <w:sz w:val="22"/>
                <w:szCs w:val="22"/>
              </w:rPr>
            </w:pPr>
          </w:p>
        </w:tc>
        <w:tc>
          <w:tcPr>
            <w:tcW w:w="3827" w:type="dxa"/>
          </w:tcPr>
          <w:p w14:paraId="31BD0B70" w14:textId="598CD137" w:rsidR="002E1230" w:rsidRPr="00022877" w:rsidRDefault="002E1230" w:rsidP="002E1230">
            <w:pPr>
              <w:autoSpaceDE w:val="0"/>
              <w:autoSpaceDN w:val="0"/>
              <w:adjustRightInd w:val="0"/>
              <w:rPr>
                <w:rFonts w:ascii="Arial Narrow" w:hAnsi="Arial Narrow" w:cs="Arial"/>
                <w:sz w:val="22"/>
                <w:szCs w:val="22"/>
              </w:rPr>
            </w:pPr>
            <w:r w:rsidRPr="00022877">
              <w:rPr>
                <w:rFonts w:ascii="Arial Narrow" w:hAnsi="Arial Narrow" w:cs="Arial"/>
                <w:sz w:val="22"/>
                <w:szCs w:val="22"/>
              </w:rPr>
              <w:t>Roll out Impact Assessment process across organisation. Training and integration with planning processes across the organisation will be required.</w:t>
            </w:r>
          </w:p>
        </w:tc>
        <w:tc>
          <w:tcPr>
            <w:tcW w:w="2263" w:type="dxa"/>
            <w:gridSpan w:val="2"/>
          </w:tcPr>
          <w:p w14:paraId="3C6CA101" w14:textId="06EF70B8" w:rsidR="002E1230" w:rsidRPr="00022877" w:rsidRDefault="002E1230" w:rsidP="002E1230">
            <w:pPr>
              <w:rPr>
                <w:rFonts w:ascii="Arial Narrow" w:hAnsi="Arial Narrow"/>
                <w:sz w:val="22"/>
                <w:szCs w:val="22"/>
              </w:rPr>
            </w:pPr>
            <w:r w:rsidRPr="00022877">
              <w:rPr>
                <w:rFonts w:ascii="Arial Narrow" w:hAnsi="Arial Narrow"/>
                <w:sz w:val="22"/>
                <w:szCs w:val="22"/>
              </w:rPr>
              <w:t>Assistant Director of Insight, Charity &amp; Engagement &amp; DICE</w:t>
            </w:r>
          </w:p>
        </w:tc>
        <w:tc>
          <w:tcPr>
            <w:tcW w:w="1139" w:type="dxa"/>
            <w:shd w:val="clear" w:color="auto" w:fill="auto"/>
          </w:tcPr>
          <w:p w14:paraId="1D2C25A3" w14:textId="05491576" w:rsidR="002E1230" w:rsidRPr="00022877" w:rsidRDefault="002E1230" w:rsidP="002E1230">
            <w:pPr>
              <w:rPr>
                <w:rFonts w:ascii="Arial Narrow" w:hAnsi="Arial Narrow" w:cs="Arial"/>
                <w:sz w:val="22"/>
                <w:szCs w:val="22"/>
              </w:rPr>
            </w:pPr>
            <w:r w:rsidRPr="00022877">
              <w:rPr>
                <w:rFonts w:ascii="Arial Narrow" w:hAnsi="Arial Narrow" w:cs="Arial"/>
                <w:sz w:val="22"/>
                <w:szCs w:val="22"/>
              </w:rPr>
              <w:t>30/09/2025</w:t>
            </w:r>
          </w:p>
        </w:tc>
      </w:tr>
      <w:tr w:rsidR="00022877" w:rsidRPr="00022877" w14:paraId="39CA4652" w14:textId="77777777" w:rsidTr="00D62650">
        <w:tc>
          <w:tcPr>
            <w:tcW w:w="8359" w:type="dxa"/>
            <w:gridSpan w:val="3"/>
          </w:tcPr>
          <w:p w14:paraId="591EA423" w14:textId="77777777" w:rsidR="002E1230" w:rsidRPr="00022877" w:rsidRDefault="002E1230" w:rsidP="002E1230">
            <w:pPr>
              <w:pStyle w:val="Default"/>
              <w:widowControl w:val="0"/>
              <w:rPr>
                <w:rFonts w:ascii="Arial Narrow" w:hAnsi="Arial Narrow" w:cs="Arial"/>
                <w:b/>
                <w:bCs/>
                <w:color w:val="auto"/>
                <w:sz w:val="22"/>
                <w:szCs w:val="22"/>
              </w:rPr>
            </w:pPr>
            <w:r w:rsidRPr="00022877">
              <w:rPr>
                <w:rFonts w:ascii="Arial Narrow" w:hAnsi="Arial Narrow" w:cs="Arial"/>
                <w:b/>
                <w:bCs/>
                <w:color w:val="auto"/>
                <w:sz w:val="22"/>
                <w:szCs w:val="22"/>
              </w:rPr>
              <w:t>Assurances (How do we know if the things we are doing are having an impact?)</w:t>
            </w:r>
          </w:p>
          <w:p w14:paraId="078BAB0F" w14:textId="77777777" w:rsidR="002E1230" w:rsidRPr="00022877" w:rsidRDefault="002E1230" w:rsidP="002E1230">
            <w:pPr>
              <w:jc w:val="both"/>
              <w:rPr>
                <w:rFonts w:ascii="Arial Narrow" w:eastAsia="Times New Roman" w:hAnsi="Arial Narrow" w:cs="Arial"/>
                <w:sz w:val="22"/>
                <w:szCs w:val="22"/>
              </w:rPr>
            </w:pPr>
            <w:r w:rsidRPr="00022877">
              <w:rPr>
                <w:rFonts w:ascii="Arial Narrow" w:eastAsia="Times New Roman" w:hAnsi="Arial Narrow" w:cs="Calibri"/>
                <w:sz w:val="22"/>
                <w:szCs w:val="22"/>
              </w:rPr>
              <w:t xml:space="preserve">Advice on Equality Impact Assessment and then wider Impact Assessments available across organisation supported by robust policies and procedures, overseen by Strategic Equality Group.  </w:t>
            </w:r>
          </w:p>
        </w:tc>
        <w:tc>
          <w:tcPr>
            <w:tcW w:w="7229" w:type="dxa"/>
            <w:gridSpan w:val="4"/>
          </w:tcPr>
          <w:p w14:paraId="142E17D9" w14:textId="77777777" w:rsidR="002E1230" w:rsidRPr="00022877" w:rsidRDefault="002E1230" w:rsidP="002E1230">
            <w:pPr>
              <w:pStyle w:val="Default"/>
              <w:widowControl w:val="0"/>
              <w:rPr>
                <w:rFonts w:ascii="Arial Narrow" w:hAnsi="Arial Narrow" w:cs="Arial"/>
                <w:b/>
                <w:bCs/>
                <w:color w:val="auto"/>
                <w:sz w:val="22"/>
                <w:szCs w:val="22"/>
              </w:rPr>
            </w:pPr>
            <w:r w:rsidRPr="00022877">
              <w:rPr>
                <w:rFonts w:ascii="Arial Narrow" w:hAnsi="Arial Narrow" w:cs="Arial"/>
                <w:b/>
                <w:bCs/>
                <w:color w:val="auto"/>
                <w:sz w:val="22"/>
                <w:szCs w:val="22"/>
              </w:rPr>
              <w:t>Gaps in assurance (What additional assurances should we seek?)</w:t>
            </w:r>
          </w:p>
          <w:p w14:paraId="4755988D" w14:textId="77777777" w:rsidR="002E1230" w:rsidRPr="00022877" w:rsidRDefault="002E1230" w:rsidP="002E1230">
            <w:pPr>
              <w:pStyle w:val="Default"/>
              <w:widowControl w:val="0"/>
              <w:rPr>
                <w:rFonts w:ascii="Arial Narrow" w:hAnsi="Arial Narrow" w:cs="Arial"/>
                <w:color w:val="auto"/>
                <w:sz w:val="22"/>
                <w:szCs w:val="22"/>
              </w:rPr>
            </w:pPr>
            <w:r w:rsidRPr="00022877">
              <w:rPr>
                <w:rFonts w:ascii="Arial Narrow" w:hAnsi="Arial Narrow"/>
                <w:color w:val="auto"/>
                <w:sz w:val="22"/>
                <w:szCs w:val="22"/>
              </w:rPr>
              <w:t>Participation from across organisation in Strategic Equality Group.</w:t>
            </w:r>
          </w:p>
        </w:tc>
      </w:tr>
      <w:tr w:rsidR="002E1230" w:rsidRPr="00022877" w14:paraId="3A6BA498" w14:textId="77777777" w:rsidTr="00D62650">
        <w:tc>
          <w:tcPr>
            <w:tcW w:w="15588" w:type="dxa"/>
            <w:gridSpan w:val="7"/>
            <w:shd w:val="clear" w:color="auto" w:fill="auto"/>
          </w:tcPr>
          <w:p w14:paraId="1FF87D40" w14:textId="77777777" w:rsidR="002E1230" w:rsidRPr="00022877" w:rsidRDefault="002E1230" w:rsidP="002E1230">
            <w:pPr>
              <w:pStyle w:val="Default"/>
              <w:widowControl w:val="0"/>
              <w:jc w:val="center"/>
              <w:rPr>
                <w:rFonts w:ascii="Arial Narrow" w:hAnsi="Arial Narrow" w:cs="Arial"/>
                <w:b/>
                <w:bCs/>
                <w:color w:val="auto"/>
                <w:sz w:val="22"/>
                <w:szCs w:val="22"/>
              </w:rPr>
            </w:pPr>
            <w:r w:rsidRPr="00022877">
              <w:rPr>
                <w:rFonts w:ascii="Arial Narrow" w:hAnsi="Arial Narrow" w:cs="Arial"/>
                <w:b/>
                <w:bCs/>
                <w:color w:val="auto"/>
                <w:sz w:val="22"/>
                <w:szCs w:val="22"/>
              </w:rPr>
              <w:t>Additional Comments / Progress Notes</w:t>
            </w:r>
          </w:p>
          <w:p w14:paraId="14D13F07" w14:textId="6CE6DBA0" w:rsidR="00DE3D2E" w:rsidRPr="00022877" w:rsidRDefault="00DE3D2E" w:rsidP="002E1230">
            <w:pPr>
              <w:pStyle w:val="Default"/>
              <w:rPr>
                <w:rFonts w:ascii="Arial Narrow" w:hAnsi="Arial Narrow" w:cs="Arial"/>
                <w:color w:val="auto"/>
                <w:sz w:val="22"/>
                <w:szCs w:val="22"/>
              </w:rPr>
            </w:pPr>
            <w:r w:rsidRPr="00DE3D2E">
              <w:rPr>
                <w:rFonts w:ascii="Arial Narrow" w:hAnsi="Arial Narrow" w:cs="Arial"/>
                <w:color w:val="FF0000"/>
                <w:sz w:val="22"/>
                <w:szCs w:val="22"/>
              </w:rPr>
              <w:t>09/07/2025: Risk reviewed</w:t>
            </w:r>
            <w:r>
              <w:rPr>
                <w:rFonts w:ascii="Arial Narrow" w:hAnsi="Arial Narrow" w:cs="Arial"/>
                <w:color w:val="FF0000"/>
                <w:sz w:val="22"/>
                <w:szCs w:val="22"/>
              </w:rPr>
              <w:t xml:space="preserve">. Rationale comments </w:t>
            </w:r>
            <w:r w:rsidRPr="00DE3D2E">
              <w:rPr>
                <w:rFonts w:ascii="Arial Narrow" w:hAnsi="Arial Narrow" w:cs="Arial"/>
                <w:color w:val="FF0000"/>
                <w:sz w:val="22"/>
                <w:szCs w:val="22"/>
              </w:rPr>
              <w:t>&amp; action target refreshed.</w:t>
            </w:r>
          </w:p>
        </w:tc>
      </w:tr>
      <w:bookmarkEnd w:id="4"/>
    </w:tbl>
    <w:p w14:paraId="4E9625C6" w14:textId="77777777" w:rsidR="00806825" w:rsidRPr="00022877" w:rsidRDefault="00806825"/>
    <w:tbl>
      <w:tblPr>
        <w:tblStyle w:val="TableGrid"/>
        <w:tblW w:w="15593" w:type="dxa"/>
        <w:tblInd w:w="-5" w:type="dxa"/>
        <w:tblLook w:val="04A0" w:firstRow="1" w:lastRow="0" w:firstColumn="1" w:lastColumn="0" w:noHBand="0" w:noVBand="1"/>
      </w:tblPr>
      <w:tblGrid>
        <w:gridCol w:w="2410"/>
        <w:gridCol w:w="4531"/>
        <w:gridCol w:w="1423"/>
        <w:gridCol w:w="3969"/>
        <w:gridCol w:w="747"/>
        <w:gridCol w:w="1379"/>
        <w:gridCol w:w="1134"/>
      </w:tblGrid>
      <w:tr w:rsidR="00022877" w:rsidRPr="00022877" w14:paraId="7667455B" w14:textId="77777777" w:rsidTr="00C5313D">
        <w:tc>
          <w:tcPr>
            <w:tcW w:w="8364" w:type="dxa"/>
            <w:gridSpan w:val="3"/>
          </w:tcPr>
          <w:p w14:paraId="071D139C" w14:textId="77777777" w:rsidR="00A32F5E" w:rsidRPr="00022877" w:rsidRDefault="00A32F5E" w:rsidP="00CF7F8A">
            <w:pPr>
              <w:rPr>
                <w:rFonts w:ascii="Arial Narrow" w:hAnsi="Arial Narrow"/>
                <w:b/>
                <w:sz w:val="22"/>
                <w:szCs w:val="22"/>
              </w:rPr>
            </w:pPr>
            <w:r w:rsidRPr="00022877">
              <w:rPr>
                <w:rFonts w:ascii="Arial Narrow" w:hAnsi="Arial Narrow"/>
                <w:b/>
                <w:sz w:val="22"/>
                <w:szCs w:val="22"/>
              </w:rPr>
              <w:lastRenderedPageBreak/>
              <w:t xml:space="preserve">Datix ID Number: 1762                                 </w:t>
            </w:r>
          </w:p>
          <w:p w14:paraId="0185E99E" w14:textId="77777777" w:rsidR="00A32F5E" w:rsidRPr="00022877" w:rsidRDefault="00A32F5E" w:rsidP="0020199A">
            <w:pPr>
              <w:rPr>
                <w:rFonts w:ascii="Arial Narrow" w:hAnsi="Arial Narrow"/>
                <w:b/>
                <w:sz w:val="22"/>
                <w:szCs w:val="22"/>
              </w:rPr>
            </w:pPr>
            <w:r w:rsidRPr="00022877">
              <w:rPr>
                <w:rFonts w:ascii="Arial Narrow" w:hAnsi="Arial Narrow"/>
                <w:b/>
                <w:sz w:val="22"/>
                <w:szCs w:val="22"/>
              </w:rPr>
              <w:t xml:space="preserve">Health &amp; Care Standard: </w:t>
            </w:r>
          </w:p>
        </w:tc>
        <w:tc>
          <w:tcPr>
            <w:tcW w:w="4716" w:type="dxa"/>
            <w:gridSpan w:val="2"/>
            <w:shd w:val="clear" w:color="auto" w:fill="FFC000"/>
          </w:tcPr>
          <w:p w14:paraId="096010BE" w14:textId="77777777" w:rsidR="00A32F5E" w:rsidRPr="00022877" w:rsidRDefault="00A32F5E" w:rsidP="00CF7F8A">
            <w:pPr>
              <w:rPr>
                <w:rFonts w:ascii="Arial Narrow" w:hAnsi="Arial Narrow" w:cs="Arial"/>
                <w:b/>
                <w:bCs/>
                <w:sz w:val="22"/>
                <w:szCs w:val="22"/>
              </w:rPr>
            </w:pPr>
            <w:r w:rsidRPr="00022877">
              <w:rPr>
                <w:rFonts w:ascii="Arial Narrow" w:hAnsi="Arial Narrow" w:cs="Arial"/>
                <w:b/>
                <w:bCs/>
                <w:sz w:val="22"/>
                <w:szCs w:val="22"/>
              </w:rPr>
              <w:t>HBR Ref Number: 53</w:t>
            </w:r>
          </w:p>
          <w:p w14:paraId="456F014C" w14:textId="0AC6D420" w:rsidR="00A32F5E" w:rsidRPr="00022877" w:rsidRDefault="00A32F5E" w:rsidP="009B12E8">
            <w:pPr>
              <w:pStyle w:val="Default"/>
              <w:rPr>
                <w:rFonts w:ascii="Arial Narrow" w:hAnsi="Arial Narrow" w:cs="Arial"/>
                <w:b/>
                <w:bCs/>
                <w:color w:val="auto"/>
                <w:sz w:val="22"/>
                <w:szCs w:val="22"/>
              </w:rPr>
            </w:pPr>
            <w:r w:rsidRPr="00022877">
              <w:rPr>
                <w:rFonts w:ascii="Arial Narrow" w:hAnsi="Arial Narrow" w:cs="Arial"/>
                <w:b/>
                <w:bCs/>
                <w:color w:val="auto"/>
                <w:sz w:val="22"/>
                <w:szCs w:val="22"/>
              </w:rPr>
              <w:t xml:space="preserve">Risk Target Date: </w:t>
            </w:r>
            <w:r w:rsidR="009B12E8" w:rsidRPr="00022877">
              <w:rPr>
                <w:rFonts w:ascii="Arial Narrow" w:hAnsi="Arial Narrow" w:cs="Arial"/>
                <w:b/>
                <w:bCs/>
                <w:color w:val="auto"/>
                <w:sz w:val="22"/>
                <w:szCs w:val="22"/>
              </w:rPr>
              <w:t>31/03/202</w:t>
            </w:r>
            <w:r w:rsidR="00754E6F" w:rsidRPr="00022877">
              <w:rPr>
                <w:rFonts w:ascii="Arial Narrow" w:hAnsi="Arial Narrow" w:cs="Arial"/>
                <w:b/>
                <w:bCs/>
                <w:color w:val="auto"/>
                <w:sz w:val="22"/>
                <w:szCs w:val="22"/>
              </w:rPr>
              <w:t>6 (Review point)</w:t>
            </w:r>
          </w:p>
        </w:tc>
        <w:tc>
          <w:tcPr>
            <w:tcW w:w="2513" w:type="dxa"/>
            <w:gridSpan w:val="2"/>
            <w:shd w:val="clear" w:color="auto" w:fill="FFC000"/>
          </w:tcPr>
          <w:p w14:paraId="4E918F65" w14:textId="77777777" w:rsidR="00A32F5E" w:rsidRPr="00022877" w:rsidRDefault="00A32F5E" w:rsidP="00CF7F8A">
            <w:pPr>
              <w:rPr>
                <w:rFonts w:ascii="Arial Narrow" w:hAnsi="Arial Narrow" w:cs="Arial"/>
                <w:b/>
                <w:bCs/>
                <w:sz w:val="22"/>
                <w:szCs w:val="22"/>
              </w:rPr>
            </w:pPr>
            <w:r w:rsidRPr="00022877">
              <w:rPr>
                <w:rFonts w:ascii="Arial Narrow" w:hAnsi="Arial Narrow" w:cs="Arial"/>
                <w:b/>
                <w:bCs/>
                <w:sz w:val="22"/>
                <w:szCs w:val="22"/>
              </w:rPr>
              <w:t xml:space="preserve">Current Risk Rating </w:t>
            </w:r>
          </w:p>
          <w:p w14:paraId="4137027D" w14:textId="77777777" w:rsidR="00A32F5E" w:rsidRPr="00022877" w:rsidRDefault="00A32F5E" w:rsidP="00CF7F8A">
            <w:pPr>
              <w:rPr>
                <w:rFonts w:ascii="Arial Narrow" w:hAnsi="Arial Narrow"/>
                <w:sz w:val="22"/>
                <w:szCs w:val="22"/>
              </w:rPr>
            </w:pPr>
            <w:r w:rsidRPr="00022877">
              <w:rPr>
                <w:rFonts w:ascii="Arial Narrow" w:hAnsi="Arial Narrow" w:cs="Arial"/>
                <w:b/>
                <w:bCs/>
                <w:sz w:val="22"/>
                <w:szCs w:val="22"/>
              </w:rPr>
              <w:t>5 x 3 = 15</w:t>
            </w:r>
          </w:p>
        </w:tc>
      </w:tr>
      <w:tr w:rsidR="00022877" w:rsidRPr="00022877" w14:paraId="726E6FC9" w14:textId="77777777" w:rsidTr="00C5313D">
        <w:tc>
          <w:tcPr>
            <w:tcW w:w="6941" w:type="dxa"/>
            <w:gridSpan w:val="2"/>
          </w:tcPr>
          <w:p w14:paraId="72DCACFD" w14:textId="77777777" w:rsidR="00B712AE" w:rsidRPr="00022877" w:rsidRDefault="00B712AE" w:rsidP="00B712AE">
            <w:pPr>
              <w:rPr>
                <w:rFonts w:ascii="Arial Narrow" w:hAnsi="Arial Narrow"/>
              </w:rPr>
            </w:pPr>
            <w:r w:rsidRPr="00022877">
              <w:rPr>
                <w:rFonts w:ascii="Arial Narrow" w:hAnsi="Arial Narrow"/>
                <w:b/>
                <w:sz w:val="22"/>
                <w:szCs w:val="22"/>
              </w:rPr>
              <w:t>Objective:</w:t>
            </w:r>
            <w:r w:rsidRPr="00022877">
              <w:rPr>
                <w:rFonts w:ascii="Arial Narrow" w:hAnsi="Arial Narrow"/>
                <w:sz w:val="22"/>
                <w:szCs w:val="22"/>
              </w:rPr>
              <w:t xml:space="preserve"> </w:t>
            </w:r>
            <w:r w:rsidR="00524008" w:rsidRPr="00022877">
              <w:rPr>
                <w:rFonts w:ascii="Arial Narrow" w:hAnsi="Arial Narrow"/>
                <w:sz w:val="22"/>
                <w:szCs w:val="22"/>
              </w:rPr>
              <w:t>Care is high quality, safe, efficient, and delivers the best possible outcomes for people</w:t>
            </w:r>
          </w:p>
        </w:tc>
        <w:tc>
          <w:tcPr>
            <w:tcW w:w="1423" w:type="dxa"/>
          </w:tcPr>
          <w:p w14:paraId="16E56CB6" w14:textId="77777777" w:rsidR="00B712AE" w:rsidRPr="00022877" w:rsidRDefault="00B712AE" w:rsidP="00B712AE">
            <w:pPr>
              <w:rPr>
                <w:rFonts w:ascii="Arial Narrow" w:hAnsi="Arial Narrow"/>
                <w:b/>
                <w:sz w:val="22"/>
                <w:szCs w:val="22"/>
              </w:rPr>
            </w:pPr>
            <w:r w:rsidRPr="00022877">
              <w:rPr>
                <w:rFonts w:ascii="Arial Narrow" w:hAnsi="Arial Narrow"/>
                <w:b/>
                <w:sz w:val="22"/>
                <w:szCs w:val="22"/>
              </w:rPr>
              <w:t>BAF Ref:</w:t>
            </w:r>
            <w:r w:rsidR="00524008" w:rsidRPr="00022877">
              <w:rPr>
                <w:rFonts w:ascii="Arial Narrow" w:hAnsi="Arial Narrow"/>
                <w:b/>
                <w:sz w:val="22"/>
                <w:szCs w:val="22"/>
              </w:rPr>
              <w:t xml:space="preserve"> 2.1</w:t>
            </w:r>
          </w:p>
          <w:p w14:paraId="7A882CE6" w14:textId="77777777" w:rsidR="00B712AE" w:rsidRPr="00022877" w:rsidRDefault="00B712AE" w:rsidP="00B712AE">
            <w:pPr>
              <w:rPr>
                <w:rFonts w:ascii="Arial Narrow" w:hAnsi="Arial Narrow"/>
                <w:b/>
                <w:sz w:val="22"/>
                <w:szCs w:val="22"/>
              </w:rPr>
            </w:pPr>
          </w:p>
        </w:tc>
        <w:tc>
          <w:tcPr>
            <w:tcW w:w="7229" w:type="dxa"/>
            <w:gridSpan w:val="4"/>
          </w:tcPr>
          <w:p w14:paraId="552F68E4" w14:textId="57CB0841" w:rsidR="00B712AE" w:rsidRPr="00022877" w:rsidRDefault="00B712AE" w:rsidP="00B712AE">
            <w:pPr>
              <w:autoSpaceDE w:val="0"/>
              <w:autoSpaceDN w:val="0"/>
              <w:adjustRightInd w:val="0"/>
              <w:rPr>
                <w:rFonts w:ascii="Arial Narrow" w:eastAsia="Times New Roman" w:hAnsi="Arial Narrow" w:cs="Calibri"/>
                <w:bCs/>
                <w:sz w:val="22"/>
                <w:szCs w:val="22"/>
              </w:rPr>
            </w:pPr>
            <w:r w:rsidRPr="00022877">
              <w:rPr>
                <w:rFonts w:ascii="Arial Narrow" w:eastAsia="Times New Roman" w:hAnsi="Arial Narrow" w:cs="Calibri"/>
                <w:b/>
                <w:bCs/>
                <w:sz w:val="22"/>
                <w:szCs w:val="22"/>
              </w:rPr>
              <w:t>Director Lead</w:t>
            </w:r>
            <w:r w:rsidRPr="00022877">
              <w:rPr>
                <w:rFonts w:ascii="Arial Narrow" w:eastAsia="Times New Roman" w:hAnsi="Arial Narrow" w:cs="Calibri"/>
                <w:bCs/>
                <w:sz w:val="22"/>
                <w:szCs w:val="22"/>
              </w:rPr>
              <w:t xml:space="preserve">: </w:t>
            </w:r>
            <w:r w:rsidR="00902A1D" w:rsidRPr="00022877">
              <w:rPr>
                <w:rFonts w:ascii="Arial Narrow" w:eastAsia="Times New Roman" w:hAnsi="Arial Narrow" w:cs="Calibri"/>
                <w:bCs/>
                <w:sz w:val="22"/>
                <w:szCs w:val="22"/>
              </w:rPr>
              <w:t xml:space="preserve">Elizabeth </w:t>
            </w:r>
            <w:r w:rsidR="00261578" w:rsidRPr="00022877">
              <w:rPr>
                <w:rFonts w:ascii="Arial Narrow" w:eastAsia="Times New Roman" w:hAnsi="Arial Narrow" w:cs="Calibri"/>
                <w:bCs/>
                <w:sz w:val="22"/>
                <w:szCs w:val="22"/>
              </w:rPr>
              <w:t>Rix</w:t>
            </w:r>
            <w:r w:rsidR="001309C4" w:rsidRPr="00022877">
              <w:rPr>
                <w:rFonts w:ascii="Arial Narrow" w:eastAsia="Times New Roman" w:hAnsi="Arial Narrow" w:cs="Calibri"/>
                <w:bCs/>
                <w:sz w:val="22"/>
                <w:szCs w:val="22"/>
              </w:rPr>
              <w:t>, Executive Director of Nursing</w:t>
            </w:r>
          </w:p>
          <w:p w14:paraId="16D7DE0E" w14:textId="77777777" w:rsidR="00B712AE" w:rsidRPr="00022877" w:rsidRDefault="00B712AE" w:rsidP="00B712AE">
            <w:pPr>
              <w:pStyle w:val="Default"/>
              <w:rPr>
                <w:rFonts w:ascii="Arial Narrow" w:hAnsi="Arial Narrow"/>
                <w:b/>
                <w:bCs/>
                <w:color w:val="auto"/>
                <w:sz w:val="22"/>
                <w:szCs w:val="22"/>
              </w:rPr>
            </w:pPr>
            <w:r w:rsidRPr="00022877">
              <w:rPr>
                <w:rFonts w:ascii="Arial Narrow" w:hAnsi="Arial Narrow"/>
                <w:b/>
                <w:bCs/>
                <w:color w:val="auto"/>
                <w:sz w:val="22"/>
                <w:szCs w:val="22"/>
              </w:rPr>
              <w:t xml:space="preserve">Assuring Committee: </w:t>
            </w:r>
            <w:r w:rsidRPr="00022877">
              <w:rPr>
                <w:rFonts w:ascii="Arial Narrow" w:hAnsi="Arial Narrow"/>
                <w:bCs/>
                <w:color w:val="auto"/>
                <w:sz w:val="22"/>
                <w:szCs w:val="22"/>
              </w:rPr>
              <w:t>Health Board (Welsh Language Group)</w:t>
            </w:r>
          </w:p>
        </w:tc>
      </w:tr>
      <w:tr w:rsidR="00022877" w:rsidRPr="00022877" w14:paraId="0F9F0F80" w14:textId="77777777" w:rsidTr="00C5313D">
        <w:tc>
          <w:tcPr>
            <w:tcW w:w="8364" w:type="dxa"/>
            <w:gridSpan w:val="3"/>
          </w:tcPr>
          <w:p w14:paraId="11C374C6" w14:textId="77777777" w:rsidR="00B712AE" w:rsidRPr="00022877" w:rsidRDefault="00B712AE" w:rsidP="00B712AE">
            <w:pPr>
              <w:autoSpaceDE w:val="0"/>
              <w:autoSpaceDN w:val="0"/>
              <w:adjustRightInd w:val="0"/>
              <w:jc w:val="both"/>
              <w:rPr>
                <w:rFonts w:ascii="Arial Narrow" w:eastAsia="Times New Roman" w:hAnsi="Arial Narrow" w:cs="Calibri"/>
                <w:sz w:val="22"/>
                <w:szCs w:val="22"/>
              </w:rPr>
            </w:pPr>
            <w:r w:rsidRPr="00022877">
              <w:rPr>
                <w:rFonts w:ascii="Arial Narrow" w:eastAsia="Times New Roman" w:hAnsi="Arial Narrow" w:cs="Calibri"/>
                <w:b/>
                <w:sz w:val="22"/>
                <w:szCs w:val="22"/>
              </w:rPr>
              <w:t>Risk:</w:t>
            </w:r>
            <w:r w:rsidRPr="00022877">
              <w:rPr>
                <w:rFonts w:ascii="Arial Narrow" w:eastAsia="Times New Roman" w:hAnsi="Arial Narrow" w:cs="Calibri"/>
                <w:sz w:val="22"/>
                <w:szCs w:val="22"/>
              </w:rPr>
              <w:t xml:space="preserve"> </w:t>
            </w:r>
            <w:r w:rsidRPr="00022877">
              <w:rPr>
                <w:rFonts w:ascii="Arial Narrow" w:eastAsia="Times New Roman" w:hAnsi="Arial Narrow" w:cs="Calibri"/>
                <w:b/>
                <w:sz w:val="22"/>
                <w:szCs w:val="22"/>
              </w:rPr>
              <w:t>Welsh Language Standards</w:t>
            </w:r>
          </w:p>
          <w:p w14:paraId="1263820F" w14:textId="77777777" w:rsidR="00B712AE" w:rsidRPr="00022877" w:rsidRDefault="00B712AE" w:rsidP="00B712AE">
            <w:pPr>
              <w:autoSpaceDE w:val="0"/>
              <w:autoSpaceDN w:val="0"/>
              <w:adjustRightInd w:val="0"/>
              <w:jc w:val="both"/>
              <w:rPr>
                <w:rFonts w:ascii="Arial Narrow" w:hAnsi="Arial Narrow"/>
                <w:b/>
                <w:sz w:val="22"/>
                <w:szCs w:val="22"/>
              </w:rPr>
            </w:pPr>
            <w:r w:rsidRPr="00022877">
              <w:rPr>
                <w:rFonts w:ascii="Arial Narrow" w:hAnsi="Arial Narrow"/>
                <w:sz w:val="22"/>
                <w:szCs w:val="22"/>
              </w:rPr>
              <w:t xml:space="preserve">Failure to fully comply with all the requirements of the Welsh Language Standards, as they apply to the University Health Board.  </w:t>
            </w:r>
          </w:p>
        </w:tc>
        <w:tc>
          <w:tcPr>
            <w:tcW w:w="7229" w:type="dxa"/>
            <w:gridSpan w:val="4"/>
          </w:tcPr>
          <w:p w14:paraId="0E8140C9" w14:textId="08CE78ED" w:rsidR="00B712AE" w:rsidRPr="00022877" w:rsidRDefault="00B712AE" w:rsidP="00B712AE">
            <w:pPr>
              <w:rPr>
                <w:rFonts w:ascii="Arial Narrow" w:hAnsi="Arial Narrow"/>
                <w:sz w:val="22"/>
                <w:szCs w:val="22"/>
              </w:rPr>
            </w:pPr>
            <w:r w:rsidRPr="00022877">
              <w:rPr>
                <w:rFonts w:ascii="Arial Narrow" w:hAnsi="Arial Narrow" w:cs="Arial"/>
                <w:b/>
                <w:bCs/>
                <w:sz w:val="22"/>
                <w:szCs w:val="22"/>
              </w:rPr>
              <w:t xml:space="preserve">Date last reviewed: </w:t>
            </w:r>
            <w:r w:rsidR="00727319">
              <w:rPr>
                <w:rFonts w:ascii="Arial Narrow" w:hAnsi="Arial Narrow" w:cs="Arial"/>
                <w:bCs/>
                <w:sz w:val="22"/>
                <w:szCs w:val="22"/>
              </w:rPr>
              <w:t>Jun 2025</w:t>
            </w:r>
          </w:p>
        </w:tc>
      </w:tr>
      <w:tr w:rsidR="00022877" w:rsidRPr="00022877" w14:paraId="1922D1AC" w14:textId="77777777" w:rsidTr="00C5313D">
        <w:tc>
          <w:tcPr>
            <w:tcW w:w="2410" w:type="dxa"/>
          </w:tcPr>
          <w:p w14:paraId="642268FB"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Risk Rating</w:t>
            </w:r>
          </w:p>
          <w:p w14:paraId="172249F7"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197C47F9" w14:textId="77777777" w:rsidR="00B712AE" w:rsidRPr="00022877" w:rsidRDefault="00B712AE" w:rsidP="00B712AE">
            <w:pPr>
              <w:autoSpaceDE w:val="0"/>
              <w:autoSpaceDN w:val="0"/>
              <w:adjustRightInd w:val="0"/>
              <w:jc w:val="center"/>
              <w:rPr>
                <w:rFonts w:ascii="Arial Narrow" w:eastAsia="Times New Roman" w:hAnsi="Arial Narrow" w:cs="Calibri"/>
                <w:sz w:val="22"/>
                <w:szCs w:val="22"/>
              </w:rPr>
            </w:pPr>
            <w:r w:rsidRPr="00022877">
              <w:rPr>
                <w:rFonts w:ascii="Arial Narrow" w:eastAsia="Times New Roman" w:hAnsi="Arial Narrow" w:cs="Calibri"/>
                <w:sz w:val="22"/>
                <w:szCs w:val="22"/>
              </w:rPr>
              <w:t>Initial: 5 x 3 = 15</w:t>
            </w:r>
          </w:p>
          <w:p w14:paraId="4FE1DA9F" w14:textId="77777777" w:rsidR="00B712AE" w:rsidRPr="00022877" w:rsidRDefault="00B712AE" w:rsidP="00B712AE">
            <w:pPr>
              <w:autoSpaceDE w:val="0"/>
              <w:autoSpaceDN w:val="0"/>
              <w:adjustRightInd w:val="0"/>
              <w:jc w:val="center"/>
              <w:rPr>
                <w:rFonts w:ascii="Arial Narrow" w:eastAsia="Times New Roman" w:hAnsi="Arial Narrow" w:cs="Calibri"/>
                <w:sz w:val="22"/>
                <w:szCs w:val="22"/>
              </w:rPr>
            </w:pPr>
            <w:r w:rsidRPr="00022877">
              <w:rPr>
                <w:rFonts w:ascii="Arial Narrow" w:eastAsia="Times New Roman" w:hAnsi="Arial Narrow" w:cs="Calibri"/>
                <w:sz w:val="22"/>
                <w:szCs w:val="22"/>
              </w:rPr>
              <w:t>Current: 5 x 3 = 15</w:t>
            </w:r>
          </w:p>
          <w:p w14:paraId="268CE453" w14:textId="77777777" w:rsidR="00B712AE" w:rsidRPr="00022877" w:rsidRDefault="00B712AE" w:rsidP="00B712AE">
            <w:pPr>
              <w:jc w:val="center"/>
              <w:rPr>
                <w:rFonts w:ascii="Arial Narrow" w:hAnsi="Arial Narrow"/>
                <w:sz w:val="22"/>
                <w:szCs w:val="22"/>
              </w:rPr>
            </w:pPr>
            <w:r w:rsidRPr="00022877">
              <w:rPr>
                <w:rFonts w:ascii="Arial Narrow" w:eastAsia="Times New Roman" w:hAnsi="Arial Narrow" w:cs="Calibri"/>
                <w:sz w:val="22"/>
                <w:szCs w:val="22"/>
              </w:rPr>
              <w:t>Target: 3 x 3 = 9</w:t>
            </w:r>
          </w:p>
        </w:tc>
        <w:tc>
          <w:tcPr>
            <w:tcW w:w="5954" w:type="dxa"/>
            <w:gridSpan w:val="2"/>
            <w:vMerge w:val="restart"/>
          </w:tcPr>
          <w:p w14:paraId="06200079" w14:textId="71F7AA6C" w:rsidR="00B712AE" w:rsidRPr="00022877" w:rsidRDefault="00641FE3" w:rsidP="00B712AE">
            <w:pPr>
              <w:rPr>
                <w:rFonts w:ascii="Arial Narrow" w:hAnsi="Arial Narrow"/>
                <w:sz w:val="22"/>
                <w:szCs w:val="22"/>
              </w:rPr>
            </w:pPr>
            <w:r>
              <w:rPr>
                <w:rFonts w:ascii="Arial Narrow" w:hAnsi="Arial Narrow"/>
                <w:noProof/>
              </w:rPr>
              <w:drawing>
                <wp:inline distT="0" distB="0" distL="0" distR="0" wp14:anchorId="4F20A13A" wp14:editId="4551EAFE">
                  <wp:extent cx="3600000" cy="1742400"/>
                  <wp:effectExtent l="0" t="0" r="635" b="0"/>
                  <wp:docPr id="1940270580"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600000" cy="1742400"/>
                          </a:xfrm>
                          <a:prstGeom prst="rect">
                            <a:avLst/>
                          </a:prstGeom>
                          <a:noFill/>
                        </pic:spPr>
                      </pic:pic>
                    </a:graphicData>
                  </a:graphic>
                </wp:inline>
              </w:drawing>
            </w:r>
          </w:p>
        </w:tc>
        <w:tc>
          <w:tcPr>
            <w:tcW w:w="7229" w:type="dxa"/>
            <w:gridSpan w:val="4"/>
          </w:tcPr>
          <w:p w14:paraId="14BEDDE7"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Rationale for current score:</w:t>
            </w:r>
          </w:p>
          <w:p w14:paraId="7D967676" w14:textId="77777777" w:rsidR="00B712AE" w:rsidRPr="00022877" w:rsidRDefault="00B712AE" w:rsidP="00B712AE">
            <w:pPr>
              <w:pStyle w:val="Default"/>
              <w:rPr>
                <w:rFonts w:ascii="Arial Narrow" w:hAnsi="Arial Narrow" w:cs="Arial"/>
                <w:color w:val="auto"/>
                <w:sz w:val="22"/>
                <w:szCs w:val="22"/>
              </w:rPr>
            </w:pPr>
            <w:r w:rsidRPr="00022877">
              <w:rPr>
                <w:rFonts w:ascii="Arial Narrow" w:hAnsi="Arial Narrow"/>
                <w:color w:val="auto"/>
                <w:sz w:val="22"/>
                <w:szCs w:val="22"/>
              </w:rPr>
              <w:t xml:space="preserve">As a consequence of an internal assessment of the Standards and their impact on the UHB, it is recognised that the Health Board will not be fully compliant with all applicable Standards.  </w:t>
            </w:r>
            <w:r w:rsidRPr="00022877">
              <w:rPr>
                <w:rFonts w:ascii="Arial Narrow" w:hAnsi="Arial Narrow" w:cs="Arial"/>
                <w:color w:val="auto"/>
                <w:sz w:val="22"/>
                <w:szCs w:val="22"/>
              </w:rPr>
              <w:t>This position has been confirmed/verified via an independent baseline assessment.</w:t>
            </w:r>
            <w:r w:rsidR="008D2984" w:rsidRPr="00022877">
              <w:rPr>
                <w:rFonts w:ascii="Arial Narrow" w:hAnsi="Arial Narrow" w:cs="Arial"/>
                <w:color w:val="auto"/>
                <w:sz w:val="22"/>
                <w:szCs w:val="22"/>
              </w:rPr>
              <w:t xml:space="preserve"> </w:t>
            </w:r>
          </w:p>
          <w:p w14:paraId="7953A661" w14:textId="104B9371" w:rsidR="008D2984" w:rsidRPr="00022877" w:rsidRDefault="008D2984" w:rsidP="00B712AE">
            <w:pPr>
              <w:pStyle w:val="Default"/>
              <w:rPr>
                <w:rFonts w:ascii="Arial Narrow" w:hAnsi="Arial Narrow"/>
                <w:color w:val="auto"/>
                <w:sz w:val="22"/>
                <w:szCs w:val="22"/>
              </w:rPr>
            </w:pPr>
            <w:r w:rsidRPr="00022877">
              <w:rPr>
                <w:rFonts w:ascii="Arial Narrow" w:hAnsi="Arial Narrow" w:cs="Arial"/>
                <w:color w:val="auto"/>
                <w:sz w:val="22"/>
                <w:szCs w:val="22"/>
              </w:rPr>
              <w:t>There has been an increase of 512% in the demand for translation services since May 2024, this is an increasing trend. Capacity within the current team is based on previous activity, meaning our reliance on external translators and associated costs has increased.</w:t>
            </w:r>
          </w:p>
        </w:tc>
      </w:tr>
      <w:tr w:rsidR="00022877" w:rsidRPr="00022877" w14:paraId="5E3D15C6" w14:textId="77777777" w:rsidTr="00C5313D">
        <w:tc>
          <w:tcPr>
            <w:tcW w:w="2410" w:type="dxa"/>
          </w:tcPr>
          <w:p w14:paraId="67D285D4" w14:textId="77777777" w:rsidR="00B712AE" w:rsidRPr="00022877" w:rsidRDefault="00B712AE" w:rsidP="00B712AE">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Level of Control</w:t>
            </w:r>
          </w:p>
          <w:p w14:paraId="126507C3" w14:textId="77777777" w:rsidR="00B712AE" w:rsidRPr="00022877" w:rsidRDefault="00B712AE" w:rsidP="00B712AE">
            <w:pPr>
              <w:jc w:val="center"/>
              <w:rPr>
                <w:rFonts w:ascii="Arial Narrow" w:hAnsi="Arial Narrow"/>
                <w:sz w:val="22"/>
                <w:szCs w:val="22"/>
              </w:rPr>
            </w:pPr>
            <w:r w:rsidRPr="00022877">
              <w:rPr>
                <w:rFonts w:ascii="Arial Narrow" w:hAnsi="Arial Narrow" w:cs="Arial"/>
                <w:sz w:val="22"/>
                <w:szCs w:val="22"/>
              </w:rPr>
              <w:t>= 60%</w:t>
            </w:r>
          </w:p>
        </w:tc>
        <w:tc>
          <w:tcPr>
            <w:tcW w:w="5954" w:type="dxa"/>
            <w:gridSpan w:val="2"/>
            <w:vMerge/>
          </w:tcPr>
          <w:p w14:paraId="48E76CFA" w14:textId="77777777" w:rsidR="00B712AE" w:rsidRPr="00022877" w:rsidRDefault="00B712AE" w:rsidP="00B712AE">
            <w:pPr>
              <w:rPr>
                <w:rFonts w:ascii="Arial Narrow" w:hAnsi="Arial Narrow"/>
                <w:sz w:val="22"/>
                <w:szCs w:val="22"/>
              </w:rPr>
            </w:pPr>
          </w:p>
        </w:tc>
        <w:tc>
          <w:tcPr>
            <w:tcW w:w="7229" w:type="dxa"/>
            <w:gridSpan w:val="4"/>
            <w:vMerge w:val="restart"/>
          </w:tcPr>
          <w:p w14:paraId="714C81F1"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Rationale for target score:</w:t>
            </w:r>
          </w:p>
          <w:p w14:paraId="1F21F390" w14:textId="38C68F3C" w:rsidR="00B712AE" w:rsidRPr="00022877" w:rsidRDefault="00B712AE" w:rsidP="00B712AE">
            <w:pPr>
              <w:pStyle w:val="Default"/>
              <w:rPr>
                <w:rFonts w:ascii="Arial Narrow" w:hAnsi="Arial Narrow"/>
                <w:color w:val="auto"/>
                <w:sz w:val="22"/>
                <w:szCs w:val="22"/>
              </w:rPr>
            </w:pPr>
            <w:r w:rsidRPr="00022877">
              <w:rPr>
                <w:rFonts w:ascii="Arial Narrow" w:hAnsi="Arial Narrow"/>
                <w:color w:val="auto"/>
                <w:sz w:val="22"/>
                <w:szCs w:val="22"/>
              </w:rPr>
              <w:t>Working through its related improvement plan the likelihood of noncompliance will reduce as awareness and staff training in response to the Standards, is raised.</w:t>
            </w:r>
            <w:r w:rsidR="00754E6F" w:rsidRPr="00022877">
              <w:rPr>
                <w:rFonts w:ascii="Arial Narrow" w:hAnsi="Arial Narrow"/>
                <w:color w:val="auto"/>
                <w:sz w:val="22"/>
                <w:szCs w:val="22"/>
              </w:rPr>
              <w:t xml:space="preserve"> Risk Target Date refreshed to indicate a review point following completion of actions planned for 2025/26.</w:t>
            </w:r>
          </w:p>
          <w:p w14:paraId="74899C46" w14:textId="77777777" w:rsidR="00B712AE" w:rsidRPr="00022877" w:rsidRDefault="00B712AE" w:rsidP="00B712AE">
            <w:pPr>
              <w:rPr>
                <w:rFonts w:ascii="Arial Narrow" w:hAnsi="Arial Narrow"/>
                <w:sz w:val="22"/>
                <w:szCs w:val="22"/>
              </w:rPr>
            </w:pPr>
          </w:p>
        </w:tc>
      </w:tr>
      <w:tr w:rsidR="00022877" w:rsidRPr="00022877" w14:paraId="1010E484" w14:textId="77777777" w:rsidTr="00C5313D">
        <w:trPr>
          <w:trHeight w:val="831"/>
        </w:trPr>
        <w:tc>
          <w:tcPr>
            <w:tcW w:w="2410" w:type="dxa"/>
          </w:tcPr>
          <w:p w14:paraId="68793FF1" w14:textId="45E651A1" w:rsidR="00B712AE" w:rsidRPr="00022877" w:rsidRDefault="00B712AE" w:rsidP="00B712AE">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t xml:space="preserve">Date added to the </w:t>
            </w:r>
            <w:r w:rsidR="005D7CA9">
              <w:rPr>
                <w:rFonts w:ascii="Arial Narrow" w:hAnsi="Arial Narrow" w:cs="Arial"/>
                <w:b/>
                <w:color w:val="auto"/>
                <w:sz w:val="22"/>
                <w:szCs w:val="22"/>
              </w:rPr>
              <w:t xml:space="preserve">SBU </w:t>
            </w:r>
            <w:r w:rsidRPr="00022877">
              <w:rPr>
                <w:rFonts w:ascii="Arial Narrow" w:hAnsi="Arial Narrow" w:cs="Arial"/>
                <w:b/>
                <w:color w:val="auto"/>
                <w:sz w:val="22"/>
                <w:szCs w:val="22"/>
              </w:rPr>
              <w:t>HB risk register</w:t>
            </w:r>
          </w:p>
          <w:p w14:paraId="0E96F9CA" w14:textId="276B3438" w:rsidR="00B712AE" w:rsidRPr="00022877" w:rsidRDefault="005D7CA9" w:rsidP="00B712AE">
            <w:pPr>
              <w:pStyle w:val="Default"/>
              <w:jc w:val="center"/>
              <w:rPr>
                <w:rFonts w:ascii="Arial Narrow" w:hAnsi="Arial Narrow" w:cs="Arial"/>
                <w:color w:val="auto"/>
                <w:sz w:val="22"/>
                <w:szCs w:val="22"/>
              </w:rPr>
            </w:pPr>
            <w:r>
              <w:rPr>
                <w:rFonts w:ascii="Arial Narrow" w:hAnsi="Arial Narrow"/>
                <w:color w:val="auto"/>
                <w:sz w:val="22"/>
                <w:szCs w:val="22"/>
              </w:rPr>
              <w:t>Apr 2019</w:t>
            </w:r>
          </w:p>
        </w:tc>
        <w:tc>
          <w:tcPr>
            <w:tcW w:w="5954" w:type="dxa"/>
            <w:gridSpan w:val="2"/>
            <w:vMerge/>
          </w:tcPr>
          <w:p w14:paraId="50F969D0" w14:textId="77777777" w:rsidR="00B712AE" w:rsidRPr="00022877" w:rsidRDefault="00B712AE" w:rsidP="00B712AE">
            <w:pPr>
              <w:rPr>
                <w:rFonts w:ascii="Arial Narrow" w:hAnsi="Arial Narrow"/>
                <w:sz w:val="22"/>
                <w:szCs w:val="22"/>
              </w:rPr>
            </w:pPr>
          </w:p>
        </w:tc>
        <w:tc>
          <w:tcPr>
            <w:tcW w:w="7229" w:type="dxa"/>
            <w:gridSpan w:val="4"/>
            <w:vMerge/>
          </w:tcPr>
          <w:p w14:paraId="0B5D2995" w14:textId="77777777" w:rsidR="00B712AE" w:rsidRPr="00022877" w:rsidRDefault="00B712AE" w:rsidP="00B712AE">
            <w:pPr>
              <w:rPr>
                <w:rFonts w:ascii="Arial Narrow" w:hAnsi="Arial Narrow"/>
                <w:sz w:val="22"/>
                <w:szCs w:val="22"/>
              </w:rPr>
            </w:pPr>
          </w:p>
        </w:tc>
      </w:tr>
      <w:tr w:rsidR="00022877" w:rsidRPr="00022877" w14:paraId="42EA1CCE" w14:textId="77777777" w:rsidTr="00C5313D">
        <w:tc>
          <w:tcPr>
            <w:tcW w:w="8364" w:type="dxa"/>
            <w:gridSpan w:val="3"/>
          </w:tcPr>
          <w:p w14:paraId="731B55F2" w14:textId="77777777" w:rsidR="00B712AE" w:rsidRPr="00022877" w:rsidRDefault="00B712AE" w:rsidP="00B712AE">
            <w:pPr>
              <w:jc w:val="center"/>
              <w:rPr>
                <w:rFonts w:ascii="Arial Narrow" w:hAnsi="Arial Narrow"/>
                <w:sz w:val="22"/>
                <w:szCs w:val="22"/>
              </w:rPr>
            </w:pPr>
            <w:r w:rsidRPr="00022877">
              <w:rPr>
                <w:rFonts w:ascii="Arial Narrow" w:hAnsi="Arial Narrow" w:cs="Arial"/>
                <w:b/>
                <w:bCs/>
                <w:sz w:val="22"/>
                <w:szCs w:val="22"/>
              </w:rPr>
              <w:t>Controls (What are we currently doing about the risk?)</w:t>
            </w:r>
          </w:p>
        </w:tc>
        <w:tc>
          <w:tcPr>
            <w:tcW w:w="7229" w:type="dxa"/>
            <w:gridSpan w:val="4"/>
          </w:tcPr>
          <w:p w14:paraId="7ABD1561" w14:textId="77777777" w:rsidR="00B712AE" w:rsidRPr="00022877" w:rsidRDefault="00B712AE" w:rsidP="00B712AE">
            <w:pPr>
              <w:jc w:val="center"/>
              <w:rPr>
                <w:rFonts w:ascii="Arial Narrow" w:hAnsi="Arial Narrow"/>
                <w:b/>
                <w:sz w:val="22"/>
                <w:szCs w:val="22"/>
              </w:rPr>
            </w:pPr>
            <w:r w:rsidRPr="00022877">
              <w:rPr>
                <w:rFonts w:ascii="Arial Narrow" w:hAnsi="Arial Narrow" w:cs="Arial"/>
                <w:b/>
                <w:bCs/>
                <w:sz w:val="22"/>
                <w:szCs w:val="22"/>
              </w:rPr>
              <w:t>Mitigating actions (What more should we do?)</w:t>
            </w:r>
          </w:p>
        </w:tc>
      </w:tr>
      <w:tr w:rsidR="00022877" w:rsidRPr="00022877" w14:paraId="0A3BD242" w14:textId="77777777" w:rsidTr="008D2984">
        <w:tc>
          <w:tcPr>
            <w:tcW w:w="8364" w:type="dxa"/>
            <w:gridSpan w:val="3"/>
            <w:vMerge w:val="restart"/>
          </w:tcPr>
          <w:p w14:paraId="2A5FDA56" w14:textId="77777777" w:rsidR="008D2984" w:rsidRPr="00022877" w:rsidRDefault="008D2984" w:rsidP="00B712AE">
            <w:pPr>
              <w:pStyle w:val="ListParagraph1"/>
              <w:numPr>
                <w:ilvl w:val="0"/>
                <w:numId w:val="1"/>
              </w:numPr>
              <w:ind w:left="164" w:hanging="164"/>
              <w:jc w:val="both"/>
              <w:rPr>
                <w:rFonts w:ascii="Arial Narrow" w:eastAsia="Times New Roman" w:hAnsi="Arial Narrow" w:cs="Arial"/>
                <w:sz w:val="22"/>
                <w:szCs w:val="22"/>
              </w:rPr>
            </w:pPr>
            <w:r w:rsidRPr="00022877">
              <w:rPr>
                <w:rFonts w:ascii="Arial Narrow" w:eastAsia="Times New Roman" w:hAnsi="Arial Narrow" w:cs="Arial"/>
                <w:sz w:val="22"/>
                <w:szCs w:val="22"/>
              </w:rPr>
              <w:t>An independent baseline assessment of the Health Board’s position against the Standards has been undertaken. This is in addition to the Health Board’s own self-assessment.</w:t>
            </w:r>
          </w:p>
          <w:p w14:paraId="3A47E45E" w14:textId="44F2ACF3" w:rsidR="008D2984" w:rsidRPr="00022877" w:rsidRDefault="008D2984" w:rsidP="00B712AE">
            <w:pPr>
              <w:pStyle w:val="ListParagraph1"/>
              <w:numPr>
                <w:ilvl w:val="0"/>
                <w:numId w:val="1"/>
              </w:numPr>
              <w:ind w:left="164" w:hanging="164"/>
              <w:jc w:val="both"/>
              <w:rPr>
                <w:rFonts w:ascii="Arial Narrow" w:eastAsia="Times New Roman" w:hAnsi="Arial Narrow" w:cs="Arial"/>
                <w:sz w:val="22"/>
                <w:szCs w:val="22"/>
              </w:rPr>
            </w:pPr>
            <w:r w:rsidRPr="00022877">
              <w:rPr>
                <w:rFonts w:ascii="Arial Narrow" w:eastAsia="Times New Roman" w:hAnsi="Arial Narrow" w:cs="Arial"/>
                <w:sz w:val="22"/>
                <w:szCs w:val="22"/>
              </w:rPr>
              <w:t>Work to implement the recommendations in the above baseline assessment was completed in 2023.</w:t>
            </w:r>
          </w:p>
          <w:p w14:paraId="12979933" w14:textId="77777777" w:rsidR="008D2984" w:rsidRPr="00022877" w:rsidRDefault="008D2984" w:rsidP="008D2984">
            <w:pPr>
              <w:pStyle w:val="ListParagraph1"/>
              <w:numPr>
                <w:ilvl w:val="0"/>
                <w:numId w:val="1"/>
              </w:numPr>
              <w:ind w:left="164" w:hanging="164"/>
              <w:jc w:val="both"/>
              <w:rPr>
                <w:rFonts w:ascii="Arial Narrow" w:eastAsia="Times New Roman" w:hAnsi="Arial Narrow" w:cs="Arial"/>
                <w:sz w:val="22"/>
                <w:szCs w:val="22"/>
              </w:rPr>
            </w:pPr>
            <w:r w:rsidRPr="00022877">
              <w:rPr>
                <w:rFonts w:ascii="Arial Narrow" w:eastAsia="Times New Roman" w:hAnsi="Arial Narrow" w:cs="Arial"/>
                <w:sz w:val="22"/>
                <w:szCs w:val="22"/>
              </w:rPr>
              <w:t>An online staff Welsh Language Skills Survey has been launched. This resulted in a response rate of 15%</w:t>
            </w:r>
          </w:p>
          <w:p w14:paraId="7310BCCB" w14:textId="5CDD079A" w:rsidR="008D2984" w:rsidRPr="00022877" w:rsidRDefault="008D2984" w:rsidP="008D2984">
            <w:pPr>
              <w:pStyle w:val="ListParagraph1"/>
              <w:numPr>
                <w:ilvl w:val="0"/>
                <w:numId w:val="1"/>
              </w:numPr>
              <w:ind w:left="164" w:hanging="164"/>
              <w:jc w:val="both"/>
              <w:rPr>
                <w:rFonts w:ascii="Arial Narrow" w:eastAsia="Times New Roman" w:hAnsi="Arial Narrow" w:cs="Arial"/>
                <w:sz w:val="22"/>
                <w:szCs w:val="22"/>
              </w:rPr>
            </w:pPr>
            <w:r w:rsidRPr="00022877">
              <w:rPr>
                <w:rFonts w:ascii="Arial Narrow" w:eastAsia="Times New Roman" w:hAnsi="Arial Narrow" w:cs="Arial"/>
                <w:sz w:val="22"/>
                <w:szCs w:val="22"/>
              </w:rPr>
              <w:t>We have a record of staff Welsh language skills for 47% of our staff and continue to work to improve this</w:t>
            </w:r>
          </w:p>
          <w:p w14:paraId="64279EFF" w14:textId="77777777" w:rsidR="008D2984" w:rsidRPr="00022877" w:rsidRDefault="008D2984" w:rsidP="00B712AE">
            <w:pPr>
              <w:pStyle w:val="ListParagraph1"/>
              <w:numPr>
                <w:ilvl w:val="0"/>
                <w:numId w:val="1"/>
              </w:numPr>
              <w:ind w:left="164" w:hanging="164"/>
              <w:jc w:val="both"/>
              <w:rPr>
                <w:rFonts w:ascii="Arial Narrow" w:eastAsia="Times New Roman" w:hAnsi="Arial Narrow" w:cs="Arial"/>
                <w:sz w:val="22"/>
                <w:szCs w:val="22"/>
              </w:rPr>
            </w:pPr>
            <w:r w:rsidRPr="00022877">
              <w:rPr>
                <w:rFonts w:ascii="Arial Narrow" w:eastAsia="Times New Roman" w:hAnsi="Arial Narrow" w:cs="Arial"/>
                <w:sz w:val="22"/>
                <w:szCs w:val="22"/>
              </w:rPr>
              <w:t>Close constructive working relationships are in place with the Welsh Language Commissioner’s Office</w:t>
            </w:r>
          </w:p>
          <w:p w14:paraId="5F0B822A" w14:textId="3869BA52" w:rsidR="008D2984" w:rsidRPr="00022877" w:rsidRDefault="008D2984" w:rsidP="00B712AE">
            <w:pPr>
              <w:numPr>
                <w:ilvl w:val="0"/>
                <w:numId w:val="1"/>
              </w:numPr>
              <w:ind w:left="164" w:hanging="164"/>
              <w:rPr>
                <w:rFonts w:ascii="Arial Narrow" w:eastAsia="Times New Roman" w:hAnsi="Arial Narrow" w:cs="Arial"/>
                <w:sz w:val="22"/>
                <w:szCs w:val="22"/>
              </w:rPr>
            </w:pPr>
            <w:r w:rsidRPr="00022877">
              <w:rPr>
                <w:rFonts w:ascii="Arial Narrow" w:eastAsia="Times New Roman" w:hAnsi="Arial Narrow" w:cs="Arial"/>
                <w:sz w:val="22"/>
                <w:szCs w:val="22"/>
              </w:rPr>
              <w:t xml:space="preserve">Strong networks are in place amongst </w:t>
            </w:r>
            <w:r w:rsidR="000C5626" w:rsidRPr="00022877">
              <w:rPr>
                <w:rFonts w:ascii="Arial Narrow" w:eastAsia="Times New Roman" w:hAnsi="Arial Narrow" w:cs="Arial"/>
                <w:sz w:val="22"/>
                <w:szCs w:val="22"/>
              </w:rPr>
              <w:t xml:space="preserve">Welsh Language Officers (WLO) </w:t>
            </w:r>
            <w:r w:rsidRPr="00022877">
              <w:rPr>
                <w:rFonts w:ascii="Arial Narrow" w:eastAsia="Times New Roman" w:hAnsi="Arial Narrow" w:cs="Arial"/>
                <w:sz w:val="22"/>
                <w:szCs w:val="22"/>
              </w:rPr>
              <w:t xml:space="preserve">across NHS Wales to inform learning and development of responses to the Standards. </w:t>
            </w:r>
          </w:p>
          <w:p w14:paraId="578D63D1" w14:textId="77777777" w:rsidR="008D2984" w:rsidRPr="00022877" w:rsidRDefault="008D2984" w:rsidP="00B712AE">
            <w:pPr>
              <w:numPr>
                <w:ilvl w:val="0"/>
                <w:numId w:val="1"/>
              </w:numPr>
              <w:ind w:left="164" w:hanging="164"/>
              <w:rPr>
                <w:rFonts w:ascii="Arial Narrow" w:eastAsia="Times New Roman" w:hAnsi="Arial Narrow" w:cs="Arial"/>
                <w:sz w:val="22"/>
                <w:szCs w:val="22"/>
              </w:rPr>
            </w:pPr>
            <w:r w:rsidRPr="00022877">
              <w:rPr>
                <w:rFonts w:ascii="Arial Narrow" w:eastAsia="Times New Roman" w:hAnsi="Arial Narrow" w:cs="Arial"/>
                <w:sz w:val="22"/>
                <w:szCs w:val="22"/>
              </w:rPr>
              <w:t>Proactive communication and marketing activity is being undertaken across the Health Board to raise awareness of Welsh language compliance, customer service standards and training opportunities.</w:t>
            </w:r>
          </w:p>
          <w:p w14:paraId="663B2B9B" w14:textId="65E69646" w:rsidR="008D2984" w:rsidRPr="00022877" w:rsidRDefault="008D2984" w:rsidP="00751922">
            <w:pPr>
              <w:numPr>
                <w:ilvl w:val="0"/>
                <w:numId w:val="1"/>
              </w:numPr>
              <w:ind w:left="164" w:hanging="164"/>
              <w:rPr>
                <w:rFonts w:ascii="Arial Narrow" w:eastAsia="Times New Roman" w:hAnsi="Arial Narrow" w:cs="Arial"/>
                <w:sz w:val="22"/>
                <w:szCs w:val="22"/>
              </w:rPr>
            </w:pPr>
            <w:r w:rsidRPr="00022877">
              <w:rPr>
                <w:rFonts w:ascii="Arial Narrow" w:eastAsia="Times New Roman" w:hAnsi="Arial Narrow" w:cs="Arial"/>
                <w:sz w:val="22"/>
                <w:szCs w:val="22"/>
              </w:rPr>
              <w:t>Plan to provide clinical consultations through the medium of Welsh launched in 2024 (Standard 110 and Standard 110a)</w:t>
            </w:r>
          </w:p>
        </w:tc>
        <w:tc>
          <w:tcPr>
            <w:tcW w:w="3969" w:type="dxa"/>
          </w:tcPr>
          <w:p w14:paraId="0704BB9E" w14:textId="77777777" w:rsidR="008D2984" w:rsidRPr="00022877" w:rsidRDefault="008D2984" w:rsidP="00B712AE">
            <w:pPr>
              <w:jc w:val="center"/>
              <w:rPr>
                <w:rFonts w:ascii="Arial Narrow" w:hAnsi="Arial Narrow"/>
                <w:b/>
                <w:sz w:val="22"/>
                <w:szCs w:val="22"/>
              </w:rPr>
            </w:pPr>
            <w:r w:rsidRPr="00022877">
              <w:rPr>
                <w:rFonts w:ascii="Arial Narrow" w:hAnsi="Arial Narrow"/>
                <w:b/>
                <w:sz w:val="22"/>
                <w:szCs w:val="22"/>
              </w:rPr>
              <w:t>Action</w:t>
            </w:r>
          </w:p>
        </w:tc>
        <w:tc>
          <w:tcPr>
            <w:tcW w:w="2126" w:type="dxa"/>
            <w:gridSpan w:val="2"/>
          </w:tcPr>
          <w:p w14:paraId="5B9E5BDD" w14:textId="77777777" w:rsidR="008D2984" w:rsidRPr="00022877" w:rsidRDefault="008D2984" w:rsidP="00B712AE">
            <w:pPr>
              <w:jc w:val="center"/>
              <w:rPr>
                <w:rFonts w:ascii="Arial Narrow" w:hAnsi="Arial Narrow"/>
                <w:b/>
                <w:sz w:val="22"/>
                <w:szCs w:val="22"/>
              </w:rPr>
            </w:pPr>
            <w:r w:rsidRPr="00022877">
              <w:rPr>
                <w:rFonts w:ascii="Arial Narrow" w:hAnsi="Arial Narrow"/>
                <w:b/>
                <w:sz w:val="22"/>
                <w:szCs w:val="22"/>
              </w:rPr>
              <w:t>Lead</w:t>
            </w:r>
          </w:p>
        </w:tc>
        <w:tc>
          <w:tcPr>
            <w:tcW w:w="1134" w:type="dxa"/>
          </w:tcPr>
          <w:p w14:paraId="6537015A" w14:textId="77777777" w:rsidR="008D2984" w:rsidRPr="00022877" w:rsidRDefault="008D2984" w:rsidP="00B712AE">
            <w:pPr>
              <w:jc w:val="center"/>
              <w:rPr>
                <w:rFonts w:ascii="Arial Narrow" w:hAnsi="Arial Narrow"/>
                <w:b/>
                <w:sz w:val="22"/>
                <w:szCs w:val="22"/>
              </w:rPr>
            </w:pPr>
            <w:r w:rsidRPr="00022877">
              <w:rPr>
                <w:rFonts w:ascii="Arial Narrow" w:hAnsi="Arial Narrow"/>
                <w:b/>
                <w:sz w:val="22"/>
                <w:szCs w:val="22"/>
              </w:rPr>
              <w:t>Deadline</w:t>
            </w:r>
          </w:p>
        </w:tc>
      </w:tr>
      <w:tr w:rsidR="00022877" w:rsidRPr="00022877" w14:paraId="725EEE7A" w14:textId="77777777" w:rsidTr="008D2984">
        <w:tc>
          <w:tcPr>
            <w:tcW w:w="8364" w:type="dxa"/>
            <w:gridSpan w:val="3"/>
            <w:vMerge/>
          </w:tcPr>
          <w:p w14:paraId="33FDEB6B" w14:textId="77777777" w:rsidR="008D2984" w:rsidRPr="00022877" w:rsidRDefault="008D2984" w:rsidP="00B712AE">
            <w:pPr>
              <w:rPr>
                <w:rFonts w:ascii="Arial Narrow" w:hAnsi="Arial Narrow"/>
                <w:sz w:val="22"/>
                <w:szCs w:val="22"/>
              </w:rPr>
            </w:pPr>
          </w:p>
        </w:tc>
        <w:tc>
          <w:tcPr>
            <w:tcW w:w="3969" w:type="dxa"/>
          </w:tcPr>
          <w:p w14:paraId="2F3D3F9D" w14:textId="0260E1B0" w:rsidR="008D2984" w:rsidRPr="00022877" w:rsidRDefault="008D2984" w:rsidP="00B712AE">
            <w:pPr>
              <w:autoSpaceDE w:val="0"/>
              <w:autoSpaceDN w:val="0"/>
              <w:adjustRightInd w:val="0"/>
              <w:jc w:val="both"/>
              <w:rPr>
                <w:rFonts w:ascii="Arial Narrow" w:eastAsia="Times New Roman" w:hAnsi="Arial Narrow" w:cs="Arial"/>
                <w:sz w:val="22"/>
                <w:szCs w:val="22"/>
              </w:rPr>
            </w:pPr>
            <w:r w:rsidRPr="00022877">
              <w:rPr>
                <w:rFonts w:ascii="Arial Narrow" w:eastAsia="Times New Roman" w:hAnsi="Arial Narrow" w:cs="Arial"/>
                <w:sz w:val="22"/>
                <w:szCs w:val="22"/>
              </w:rPr>
              <w:t>Review demand for translation services to ascertain whether activity level return to their baseline level</w:t>
            </w:r>
          </w:p>
        </w:tc>
        <w:tc>
          <w:tcPr>
            <w:tcW w:w="2126" w:type="dxa"/>
            <w:gridSpan w:val="2"/>
          </w:tcPr>
          <w:p w14:paraId="5BBE3869" w14:textId="396CABF1" w:rsidR="008D2984" w:rsidRPr="00022877" w:rsidRDefault="008D2984" w:rsidP="00B712AE">
            <w:pPr>
              <w:rPr>
                <w:rFonts w:ascii="Arial Narrow" w:eastAsia="Times New Roman" w:hAnsi="Arial Narrow" w:cs="Arial"/>
                <w:sz w:val="22"/>
                <w:szCs w:val="22"/>
              </w:rPr>
            </w:pPr>
            <w:r w:rsidRPr="00022877">
              <w:rPr>
                <w:rFonts w:ascii="Arial Narrow" w:eastAsia="Times New Roman" w:hAnsi="Arial Narrow" w:cs="Arial"/>
                <w:sz w:val="22"/>
                <w:szCs w:val="22"/>
              </w:rPr>
              <w:t>Welsh Language Officer</w:t>
            </w:r>
          </w:p>
        </w:tc>
        <w:tc>
          <w:tcPr>
            <w:tcW w:w="1134" w:type="dxa"/>
            <w:shd w:val="clear" w:color="auto" w:fill="auto"/>
          </w:tcPr>
          <w:p w14:paraId="2B86EDD6" w14:textId="75F3401A" w:rsidR="008D2984" w:rsidRPr="00022877" w:rsidRDefault="008D2984" w:rsidP="00B712AE">
            <w:pPr>
              <w:rPr>
                <w:rFonts w:ascii="Arial Narrow" w:eastAsia="Times New Roman" w:hAnsi="Arial Narrow" w:cs="Arial"/>
                <w:sz w:val="22"/>
                <w:szCs w:val="22"/>
              </w:rPr>
            </w:pPr>
            <w:r w:rsidRPr="00022877">
              <w:rPr>
                <w:rFonts w:ascii="Arial Narrow" w:eastAsia="Times New Roman" w:hAnsi="Arial Narrow" w:cs="Arial"/>
                <w:sz w:val="22"/>
                <w:szCs w:val="22"/>
              </w:rPr>
              <w:t>31/03/2026</w:t>
            </w:r>
          </w:p>
        </w:tc>
      </w:tr>
      <w:tr w:rsidR="007C0BAE" w:rsidRPr="00022877" w14:paraId="594B8286" w14:textId="77777777" w:rsidTr="00BD504A">
        <w:trPr>
          <w:trHeight w:val="515"/>
        </w:trPr>
        <w:tc>
          <w:tcPr>
            <w:tcW w:w="8364" w:type="dxa"/>
            <w:gridSpan w:val="3"/>
            <w:vMerge/>
          </w:tcPr>
          <w:p w14:paraId="79D8036B" w14:textId="77777777" w:rsidR="007C0BAE" w:rsidRPr="00022877" w:rsidRDefault="007C0BAE" w:rsidP="00B712AE">
            <w:pPr>
              <w:rPr>
                <w:rFonts w:ascii="Arial Narrow" w:hAnsi="Arial Narrow"/>
              </w:rPr>
            </w:pPr>
          </w:p>
        </w:tc>
        <w:tc>
          <w:tcPr>
            <w:tcW w:w="3969" w:type="dxa"/>
          </w:tcPr>
          <w:p w14:paraId="6F080A31" w14:textId="4F9BE522" w:rsidR="007C0BAE" w:rsidRPr="00022877" w:rsidRDefault="007C0BAE" w:rsidP="00B712AE">
            <w:pPr>
              <w:autoSpaceDE w:val="0"/>
              <w:autoSpaceDN w:val="0"/>
              <w:adjustRightInd w:val="0"/>
              <w:jc w:val="both"/>
              <w:rPr>
                <w:rFonts w:ascii="Arial Narrow" w:eastAsia="Times New Roman" w:hAnsi="Arial Narrow" w:cs="Arial"/>
                <w:sz w:val="22"/>
                <w:szCs w:val="22"/>
              </w:rPr>
            </w:pPr>
            <w:r w:rsidRPr="00022877">
              <w:rPr>
                <w:rFonts w:ascii="Arial Narrow" w:eastAsia="Times New Roman" w:hAnsi="Arial Narrow" w:cs="Arial"/>
                <w:sz w:val="22"/>
                <w:szCs w:val="22"/>
              </w:rPr>
              <w:t>Independent Member lead for Welsh Language to be identified</w:t>
            </w:r>
          </w:p>
        </w:tc>
        <w:tc>
          <w:tcPr>
            <w:tcW w:w="2126" w:type="dxa"/>
            <w:gridSpan w:val="2"/>
          </w:tcPr>
          <w:p w14:paraId="227BF06A" w14:textId="2C11FAE9" w:rsidR="007C0BAE" w:rsidRPr="00022877" w:rsidRDefault="007C0BAE" w:rsidP="00B712AE">
            <w:pPr>
              <w:rPr>
                <w:rFonts w:ascii="Arial Narrow" w:eastAsia="Times New Roman" w:hAnsi="Arial Narrow" w:cs="Arial"/>
                <w:sz w:val="22"/>
                <w:szCs w:val="22"/>
              </w:rPr>
            </w:pPr>
            <w:r w:rsidRPr="00022877">
              <w:rPr>
                <w:rFonts w:ascii="Arial Narrow" w:eastAsia="Times New Roman" w:hAnsi="Arial Narrow" w:cs="Arial"/>
                <w:sz w:val="22"/>
                <w:szCs w:val="22"/>
              </w:rPr>
              <w:t>Director of Corporate Governance</w:t>
            </w:r>
          </w:p>
        </w:tc>
        <w:tc>
          <w:tcPr>
            <w:tcW w:w="1134" w:type="dxa"/>
            <w:shd w:val="clear" w:color="auto" w:fill="auto"/>
          </w:tcPr>
          <w:p w14:paraId="07C2DAAB" w14:textId="3E6C1DB2" w:rsidR="007C0BAE" w:rsidRPr="00022877" w:rsidRDefault="007C0BAE" w:rsidP="00B712AE">
            <w:pPr>
              <w:rPr>
                <w:rFonts w:ascii="Arial Narrow" w:eastAsia="Times New Roman" w:hAnsi="Arial Narrow" w:cs="Arial"/>
                <w:sz w:val="22"/>
                <w:szCs w:val="22"/>
              </w:rPr>
            </w:pPr>
            <w:r w:rsidRPr="00022877">
              <w:rPr>
                <w:rFonts w:ascii="Arial Narrow" w:eastAsia="Times New Roman" w:hAnsi="Arial Narrow" w:cs="Arial"/>
                <w:sz w:val="22"/>
                <w:szCs w:val="22"/>
              </w:rPr>
              <w:t>30/06/2025</w:t>
            </w:r>
          </w:p>
        </w:tc>
      </w:tr>
      <w:tr w:rsidR="00022877" w:rsidRPr="00022877" w14:paraId="60FF583A" w14:textId="77777777" w:rsidTr="008D2984">
        <w:tc>
          <w:tcPr>
            <w:tcW w:w="8364" w:type="dxa"/>
            <w:gridSpan w:val="3"/>
            <w:vMerge/>
          </w:tcPr>
          <w:p w14:paraId="01ECAC63" w14:textId="77777777" w:rsidR="008D2984" w:rsidRPr="00022877" w:rsidRDefault="008D2984" w:rsidP="00B712AE">
            <w:pPr>
              <w:rPr>
                <w:rFonts w:ascii="Arial Narrow" w:hAnsi="Arial Narrow"/>
              </w:rPr>
            </w:pPr>
          </w:p>
        </w:tc>
        <w:tc>
          <w:tcPr>
            <w:tcW w:w="3969" w:type="dxa"/>
          </w:tcPr>
          <w:p w14:paraId="6F9E11BA" w14:textId="77777777" w:rsidR="008D2984" w:rsidRPr="00022877" w:rsidRDefault="008D2984" w:rsidP="00B712AE">
            <w:pPr>
              <w:autoSpaceDE w:val="0"/>
              <w:autoSpaceDN w:val="0"/>
              <w:adjustRightInd w:val="0"/>
              <w:jc w:val="both"/>
              <w:rPr>
                <w:rFonts w:ascii="Arial Narrow" w:eastAsia="Times New Roman" w:hAnsi="Arial Narrow" w:cs="Arial"/>
              </w:rPr>
            </w:pPr>
          </w:p>
        </w:tc>
        <w:tc>
          <w:tcPr>
            <w:tcW w:w="2126" w:type="dxa"/>
            <w:gridSpan w:val="2"/>
          </w:tcPr>
          <w:p w14:paraId="1E1AFC85" w14:textId="77777777" w:rsidR="008D2984" w:rsidRPr="00022877" w:rsidRDefault="008D2984" w:rsidP="00B712AE">
            <w:pPr>
              <w:rPr>
                <w:rFonts w:ascii="Arial Narrow" w:eastAsia="Times New Roman" w:hAnsi="Arial Narrow" w:cs="Arial"/>
              </w:rPr>
            </w:pPr>
          </w:p>
        </w:tc>
        <w:tc>
          <w:tcPr>
            <w:tcW w:w="1134" w:type="dxa"/>
            <w:shd w:val="clear" w:color="auto" w:fill="auto"/>
          </w:tcPr>
          <w:p w14:paraId="0C562CBF" w14:textId="77777777" w:rsidR="008D2984" w:rsidRPr="00022877" w:rsidRDefault="008D2984" w:rsidP="00B712AE">
            <w:pPr>
              <w:rPr>
                <w:rFonts w:ascii="Arial Narrow" w:eastAsia="Times New Roman" w:hAnsi="Arial Narrow" w:cs="Calibri"/>
              </w:rPr>
            </w:pPr>
          </w:p>
        </w:tc>
      </w:tr>
      <w:tr w:rsidR="00022877" w:rsidRPr="00022877" w14:paraId="392A162F" w14:textId="77777777" w:rsidTr="00C5313D">
        <w:trPr>
          <w:trHeight w:val="1339"/>
        </w:trPr>
        <w:tc>
          <w:tcPr>
            <w:tcW w:w="8364" w:type="dxa"/>
            <w:gridSpan w:val="3"/>
          </w:tcPr>
          <w:p w14:paraId="3EEF9FF4" w14:textId="77777777" w:rsidR="00B712AE" w:rsidRPr="00022877" w:rsidRDefault="00B712AE" w:rsidP="00B712AE">
            <w:pPr>
              <w:pStyle w:val="Default"/>
              <w:rPr>
                <w:rFonts w:ascii="Arial Narrow" w:hAnsi="Arial Narrow" w:cs="Arial"/>
                <w:b/>
                <w:bCs/>
                <w:color w:val="auto"/>
                <w:sz w:val="22"/>
                <w:szCs w:val="22"/>
              </w:rPr>
            </w:pPr>
            <w:r w:rsidRPr="00022877">
              <w:rPr>
                <w:rFonts w:ascii="Arial Narrow" w:hAnsi="Arial Narrow" w:cs="Arial"/>
                <w:b/>
                <w:bCs/>
                <w:color w:val="auto"/>
                <w:sz w:val="22"/>
                <w:szCs w:val="22"/>
              </w:rPr>
              <w:lastRenderedPageBreak/>
              <w:t>Assurances (How do we know if the things we are doing are having an impact?)</w:t>
            </w:r>
          </w:p>
          <w:p w14:paraId="09D82132" w14:textId="77777777" w:rsidR="00B712AE" w:rsidRPr="00022877" w:rsidRDefault="00B712AE" w:rsidP="00BD24B6">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022877">
              <w:rPr>
                <w:rFonts w:ascii="Arial Narrow" w:eastAsia="Times New Roman" w:hAnsi="Arial Narrow" w:cs="Arial"/>
                <w:sz w:val="22"/>
                <w:szCs w:val="22"/>
              </w:rPr>
              <w:t>Compliance with Statutory requirements outlined in Welsh Language Act and related Standards.</w:t>
            </w:r>
          </w:p>
          <w:p w14:paraId="437E2E91" w14:textId="77777777" w:rsidR="00B712AE" w:rsidRPr="00022877" w:rsidRDefault="00B712AE" w:rsidP="00BD24B6">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022877">
              <w:rPr>
                <w:rFonts w:ascii="Arial Narrow" w:eastAsia="Times New Roman" w:hAnsi="Arial Narrow" w:cs="Arial"/>
                <w:sz w:val="22"/>
                <w:szCs w:val="22"/>
              </w:rPr>
              <w:t>Meetings with the Welsh Language Commissioner.</w:t>
            </w:r>
          </w:p>
          <w:p w14:paraId="5ACD3B61" w14:textId="77777777" w:rsidR="00B712AE" w:rsidRPr="00022877" w:rsidRDefault="00B712AE" w:rsidP="00BD24B6">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022877">
              <w:rPr>
                <w:rFonts w:ascii="Arial Narrow" w:eastAsia="Times New Roman" w:hAnsi="Arial Narrow" w:cs="Arial"/>
                <w:sz w:val="22"/>
                <w:szCs w:val="22"/>
              </w:rPr>
              <w:t>Self-Assessment against the requirements of More Than Just Words.</w:t>
            </w:r>
          </w:p>
          <w:p w14:paraId="6395B179" w14:textId="77777777" w:rsidR="007E21ED" w:rsidRPr="00022877" w:rsidRDefault="00B712AE" w:rsidP="009B12E8">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022877">
              <w:rPr>
                <w:rFonts w:ascii="Arial Narrow" w:eastAsia="Times New Roman" w:hAnsi="Arial Narrow" w:cs="Arial"/>
                <w:sz w:val="22"/>
                <w:szCs w:val="22"/>
              </w:rPr>
              <w:t>Production of an Annual Report.</w:t>
            </w:r>
          </w:p>
          <w:p w14:paraId="03089918" w14:textId="77777777" w:rsidR="008D2984" w:rsidRPr="00022877" w:rsidRDefault="008D2984" w:rsidP="009B12E8">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022877">
              <w:rPr>
                <w:rFonts w:ascii="Arial Narrow" w:eastAsia="Times New Roman" w:hAnsi="Arial Narrow" w:cs="Arial"/>
                <w:sz w:val="22"/>
                <w:szCs w:val="22"/>
              </w:rPr>
              <w:t>Reporting to QSG</w:t>
            </w:r>
          </w:p>
          <w:p w14:paraId="59F3F499" w14:textId="28697873" w:rsidR="008D2984" w:rsidRPr="00022877" w:rsidRDefault="008D2984" w:rsidP="009B12E8">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022877">
              <w:rPr>
                <w:rFonts w:ascii="Arial Narrow" w:eastAsia="Times New Roman" w:hAnsi="Arial Narrow" w:cs="Arial"/>
                <w:sz w:val="22"/>
                <w:szCs w:val="22"/>
              </w:rPr>
              <w:t>Outcome of compliance spot checks</w:t>
            </w:r>
          </w:p>
        </w:tc>
        <w:tc>
          <w:tcPr>
            <w:tcW w:w="7229" w:type="dxa"/>
            <w:gridSpan w:val="4"/>
          </w:tcPr>
          <w:p w14:paraId="7EFB8737" w14:textId="77777777" w:rsidR="00B712AE" w:rsidRPr="00022877" w:rsidRDefault="00B712AE" w:rsidP="00B712AE">
            <w:pPr>
              <w:pStyle w:val="Default"/>
              <w:rPr>
                <w:rFonts w:ascii="Arial Narrow" w:hAnsi="Arial Narrow" w:cs="Arial"/>
                <w:b/>
                <w:bCs/>
                <w:color w:val="auto"/>
                <w:sz w:val="22"/>
                <w:szCs w:val="22"/>
              </w:rPr>
            </w:pPr>
            <w:r w:rsidRPr="00022877">
              <w:rPr>
                <w:rFonts w:ascii="Arial Narrow" w:hAnsi="Arial Narrow" w:cs="Arial"/>
                <w:b/>
                <w:bCs/>
                <w:color w:val="auto"/>
                <w:sz w:val="22"/>
                <w:szCs w:val="22"/>
              </w:rPr>
              <w:t>Gaps in assurance (What additional assurances should we seek?)</w:t>
            </w:r>
          </w:p>
          <w:p w14:paraId="61D4936E" w14:textId="77777777" w:rsidR="00B712AE" w:rsidRPr="00022877" w:rsidRDefault="00B712AE" w:rsidP="00B712AE">
            <w:pPr>
              <w:pStyle w:val="Default"/>
              <w:rPr>
                <w:rFonts w:ascii="Arial Narrow" w:hAnsi="Arial Narrow" w:cs="Arial"/>
                <w:color w:val="auto"/>
                <w:sz w:val="22"/>
                <w:szCs w:val="22"/>
              </w:rPr>
            </w:pPr>
            <w:r w:rsidRPr="00022877">
              <w:rPr>
                <w:rFonts w:ascii="Arial Narrow" w:hAnsi="Arial Narrow" w:cs="Arial"/>
                <w:color w:val="auto"/>
                <w:sz w:val="22"/>
                <w:szCs w:val="22"/>
              </w:rPr>
              <w:t>Formal and regular reporting to the Board will recommence with the production of the next annual report.</w:t>
            </w:r>
          </w:p>
          <w:p w14:paraId="4004B1EF" w14:textId="48BF4451" w:rsidR="008D2984" w:rsidRPr="00022877" w:rsidRDefault="008D2984" w:rsidP="008D2984">
            <w:pPr>
              <w:pStyle w:val="Default"/>
              <w:rPr>
                <w:rFonts w:ascii="Arial Narrow" w:hAnsi="Arial Narrow" w:cs="Arial"/>
                <w:color w:val="auto"/>
                <w:sz w:val="22"/>
                <w:szCs w:val="22"/>
              </w:rPr>
            </w:pPr>
            <w:r w:rsidRPr="00022877">
              <w:rPr>
                <w:rFonts w:ascii="Arial Narrow" w:hAnsi="Arial Narrow" w:cs="Arial"/>
                <w:color w:val="auto"/>
                <w:sz w:val="22"/>
                <w:szCs w:val="22"/>
              </w:rPr>
              <w:t xml:space="preserve">Incorporation of relevant </w:t>
            </w:r>
            <w:r w:rsidR="00751922" w:rsidRPr="00022877">
              <w:rPr>
                <w:rFonts w:ascii="Arial Narrow" w:hAnsi="Arial Narrow" w:cs="Arial"/>
                <w:color w:val="auto"/>
                <w:sz w:val="22"/>
                <w:szCs w:val="22"/>
              </w:rPr>
              <w:t xml:space="preserve">Welsh Language Standards </w:t>
            </w:r>
            <w:r w:rsidRPr="00022877">
              <w:rPr>
                <w:rFonts w:ascii="Arial Narrow" w:hAnsi="Arial Narrow" w:cs="Arial"/>
                <w:color w:val="auto"/>
                <w:sz w:val="22"/>
                <w:szCs w:val="22"/>
              </w:rPr>
              <w:t xml:space="preserve">into </w:t>
            </w:r>
            <w:r w:rsidR="00751922" w:rsidRPr="00022877">
              <w:rPr>
                <w:rFonts w:ascii="Arial Narrow" w:hAnsi="Arial Narrow" w:cs="Arial"/>
                <w:color w:val="auto"/>
                <w:sz w:val="22"/>
                <w:szCs w:val="22"/>
              </w:rPr>
              <w:t>w</w:t>
            </w:r>
            <w:r w:rsidRPr="00022877">
              <w:rPr>
                <w:rFonts w:ascii="Arial Narrow" w:hAnsi="Arial Narrow" w:cs="Arial"/>
                <w:color w:val="auto"/>
                <w:sz w:val="22"/>
                <w:szCs w:val="22"/>
              </w:rPr>
              <w:t xml:space="preserve">ard </w:t>
            </w:r>
            <w:r w:rsidR="00751922" w:rsidRPr="00022877">
              <w:rPr>
                <w:rFonts w:ascii="Arial Narrow" w:hAnsi="Arial Narrow" w:cs="Arial"/>
                <w:color w:val="auto"/>
                <w:sz w:val="22"/>
                <w:szCs w:val="22"/>
              </w:rPr>
              <w:t>a</w:t>
            </w:r>
            <w:r w:rsidRPr="00022877">
              <w:rPr>
                <w:rFonts w:ascii="Arial Narrow" w:hAnsi="Arial Narrow" w:cs="Arial"/>
                <w:color w:val="auto"/>
                <w:sz w:val="22"/>
                <w:szCs w:val="22"/>
              </w:rPr>
              <w:t>ssurance processes.</w:t>
            </w:r>
          </w:p>
          <w:p w14:paraId="127F4FEE" w14:textId="5A1FE35B" w:rsidR="008D2984" w:rsidRPr="00022877" w:rsidRDefault="008D2984" w:rsidP="008D2984">
            <w:pPr>
              <w:pStyle w:val="Default"/>
              <w:rPr>
                <w:rFonts w:ascii="Arial Narrow" w:hAnsi="Arial Narrow" w:cs="Arial"/>
                <w:color w:val="auto"/>
                <w:sz w:val="22"/>
                <w:szCs w:val="22"/>
              </w:rPr>
            </w:pPr>
            <w:r w:rsidRPr="00022877">
              <w:rPr>
                <w:rFonts w:ascii="Arial Narrow" w:hAnsi="Arial Narrow" w:cs="Arial"/>
                <w:color w:val="auto"/>
                <w:sz w:val="22"/>
                <w:szCs w:val="22"/>
              </w:rPr>
              <w:t>Welsh Language Delivery Group to be re-established, following nomination of chair</w:t>
            </w:r>
            <w:r w:rsidR="00751922" w:rsidRPr="00022877">
              <w:rPr>
                <w:rFonts w:ascii="Arial Narrow" w:hAnsi="Arial Narrow" w:cs="Arial"/>
                <w:color w:val="auto"/>
                <w:sz w:val="22"/>
                <w:szCs w:val="22"/>
              </w:rPr>
              <w:t>.</w:t>
            </w:r>
          </w:p>
        </w:tc>
      </w:tr>
      <w:tr w:rsidR="00022877" w:rsidRPr="00022877" w14:paraId="23111A5E" w14:textId="77777777" w:rsidTr="00C5313D">
        <w:tc>
          <w:tcPr>
            <w:tcW w:w="15593" w:type="dxa"/>
            <w:gridSpan w:val="7"/>
            <w:shd w:val="clear" w:color="auto" w:fill="auto"/>
          </w:tcPr>
          <w:p w14:paraId="1EA1CFCF" w14:textId="77777777" w:rsidR="00B712AE" w:rsidRPr="00022877" w:rsidRDefault="00B712AE" w:rsidP="00B712AE">
            <w:pPr>
              <w:pStyle w:val="Default"/>
              <w:jc w:val="center"/>
              <w:rPr>
                <w:rFonts w:ascii="Arial Narrow" w:hAnsi="Arial Narrow" w:cs="Arial"/>
                <w:b/>
                <w:bCs/>
                <w:color w:val="auto"/>
                <w:sz w:val="22"/>
                <w:szCs w:val="22"/>
              </w:rPr>
            </w:pPr>
            <w:r w:rsidRPr="00022877">
              <w:rPr>
                <w:rFonts w:ascii="Arial Narrow" w:hAnsi="Arial Narrow" w:cs="Arial"/>
                <w:b/>
                <w:bCs/>
                <w:color w:val="auto"/>
                <w:sz w:val="22"/>
                <w:szCs w:val="22"/>
              </w:rPr>
              <w:t>Additional Comments / Progress Notes</w:t>
            </w:r>
          </w:p>
          <w:p w14:paraId="295F9E95" w14:textId="77777777" w:rsidR="008D2984" w:rsidRPr="00022877" w:rsidRDefault="008D2984" w:rsidP="00B712AE">
            <w:pPr>
              <w:pStyle w:val="ListParagraph1"/>
              <w:jc w:val="both"/>
              <w:rPr>
                <w:rFonts w:ascii="Arial Narrow" w:hAnsi="Arial Narrow" w:cs="Arial"/>
                <w:sz w:val="22"/>
                <w:szCs w:val="22"/>
              </w:rPr>
            </w:pPr>
            <w:r w:rsidRPr="00022877">
              <w:rPr>
                <w:rFonts w:ascii="Arial Narrow" w:hAnsi="Arial Narrow" w:cs="Arial"/>
                <w:sz w:val="22"/>
                <w:szCs w:val="22"/>
              </w:rPr>
              <w:t>10/04/25: Action complete: Recruit to current vacancy within the Welsh language Translation Team.</w:t>
            </w:r>
          </w:p>
          <w:p w14:paraId="6CD42EB7" w14:textId="03CFB750" w:rsidR="00757FB1" w:rsidRPr="00022877" w:rsidRDefault="00757FB1" w:rsidP="00757FB1">
            <w:pPr>
              <w:pStyle w:val="ListParagraph1"/>
              <w:jc w:val="both"/>
              <w:rPr>
                <w:rFonts w:ascii="Arial Narrow" w:eastAsia="Times New Roman" w:hAnsi="Arial Narrow" w:cs="Arial"/>
                <w:sz w:val="22"/>
                <w:szCs w:val="22"/>
              </w:rPr>
            </w:pPr>
            <w:r w:rsidRPr="00022877">
              <w:rPr>
                <w:rFonts w:ascii="Arial Narrow" w:eastAsia="Times New Roman" w:hAnsi="Arial Narrow" w:cs="Arial"/>
                <w:sz w:val="22"/>
                <w:szCs w:val="22"/>
              </w:rPr>
              <w:t>12/06/25: Action complete: Progress against Standard 110 reported through Annual Quality Report; Action complete: Progress against Standard 110 included within QSG workplan</w:t>
            </w:r>
          </w:p>
        </w:tc>
      </w:tr>
    </w:tbl>
    <w:p w14:paraId="2E8FC4B5" w14:textId="77777777" w:rsidR="00D940B4" w:rsidRPr="00022877" w:rsidRDefault="00D940B4">
      <w:r w:rsidRPr="00022877">
        <w:br w:type="page"/>
      </w:r>
    </w:p>
    <w:tbl>
      <w:tblPr>
        <w:tblStyle w:val="TableGrid"/>
        <w:tblW w:w="15593" w:type="dxa"/>
        <w:tblInd w:w="-5" w:type="dxa"/>
        <w:tblLook w:val="04A0" w:firstRow="1" w:lastRow="0" w:firstColumn="1" w:lastColumn="0" w:noHBand="0" w:noVBand="1"/>
      </w:tblPr>
      <w:tblGrid>
        <w:gridCol w:w="2410"/>
        <w:gridCol w:w="4394"/>
        <w:gridCol w:w="1560"/>
        <w:gridCol w:w="4110"/>
        <w:gridCol w:w="941"/>
        <w:gridCol w:w="650"/>
        <w:gridCol w:w="1528"/>
      </w:tblGrid>
      <w:tr w:rsidR="00022877" w:rsidRPr="00022877" w14:paraId="2DF1C643" w14:textId="77777777" w:rsidTr="009B12E8">
        <w:tc>
          <w:tcPr>
            <w:tcW w:w="8364" w:type="dxa"/>
            <w:gridSpan w:val="3"/>
            <w:tcBorders>
              <w:top w:val="single" w:sz="4" w:space="0" w:color="auto"/>
            </w:tcBorders>
          </w:tcPr>
          <w:p w14:paraId="44C1DA83" w14:textId="31C00515" w:rsidR="00A32F5E" w:rsidRPr="00022877" w:rsidRDefault="00A32F5E" w:rsidP="00CF7F8A">
            <w:pPr>
              <w:rPr>
                <w:rFonts w:ascii="Arial Narrow" w:hAnsi="Arial Narrow"/>
                <w:b/>
                <w:sz w:val="22"/>
                <w:szCs w:val="22"/>
              </w:rPr>
            </w:pPr>
            <w:r w:rsidRPr="00022877">
              <w:rPr>
                <w:rFonts w:ascii="Arial Narrow" w:hAnsi="Arial Narrow"/>
                <w:b/>
                <w:sz w:val="22"/>
                <w:szCs w:val="22"/>
              </w:rPr>
              <w:lastRenderedPageBreak/>
              <w:t>Datix ID Number:   1587</w:t>
            </w:r>
          </w:p>
          <w:p w14:paraId="5BE8A6AF" w14:textId="77777777" w:rsidR="00A32F5E" w:rsidRPr="00022877" w:rsidRDefault="00A32F5E" w:rsidP="0020199A">
            <w:pPr>
              <w:rPr>
                <w:rFonts w:ascii="Arial Narrow" w:hAnsi="Arial Narrow"/>
                <w:b/>
                <w:sz w:val="22"/>
                <w:szCs w:val="22"/>
              </w:rPr>
            </w:pPr>
            <w:r w:rsidRPr="00022877">
              <w:rPr>
                <w:rFonts w:ascii="Arial Narrow" w:hAnsi="Arial Narrow"/>
                <w:b/>
                <w:sz w:val="22"/>
                <w:szCs w:val="22"/>
              </w:rPr>
              <w:t xml:space="preserve">Health &amp; Care Standard:  </w:t>
            </w:r>
          </w:p>
        </w:tc>
        <w:tc>
          <w:tcPr>
            <w:tcW w:w="5051" w:type="dxa"/>
            <w:gridSpan w:val="2"/>
            <w:tcBorders>
              <w:top w:val="single" w:sz="4" w:space="0" w:color="auto"/>
            </w:tcBorders>
            <w:shd w:val="clear" w:color="auto" w:fill="C00000"/>
          </w:tcPr>
          <w:p w14:paraId="074F7247" w14:textId="77777777" w:rsidR="00A32F5E" w:rsidRPr="00022877" w:rsidRDefault="00A32F5E" w:rsidP="00CF7F8A">
            <w:pPr>
              <w:rPr>
                <w:rFonts w:ascii="Arial Narrow" w:hAnsi="Arial Narrow" w:cs="Arial"/>
                <w:b/>
                <w:bCs/>
                <w:sz w:val="22"/>
                <w:szCs w:val="22"/>
              </w:rPr>
            </w:pPr>
            <w:r w:rsidRPr="00022877">
              <w:rPr>
                <w:rFonts w:ascii="Arial Narrow" w:hAnsi="Arial Narrow" w:cs="Arial"/>
                <w:b/>
                <w:bCs/>
                <w:sz w:val="22"/>
                <w:szCs w:val="22"/>
              </w:rPr>
              <w:t>HBR Ref Number: 61</w:t>
            </w:r>
          </w:p>
          <w:p w14:paraId="0DDFB416" w14:textId="77777777" w:rsidR="00A32F5E" w:rsidRPr="00022877" w:rsidRDefault="00A32F5E" w:rsidP="00697205">
            <w:pPr>
              <w:pStyle w:val="Default"/>
              <w:rPr>
                <w:rFonts w:ascii="Arial Narrow" w:hAnsi="Arial Narrow" w:cs="Arial"/>
                <w:b/>
                <w:bCs/>
                <w:color w:val="auto"/>
                <w:sz w:val="22"/>
                <w:szCs w:val="22"/>
              </w:rPr>
            </w:pPr>
            <w:r w:rsidRPr="00022877">
              <w:rPr>
                <w:rFonts w:ascii="Arial Narrow" w:hAnsi="Arial Narrow" w:cs="Arial"/>
                <w:b/>
                <w:bCs/>
                <w:color w:val="auto"/>
                <w:sz w:val="22"/>
                <w:szCs w:val="22"/>
              </w:rPr>
              <w:t xml:space="preserve">Risk Target Date: </w:t>
            </w:r>
            <w:r w:rsidR="00697205" w:rsidRPr="00022877">
              <w:rPr>
                <w:rFonts w:ascii="Arial Narrow" w:hAnsi="Arial Narrow" w:cs="Arial"/>
                <w:b/>
                <w:bCs/>
                <w:color w:val="auto"/>
                <w:sz w:val="22"/>
                <w:szCs w:val="22"/>
              </w:rPr>
              <w:t>TBC</w:t>
            </w:r>
          </w:p>
        </w:tc>
        <w:tc>
          <w:tcPr>
            <w:tcW w:w="2178" w:type="dxa"/>
            <w:gridSpan w:val="2"/>
            <w:tcBorders>
              <w:top w:val="single" w:sz="4" w:space="0" w:color="auto"/>
            </w:tcBorders>
            <w:shd w:val="clear" w:color="auto" w:fill="C00000"/>
          </w:tcPr>
          <w:p w14:paraId="5A0C5C80" w14:textId="77777777" w:rsidR="00A32F5E" w:rsidRPr="00022877" w:rsidRDefault="00A32F5E" w:rsidP="00CF7F8A">
            <w:pPr>
              <w:pStyle w:val="Default"/>
              <w:rPr>
                <w:rFonts w:ascii="Arial Narrow" w:hAnsi="Arial Narrow" w:cs="Arial"/>
                <w:b/>
                <w:bCs/>
                <w:color w:val="auto"/>
                <w:sz w:val="22"/>
                <w:szCs w:val="22"/>
              </w:rPr>
            </w:pPr>
            <w:r w:rsidRPr="00022877">
              <w:rPr>
                <w:rFonts w:ascii="Arial Narrow" w:hAnsi="Arial Narrow" w:cs="Arial"/>
                <w:b/>
                <w:bCs/>
                <w:color w:val="auto"/>
                <w:sz w:val="22"/>
                <w:szCs w:val="22"/>
              </w:rPr>
              <w:t xml:space="preserve">Current Risk Rating </w:t>
            </w:r>
          </w:p>
          <w:p w14:paraId="2745704B" w14:textId="77777777" w:rsidR="00A32F5E" w:rsidRPr="00022877" w:rsidRDefault="00A32F5E" w:rsidP="00CF7F8A">
            <w:pPr>
              <w:pStyle w:val="Default"/>
              <w:rPr>
                <w:rFonts w:ascii="Arial Narrow" w:hAnsi="Arial Narrow" w:cs="Arial"/>
                <w:b/>
                <w:bCs/>
                <w:color w:val="auto"/>
                <w:sz w:val="22"/>
                <w:szCs w:val="22"/>
              </w:rPr>
            </w:pPr>
            <w:r w:rsidRPr="00022877">
              <w:rPr>
                <w:rFonts w:ascii="Arial Narrow" w:hAnsi="Arial Narrow" w:cs="Arial"/>
                <w:b/>
                <w:bCs/>
                <w:color w:val="auto"/>
                <w:sz w:val="22"/>
                <w:szCs w:val="22"/>
              </w:rPr>
              <w:t>4 X 4 = 16</w:t>
            </w:r>
          </w:p>
        </w:tc>
      </w:tr>
      <w:tr w:rsidR="00022877" w:rsidRPr="00022877" w14:paraId="46BB17B2" w14:textId="77777777" w:rsidTr="009B12E8">
        <w:tc>
          <w:tcPr>
            <w:tcW w:w="6804" w:type="dxa"/>
            <w:gridSpan w:val="2"/>
          </w:tcPr>
          <w:p w14:paraId="2F4FCA17" w14:textId="77777777" w:rsidR="00B712AE" w:rsidRPr="00022877" w:rsidRDefault="00B712AE" w:rsidP="00B712AE">
            <w:pPr>
              <w:rPr>
                <w:rFonts w:ascii="Arial Narrow" w:hAnsi="Arial Narrow" w:cstheme="minorHAnsi"/>
                <w:b/>
              </w:rPr>
            </w:pPr>
            <w:r w:rsidRPr="00022877">
              <w:rPr>
                <w:rFonts w:ascii="Arial Narrow" w:hAnsi="Arial Narrow"/>
                <w:b/>
                <w:sz w:val="22"/>
                <w:szCs w:val="22"/>
              </w:rPr>
              <w:t>Objective:</w:t>
            </w:r>
            <w:r w:rsidRPr="00022877">
              <w:rPr>
                <w:rFonts w:ascii="Arial Narrow" w:hAnsi="Arial Narrow"/>
                <w:sz w:val="22"/>
                <w:szCs w:val="22"/>
              </w:rPr>
              <w:t xml:space="preserve"> </w:t>
            </w:r>
            <w:r w:rsidR="00524008" w:rsidRPr="00022877">
              <w:rPr>
                <w:rFonts w:ascii="Arial Narrow" w:hAnsi="Arial Narrow"/>
                <w:sz w:val="22"/>
                <w:szCs w:val="22"/>
              </w:rPr>
              <w:t>Planned Care</w:t>
            </w:r>
          </w:p>
        </w:tc>
        <w:tc>
          <w:tcPr>
            <w:tcW w:w="1560" w:type="dxa"/>
          </w:tcPr>
          <w:p w14:paraId="23088E5A" w14:textId="77777777" w:rsidR="00B712AE" w:rsidRPr="00022877" w:rsidRDefault="00B712AE" w:rsidP="00B712AE">
            <w:pPr>
              <w:rPr>
                <w:rFonts w:ascii="Arial Narrow" w:hAnsi="Arial Narrow"/>
                <w:b/>
                <w:sz w:val="22"/>
                <w:szCs w:val="22"/>
              </w:rPr>
            </w:pPr>
            <w:r w:rsidRPr="00022877">
              <w:rPr>
                <w:rFonts w:ascii="Arial Narrow" w:hAnsi="Arial Narrow"/>
                <w:b/>
                <w:sz w:val="22"/>
                <w:szCs w:val="22"/>
              </w:rPr>
              <w:t>BAF Ref:</w:t>
            </w:r>
            <w:r w:rsidR="00524008" w:rsidRPr="00022877">
              <w:rPr>
                <w:rFonts w:ascii="Arial Narrow" w:hAnsi="Arial Narrow"/>
                <w:b/>
                <w:sz w:val="22"/>
                <w:szCs w:val="22"/>
              </w:rPr>
              <w:t xml:space="preserve"> 2.5</w:t>
            </w:r>
          </w:p>
          <w:p w14:paraId="1A49DCCD" w14:textId="77777777" w:rsidR="00B712AE" w:rsidRPr="00022877" w:rsidRDefault="00B712AE" w:rsidP="00B712AE">
            <w:pPr>
              <w:jc w:val="both"/>
              <w:rPr>
                <w:rFonts w:ascii="Arial Narrow" w:hAnsi="Arial Narrow" w:cstheme="minorHAnsi"/>
                <w:b/>
                <w:sz w:val="22"/>
                <w:szCs w:val="22"/>
              </w:rPr>
            </w:pPr>
          </w:p>
        </w:tc>
        <w:tc>
          <w:tcPr>
            <w:tcW w:w="7229" w:type="dxa"/>
            <w:gridSpan w:val="4"/>
          </w:tcPr>
          <w:p w14:paraId="1EA8709A" w14:textId="77777777" w:rsidR="00B712AE" w:rsidRPr="00022877" w:rsidRDefault="00B712AE" w:rsidP="00B712AE">
            <w:pPr>
              <w:rPr>
                <w:rFonts w:ascii="Arial Narrow" w:hAnsi="Arial Narrow" w:cs="Arial"/>
                <w:b/>
                <w:bCs/>
                <w:sz w:val="22"/>
                <w:szCs w:val="22"/>
              </w:rPr>
            </w:pPr>
            <w:r w:rsidRPr="00022877">
              <w:rPr>
                <w:rFonts w:ascii="Arial Narrow" w:eastAsia="Times New Roman" w:hAnsi="Arial Narrow" w:cs="Arial"/>
                <w:b/>
                <w:bCs/>
                <w:sz w:val="22"/>
                <w:szCs w:val="22"/>
              </w:rPr>
              <w:t xml:space="preserve">Director Lead: </w:t>
            </w:r>
            <w:r w:rsidRPr="00022877">
              <w:rPr>
                <w:rFonts w:ascii="Arial Narrow" w:eastAsia="Times New Roman" w:hAnsi="Arial Narrow" w:cs="Arial"/>
                <w:bCs/>
                <w:sz w:val="22"/>
                <w:szCs w:val="22"/>
              </w:rPr>
              <w:t>Deb Lewis, Chief Operating Officer</w:t>
            </w:r>
          </w:p>
          <w:p w14:paraId="3EF48C67" w14:textId="77777777" w:rsidR="00B712AE" w:rsidRPr="00022877" w:rsidRDefault="00B712AE" w:rsidP="00B712AE">
            <w:pPr>
              <w:rPr>
                <w:rFonts w:ascii="Arial Narrow" w:hAnsi="Arial Narrow"/>
                <w:sz w:val="22"/>
                <w:szCs w:val="22"/>
              </w:rPr>
            </w:pPr>
            <w:r w:rsidRPr="00022877">
              <w:rPr>
                <w:rFonts w:ascii="Arial Narrow" w:hAnsi="Arial Narrow" w:cs="Arial"/>
                <w:b/>
                <w:bCs/>
                <w:sz w:val="22"/>
                <w:szCs w:val="22"/>
              </w:rPr>
              <w:t xml:space="preserve">Assuring Committee: </w:t>
            </w:r>
            <w:r w:rsidR="005C487D" w:rsidRPr="00022877">
              <w:rPr>
                <w:rFonts w:ascii="Arial Narrow" w:hAnsi="Arial Narrow" w:cs="Arial"/>
                <w:bCs/>
                <w:sz w:val="22"/>
                <w:szCs w:val="22"/>
              </w:rPr>
              <w:t>Quality &amp; Safety Committee</w:t>
            </w:r>
          </w:p>
        </w:tc>
      </w:tr>
      <w:tr w:rsidR="00022877" w:rsidRPr="00022877" w14:paraId="6561D130" w14:textId="77777777" w:rsidTr="009B12E8">
        <w:trPr>
          <w:trHeight w:val="553"/>
        </w:trPr>
        <w:tc>
          <w:tcPr>
            <w:tcW w:w="8364" w:type="dxa"/>
            <w:gridSpan w:val="3"/>
          </w:tcPr>
          <w:p w14:paraId="1288DE0F" w14:textId="3BD785C7" w:rsidR="00B712AE" w:rsidRPr="00022877" w:rsidRDefault="00B712AE" w:rsidP="00B712AE">
            <w:pPr>
              <w:rPr>
                <w:rFonts w:ascii="Arial Narrow" w:hAnsi="Arial Narrow" w:cs="Arial"/>
                <w:sz w:val="22"/>
                <w:szCs w:val="22"/>
              </w:rPr>
            </w:pPr>
            <w:r w:rsidRPr="00022877">
              <w:rPr>
                <w:rFonts w:ascii="Arial Narrow" w:hAnsi="Arial Narrow" w:cs="Arial"/>
                <w:b/>
                <w:sz w:val="22"/>
                <w:szCs w:val="22"/>
              </w:rPr>
              <w:t>Risk: Paediatric dental GA (General Anaesthetics)/Sedation services</w:t>
            </w:r>
            <w:r w:rsidRPr="00022877">
              <w:rPr>
                <w:rFonts w:ascii="Arial Narrow" w:hAnsi="Arial Narrow" w:cs="Arial"/>
                <w:sz w:val="22"/>
                <w:szCs w:val="22"/>
              </w:rPr>
              <w:t xml:space="preserve"> provided under contract from Parkway Clinic, Swansea. Medical Safety risk as </w:t>
            </w:r>
            <w:r w:rsidR="000C5626" w:rsidRPr="00022877">
              <w:rPr>
                <w:rFonts w:ascii="Arial Narrow" w:hAnsi="Arial Narrow" w:cs="Arial"/>
                <w:sz w:val="22"/>
                <w:szCs w:val="22"/>
              </w:rPr>
              <w:t>general anaesthetics</w:t>
            </w:r>
            <w:r w:rsidRPr="00022877">
              <w:rPr>
                <w:rFonts w:ascii="Arial Narrow" w:hAnsi="Arial Narrow" w:cs="Arial"/>
                <w:sz w:val="22"/>
                <w:szCs w:val="22"/>
              </w:rPr>
              <w:t xml:space="preserve"> are performed on children outside of an acute hospital setting. Repatriation of service to acute site delayed due to theatre capacity which means the health board continues to commission services for delivery outside of national guidance (WHC 2018-09)</w:t>
            </w:r>
            <w:r w:rsidR="00C5313D" w:rsidRPr="00022877">
              <w:rPr>
                <w:rFonts w:ascii="Arial Narrow" w:hAnsi="Arial Narrow" w:cs="Arial"/>
                <w:sz w:val="22"/>
                <w:szCs w:val="22"/>
              </w:rPr>
              <w:t xml:space="preserve"> attracting reputational risk</w:t>
            </w:r>
            <w:r w:rsidRPr="00022877">
              <w:rPr>
                <w:rFonts w:ascii="Arial Narrow" w:hAnsi="Arial Narrow" w:cs="Arial"/>
                <w:sz w:val="22"/>
                <w:szCs w:val="22"/>
              </w:rPr>
              <w:t>. There is also an associated risk in that the diagnosing clinician does not deliver the care to the patient</w:t>
            </w:r>
            <w:r w:rsidR="00C5313D" w:rsidRPr="00022877">
              <w:rPr>
                <w:rFonts w:ascii="Arial Narrow" w:hAnsi="Arial Narrow" w:cs="Arial"/>
                <w:sz w:val="22"/>
                <w:szCs w:val="22"/>
              </w:rPr>
              <w:t xml:space="preserve"> resulting in increased risk of need for multiple </w:t>
            </w:r>
            <w:r w:rsidR="000C5626" w:rsidRPr="00022877">
              <w:rPr>
                <w:rFonts w:ascii="Arial Narrow" w:hAnsi="Arial Narrow" w:cs="Arial"/>
                <w:sz w:val="22"/>
                <w:szCs w:val="22"/>
              </w:rPr>
              <w:t>General Anaesthetic</w:t>
            </w:r>
            <w:r w:rsidR="00C5313D" w:rsidRPr="00022877">
              <w:rPr>
                <w:rFonts w:ascii="Arial Narrow" w:hAnsi="Arial Narrow" w:cs="Arial"/>
                <w:sz w:val="22"/>
                <w:szCs w:val="22"/>
              </w:rPr>
              <w:t>s.</w:t>
            </w:r>
          </w:p>
        </w:tc>
        <w:tc>
          <w:tcPr>
            <w:tcW w:w="7229" w:type="dxa"/>
            <w:gridSpan w:val="4"/>
          </w:tcPr>
          <w:p w14:paraId="27BBA97C" w14:textId="06C3F236" w:rsidR="00B712AE" w:rsidRPr="00022877" w:rsidRDefault="00B712AE" w:rsidP="00B712AE">
            <w:pPr>
              <w:rPr>
                <w:rFonts w:ascii="Arial Narrow" w:hAnsi="Arial Narrow"/>
                <w:sz w:val="22"/>
                <w:szCs w:val="22"/>
              </w:rPr>
            </w:pPr>
            <w:r w:rsidRPr="00022877">
              <w:rPr>
                <w:rFonts w:ascii="Arial Narrow" w:hAnsi="Arial Narrow" w:cs="Arial"/>
                <w:b/>
                <w:bCs/>
                <w:sz w:val="22"/>
                <w:szCs w:val="22"/>
              </w:rPr>
              <w:t xml:space="preserve">Date last reviewed: </w:t>
            </w:r>
            <w:r w:rsidR="00727319">
              <w:rPr>
                <w:rFonts w:ascii="Arial Narrow" w:hAnsi="Arial Narrow" w:cs="Arial"/>
                <w:bCs/>
                <w:sz w:val="22"/>
                <w:szCs w:val="22"/>
              </w:rPr>
              <w:t>Jun 2025</w:t>
            </w:r>
          </w:p>
        </w:tc>
      </w:tr>
      <w:tr w:rsidR="00022877" w:rsidRPr="00022877" w14:paraId="216B6557" w14:textId="77777777" w:rsidTr="009B12E8">
        <w:tc>
          <w:tcPr>
            <w:tcW w:w="2410" w:type="dxa"/>
          </w:tcPr>
          <w:p w14:paraId="74A301CA"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Risk Rating</w:t>
            </w:r>
          </w:p>
          <w:p w14:paraId="2C889D0B"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0FFD6FD0"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Initial: 5 x 3 = 15</w:t>
            </w:r>
          </w:p>
          <w:p w14:paraId="08B7369D"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Current: 4 x 4 = 16</w:t>
            </w:r>
          </w:p>
          <w:p w14:paraId="77B6D36A" w14:textId="77777777" w:rsidR="00B712AE" w:rsidRPr="00022877" w:rsidRDefault="00B712AE" w:rsidP="00B712AE">
            <w:pPr>
              <w:jc w:val="center"/>
              <w:rPr>
                <w:rFonts w:ascii="Arial Narrow" w:hAnsi="Arial Narrow"/>
                <w:sz w:val="22"/>
                <w:szCs w:val="22"/>
              </w:rPr>
            </w:pPr>
            <w:r w:rsidRPr="00022877">
              <w:rPr>
                <w:rFonts w:ascii="Arial Narrow" w:hAnsi="Arial Narrow" w:cs="Arial"/>
                <w:sz w:val="22"/>
                <w:szCs w:val="22"/>
              </w:rPr>
              <w:t>Target: 4 x 2  = 8</w:t>
            </w:r>
          </w:p>
        </w:tc>
        <w:tc>
          <w:tcPr>
            <w:tcW w:w="5954" w:type="dxa"/>
            <w:gridSpan w:val="2"/>
            <w:vMerge w:val="restart"/>
          </w:tcPr>
          <w:p w14:paraId="3BD9740E" w14:textId="2056482F" w:rsidR="00B712AE" w:rsidRPr="00022877" w:rsidRDefault="00641FE3" w:rsidP="00B712AE">
            <w:pPr>
              <w:rPr>
                <w:rFonts w:ascii="Arial Narrow" w:hAnsi="Arial Narrow"/>
                <w:sz w:val="22"/>
                <w:szCs w:val="22"/>
              </w:rPr>
            </w:pPr>
            <w:r>
              <w:rPr>
                <w:rFonts w:ascii="Arial Narrow" w:hAnsi="Arial Narrow"/>
                <w:noProof/>
              </w:rPr>
              <w:drawing>
                <wp:inline distT="0" distB="0" distL="0" distR="0" wp14:anchorId="5943AFB1" wp14:editId="291BF131">
                  <wp:extent cx="3600000" cy="1742400"/>
                  <wp:effectExtent l="0" t="0" r="635" b="0"/>
                  <wp:docPr id="675520461"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600000" cy="1742400"/>
                          </a:xfrm>
                          <a:prstGeom prst="rect">
                            <a:avLst/>
                          </a:prstGeom>
                          <a:noFill/>
                        </pic:spPr>
                      </pic:pic>
                    </a:graphicData>
                  </a:graphic>
                </wp:inline>
              </w:drawing>
            </w:r>
          </w:p>
        </w:tc>
        <w:tc>
          <w:tcPr>
            <w:tcW w:w="7229" w:type="dxa"/>
            <w:gridSpan w:val="4"/>
          </w:tcPr>
          <w:p w14:paraId="20462251"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Rationale for current score:</w:t>
            </w:r>
          </w:p>
          <w:p w14:paraId="3D9F401D" w14:textId="0AFE0389" w:rsidR="00B712AE" w:rsidRPr="00022877" w:rsidRDefault="00B712AE" w:rsidP="00B712AE">
            <w:pPr>
              <w:rPr>
                <w:rFonts w:ascii="Arial Narrow" w:hAnsi="Arial Narrow"/>
                <w:sz w:val="22"/>
                <w:szCs w:val="22"/>
              </w:rPr>
            </w:pPr>
            <w:r w:rsidRPr="00022877">
              <w:rPr>
                <w:rFonts w:ascii="Arial Narrow" w:hAnsi="Arial Narrow"/>
                <w:sz w:val="22"/>
                <w:szCs w:val="22"/>
              </w:rPr>
              <w:t>There is no immediate access to crash team/ICU facilities in in Parkway Clinic – the client group are undergoing GA</w:t>
            </w:r>
            <w:r w:rsidR="000C5626" w:rsidRPr="00022877">
              <w:rPr>
                <w:rFonts w:ascii="Arial Narrow" w:hAnsi="Arial Narrow"/>
                <w:sz w:val="22"/>
                <w:szCs w:val="22"/>
              </w:rPr>
              <w:t xml:space="preserve"> (general anaesthetic)</w:t>
            </w:r>
            <w:r w:rsidRPr="00022877">
              <w:rPr>
                <w:rFonts w:ascii="Arial Narrow" w:hAnsi="Arial Narrow"/>
                <w:sz w:val="22"/>
                <w:szCs w:val="22"/>
              </w:rPr>
              <w:t xml:space="preserve">/sedation. Paediatric </w:t>
            </w:r>
            <w:r w:rsidRPr="00022877">
              <w:rPr>
                <w:rFonts w:ascii="Arial Narrow" w:hAnsi="Arial Narrow" w:cs="Arial"/>
                <w:sz w:val="22"/>
                <w:szCs w:val="22"/>
              </w:rPr>
              <w:t>GA/Sedation services provided under contract from Parkway Clinic, Swansea continue due to lack of capacity for these patients to be accommodated in Secondary Care.</w:t>
            </w:r>
          </w:p>
        </w:tc>
      </w:tr>
      <w:tr w:rsidR="00022877" w:rsidRPr="00022877" w14:paraId="0007789F" w14:textId="77777777" w:rsidTr="009B12E8">
        <w:tc>
          <w:tcPr>
            <w:tcW w:w="2410" w:type="dxa"/>
          </w:tcPr>
          <w:p w14:paraId="301B750D" w14:textId="77777777" w:rsidR="00B712AE" w:rsidRPr="00022877" w:rsidRDefault="00B712AE" w:rsidP="00B712AE">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Level of Control</w:t>
            </w:r>
          </w:p>
          <w:p w14:paraId="28664146" w14:textId="77777777" w:rsidR="00B712AE" w:rsidRPr="00022877" w:rsidRDefault="00B712AE" w:rsidP="00B712AE">
            <w:pPr>
              <w:jc w:val="center"/>
              <w:rPr>
                <w:rFonts w:ascii="Arial Narrow" w:hAnsi="Arial Narrow"/>
                <w:sz w:val="22"/>
                <w:szCs w:val="22"/>
              </w:rPr>
            </w:pPr>
            <w:r w:rsidRPr="00022877">
              <w:rPr>
                <w:rFonts w:ascii="Arial Narrow" w:hAnsi="Arial Narrow" w:cs="Arial"/>
                <w:sz w:val="22"/>
                <w:szCs w:val="22"/>
              </w:rPr>
              <w:t>= 60%</w:t>
            </w:r>
          </w:p>
        </w:tc>
        <w:tc>
          <w:tcPr>
            <w:tcW w:w="5954" w:type="dxa"/>
            <w:gridSpan w:val="2"/>
            <w:vMerge/>
          </w:tcPr>
          <w:p w14:paraId="75E2F431" w14:textId="77777777" w:rsidR="00B712AE" w:rsidRPr="00022877" w:rsidRDefault="00B712AE" w:rsidP="00B712AE">
            <w:pPr>
              <w:rPr>
                <w:rFonts w:ascii="Arial Narrow" w:hAnsi="Arial Narrow"/>
                <w:sz w:val="22"/>
                <w:szCs w:val="22"/>
              </w:rPr>
            </w:pPr>
          </w:p>
        </w:tc>
        <w:tc>
          <w:tcPr>
            <w:tcW w:w="7229" w:type="dxa"/>
            <w:gridSpan w:val="4"/>
            <w:vMerge w:val="restart"/>
          </w:tcPr>
          <w:p w14:paraId="1EBEECDF" w14:textId="77777777" w:rsidR="00B712AE" w:rsidRPr="00022877" w:rsidRDefault="00B712AE" w:rsidP="00B712AE">
            <w:pPr>
              <w:rPr>
                <w:rFonts w:ascii="Arial Narrow" w:hAnsi="Arial Narrow"/>
                <w:sz w:val="22"/>
                <w:szCs w:val="22"/>
              </w:rPr>
            </w:pPr>
            <w:r w:rsidRPr="00022877">
              <w:rPr>
                <w:rFonts w:ascii="Arial Narrow" w:hAnsi="Arial Narrow" w:cs="Arial"/>
                <w:b/>
                <w:bCs/>
                <w:sz w:val="22"/>
                <w:szCs w:val="22"/>
              </w:rPr>
              <w:t>Rationale for target score:</w:t>
            </w:r>
          </w:p>
          <w:p w14:paraId="1D91DE3C" w14:textId="0A31C6C5" w:rsidR="00B712AE" w:rsidRPr="00022877" w:rsidRDefault="00B712AE" w:rsidP="00B712AE">
            <w:pPr>
              <w:rPr>
                <w:rFonts w:ascii="Arial Narrow" w:hAnsi="Arial Narrow"/>
                <w:sz w:val="22"/>
                <w:szCs w:val="22"/>
              </w:rPr>
            </w:pPr>
            <w:r w:rsidRPr="00022877">
              <w:rPr>
                <w:rFonts w:ascii="Arial Narrow" w:hAnsi="Arial Narrow" w:cs="Calibri"/>
                <w:sz w:val="22"/>
                <w:szCs w:val="22"/>
              </w:rPr>
              <w:t xml:space="preserve">Relocation of the paediatric </w:t>
            </w:r>
            <w:r w:rsidR="000C5626" w:rsidRPr="00022877">
              <w:rPr>
                <w:rFonts w:ascii="Arial Narrow" w:hAnsi="Arial Narrow" w:cs="Calibri"/>
                <w:sz w:val="22"/>
                <w:szCs w:val="22"/>
              </w:rPr>
              <w:t xml:space="preserve">general anaesthetics </w:t>
            </w:r>
            <w:r w:rsidRPr="00022877">
              <w:rPr>
                <w:rFonts w:ascii="Arial Narrow" w:hAnsi="Arial Narrow" w:cs="Calibri"/>
                <w:sz w:val="22"/>
                <w:szCs w:val="22"/>
              </w:rPr>
              <w:t>service [provided by Parkway Clinic] to a hospital site being treated as a priority.</w:t>
            </w:r>
          </w:p>
        </w:tc>
      </w:tr>
      <w:tr w:rsidR="00022877" w:rsidRPr="00022877" w14:paraId="1FA79E26" w14:textId="77777777" w:rsidTr="009B12E8">
        <w:tc>
          <w:tcPr>
            <w:tcW w:w="2410" w:type="dxa"/>
          </w:tcPr>
          <w:p w14:paraId="39AB108D" w14:textId="65A51744" w:rsidR="00B712AE" w:rsidRPr="00022877" w:rsidRDefault="00B712AE" w:rsidP="00B712AE">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t>Date added to the</w:t>
            </w:r>
            <w:r w:rsidR="005D7CA9">
              <w:rPr>
                <w:rFonts w:ascii="Arial Narrow" w:hAnsi="Arial Narrow" w:cs="Arial"/>
                <w:b/>
                <w:color w:val="auto"/>
                <w:sz w:val="22"/>
                <w:szCs w:val="22"/>
              </w:rPr>
              <w:t xml:space="preserve"> SBU</w:t>
            </w:r>
            <w:r w:rsidRPr="00022877">
              <w:rPr>
                <w:rFonts w:ascii="Arial Narrow" w:hAnsi="Arial Narrow" w:cs="Arial"/>
                <w:b/>
                <w:color w:val="auto"/>
                <w:sz w:val="22"/>
                <w:szCs w:val="22"/>
              </w:rPr>
              <w:t xml:space="preserve"> HB risk register</w:t>
            </w:r>
          </w:p>
          <w:p w14:paraId="72A6D22E" w14:textId="160BB2BE" w:rsidR="00B712AE" w:rsidRPr="00022877" w:rsidRDefault="005D7CA9" w:rsidP="00B712AE">
            <w:pPr>
              <w:pStyle w:val="Default"/>
              <w:jc w:val="center"/>
              <w:rPr>
                <w:rFonts w:ascii="Arial Narrow" w:hAnsi="Arial Narrow" w:cs="Arial"/>
                <w:color w:val="auto"/>
                <w:sz w:val="22"/>
                <w:szCs w:val="22"/>
              </w:rPr>
            </w:pPr>
            <w:r>
              <w:rPr>
                <w:rFonts w:ascii="Arial Narrow" w:hAnsi="Arial Narrow" w:cs="Arial"/>
                <w:color w:val="auto"/>
                <w:sz w:val="22"/>
                <w:szCs w:val="22"/>
              </w:rPr>
              <w:t>Apr 2019</w:t>
            </w:r>
          </w:p>
        </w:tc>
        <w:tc>
          <w:tcPr>
            <w:tcW w:w="5954" w:type="dxa"/>
            <w:gridSpan w:val="2"/>
            <w:vMerge/>
          </w:tcPr>
          <w:p w14:paraId="04DA17D7" w14:textId="77777777" w:rsidR="00B712AE" w:rsidRPr="00022877" w:rsidRDefault="00B712AE" w:rsidP="00B712AE">
            <w:pPr>
              <w:rPr>
                <w:rFonts w:ascii="Arial Narrow" w:hAnsi="Arial Narrow"/>
                <w:sz w:val="22"/>
                <w:szCs w:val="22"/>
              </w:rPr>
            </w:pPr>
          </w:p>
        </w:tc>
        <w:tc>
          <w:tcPr>
            <w:tcW w:w="7229" w:type="dxa"/>
            <w:gridSpan w:val="4"/>
            <w:vMerge/>
          </w:tcPr>
          <w:p w14:paraId="3DD14096" w14:textId="77777777" w:rsidR="00B712AE" w:rsidRPr="00022877" w:rsidRDefault="00B712AE" w:rsidP="00B712AE">
            <w:pPr>
              <w:rPr>
                <w:rFonts w:ascii="Arial Narrow" w:hAnsi="Arial Narrow"/>
                <w:sz w:val="22"/>
                <w:szCs w:val="22"/>
              </w:rPr>
            </w:pPr>
          </w:p>
        </w:tc>
      </w:tr>
      <w:tr w:rsidR="00022877" w:rsidRPr="00022877" w14:paraId="4E7193D2" w14:textId="77777777" w:rsidTr="009B12E8">
        <w:tc>
          <w:tcPr>
            <w:tcW w:w="8364" w:type="dxa"/>
            <w:gridSpan w:val="3"/>
          </w:tcPr>
          <w:p w14:paraId="7C6AE19B" w14:textId="77777777" w:rsidR="00B712AE" w:rsidRPr="00022877" w:rsidRDefault="00B712AE" w:rsidP="00B712AE">
            <w:pPr>
              <w:jc w:val="center"/>
              <w:rPr>
                <w:rFonts w:ascii="Arial Narrow" w:hAnsi="Arial Narrow"/>
                <w:sz w:val="22"/>
                <w:szCs w:val="22"/>
              </w:rPr>
            </w:pPr>
            <w:r w:rsidRPr="00022877">
              <w:rPr>
                <w:rFonts w:ascii="Arial Narrow" w:hAnsi="Arial Narrow" w:cs="Arial"/>
                <w:b/>
                <w:bCs/>
                <w:sz w:val="22"/>
                <w:szCs w:val="22"/>
              </w:rPr>
              <w:t>Controls (What are we currently doing about the risk?)</w:t>
            </w:r>
          </w:p>
        </w:tc>
        <w:tc>
          <w:tcPr>
            <w:tcW w:w="7229" w:type="dxa"/>
            <w:gridSpan w:val="4"/>
          </w:tcPr>
          <w:p w14:paraId="2B5DF44A" w14:textId="77777777" w:rsidR="00B712AE" w:rsidRPr="00022877" w:rsidRDefault="00B712AE" w:rsidP="00B712AE">
            <w:pPr>
              <w:jc w:val="center"/>
              <w:rPr>
                <w:rFonts w:ascii="Arial Narrow" w:hAnsi="Arial Narrow"/>
                <w:b/>
                <w:sz w:val="22"/>
                <w:szCs w:val="22"/>
              </w:rPr>
            </w:pPr>
            <w:r w:rsidRPr="00022877">
              <w:rPr>
                <w:rFonts w:ascii="Arial Narrow" w:hAnsi="Arial Narrow" w:cs="Arial"/>
                <w:b/>
                <w:bCs/>
                <w:sz w:val="22"/>
                <w:szCs w:val="22"/>
              </w:rPr>
              <w:t>Mitigating actions (What more should we do?)</w:t>
            </w:r>
          </w:p>
        </w:tc>
      </w:tr>
      <w:tr w:rsidR="00022877" w:rsidRPr="00022877" w14:paraId="148141D2" w14:textId="77777777" w:rsidTr="009B12E8">
        <w:tc>
          <w:tcPr>
            <w:tcW w:w="8364" w:type="dxa"/>
            <w:gridSpan w:val="3"/>
            <w:vMerge w:val="restart"/>
          </w:tcPr>
          <w:p w14:paraId="7640D06E" w14:textId="317CA42C" w:rsidR="00B712AE" w:rsidRPr="00022877" w:rsidRDefault="00B712AE" w:rsidP="00B712AE">
            <w:pPr>
              <w:rPr>
                <w:rFonts w:ascii="Arial Narrow" w:hAnsi="Arial Narrow"/>
                <w:sz w:val="22"/>
                <w:szCs w:val="22"/>
              </w:rPr>
            </w:pPr>
            <w:r w:rsidRPr="00022877">
              <w:rPr>
                <w:rFonts w:ascii="Arial Narrow" w:hAnsi="Arial Narrow"/>
                <w:sz w:val="22"/>
                <w:szCs w:val="22"/>
              </w:rPr>
              <w:t xml:space="preserve">Consultant Anaesthetist present for every </w:t>
            </w:r>
            <w:r w:rsidR="000C5626" w:rsidRPr="00022877">
              <w:rPr>
                <w:rFonts w:ascii="Arial Narrow" w:hAnsi="Arial Narrow"/>
                <w:sz w:val="22"/>
                <w:szCs w:val="22"/>
              </w:rPr>
              <w:t>g</w:t>
            </w:r>
            <w:r w:rsidRPr="00022877">
              <w:rPr>
                <w:rFonts w:ascii="Arial Narrow" w:hAnsi="Arial Narrow"/>
                <w:sz w:val="22"/>
                <w:szCs w:val="22"/>
              </w:rPr>
              <w:t xml:space="preserve">eneral </w:t>
            </w:r>
            <w:r w:rsidR="000C5626" w:rsidRPr="00022877">
              <w:rPr>
                <w:rFonts w:ascii="Arial Narrow" w:hAnsi="Arial Narrow"/>
                <w:sz w:val="22"/>
                <w:szCs w:val="22"/>
              </w:rPr>
              <w:t>a</w:t>
            </w:r>
            <w:r w:rsidRPr="00022877">
              <w:rPr>
                <w:rFonts w:ascii="Arial Narrow" w:hAnsi="Arial Narrow"/>
                <w:sz w:val="22"/>
                <w:szCs w:val="22"/>
              </w:rPr>
              <w:t xml:space="preserve">naesthetic clinic. </w:t>
            </w:r>
          </w:p>
          <w:p w14:paraId="2F88F071" w14:textId="77777777" w:rsidR="00B712AE" w:rsidRPr="00022877" w:rsidRDefault="00B712AE" w:rsidP="00B712AE">
            <w:pPr>
              <w:rPr>
                <w:rFonts w:ascii="Arial Narrow" w:hAnsi="Arial Narrow"/>
                <w:sz w:val="22"/>
                <w:szCs w:val="22"/>
              </w:rPr>
            </w:pPr>
            <w:r w:rsidRPr="00022877">
              <w:rPr>
                <w:rFonts w:ascii="Arial Narrow" w:hAnsi="Arial Narrow"/>
                <w:sz w:val="22"/>
                <w:szCs w:val="22"/>
              </w:rPr>
              <w:t>Assurance Documentation supplied by Parkway Clinic including confirmation of arrangements in place with WAST and Morriston Hospital for transfer and treatment of patients</w:t>
            </w:r>
          </w:p>
          <w:p w14:paraId="337CE8DB" w14:textId="7435BC60" w:rsidR="00B712AE" w:rsidRPr="00022877" w:rsidRDefault="00B712AE" w:rsidP="00B712AE">
            <w:pPr>
              <w:rPr>
                <w:rFonts w:ascii="Arial Narrow" w:hAnsi="Arial Narrow"/>
                <w:sz w:val="22"/>
                <w:szCs w:val="22"/>
              </w:rPr>
            </w:pPr>
            <w:r w:rsidRPr="00022877">
              <w:rPr>
                <w:rFonts w:ascii="Arial Narrow" w:hAnsi="Arial Narrow"/>
                <w:sz w:val="22"/>
                <w:szCs w:val="22"/>
              </w:rPr>
              <w:t xml:space="preserve">New care pathway implemented - no direct referrals to provider for </w:t>
            </w:r>
            <w:r w:rsidR="000C5626" w:rsidRPr="00022877">
              <w:rPr>
                <w:rFonts w:ascii="Arial Narrow" w:hAnsi="Arial Narrow"/>
                <w:sz w:val="22"/>
                <w:szCs w:val="22"/>
              </w:rPr>
              <w:t>general anaesthetics</w:t>
            </w:r>
            <w:r w:rsidRPr="00022877">
              <w:rPr>
                <w:rFonts w:ascii="Arial Narrow" w:hAnsi="Arial Narrow"/>
                <w:sz w:val="22"/>
                <w:szCs w:val="22"/>
              </w:rPr>
              <w:t>.</w:t>
            </w:r>
          </w:p>
          <w:p w14:paraId="59FDF02D" w14:textId="77777777" w:rsidR="00B712AE" w:rsidRPr="00022877" w:rsidRDefault="00B712AE" w:rsidP="00B712AE">
            <w:pPr>
              <w:rPr>
                <w:rFonts w:ascii="Arial Narrow" w:hAnsi="Arial Narrow"/>
                <w:sz w:val="22"/>
                <w:szCs w:val="22"/>
              </w:rPr>
            </w:pPr>
            <w:r w:rsidRPr="00022877">
              <w:rPr>
                <w:rFonts w:ascii="Arial Narrow" w:hAnsi="Arial Narrow"/>
                <w:sz w:val="22"/>
                <w:szCs w:val="22"/>
              </w:rPr>
              <w:t>Multi-drug sedation ceased from Sep 2018 in line with WHC 2018 009</w:t>
            </w:r>
          </w:p>
          <w:p w14:paraId="7DF3C749" w14:textId="73EA5A8C" w:rsidR="00B712AE" w:rsidRPr="00022877" w:rsidRDefault="00B712AE" w:rsidP="00B712AE">
            <w:pPr>
              <w:rPr>
                <w:rFonts w:ascii="Arial Narrow" w:hAnsi="Arial Narrow"/>
                <w:sz w:val="22"/>
                <w:szCs w:val="22"/>
              </w:rPr>
            </w:pPr>
            <w:r w:rsidRPr="00022877">
              <w:rPr>
                <w:rFonts w:ascii="Arial Narrow" w:hAnsi="Arial Narrow"/>
                <w:sz w:val="22"/>
                <w:szCs w:val="22"/>
              </w:rPr>
              <w:t>Revised SLA</w:t>
            </w:r>
            <w:r w:rsidR="000C5626" w:rsidRPr="00022877">
              <w:rPr>
                <w:rFonts w:ascii="Arial Narrow" w:hAnsi="Arial Narrow"/>
                <w:sz w:val="22"/>
                <w:szCs w:val="22"/>
              </w:rPr>
              <w:t xml:space="preserve"> (Service Level Agreement)</w:t>
            </w:r>
            <w:r w:rsidRPr="00022877">
              <w:rPr>
                <w:rFonts w:ascii="Arial Narrow" w:hAnsi="Arial Narrow"/>
                <w:sz w:val="22"/>
                <w:szCs w:val="22"/>
              </w:rPr>
              <w:t>/Service Specification</w:t>
            </w:r>
          </w:p>
          <w:p w14:paraId="0C312CAA" w14:textId="4104BE25" w:rsidR="00B712AE" w:rsidRPr="00022877" w:rsidRDefault="00B712AE" w:rsidP="00B712AE">
            <w:pPr>
              <w:rPr>
                <w:rFonts w:ascii="Arial Narrow" w:hAnsi="Arial Narrow"/>
                <w:sz w:val="22"/>
                <w:szCs w:val="22"/>
              </w:rPr>
            </w:pPr>
            <w:r w:rsidRPr="00022877">
              <w:rPr>
                <w:rFonts w:ascii="Arial Narrow" w:hAnsi="Arial Narrow"/>
                <w:sz w:val="22"/>
                <w:szCs w:val="22"/>
              </w:rPr>
              <w:t xml:space="preserve">HIW </w:t>
            </w:r>
            <w:r w:rsidR="000C5626" w:rsidRPr="00022877">
              <w:rPr>
                <w:rFonts w:ascii="Arial Narrow" w:hAnsi="Arial Narrow"/>
                <w:sz w:val="22"/>
                <w:szCs w:val="22"/>
              </w:rPr>
              <w:t xml:space="preserve">(Healthcare Inspectorate Wales) </w:t>
            </w:r>
            <w:r w:rsidRPr="00022877">
              <w:rPr>
                <w:rFonts w:ascii="Arial Narrow" w:hAnsi="Arial Narrow"/>
                <w:sz w:val="22"/>
                <w:szCs w:val="22"/>
              </w:rPr>
              <w:t xml:space="preserve">Inspection Visit Documentation provided to </w:t>
            </w:r>
            <w:r w:rsidR="000C5626" w:rsidRPr="00022877">
              <w:rPr>
                <w:rFonts w:ascii="Arial Narrow" w:hAnsi="Arial Narrow"/>
                <w:sz w:val="22"/>
                <w:szCs w:val="22"/>
              </w:rPr>
              <w:t>Health Board</w:t>
            </w:r>
          </w:p>
          <w:p w14:paraId="558B3406" w14:textId="4E62AAF3" w:rsidR="00B712AE" w:rsidRPr="00022877" w:rsidRDefault="00B712AE" w:rsidP="00B712AE">
            <w:pPr>
              <w:rPr>
                <w:rFonts w:ascii="Arial Narrow" w:hAnsi="Arial Narrow"/>
                <w:sz w:val="22"/>
                <w:szCs w:val="22"/>
              </w:rPr>
            </w:pPr>
            <w:r w:rsidRPr="00022877">
              <w:rPr>
                <w:rFonts w:ascii="Arial Narrow" w:hAnsi="Arial Narrow"/>
                <w:sz w:val="22"/>
                <w:szCs w:val="22"/>
              </w:rPr>
              <w:t xml:space="preserve">All extended </w:t>
            </w:r>
            <w:r w:rsidR="000C5626" w:rsidRPr="00022877">
              <w:rPr>
                <w:rFonts w:ascii="Arial Narrow" w:hAnsi="Arial Narrow"/>
                <w:sz w:val="22"/>
                <w:szCs w:val="22"/>
              </w:rPr>
              <w:t xml:space="preserve">general anaesthetics </w:t>
            </w:r>
            <w:r w:rsidRPr="00022877">
              <w:rPr>
                <w:rFonts w:ascii="Arial Narrow" w:hAnsi="Arial Narrow"/>
                <w:sz w:val="22"/>
                <w:szCs w:val="22"/>
              </w:rPr>
              <w:t xml:space="preserve">cases require approval from paediatric specialist prior to treatment  </w:t>
            </w:r>
          </w:p>
        </w:tc>
        <w:tc>
          <w:tcPr>
            <w:tcW w:w="4110" w:type="dxa"/>
          </w:tcPr>
          <w:p w14:paraId="5857A1D8"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Action</w:t>
            </w:r>
          </w:p>
        </w:tc>
        <w:tc>
          <w:tcPr>
            <w:tcW w:w="1591" w:type="dxa"/>
            <w:gridSpan w:val="2"/>
          </w:tcPr>
          <w:p w14:paraId="34E8C93D"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Lead</w:t>
            </w:r>
          </w:p>
        </w:tc>
        <w:tc>
          <w:tcPr>
            <w:tcW w:w="1528" w:type="dxa"/>
          </w:tcPr>
          <w:p w14:paraId="617D06F8"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Deadline</w:t>
            </w:r>
          </w:p>
        </w:tc>
      </w:tr>
      <w:tr w:rsidR="00022877" w:rsidRPr="00022877" w14:paraId="775D397A" w14:textId="77777777" w:rsidTr="009B12E8">
        <w:trPr>
          <w:trHeight w:val="1500"/>
        </w:trPr>
        <w:tc>
          <w:tcPr>
            <w:tcW w:w="8364" w:type="dxa"/>
            <w:gridSpan w:val="3"/>
            <w:vMerge/>
          </w:tcPr>
          <w:p w14:paraId="3DC6D414" w14:textId="77777777" w:rsidR="00B712AE" w:rsidRPr="00022877" w:rsidRDefault="00B712AE" w:rsidP="00B712AE">
            <w:pPr>
              <w:rPr>
                <w:rFonts w:ascii="Arial Narrow" w:hAnsi="Arial Narrow"/>
                <w:sz w:val="22"/>
                <w:szCs w:val="22"/>
              </w:rPr>
            </w:pPr>
          </w:p>
        </w:tc>
        <w:tc>
          <w:tcPr>
            <w:tcW w:w="4110" w:type="dxa"/>
          </w:tcPr>
          <w:p w14:paraId="0FC2E55A" w14:textId="0CDFC30F" w:rsidR="00B712AE" w:rsidRPr="00022877" w:rsidRDefault="00697205" w:rsidP="00697205">
            <w:pPr>
              <w:rPr>
                <w:rFonts w:ascii="Arial Narrow" w:hAnsi="Arial Narrow"/>
                <w:sz w:val="22"/>
                <w:szCs w:val="22"/>
              </w:rPr>
            </w:pPr>
            <w:r w:rsidRPr="00022877">
              <w:rPr>
                <w:rFonts w:ascii="Arial Narrow" w:hAnsi="Arial Narrow"/>
                <w:sz w:val="22"/>
                <w:szCs w:val="22"/>
              </w:rPr>
              <w:t>Include transfer</w:t>
            </w:r>
            <w:r w:rsidR="00B712AE" w:rsidRPr="00022877">
              <w:rPr>
                <w:rFonts w:ascii="Arial Narrow" w:hAnsi="Arial Narrow"/>
                <w:sz w:val="22"/>
                <w:szCs w:val="22"/>
              </w:rPr>
              <w:t xml:space="preserve"> of services from Parkway</w:t>
            </w:r>
            <w:r w:rsidRPr="00022877">
              <w:rPr>
                <w:rFonts w:ascii="Arial Narrow" w:hAnsi="Arial Narrow"/>
                <w:sz w:val="22"/>
                <w:szCs w:val="22"/>
              </w:rPr>
              <w:t xml:space="preserve"> on new theatre programme.</w:t>
            </w:r>
            <w:r w:rsidR="00C5313D" w:rsidRPr="00022877">
              <w:rPr>
                <w:rFonts w:ascii="Arial Narrow" w:hAnsi="Arial Narrow"/>
                <w:sz w:val="22"/>
                <w:szCs w:val="22"/>
              </w:rPr>
              <w:t xml:space="preserve"> Options to be considered by Theatre Planning Group</w:t>
            </w:r>
          </w:p>
        </w:tc>
        <w:tc>
          <w:tcPr>
            <w:tcW w:w="1591" w:type="dxa"/>
            <w:gridSpan w:val="2"/>
          </w:tcPr>
          <w:p w14:paraId="42E55841" w14:textId="77777777" w:rsidR="00B712AE" w:rsidRPr="00022877" w:rsidRDefault="00697205" w:rsidP="00B712AE">
            <w:pPr>
              <w:rPr>
                <w:rFonts w:ascii="Arial Narrow" w:hAnsi="Arial Narrow"/>
                <w:sz w:val="22"/>
                <w:szCs w:val="22"/>
              </w:rPr>
            </w:pPr>
            <w:r w:rsidRPr="00022877">
              <w:rPr>
                <w:rFonts w:ascii="Arial Narrow" w:hAnsi="Arial Narrow"/>
                <w:sz w:val="22"/>
                <w:szCs w:val="22"/>
              </w:rPr>
              <w:t>Associate Service Group Director (Surgery)</w:t>
            </w:r>
          </w:p>
        </w:tc>
        <w:tc>
          <w:tcPr>
            <w:tcW w:w="1528" w:type="dxa"/>
            <w:shd w:val="clear" w:color="auto" w:fill="auto"/>
          </w:tcPr>
          <w:p w14:paraId="7377960B" w14:textId="19A8DE42" w:rsidR="00B712AE" w:rsidRPr="00022877" w:rsidRDefault="00D82D70" w:rsidP="00B712AE">
            <w:pPr>
              <w:rPr>
                <w:rFonts w:ascii="Arial Narrow" w:hAnsi="Arial Narrow"/>
                <w:sz w:val="22"/>
                <w:szCs w:val="22"/>
              </w:rPr>
            </w:pPr>
            <w:r w:rsidRPr="00022877">
              <w:rPr>
                <w:rFonts w:ascii="Arial Narrow" w:hAnsi="Arial Narrow"/>
                <w:sz w:val="22"/>
                <w:szCs w:val="22"/>
              </w:rPr>
              <w:t>Closed (See Comments below)</w:t>
            </w:r>
          </w:p>
          <w:p w14:paraId="4DC41B6E" w14:textId="77777777" w:rsidR="00B712AE" w:rsidRPr="00022877" w:rsidRDefault="00B712AE" w:rsidP="00B712AE">
            <w:pPr>
              <w:rPr>
                <w:rFonts w:ascii="Arial Narrow" w:hAnsi="Arial Narrow"/>
                <w:strike/>
                <w:sz w:val="22"/>
                <w:szCs w:val="22"/>
              </w:rPr>
            </w:pPr>
          </w:p>
        </w:tc>
      </w:tr>
      <w:tr w:rsidR="00022877" w:rsidRPr="00022877" w14:paraId="7D997085" w14:textId="77777777" w:rsidTr="009B12E8">
        <w:tc>
          <w:tcPr>
            <w:tcW w:w="8364" w:type="dxa"/>
            <w:gridSpan w:val="3"/>
          </w:tcPr>
          <w:p w14:paraId="4E72FA73" w14:textId="77777777" w:rsidR="00B712AE" w:rsidRPr="00022877" w:rsidRDefault="00B712AE" w:rsidP="00B712AE">
            <w:pPr>
              <w:pStyle w:val="Default"/>
              <w:rPr>
                <w:rFonts w:ascii="Arial Narrow" w:hAnsi="Arial Narrow" w:cs="Arial"/>
                <w:b/>
                <w:bCs/>
                <w:color w:val="auto"/>
                <w:sz w:val="22"/>
                <w:szCs w:val="22"/>
              </w:rPr>
            </w:pPr>
            <w:r w:rsidRPr="00022877">
              <w:rPr>
                <w:rFonts w:ascii="Arial Narrow" w:hAnsi="Arial Narrow" w:cs="Arial"/>
                <w:b/>
                <w:bCs/>
                <w:color w:val="auto"/>
                <w:sz w:val="22"/>
                <w:szCs w:val="22"/>
              </w:rPr>
              <w:t>Assurances (How do we know if the things we are doing are having an impact?)</w:t>
            </w:r>
          </w:p>
          <w:p w14:paraId="2BFEF4CE" w14:textId="2555141B" w:rsidR="00B712AE" w:rsidRPr="00022877" w:rsidRDefault="00B712AE" w:rsidP="00B712AE">
            <w:pPr>
              <w:rPr>
                <w:rFonts w:ascii="Arial Narrow" w:hAnsi="Arial Narrow"/>
                <w:sz w:val="22"/>
                <w:szCs w:val="22"/>
              </w:rPr>
            </w:pPr>
            <w:r w:rsidRPr="00022877">
              <w:rPr>
                <w:rFonts w:ascii="Arial Narrow" w:hAnsi="Arial Narrow"/>
                <w:sz w:val="22"/>
                <w:szCs w:val="22"/>
              </w:rPr>
              <w:t xml:space="preserve">RMC </w:t>
            </w:r>
            <w:r w:rsidR="00C5313D" w:rsidRPr="00022877">
              <w:rPr>
                <w:rFonts w:ascii="Arial Narrow" w:hAnsi="Arial Narrow"/>
                <w:sz w:val="22"/>
                <w:szCs w:val="22"/>
              </w:rPr>
              <w:t xml:space="preserve">(Referral Management Centre) </w:t>
            </w:r>
            <w:r w:rsidRPr="00022877">
              <w:rPr>
                <w:rFonts w:ascii="Arial Narrow" w:hAnsi="Arial Narrow"/>
                <w:sz w:val="22"/>
                <w:szCs w:val="22"/>
              </w:rPr>
              <w:t>collate referral and treatment outcome data for review by Paediatric Specialist</w:t>
            </w:r>
          </w:p>
          <w:p w14:paraId="6F02534E" w14:textId="77777777" w:rsidR="00B712AE" w:rsidRPr="00022877" w:rsidRDefault="00B712AE" w:rsidP="00B712AE">
            <w:pPr>
              <w:rPr>
                <w:rFonts w:ascii="Arial Narrow" w:hAnsi="Arial Narrow"/>
                <w:sz w:val="22"/>
                <w:szCs w:val="22"/>
              </w:rPr>
            </w:pPr>
            <w:r w:rsidRPr="00022877">
              <w:rPr>
                <w:rFonts w:ascii="Arial Narrow" w:hAnsi="Arial Narrow"/>
                <w:sz w:val="22"/>
                <w:szCs w:val="22"/>
              </w:rPr>
              <w:t>Regular clinical meeting arranged with Parkway to discuss individual cases/concerns</w:t>
            </w:r>
          </w:p>
          <w:p w14:paraId="3D1C669B" w14:textId="77777777" w:rsidR="007E21ED" w:rsidRPr="00022877" w:rsidRDefault="00B712AE" w:rsidP="00C5313D">
            <w:pPr>
              <w:rPr>
                <w:rFonts w:ascii="Arial Narrow" w:hAnsi="Arial Narrow"/>
                <w:sz w:val="22"/>
                <w:szCs w:val="22"/>
              </w:rPr>
            </w:pPr>
            <w:r w:rsidRPr="00022877">
              <w:rPr>
                <w:rFonts w:ascii="Arial Narrow" w:hAnsi="Arial Narrow"/>
                <w:sz w:val="22"/>
                <w:szCs w:val="22"/>
              </w:rPr>
              <w:t xml:space="preserve">Regular clinical/ management meeting for CDS/primary care management team to discuss service pathway /concerns/issues arising </w:t>
            </w:r>
          </w:p>
          <w:p w14:paraId="3BF6E981" w14:textId="1B05806C" w:rsidR="007E3A1B" w:rsidRPr="00022877" w:rsidRDefault="007E3A1B" w:rsidP="00C5313D">
            <w:pPr>
              <w:rPr>
                <w:rFonts w:ascii="Arial Narrow" w:hAnsi="Arial Narrow"/>
                <w:sz w:val="22"/>
                <w:szCs w:val="22"/>
              </w:rPr>
            </w:pPr>
          </w:p>
        </w:tc>
        <w:tc>
          <w:tcPr>
            <w:tcW w:w="7229" w:type="dxa"/>
            <w:gridSpan w:val="4"/>
          </w:tcPr>
          <w:p w14:paraId="0A68D3B5" w14:textId="77777777" w:rsidR="00B712AE" w:rsidRPr="00022877" w:rsidRDefault="00B712AE" w:rsidP="00B712AE">
            <w:pPr>
              <w:pStyle w:val="Default"/>
              <w:rPr>
                <w:rFonts w:ascii="Arial Narrow" w:hAnsi="Arial Narrow" w:cs="Arial"/>
                <w:bCs/>
                <w:color w:val="auto"/>
                <w:sz w:val="22"/>
                <w:szCs w:val="22"/>
              </w:rPr>
            </w:pPr>
            <w:r w:rsidRPr="00022877">
              <w:rPr>
                <w:rFonts w:ascii="Arial Narrow" w:hAnsi="Arial Narrow" w:cs="Arial"/>
                <w:b/>
                <w:bCs/>
                <w:color w:val="auto"/>
                <w:sz w:val="22"/>
                <w:szCs w:val="22"/>
              </w:rPr>
              <w:t>Gaps in assurance (What additional assurances should we seek?)</w:t>
            </w:r>
          </w:p>
          <w:p w14:paraId="728E720F" w14:textId="04BAEE64" w:rsidR="00697205" w:rsidRPr="00022877" w:rsidRDefault="00697205" w:rsidP="00B712AE">
            <w:pPr>
              <w:rPr>
                <w:rFonts w:ascii="Arial Narrow" w:hAnsi="Arial Narrow" w:cs="Calibri"/>
                <w:sz w:val="22"/>
                <w:szCs w:val="22"/>
              </w:rPr>
            </w:pPr>
            <w:r w:rsidRPr="00022877">
              <w:rPr>
                <w:rFonts w:ascii="Arial Narrow" w:hAnsi="Arial Narrow" w:cs="Calibri"/>
                <w:sz w:val="22"/>
                <w:szCs w:val="22"/>
              </w:rPr>
              <w:t xml:space="preserve">Deputy </w:t>
            </w:r>
            <w:r w:rsidR="000C5626" w:rsidRPr="00022877">
              <w:rPr>
                <w:rFonts w:ascii="Arial Narrow" w:hAnsi="Arial Narrow" w:cs="Calibri"/>
                <w:sz w:val="22"/>
                <w:szCs w:val="22"/>
              </w:rPr>
              <w:t>Chief Operating Officer-</w:t>
            </w:r>
            <w:r w:rsidRPr="00022877">
              <w:rPr>
                <w:rFonts w:ascii="Arial Narrow" w:hAnsi="Arial Narrow" w:cs="Calibri"/>
                <w:sz w:val="22"/>
                <w:szCs w:val="22"/>
              </w:rPr>
              <w:t>led Task &amp; Finish Group is no longer in place – it will need to be re-established to progress transfer when theatre capacity is agreed.</w:t>
            </w:r>
          </w:p>
          <w:p w14:paraId="5DBAA933" w14:textId="4BC32746" w:rsidR="00B712AE" w:rsidRPr="00022877" w:rsidRDefault="00697205" w:rsidP="00B712AE">
            <w:pPr>
              <w:rPr>
                <w:rFonts w:ascii="Arial Narrow" w:hAnsi="Arial Narrow"/>
                <w:sz w:val="22"/>
                <w:szCs w:val="22"/>
              </w:rPr>
            </w:pPr>
            <w:r w:rsidRPr="00022877">
              <w:rPr>
                <w:rFonts w:ascii="Arial Narrow" w:hAnsi="Arial Narrow" w:cs="Calibri"/>
                <w:sz w:val="22"/>
                <w:szCs w:val="22"/>
              </w:rPr>
              <w:t>P</w:t>
            </w:r>
            <w:r w:rsidR="00B712AE" w:rsidRPr="00022877">
              <w:rPr>
                <w:rFonts w:ascii="Arial Narrow" w:hAnsi="Arial Narrow" w:cs="Calibri"/>
                <w:sz w:val="22"/>
                <w:szCs w:val="22"/>
              </w:rPr>
              <w:t xml:space="preserve">ressures on the </w:t>
            </w:r>
            <w:r w:rsidR="000C5626" w:rsidRPr="00022877">
              <w:rPr>
                <w:rFonts w:ascii="Arial Narrow" w:hAnsi="Arial Narrow" w:cs="Calibri"/>
                <w:sz w:val="22"/>
                <w:szCs w:val="22"/>
              </w:rPr>
              <w:t xml:space="preserve">Princess of Wales </w:t>
            </w:r>
            <w:r w:rsidR="00B712AE" w:rsidRPr="00022877">
              <w:rPr>
                <w:rFonts w:ascii="Arial Narrow" w:hAnsi="Arial Narrow" w:cs="Calibri"/>
                <w:sz w:val="22"/>
                <w:szCs w:val="22"/>
              </w:rPr>
              <w:t xml:space="preserve">special care dental </w:t>
            </w:r>
            <w:r w:rsidR="000C5626" w:rsidRPr="00022877">
              <w:rPr>
                <w:rFonts w:ascii="Arial Narrow" w:hAnsi="Arial Narrow" w:cs="Calibri"/>
                <w:sz w:val="22"/>
                <w:szCs w:val="22"/>
              </w:rPr>
              <w:t xml:space="preserve">general anaesthetics </w:t>
            </w:r>
            <w:r w:rsidR="00B712AE" w:rsidRPr="00022877">
              <w:rPr>
                <w:rFonts w:ascii="Arial Narrow" w:hAnsi="Arial Narrow" w:cs="Calibri"/>
                <w:sz w:val="22"/>
                <w:szCs w:val="22"/>
              </w:rPr>
              <w:t>list and this service is considered alongside any plans for the Parkway contract.</w:t>
            </w:r>
          </w:p>
          <w:p w14:paraId="5CF9FE30" w14:textId="77777777" w:rsidR="00B712AE" w:rsidRPr="00022877" w:rsidRDefault="00B712AE" w:rsidP="00B712AE">
            <w:pPr>
              <w:rPr>
                <w:rFonts w:ascii="Arial Narrow" w:hAnsi="Arial Narrow"/>
                <w:sz w:val="22"/>
                <w:szCs w:val="22"/>
              </w:rPr>
            </w:pPr>
          </w:p>
        </w:tc>
      </w:tr>
      <w:tr w:rsidR="00022877" w:rsidRPr="00022877" w14:paraId="08D88C6E" w14:textId="77777777" w:rsidTr="009B12E8">
        <w:tc>
          <w:tcPr>
            <w:tcW w:w="15593" w:type="dxa"/>
            <w:gridSpan w:val="7"/>
            <w:shd w:val="clear" w:color="auto" w:fill="auto"/>
          </w:tcPr>
          <w:p w14:paraId="027E8C8A"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b/>
                <w:bCs/>
                <w:color w:val="auto"/>
                <w:sz w:val="22"/>
                <w:szCs w:val="22"/>
              </w:rPr>
              <w:t>Additional Comments / Progress Notes</w:t>
            </w:r>
          </w:p>
          <w:p w14:paraId="1BA027A7" w14:textId="77777777" w:rsidR="0001008A" w:rsidRPr="00022877" w:rsidRDefault="0001008A" w:rsidP="00B64A5D">
            <w:pPr>
              <w:rPr>
                <w:rFonts w:ascii="Arial Narrow" w:hAnsi="Arial Narrow"/>
                <w:bCs/>
                <w:sz w:val="22"/>
                <w:szCs w:val="22"/>
              </w:rPr>
            </w:pPr>
            <w:r w:rsidRPr="00022877">
              <w:rPr>
                <w:rFonts w:ascii="Arial Narrow" w:hAnsi="Arial Narrow"/>
                <w:bCs/>
                <w:sz w:val="22"/>
                <w:szCs w:val="22"/>
              </w:rPr>
              <w:lastRenderedPageBreak/>
              <w:t>11/03/2025: A paper is going to Management Board in March 2025 to consider extension of Parkway Contract to 31/03/2026.</w:t>
            </w:r>
          </w:p>
          <w:p w14:paraId="4281CE6A" w14:textId="600EDC4C" w:rsidR="00041C5B" w:rsidRPr="00022877" w:rsidRDefault="00041C5B" w:rsidP="00B64A5D">
            <w:pPr>
              <w:rPr>
                <w:rFonts w:ascii="Arial Narrow" w:hAnsi="Arial Narrow"/>
                <w:bCs/>
                <w:sz w:val="22"/>
                <w:szCs w:val="22"/>
              </w:rPr>
            </w:pPr>
            <w:r w:rsidRPr="00022877">
              <w:rPr>
                <w:rFonts w:ascii="Arial Narrow" w:hAnsi="Arial Narrow"/>
                <w:bCs/>
                <w:sz w:val="22"/>
                <w:szCs w:val="22"/>
              </w:rPr>
              <w:t>06/05/2025: Health Board Management Board agreed that current contract with provider will be extended for 2+1 years whilst the Health Board explores capital bid for regional service as part of wider Paediatrics Day Case Unit</w:t>
            </w:r>
          </w:p>
        </w:tc>
      </w:tr>
    </w:tbl>
    <w:p w14:paraId="76901C38" w14:textId="77777777" w:rsidR="00AC3895" w:rsidRPr="00022877" w:rsidRDefault="00AC3895" w:rsidP="004D17A7">
      <w:pPr>
        <w:rPr>
          <w:rFonts w:ascii="Arial Narrow" w:hAnsi="Arial Narrow"/>
          <w:b/>
        </w:rPr>
        <w:sectPr w:rsidR="00AC3895" w:rsidRPr="00022877" w:rsidSect="000F7A8B">
          <w:pgSz w:w="16838" w:h="11906" w:orient="landscape"/>
          <w:pgMar w:top="720" w:right="720" w:bottom="720" w:left="720" w:header="708" w:footer="708" w:gutter="0"/>
          <w:cols w:space="708"/>
          <w:docGrid w:linePitch="360"/>
        </w:sectPr>
      </w:pPr>
    </w:p>
    <w:p w14:paraId="661D1F7F" w14:textId="77777777" w:rsidR="00301293" w:rsidRPr="00022877" w:rsidRDefault="00301293" w:rsidP="00301293">
      <w:pPr>
        <w:rPr>
          <w:rFonts w:ascii="Arial Narrow" w:hAnsi="Arial Narrow" w:cs="Arial"/>
          <w:b/>
          <w:u w:val="single"/>
        </w:rPr>
      </w:pPr>
    </w:p>
    <w:tbl>
      <w:tblPr>
        <w:tblStyle w:val="TableGrid"/>
        <w:tblW w:w="15593" w:type="dxa"/>
        <w:tblInd w:w="-5" w:type="dxa"/>
        <w:tblLayout w:type="fixed"/>
        <w:tblLook w:val="04A0" w:firstRow="1" w:lastRow="0" w:firstColumn="1" w:lastColumn="0" w:noHBand="0" w:noVBand="1"/>
      </w:tblPr>
      <w:tblGrid>
        <w:gridCol w:w="2410"/>
        <w:gridCol w:w="3686"/>
        <w:gridCol w:w="2126"/>
        <w:gridCol w:w="3685"/>
        <w:gridCol w:w="426"/>
        <w:gridCol w:w="1134"/>
        <w:gridCol w:w="2126"/>
      </w:tblGrid>
      <w:tr w:rsidR="00022877" w:rsidRPr="00022877" w14:paraId="17DD67A0" w14:textId="77777777" w:rsidTr="00105A7B">
        <w:tc>
          <w:tcPr>
            <w:tcW w:w="8222" w:type="dxa"/>
            <w:gridSpan w:val="3"/>
            <w:tcBorders>
              <w:top w:val="single" w:sz="4" w:space="0" w:color="auto"/>
            </w:tcBorders>
          </w:tcPr>
          <w:p w14:paraId="0414C123" w14:textId="02356578" w:rsidR="00A32F5E" w:rsidRPr="00022877" w:rsidRDefault="00A32F5E" w:rsidP="00CF7F8A">
            <w:pPr>
              <w:rPr>
                <w:rFonts w:ascii="Arial Narrow" w:hAnsi="Arial Narrow"/>
                <w:b/>
                <w:sz w:val="22"/>
                <w:szCs w:val="22"/>
              </w:rPr>
            </w:pPr>
            <w:r w:rsidRPr="00022877">
              <w:rPr>
                <w:rFonts w:ascii="Arial Narrow" w:hAnsi="Arial Narrow"/>
                <w:b/>
                <w:sz w:val="22"/>
                <w:szCs w:val="22"/>
              </w:rPr>
              <w:t>Datix ID Number:   2159</w:t>
            </w:r>
            <w:r w:rsidR="00E03AA2" w:rsidRPr="00022877">
              <w:rPr>
                <w:rFonts w:ascii="Arial Narrow" w:hAnsi="Arial Narrow"/>
                <w:b/>
                <w:sz w:val="22"/>
                <w:szCs w:val="22"/>
              </w:rPr>
              <w:tab/>
            </w:r>
          </w:p>
          <w:p w14:paraId="2B4202FB" w14:textId="77777777" w:rsidR="00A32F5E" w:rsidRPr="00022877" w:rsidRDefault="00A32F5E" w:rsidP="0020199A">
            <w:pPr>
              <w:rPr>
                <w:rFonts w:ascii="Arial Narrow" w:hAnsi="Arial Narrow"/>
                <w:b/>
                <w:sz w:val="22"/>
                <w:szCs w:val="22"/>
              </w:rPr>
            </w:pPr>
            <w:r w:rsidRPr="00022877">
              <w:rPr>
                <w:rFonts w:ascii="Arial Narrow" w:hAnsi="Arial Narrow"/>
                <w:b/>
                <w:sz w:val="22"/>
                <w:szCs w:val="22"/>
              </w:rPr>
              <w:t xml:space="preserve">Health &amp; Care Standard: </w:t>
            </w:r>
          </w:p>
        </w:tc>
        <w:tc>
          <w:tcPr>
            <w:tcW w:w="3685" w:type="dxa"/>
            <w:tcBorders>
              <w:top w:val="nil"/>
            </w:tcBorders>
            <w:shd w:val="clear" w:color="auto" w:fill="C00000"/>
          </w:tcPr>
          <w:p w14:paraId="1E79118E" w14:textId="77777777" w:rsidR="00A32F5E" w:rsidRPr="00022877" w:rsidRDefault="00A32F5E" w:rsidP="00CF7F8A">
            <w:pPr>
              <w:rPr>
                <w:rFonts w:ascii="Arial Narrow" w:hAnsi="Arial Narrow" w:cs="Arial"/>
                <w:b/>
                <w:bCs/>
                <w:sz w:val="22"/>
                <w:szCs w:val="22"/>
              </w:rPr>
            </w:pPr>
            <w:r w:rsidRPr="00022877">
              <w:rPr>
                <w:rFonts w:ascii="Arial Narrow" w:hAnsi="Arial Narrow" w:cs="Arial"/>
                <w:b/>
                <w:bCs/>
                <w:sz w:val="22"/>
                <w:szCs w:val="22"/>
              </w:rPr>
              <w:t>HBR Ref Number: 64</w:t>
            </w:r>
          </w:p>
          <w:p w14:paraId="25A33B2C" w14:textId="1EC2A2A2" w:rsidR="00A32F5E" w:rsidRPr="00022877" w:rsidRDefault="00A32F5E" w:rsidP="0057543B">
            <w:pPr>
              <w:rPr>
                <w:rFonts w:ascii="Arial Narrow" w:hAnsi="Arial Narrow" w:cs="Arial"/>
                <w:b/>
                <w:bCs/>
                <w:sz w:val="22"/>
                <w:szCs w:val="22"/>
              </w:rPr>
            </w:pPr>
            <w:r w:rsidRPr="00022877">
              <w:rPr>
                <w:rFonts w:ascii="Arial Narrow" w:hAnsi="Arial Narrow" w:cs="Arial"/>
                <w:b/>
                <w:bCs/>
                <w:sz w:val="22"/>
                <w:szCs w:val="22"/>
              </w:rPr>
              <w:t xml:space="preserve">Risk Target Date: </w:t>
            </w:r>
            <w:r w:rsidR="0057543B" w:rsidRPr="00022877">
              <w:rPr>
                <w:rFonts w:ascii="Arial Narrow" w:hAnsi="Arial Narrow" w:cs="Arial"/>
                <w:b/>
                <w:bCs/>
                <w:sz w:val="22"/>
                <w:szCs w:val="22"/>
              </w:rPr>
              <w:t>31/03/2026</w:t>
            </w:r>
          </w:p>
        </w:tc>
        <w:tc>
          <w:tcPr>
            <w:tcW w:w="3686" w:type="dxa"/>
            <w:gridSpan w:val="3"/>
            <w:tcBorders>
              <w:top w:val="nil"/>
            </w:tcBorders>
            <w:shd w:val="clear" w:color="auto" w:fill="C00000"/>
          </w:tcPr>
          <w:p w14:paraId="0221BE83" w14:textId="77777777" w:rsidR="00A32F5E" w:rsidRPr="00022877" w:rsidRDefault="00A32F5E" w:rsidP="00CF7F8A">
            <w:pPr>
              <w:pStyle w:val="Default"/>
              <w:rPr>
                <w:rFonts w:ascii="Arial Narrow" w:hAnsi="Arial Narrow" w:cs="Arial"/>
                <w:b/>
                <w:bCs/>
                <w:color w:val="auto"/>
                <w:sz w:val="22"/>
                <w:szCs w:val="22"/>
              </w:rPr>
            </w:pPr>
            <w:r w:rsidRPr="00022877">
              <w:rPr>
                <w:rFonts w:ascii="Arial Narrow" w:hAnsi="Arial Narrow" w:cs="Arial"/>
                <w:b/>
                <w:bCs/>
                <w:color w:val="auto"/>
                <w:sz w:val="22"/>
                <w:szCs w:val="22"/>
              </w:rPr>
              <w:t>Current Risk Rating</w:t>
            </w:r>
          </w:p>
          <w:p w14:paraId="63964B8E" w14:textId="6051555C" w:rsidR="00A32F5E" w:rsidRPr="00022877" w:rsidRDefault="00A32F5E" w:rsidP="00CF7F8A">
            <w:pPr>
              <w:rPr>
                <w:rFonts w:ascii="Arial Narrow" w:hAnsi="Arial Narrow"/>
                <w:sz w:val="22"/>
                <w:szCs w:val="22"/>
              </w:rPr>
            </w:pPr>
            <w:r w:rsidRPr="00022877">
              <w:rPr>
                <w:rFonts w:ascii="Arial Narrow" w:hAnsi="Arial Narrow" w:cs="Arial"/>
                <w:b/>
                <w:bCs/>
                <w:sz w:val="22"/>
                <w:szCs w:val="22"/>
              </w:rPr>
              <w:t xml:space="preserve">4 X </w:t>
            </w:r>
            <w:r w:rsidR="005E3A46" w:rsidRPr="00022877">
              <w:rPr>
                <w:rFonts w:ascii="Arial Narrow" w:hAnsi="Arial Narrow" w:cs="Arial"/>
                <w:b/>
                <w:bCs/>
                <w:sz w:val="22"/>
                <w:szCs w:val="22"/>
              </w:rPr>
              <w:t>5</w:t>
            </w:r>
            <w:r w:rsidRPr="00022877">
              <w:rPr>
                <w:rFonts w:ascii="Arial Narrow" w:hAnsi="Arial Narrow" w:cs="Arial"/>
                <w:b/>
                <w:bCs/>
                <w:sz w:val="22"/>
                <w:szCs w:val="22"/>
              </w:rPr>
              <w:t xml:space="preserve"> = </w:t>
            </w:r>
            <w:r w:rsidR="005E3A46" w:rsidRPr="00022877">
              <w:rPr>
                <w:rFonts w:ascii="Arial Narrow" w:hAnsi="Arial Narrow" w:cs="Arial"/>
                <w:b/>
                <w:bCs/>
                <w:sz w:val="22"/>
                <w:szCs w:val="22"/>
              </w:rPr>
              <w:t>20</w:t>
            </w:r>
          </w:p>
        </w:tc>
      </w:tr>
      <w:tr w:rsidR="00022877" w:rsidRPr="00022877" w14:paraId="3C1BB7E3" w14:textId="77777777" w:rsidTr="00A73CE1">
        <w:tc>
          <w:tcPr>
            <w:tcW w:w="6096" w:type="dxa"/>
            <w:gridSpan w:val="2"/>
          </w:tcPr>
          <w:p w14:paraId="23DD11DC" w14:textId="77777777" w:rsidR="00B712AE" w:rsidRPr="00022877" w:rsidRDefault="00B712AE" w:rsidP="00524008">
            <w:pPr>
              <w:tabs>
                <w:tab w:val="left" w:pos="1839"/>
              </w:tabs>
              <w:rPr>
                <w:rFonts w:ascii="Arial Narrow" w:hAnsi="Arial Narrow"/>
              </w:rPr>
            </w:pPr>
            <w:r w:rsidRPr="00022877">
              <w:rPr>
                <w:rFonts w:ascii="Arial Narrow" w:hAnsi="Arial Narrow"/>
                <w:b/>
                <w:sz w:val="22"/>
                <w:szCs w:val="22"/>
              </w:rPr>
              <w:t>Objective:</w:t>
            </w:r>
            <w:r w:rsidRPr="00022877">
              <w:rPr>
                <w:rFonts w:ascii="Arial Narrow" w:hAnsi="Arial Narrow"/>
                <w:sz w:val="22"/>
                <w:szCs w:val="22"/>
              </w:rPr>
              <w:t xml:space="preserve"> </w:t>
            </w:r>
            <w:r w:rsidR="00524008" w:rsidRPr="00022877">
              <w:rPr>
                <w:rFonts w:ascii="Arial Narrow" w:hAnsi="Arial Narrow"/>
                <w:sz w:val="22"/>
                <w:szCs w:val="22"/>
              </w:rPr>
              <w:t>Care is delivered in safe and appropriate settings</w:t>
            </w:r>
          </w:p>
        </w:tc>
        <w:tc>
          <w:tcPr>
            <w:tcW w:w="2126" w:type="dxa"/>
          </w:tcPr>
          <w:p w14:paraId="7302E941" w14:textId="77777777" w:rsidR="00B712AE" w:rsidRPr="00022877" w:rsidRDefault="00B712AE" w:rsidP="00B712AE">
            <w:pPr>
              <w:rPr>
                <w:rFonts w:ascii="Arial Narrow" w:hAnsi="Arial Narrow"/>
                <w:b/>
                <w:sz w:val="22"/>
                <w:szCs w:val="22"/>
              </w:rPr>
            </w:pPr>
            <w:r w:rsidRPr="00022877">
              <w:rPr>
                <w:rFonts w:ascii="Arial Narrow" w:hAnsi="Arial Narrow"/>
                <w:b/>
                <w:sz w:val="22"/>
                <w:szCs w:val="22"/>
              </w:rPr>
              <w:t>BAF Ref:</w:t>
            </w:r>
            <w:r w:rsidR="00524008" w:rsidRPr="00022877">
              <w:rPr>
                <w:rFonts w:ascii="Arial Narrow" w:hAnsi="Arial Narrow"/>
                <w:b/>
                <w:sz w:val="22"/>
                <w:szCs w:val="22"/>
              </w:rPr>
              <w:t xml:space="preserve"> 3</w:t>
            </w:r>
          </w:p>
          <w:p w14:paraId="51BB55A1" w14:textId="77777777" w:rsidR="00B712AE" w:rsidRPr="00022877" w:rsidRDefault="00B712AE" w:rsidP="00B712AE">
            <w:pPr>
              <w:rPr>
                <w:rFonts w:ascii="Arial Narrow" w:hAnsi="Arial Narrow"/>
                <w:b/>
                <w:sz w:val="22"/>
                <w:szCs w:val="22"/>
              </w:rPr>
            </w:pPr>
          </w:p>
        </w:tc>
        <w:tc>
          <w:tcPr>
            <w:tcW w:w="7371" w:type="dxa"/>
            <w:gridSpan w:val="4"/>
          </w:tcPr>
          <w:p w14:paraId="1AD0D470" w14:textId="77777777" w:rsidR="00B712AE" w:rsidRPr="00022877" w:rsidRDefault="00B712AE" w:rsidP="00B712AE">
            <w:pPr>
              <w:rPr>
                <w:rFonts w:ascii="Arial Narrow" w:hAnsi="Arial Narrow" w:cs="Arial"/>
                <w:b/>
                <w:bCs/>
                <w:sz w:val="22"/>
                <w:szCs w:val="22"/>
              </w:rPr>
            </w:pPr>
            <w:r w:rsidRPr="00022877">
              <w:rPr>
                <w:rFonts w:ascii="Arial Narrow" w:eastAsia="Times New Roman" w:hAnsi="Arial Narrow" w:cs="Arial"/>
                <w:b/>
                <w:bCs/>
                <w:sz w:val="22"/>
                <w:szCs w:val="22"/>
              </w:rPr>
              <w:t xml:space="preserve">Director Lead: </w:t>
            </w:r>
            <w:r w:rsidRPr="00022877">
              <w:rPr>
                <w:rFonts w:ascii="Arial Narrow" w:eastAsia="Times New Roman" w:hAnsi="Arial Narrow" w:cs="Calibri"/>
                <w:bCs/>
                <w:sz w:val="22"/>
                <w:szCs w:val="22"/>
              </w:rPr>
              <w:t>Darren Griffiths, Director of Finance &amp; Performance</w:t>
            </w:r>
          </w:p>
          <w:p w14:paraId="58728316" w14:textId="77777777" w:rsidR="00B712AE" w:rsidRPr="00022877" w:rsidRDefault="00B712AE" w:rsidP="00B712AE">
            <w:pPr>
              <w:rPr>
                <w:rFonts w:ascii="Arial Narrow" w:hAnsi="Arial Narrow"/>
                <w:sz w:val="22"/>
                <w:szCs w:val="22"/>
              </w:rPr>
            </w:pPr>
            <w:r w:rsidRPr="00022877">
              <w:rPr>
                <w:rFonts w:ascii="Arial Narrow" w:hAnsi="Arial Narrow" w:cs="Arial"/>
                <w:b/>
                <w:bCs/>
                <w:sz w:val="22"/>
                <w:szCs w:val="22"/>
              </w:rPr>
              <w:t xml:space="preserve">Assuring Committee: </w:t>
            </w:r>
            <w:r w:rsidRPr="00022877">
              <w:rPr>
                <w:rFonts w:ascii="Arial Narrow" w:hAnsi="Arial Narrow"/>
                <w:bCs/>
                <w:sz w:val="22"/>
                <w:szCs w:val="22"/>
                <w:lang w:eastAsia="en-US"/>
              </w:rPr>
              <w:t>Quality &amp; Safety Committee</w:t>
            </w:r>
          </w:p>
        </w:tc>
      </w:tr>
      <w:tr w:rsidR="00022877" w:rsidRPr="00022877" w14:paraId="239BA53E" w14:textId="77777777" w:rsidTr="00A73CE1">
        <w:trPr>
          <w:trHeight w:val="540"/>
        </w:trPr>
        <w:tc>
          <w:tcPr>
            <w:tcW w:w="8222" w:type="dxa"/>
            <w:gridSpan w:val="3"/>
          </w:tcPr>
          <w:p w14:paraId="0E6A5197" w14:textId="37783A89" w:rsidR="00B712AE" w:rsidRPr="00022877" w:rsidRDefault="00B712AE" w:rsidP="00B712AE">
            <w:pPr>
              <w:rPr>
                <w:rFonts w:ascii="Arial Narrow" w:hAnsi="Arial Narrow" w:cs="Arial"/>
                <w:b/>
                <w:sz w:val="22"/>
                <w:szCs w:val="22"/>
              </w:rPr>
            </w:pPr>
            <w:r w:rsidRPr="00022877">
              <w:rPr>
                <w:rFonts w:ascii="Arial Narrow" w:hAnsi="Arial Narrow" w:cs="Arial"/>
                <w:b/>
                <w:sz w:val="22"/>
                <w:szCs w:val="22"/>
              </w:rPr>
              <w:t xml:space="preserve">Risk: Health &amp; Safety </w:t>
            </w:r>
            <w:r w:rsidR="00E660FB" w:rsidRPr="00022877">
              <w:rPr>
                <w:rFonts w:ascii="Arial Narrow" w:hAnsi="Arial Narrow" w:cs="Arial"/>
                <w:b/>
                <w:sz w:val="22"/>
                <w:szCs w:val="22"/>
              </w:rPr>
              <w:t xml:space="preserve">(H&amp;S) </w:t>
            </w:r>
            <w:r w:rsidRPr="00022877">
              <w:rPr>
                <w:rFonts w:ascii="Arial Narrow" w:hAnsi="Arial Narrow" w:cs="Arial"/>
                <w:b/>
                <w:sz w:val="22"/>
                <w:szCs w:val="22"/>
              </w:rPr>
              <w:t xml:space="preserve">Infrastructure </w:t>
            </w:r>
          </w:p>
          <w:p w14:paraId="1FC8C455" w14:textId="77777777" w:rsidR="00B712AE" w:rsidRPr="00022877" w:rsidRDefault="00B712AE" w:rsidP="00B712AE">
            <w:pPr>
              <w:rPr>
                <w:rFonts w:ascii="Arial Narrow" w:hAnsi="Arial Narrow"/>
                <w:sz w:val="22"/>
                <w:szCs w:val="22"/>
              </w:rPr>
            </w:pPr>
            <w:r w:rsidRPr="00022877">
              <w:rPr>
                <w:rFonts w:ascii="Arial Narrow" w:eastAsia="Times New Roman" w:hAnsi="Arial Narrow" w:cs="Arial"/>
                <w:sz w:val="22"/>
                <w:szCs w:val="22"/>
              </w:rPr>
              <w:t>Insufficient resource and capacity of the health, safety and fire function within SBUHB to maintain legal and regulatory compliance for the workforce and for the sites across SBUHB.</w:t>
            </w:r>
          </w:p>
        </w:tc>
        <w:tc>
          <w:tcPr>
            <w:tcW w:w="7371" w:type="dxa"/>
            <w:gridSpan w:val="4"/>
          </w:tcPr>
          <w:p w14:paraId="7420A660" w14:textId="122E89C5" w:rsidR="00B712AE" w:rsidRPr="00022877" w:rsidRDefault="00B712AE" w:rsidP="00B712AE">
            <w:pPr>
              <w:rPr>
                <w:rFonts w:ascii="Arial Narrow" w:hAnsi="Arial Narrow"/>
                <w:sz w:val="22"/>
                <w:szCs w:val="22"/>
              </w:rPr>
            </w:pPr>
            <w:r w:rsidRPr="00022877">
              <w:rPr>
                <w:rFonts w:ascii="Arial Narrow" w:hAnsi="Arial Narrow" w:cs="Arial"/>
                <w:b/>
                <w:bCs/>
                <w:sz w:val="22"/>
                <w:szCs w:val="22"/>
              </w:rPr>
              <w:t xml:space="preserve">Date last reviewed: </w:t>
            </w:r>
            <w:r w:rsidR="00727319">
              <w:rPr>
                <w:rFonts w:ascii="Arial Narrow" w:hAnsi="Arial Narrow" w:cs="Arial"/>
                <w:bCs/>
                <w:sz w:val="22"/>
                <w:szCs w:val="22"/>
              </w:rPr>
              <w:t>Jun 2025</w:t>
            </w:r>
          </w:p>
        </w:tc>
      </w:tr>
      <w:tr w:rsidR="00022877" w:rsidRPr="00022877" w14:paraId="41A6E0A5" w14:textId="77777777" w:rsidTr="00317BD6">
        <w:trPr>
          <w:trHeight w:val="574"/>
        </w:trPr>
        <w:tc>
          <w:tcPr>
            <w:tcW w:w="2410" w:type="dxa"/>
            <w:vMerge w:val="restart"/>
          </w:tcPr>
          <w:p w14:paraId="251EF273" w14:textId="77777777" w:rsidR="00317BD6" w:rsidRPr="00022877" w:rsidRDefault="00317BD6" w:rsidP="00B712AE">
            <w:pPr>
              <w:jc w:val="center"/>
              <w:rPr>
                <w:rFonts w:ascii="Arial Narrow" w:hAnsi="Arial Narrow"/>
                <w:b/>
                <w:sz w:val="22"/>
                <w:szCs w:val="22"/>
              </w:rPr>
            </w:pPr>
            <w:r w:rsidRPr="00022877">
              <w:rPr>
                <w:rFonts w:ascii="Arial Narrow" w:hAnsi="Arial Narrow"/>
                <w:b/>
                <w:sz w:val="22"/>
                <w:szCs w:val="22"/>
              </w:rPr>
              <w:t>Risk Rating</w:t>
            </w:r>
          </w:p>
          <w:p w14:paraId="2F47DEB9" w14:textId="77777777" w:rsidR="00317BD6" w:rsidRPr="00022877" w:rsidRDefault="00317BD6"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73383AD7" w14:textId="77777777" w:rsidR="00317BD6" w:rsidRPr="00022877" w:rsidRDefault="00317BD6"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 xml:space="preserve">Initial:  5 x 4 = 20 </w:t>
            </w:r>
          </w:p>
          <w:p w14:paraId="4F364FED" w14:textId="4B0B01A1" w:rsidR="00317BD6" w:rsidRPr="00022877" w:rsidRDefault="00317BD6"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 xml:space="preserve">Current:  4 x </w:t>
            </w:r>
            <w:r w:rsidR="005E3A46" w:rsidRPr="00022877">
              <w:rPr>
                <w:rFonts w:ascii="Arial Narrow" w:hAnsi="Arial Narrow" w:cs="Arial"/>
                <w:color w:val="auto"/>
                <w:sz w:val="22"/>
                <w:szCs w:val="22"/>
              </w:rPr>
              <w:t>5</w:t>
            </w:r>
            <w:r w:rsidRPr="00022877">
              <w:rPr>
                <w:rFonts w:ascii="Arial Narrow" w:hAnsi="Arial Narrow" w:cs="Arial"/>
                <w:color w:val="auto"/>
                <w:sz w:val="22"/>
                <w:szCs w:val="22"/>
              </w:rPr>
              <w:t xml:space="preserve"> = </w:t>
            </w:r>
            <w:r w:rsidR="005E3A46" w:rsidRPr="00022877">
              <w:rPr>
                <w:rFonts w:ascii="Arial Narrow" w:hAnsi="Arial Narrow" w:cs="Arial"/>
                <w:color w:val="auto"/>
                <w:sz w:val="22"/>
                <w:szCs w:val="22"/>
              </w:rPr>
              <w:t>20</w:t>
            </w:r>
          </w:p>
          <w:p w14:paraId="71A520D2" w14:textId="188F9B10" w:rsidR="00317BD6" w:rsidRPr="00022877" w:rsidRDefault="00317BD6" w:rsidP="00B712AE">
            <w:pPr>
              <w:jc w:val="center"/>
              <w:rPr>
                <w:rFonts w:ascii="Arial Narrow" w:hAnsi="Arial Narrow"/>
                <w:sz w:val="22"/>
                <w:szCs w:val="22"/>
              </w:rPr>
            </w:pPr>
            <w:r w:rsidRPr="00022877">
              <w:rPr>
                <w:rFonts w:ascii="Arial Narrow" w:hAnsi="Arial Narrow" w:cs="Arial"/>
                <w:sz w:val="22"/>
                <w:szCs w:val="22"/>
              </w:rPr>
              <w:t>Target:  4 x 3 = 12</w:t>
            </w:r>
          </w:p>
        </w:tc>
        <w:tc>
          <w:tcPr>
            <w:tcW w:w="5812" w:type="dxa"/>
            <w:gridSpan w:val="2"/>
            <w:vMerge w:val="restart"/>
          </w:tcPr>
          <w:p w14:paraId="66E8FD71" w14:textId="26275FCA" w:rsidR="00317BD6" w:rsidRPr="00022877" w:rsidRDefault="00641FE3" w:rsidP="00B712AE">
            <w:pPr>
              <w:rPr>
                <w:rFonts w:ascii="Arial Narrow" w:hAnsi="Arial Narrow"/>
                <w:sz w:val="22"/>
                <w:szCs w:val="22"/>
              </w:rPr>
            </w:pPr>
            <w:r>
              <w:rPr>
                <w:rFonts w:ascii="Arial Narrow" w:hAnsi="Arial Narrow"/>
                <w:noProof/>
              </w:rPr>
              <w:drawing>
                <wp:inline distT="0" distB="0" distL="0" distR="0" wp14:anchorId="40C3CC0F" wp14:editId="43C2EBC8">
                  <wp:extent cx="3600000" cy="1742400"/>
                  <wp:effectExtent l="0" t="0" r="635" b="0"/>
                  <wp:docPr id="1919405650"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00000" cy="1742400"/>
                          </a:xfrm>
                          <a:prstGeom prst="rect">
                            <a:avLst/>
                          </a:prstGeom>
                          <a:noFill/>
                        </pic:spPr>
                      </pic:pic>
                    </a:graphicData>
                  </a:graphic>
                </wp:inline>
              </w:drawing>
            </w:r>
          </w:p>
        </w:tc>
        <w:tc>
          <w:tcPr>
            <w:tcW w:w="7371" w:type="dxa"/>
            <w:gridSpan w:val="4"/>
          </w:tcPr>
          <w:p w14:paraId="134FBA49" w14:textId="77777777" w:rsidR="00317BD6" w:rsidRPr="00022877" w:rsidRDefault="00317BD6" w:rsidP="00B712AE">
            <w:pPr>
              <w:rPr>
                <w:rFonts w:ascii="Arial Narrow" w:hAnsi="Arial Narrow" w:cs="Arial"/>
                <w:b/>
                <w:bCs/>
                <w:sz w:val="22"/>
                <w:szCs w:val="22"/>
              </w:rPr>
            </w:pPr>
            <w:r w:rsidRPr="00022877">
              <w:rPr>
                <w:rFonts w:ascii="Arial Narrow" w:hAnsi="Arial Narrow" w:cs="Arial"/>
                <w:b/>
                <w:bCs/>
                <w:sz w:val="22"/>
                <w:szCs w:val="22"/>
              </w:rPr>
              <w:t>Rationale for current score:</w:t>
            </w:r>
          </w:p>
          <w:p w14:paraId="74AA3B03" w14:textId="1966B095" w:rsidR="00317BD6" w:rsidRPr="00022877" w:rsidRDefault="00317BD6" w:rsidP="0057543B">
            <w:pPr>
              <w:rPr>
                <w:rFonts w:ascii="Arial Narrow" w:hAnsi="Arial Narrow" w:cs="Arial"/>
                <w:sz w:val="22"/>
                <w:szCs w:val="22"/>
              </w:rPr>
            </w:pPr>
            <w:r w:rsidRPr="00022877">
              <w:rPr>
                <w:rFonts w:ascii="Arial Narrow" w:hAnsi="Arial Narrow" w:cs="Arial"/>
                <w:sz w:val="22"/>
                <w:szCs w:val="22"/>
              </w:rPr>
              <w:t>The Health Board received 12 Health &amp; Safety Executive (HSE) improvement notices during 2019-20 covering various Health &amp; Safety legal breaches covering a range of areas. There is the potential for future multiple notices for not meeting legal requirements</w:t>
            </w:r>
            <w:r w:rsidR="001170CF" w:rsidRPr="00022877">
              <w:rPr>
                <w:rFonts w:ascii="Arial Narrow" w:hAnsi="Arial Narrow" w:cs="Arial"/>
                <w:sz w:val="22"/>
                <w:szCs w:val="22"/>
              </w:rPr>
              <w:t xml:space="preserve"> based on current available resources</w:t>
            </w:r>
            <w:r w:rsidRPr="00022877">
              <w:rPr>
                <w:rFonts w:ascii="Arial Narrow" w:hAnsi="Arial Narrow" w:cs="Arial"/>
                <w:sz w:val="22"/>
                <w:szCs w:val="22"/>
              </w:rPr>
              <w:t>.</w:t>
            </w:r>
            <w:r w:rsidR="005E3A46" w:rsidRPr="00022877">
              <w:rPr>
                <w:rFonts w:ascii="Arial Narrow" w:hAnsi="Arial Narrow" w:cs="Arial"/>
                <w:sz w:val="22"/>
                <w:szCs w:val="22"/>
              </w:rPr>
              <w:t xml:space="preserve"> Due to retirement resources in the team has reduced and the risk level increased to 20.</w:t>
            </w:r>
          </w:p>
        </w:tc>
      </w:tr>
      <w:tr w:rsidR="00022877" w:rsidRPr="00022877" w14:paraId="477ECFB7" w14:textId="77777777" w:rsidTr="00A73CE1">
        <w:trPr>
          <w:trHeight w:val="574"/>
        </w:trPr>
        <w:tc>
          <w:tcPr>
            <w:tcW w:w="2410" w:type="dxa"/>
            <w:vMerge/>
          </w:tcPr>
          <w:p w14:paraId="0A2B9EE4" w14:textId="77777777" w:rsidR="00317BD6" w:rsidRPr="00022877" w:rsidRDefault="00317BD6" w:rsidP="00B712AE">
            <w:pPr>
              <w:jc w:val="center"/>
              <w:rPr>
                <w:rFonts w:ascii="Arial Narrow" w:hAnsi="Arial Narrow"/>
                <w:b/>
              </w:rPr>
            </w:pPr>
          </w:p>
        </w:tc>
        <w:tc>
          <w:tcPr>
            <w:tcW w:w="5812" w:type="dxa"/>
            <w:gridSpan w:val="2"/>
            <w:vMerge/>
          </w:tcPr>
          <w:p w14:paraId="467B4F8B" w14:textId="77777777" w:rsidR="00317BD6" w:rsidRPr="00022877" w:rsidRDefault="00317BD6" w:rsidP="00B712AE">
            <w:pPr>
              <w:rPr>
                <w:rFonts w:ascii="Arial Narrow" w:hAnsi="Arial Narrow"/>
                <w:noProof/>
              </w:rPr>
            </w:pPr>
          </w:p>
        </w:tc>
        <w:tc>
          <w:tcPr>
            <w:tcW w:w="7371" w:type="dxa"/>
            <w:gridSpan w:val="4"/>
            <w:vMerge w:val="restart"/>
          </w:tcPr>
          <w:p w14:paraId="657DF58C" w14:textId="77777777" w:rsidR="00317BD6" w:rsidRPr="00022877" w:rsidRDefault="00317BD6" w:rsidP="00B712AE">
            <w:pPr>
              <w:rPr>
                <w:rFonts w:ascii="Arial Narrow" w:hAnsi="Arial Narrow" w:cs="Arial"/>
                <w:b/>
                <w:bCs/>
                <w:sz w:val="22"/>
                <w:szCs w:val="22"/>
              </w:rPr>
            </w:pPr>
            <w:r w:rsidRPr="00022877">
              <w:rPr>
                <w:rFonts w:ascii="Arial Narrow" w:hAnsi="Arial Narrow" w:cs="Arial"/>
                <w:b/>
                <w:bCs/>
                <w:sz w:val="22"/>
                <w:szCs w:val="22"/>
              </w:rPr>
              <w:t>Rationale for target score:</w:t>
            </w:r>
          </w:p>
          <w:p w14:paraId="03A7629D" w14:textId="2C41E489" w:rsidR="00317BD6" w:rsidRPr="00022877" w:rsidRDefault="00317BD6" w:rsidP="00B712AE">
            <w:pPr>
              <w:rPr>
                <w:rFonts w:ascii="Arial Narrow" w:hAnsi="Arial Narrow" w:cs="Arial"/>
                <w:b/>
                <w:bCs/>
              </w:rPr>
            </w:pPr>
            <w:r w:rsidRPr="00022877">
              <w:rPr>
                <w:rFonts w:ascii="Arial Narrow" w:hAnsi="Arial Narrow" w:cs="Arial"/>
                <w:bCs/>
                <w:sz w:val="22"/>
                <w:szCs w:val="22"/>
              </w:rPr>
              <w:t>Compliance with the notices and to have sufficient resources to implement a sustainable health and safety provision to support the legal requirements of the Health Board and demonstrate that suitable resources are in place to undertake the roles and responsibilities of the department, also to undertake suitable and sufficient training, provide corporate overview/audit to ensure practices are being employed in the workplace.</w:t>
            </w:r>
          </w:p>
        </w:tc>
      </w:tr>
      <w:tr w:rsidR="00022877" w:rsidRPr="00022877" w14:paraId="3690D114" w14:textId="77777777" w:rsidTr="00A73CE1">
        <w:trPr>
          <w:trHeight w:val="287"/>
        </w:trPr>
        <w:tc>
          <w:tcPr>
            <w:tcW w:w="2410" w:type="dxa"/>
          </w:tcPr>
          <w:p w14:paraId="3A04EBD7" w14:textId="77777777" w:rsidR="00317BD6" w:rsidRPr="00022877" w:rsidRDefault="00317BD6" w:rsidP="00B712AE">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Level of Control</w:t>
            </w:r>
          </w:p>
          <w:p w14:paraId="69D85F09" w14:textId="77777777" w:rsidR="00317BD6" w:rsidRPr="00022877" w:rsidRDefault="00317BD6" w:rsidP="00B712AE">
            <w:pPr>
              <w:jc w:val="center"/>
              <w:rPr>
                <w:rFonts w:ascii="Arial Narrow" w:hAnsi="Arial Narrow"/>
                <w:sz w:val="22"/>
                <w:szCs w:val="22"/>
              </w:rPr>
            </w:pPr>
            <w:r w:rsidRPr="00022877">
              <w:rPr>
                <w:rFonts w:ascii="Arial Narrow" w:hAnsi="Arial Narrow" w:cs="Arial"/>
                <w:sz w:val="22"/>
                <w:szCs w:val="22"/>
              </w:rPr>
              <w:t>= 70%</w:t>
            </w:r>
          </w:p>
        </w:tc>
        <w:tc>
          <w:tcPr>
            <w:tcW w:w="5812" w:type="dxa"/>
            <w:gridSpan w:val="2"/>
            <w:vMerge/>
          </w:tcPr>
          <w:p w14:paraId="2CC2C47F" w14:textId="77777777" w:rsidR="00317BD6" w:rsidRPr="00022877" w:rsidRDefault="00317BD6" w:rsidP="00B712AE">
            <w:pPr>
              <w:rPr>
                <w:rFonts w:ascii="Arial Narrow" w:hAnsi="Arial Narrow"/>
                <w:sz w:val="22"/>
                <w:szCs w:val="22"/>
              </w:rPr>
            </w:pPr>
          </w:p>
        </w:tc>
        <w:tc>
          <w:tcPr>
            <w:tcW w:w="7371" w:type="dxa"/>
            <w:gridSpan w:val="4"/>
            <w:vMerge/>
          </w:tcPr>
          <w:p w14:paraId="5ADB9FDD" w14:textId="178BB3D0" w:rsidR="00317BD6" w:rsidRPr="00022877" w:rsidRDefault="00317BD6" w:rsidP="00B712AE">
            <w:pPr>
              <w:rPr>
                <w:rFonts w:ascii="Arial Narrow" w:hAnsi="Arial Narrow" w:cs="Arial"/>
                <w:b/>
                <w:bCs/>
                <w:sz w:val="22"/>
                <w:szCs w:val="22"/>
              </w:rPr>
            </w:pPr>
          </w:p>
        </w:tc>
      </w:tr>
      <w:tr w:rsidR="00022877" w:rsidRPr="00022877" w14:paraId="234125DF" w14:textId="77777777" w:rsidTr="00A73CE1">
        <w:tc>
          <w:tcPr>
            <w:tcW w:w="2410" w:type="dxa"/>
          </w:tcPr>
          <w:p w14:paraId="6CB1C667" w14:textId="35B356D4" w:rsidR="00317BD6" w:rsidRPr="00022877" w:rsidRDefault="00317BD6" w:rsidP="00B712AE">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t xml:space="preserve">Date added to the </w:t>
            </w:r>
            <w:r w:rsidR="005D7CA9">
              <w:rPr>
                <w:rFonts w:ascii="Arial Narrow" w:hAnsi="Arial Narrow" w:cs="Arial"/>
                <w:b/>
                <w:color w:val="auto"/>
                <w:sz w:val="22"/>
                <w:szCs w:val="22"/>
              </w:rPr>
              <w:t xml:space="preserve">SBU </w:t>
            </w:r>
            <w:r w:rsidRPr="00022877">
              <w:rPr>
                <w:rFonts w:ascii="Arial Narrow" w:hAnsi="Arial Narrow" w:cs="Arial"/>
                <w:b/>
                <w:color w:val="auto"/>
                <w:sz w:val="22"/>
                <w:szCs w:val="22"/>
              </w:rPr>
              <w:t>HB risk register</w:t>
            </w:r>
          </w:p>
          <w:p w14:paraId="7AE9AEC8" w14:textId="16C35CF3" w:rsidR="00317BD6" w:rsidRPr="00022877" w:rsidRDefault="00317BD6" w:rsidP="00317BD6">
            <w:pPr>
              <w:pStyle w:val="Default"/>
              <w:jc w:val="center"/>
              <w:rPr>
                <w:rFonts w:ascii="Arial Narrow" w:hAnsi="Arial Narrow" w:cs="Arial"/>
                <w:color w:val="auto"/>
                <w:sz w:val="22"/>
                <w:szCs w:val="22"/>
              </w:rPr>
            </w:pPr>
            <w:r w:rsidRPr="00022877">
              <w:rPr>
                <w:rFonts w:ascii="Arial Narrow" w:hAnsi="Arial Narrow" w:cs="Arial"/>
                <w:color w:val="auto"/>
                <w:sz w:val="22"/>
                <w:szCs w:val="22"/>
              </w:rPr>
              <w:t>September 2019</w:t>
            </w:r>
          </w:p>
        </w:tc>
        <w:tc>
          <w:tcPr>
            <w:tcW w:w="5812" w:type="dxa"/>
            <w:gridSpan w:val="2"/>
            <w:vMerge/>
          </w:tcPr>
          <w:p w14:paraId="71E332C1" w14:textId="77777777" w:rsidR="00317BD6" w:rsidRPr="00022877" w:rsidRDefault="00317BD6" w:rsidP="00B712AE">
            <w:pPr>
              <w:rPr>
                <w:rFonts w:ascii="Arial Narrow" w:hAnsi="Arial Narrow"/>
                <w:sz w:val="22"/>
                <w:szCs w:val="22"/>
              </w:rPr>
            </w:pPr>
          </w:p>
        </w:tc>
        <w:tc>
          <w:tcPr>
            <w:tcW w:w="7371" w:type="dxa"/>
            <w:gridSpan w:val="4"/>
            <w:vMerge/>
          </w:tcPr>
          <w:p w14:paraId="341EF8F2" w14:textId="77777777" w:rsidR="00317BD6" w:rsidRPr="00022877" w:rsidRDefault="00317BD6" w:rsidP="00B712AE">
            <w:pPr>
              <w:rPr>
                <w:rFonts w:ascii="Arial Narrow" w:hAnsi="Arial Narrow" w:cs="Arial"/>
                <w:sz w:val="22"/>
                <w:szCs w:val="22"/>
              </w:rPr>
            </w:pPr>
          </w:p>
        </w:tc>
      </w:tr>
      <w:tr w:rsidR="00022877" w:rsidRPr="00022877" w14:paraId="1752A563" w14:textId="77777777" w:rsidTr="00A73CE1">
        <w:tc>
          <w:tcPr>
            <w:tcW w:w="8222" w:type="dxa"/>
            <w:gridSpan w:val="3"/>
          </w:tcPr>
          <w:p w14:paraId="15569A35" w14:textId="77777777" w:rsidR="00B712AE" w:rsidRPr="00022877" w:rsidRDefault="00B712AE" w:rsidP="00B712AE">
            <w:pPr>
              <w:jc w:val="center"/>
              <w:rPr>
                <w:rFonts w:ascii="Arial Narrow" w:hAnsi="Arial Narrow"/>
                <w:sz w:val="22"/>
                <w:szCs w:val="22"/>
              </w:rPr>
            </w:pPr>
            <w:r w:rsidRPr="00022877">
              <w:rPr>
                <w:rFonts w:ascii="Arial Narrow" w:hAnsi="Arial Narrow" w:cs="Arial"/>
                <w:b/>
                <w:bCs/>
                <w:sz w:val="22"/>
                <w:szCs w:val="22"/>
              </w:rPr>
              <w:t>Controls (What are we currently doing about the risk?)</w:t>
            </w:r>
          </w:p>
        </w:tc>
        <w:tc>
          <w:tcPr>
            <w:tcW w:w="7371" w:type="dxa"/>
            <w:gridSpan w:val="4"/>
          </w:tcPr>
          <w:p w14:paraId="36668D97" w14:textId="77777777" w:rsidR="00B712AE" w:rsidRPr="00022877" w:rsidRDefault="00B712AE" w:rsidP="00B712AE">
            <w:pPr>
              <w:jc w:val="center"/>
              <w:rPr>
                <w:rFonts w:ascii="Arial Narrow" w:hAnsi="Arial Narrow"/>
                <w:b/>
                <w:sz w:val="22"/>
                <w:szCs w:val="22"/>
              </w:rPr>
            </w:pPr>
            <w:r w:rsidRPr="00022877">
              <w:rPr>
                <w:rFonts w:ascii="Arial Narrow" w:hAnsi="Arial Narrow" w:cs="Arial"/>
                <w:b/>
                <w:bCs/>
                <w:sz w:val="22"/>
                <w:szCs w:val="22"/>
              </w:rPr>
              <w:t>Mitigating actions (What more should we do?)</w:t>
            </w:r>
          </w:p>
        </w:tc>
      </w:tr>
      <w:tr w:rsidR="00022877" w:rsidRPr="00022877" w14:paraId="557B22C7" w14:textId="77777777" w:rsidTr="00A73CE1">
        <w:tc>
          <w:tcPr>
            <w:tcW w:w="8222" w:type="dxa"/>
            <w:gridSpan w:val="3"/>
            <w:vMerge w:val="restart"/>
          </w:tcPr>
          <w:p w14:paraId="589F7E09" w14:textId="77777777" w:rsidR="00EB7320" w:rsidRPr="00022877" w:rsidRDefault="00EB7320" w:rsidP="00B712AE">
            <w:pPr>
              <w:pStyle w:val="ListParagraph"/>
              <w:numPr>
                <w:ilvl w:val="0"/>
                <w:numId w:val="2"/>
              </w:numPr>
              <w:spacing w:after="0" w:line="240" w:lineRule="auto"/>
              <w:ind w:left="321" w:hanging="283"/>
              <w:rPr>
                <w:rFonts w:ascii="Arial Narrow" w:hAnsi="Arial Narrow" w:cs="Arial"/>
                <w:sz w:val="22"/>
                <w:szCs w:val="22"/>
              </w:rPr>
            </w:pPr>
            <w:r w:rsidRPr="00022877">
              <w:rPr>
                <w:rFonts w:ascii="Arial Narrow" w:hAnsi="Arial Narrow" w:cs="Arial"/>
                <w:sz w:val="22"/>
                <w:szCs w:val="22"/>
              </w:rPr>
              <w:t xml:space="preserve">Assistant Director of Health and Safety in post to support strengthening and develop the H&amp;S function to support the organisation. Business case submitted for additional resources. </w:t>
            </w:r>
          </w:p>
          <w:p w14:paraId="79B30C83" w14:textId="77777777" w:rsidR="00EB7320" w:rsidRPr="00022877" w:rsidRDefault="00EB7320" w:rsidP="00B712AE">
            <w:pPr>
              <w:pStyle w:val="ListParagraph"/>
              <w:numPr>
                <w:ilvl w:val="0"/>
                <w:numId w:val="2"/>
              </w:numPr>
              <w:spacing w:after="0" w:line="240" w:lineRule="auto"/>
              <w:ind w:left="321" w:hanging="283"/>
              <w:rPr>
                <w:rFonts w:ascii="Arial Narrow" w:hAnsi="Arial Narrow" w:cs="Arial"/>
                <w:sz w:val="22"/>
                <w:szCs w:val="22"/>
              </w:rPr>
            </w:pPr>
            <w:r w:rsidRPr="00022877">
              <w:rPr>
                <w:rFonts w:ascii="Arial Narrow" w:hAnsi="Arial Narrow" w:cs="Arial"/>
                <w:sz w:val="22"/>
                <w:szCs w:val="22"/>
              </w:rPr>
              <w:t>Health and Safety Operational Group and the Health and Safety Committee monitor compliance. Refreshed the Fire Safety Group with additional controls in place.</w:t>
            </w:r>
          </w:p>
          <w:p w14:paraId="64F3F759" w14:textId="7A38BA61" w:rsidR="00EB7320" w:rsidRPr="00022877" w:rsidRDefault="00EB7320" w:rsidP="00B712AE">
            <w:pPr>
              <w:pStyle w:val="ListParagraph"/>
              <w:numPr>
                <w:ilvl w:val="0"/>
                <w:numId w:val="2"/>
              </w:numPr>
              <w:spacing w:after="0" w:line="240" w:lineRule="auto"/>
              <w:ind w:left="321" w:hanging="283"/>
              <w:rPr>
                <w:rFonts w:ascii="Arial Narrow" w:hAnsi="Arial Narrow" w:cs="Arial"/>
                <w:sz w:val="22"/>
                <w:szCs w:val="22"/>
              </w:rPr>
            </w:pPr>
            <w:r w:rsidRPr="00022877">
              <w:rPr>
                <w:rFonts w:ascii="Arial Narrow" w:hAnsi="Arial Narrow" w:cs="Arial"/>
                <w:sz w:val="22"/>
                <w:szCs w:val="22"/>
              </w:rPr>
              <w:t xml:space="preserve">Fire risk assessments </w:t>
            </w:r>
            <w:r w:rsidR="00E660FB" w:rsidRPr="00022877">
              <w:rPr>
                <w:rFonts w:ascii="Arial Narrow" w:hAnsi="Arial Narrow" w:cs="Arial"/>
                <w:sz w:val="22"/>
                <w:szCs w:val="22"/>
              </w:rPr>
              <w:t xml:space="preserve">(FRA) </w:t>
            </w:r>
            <w:r w:rsidRPr="00022877">
              <w:rPr>
                <w:rFonts w:ascii="Arial Narrow" w:hAnsi="Arial Narrow" w:cs="Arial"/>
                <w:sz w:val="22"/>
                <w:szCs w:val="22"/>
              </w:rPr>
              <w:t xml:space="preserve">are being prioritised with temporary additional resources put in place in March 2021 to reduce the number of FRA </w:t>
            </w:r>
            <w:r w:rsidR="00E660FB" w:rsidRPr="00022877">
              <w:rPr>
                <w:rFonts w:ascii="Arial Narrow" w:hAnsi="Arial Narrow" w:cs="Arial"/>
                <w:sz w:val="22"/>
                <w:szCs w:val="22"/>
              </w:rPr>
              <w:t>overdue and</w:t>
            </w:r>
            <w:r w:rsidRPr="00022877">
              <w:rPr>
                <w:rFonts w:ascii="Arial Narrow" w:hAnsi="Arial Narrow" w:cs="Arial"/>
                <w:sz w:val="22"/>
                <w:szCs w:val="22"/>
              </w:rPr>
              <w:t xml:space="preserve"> brought up to date. However, due to leavers and recruitment, resource levels have fluctuated along with compliance levels that are continually monitored.</w:t>
            </w:r>
          </w:p>
          <w:p w14:paraId="7E64F19D" w14:textId="77777777" w:rsidR="00EB7320" w:rsidRPr="00022877" w:rsidRDefault="00EB7320" w:rsidP="00B712AE">
            <w:pPr>
              <w:pStyle w:val="ListParagraph"/>
              <w:numPr>
                <w:ilvl w:val="0"/>
                <w:numId w:val="2"/>
              </w:numPr>
              <w:spacing w:after="0" w:line="240" w:lineRule="auto"/>
              <w:ind w:left="321" w:hanging="283"/>
              <w:rPr>
                <w:rFonts w:ascii="Arial Narrow" w:hAnsi="Arial Narrow"/>
                <w:sz w:val="22"/>
                <w:szCs w:val="22"/>
              </w:rPr>
            </w:pPr>
            <w:r w:rsidRPr="00022877">
              <w:rPr>
                <w:rFonts w:ascii="Arial Narrow" w:hAnsi="Arial Narrow" w:cs="Arial"/>
                <w:sz w:val="22"/>
                <w:szCs w:val="22"/>
              </w:rPr>
              <w:t>Fire training in place and fire wardens in place</w:t>
            </w:r>
          </w:p>
          <w:p w14:paraId="2F1A746E" w14:textId="77777777" w:rsidR="00EB7320" w:rsidRPr="005E564A" w:rsidRDefault="00EB7320" w:rsidP="001415E6">
            <w:pPr>
              <w:pStyle w:val="ListParagraph"/>
              <w:numPr>
                <w:ilvl w:val="0"/>
                <w:numId w:val="2"/>
              </w:numPr>
              <w:spacing w:after="0" w:line="240" w:lineRule="auto"/>
              <w:ind w:left="321" w:hanging="283"/>
              <w:rPr>
                <w:rFonts w:ascii="Arial Narrow" w:hAnsi="Arial Narrow"/>
                <w:sz w:val="22"/>
                <w:szCs w:val="22"/>
              </w:rPr>
            </w:pPr>
            <w:r w:rsidRPr="00022877">
              <w:rPr>
                <w:rFonts w:ascii="Arial Narrow" w:hAnsi="Arial Narrow" w:cs="Arial"/>
                <w:sz w:val="22"/>
                <w:szCs w:val="22"/>
              </w:rPr>
              <w:t>Fire risk assessment schedule in place for the next 12 months to maintain 100% compliance of completion and is regularly reviewed</w:t>
            </w:r>
          </w:p>
          <w:p w14:paraId="0195FD8A" w14:textId="551A3D43" w:rsidR="005E564A" w:rsidRPr="00022877" w:rsidRDefault="005E564A" w:rsidP="005E564A">
            <w:pPr>
              <w:pStyle w:val="ListParagraph"/>
              <w:spacing w:after="0" w:line="240" w:lineRule="auto"/>
              <w:ind w:left="321"/>
              <w:rPr>
                <w:rFonts w:ascii="Arial Narrow" w:hAnsi="Arial Narrow"/>
                <w:sz w:val="22"/>
                <w:szCs w:val="22"/>
              </w:rPr>
            </w:pPr>
          </w:p>
        </w:tc>
        <w:tc>
          <w:tcPr>
            <w:tcW w:w="4111" w:type="dxa"/>
            <w:gridSpan w:val="2"/>
          </w:tcPr>
          <w:p w14:paraId="722C4104" w14:textId="77777777" w:rsidR="00EB7320" w:rsidRPr="00022877" w:rsidRDefault="00EB7320" w:rsidP="00B712AE">
            <w:pPr>
              <w:jc w:val="center"/>
              <w:rPr>
                <w:rFonts w:ascii="Arial Narrow" w:hAnsi="Arial Narrow"/>
                <w:b/>
                <w:sz w:val="22"/>
                <w:szCs w:val="22"/>
              </w:rPr>
            </w:pPr>
            <w:r w:rsidRPr="00022877">
              <w:rPr>
                <w:rFonts w:ascii="Arial Narrow" w:hAnsi="Arial Narrow"/>
                <w:b/>
                <w:sz w:val="22"/>
                <w:szCs w:val="22"/>
              </w:rPr>
              <w:t>Action</w:t>
            </w:r>
          </w:p>
        </w:tc>
        <w:tc>
          <w:tcPr>
            <w:tcW w:w="1134" w:type="dxa"/>
          </w:tcPr>
          <w:p w14:paraId="26C724E7" w14:textId="77777777" w:rsidR="00EB7320" w:rsidRPr="00022877" w:rsidRDefault="00EB7320" w:rsidP="00B712AE">
            <w:pPr>
              <w:jc w:val="center"/>
              <w:rPr>
                <w:rFonts w:ascii="Arial Narrow" w:hAnsi="Arial Narrow"/>
                <w:b/>
                <w:sz w:val="22"/>
                <w:szCs w:val="22"/>
              </w:rPr>
            </w:pPr>
            <w:r w:rsidRPr="00022877">
              <w:rPr>
                <w:rFonts w:ascii="Arial Narrow" w:hAnsi="Arial Narrow"/>
                <w:b/>
                <w:sz w:val="22"/>
                <w:szCs w:val="22"/>
              </w:rPr>
              <w:t>Lead</w:t>
            </w:r>
          </w:p>
        </w:tc>
        <w:tc>
          <w:tcPr>
            <w:tcW w:w="2126" w:type="dxa"/>
          </w:tcPr>
          <w:p w14:paraId="40DF66E4" w14:textId="77777777" w:rsidR="00EB7320" w:rsidRPr="00022877" w:rsidRDefault="00EB7320" w:rsidP="00B712AE">
            <w:pPr>
              <w:jc w:val="center"/>
              <w:rPr>
                <w:rFonts w:ascii="Arial Narrow" w:hAnsi="Arial Narrow"/>
                <w:b/>
                <w:sz w:val="22"/>
                <w:szCs w:val="22"/>
              </w:rPr>
            </w:pPr>
            <w:r w:rsidRPr="00022877">
              <w:rPr>
                <w:rFonts w:ascii="Arial Narrow" w:hAnsi="Arial Narrow"/>
                <w:b/>
                <w:sz w:val="22"/>
                <w:szCs w:val="22"/>
              </w:rPr>
              <w:t>Deadline</w:t>
            </w:r>
          </w:p>
        </w:tc>
      </w:tr>
      <w:tr w:rsidR="00022877" w:rsidRPr="00022877" w14:paraId="4B1E0233" w14:textId="77777777" w:rsidTr="005F1DA8">
        <w:trPr>
          <w:trHeight w:val="1262"/>
        </w:trPr>
        <w:tc>
          <w:tcPr>
            <w:tcW w:w="8222" w:type="dxa"/>
            <w:gridSpan w:val="3"/>
            <w:vMerge/>
          </w:tcPr>
          <w:p w14:paraId="6FF1FFFC" w14:textId="77777777" w:rsidR="00965F7A" w:rsidRPr="00022877" w:rsidRDefault="00965F7A" w:rsidP="00EB7320">
            <w:pPr>
              <w:rPr>
                <w:rFonts w:ascii="Arial Narrow" w:hAnsi="Arial Narrow"/>
                <w:sz w:val="22"/>
                <w:szCs w:val="22"/>
              </w:rPr>
            </w:pPr>
          </w:p>
        </w:tc>
        <w:tc>
          <w:tcPr>
            <w:tcW w:w="4111" w:type="dxa"/>
            <w:gridSpan w:val="2"/>
          </w:tcPr>
          <w:p w14:paraId="31F662A1" w14:textId="58DC3454" w:rsidR="00965F7A" w:rsidRPr="00022877" w:rsidRDefault="00965F7A" w:rsidP="00EB7320">
            <w:pPr>
              <w:rPr>
                <w:rFonts w:ascii="Arial Narrow" w:hAnsi="Arial Narrow" w:cs="Arial"/>
                <w:sz w:val="22"/>
                <w:szCs w:val="22"/>
              </w:rPr>
            </w:pPr>
            <w:bookmarkStart w:id="5" w:name="_Hlk198189074"/>
            <w:r w:rsidRPr="00022877">
              <w:rPr>
                <w:rFonts w:ascii="Arial Narrow" w:hAnsi="Arial Narrow" w:cs="Arial"/>
                <w:sz w:val="22"/>
                <w:szCs w:val="22"/>
              </w:rPr>
              <w:t>Having completed staffing structure review, next action is to work through Health Board governance processes to ensure affordability and to agree a risk-based, phased approach to implement any agreed structure going forward.</w:t>
            </w:r>
            <w:bookmarkEnd w:id="5"/>
          </w:p>
        </w:tc>
        <w:tc>
          <w:tcPr>
            <w:tcW w:w="1134" w:type="dxa"/>
          </w:tcPr>
          <w:p w14:paraId="54328C89" w14:textId="1FA77324" w:rsidR="00965F7A" w:rsidRPr="00022877" w:rsidRDefault="00965F7A" w:rsidP="00EB7320">
            <w:pPr>
              <w:rPr>
                <w:rFonts w:ascii="Arial Narrow" w:hAnsi="Arial Narrow" w:cs="Arial"/>
                <w:sz w:val="22"/>
                <w:szCs w:val="22"/>
              </w:rPr>
            </w:pPr>
            <w:r w:rsidRPr="00022877">
              <w:rPr>
                <w:rFonts w:ascii="Arial Narrow" w:hAnsi="Arial Narrow" w:cs="Arial"/>
                <w:sz w:val="22"/>
                <w:szCs w:val="22"/>
              </w:rPr>
              <w:t>Assistant Director of Capital and H&amp;S</w:t>
            </w:r>
          </w:p>
        </w:tc>
        <w:tc>
          <w:tcPr>
            <w:tcW w:w="2126" w:type="dxa"/>
            <w:shd w:val="clear" w:color="auto" w:fill="auto"/>
          </w:tcPr>
          <w:p w14:paraId="324639A3" w14:textId="6786AC10" w:rsidR="00965F7A" w:rsidRPr="00022877" w:rsidRDefault="00965F7A" w:rsidP="00EB7320">
            <w:pPr>
              <w:rPr>
                <w:rFonts w:ascii="Arial Narrow" w:hAnsi="Arial Narrow" w:cs="Arial"/>
                <w:sz w:val="22"/>
                <w:szCs w:val="22"/>
              </w:rPr>
            </w:pPr>
            <w:r w:rsidRPr="00022877">
              <w:rPr>
                <w:rFonts w:ascii="Arial Narrow" w:hAnsi="Arial Narrow" w:cs="Arial"/>
                <w:sz w:val="22"/>
                <w:szCs w:val="22"/>
              </w:rPr>
              <w:t>31/03/2026</w:t>
            </w:r>
          </w:p>
        </w:tc>
      </w:tr>
      <w:tr w:rsidR="00022877" w:rsidRPr="00022877" w14:paraId="66779247" w14:textId="77777777" w:rsidTr="00A73CE1">
        <w:tc>
          <w:tcPr>
            <w:tcW w:w="8222" w:type="dxa"/>
            <w:gridSpan w:val="3"/>
          </w:tcPr>
          <w:p w14:paraId="59472C27" w14:textId="77777777" w:rsidR="00EB7320" w:rsidRPr="00022877" w:rsidRDefault="00EB7320" w:rsidP="00EB7320">
            <w:pPr>
              <w:pStyle w:val="Default"/>
              <w:rPr>
                <w:rFonts w:ascii="Arial Narrow" w:hAnsi="Arial Narrow" w:cs="Arial"/>
                <w:b/>
                <w:bCs/>
                <w:color w:val="auto"/>
                <w:sz w:val="22"/>
                <w:szCs w:val="22"/>
              </w:rPr>
            </w:pPr>
            <w:r w:rsidRPr="00022877">
              <w:rPr>
                <w:rFonts w:ascii="Arial Narrow" w:hAnsi="Arial Narrow" w:cs="Arial"/>
                <w:b/>
                <w:bCs/>
                <w:color w:val="auto"/>
                <w:sz w:val="22"/>
                <w:szCs w:val="22"/>
              </w:rPr>
              <w:t>Assurances (How do we know if the things we are doing are having an impact?)</w:t>
            </w:r>
          </w:p>
          <w:p w14:paraId="1A75B4E7" w14:textId="77777777" w:rsidR="00EB7320" w:rsidRPr="00022877" w:rsidRDefault="00EB7320" w:rsidP="00EB7320">
            <w:pPr>
              <w:pStyle w:val="ListParagraph"/>
              <w:numPr>
                <w:ilvl w:val="0"/>
                <w:numId w:val="2"/>
              </w:numPr>
              <w:spacing w:after="0" w:line="240" w:lineRule="auto"/>
              <w:ind w:left="321" w:hanging="283"/>
              <w:rPr>
                <w:rFonts w:ascii="Arial Narrow" w:hAnsi="Arial Narrow" w:cs="Arial"/>
                <w:sz w:val="22"/>
                <w:szCs w:val="22"/>
              </w:rPr>
            </w:pPr>
            <w:r w:rsidRPr="00022877">
              <w:rPr>
                <w:rFonts w:ascii="Arial Narrow" w:hAnsi="Arial Narrow" w:cs="Arial"/>
                <w:sz w:val="22"/>
                <w:szCs w:val="22"/>
              </w:rPr>
              <w:t>Monitoring through the appropriate group/committees (H&amp;S committee) to receive assurance and or identify gaps for key compliance and adherence to applicable legislation.</w:t>
            </w:r>
          </w:p>
          <w:p w14:paraId="30A9C880" w14:textId="77777777" w:rsidR="00EB7320" w:rsidRPr="00022877" w:rsidRDefault="00EB7320" w:rsidP="00EB7320">
            <w:pPr>
              <w:pStyle w:val="ListParagraph"/>
              <w:numPr>
                <w:ilvl w:val="0"/>
                <w:numId w:val="2"/>
              </w:numPr>
              <w:spacing w:after="0" w:line="240" w:lineRule="auto"/>
              <w:ind w:left="321" w:hanging="283"/>
              <w:rPr>
                <w:rFonts w:ascii="Arial Narrow" w:hAnsi="Arial Narrow"/>
                <w:sz w:val="22"/>
                <w:szCs w:val="22"/>
              </w:rPr>
            </w:pPr>
            <w:r w:rsidRPr="00022877">
              <w:rPr>
                <w:rFonts w:ascii="Arial Narrow" w:hAnsi="Arial Narrow" w:cs="Arial"/>
                <w:sz w:val="22"/>
                <w:szCs w:val="22"/>
              </w:rPr>
              <w:t>Site visits/tours to identify compliance and gaps in compliances.</w:t>
            </w:r>
          </w:p>
        </w:tc>
        <w:tc>
          <w:tcPr>
            <w:tcW w:w="7371" w:type="dxa"/>
            <w:gridSpan w:val="4"/>
          </w:tcPr>
          <w:p w14:paraId="7C7DB462" w14:textId="77777777" w:rsidR="00EB7320" w:rsidRPr="00022877" w:rsidRDefault="00EB7320" w:rsidP="00EB7320">
            <w:pPr>
              <w:pStyle w:val="Default"/>
              <w:rPr>
                <w:rFonts w:ascii="Arial Narrow" w:hAnsi="Arial Narrow" w:cs="Arial"/>
                <w:b/>
                <w:bCs/>
                <w:color w:val="auto"/>
                <w:sz w:val="22"/>
                <w:szCs w:val="22"/>
              </w:rPr>
            </w:pPr>
            <w:r w:rsidRPr="00022877">
              <w:rPr>
                <w:rFonts w:ascii="Arial Narrow" w:hAnsi="Arial Narrow" w:cs="Arial"/>
                <w:b/>
                <w:bCs/>
                <w:color w:val="auto"/>
                <w:sz w:val="22"/>
                <w:szCs w:val="22"/>
              </w:rPr>
              <w:t>Gaps in assurance (What additional assurances should we seek?)</w:t>
            </w:r>
          </w:p>
          <w:p w14:paraId="7D7E044A" w14:textId="3F8E1B8D" w:rsidR="00EB7320" w:rsidRPr="00022877" w:rsidRDefault="00EB7320" w:rsidP="00EB7320">
            <w:pPr>
              <w:rPr>
                <w:rFonts w:ascii="Arial Narrow" w:hAnsi="Arial Narrow"/>
                <w:sz w:val="22"/>
                <w:szCs w:val="22"/>
              </w:rPr>
            </w:pPr>
            <w:r w:rsidRPr="00022877">
              <w:rPr>
                <w:rFonts w:ascii="Arial Narrow" w:hAnsi="Arial Narrow" w:cs="Arial"/>
                <w:bCs/>
                <w:sz w:val="22"/>
                <w:szCs w:val="22"/>
              </w:rPr>
              <w:t xml:space="preserve">Health and safety, capital and estates now sit under the umbrella of Finance and is currently going through a restructure, with the H&amp;S structure also included in this and will be phased in, with a target date of 31/03/2026 for the proposed new structure to be in </w:t>
            </w:r>
            <w:r w:rsidRPr="00022877">
              <w:rPr>
                <w:rFonts w:ascii="Arial Narrow" w:hAnsi="Arial Narrow" w:cs="Arial"/>
                <w:bCs/>
                <w:sz w:val="22"/>
                <w:szCs w:val="22"/>
              </w:rPr>
              <w:lastRenderedPageBreak/>
              <w:t>place.</w:t>
            </w:r>
          </w:p>
        </w:tc>
      </w:tr>
      <w:tr w:rsidR="00022877" w:rsidRPr="00022877" w14:paraId="5E3FC949" w14:textId="77777777" w:rsidTr="00A73CE1">
        <w:tc>
          <w:tcPr>
            <w:tcW w:w="15593" w:type="dxa"/>
            <w:gridSpan w:val="7"/>
            <w:shd w:val="clear" w:color="auto" w:fill="auto"/>
          </w:tcPr>
          <w:p w14:paraId="14339054" w14:textId="77777777" w:rsidR="00EB7320" w:rsidRPr="00022877" w:rsidRDefault="00EB7320" w:rsidP="00EB7320">
            <w:pPr>
              <w:jc w:val="center"/>
              <w:rPr>
                <w:rFonts w:ascii="Arial Narrow" w:hAnsi="Arial Narrow" w:cs="Arial"/>
                <w:b/>
                <w:sz w:val="22"/>
                <w:szCs w:val="22"/>
              </w:rPr>
            </w:pPr>
            <w:r w:rsidRPr="00022877">
              <w:rPr>
                <w:rFonts w:ascii="Arial Narrow" w:hAnsi="Arial Narrow" w:cs="Arial"/>
                <w:b/>
                <w:sz w:val="22"/>
                <w:szCs w:val="22"/>
              </w:rPr>
              <w:lastRenderedPageBreak/>
              <w:t>Additional Comments / Progress Notes</w:t>
            </w:r>
          </w:p>
          <w:p w14:paraId="73193606" w14:textId="77777777" w:rsidR="00EB7320" w:rsidRPr="00022877" w:rsidRDefault="00EB7320" w:rsidP="00EB7320">
            <w:pPr>
              <w:rPr>
                <w:rFonts w:ascii="Arial Narrow" w:hAnsi="Arial Narrow" w:cs="Arial"/>
                <w:sz w:val="22"/>
                <w:szCs w:val="22"/>
              </w:rPr>
            </w:pPr>
            <w:r w:rsidRPr="00022877">
              <w:rPr>
                <w:rFonts w:ascii="Arial Narrow" w:hAnsi="Arial Narrow" w:cs="Arial"/>
                <w:sz w:val="22"/>
                <w:szCs w:val="22"/>
              </w:rPr>
              <w:t>07/05/25: Vacancy panel approved new head of health and safety post which will oversee the modernisation of the function. Resource remains limited so key risks will be prioritised and matched to the next phase of recruitment that the head of health and safety will oversee.</w:t>
            </w:r>
          </w:p>
          <w:p w14:paraId="4612C3FA" w14:textId="77777777" w:rsidR="00965F7A" w:rsidRDefault="00965F7A" w:rsidP="00EB7320">
            <w:pPr>
              <w:rPr>
                <w:rFonts w:ascii="Arial Narrow" w:hAnsi="Arial Narrow" w:cs="Arial"/>
                <w:sz w:val="22"/>
                <w:szCs w:val="22"/>
              </w:rPr>
            </w:pPr>
            <w:r w:rsidRPr="00022877">
              <w:rPr>
                <w:rFonts w:ascii="Arial Narrow" w:hAnsi="Arial Narrow" w:cs="Arial"/>
                <w:sz w:val="22"/>
                <w:szCs w:val="22"/>
              </w:rPr>
              <w:t>15/06/2026: Head of H&amp;S post out to advert, risks monitored and prioritised within resources.</w:t>
            </w:r>
          </w:p>
          <w:p w14:paraId="1132A064" w14:textId="58F5378B" w:rsidR="00C208A7" w:rsidRPr="00022877" w:rsidRDefault="00C208A7" w:rsidP="00EB7320">
            <w:pPr>
              <w:rPr>
                <w:rFonts w:ascii="Arial Narrow" w:hAnsi="Arial Narrow" w:cs="Arial"/>
                <w:sz w:val="22"/>
                <w:szCs w:val="22"/>
              </w:rPr>
            </w:pPr>
            <w:r w:rsidRPr="00C208A7">
              <w:rPr>
                <w:rFonts w:ascii="Arial Narrow" w:hAnsi="Arial Narrow" w:cs="Arial"/>
                <w:color w:val="FF0000"/>
                <w:sz w:val="22"/>
                <w:szCs w:val="22"/>
              </w:rPr>
              <w:t>09/07/202: Interviews for Head of H&amp;S scheduled 23/07/2025, if successful recruitment anticipated commencement end October/beginning November 2025, with risks monitored and prioritised within resources.</w:t>
            </w:r>
          </w:p>
        </w:tc>
      </w:tr>
    </w:tbl>
    <w:p w14:paraId="5019CEC2" w14:textId="77777777" w:rsidR="00A32F5E" w:rsidRPr="00022877" w:rsidRDefault="00A32F5E" w:rsidP="00A32F5E">
      <w:pPr>
        <w:rPr>
          <w:rFonts w:ascii="Arial Narrow" w:hAnsi="Arial Narrow" w:cs="Arial"/>
          <w:b/>
          <w:u w:val="single"/>
        </w:rPr>
      </w:pPr>
    </w:p>
    <w:p w14:paraId="6B6AB21C" w14:textId="77777777" w:rsidR="001170CF" w:rsidRPr="00022877" w:rsidRDefault="001170CF">
      <w:r w:rsidRPr="00022877">
        <w:br w:type="page"/>
      </w:r>
    </w:p>
    <w:tbl>
      <w:tblPr>
        <w:tblStyle w:val="TableGrid"/>
        <w:tblW w:w="15593" w:type="dxa"/>
        <w:tblInd w:w="-5" w:type="dxa"/>
        <w:tblLayout w:type="fixed"/>
        <w:tblLook w:val="04A0" w:firstRow="1" w:lastRow="0" w:firstColumn="1" w:lastColumn="0" w:noHBand="0" w:noVBand="1"/>
      </w:tblPr>
      <w:tblGrid>
        <w:gridCol w:w="2552"/>
        <w:gridCol w:w="4252"/>
        <w:gridCol w:w="1560"/>
        <w:gridCol w:w="3827"/>
        <w:gridCol w:w="1559"/>
        <w:gridCol w:w="1843"/>
      </w:tblGrid>
      <w:tr w:rsidR="00022877" w:rsidRPr="00022877" w14:paraId="69DD89AF" w14:textId="77777777" w:rsidTr="0081626B">
        <w:tc>
          <w:tcPr>
            <w:tcW w:w="8364" w:type="dxa"/>
            <w:gridSpan w:val="3"/>
            <w:tcBorders>
              <w:top w:val="single" w:sz="4" w:space="0" w:color="auto"/>
            </w:tcBorders>
          </w:tcPr>
          <w:p w14:paraId="579FF8FB" w14:textId="77073AE1" w:rsidR="00A32F5E" w:rsidRPr="00022877" w:rsidRDefault="00A32F5E" w:rsidP="00CF7F8A">
            <w:pPr>
              <w:rPr>
                <w:rFonts w:ascii="Arial Narrow" w:hAnsi="Arial Narrow"/>
                <w:b/>
                <w:sz w:val="22"/>
                <w:szCs w:val="22"/>
              </w:rPr>
            </w:pPr>
            <w:r w:rsidRPr="00022877">
              <w:rPr>
                <w:rFonts w:ascii="Arial Narrow" w:hAnsi="Arial Narrow"/>
                <w:b/>
                <w:sz w:val="22"/>
                <w:szCs w:val="22"/>
              </w:rPr>
              <w:lastRenderedPageBreak/>
              <w:t>Datix ID Number:   1834</w:t>
            </w:r>
          </w:p>
          <w:p w14:paraId="2F1FA6C7" w14:textId="77777777" w:rsidR="00A32F5E" w:rsidRPr="00022877" w:rsidRDefault="0020199A" w:rsidP="0020199A">
            <w:pPr>
              <w:rPr>
                <w:rFonts w:ascii="Arial Narrow" w:hAnsi="Arial Narrow"/>
                <w:b/>
                <w:sz w:val="22"/>
                <w:szCs w:val="22"/>
              </w:rPr>
            </w:pPr>
            <w:r w:rsidRPr="00022877">
              <w:rPr>
                <w:rFonts w:ascii="Arial Narrow" w:hAnsi="Arial Narrow"/>
                <w:b/>
                <w:sz w:val="22"/>
                <w:szCs w:val="22"/>
              </w:rPr>
              <w:t xml:space="preserve">Health &amp; Care Standard:  </w:t>
            </w:r>
          </w:p>
        </w:tc>
        <w:tc>
          <w:tcPr>
            <w:tcW w:w="3827" w:type="dxa"/>
            <w:tcBorders>
              <w:top w:val="single" w:sz="4" w:space="0" w:color="auto"/>
            </w:tcBorders>
            <w:shd w:val="clear" w:color="auto" w:fill="C00000"/>
          </w:tcPr>
          <w:p w14:paraId="6C4DE1DA" w14:textId="77777777" w:rsidR="00A32F5E" w:rsidRPr="00022877" w:rsidRDefault="00A32F5E" w:rsidP="00CF7F8A">
            <w:pPr>
              <w:rPr>
                <w:rFonts w:ascii="Arial Narrow" w:hAnsi="Arial Narrow" w:cs="Arial"/>
                <w:b/>
                <w:bCs/>
                <w:sz w:val="22"/>
                <w:szCs w:val="22"/>
              </w:rPr>
            </w:pPr>
            <w:r w:rsidRPr="00022877">
              <w:rPr>
                <w:rFonts w:ascii="Arial Narrow" w:hAnsi="Arial Narrow" w:cs="Arial"/>
                <w:b/>
                <w:bCs/>
                <w:sz w:val="22"/>
                <w:szCs w:val="22"/>
              </w:rPr>
              <w:t>HBR Ref Number: 66</w:t>
            </w:r>
          </w:p>
          <w:p w14:paraId="02DE65EE" w14:textId="77777777" w:rsidR="00A32F5E" w:rsidRPr="00022877" w:rsidRDefault="00A32F5E" w:rsidP="00CF7F8A">
            <w:pPr>
              <w:rPr>
                <w:rFonts w:ascii="Arial Narrow" w:hAnsi="Arial Narrow" w:cs="Arial"/>
                <w:b/>
                <w:bCs/>
                <w:sz w:val="22"/>
                <w:szCs w:val="22"/>
              </w:rPr>
            </w:pPr>
            <w:r w:rsidRPr="00022877">
              <w:rPr>
                <w:rFonts w:ascii="Arial Narrow" w:hAnsi="Arial Narrow" w:cs="Arial"/>
                <w:b/>
                <w:bCs/>
                <w:sz w:val="22"/>
                <w:szCs w:val="22"/>
              </w:rPr>
              <w:t>Risk Target Date: TBC</w:t>
            </w:r>
          </w:p>
        </w:tc>
        <w:tc>
          <w:tcPr>
            <w:tcW w:w="3402" w:type="dxa"/>
            <w:gridSpan w:val="2"/>
            <w:tcBorders>
              <w:top w:val="single" w:sz="4" w:space="0" w:color="auto"/>
            </w:tcBorders>
            <w:shd w:val="clear" w:color="auto" w:fill="C00000"/>
          </w:tcPr>
          <w:p w14:paraId="28F90725" w14:textId="77777777" w:rsidR="00A32F5E" w:rsidRPr="00022877" w:rsidRDefault="00A32F5E" w:rsidP="00CF7F8A">
            <w:pPr>
              <w:pStyle w:val="Default"/>
              <w:rPr>
                <w:rFonts w:ascii="Arial Narrow" w:hAnsi="Arial Narrow" w:cs="Arial"/>
                <w:b/>
                <w:bCs/>
                <w:color w:val="auto"/>
                <w:sz w:val="22"/>
                <w:szCs w:val="22"/>
              </w:rPr>
            </w:pPr>
            <w:r w:rsidRPr="00022877">
              <w:rPr>
                <w:rFonts w:ascii="Arial Narrow" w:hAnsi="Arial Narrow" w:cs="Arial"/>
                <w:b/>
                <w:bCs/>
                <w:color w:val="auto"/>
                <w:sz w:val="22"/>
                <w:szCs w:val="22"/>
              </w:rPr>
              <w:t>Current Risk Rating</w:t>
            </w:r>
          </w:p>
          <w:p w14:paraId="7493EC4F" w14:textId="0B9131CF" w:rsidR="00A32F5E" w:rsidRPr="00022877" w:rsidRDefault="00BB5920" w:rsidP="00140B03">
            <w:pPr>
              <w:pStyle w:val="Default"/>
              <w:rPr>
                <w:rFonts w:ascii="Arial Narrow" w:hAnsi="Arial Narrow" w:cs="Arial"/>
                <w:b/>
                <w:bCs/>
                <w:color w:val="auto"/>
                <w:sz w:val="22"/>
                <w:szCs w:val="22"/>
              </w:rPr>
            </w:pPr>
            <w:r>
              <w:rPr>
                <w:rFonts w:ascii="Arial Narrow" w:hAnsi="Arial Narrow" w:cs="Arial"/>
                <w:b/>
                <w:bCs/>
                <w:color w:val="auto"/>
                <w:sz w:val="22"/>
                <w:szCs w:val="22"/>
              </w:rPr>
              <w:t>5 x 5 = 25</w:t>
            </w:r>
          </w:p>
        </w:tc>
      </w:tr>
      <w:tr w:rsidR="00022877" w:rsidRPr="00022877" w14:paraId="53755E49" w14:textId="77777777" w:rsidTr="00524008">
        <w:tc>
          <w:tcPr>
            <w:tcW w:w="6804" w:type="dxa"/>
            <w:gridSpan w:val="2"/>
          </w:tcPr>
          <w:p w14:paraId="72F7E97E" w14:textId="77777777" w:rsidR="00B712AE" w:rsidRPr="00022877" w:rsidRDefault="00B712AE" w:rsidP="00524008">
            <w:pPr>
              <w:ind w:left="888" w:hanging="888"/>
              <w:rPr>
                <w:rFonts w:ascii="Arial Narrow" w:hAnsi="Arial Narrow"/>
              </w:rPr>
            </w:pPr>
            <w:r w:rsidRPr="00022877">
              <w:rPr>
                <w:rFonts w:ascii="Arial Narrow" w:hAnsi="Arial Narrow"/>
                <w:b/>
                <w:sz w:val="22"/>
                <w:szCs w:val="22"/>
              </w:rPr>
              <w:t>Objective:</w:t>
            </w:r>
            <w:r w:rsidRPr="00022877">
              <w:rPr>
                <w:rFonts w:ascii="Arial Narrow" w:hAnsi="Arial Narrow"/>
                <w:sz w:val="22"/>
                <w:szCs w:val="22"/>
              </w:rPr>
              <w:t xml:space="preserve"> </w:t>
            </w:r>
            <w:r w:rsidR="00524008" w:rsidRPr="00022877">
              <w:rPr>
                <w:rFonts w:ascii="Arial Narrow" w:hAnsi="Arial Narrow"/>
                <w:sz w:val="22"/>
                <w:szCs w:val="22"/>
              </w:rPr>
              <w:t>Cancer Care</w:t>
            </w:r>
          </w:p>
        </w:tc>
        <w:tc>
          <w:tcPr>
            <w:tcW w:w="1560" w:type="dxa"/>
          </w:tcPr>
          <w:p w14:paraId="2BC58EB2" w14:textId="77777777" w:rsidR="00B712AE" w:rsidRPr="00022877" w:rsidRDefault="00B712AE" w:rsidP="00B712AE">
            <w:pPr>
              <w:rPr>
                <w:rFonts w:ascii="Arial Narrow" w:hAnsi="Arial Narrow"/>
                <w:b/>
                <w:sz w:val="22"/>
                <w:szCs w:val="22"/>
              </w:rPr>
            </w:pPr>
            <w:r w:rsidRPr="00022877">
              <w:rPr>
                <w:rFonts w:ascii="Arial Narrow" w:hAnsi="Arial Narrow"/>
                <w:b/>
                <w:sz w:val="22"/>
                <w:szCs w:val="22"/>
              </w:rPr>
              <w:t>BAF Ref:</w:t>
            </w:r>
            <w:r w:rsidR="00524008" w:rsidRPr="00022877">
              <w:rPr>
                <w:rFonts w:ascii="Arial Narrow" w:hAnsi="Arial Narrow"/>
                <w:b/>
                <w:sz w:val="22"/>
                <w:szCs w:val="22"/>
              </w:rPr>
              <w:t xml:space="preserve"> 2.6</w:t>
            </w:r>
          </w:p>
          <w:p w14:paraId="55000952" w14:textId="77777777" w:rsidR="00B712AE" w:rsidRPr="00022877" w:rsidRDefault="00B712AE" w:rsidP="00B712AE">
            <w:pPr>
              <w:jc w:val="both"/>
              <w:rPr>
                <w:rFonts w:ascii="Arial Narrow" w:hAnsi="Arial Narrow"/>
                <w:b/>
                <w:sz w:val="22"/>
                <w:szCs w:val="22"/>
              </w:rPr>
            </w:pPr>
          </w:p>
        </w:tc>
        <w:tc>
          <w:tcPr>
            <w:tcW w:w="7229" w:type="dxa"/>
            <w:gridSpan w:val="3"/>
          </w:tcPr>
          <w:p w14:paraId="7D7273A4" w14:textId="598A2975" w:rsidR="00B712AE" w:rsidRPr="00022877" w:rsidRDefault="00B712AE" w:rsidP="00B712AE">
            <w:pPr>
              <w:autoSpaceDE w:val="0"/>
              <w:autoSpaceDN w:val="0"/>
              <w:adjustRightInd w:val="0"/>
              <w:rPr>
                <w:rFonts w:ascii="Arial Narrow" w:eastAsia="Times New Roman" w:hAnsi="Arial Narrow" w:cs="Arial"/>
                <w:bCs/>
                <w:sz w:val="22"/>
                <w:szCs w:val="22"/>
              </w:rPr>
            </w:pPr>
            <w:r w:rsidRPr="00022877">
              <w:rPr>
                <w:rFonts w:ascii="Arial Narrow" w:eastAsia="Times New Roman" w:hAnsi="Arial Narrow" w:cs="Arial"/>
                <w:b/>
                <w:bCs/>
                <w:sz w:val="22"/>
                <w:szCs w:val="22"/>
              </w:rPr>
              <w:t>Director Lead</w:t>
            </w:r>
            <w:r w:rsidRPr="00022877">
              <w:rPr>
                <w:rFonts w:ascii="Arial Narrow" w:eastAsia="Times New Roman" w:hAnsi="Arial Narrow" w:cs="Arial"/>
                <w:bCs/>
                <w:sz w:val="22"/>
                <w:szCs w:val="22"/>
              </w:rPr>
              <w:t xml:space="preserve">: </w:t>
            </w:r>
            <w:r w:rsidR="00281AE1" w:rsidRPr="00022877">
              <w:rPr>
                <w:rFonts w:ascii="Arial Narrow" w:eastAsia="Times New Roman" w:hAnsi="Arial Narrow" w:cs="Arial"/>
                <w:bCs/>
                <w:sz w:val="22"/>
                <w:szCs w:val="22"/>
              </w:rPr>
              <w:t>Richard Evans, Executive Medical Director</w:t>
            </w:r>
          </w:p>
          <w:p w14:paraId="2ACB4727" w14:textId="77777777" w:rsidR="00B712AE" w:rsidRPr="00022877" w:rsidRDefault="00B712AE" w:rsidP="00B712AE">
            <w:pPr>
              <w:autoSpaceDE w:val="0"/>
              <w:autoSpaceDN w:val="0"/>
              <w:adjustRightInd w:val="0"/>
              <w:rPr>
                <w:rFonts w:ascii="Arial Narrow" w:hAnsi="Arial Narrow"/>
                <w:sz w:val="22"/>
                <w:szCs w:val="22"/>
              </w:rPr>
            </w:pPr>
            <w:r w:rsidRPr="00022877">
              <w:rPr>
                <w:rFonts w:ascii="Arial Narrow" w:hAnsi="Arial Narrow" w:cs="Arial"/>
                <w:b/>
                <w:bCs/>
                <w:sz w:val="22"/>
                <w:szCs w:val="22"/>
              </w:rPr>
              <w:t xml:space="preserve">Assuring Committee: </w:t>
            </w:r>
            <w:r w:rsidR="005C487D" w:rsidRPr="00022877">
              <w:rPr>
                <w:rFonts w:ascii="Arial Narrow" w:hAnsi="Arial Narrow" w:cs="Arial"/>
                <w:bCs/>
                <w:sz w:val="22"/>
                <w:szCs w:val="22"/>
              </w:rPr>
              <w:t>Quality &amp; Safety Committee</w:t>
            </w:r>
          </w:p>
        </w:tc>
      </w:tr>
      <w:tr w:rsidR="00022877" w:rsidRPr="00022877" w14:paraId="3C323E0B" w14:textId="77777777" w:rsidTr="00A73CE1">
        <w:trPr>
          <w:trHeight w:val="224"/>
        </w:trPr>
        <w:tc>
          <w:tcPr>
            <w:tcW w:w="8364" w:type="dxa"/>
            <w:gridSpan w:val="3"/>
          </w:tcPr>
          <w:p w14:paraId="58AEFC6C" w14:textId="47AD984C" w:rsidR="00B712AE" w:rsidRPr="00022877" w:rsidRDefault="00B712AE" w:rsidP="00B712AE">
            <w:pPr>
              <w:rPr>
                <w:rFonts w:ascii="Arial Narrow" w:hAnsi="Arial Narrow" w:cs="Arial"/>
                <w:b/>
                <w:sz w:val="22"/>
                <w:szCs w:val="22"/>
              </w:rPr>
            </w:pPr>
            <w:r w:rsidRPr="00022877">
              <w:rPr>
                <w:rFonts w:ascii="Arial Narrow" w:hAnsi="Arial Narrow" w:cs="Arial"/>
                <w:b/>
                <w:sz w:val="22"/>
                <w:szCs w:val="22"/>
              </w:rPr>
              <w:t>Risk:  Access to SACT (</w:t>
            </w:r>
            <w:r w:rsidR="00E660FB" w:rsidRPr="00022877">
              <w:rPr>
                <w:rFonts w:ascii="Arial Narrow" w:hAnsi="Arial Narrow" w:cs="Arial"/>
                <w:b/>
                <w:sz w:val="22"/>
                <w:szCs w:val="22"/>
              </w:rPr>
              <w:t>Systemic Anti-Cancer Therapy</w:t>
            </w:r>
            <w:r w:rsidRPr="00022877">
              <w:rPr>
                <w:rFonts w:ascii="Arial Narrow" w:hAnsi="Arial Narrow" w:cs="Arial"/>
                <w:b/>
                <w:sz w:val="22"/>
                <w:szCs w:val="22"/>
              </w:rPr>
              <w:t>)</w:t>
            </w:r>
          </w:p>
          <w:p w14:paraId="4C169646"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tc>
        <w:tc>
          <w:tcPr>
            <w:tcW w:w="7229" w:type="dxa"/>
            <w:gridSpan w:val="3"/>
          </w:tcPr>
          <w:p w14:paraId="198FC982" w14:textId="16DFF9CA" w:rsidR="00B712AE" w:rsidRPr="00022877" w:rsidRDefault="00B712AE" w:rsidP="00B712AE">
            <w:pPr>
              <w:rPr>
                <w:rFonts w:ascii="Arial Narrow" w:hAnsi="Arial Narrow"/>
                <w:sz w:val="22"/>
                <w:szCs w:val="22"/>
              </w:rPr>
            </w:pPr>
            <w:r w:rsidRPr="00022877">
              <w:rPr>
                <w:rFonts w:ascii="Arial Narrow" w:hAnsi="Arial Narrow" w:cs="Arial"/>
                <w:b/>
                <w:bCs/>
                <w:sz w:val="22"/>
                <w:szCs w:val="22"/>
              </w:rPr>
              <w:t xml:space="preserve">Date last reviewed: </w:t>
            </w:r>
            <w:r w:rsidR="00727319">
              <w:rPr>
                <w:rFonts w:ascii="Arial Narrow" w:hAnsi="Arial Narrow" w:cs="Arial"/>
                <w:bCs/>
                <w:sz w:val="22"/>
                <w:szCs w:val="22"/>
              </w:rPr>
              <w:t>Jun 2025</w:t>
            </w:r>
          </w:p>
        </w:tc>
      </w:tr>
      <w:tr w:rsidR="00022877" w:rsidRPr="00022877" w14:paraId="6E354D32" w14:textId="77777777" w:rsidTr="00A73CE1">
        <w:tc>
          <w:tcPr>
            <w:tcW w:w="2552" w:type="dxa"/>
          </w:tcPr>
          <w:p w14:paraId="6E830037"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Risk Rating</w:t>
            </w:r>
          </w:p>
          <w:p w14:paraId="32AC1E1D"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100C1A2D"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Initial: 5 x 5 = 25</w:t>
            </w:r>
          </w:p>
          <w:p w14:paraId="3B54E972" w14:textId="66B3F87B"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 xml:space="preserve">Current: </w:t>
            </w:r>
            <w:r w:rsidR="00BB5920">
              <w:rPr>
                <w:rFonts w:ascii="Arial Narrow" w:hAnsi="Arial Narrow" w:cs="Arial"/>
                <w:color w:val="auto"/>
                <w:sz w:val="22"/>
                <w:szCs w:val="22"/>
              </w:rPr>
              <w:t>5</w:t>
            </w:r>
            <w:r w:rsidRPr="00022877">
              <w:rPr>
                <w:rFonts w:ascii="Arial Narrow" w:hAnsi="Arial Narrow" w:cs="Arial"/>
                <w:color w:val="auto"/>
                <w:sz w:val="22"/>
                <w:szCs w:val="22"/>
              </w:rPr>
              <w:t xml:space="preserve"> x </w:t>
            </w:r>
            <w:r w:rsidR="0077383D" w:rsidRPr="00022877">
              <w:rPr>
                <w:rFonts w:ascii="Arial Narrow" w:hAnsi="Arial Narrow" w:cs="Arial"/>
                <w:color w:val="auto"/>
                <w:sz w:val="22"/>
                <w:szCs w:val="22"/>
              </w:rPr>
              <w:t xml:space="preserve">5 = </w:t>
            </w:r>
            <w:r w:rsidR="00BB5920" w:rsidRPr="00BB5920">
              <w:rPr>
                <w:rFonts w:ascii="Arial Narrow" w:hAnsi="Arial Narrow" w:cs="Arial"/>
                <w:color w:val="auto"/>
                <w:sz w:val="22"/>
                <w:szCs w:val="22"/>
              </w:rPr>
              <w:t>25</w:t>
            </w:r>
          </w:p>
          <w:p w14:paraId="438C7DA0" w14:textId="64B0BC05" w:rsidR="00B712AE" w:rsidRPr="00022877" w:rsidRDefault="00B712AE" w:rsidP="00B712AE">
            <w:pPr>
              <w:jc w:val="center"/>
              <w:rPr>
                <w:rFonts w:ascii="Arial Narrow" w:hAnsi="Arial Narrow"/>
                <w:sz w:val="22"/>
                <w:szCs w:val="22"/>
              </w:rPr>
            </w:pPr>
            <w:r w:rsidRPr="00022877">
              <w:rPr>
                <w:rFonts w:ascii="Arial Narrow" w:hAnsi="Arial Narrow" w:cs="Arial"/>
                <w:sz w:val="22"/>
                <w:szCs w:val="22"/>
              </w:rPr>
              <w:t>Target: 2 x 2 = 4</w:t>
            </w:r>
          </w:p>
        </w:tc>
        <w:tc>
          <w:tcPr>
            <w:tcW w:w="5812" w:type="dxa"/>
            <w:gridSpan w:val="2"/>
            <w:vMerge w:val="restart"/>
          </w:tcPr>
          <w:p w14:paraId="7FBC3A57" w14:textId="4D0400C1" w:rsidR="00B712AE" w:rsidRPr="00022877" w:rsidRDefault="00BB5920" w:rsidP="00B712AE">
            <w:pPr>
              <w:rPr>
                <w:rFonts w:ascii="Arial Narrow" w:hAnsi="Arial Narrow"/>
                <w:sz w:val="22"/>
                <w:szCs w:val="22"/>
              </w:rPr>
            </w:pPr>
            <w:r>
              <w:rPr>
                <w:rFonts w:ascii="Arial Narrow" w:hAnsi="Arial Narrow"/>
                <w:noProof/>
              </w:rPr>
              <w:drawing>
                <wp:inline distT="0" distB="0" distL="0" distR="0" wp14:anchorId="4DB02F8B" wp14:editId="38342B65">
                  <wp:extent cx="3600000" cy="1741270"/>
                  <wp:effectExtent l="0" t="0" r="635" b="0"/>
                  <wp:docPr id="99781455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229" w:type="dxa"/>
            <w:gridSpan w:val="3"/>
            <w:vMerge w:val="restart"/>
          </w:tcPr>
          <w:p w14:paraId="731705ED" w14:textId="77777777" w:rsidR="00B712AE" w:rsidRPr="00022877" w:rsidRDefault="00B712AE" w:rsidP="00B712AE">
            <w:pPr>
              <w:rPr>
                <w:rFonts w:ascii="Arial Narrow" w:hAnsi="Arial Narrow" w:cs="Tahoma"/>
                <w:sz w:val="22"/>
                <w:szCs w:val="22"/>
              </w:rPr>
            </w:pPr>
            <w:r w:rsidRPr="00022877">
              <w:rPr>
                <w:rFonts w:ascii="Arial Narrow" w:hAnsi="Arial Narrow" w:cs="Arial"/>
                <w:b/>
                <w:bCs/>
                <w:sz w:val="22"/>
                <w:szCs w:val="22"/>
              </w:rPr>
              <w:t xml:space="preserve">Rationale for current score:  </w:t>
            </w:r>
          </w:p>
          <w:p w14:paraId="554B4BB5" w14:textId="0486A4F4" w:rsidR="00B712AE" w:rsidRPr="00022877" w:rsidRDefault="00140B03" w:rsidP="00B712AE">
            <w:pPr>
              <w:rPr>
                <w:rFonts w:ascii="Arial Narrow" w:hAnsi="Arial Narrow" w:cs="Calibri"/>
                <w:sz w:val="22"/>
                <w:szCs w:val="22"/>
              </w:rPr>
            </w:pPr>
            <w:r w:rsidRPr="00022877">
              <w:rPr>
                <w:rFonts w:ascii="Arial Narrow" w:hAnsi="Arial Narrow" w:cs="Calibri"/>
                <w:sz w:val="22"/>
                <w:szCs w:val="22"/>
              </w:rPr>
              <w:t>Due to staff sickness across the Multi-Disciplinary Team</w:t>
            </w:r>
            <w:r w:rsidR="0077383D" w:rsidRPr="00022877">
              <w:rPr>
                <w:rFonts w:ascii="Arial Narrow" w:hAnsi="Arial Narrow" w:cs="Calibri"/>
                <w:sz w:val="22"/>
                <w:szCs w:val="22"/>
              </w:rPr>
              <w:t>,</w:t>
            </w:r>
            <w:r w:rsidRPr="00022877">
              <w:rPr>
                <w:rFonts w:ascii="Arial Narrow" w:hAnsi="Arial Narrow" w:cs="Calibri"/>
                <w:sz w:val="22"/>
                <w:szCs w:val="22"/>
              </w:rPr>
              <w:t xml:space="preserve"> the demands </w:t>
            </w:r>
            <w:r w:rsidR="0077383D" w:rsidRPr="00022877">
              <w:rPr>
                <w:rFonts w:ascii="Arial Narrow" w:hAnsi="Arial Narrow" w:cs="Calibri"/>
                <w:sz w:val="22"/>
                <w:szCs w:val="22"/>
              </w:rPr>
              <w:t xml:space="preserve">for SACT </w:t>
            </w:r>
            <w:r w:rsidR="00EF27F9" w:rsidRPr="00022877">
              <w:rPr>
                <w:rFonts w:ascii="Arial Narrow" w:hAnsi="Arial Narrow" w:cs="Calibri"/>
                <w:sz w:val="22"/>
                <w:szCs w:val="22"/>
              </w:rPr>
              <w:t>continues to outstrip capacity</w:t>
            </w:r>
            <w:r w:rsidRPr="00022877">
              <w:rPr>
                <w:rFonts w:ascii="Arial Narrow" w:hAnsi="Arial Narrow" w:cs="Calibri"/>
                <w:sz w:val="22"/>
                <w:szCs w:val="22"/>
              </w:rPr>
              <w:t>.</w:t>
            </w:r>
          </w:p>
          <w:p w14:paraId="66839F88" w14:textId="7E0B5EB8" w:rsidR="00EF27F9" w:rsidRPr="00022877" w:rsidRDefault="00140B03" w:rsidP="00EF27F9">
            <w:pPr>
              <w:rPr>
                <w:rFonts w:eastAsia="Times New Roman"/>
                <w:sz w:val="24"/>
                <w:szCs w:val="24"/>
              </w:rPr>
            </w:pPr>
            <w:r w:rsidRPr="00022877">
              <w:rPr>
                <w:rFonts w:ascii="Arial Narrow" w:hAnsi="Arial Narrow" w:cs="Calibri"/>
                <w:sz w:val="22"/>
                <w:szCs w:val="22"/>
              </w:rPr>
              <w:t xml:space="preserve">There are continuing workforce challenges in CDU and PTS. Patient waiting times and number of patients breaching SACT </w:t>
            </w:r>
            <w:r w:rsidR="00EF27F9" w:rsidRPr="00022877">
              <w:rPr>
                <w:rFonts w:ascii="Arial Narrow" w:hAnsi="Arial Narrow" w:cs="Calibri"/>
                <w:sz w:val="22"/>
                <w:szCs w:val="22"/>
              </w:rPr>
              <w:t>KPIs remain. New diagnoses and NICE approvals continue to require implementation of additional SACT adding further pressure.</w:t>
            </w:r>
          </w:p>
          <w:p w14:paraId="44A44D46" w14:textId="797F8A03" w:rsidR="00B712AE" w:rsidRPr="00022877" w:rsidRDefault="00EF27F9" w:rsidP="00EF27F9">
            <w:pPr>
              <w:rPr>
                <w:rFonts w:ascii="Arial Narrow" w:eastAsia="Times New Roman" w:hAnsi="Arial Narrow"/>
                <w:sz w:val="22"/>
                <w:szCs w:val="22"/>
              </w:rPr>
            </w:pPr>
            <w:r w:rsidRPr="00022877">
              <w:rPr>
                <w:rFonts w:ascii="Arial Narrow" w:eastAsia="Times New Roman" w:hAnsi="Arial Narrow"/>
                <w:sz w:val="22"/>
                <w:szCs w:val="22"/>
              </w:rPr>
              <w:t>Two Chairs have been verbally agreed however staff recruitment and training are now needed before this increase can be implemented.</w:t>
            </w:r>
          </w:p>
        </w:tc>
      </w:tr>
      <w:tr w:rsidR="00022877" w:rsidRPr="00022877" w14:paraId="0A7B89ED" w14:textId="77777777" w:rsidTr="00A73CE1">
        <w:tc>
          <w:tcPr>
            <w:tcW w:w="2552" w:type="dxa"/>
          </w:tcPr>
          <w:p w14:paraId="0DDF5E0B" w14:textId="77777777" w:rsidR="00B712AE" w:rsidRPr="00022877" w:rsidRDefault="00B712AE" w:rsidP="00B712AE">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Level of Control</w:t>
            </w:r>
          </w:p>
          <w:p w14:paraId="4D278E9B" w14:textId="77777777" w:rsidR="00B712AE" w:rsidRPr="00022877" w:rsidRDefault="00B712AE" w:rsidP="00B712AE">
            <w:pPr>
              <w:jc w:val="center"/>
              <w:rPr>
                <w:rFonts w:ascii="Arial Narrow" w:hAnsi="Arial Narrow"/>
                <w:sz w:val="22"/>
                <w:szCs w:val="22"/>
              </w:rPr>
            </w:pPr>
            <w:r w:rsidRPr="00022877">
              <w:rPr>
                <w:rFonts w:ascii="Arial Narrow" w:hAnsi="Arial Narrow" w:cs="Arial"/>
                <w:sz w:val="22"/>
                <w:szCs w:val="22"/>
              </w:rPr>
              <w:t xml:space="preserve">= </w:t>
            </w:r>
          </w:p>
        </w:tc>
        <w:tc>
          <w:tcPr>
            <w:tcW w:w="5812" w:type="dxa"/>
            <w:gridSpan w:val="2"/>
            <w:vMerge/>
          </w:tcPr>
          <w:p w14:paraId="0196BC82" w14:textId="77777777" w:rsidR="00B712AE" w:rsidRPr="00022877" w:rsidRDefault="00B712AE" w:rsidP="00B712AE">
            <w:pPr>
              <w:rPr>
                <w:rFonts w:ascii="Arial Narrow" w:hAnsi="Arial Narrow"/>
                <w:sz w:val="22"/>
                <w:szCs w:val="22"/>
              </w:rPr>
            </w:pPr>
          </w:p>
        </w:tc>
        <w:tc>
          <w:tcPr>
            <w:tcW w:w="7229" w:type="dxa"/>
            <w:gridSpan w:val="3"/>
            <w:vMerge/>
          </w:tcPr>
          <w:p w14:paraId="0ECA85CC" w14:textId="77777777" w:rsidR="00B712AE" w:rsidRPr="00022877" w:rsidRDefault="00B712AE" w:rsidP="00B712AE">
            <w:pPr>
              <w:rPr>
                <w:rFonts w:ascii="Arial Narrow" w:hAnsi="Arial Narrow"/>
                <w:sz w:val="22"/>
                <w:szCs w:val="22"/>
              </w:rPr>
            </w:pPr>
          </w:p>
        </w:tc>
      </w:tr>
      <w:tr w:rsidR="00022877" w:rsidRPr="00022877" w14:paraId="4724B8FA" w14:textId="77777777" w:rsidTr="00A73CE1">
        <w:tc>
          <w:tcPr>
            <w:tcW w:w="2552" w:type="dxa"/>
          </w:tcPr>
          <w:p w14:paraId="40670B86" w14:textId="20EEC546" w:rsidR="00B712AE" w:rsidRPr="00022877" w:rsidRDefault="00B712AE" w:rsidP="00B712AE">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t>Date added to the</w:t>
            </w:r>
            <w:r w:rsidR="005D7CA9">
              <w:rPr>
                <w:rFonts w:ascii="Arial Narrow" w:hAnsi="Arial Narrow" w:cs="Arial"/>
                <w:b/>
                <w:color w:val="auto"/>
                <w:sz w:val="22"/>
                <w:szCs w:val="22"/>
              </w:rPr>
              <w:t xml:space="preserve"> SBU</w:t>
            </w:r>
            <w:r w:rsidRPr="00022877">
              <w:rPr>
                <w:rFonts w:ascii="Arial Narrow" w:hAnsi="Arial Narrow" w:cs="Arial"/>
                <w:b/>
                <w:color w:val="auto"/>
                <w:sz w:val="22"/>
                <w:szCs w:val="22"/>
              </w:rPr>
              <w:t xml:space="preserve"> HB risk register</w:t>
            </w:r>
          </w:p>
          <w:p w14:paraId="4C31DB46"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30/11/2019</w:t>
            </w:r>
          </w:p>
        </w:tc>
        <w:tc>
          <w:tcPr>
            <w:tcW w:w="5812" w:type="dxa"/>
            <w:gridSpan w:val="2"/>
            <w:vMerge/>
          </w:tcPr>
          <w:p w14:paraId="2FB5E871" w14:textId="77777777" w:rsidR="00B712AE" w:rsidRPr="00022877" w:rsidRDefault="00B712AE" w:rsidP="00B712AE">
            <w:pPr>
              <w:rPr>
                <w:rFonts w:ascii="Arial Narrow" w:hAnsi="Arial Narrow"/>
                <w:sz w:val="22"/>
                <w:szCs w:val="22"/>
              </w:rPr>
            </w:pPr>
          </w:p>
        </w:tc>
        <w:tc>
          <w:tcPr>
            <w:tcW w:w="7229" w:type="dxa"/>
            <w:gridSpan w:val="3"/>
          </w:tcPr>
          <w:p w14:paraId="70A312FC"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Rationale for target score:</w:t>
            </w:r>
          </w:p>
          <w:p w14:paraId="3B1C48E1" w14:textId="77777777" w:rsidR="00B712AE" w:rsidRPr="00022877" w:rsidRDefault="00B712AE" w:rsidP="00B712AE">
            <w:pPr>
              <w:rPr>
                <w:rFonts w:ascii="Arial Narrow" w:hAnsi="Arial Narrow"/>
                <w:sz w:val="22"/>
                <w:szCs w:val="22"/>
              </w:rPr>
            </w:pPr>
            <w:r w:rsidRPr="00022877">
              <w:rPr>
                <w:rFonts w:ascii="Arial Narrow" w:hAnsi="Arial Narrow"/>
                <w:sz w:val="22"/>
                <w:szCs w:val="22"/>
              </w:rPr>
              <w:t>Reduced delays in treatment will reduce risk of harm.</w:t>
            </w:r>
          </w:p>
        </w:tc>
      </w:tr>
      <w:tr w:rsidR="00022877" w:rsidRPr="00022877" w14:paraId="3579F9DF" w14:textId="77777777" w:rsidTr="00A73CE1">
        <w:tc>
          <w:tcPr>
            <w:tcW w:w="8364" w:type="dxa"/>
            <w:gridSpan w:val="3"/>
          </w:tcPr>
          <w:p w14:paraId="66D93578" w14:textId="77777777" w:rsidR="00B712AE" w:rsidRPr="00022877" w:rsidRDefault="00B712AE" w:rsidP="00B712AE">
            <w:pPr>
              <w:jc w:val="center"/>
              <w:rPr>
                <w:rFonts w:ascii="Arial Narrow" w:hAnsi="Arial Narrow"/>
                <w:sz w:val="22"/>
                <w:szCs w:val="22"/>
              </w:rPr>
            </w:pPr>
            <w:r w:rsidRPr="00022877">
              <w:rPr>
                <w:rFonts w:ascii="Arial Narrow" w:hAnsi="Arial Narrow" w:cs="Arial"/>
                <w:b/>
                <w:bCs/>
                <w:sz w:val="22"/>
                <w:szCs w:val="22"/>
              </w:rPr>
              <w:t>Controls (What are we currently doing about the risk?)</w:t>
            </w:r>
          </w:p>
        </w:tc>
        <w:tc>
          <w:tcPr>
            <w:tcW w:w="7229" w:type="dxa"/>
            <w:gridSpan w:val="3"/>
          </w:tcPr>
          <w:p w14:paraId="35E536F4" w14:textId="77777777" w:rsidR="00B712AE" w:rsidRPr="00022877" w:rsidRDefault="00B712AE" w:rsidP="00B712AE">
            <w:pPr>
              <w:jc w:val="center"/>
              <w:rPr>
                <w:rFonts w:ascii="Arial Narrow" w:hAnsi="Arial Narrow"/>
                <w:b/>
                <w:sz w:val="22"/>
                <w:szCs w:val="22"/>
              </w:rPr>
            </w:pPr>
            <w:r w:rsidRPr="00022877">
              <w:rPr>
                <w:rFonts w:ascii="Arial Narrow" w:hAnsi="Arial Narrow" w:cs="Arial"/>
                <w:b/>
                <w:bCs/>
                <w:sz w:val="22"/>
                <w:szCs w:val="22"/>
              </w:rPr>
              <w:t>Mitigating actions (What more should we do?)</w:t>
            </w:r>
          </w:p>
        </w:tc>
      </w:tr>
      <w:tr w:rsidR="00022877" w:rsidRPr="00022877" w14:paraId="60A170D7" w14:textId="77777777" w:rsidTr="00A73CE1">
        <w:tc>
          <w:tcPr>
            <w:tcW w:w="8364" w:type="dxa"/>
            <w:gridSpan w:val="3"/>
            <w:vMerge w:val="restart"/>
          </w:tcPr>
          <w:p w14:paraId="260A5BC5" w14:textId="77777777" w:rsidR="00DA6507" w:rsidRPr="00022877" w:rsidRDefault="00DA6507" w:rsidP="00B712AE">
            <w:pPr>
              <w:rPr>
                <w:rFonts w:ascii="Arial Narrow" w:hAnsi="Arial Narrow"/>
                <w:sz w:val="22"/>
                <w:szCs w:val="22"/>
              </w:rPr>
            </w:pPr>
            <w:r w:rsidRPr="00022877">
              <w:rPr>
                <w:rFonts w:ascii="Arial Narrow" w:hAnsi="Arial Narrow"/>
                <w:sz w:val="22"/>
                <w:szCs w:val="22"/>
              </w:rPr>
              <w:t>Review of scheduling by staff to ensure all chairs used appropriately.</w:t>
            </w:r>
          </w:p>
          <w:p w14:paraId="766F6676" w14:textId="3D5040DC" w:rsidR="00DA6507" w:rsidRPr="00022877" w:rsidRDefault="00DA6507" w:rsidP="00B712AE">
            <w:pPr>
              <w:rPr>
                <w:rFonts w:ascii="Arial Narrow" w:hAnsi="Arial Narrow"/>
                <w:sz w:val="22"/>
                <w:szCs w:val="22"/>
              </w:rPr>
            </w:pPr>
            <w:r w:rsidRPr="00022877">
              <w:rPr>
                <w:rFonts w:ascii="Arial Narrow" w:hAnsi="Arial Narrow"/>
                <w:sz w:val="22"/>
                <w:szCs w:val="22"/>
              </w:rPr>
              <w:t>Previous business case endorsed by CEO for shift of capacity to home care.</w:t>
            </w:r>
          </w:p>
          <w:p w14:paraId="2ABAAB2A" w14:textId="08D2144E" w:rsidR="00DA6507" w:rsidRPr="00022877" w:rsidRDefault="00DA6507" w:rsidP="00B712AE">
            <w:pPr>
              <w:rPr>
                <w:rFonts w:ascii="Arial Narrow" w:hAnsi="Arial Narrow"/>
                <w:sz w:val="22"/>
                <w:szCs w:val="22"/>
              </w:rPr>
            </w:pPr>
            <w:r w:rsidRPr="00022877">
              <w:rPr>
                <w:rFonts w:ascii="Arial Narrow" w:hAnsi="Arial Narrow"/>
                <w:sz w:val="22"/>
                <w:szCs w:val="22"/>
              </w:rPr>
              <w:t xml:space="preserve">A </w:t>
            </w:r>
            <w:r w:rsidR="00E660FB" w:rsidRPr="00022877">
              <w:rPr>
                <w:rFonts w:ascii="Arial Narrow" w:hAnsi="Arial Narrow"/>
                <w:sz w:val="22"/>
                <w:szCs w:val="22"/>
              </w:rPr>
              <w:t>d</w:t>
            </w:r>
            <w:r w:rsidRPr="00022877">
              <w:rPr>
                <w:rFonts w:ascii="Arial Narrow" w:hAnsi="Arial Narrow"/>
                <w:sz w:val="22"/>
                <w:szCs w:val="22"/>
              </w:rPr>
              <w:t>aily scrutinizing process in progress to micro</w:t>
            </w:r>
            <w:r w:rsidR="00E660FB" w:rsidRPr="00022877">
              <w:rPr>
                <w:rFonts w:ascii="Arial Narrow" w:hAnsi="Arial Narrow"/>
                <w:sz w:val="22"/>
                <w:szCs w:val="22"/>
              </w:rPr>
              <w:t>-</w:t>
            </w:r>
            <w:r w:rsidRPr="00022877">
              <w:rPr>
                <w:rFonts w:ascii="Arial Narrow" w:hAnsi="Arial Narrow"/>
                <w:sz w:val="22"/>
                <w:szCs w:val="22"/>
              </w:rPr>
              <w:t>manage individual cases, deferrals etc.</w:t>
            </w:r>
          </w:p>
          <w:p w14:paraId="56452C1E" w14:textId="77777777" w:rsidR="00DA6507" w:rsidRPr="00022877" w:rsidRDefault="00DA6507" w:rsidP="00B712AE">
            <w:pPr>
              <w:rPr>
                <w:rFonts w:ascii="Arial Narrow" w:hAnsi="Arial Narrow"/>
                <w:sz w:val="22"/>
                <w:szCs w:val="22"/>
              </w:rPr>
            </w:pPr>
            <w:r w:rsidRPr="00022877">
              <w:rPr>
                <w:rFonts w:ascii="Arial Narrow" w:hAnsi="Arial Narrow"/>
                <w:sz w:val="22"/>
                <w:szCs w:val="22"/>
              </w:rPr>
              <w:t xml:space="preserve">Changes made to prescribing &amp; authorising processes to improve workflow for PTS reducing potential delays to supply and administration of treatment.  </w:t>
            </w:r>
          </w:p>
          <w:p w14:paraId="36BA6E24" w14:textId="77777777" w:rsidR="00DA6507" w:rsidRPr="00022877" w:rsidRDefault="00DA6507" w:rsidP="00B712AE">
            <w:pPr>
              <w:rPr>
                <w:rFonts w:ascii="Arial Narrow" w:hAnsi="Arial Narrow"/>
                <w:sz w:val="22"/>
                <w:szCs w:val="22"/>
              </w:rPr>
            </w:pPr>
            <w:r w:rsidRPr="00022877">
              <w:rPr>
                <w:rFonts w:ascii="Arial Narrow" w:hAnsi="Arial Narrow"/>
                <w:sz w:val="22"/>
                <w:szCs w:val="22"/>
              </w:rPr>
              <w:t xml:space="preserve">Responsibility for checking bisphosphonate prescriptions in CDU moved to nursing staff to free up Pharmacy capacity allowing them to focus on key clinical tasks within Pharmacy.  </w:t>
            </w:r>
          </w:p>
          <w:p w14:paraId="29201C7E" w14:textId="77777777" w:rsidR="00DA6507" w:rsidRPr="00022877" w:rsidRDefault="00DA6507" w:rsidP="00B712AE">
            <w:pPr>
              <w:rPr>
                <w:rFonts w:ascii="Arial Narrow" w:hAnsi="Arial Narrow"/>
                <w:sz w:val="22"/>
                <w:szCs w:val="22"/>
              </w:rPr>
            </w:pPr>
            <w:r w:rsidRPr="00022877">
              <w:rPr>
                <w:rFonts w:ascii="Arial Narrow" w:hAnsi="Arial Narrow"/>
                <w:sz w:val="22"/>
                <w:szCs w:val="22"/>
              </w:rPr>
              <w:t xml:space="preserve">Joint project with Nuclear Medicine to streamline pathways and prioritise SACT patients appropriately halved the average time waiting for MUGA/EDTA tests required before starting SACT.  </w:t>
            </w:r>
          </w:p>
          <w:p w14:paraId="4FF1D734" w14:textId="77777777" w:rsidR="00DA6507" w:rsidRPr="00022877" w:rsidRDefault="00DA6507" w:rsidP="00B712AE">
            <w:pPr>
              <w:rPr>
                <w:rFonts w:ascii="Arial Narrow" w:hAnsi="Arial Narrow"/>
                <w:sz w:val="22"/>
                <w:szCs w:val="22"/>
              </w:rPr>
            </w:pPr>
            <w:r w:rsidRPr="00022877">
              <w:rPr>
                <w:rFonts w:ascii="Arial Narrow" w:hAnsi="Arial Narrow"/>
                <w:sz w:val="22"/>
                <w:szCs w:val="22"/>
              </w:rPr>
              <w:t xml:space="preserve">Increased homecare capacity </w:t>
            </w:r>
          </w:p>
          <w:p w14:paraId="0BD9C008" w14:textId="76B56531" w:rsidR="00DA6507" w:rsidRPr="00022877" w:rsidRDefault="00DA6507" w:rsidP="00E75E7B">
            <w:pPr>
              <w:rPr>
                <w:rFonts w:ascii="Arial Narrow" w:hAnsi="Arial Narrow"/>
                <w:sz w:val="22"/>
                <w:szCs w:val="22"/>
              </w:rPr>
            </w:pPr>
            <w:r w:rsidRPr="00022877">
              <w:rPr>
                <w:rFonts w:ascii="Arial Narrow" w:hAnsi="Arial Narrow"/>
                <w:sz w:val="22"/>
                <w:szCs w:val="22"/>
              </w:rPr>
              <w:t>Adopted principles from UK SACT board publication: General Principles to Support Systemic anti-Cancer Therapy Aseptic Pressures September 2023</w:t>
            </w:r>
          </w:p>
        </w:tc>
        <w:tc>
          <w:tcPr>
            <w:tcW w:w="3827" w:type="dxa"/>
          </w:tcPr>
          <w:p w14:paraId="3BA8BA17" w14:textId="77777777" w:rsidR="00DA6507" w:rsidRPr="00022877" w:rsidRDefault="00DA6507" w:rsidP="00B712AE">
            <w:pPr>
              <w:jc w:val="center"/>
              <w:rPr>
                <w:rFonts w:ascii="Arial Narrow" w:hAnsi="Arial Narrow"/>
                <w:b/>
                <w:sz w:val="22"/>
                <w:szCs w:val="22"/>
              </w:rPr>
            </w:pPr>
            <w:r w:rsidRPr="00022877">
              <w:rPr>
                <w:rFonts w:ascii="Arial Narrow" w:hAnsi="Arial Narrow"/>
                <w:b/>
                <w:sz w:val="22"/>
                <w:szCs w:val="22"/>
              </w:rPr>
              <w:t>Action</w:t>
            </w:r>
          </w:p>
        </w:tc>
        <w:tc>
          <w:tcPr>
            <w:tcW w:w="1559" w:type="dxa"/>
          </w:tcPr>
          <w:p w14:paraId="52F7CD43" w14:textId="77777777" w:rsidR="00DA6507" w:rsidRPr="00022877" w:rsidRDefault="00DA6507" w:rsidP="00B712AE">
            <w:pPr>
              <w:jc w:val="center"/>
              <w:rPr>
                <w:rFonts w:ascii="Arial Narrow" w:hAnsi="Arial Narrow"/>
                <w:b/>
                <w:sz w:val="22"/>
                <w:szCs w:val="22"/>
              </w:rPr>
            </w:pPr>
            <w:r w:rsidRPr="00022877">
              <w:rPr>
                <w:rFonts w:ascii="Arial Narrow" w:hAnsi="Arial Narrow"/>
                <w:b/>
                <w:sz w:val="22"/>
                <w:szCs w:val="22"/>
              </w:rPr>
              <w:t>Lead</w:t>
            </w:r>
          </w:p>
        </w:tc>
        <w:tc>
          <w:tcPr>
            <w:tcW w:w="1843" w:type="dxa"/>
          </w:tcPr>
          <w:p w14:paraId="078A5311" w14:textId="77777777" w:rsidR="00DA6507" w:rsidRPr="00022877" w:rsidRDefault="00DA6507" w:rsidP="00B712AE">
            <w:pPr>
              <w:jc w:val="center"/>
              <w:rPr>
                <w:rFonts w:ascii="Arial Narrow" w:hAnsi="Arial Narrow"/>
                <w:b/>
                <w:sz w:val="22"/>
                <w:szCs w:val="22"/>
              </w:rPr>
            </w:pPr>
            <w:r w:rsidRPr="00022877">
              <w:rPr>
                <w:rFonts w:ascii="Arial Narrow" w:hAnsi="Arial Narrow"/>
                <w:b/>
                <w:sz w:val="22"/>
                <w:szCs w:val="22"/>
              </w:rPr>
              <w:t>Deadline</w:t>
            </w:r>
          </w:p>
        </w:tc>
      </w:tr>
      <w:tr w:rsidR="00560FA9" w:rsidRPr="00022877" w14:paraId="7D002CE3" w14:textId="77777777" w:rsidTr="001C1043">
        <w:trPr>
          <w:trHeight w:val="1272"/>
        </w:trPr>
        <w:tc>
          <w:tcPr>
            <w:tcW w:w="8364" w:type="dxa"/>
            <w:gridSpan w:val="3"/>
            <w:vMerge/>
          </w:tcPr>
          <w:p w14:paraId="2C72D4C1" w14:textId="77777777" w:rsidR="00560FA9" w:rsidRPr="00022877" w:rsidRDefault="00560FA9" w:rsidP="00B712AE">
            <w:pPr>
              <w:rPr>
                <w:rFonts w:ascii="Arial Narrow" w:hAnsi="Arial Narrow"/>
                <w:sz w:val="22"/>
                <w:szCs w:val="22"/>
              </w:rPr>
            </w:pPr>
          </w:p>
        </w:tc>
        <w:tc>
          <w:tcPr>
            <w:tcW w:w="3827" w:type="dxa"/>
          </w:tcPr>
          <w:p w14:paraId="4C58B220" w14:textId="044BFC6C" w:rsidR="00560FA9" w:rsidRPr="00022877" w:rsidRDefault="00560FA9" w:rsidP="00317BD6">
            <w:pPr>
              <w:rPr>
                <w:rFonts w:ascii="Arial Narrow" w:hAnsi="Arial Narrow"/>
                <w:sz w:val="22"/>
                <w:szCs w:val="22"/>
              </w:rPr>
            </w:pPr>
            <w:r w:rsidRPr="00022877">
              <w:rPr>
                <w:rFonts w:ascii="Arial Narrow" w:hAnsi="Arial Narrow"/>
                <w:sz w:val="22"/>
                <w:szCs w:val="22"/>
              </w:rPr>
              <w:t>Recruiting to posts</w:t>
            </w:r>
          </w:p>
        </w:tc>
        <w:tc>
          <w:tcPr>
            <w:tcW w:w="1559" w:type="dxa"/>
          </w:tcPr>
          <w:p w14:paraId="01B65071" w14:textId="53314281" w:rsidR="00560FA9" w:rsidRPr="00022877" w:rsidRDefault="00560FA9" w:rsidP="00B712AE">
            <w:pPr>
              <w:rPr>
                <w:rFonts w:ascii="Arial Narrow" w:hAnsi="Arial Narrow"/>
                <w:sz w:val="22"/>
                <w:szCs w:val="22"/>
              </w:rPr>
            </w:pPr>
            <w:r w:rsidRPr="00022877">
              <w:rPr>
                <w:rFonts w:ascii="Arial Narrow" w:hAnsi="Arial Narrow"/>
                <w:sz w:val="22"/>
                <w:szCs w:val="22"/>
              </w:rPr>
              <w:t>Divisional Manager (Cancer)</w:t>
            </w:r>
          </w:p>
        </w:tc>
        <w:tc>
          <w:tcPr>
            <w:tcW w:w="1843" w:type="dxa"/>
            <w:shd w:val="clear" w:color="auto" w:fill="auto"/>
          </w:tcPr>
          <w:p w14:paraId="4A38B839" w14:textId="53BECEC7" w:rsidR="00560FA9" w:rsidRPr="00022877" w:rsidRDefault="00560FA9" w:rsidP="00317BD6">
            <w:pPr>
              <w:rPr>
                <w:rFonts w:ascii="Arial Narrow" w:hAnsi="Arial Narrow"/>
                <w:sz w:val="22"/>
                <w:szCs w:val="22"/>
              </w:rPr>
            </w:pPr>
            <w:r w:rsidRPr="00022877">
              <w:rPr>
                <w:rFonts w:ascii="Arial Narrow" w:hAnsi="Arial Narrow"/>
                <w:sz w:val="22"/>
                <w:szCs w:val="22"/>
              </w:rPr>
              <w:t>31/08/2025</w:t>
            </w:r>
          </w:p>
        </w:tc>
      </w:tr>
      <w:tr w:rsidR="00022877" w:rsidRPr="00022877" w14:paraId="7D15A12C" w14:textId="77777777" w:rsidTr="00482126">
        <w:tc>
          <w:tcPr>
            <w:tcW w:w="8364" w:type="dxa"/>
            <w:gridSpan w:val="3"/>
            <w:vMerge/>
          </w:tcPr>
          <w:p w14:paraId="2103FB5D" w14:textId="77777777" w:rsidR="00DA6507" w:rsidRPr="00022877" w:rsidRDefault="00DA6507" w:rsidP="00B712AE">
            <w:pPr>
              <w:rPr>
                <w:rFonts w:ascii="Arial Narrow" w:hAnsi="Arial Narrow"/>
              </w:rPr>
            </w:pPr>
          </w:p>
        </w:tc>
        <w:tc>
          <w:tcPr>
            <w:tcW w:w="3827" w:type="dxa"/>
          </w:tcPr>
          <w:p w14:paraId="30CEDEED" w14:textId="68B5EA77" w:rsidR="00DA6507" w:rsidRPr="00022877" w:rsidRDefault="00DA6507" w:rsidP="00317BD6">
            <w:pPr>
              <w:rPr>
                <w:rFonts w:ascii="Arial Narrow" w:hAnsi="Arial Narrow"/>
                <w:sz w:val="22"/>
                <w:szCs w:val="22"/>
              </w:rPr>
            </w:pPr>
            <w:r w:rsidRPr="00022877">
              <w:rPr>
                <w:rFonts w:ascii="Arial Narrow" w:hAnsi="Arial Narrow"/>
                <w:sz w:val="22"/>
                <w:szCs w:val="22"/>
              </w:rPr>
              <w:t>Training of new staff (full competency)</w:t>
            </w:r>
          </w:p>
        </w:tc>
        <w:tc>
          <w:tcPr>
            <w:tcW w:w="1559" w:type="dxa"/>
          </w:tcPr>
          <w:p w14:paraId="0B4AF029" w14:textId="2FCFD968" w:rsidR="00DA6507" w:rsidRPr="00022877" w:rsidRDefault="00DA6507" w:rsidP="00B712AE">
            <w:pPr>
              <w:rPr>
                <w:rFonts w:ascii="Arial Narrow" w:hAnsi="Arial Narrow"/>
                <w:sz w:val="22"/>
                <w:szCs w:val="22"/>
              </w:rPr>
            </w:pPr>
            <w:r w:rsidRPr="00022877">
              <w:rPr>
                <w:rFonts w:ascii="Arial Narrow" w:hAnsi="Arial Narrow"/>
                <w:sz w:val="22"/>
                <w:szCs w:val="22"/>
              </w:rPr>
              <w:t>SACT Training Team / Pharmacy</w:t>
            </w:r>
          </w:p>
        </w:tc>
        <w:tc>
          <w:tcPr>
            <w:tcW w:w="1843" w:type="dxa"/>
            <w:shd w:val="clear" w:color="auto" w:fill="auto"/>
          </w:tcPr>
          <w:p w14:paraId="54EC0200" w14:textId="0F49A1F2" w:rsidR="00DA6507" w:rsidRPr="00022877" w:rsidRDefault="00DA6507" w:rsidP="00317BD6">
            <w:pPr>
              <w:rPr>
                <w:rFonts w:ascii="Arial Narrow" w:hAnsi="Arial Narrow"/>
                <w:sz w:val="22"/>
                <w:szCs w:val="22"/>
              </w:rPr>
            </w:pPr>
            <w:r w:rsidRPr="00022877">
              <w:rPr>
                <w:rFonts w:ascii="Arial Narrow" w:hAnsi="Arial Narrow"/>
                <w:sz w:val="22"/>
                <w:szCs w:val="22"/>
              </w:rPr>
              <w:t>28/02/2026</w:t>
            </w:r>
          </w:p>
        </w:tc>
      </w:tr>
      <w:tr w:rsidR="00022877" w:rsidRPr="00022877" w14:paraId="3E552180" w14:textId="77777777" w:rsidTr="00A73CE1">
        <w:tc>
          <w:tcPr>
            <w:tcW w:w="8364" w:type="dxa"/>
            <w:gridSpan w:val="3"/>
          </w:tcPr>
          <w:p w14:paraId="0AC6EA91" w14:textId="77777777" w:rsidR="00B712AE" w:rsidRPr="00022877" w:rsidRDefault="00B712AE" w:rsidP="00B712AE">
            <w:pPr>
              <w:pStyle w:val="Default"/>
              <w:rPr>
                <w:rFonts w:ascii="Arial Narrow" w:hAnsi="Arial Narrow" w:cs="Arial"/>
                <w:b/>
                <w:bCs/>
                <w:color w:val="auto"/>
                <w:sz w:val="22"/>
                <w:szCs w:val="22"/>
              </w:rPr>
            </w:pPr>
            <w:r w:rsidRPr="00022877">
              <w:rPr>
                <w:rFonts w:ascii="Arial Narrow" w:hAnsi="Arial Narrow" w:cs="Arial"/>
                <w:b/>
                <w:bCs/>
                <w:color w:val="auto"/>
                <w:sz w:val="22"/>
                <w:szCs w:val="22"/>
              </w:rPr>
              <w:t>Assurances (How do we know if the things we are doing are having an impact?)</w:t>
            </w:r>
          </w:p>
          <w:p w14:paraId="0C2177F3" w14:textId="77777777" w:rsidR="00B712AE" w:rsidRPr="00022877" w:rsidRDefault="00B712AE" w:rsidP="00B712AE">
            <w:pPr>
              <w:rPr>
                <w:rFonts w:ascii="Arial Narrow" w:hAnsi="Arial Narrow"/>
                <w:sz w:val="22"/>
                <w:szCs w:val="22"/>
              </w:rPr>
            </w:pPr>
            <w:r w:rsidRPr="00022877">
              <w:rPr>
                <w:rFonts w:ascii="Arial Narrow" w:hAnsi="Arial Narrow"/>
                <w:sz w:val="22"/>
                <w:szCs w:val="22"/>
              </w:rPr>
              <w:t xml:space="preserve">Additional funding agreed to support increase in nurse establishment to appropriately staff the unit during its main opening hours. Additional scheduling staff also agreed. </w:t>
            </w:r>
            <w:r w:rsidR="00457410" w:rsidRPr="00022877">
              <w:rPr>
                <w:rFonts w:ascii="Arial Narrow" w:hAnsi="Arial Narrow"/>
                <w:sz w:val="22"/>
                <w:szCs w:val="22"/>
              </w:rPr>
              <w:t>This funding has been utilised but with further increase demand further funding for Pharmacy and Nursing would be required</w:t>
            </w:r>
          </w:p>
          <w:p w14:paraId="7B034C63" w14:textId="16937056" w:rsidR="00B712AE" w:rsidRPr="00022877" w:rsidRDefault="00457410" w:rsidP="00B712AE">
            <w:pPr>
              <w:rPr>
                <w:rFonts w:ascii="Arial Narrow" w:hAnsi="Arial Narrow"/>
                <w:sz w:val="22"/>
                <w:szCs w:val="22"/>
              </w:rPr>
            </w:pPr>
            <w:r w:rsidRPr="00022877">
              <w:rPr>
                <w:rFonts w:ascii="Arial Narrow" w:hAnsi="Arial Narrow"/>
                <w:sz w:val="22"/>
                <w:szCs w:val="22"/>
              </w:rPr>
              <w:t>Pre-Assessment</w:t>
            </w:r>
            <w:r w:rsidR="00B712AE" w:rsidRPr="00022877">
              <w:rPr>
                <w:rFonts w:ascii="Arial Narrow" w:hAnsi="Arial Narrow"/>
                <w:sz w:val="22"/>
                <w:szCs w:val="22"/>
              </w:rPr>
              <w:t xml:space="preserve"> process has been separated from start date in an attempt to fill deferral slots at short notice where possible.  Improved communication between MDT </w:t>
            </w:r>
            <w:r w:rsidR="00E660FB" w:rsidRPr="00022877">
              <w:rPr>
                <w:rFonts w:ascii="Arial Narrow" w:hAnsi="Arial Narrow"/>
                <w:sz w:val="22"/>
                <w:szCs w:val="22"/>
              </w:rPr>
              <w:t xml:space="preserve">(Multi-Disciplinary teams) </w:t>
            </w:r>
            <w:r w:rsidR="00B712AE" w:rsidRPr="00022877">
              <w:rPr>
                <w:rFonts w:ascii="Arial Narrow" w:hAnsi="Arial Narrow"/>
                <w:sz w:val="22"/>
                <w:szCs w:val="22"/>
              </w:rPr>
              <w:t xml:space="preserve">to </w:t>
            </w:r>
            <w:r w:rsidR="00B712AE" w:rsidRPr="00022877">
              <w:rPr>
                <w:rFonts w:ascii="Arial Narrow" w:hAnsi="Arial Narrow"/>
                <w:sz w:val="22"/>
                <w:szCs w:val="22"/>
              </w:rPr>
              <w:lastRenderedPageBreak/>
              <w:t>streamline booking and deferral process.</w:t>
            </w:r>
          </w:p>
          <w:p w14:paraId="48966B20" w14:textId="77777777" w:rsidR="00B712AE" w:rsidRPr="00022877" w:rsidRDefault="00B712AE" w:rsidP="00B712AE">
            <w:pPr>
              <w:rPr>
                <w:rFonts w:ascii="Arial Narrow" w:hAnsi="Arial Narrow"/>
                <w:sz w:val="22"/>
                <w:szCs w:val="22"/>
              </w:rPr>
            </w:pPr>
            <w:r w:rsidRPr="00022877">
              <w:rPr>
                <w:rFonts w:ascii="Arial Narrow" w:hAnsi="Arial Narrow"/>
                <w:sz w:val="22"/>
                <w:szCs w:val="22"/>
              </w:rPr>
              <w:t>Continue to monitor patient experience via friends and family in conjunction with the Welsh Cancer Patient Experience Survey results under our PTR procedures.  Monitoring our waiting times against new SACT metrics, which is a measure based on treatment intent and is no longer reported as average waiting time so is more linked to expected outcomes etc. This performan</w:t>
            </w:r>
            <w:r w:rsidRPr="00022877">
              <w:rPr>
                <w:rFonts w:ascii="Arial Narrow" w:hAnsi="Arial Narrow"/>
                <w:strike/>
                <w:sz w:val="22"/>
                <w:szCs w:val="22"/>
              </w:rPr>
              <w:t>c</w:t>
            </w:r>
            <w:r w:rsidRPr="00022877">
              <w:rPr>
                <w:rFonts w:ascii="Arial Narrow" w:hAnsi="Arial Narrow"/>
                <w:sz w:val="22"/>
                <w:szCs w:val="22"/>
              </w:rPr>
              <w:t>e metric is included in our Cancer Performance report we send to WG and Management Board and internally via governance arrangements with NPTSSG where Oncology services sit.</w:t>
            </w:r>
          </w:p>
          <w:p w14:paraId="4D987986" w14:textId="77777777" w:rsidR="00B712AE" w:rsidRPr="00022877" w:rsidRDefault="00B712AE" w:rsidP="00B712AE">
            <w:pPr>
              <w:rPr>
                <w:rFonts w:ascii="Arial Narrow" w:hAnsi="Arial Narrow"/>
                <w:sz w:val="22"/>
                <w:szCs w:val="22"/>
              </w:rPr>
            </w:pPr>
            <w:r w:rsidRPr="00022877">
              <w:rPr>
                <w:rFonts w:ascii="Arial Narrow" w:hAnsi="Arial Narrow"/>
                <w:sz w:val="22"/>
                <w:szCs w:val="22"/>
              </w:rPr>
              <w:t>SBU Capacity Task and Finish group meeting monthly to analysis demand and capacity gap.</w:t>
            </w:r>
          </w:p>
          <w:p w14:paraId="6D7AEDC8" w14:textId="77777777" w:rsidR="00955672" w:rsidRPr="00022877" w:rsidRDefault="00955672" w:rsidP="00B712AE">
            <w:pPr>
              <w:rPr>
                <w:rFonts w:ascii="Arial Narrow" w:hAnsi="Arial Narrow"/>
                <w:sz w:val="22"/>
                <w:szCs w:val="22"/>
              </w:rPr>
            </w:pPr>
            <w:r w:rsidRPr="00022877">
              <w:rPr>
                <w:rFonts w:ascii="Arial Narrow" w:hAnsi="Arial Narrow"/>
                <w:sz w:val="22"/>
                <w:szCs w:val="22"/>
              </w:rPr>
              <w:t>Common themes for delays will continue to be identified and analysed each month. A quarterly report will be provided to the SACT, Consultant meeting and Division Business meeting to inform of the outcome</w:t>
            </w:r>
          </w:p>
          <w:p w14:paraId="20010546" w14:textId="77E583DD" w:rsidR="00E75E7B" w:rsidRPr="00022877" w:rsidRDefault="00E75E7B" w:rsidP="00E75E7B">
            <w:pPr>
              <w:rPr>
                <w:rFonts w:ascii="Arial Narrow" w:hAnsi="Arial Narrow"/>
                <w:sz w:val="22"/>
                <w:szCs w:val="22"/>
              </w:rPr>
            </w:pPr>
            <w:r w:rsidRPr="00022877">
              <w:rPr>
                <w:rFonts w:ascii="Arial Narrow" w:hAnsi="Arial Narrow"/>
                <w:sz w:val="22"/>
                <w:szCs w:val="22"/>
              </w:rPr>
              <w:t xml:space="preserve">Main breach causes are due to CDU capacity and SACT booking delays. Quarterly reports demonstrate this trend.  Further work being done on new ways of working and possible increase in </w:t>
            </w:r>
            <w:r w:rsidR="002B11B2" w:rsidRPr="00022877">
              <w:rPr>
                <w:rFonts w:ascii="Arial Narrow" w:hAnsi="Arial Narrow"/>
                <w:sz w:val="22"/>
                <w:szCs w:val="22"/>
              </w:rPr>
              <w:t xml:space="preserve">chair capacity &amp; </w:t>
            </w:r>
            <w:r w:rsidRPr="00022877">
              <w:rPr>
                <w:rFonts w:ascii="Arial Narrow" w:hAnsi="Arial Narrow"/>
                <w:sz w:val="22"/>
                <w:szCs w:val="22"/>
              </w:rPr>
              <w:t xml:space="preserve">workforce. </w:t>
            </w:r>
          </w:p>
          <w:p w14:paraId="7FC9B48F" w14:textId="5C86923B" w:rsidR="00DA6507" w:rsidRPr="00022877" w:rsidRDefault="00560FA9" w:rsidP="00853C3A">
            <w:pPr>
              <w:rPr>
                <w:rFonts w:ascii="Arial Narrow" w:hAnsi="Arial Narrow"/>
                <w:sz w:val="22"/>
                <w:szCs w:val="22"/>
              </w:rPr>
            </w:pPr>
            <w:r>
              <w:rPr>
                <w:rFonts w:ascii="Arial Narrow" w:hAnsi="Arial Narrow"/>
                <w:noProof/>
              </w:rPr>
              <w:drawing>
                <wp:inline distT="0" distB="0" distL="0" distR="0" wp14:anchorId="065D74B3" wp14:editId="33DDBC1E">
                  <wp:extent cx="5175885" cy="1847215"/>
                  <wp:effectExtent l="0" t="0" r="5715" b="635"/>
                  <wp:docPr id="19149810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175885" cy="1847215"/>
                          </a:xfrm>
                          <a:prstGeom prst="rect">
                            <a:avLst/>
                          </a:prstGeom>
                          <a:noFill/>
                        </pic:spPr>
                      </pic:pic>
                    </a:graphicData>
                  </a:graphic>
                </wp:inline>
              </w:drawing>
            </w:r>
          </w:p>
          <w:p w14:paraId="2E3C906F" w14:textId="6AF623D6" w:rsidR="00633C22" w:rsidRPr="00022877" w:rsidRDefault="00853C3A" w:rsidP="00853C3A">
            <w:pPr>
              <w:rPr>
                <w:rFonts w:ascii="Arial Narrow" w:hAnsi="Arial Narrow"/>
                <w:sz w:val="22"/>
                <w:szCs w:val="22"/>
              </w:rPr>
            </w:pPr>
            <w:r w:rsidRPr="00022877">
              <w:rPr>
                <w:rFonts w:ascii="Arial Narrow" w:hAnsi="Arial Narrow"/>
                <w:sz w:val="22"/>
                <w:szCs w:val="22"/>
              </w:rPr>
              <w:t>Welsh SACT performance metrics – P2 to start within 14 days. P3 to start within 21 days</w:t>
            </w:r>
          </w:p>
        </w:tc>
        <w:tc>
          <w:tcPr>
            <w:tcW w:w="7229" w:type="dxa"/>
            <w:gridSpan w:val="3"/>
          </w:tcPr>
          <w:p w14:paraId="647DC7AA" w14:textId="77777777" w:rsidR="00B712AE" w:rsidRPr="00022877" w:rsidRDefault="00B712AE" w:rsidP="00B712AE">
            <w:pPr>
              <w:pStyle w:val="Default"/>
              <w:rPr>
                <w:rFonts w:ascii="Arial Narrow" w:hAnsi="Arial Narrow" w:cs="Arial"/>
                <w:bCs/>
                <w:color w:val="auto"/>
                <w:sz w:val="22"/>
                <w:szCs w:val="22"/>
              </w:rPr>
            </w:pPr>
            <w:r w:rsidRPr="00022877">
              <w:rPr>
                <w:rFonts w:ascii="Arial Narrow" w:hAnsi="Arial Narrow" w:cs="Arial"/>
                <w:b/>
                <w:bCs/>
                <w:color w:val="auto"/>
                <w:sz w:val="22"/>
                <w:szCs w:val="22"/>
              </w:rPr>
              <w:lastRenderedPageBreak/>
              <w:t>Gaps in assurance (What additional assurances should we seek?)</w:t>
            </w:r>
          </w:p>
          <w:p w14:paraId="44BA68D9" w14:textId="0165C08A" w:rsidR="00633C22" w:rsidRPr="00022877" w:rsidRDefault="00853C3A" w:rsidP="00955672">
            <w:pPr>
              <w:rPr>
                <w:rFonts w:ascii="Arial Narrow" w:hAnsi="Arial Narrow"/>
                <w:sz w:val="22"/>
                <w:szCs w:val="22"/>
              </w:rPr>
            </w:pPr>
            <w:r w:rsidRPr="00022877">
              <w:rPr>
                <w:rFonts w:ascii="Arial Narrow" w:hAnsi="Arial Narrow"/>
                <w:sz w:val="22"/>
                <w:szCs w:val="22"/>
              </w:rPr>
              <w:t xml:space="preserve">Workforce requirements are to be mapped to demonstrate additional capacity required to meet </w:t>
            </w:r>
            <w:r w:rsidR="0077383D" w:rsidRPr="00022877">
              <w:rPr>
                <w:rFonts w:ascii="Arial Narrow" w:hAnsi="Arial Narrow"/>
                <w:sz w:val="22"/>
                <w:szCs w:val="22"/>
              </w:rPr>
              <w:t xml:space="preserve">current and future predicted </w:t>
            </w:r>
            <w:r w:rsidRPr="00022877">
              <w:rPr>
                <w:rFonts w:ascii="Arial Narrow" w:hAnsi="Arial Narrow"/>
                <w:sz w:val="22"/>
                <w:szCs w:val="22"/>
              </w:rPr>
              <w:t xml:space="preserve">SACT Demand. </w:t>
            </w:r>
          </w:p>
        </w:tc>
      </w:tr>
      <w:tr w:rsidR="00022877" w:rsidRPr="00022877" w14:paraId="64A1D1D2" w14:textId="77777777" w:rsidTr="008F0127">
        <w:tc>
          <w:tcPr>
            <w:tcW w:w="15593" w:type="dxa"/>
            <w:gridSpan w:val="6"/>
            <w:shd w:val="clear" w:color="auto" w:fill="auto"/>
          </w:tcPr>
          <w:p w14:paraId="62F30F14" w14:textId="77777777" w:rsidR="00B712AE" w:rsidRPr="00022877" w:rsidRDefault="00B712AE" w:rsidP="00B712AE">
            <w:pPr>
              <w:pStyle w:val="Default"/>
              <w:jc w:val="center"/>
              <w:rPr>
                <w:rFonts w:ascii="Arial Narrow" w:hAnsi="Arial Narrow" w:cs="Arial"/>
                <w:bCs/>
                <w:color w:val="auto"/>
                <w:sz w:val="22"/>
                <w:szCs w:val="22"/>
              </w:rPr>
            </w:pPr>
            <w:r w:rsidRPr="00022877">
              <w:rPr>
                <w:rFonts w:ascii="Arial Narrow" w:hAnsi="Arial Narrow" w:cs="Arial"/>
                <w:b/>
                <w:bCs/>
                <w:color w:val="auto"/>
                <w:sz w:val="22"/>
                <w:szCs w:val="22"/>
              </w:rPr>
              <w:t>Additional Comments / Progress Notes</w:t>
            </w:r>
          </w:p>
          <w:p w14:paraId="4408D734" w14:textId="77777777" w:rsidR="00EF27F9" w:rsidRPr="00022877" w:rsidRDefault="00EF27F9" w:rsidP="00EF27F9">
            <w:pPr>
              <w:pStyle w:val="Default"/>
              <w:rPr>
                <w:rFonts w:ascii="Arial Narrow" w:hAnsi="Arial Narrow" w:cs="Arial"/>
                <w:bCs/>
                <w:color w:val="auto"/>
                <w:sz w:val="22"/>
                <w:szCs w:val="22"/>
              </w:rPr>
            </w:pPr>
            <w:r w:rsidRPr="00022877">
              <w:rPr>
                <w:rFonts w:ascii="Arial Narrow" w:hAnsi="Arial Narrow" w:cs="Arial"/>
                <w:bCs/>
                <w:color w:val="auto"/>
                <w:sz w:val="22"/>
                <w:szCs w:val="22"/>
              </w:rPr>
              <w:t>March 2025:</w:t>
            </w:r>
          </w:p>
          <w:p w14:paraId="2234C62D" w14:textId="77777777" w:rsidR="00EF27F9" w:rsidRPr="00022877" w:rsidRDefault="00EF27F9" w:rsidP="00EF27F9">
            <w:pPr>
              <w:pStyle w:val="ListParagraph"/>
              <w:numPr>
                <w:ilvl w:val="0"/>
                <w:numId w:val="2"/>
              </w:numPr>
              <w:spacing w:after="0" w:line="240" w:lineRule="auto"/>
              <w:ind w:left="321" w:hanging="283"/>
              <w:rPr>
                <w:rFonts w:ascii="Arial Narrow" w:hAnsi="Arial Narrow" w:cs="Arial"/>
                <w:bCs/>
                <w:sz w:val="22"/>
                <w:szCs w:val="22"/>
              </w:rPr>
            </w:pPr>
            <w:r w:rsidRPr="00022877">
              <w:rPr>
                <w:rFonts w:ascii="Arial Narrow" w:hAnsi="Arial Narrow" w:cs="Arial"/>
                <w:bCs/>
                <w:sz w:val="22"/>
                <w:szCs w:val="22"/>
              </w:rPr>
              <w:t>Recruitment for pharmacy and nursing workforce in progress</w:t>
            </w:r>
          </w:p>
          <w:p w14:paraId="6E92DEBB" w14:textId="77777777" w:rsidR="008F0127" w:rsidRPr="00022877" w:rsidRDefault="00EF27F9" w:rsidP="00EF27F9">
            <w:pPr>
              <w:pStyle w:val="ListParagraph"/>
              <w:numPr>
                <w:ilvl w:val="0"/>
                <w:numId w:val="2"/>
              </w:numPr>
              <w:spacing w:after="0" w:line="240" w:lineRule="auto"/>
              <w:ind w:left="321" w:hanging="283"/>
              <w:rPr>
                <w:rFonts w:ascii="Arial Narrow" w:hAnsi="Arial Narrow" w:cs="Arial"/>
                <w:bCs/>
                <w:sz w:val="22"/>
                <w:szCs w:val="22"/>
              </w:rPr>
            </w:pPr>
            <w:r w:rsidRPr="00022877">
              <w:rPr>
                <w:rFonts w:ascii="Arial Narrow" w:hAnsi="Arial Narrow" w:cs="Arial"/>
                <w:bCs/>
                <w:sz w:val="22"/>
                <w:szCs w:val="22"/>
              </w:rPr>
              <w:t>Three-year plan business case developed ready for submission</w:t>
            </w:r>
          </w:p>
          <w:p w14:paraId="59B6D9A1" w14:textId="56C7D937" w:rsidR="00482126" w:rsidRPr="00022877" w:rsidRDefault="00482126" w:rsidP="00482126">
            <w:pPr>
              <w:ind w:left="38"/>
              <w:rPr>
                <w:rFonts w:ascii="Arial Narrow" w:hAnsi="Arial Narrow"/>
                <w:sz w:val="22"/>
                <w:szCs w:val="22"/>
              </w:rPr>
            </w:pPr>
            <w:r w:rsidRPr="00022877">
              <w:rPr>
                <w:rFonts w:ascii="Arial Narrow" w:hAnsi="Arial Narrow"/>
                <w:sz w:val="22"/>
                <w:szCs w:val="22"/>
              </w:rPr>
              <w:t>April 2025:</w:t>
            </w:r>
          </w:p>
          <w:p w14:paraId="453CEE2B" w14:textId="313AA356" w:rsidR="00482126" w:rsidRPr="00022877" w:rsidRDefault="00482126" w:rsidP="00482126">
            <w:pPr>
              <w:pStyle w:val="ListParagraph"/>
              <w:numPr>
                <w:ilvl w:val="0"/>
                <w:numId w:val="2"/>
              </w:numPr>
              <w:spacing w:after="0" w:line="240" w:lineRule="auto"/>
              <w:ind w:left="321" w:hanging="283"/>
              <w:rPr>
                <w:rFonts w:ascii="Arial Narrow" w:hAnsi="Arial Narrow" w:cs="Arial"/>
                <w:bCs/>
                <w:sz w:val="22"/>
                <w:szCs w:val="22"/>
              </w:rPr>
            </w:pPr>
            <w:r w:rsidRPr="00022877">
              <w:rPr>
                <w:rFonts w:ascii="Arial Narrow" w:hAnsi="Arial Narrow"/>
                <w:sz w:val="22"/>
                <w:szCs w:val="22"/>
              </w:rPr>
              <w:t xml:space="preserve">Action complete: 3-year plan </w:t>
            </w:r>
            <w:r w:rsidRPr="00022877">
              <w:rPr>
                <w:rFonts w:ascii="Arial Narrow" w:hAnsi="Arial Narrow" w:cs="Arial"/>
                <w:bCs/>
                <w:sz w:val="22"/>
                <w:szCs w:val="22"/>
              </w:rPr>
              <w:t>approved at Business Case Assurance Group 22/04/2025</w:t>
            </w:r>
          </w:p>
          <w:p w14:paraId="0A718A12" w14:textId="77777777" w:rsidR="00482126" w:rsidRPr="00022877" w:rsidRDefault="00482126" w:rsidP="00482126">
            <w:pPr>
              <w:pStyle w:val="ListParagraph"/>
              <w:numPr>
                <w:ilvl w:val="0"/>
                <w:numId w:val="2"/>
              </w:numPr>
              <w:spacing w:after="0" w:line="240" w:lineRule="auto"/>
              <w:ind w:left="321" w:hanging="283"/>
              <w:rPr>
                <w:rFonts w:ascii="Arial Narrow" w:hAnsi="Arial Narrow" w:cs="Arial"/>
                <w:bCs/>
                <w:sz w:val="22"/>
                <w:szCs w:val="22"/>
              </w:rPr>
            </w:pPr>
            <w:r w:rsidRPr="00022877">
              <w:rPr>
                <w:rFonts w:ascii="Arial Narrow" w:hAnsi="Arial Narrow" w:cs="Arial"/>
                <w:bCs/>
                <w:sz w:val="22"/>
                <w:szCs w:val="22"/>
              </w:rPr>
              <w:t>Recruiting to posts and training additional SACT staff</w:t>
            </w:r>
          </w:p>
          <w:p w14:paraId="14C0F448" w14:textId="77777777" w:rsidR="00DA6507" w:rsidRPr="00022877" w:rsidRDefault="00DA6507" w:rsidP="00DA6507">
            <w:pPr>
              <w:rPr>
                <w:rFonts w:ascii="Arial Narrow" w:hAnsi="Arial Narrow" w:cs="Arial"/>
                <w:bCs/>
                <w:sz w:val="22"/>
                <w:szCs w:val="22"/>
              </w:rPr>
            </w:pPr>
            <w:r w:rsidRPr="00022877">
              <w:rPr>
                <w:rFonts w:ascii="Arial Narrow" w:hAnsi="Arial Narrow" w:cs="Arial"/>
                <w:bCs/>
                <w:sz w:val="22"/>
                <w:szCs w:val="22"/>
              </w:rPr>
              <w:t>May 2025</w:t>
            </w:r>
          </w:p>
          <w:p w14:paraId="4968356A" w14:textId="77777777" w:rsidR="00DA6507" w:rsidRPr="00022877" w:rsidRDefault="00DA6507" w:rsidP="00DA6507">
            <w:pPr>
              <w:pStyle w:val="ListParagraph"/>
              <w:numPr>
                <w:ilvl w:val="0"/>
                <w:numId w:val="2"/>
              </w:numPr>
              <w:spacing w:after="0" w:line="240" w:lineRule="auto"/>
              <w:ind w:left="321" w:hanging="283"/>
              <w:rPr>
                <w:rFonts w:ascii="Arial Narrow" w:hAnsi="Arial Narrow" w:cs="Arial"/>
                <w:bCs/>
                <w:sz w:val="22"/>
                <w:szCs w:val="22"/>
              </w:rPr>
            </w:pPr>
            <w:r w:rsidRPr="00022877">
              <w:rPr>
                <w:rFonts w:ascii="Arial Narrow" w:hAnsi="Arial Narrow" w:cs="Arial"/>
                <w:bCs/>
                <w:sz w:val="22"/>
                <w:szCs w:val="22"/>
              </w:rPr>
              <w:t>SACT competency increased CDU (chemotherapy day unit) 100%, BMT (bone marrow transplant) 93.5%, Ward12 79%</w:t>
            </w:r>
          </w:p>
          <w:p w14:paraId="3DD5F362" w14:textId="11BCC6DC" w:rsidR="00DA6507" w:rsidRPr="00022877" w:rsidRDefault="00DA6507" w:rsidP="00DA6507">
            <w:pPr>
              <w:pStyle w:val="ListParagraph"/>
              <w:numPr>
                <w:ilvl w:val="0"/>
                <w:numId w:val="2"/>
              </w:numPr>
              <w:spacing w:after="0" w:line="240" w:lineRule="auto"/>
              <w:ind w:left="321" w:hanging="283"/>
              <w:rPr>
                <w:rFonts w:ascii="Arial Narrow" w:hAnsi="Arial Narrow" w:cs="Arial"/>
                <w:bCs/>
                <w:sz w:val="22"/>
                <w:szCs w:val="22"/>
              </w:rPr>
            </w:pPr>
            <w:r w:rsidRPr="00022877">
              <w:rPr>
                <w:rFonts w:ascii="Arial Narrow" w:hAnsi="Arial Narrow" w:cs="Arial"/>
                <w:bCs/>
                <w:sz w:val="22"/>
                <w:szCs w:val="22"/>
              </w:rPr>
              <w:t>29 CNS (clinical nurse specialists) going through refresher framework to provide resilience</w:t>
            </w:r>
          </w:p>
          <w:p w14:paraId="1CBE3FA3" w14:textId="77777777" w:rsidR="00203FB1" w:rsidRPr="00203FB1" w:rsidRDefault="00DA6507" w:rsidP="00203FB1">
            <w:pPr>
              <w:rPr>
                <w:rFonts w:ascii="Arial Narrow" w:hAnsi="Arial Narrow"/>
                <w:sz w:val="22"/>
                <w:szCs w:val="22"/>
              </w:rPr>
            </w:pPr>
            <w:r w:rsidRPr="00022877">
              <w:rPr>
                <w:rFonts w:ascii="Arial Narrow" w:hAnsi="Arial Narrow" w:cs="Arial"/>
                <w:bCs/>
                <w:sz w:val="22"/>
                <w:szCs w:val="22"/>
              </w:rPr>
              <w:t>Recruitment process underway</w:t>
            </w:r>
          </w:p>
          <w:p w14:paraId="5065E577" w14:textId="77777777" w:rsidR="00203FB1" w:rsidRPr="00560FA9" w:rsidRDefault="00203FB1" w:rsidP="00203FB1">
            <w:pPr>
              <w:rPr>
                <w:rFonts w:ascii="Arial Narrow" w:hAnsi="Arial Narrow"/>
                <w:color w:val="FF0000"/>
                <w:sz w:val="22"/>
                <w:szCs w:val="22"/>
              </w:rPr>
            </w:pPr>
            <w:r w:rsidRPr="00560FA9">
              <w:rPr>
                <w:rFonts w:ascii="Arial Narrow" w:hAnsi="Arial Narrow"/>
                <w:color w:val="FF0000"/>
                <w:sz w:val="22"/>
                <w:szCs w:val="22"/>
              </w:rPr>
              <w:t xml:space="preserve">June 2025: </w:t>
            </w:r>
          </w:p>
          <w:p w14:paraId="04EA5B1D" w14:textId="77777777" w:rsidR="00560FA9" w:rsidRPr="00560FA9" w:rsidRDefault="00203FB1" w:rsidP="00203FB1">
            <w:pPr>
              <w:rPr>
                <w:rFonts w:ascii="Arial Narrow" w:hAnsi="Arial Narrow"/>
                <w:color w:val="FF0000"/>
                <w:sz w:val="22"/>
                <w:szCs w:val="22"/>
              </w:rPr>
            </w:pPr>
            <w:r w:rsidRPr="00560FA9">
              <w:rPr>
                <w:rFonts w:ascii="Arial Narrow" w:hAnsi="Arial Narrow"/>
                <w:color w:val="FF0000"/>
                <w:sz w:val="22"/>
                <w:szCs w:val="22"/>
              </w:rPr>
              <w:lastRenderedPageBreak/>
              <w:t>Action previously completed - A demand and capacity options paper has now been shared with the Service Group Senior Leadership Team and agreed in principle. Paper went to CPIG in January 2025. Verbal approval from Director of Finance for two chairs in Feb 2025 and request for resubmission of 3-year business case plan. Three-year plan approved for Year 1 by the Business Case Assurance Group (BCAG) (additional 2 chairs 24/25 6 chairs per year for years 2 and 3 to run at 80%) on 22nd April 2025. Recruitment has commenc</w:t>
            </w:r>
            <w:r w:rsidR="00560FA9" w:rsidRPr="00560FA9">
              <w:rPr>
                <w:rFonts w:ascii="Arial Narrow" w:hAnsi="Arial Narrow"/>
                <w:color w:val="FF0000"/>
                <w:sz w:val="22"/>
                <w:szCs w:val="22"/>
              </w:rPr>
              <w:t>ed.</w:t>
            </w:r>
          </w:p>
          <w:p w14:paraId="6C53C462" w14:textId="35409FE9" w:rsidR="00560FA9" w:rsidRPr="00560FA9" w:rsidRDefault="00560FA9" w:rsidP="00203FB1">
            <w:pPr>
              <w:rPr>
                <w:rFonts w:ascii="Arial Narrow" w:hAnsi="Arial Narrow"/>
                <w:sz w:val="22"/>
                <w:szCs w:val="22"/>
              </w:rPr>
            </w:pPr>
            <w:r w:rsidRPr="00560FA9">
              <w:rPr>
                <w:rFonts w:ascii="Arial Narrow" w:hAnsi="Arial Narrow"/>
                <w:color w:val="FF0000"/>
                <w:sz w:val="22"/>
                <w:szCs w:val="22"/>
              </w:rPr>
              <w:t>SACT competency has dropped in percentage terms however this is due to an increase in staff and a plan is in place to train all new staff.</w:t>
            </w:r>
          </w:p>
        </w:tc>
      </w:tr>
    </w:tbl>
    <w:p w14:paraId="2F11D87C" w14:textId="59E8A637" w:rsidR="00B53BD5" w:rsidRPr="00022877" w:rsidRDefault="00B53BD5" w:rsidP="00B53BD5">
      <w:pPr>
        <w:tabs>
          <w:tab w:val="left" w:pos="5540"/>
        </w:tabs>
        <w:rPr>
          <w:rFonts w:ascii="Arial Narrow" w:hAnsi="Arial Narrow"/>
        </w:rPr>
        <w:sectPr w:rsidR="00B53BD5" w:rsidRPr="00022877" w:rsidSect="008D6457">
          <w:pgSz w:w="16838" w:h="11906" w:orient="landscape"/>
          <w:pgMar w:top="720" w:right="720" w:bottom="720" w:left="720" w:header="708" w:footer="708" w:gutter="0"/>
          <w:cols w:space="708"/>
          <w:docGrid w:linePitch="360"/>
        </w:sectPr>
      </w:pPr>
    </w:p>
    <w:tbl>
      <w:tblPr>
        <w:tblStyle w:val="TableGrid"/>
        <w:tblW w:w="15593" w:type="dxa"/>
        <w:tblInd w:w="-5" w:type="dxa"/>
        <w:tblLayout w:type="fixed"/>
        <w:tblLook w:val="04A0" w:firstRow="1" w:lastRow="0" w:firstColumn="1" w:lastColumn="0" w:noHBand="0" w:noVBand="1"/>
      </w:tblPr>
      <w:tblGrid>
        <w:gridCol w:w="2438"/>
        <w:gridCol w:w="4366"/>
        <w:gridCol w:w="1560"/>
        <w:gridCol w:w="2861"/>
        <w:gridCol w:w="1391"/>
        <w:gridCol w:w="556"/>
        <w:gridCol w:w="2421"/>
      </w:tblGrid>
      <w:tr w:rsidR="00022877" w:rsidRPr="00022877" w14:paraId="1533621F" w14:textId="77777777" w:rsidTr="00CE6BB8">
        <w:tc>
          <w:tcPr>
            <w:tcW w:w="8364" w:type="dxa"/>
            <w:gridSpan w:val="3"/>
            <w:tcBorders>
              <w:top w:val="single" w:sz="4" w:space="0" w:color="auto"/>
            </w:tcBorders>
          </w:tcPr>
          <w:p w14:paraId="2EFB469F" w14:textId="118AAAFC" w:rsidR="00A32F5E" w:rsidRPr="00022877" w:rsidRDefault="00A32F5E" w:rsidP="00CF7F8A">
            <w:pPr>
              <w:rPr>
                <w:rFonts w:ascii="Arial Narrow" w:hAnsi="Arial Narrow"/>
                <w:b/>
                <w:sz w:val="22"/>
                <w:szCs w:val="22"/>
              </w:rPr>
            </w:pPr>
            <w:r w:rsidRPr="00022877">
              <w:rPr>
                <w:rFonts w:ascii="Arial Narrow" w:hAnsi="Arial Narrow"/>
                <w:b/>
                <w:sz w:val="22"/>
                <w:szCs w:val="22"/>
              </w:rPr>
              <w:lastRenderedPageBreak/>
              <w:t>Datix ID Number:   1418</w:t>
            </w:r>
          </w:p>
          <w:p w14:paraId="78D119B9" w14:textId="77777777" w:rsidR="00A32F5E" w:rsidRPr="00022877" w:rsidRDefault="00A32F5E" w:rsidP="0020199A">
            <w:pPr>
              <w:rPr>
                <w:rFonts w:ascii="Arial Narrow" w:hAnsi="Arial Narrow"/>
                <w:b/>
                <w:sz w:val="22"/>
                <w:szCs w:val="22"/>
              </w:rPr>
            </w:pPr>
            <w:r w:rsidRPr="00022877">
              <w:rPr>
                <w:rFonts w:ascii="Arial Narrow" w:hAnsi="Arial Narrow"/>
                <w:b/>
                <w:sz w:val="22"/>
                <w:szCs w:val="22"/>
              </w:rPr>
              <w:t xml:space="preserve">Health &amp; Care Standard:  </w:t>
            </w:r>
          </w:p>
        </w:tc>
        <w:tc>
          <w:tcPr>
            <w:tcW w:w="4252" w:type="dxa"/>
            <w:gridSpan w:val="2"/>
            <w:tcBorders>
              <w:top w:val="single" w:sz="4" w:space="0" w:color="auto"/>
            </w:tcBorders>
            <w:shd w:val="clear" w:color="auto" w:fill="C00000"/>
          </w:tcPr>
          <w:p w14:paraId="08D4D7DB" w14:textId="77777777" w:rsidR="00A32F5E" w:rsidRPr="00022877" w:rsidRDefault="00A32F5E" w:rsidP="00CF7F8A">
            <w:pPr>
              <w:rPr>
                <w:rFonts w:ascii="Arial Narrow" w:hAnsi="Arial Narrow" w:cs="Arial"/>
                <w:b/>
                <w:bCs/>
                <w:sz w:val="22"/>
                <w:szCs w:val="22"/>
              </w:rPr>
            </w:pPr>
            <w:r w:rsidRPr="00022877">
              <w:rPr>
                <w:rFonts w:ascii="Arial Narrow" w:hAnsi="Arial Narrow" w:cs="Arial"/>
                <w:b/>
                <w:bCs/>
                <w:sz w:val="22"/>
                <w:szCs w:val="22"/>
              </w:rPr>
              <w:t>HBR Ref Number: 69</w:t>
            </w:r>
          </w:p>
          <w:p w14:paraId="68699398" w14:textId="77777777" w:rsidR="00A32F5E" w:rsidRPr="00022877" w:rsidRDefault="00A32F5E" w:rsidP="002E3A8E">
            <w:pPr>
              <w:pStyle w:val="Default"/>
              <w:rPr>
                <w:rFonts w:ascii="Arial Narrow" w:hAnsi="Arial Narrow" w:cs="Arial"/>
                <w:b/>
                <w:bCs/>
                <w:color w:val="auto"/>
                <w:sz w:val="22"/>
                <w:szCs w:val="22"/>
              </w:rPr>
            </w:pPr>
            <w:r w:rsidRPr="00022877">
              <w:rPr>
                <w:rFonts w:ascii="Arial Narrow" w:hAnsi="Arial Narrow" w:cs="Arial"/>
                <w:b/>
                <w:bCs/>
                <w:color w:val="auto"/>
                <w:sz w:val="22"/>
                <w:szCs w:val="22"/>
              </w:rPr>
              <w:t xml:space="preserve">Risk Target Date: </w:t>
            </w:r>
            <w:r w:rsidR="002E3A8E" w:rsidRPr="00022877">
              <w:rPr>
                <w:rFonts w:ascii="Arial Narrow" w:hAnsi="Arial Narrow" w:cs="Arial"/>
                <w:b/>
                <w:bCs/>
                <w:color w:val="auto"/>
                <w:sz w:val="22"/>
                <w:szCs w:val="22"/>
              </w:rPr>
              <w:t>See Target Rationale</w:t>
            </w:r>
          </w:p>
        </w:tc>
        <w:tc>
          <w:tcPr>
            <w:tcW w:w="2977" w:type="dxa"/>
            <w:gridSpan w:val="2"/>
            <w:tcBorders>
              <w:top w:val="single" w:sz="4" w:space="0" w:color="auto"/>
            </w:tcBorders>
            <w:shd w:val="clear" w:color="auto" w:fill="C00000"/>
          </w:tcPr>
          <w:p w14:paraId="35502069" w14:textId="77777777" w:rsidR="00A32F5E" w:rsidRPr="00022877" w:rsidRDefault="00A32F5E" w:rsidP="00CF7F8A">
            <w:pPr>
              <w:pStyle w:val="Default"/>
              <w:rPr>
                <w:rFonts w:ascii="Arial Narrow" w:hAnsi="Arial Narrow" w:cs="Arial"/>
                <w:b/>
                <w:bCs/>
                <w:color w:val="auto"/>
                <w:sz w:val="22"/>
                <w:szCs w:val="22"/>
              </w:rPr>
            </w:pPr>
            <w:r w:rsidRPr="00022877">
              <w:rPr>
                <w:rFonts w:ascii="Arial Narrow" w:hAnsi="Arial Narrow" w:cs="Arial"/>
                <w:b/>
                <w:bCs/>
                <w:color w:val="auto"/>
                <w:sz w:val="22"/>
                <w:szCs w:val="22"/>
              </w:rPr>
              <w:t xml:space="preserve">Current Risk Rating </w:t>
            </w:r>
          </w:p>
          <w:p w14:paraId="5DF82F17" w14:textId="77777777" w:rsidR="00A32F5E" w:rsidRPr="00022877" w:rsidRDefault="00A32F5E" w:rsidP="00CF7F8A">
            <w:pPr>
              <w:pStyle w:val="Default"/>
              <w:rPr>
                <w:rFonts w:ascii="Arial Narrow" w:hAnsi="Arial Narrow" w:cs="Arial"/>
                <w:b/>
                <w:bCs/>
                <w:color w:val="auto"/>
                <w:sz w:val="22"/>
                <w:szCs w:val="22"/>
              </w:rPr>
            </w:pPr>
            <w:r w:rsidRPr="00022877">
              <w:rPr>
                <w:rFonts w:ascii="Arial Narrow" w:hAnsi="Arial Narrow" w:cs="Arial"/>
                <w:b/>
                <w:bCs/>
                <w:color w:val="auto"/>
                <w:sz w:val="22"/>
                <w:szCs w:val="22"/>
              </w:rPr>
              <w:t>5 X 4 = 20</w:t>
            </w:r>
          </w:p>
        </w:tc>
      </w:tr>
      <w:tr w:rsidR="00022877" w:rsidRPr="00022877" w14:paraId="7BEAC281" w14:textId="77777777" w:rsidTr="00CE6BB8">
        <w:tc>
          <w:tcPr>
            <w:tcW w:w="6804" w:type="dxa"/>
            <w:gridSpan w:val="2"/>
          </w:tcPr>
          <w:p w14:paraId="6F47EDCA" w14:textId="77777777" w:rsidR="00B712AE" w:rsidRPr="00022877" w:rsidRDefault="00B712AE" w:rsidP="00B712AE">
            <w:pPr>
              <w:jc w:val="both"/>
              <w:rPr>
                <w:rFonts w:ascii="Arial Narrow" w:hAnsi="Arial Narrow"/>
                <w:sz w:val="22"/>
                <w:szCs w:val="22"/>
                <w:u w:val="single"/>
              </w:rPr>
            </w:pPr>
            <w:r w:rsidRPr="00022877">
              <w:rPr>
                <w:rFonts w:ascii="Arial Narrow" w:hAnsi="Arial Narrow"/>
                <w:b/>
                <w:sz w:val="22"/>
                <w:szCs w:val="22"/>
              </w:rPr>
              <w:t>Objective:</w:t>
            </w:r>
            <w:r w:rsidRPr="00022877">
              <w:rPr>
                <w:rFonts w:ascii="Arial Narrow" w:hAnsi="Arial Narrow"/>
                <w:sz w:val="22"/>
                <w:szCs w:val="22"/>
              </w:rPr>
              <w:t xml:space="preserve"> </w:t>
            </w:r>
            <w:r w:rsidR="000D190D" w:rsidRPr="00022877">
              <w:rPr>
                <w:rFonts w:ascii="Arial Narrow" w:hAnsi="Arial Narrow"/>
                <w:sz w:val="22"/>
                <w:szCs w:val="22"/>
              </w:rPr>
              <w:t>Children &amp; Young People Services</w:t>
            </w:r>
          </w:p>
        </w:tc>
        <w:tc>
          <w:tcPr>
            <w:tcW w:w="1560" w:type="dxa"/>
          </w:tcPr>
          <w:p w14:paraId="357A56DE" w14:textId="77777777" w:rsidR="00B712AE" w:rsidRPr="00022877" w:rsidRDefault="00B712AE" w:rsidP="00B712AE">
            <w:pPr>
              <w:rPr>
                <w:rFonts w:ascii="Arial Narrow" w:hAnsi="Arial Narrow"/>
                <w:b/>
                <w:sz w:val="22"/>
                <w:szCs w:val="22"/>
              </w:rPr>
            </w:pPr>
            <w:r w:rsidRPr="00022877">
              <w:rPr>
                <w:rFonts w:ascii="Arial Narrow" w:hAnsi="Arial Narrow"/>
                <w:b/>
                <w:sz w:val="22"/>
                <w:szCs w:val="22"/>
              </w:rPr>
              <w:t>BAF Ref:</w:t>
            </w:r>
            <w:r w:rsidR="000D190D" w:rsidRPr="00022877">
              <w:rPr>
                <w:rFonts w:ascii="Arial Narrow" w:hAnsi="Arial Narrow"/>
                <w:b/>
                <w:sz w:val="22"/>
                <w:szCs w:val="22"/>
              </w:rPr>
              <w:t xml:space="preserve"> 2.7</w:t>
            </w:r>
          </w:p>
          <w:p w14:paraId="31635F7C" w14:textId="77777777" w:rsidR="00B712AE" w:rsidRPr="00022877" w:rsidRDefault="00B712AE" w:rsidP="00B712AE">
            <w:pPr>
              <w:jc w:val="both"/>
              <w:rPr>
                <w:rFonts w:ascii="Arial Narrow" w:hAnsi="Arial Narrow"/>
                <w:b/>
                <w:sz w:val="22"/>
                <w:szCs w:val="22"/>
              </w:rPr>
            </w:pPr>
          </w:p>
        </w:tc>
        <w:tc>
          <w:tcPr>
            <w:tcW w:w="7229" w:type="dxa"/>
            <w:gridSpan w:val="4"/>
          </w:tcPr>
          <w:p w14:paraId="4C52F3E9" w14:textId="77777777" w:rsidR="000432B0" w:rsidRPr="00022877" w:rsidRDefault="00B712AE" w:rsidP="00B712AE">
            <w:pPr>
              <w:autoSpaceDE w:val="0"/>
              <w:autoSpaceDN w:val="0"/>
              <w:adjustRightInd w:val="0"/>
              <w:rPr>
                <w:rFonts w:ascii="Arial Narrow" w:eastAsia="Times New Roman" w:hAnsi="Arial Narrow" w:cs="Arial"/>
                <w:bCs/>
                <w:sz w:val="22"/>
                <w:szCs w:val="22"/>
              </w:rPr>
            </w:pPr>
            <w:r w:rsidRPr="00022877">
              <w:rPr>
                <w:rFonts w:ascii="Arial Narrow" w:eastAsia="Times New Roman" w:hAnsi="Arial Narrow" w:cs="Arial"/>
                <w:b/>
                <w:bCs/>
                <w:sz w:val="22"/>
                <w:szCs w:val="22"/>
              </w:rPr>
              <w:t>Director Lead</w:t>
            </w:r>
            <w:r w:rsidRPr="00022877">
              <w:rPr>
                <w:rFonts w:ascii="Arial Narrow" w:eastAsia="Times New Roman" w:hAnsi="Arial Narrow" w:cs="Arial"/>
                <w:bCs/>
                <w:sz w:val="22"/>
                <w:szCs w:val="22"/>
              </w:rPr>
              <w:t xml:space="preserve">: Deb Lewis, Chief Operating Officer </w:t>
            </w:r>
          </w:p>
          <w:p w14:paraId="2563FFA6" w14:textId="17565F18" w:rsidR="00B712AE" w:rsidRPr="00022877" w:rsidRDefault="000432B0" w:rsidP="00B712AE">
            <w:pPr>
              <w:autoSpaceDE w:val="0"/>
              <w:autoSpaceDN w:val="0"/>
              <w:adjustRightInd w:val="0"/>
              <w:rPr>
                <w:rFonts w:ascii="Arial Narrow" w:hAnsi="Arial Narrow" w:cs="Arial"/>
                <w:b/>
                <w:bCs/>
                <w:sz w:val="22"/>
                <w:szCs w:val="22"/>
              </w:rPr>
            </w:pPr>
            <w:r w:rsidRPr="00022877">
              <w:rPr>
                <w:rFonts w:ascii="Arial Narrow" w:eastAsia="Times New Roman" w:hAnsi="Arial Narrow" w:cs="Arial"/>
                <w:b/>
                <w:bCs/>
                <w:sz w:val="22"/>
                <w:szCs w:val="22"/>
              </w:rPr>
              <w:t xml:space="preserve">Supporting Director: </w:t>
            </w:r>
            <w:r w:rsidR="00902A1D" w:rsidRPr="00022877">
              <w:rPr>
                <w:rFonts w:ascii="Arial Narrow" w:eastAsia="Times New Roman" w:hAnsi="Arial Narrow" w:cs="Calibri"/>
                <w:bCs/>
                <w:sz w:val="22"/>
                <w:szCs w:val="22"/>
              </w:rPr>
              <w:t xml:space="preserve">Elizabeth </w:t>
            </w:r>
            <w:r w:rsidR="00261578" w:rsidRPr="00022877">
              <w:rPr>
                <w:rFonts w:ascii="Arial Narrow" w:eastAsia="Times New Roman" w:hAnsi="Arial Narrow" w:cs="Calibri"/>
                <w:bCs/>
                <w:sz w:val="22"/>
                <w:szCs w:val="22"/>
              </w:rPr>
              <w:t>Rix</w:t>
            </w:r>
            <w:r w:rsidR="00B712AE" w:rsidRPr="00022877">
              <w:rPr>
                <w:rFonts w:ascii="Arial Narrow" w:eastAsia="Times New Roman" w:hAnsi="Arial Narrow" w:cs="Calibri"/>
                <w:bCs/>
                <w:sz w:val="22"/>
                <w:szCs w:val="22"/>
              </w:rPr>
              <w:t>, Executive Director of Nursing</w:t>
            </w:r>
            <w:r w:rsidR="00B712AE" w:rsidRPr="00022877">
              <w:rPr>
                <w:rFonts w:ascii="Arial Narrow" w:hAnsi="Arial Narrow" w:cs="Arial"/>
                <w:b/>
                <w:bCs/>
                <w:sz w:val="22"/>
                <w:szCs w:val="22"/>
              </w:rPr>
              <w:t xml:space="preserve"> </w:t>
            </w:r>
          </w:p>
          <w:p w14:paraId="08533A28" w14:textId="77777777" w:rsidR="00B712AE" w:rsidRPr="00022877" w:rsidRDefault="00B712AE" w:rsidP="00B712AE">
            <w:pPr>
              <w:autoSpaceDE w:val="0"/>
              <w:autoSpaceDN w:val="0"/>
              <w:adjustRightInd w:val="0"/>
              <w:rPr>
                <w:rFonts w:ascii="Arial Narrow" w:hAnsi="Arial Narrow"/>
                <w:sz w:val="22"/>
                <w:szCs w:val="22"/>
              </w:rPr>
            </w:pPr>
            <w:r w:rsidRPr="00022877">
              <w:rPr>
                <w:rFonts w:ascii="Arial Narrow" w:hAnsi="Arial Narrow" w:cs="Arial"/>
                <w:b/>
                <w:bCs/>
                <w:sz w:val="22"/>
                <w:szCs w:val="22"/>
              </w:rPr>
              <w:t xml:space="preserve">Assuring Committee:  </w:t>
            </w:r>
            <w:r w:rsidRPr="00022877">
              <w:rPr>
                <w:rFonts w:ascii="Arial Narrow" w:hAnsi="Arial Narrow" w:cs="Arial"/>
                <w:bCs/>
                <w:sz w:val="22"/>
                <w:szCs w:val="22"/>
              </w:rPr>
              <w:t>Quality &amp; Safety Committee</w:t>
            </w:r>
          </w:p>
        </w:tc>
      </w:tr>
      <w:tr w:rsidR="00022877" w:rsidRPr="00022877" w14:paraId="0E9A1B67" w14:textId="77777777" w:rsidTr="00CE6BB8">
        <w:trPr>
          <w:trHeight w:val="791"/>
        </w:trPr>
        <w:tc>
          <w:tcPr>
            <w:tcW w:w="8364" w:type="dxa"/>
            <w:gridSpan w:val="3"/>
          </w:tcPr>
          <w:p w14:paraId="66E52794" w14:textId="08C8E238" w:rsidR="00E660FB" w:rsidRPr="00022877" w:rsidRDefault="00B712AE" w:rsidP="00B712AE">
            <w:pPr>
              <w:rPr>
                <w:rFonts w:ascii="Arial Narrow" w:hAnsi="Arial Narrow" w:cs="Arial"/>
                <w:b/>
                <w:sz w:val="22"/>
                <w:szCs w:val="22"/>
              </w:rPr>
            </w:pPr>
            <w:r w:rsidRPr="00022877">
              <w:rPr>
                <w:rFonts w:ascii="Arial Narrow" w:hAnsi="Arial Narrow" w:cs="Arial"/>
                <w:b/>
                <w:sz w:val="22"/>
                <w:szCs w:val="22"/>
              </w:rPr>
              <w:t xml:space="preserve">Risk: </w:t>
            </w:r>
            <w:r w:rsidR="00E660FB" w:rsidRPr="00022877">
              <w:rPr>
                <w:rFonts w:ascii="Arial Narrow" w:hAnsi="Arial Narrow" w:cs="Arial"/>
                <w:b/>
                <w:sz w:val="22"/>
                <w:szCs w:val="22"/>
              </w:rPr>
              <w:t>Issues related to adolescent patient admission to adult mental health inpatient wards</w:t>
            </w:r>
          </w:p>
          <w:p w14:paraId="7834D4FB" w14:textId="31DFE1D0" w:rsidR="00B712AE" w:rsidRPr="00022877" w:rsidRDefault="00E660FB" w:rsidP="00B712AE">
            <w:pPr>
              <w:rPr>
                <w:rFonts w:ascii="Arial Narrow" w:hAnsi="Arial Narrow" w:cs="Arial"/>
                <w:sz w:val="22"/>
                <w:szCs w:val="22"/>
              </w:rPr>
            </w:pPr>
            <w:r w:rsidRPr="00022877">
              <w:rPr>
                <w:rFonts w:ascii="Arial Narrow" w:hAnsi="Arial Narrow" w:cs="Arial"/>
                <w:sz w:val="22"/>
                <w:szCs w:val="22"/>
              </w:rPr>
              <w:t>Risk of i</w:t>
            </w:r>
            <w:r w:rsidR="00B712AE" w:rsidRPr="00022877">
              <w:rPr>
                <w:rFonts w:ascii="Arial Narrow" w:hAnsi="Arial Narrow" w:cs="Arial"/>
                <w:sz w:val="22"/>
                <w:szCs w:val="22"/>
              </w:rPr>
              <w:t>nappropriate settings resulting in 'Safeguarding Issues'</w:t>
            </w:r>
            <w:r w:rsidRPr="00022877">
              <w:rPr>
                <w:rFonts w:ascii="Arial Narrow" w:hAnsi="Arial Narrow" w:cs="Arial"/>
                <w:sz w:val="22"/>
                <w:szCs w:val="22"/>
              </w:rPr>
              <w:t>.</w:t>
            </w:r>
            <w:r w:rsidR="00B712AE" w:rsidRPr="00022877">
              <w:rPr>
                <w:rFonts w:ascii="Arial Narrow" w:hAnsi="Arial Narrow" w:cs="Arial"/>
                <w:sz w:val="22"/>
                <w:szCs w:val="22"/>
              </w:rPr>
              <w:t xml:space="preserve"> The </w:t>
            </w:r>
            <w:r w:rsidRPr="00022877">
              <w:rPr>
                <w:rFonts w:ascii="Arial Narrow" w:hAnsi="Arial Narrow" w:cs="Arial"/>
                <w:sz w:val="22"/>
                <w:szCs w:val="22"/>
              </w:rPr>
              <w:t xml:space="preserve">Welsh Government </w:t>
            </w:r>
            <w:r w:rsidR="00B712AE" w:rsidRPr="00022877">
              <w:rPr>
                <w:rFonts w:ascii="Arial Narrow" w:hAnsi="Arial Narrow" w:cs="Arial"/>
                <w:sz w:val="22"/>
                <w:szCs w:val="22"/>
              </w:rPr>
              <w:t xml:space="preserve">has requested that </w:t>
            </w:r>
            <w:r w:rsidRPr="00022877">
              <w:rPr>
                <w:rFonts w:ascii="Arial Narrow" w:hAnsi="Arial Narrow" w:cs="Arial"/>
                <w:sz w:val="22"/>
                <w:szCs w:val="22"/>
              </w:rPr>
              <w:t xml:space="preserve">Health Boards </w:t>
            </w:r>
            <w:r w:rsidR="00B712AE" w:rsidRPr="00022877">
              <w:rPr>
                <w:rFonts w:ascii="Arial Narrow" w:hAnsi="Arial Narrow" w:cs="Arial"/>
                <w:sz w:val="22"/>
                <w:szCs w:val="22"/>
              </w:rPr>
              <w:t>identify Secondary Care in -patient facilities for the care of adolescents- in Swansea Bay University Health Board Ward F NPT hospital is the dedicated receiving facility with one bed identified.</w:t>
            </w:r>
          </w:p>
        </w:tc>
        <w:tc>
          <w:tcPr>
            <w:tcW w:w="7229" w:type="dxa"/>
            <w:gridSpan w:val="4"/>
          </w:tcPr>
          <w:p w14:paraId="1DDBA6C8" w14:textId="1F675F2F" w:rsidR="00B712AE" w:rsidRPr="00022877" w:rsidRDefault="00B712AE" w:rsidP="00B712AE">
            <w:pPr>
              <w:rPr>
                <w:rFonts w:ascii="Arial Narrow" w:hAnsi="Arial Narrow"/>
                <w:sz w:val="22"/>
                <w:szCs w:val="22"/>
              </w:rPr>
            </w:pPr>
            <w:r w:rsidRPr="00022877">
              <w:rPr>
                <w:rFonts w:ascii="Arial Narrow" w:hAnsi="Arial Narrow" w:cs="Arial"/>
                <w:b/>
                <w:bCs/>
                <w:sz w:val="22"/>
                <w:szCs w:val="22"/>
              </w:rPr>
              <w:t xml:space="preserve">Date last reviewed: </w:t>
            </w:r>
            <w:r w:rsidR="00727319">
              <w:rPr>
                <w:rFonts w:ascii="Arial Narrow" w:hAnsi="Arial Narrow" w:cs="Arial"/>
                <w:bCs/>
                <w:sz w:val="22"/>
                <w:szCs w:val="22"/>
              </w:rPr>
              <w:t>Jun 2025</w:t>
            </w:r>
          </w:p>
        </w:tc>
      </w:tr>
      <w:tr w:rsidR="00022877" w:rsidRPr="00022877" w14:paraId="57FE4A5C" w14:textId="77777777" w:rsidTr="00CE6BB8">
        <w:tc>
          <w:tcPr>
            <w:tcW w:w="2438" w:type="dxa"/>
          </w:tcPr>
          <w:p w14:paraId="491A029A"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Risk Rating</w:t>
            </w:r>
          </w:p>
          <w:p w14:paraId="05E2B307"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64FAC84A"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 xml:space="preserve">Initial: 2 x 3 = 6 </w:t>
            </w:r>
          </w:p>
          <w:p w14:paraId="03E2BA4B"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Current:5 x 4 = 20</w:t>
            </w:r>
          </w:p>
          <w:p w14:paraId="2C1188F1" w14:textId="44718C05" w:rsidR="00B712AE" w:rsidRPr="00022877" w:rsidRDefault="00B712AE" w:rsidP="00B712AE">
            <w:pPr>
              <w:jc w:val="center"/>
              <w:rPr>
                <w:rFonts w:ascii="Arial Narrow" w:hAnsi="Arial Narrow"/>
                <w:sz w:val="22"/>
                <w:szCs w:val="22"/>
              </w:rPr>
            </w:pPr>
            <w:r w:rsidRPr="00022877">
              <w:rPr>
                <w:rFonts w:ascii="Arial Narrow" w:hAnsi="Arial Narrow" w:cs="Arial"/>
                <w:sz w:val="22"/>
                <w:szCs w:val="22"/>
              </w:rPr>
              <w:t>Target: 2 x 3 = 6</w:t>
            </w:r>
          </w:p>
        </w:tc>
        <w:tc>
          <w:tcPr>
            <w:tcW w:w="5926" w:type="dxa"/>
            <w:gridSpan w:val="2"/>
            <w:vMerge w:val="restart"/>
          </w:tcPr>
          <w:p w14:paraId="37BF5A25" w14:textId="1695A400" w:rsidR="00B712AE" w:rsidRPr="00022877" w:rsidRDefault="00641FE3" w:rsidP="00B712AE">
            <w:pPr>
              <w:rPr>
                <w:rFonts w:ascii="Arial Narrow" w:hAnsi="Arial Narrow"/>
                <w:sz w:val="22"/>
                <w:szCs w:val="22"/>
              </w:rPr>
            </w:pPr>
            <w:r>
              <w:rPr>
                <w:rFonts w:ascii="Arial Narrow" w:hAnsi="Arial Narrow"/>
                <w:noProof/>
              </w:rPr>
              <w:drawing>
                <wp:inline distT="0" distB="0" distL="0" distR="0" wp14:anchorId="583FD57A" wp14:editId="05C13F76">
                  <wp:extent cx="3600000" cy="1742400"/>
                  <wp:effectExtent l="0" t="0" r="635" b="0"/>
                  <wp:docPr id="37962101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600000" cy="1742400"/>
                          </a:xfrm>
                          <a:prstGeom prst="rect">
                            <a:avLst/>
                          </a:prstGeom>
                          <a:noFill/>
                        </pic:spPr>
                      </pic:pic>
                    </a:graphicData>
                  </a:graphic>
                </wp:inline>
              </w:drawing>
            </w:r>
          </w:p>
        </w:tc>
        <w:tc>
          <w:tcPr>
            <w:tcW w:w="7229" w:type="dxa"/>
            <w:gridSpan w:val="4"/>
            <w:vMerge w:val="restart"/>
          </w:tcPr>
          <w:p w14:paraId="42F21A0E"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Rationale for current score:</w:t>
            </w:r>
          </w:p>
          <w:p w14:paraId="5CDE520B" w14:textId="483C9CC4" w:rsidR="00B712AE" w:rsidRPr="00022877" w:rsidRDefault="00B712AE" w:rsidP="002760F4">
            <w:pPr>
              <w:rPr>
                <w:rFonts w:ascii="Arial Narrow" w:hAnsi="Arial Narrow"/>
                <w:sz w:val="22"/>
                <w:szCs w:val="22"/>
              </w:rPr>
            </w:pPr>
            <w:r w:rsidRPr="00022877">
              <w:rPr>
                <w:rFonts w:ascii="Arial Narrow" w:hAnsi="Arial Narrow"/>
                <w:sz w:val="22"/>
                <w:szCs w:val="22"/>
              </w:rPr>
              <w:t xml:space="preserve">Every health board is required to have an admission facility for adolescent Mental Health patients. Whilst ward F has been identified as the single point of access in SBU and </w:t>
            </w:r>
            <w:r w:rsidR="002760F4" w:rsidRPr="00022877">
              <w:rPr>
                <w:rFonts w:ascii="Arial Narrow" w:hAnsi="Arial Narrow"/>
                <w:sz w:val="22"/>
                <w:szCs w:val="22"/>
              </w:rPr>
              <w:t xml:space="preserve">provides access to a </w:t>
            </w:r>
            <w:r w:rsidRPr="00022877">
              <w:rPr>
                <w:rFonts w:ascii="Arial Narrow" w:hAnsi="Arial Narrow"/>
                <w:sz w:val="22"/>
                <w:szCs w:val="22"/>
              </w:rPr>
              <w:t xml:space="preserve">bed for adolescent admissions </w:t>
            </w:r>
            <w:r w:rsidR="002760F4" w:rsidRPr="00022877">
              <w:rPr>
                <w:rFonts w:ascii="Arial Narrow" w:hAnsi="Arial Narrow"/>
                <w:sz w:val="22"/>
                <w:szCs w:val="22"/>
              </w:rPr>
              <w:t xml:space="preserve">if available at the time of request </w:t>
            </w:r>
            <w:r w:rsidRPr="00022877">
              <w:rPr>
                <w:rFonts w:ascii="Arial Narrow" w:hAnsi="Arial Narrow"/>
                <w:sz w:val="22"/>
                <w:szCs w:val="22"/>
              </w:rPr>
              <w:t>it is a mixed sex adult ward. Therefore the facilities are less than ideal for young patients in crisis.</w:t>
            </w:r>
          </w:p>
        </w:tc>
      </w:tr>
      <w:tr w:rsidR="00022877" w:rsidRPr="00022877" w14:paraId="12422C57" w14:textId="77777777" w:rsidTr="00CE6BB8">
        <w:trPr>
          <w:trHeight w:val="140"/>
        </w:trPr>
        <w:tc>
          <w:tcPr>
            <w:tcW w:w="2438" w:type="dxa"/>
          </w:tcPr>
          <w:p w14:paraId="51778782" w14:textId="77777777" w:rsidR="00B712AE" w:rsidRPr="00022877" w:rsidRDefault="00B712AE" w:rsidP="00B712AE">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Level of Control</w:t>
            </w:r>
          </w:p>
          <w:p w14:paraId="71966921" w14:textId="77777777" w:rsidR="00B712AE" w:rsidRPr="00022877" w:rsidRDefault="00B712AE" w:rsidP="00B712AE">
            <w:pPr>
              <w:jc w:val="center"/>
              <w:rPr>
                <w:rFonts w:ascii="Arial Narrow" w:hAnsi="Arial Narrow"/>
                <w:sz w:val="22"/>
                <w:szCs w:val="22"/>
              </w:rPr>
            </w:pPr>
            <w:r w:rsidRPr="00022877">
              <w:rPr>
                <w:rFonts w:ascii="Arial Narrow" w:hAnsi="Arial Narrow" w:cs="Arial"/>
                <w:sz w:val="22"/>
                <w:szCs w:val="22"/>
              </w:rPr>
              <w:t xml:space="preserve">= </w:t>
            </w:r>
          </w:p>
        </w:tc>
        <w:tc>
          <w:tcPr>
            <w:tcW w:w="5926" w:type="dxa"/>
            <w:gridSpan w:val="2"/>
            <w:vMerge/>
          </w:tcPr>
          <w:p w14:paraId="324C0E33" w14:textId="77777777" w:rsidR="00B712AE" w:rsidRPr="00022877" w:rsidRDefault="00B712AE" w:rsidP="00B712AE">
            <w:pPr>
              <w:rPr>
                <w:rFonts w:ascii="Arial Narrow" w:hAnsi="Arial Narrow"/>
                <w:sz w:val="22"/>
                <w:szCs w:val="22"/>
              </w:rPr>
            </w:pPr>
          </w:p>
        </w:tc>
        <w:tc>
          <w:tcPr>
            <w:tcW w:w="7229" w:type="dxa"/>
            <w:gridSpan w:val="4"/>
            <w:vMerge/>
          </w:tcPr>
          <w:p w14:paraId="2AC99411" w14:textId="77777777" w:rsidR="00B712AE" w:rsidRPr="00022877" w:rsidRDefault="00B712AE" w:rsidP="00B712AE">
            <w:pPr>
              <w:rPr>
                <w:rFonts w:ascii="Arial Narrow" w:hAnsi="Arial Narrow"/>
                <w:sz w:val="22"/>
                <w:szCs w:val="22"/>
              </w:rPr>
            </w:pPr>
          </w:p>
        </w:tc>
      </w:tr>
      <w:tr w:rsidR="00022877" w:rsidRPr="00022877" w14:paraId="2203A76D" w14:textId="77777777" w:rsidTr="00CE6BB8">
        <w:tc>
          <w:tcPr>
            <w:tcW w:w="2438" w:type="dxa"/>
          </w:tcPr>
          <w:p w14:paraId="0FABC91E" w14:textId="448310FE" w:rsidR="00B712AE" w:rsidRPr="00022877" w:rsidRDefault="00B712AE" w:rsidP="00B712AE">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t xml:space="preserve">Date added to the </w:t>
            </w:r>
            <w:r w:rsidR="005D7CA9">
              <w:rPr>
                <w:rFonts w:ascii="Arial Narrow" w:hAnsi="Arial Narrow" w:cs="Arial"/>
                <w:b/>
                <w:color w:val="auto"/>
                <w:sz w:val="22"/>
                <w:szCs w:val="22"/>
              </w:rPr>
              <w:t xml:space="preserve">SBU </w:t>
            </w:r>
            <w:r w:rsidRPr="00022877">
              <w:rPr>
                <w:rFonts w:ascii="Arial Narrow" w:hAnsi="Arial Narrow" w:cs="Arial"/>
                <w:b/>
                <w:color w:val="auto"/>
                <w:sz w:val="22"/>
                <w:szCs w:val="22"/>
              </w:rPr>
              <w:t>HB risk register</w:t>
            </w:r>
          </w:p>
          <w:p w14:paraId="4C4F50A0"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27/02/2020</w:t>
            </w:r>
          </w:p>
        </w:tc>
        <w:tc>
          <w:tcPr>
            <w:tcW w:w="5926" w:type="dxa"/>
            <w:gridSpan w:val="2"/>
            <w:vMerge/>
          </w:tcPr>
          <w:p w14:paraId="19D4E3F7" w14:textId="77777777" w:rsidR="00B712AE" w:rsidRPr="00022877" w:rsidRDefault="00B712AE" w:rsidP="00B712AE">
            <w:pPr>
              <w:rPr>
                <w:rFonts w:ascii="Arial Narrow" w:hAnsi="Arial Narrow"/>
                <w:sz w:val="22"/>
                <w:szCs w:val="22"/>
              </w:rPr>
            </w:pPr>
          </w:p>
        </w:tc>
        <w:tc>
          <w:tcPr>
            <w:tcW w:w="7229" w:type="dxa"/>
            <w:gridSpan w:val="4"/>
          </w:tcPr>
          <w:p w14:paraId="173A4C68"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Rationale for target score:</w:t>
            </w:r>
          </w:p>
          <w:p w14:paraId="3291E4CF" w14:textId="4220E497" w:rsidR="00B712AE" w:rsidRPr="00022877" w:rsidRDefault="00B712AE" w:rsidP="00B712AE">
            <w:pPr>
              <w:rPr>
                <w:rFonts w:ascii="Arial Narrow" w:hAnsi="Arial Narrow"/>
                <w:sz w:val="22"/>
                <w:szCs w:val="22"/>
              </w:rPr>
            </w:pPr>
            <w:r w:rsidRPr="00022877">
              <w:rPr>
                <w:rFonts w:ascii="Arial Narrow" w:hAnsi="Arial Narrow"/>
                <w:sz w:val="22"/>
                <w:szCs w:val="22"/>
              </w:rPr>
              <w:t xml:space="preserve">The </w:t>
            </w:r>
            <w:r w:rsidR="00E660FB" w:rsidRPr="00022877">
              <w:rPr>
                <w:rFonts w:ascii="Arial Narrow" w:hAnsi="Arial Narrow"/>
                <w:sz w:val="22"/>
                <w:szCs w:val="22"/>
              </w:rPr>
              <w:t>longer-term</w:t>
            </w:r>
            <w:r w:rsidRPr="00022877">
              <w:rPr>
                <w:rFonts w:ascii="Arial Narrow" w:hAnsi="Arial Narrow"/>
                <w:sz w:val="22"/>
                <w:szCs w:val="22"/>
              </w:rPr>
              <w:t xml:space="preserve"> aim for the Health Board remains to create an admission facility for adolescent Mental Health patients but this will not be possible until the new Adult Inpatient Unit is built.</w:t>
            </w:r>
          </w:p>
        </w:tc>
      </w:tr>
      <w:tr w:rsidR="00022877" w:rsidRPr="00022877" w14:paraId="6E28FB5E" w14:textId="77777777" w:rsidTr="00CE6BB8">
        <w:tc>
          <w:tcPr>
            <w:tcW w:w="8364" w:type="dxa"/>
            <w:gridSpan w:val="3"/>
          </w:tcPr>
          <w:p w14:paraId="013ACC5B" w14:textId="77777777" w:rsidR="00B712AE" w:rsidRPr="00022877" w:rsidRDefault="00B712AE" w:rsidP="00B712AE">
            <w:pPr>
              <w:jc w:val="center"/>
              <w:rPr>
                <w:rFonts w:ascii="Arial Narrow" w:hAnsi="Arial Narrow"/>
                <w:sz w:val="22"/>
                <w:szCs w:val="22"/>
              </w:rPr>
            </w:pPr>
            <w:r w:rsidRPr="00022877">
              <w:rPr>
                <w:rFonts w:ascii="Arial Narrow" w:hAnsi="Arial Narrow" w:cs="Arial"/>
                <w:b/>
                <w:bCs/>
                <w:sz w:val="22"/>
                <w:szCs w:val="22"/>
              </w:rPr>
              <w:t>Controls (What are we currently doing about the risk?)</w:t>
            </w:r>
          </w:p>
        </w:tc>
        <w:tc>
          <w:tcPr>
            <w:tcW w:w="7229" w:type="dxa"/>
            <w:gridSpan w:val="4"/>
          </w:tcPr>
          <w:p w14:paraId="47BE64AC" w14:textId="77777777" w:rsidR="00B712AE" w:rsidRPr="00022877" w:rsidRDefault="00B712AE" w:rsidP="00B712AE">
            <w:pPr>
              <w:jc w:val="center"/>
              <w:rPr>
                <w:rFonts w:ascii="Arial Narrow" w:hAnsi="Arial Narrow"/>
                <w:b/>
                <w:sz w:val="22"/>
                <w:szCs w:val="22"/>
              </w:rPr>
            </w:pPr>
            <w:r w:rsidRPr="00022877">
              <w:rPr>
                <w:rFonts w:ascii="Arial Narrow" w:hAnsi="Arial Narrow" w:cs="Arial"/>
                <w:b/>
                <w:bCs/>
                <w:sz w:val="22"/>
                <w:szCs w:val="22"/>
              </w:rPr>
              <w:t>Mitigating actions (What more should we do?)</w:t>
            </w:r>
          </w:p>
        </w:tc>
      </w:tr>
      <w:tr w:rsidR="00022877" w:rsidRPr="00022877" w14:paraId="62C06E86" w14:textId="77777777" w:rsidTr="00CE6BB8">
        <w:tc>
          <w:tcPr>
            <w:tcW w:w="8364" w:type="dxa"/>
            <w:gridSpan w:val="3"/>
            <w:vMerge w:val="restart"/>
          </w:tcPr>
          <w:p w14:paraId="35402522" w14:textId="77777777" w:rsidR="00B712AE" w:rsidRPr="00022877" w:rsidRDefault="00B712AE" w:rsidP="00B712AE">
            <w:pPr>
              <w:rPr>
                <w:rFonts w:ascii="Arial Narrow" w:hAnsi="Arial Narrow"/>
                <w:sz w:val="22"/>
                <w:szCs w:val="22"/>
              </w:rPr>
            </w:pPr>
            <w:r w:rsidRPr="00022877">
              <w:rPr>
                <w:rFonts w:ascii="Arial Narrow" w:hAnsi="Arial Narrow"/>
                <w:sz w:val="22"/>
                <w:szCs w:val="22"/>
              </w:rPr>
              <w:t>Safeguarding Training for Staff, Joint protocol with Cwm Taf LHB [CAMHS] currently subject to review, Local SBUHB policy on providing care to young people in this environment. This includes the requirement for all such patients on admission to be subject to Level 3 Safe and Supportive observations.</w:t>
            </w:r>
          </w:p>
          <w:p w14:paraId="78DD570D" w14:textId="77777777" w:rsidR="00B712AE" w:rsidRPr="00022877" w:rsidRDefault="00B712AE" w:rsidP="00B712AE">
            <w:pPr>
              <w:rPr>
                <w:rFonts w:ascii="Arial Narrow" w:hAnsi="Arial Narrow" w:cs="Arial"/>
                <w:bCs/>
                <w:sz w:val="22"/>
                <w:szCs w:val="22"/>
              </w:rPr>
            </w:pPr>
            <w:r w:rsidRPr="00022877">
              <w:rPr>
                <w:rFonts w:ascii="Arial Narrow" w:hAnsi="Arial Narrow" w:cs="Arial"/>
                <w:bCs/>
                <w:sz w:val="22"/>
                <w:szCs w:val="22"/>
              </w:rPr>
              <w:t>Only Adolescents within 16-18 age range are admitted to the adult ward.</w:t>
            </w:r>
          </w:p>
          <w:p w14:paraId="5E61756C" w14:textId="77777777" w:rsidR="00B712AE" w:rsidRPr="00022877" w:rsidRDefault="00B712AE" w:rsidP="00B712AE">
            <w:pPr>
              <w:rPr>
                <w:rFonts w:ascii="Arial Narrow" w:hAnsi="Arial Narrow"/>
                <w:sz w:val="22"/>
                <w:szCs w:val="22"/>
              </w:rPr>
            </w:pPr>
            <w:r w:rsidRPr="00022877">
              <w:rPr>
                <w:rFonts w:ascii="Arial Narrow" w:hAnsi="Arial Narrow" w:cs="Arial"/>
                <w:bCs/>
                <w:sz w:val="22"/>
                <w:szCs w:val="22"/>
              </w:rPr>
              <w:t>The health board works with CAMHS to make sure that the length of stay is as short as possible.</w:t>
            </w:r>
          </w:p>
        </w:tc>
        <w:tc>
          <w:tcPr>
            <w:tcW w:w="2861" w:type="dxa"/>
          </w:tcPr>
          <w:p w14:paraId="5BE2990F"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Action</w:t>
            </w:r>
          </w:p>
        </w:tc>
        <w:tc>
          <w:tcPr>
            <w:tcW w:w="1947" w:type="dxa"/>
            <w:gridSpan w:val="2"/>
          </w:tcPr>
          <w:p w14:paraId="1F16B2B6"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Lead</w:t>
            </w:r>
          </w:p>
        </w:tc>
        <w:tc>
          <w:tcPr>
            <w:tcW w:w="2421" w:type="dxa"/>
          </w:tcPr>
          <w:p w14:paraId="44D2B6ED"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Deadline</w:t>
            </w:r>
          </w:p>
        </w:tc>
      </w:tr>
      <w:tr w:rsidR="00022877" w:rsidRPr="00022877" w14:paraId="323229F1" w14:textId="77777777" w:rsidTr="00CE6BB8">
        <w:trPr>
          <w:trHeight w:val="757"/>
        </w:trPr>
        <w:tc>
          <w:tcPr>
            <w:tcW w:w="8364" w:type="dxa"/>
            <w:gridSpan w:val="3"/>
            <w:vMerge/>
          </w:tcPr>
          <w:p w14:paraId="0B5CEF03" w14:textId="77777777" w:rsidR="00B712AE" w:rsidRPr="00022877" w:rsidRDefault="00B712AE" w:rsidP="00B712AE">
            <w:pPr>
              <w:rPr>
                <w:rFonts w:ascii="Arial Narrow" w:hAnsi="Arial Narrow"/>
                <w:sz w:val="22"/>
                <w:szCs w:val="22"/>
              </w:rPr>
            </w:pPr>
          </w:p>
        </w:tc>
        <w:tc>
          <w:tcPr>
            <w:tcW w:w="2861" w:type="dxa"/>
          </w:tcPr>
          <w:p w14:paraId="074A01E3" w14:textId="77777777" w:rsidR="00B712AE" w:rsidRPr="00022877" w:rsidRDefault="00B712AE" w:rsidP="00B712AE">
            <w:pPr>
              <w:rPr>
                <w:rFonts w:ascii="Arial Narrow" w:hAnsi="Arial Narrow"/>
                <w:sz w:val="22"/>
                <w:szCs w:val="22"/>
              </w:rPr>
            </w:pPr>
            <w:r w:rsidRPr="00022877">
              <w:rPr>
                <w:rFonts w:ascii="Arial Narrow" w:hAnsi="Arial Narrow"/>
                <w:sz w:val="22"/>
                <w:szCs w:val="22"/>
              </w:rPr>
              <w:t>Next service group review of effectiveness of current controls.</w:t>
            </w:r>
          </w:p>
        </w:tc>
        <w:tc>
          <w:tcPr>
            <w:tcW w:w="1947" w:type="dxa"/>
            <w:gridSpan w:val="2"/>
          </w:tcPr>
          <w:p w14:paraId="3D3712FE" w14:textId="77777777" w:rsidR="00B712AE" w:rsidRPr="00022877" w:rsidRDefault="00B712AE" w:rsidP="00B712AE">
            <w:pPr>
              <w:rPr>
                <w:rFonts w:ascii="Arial Narrow" w:hAnsi="Arial Narrow"/>
                <w:sz w:val="22"/>
                <w:szCs w:val="22"/>
              </w:rPr>
            </w:pPr>
            <w:r w:rsidRPr="00022877">
              <w:rPr>
                <w:rFonts w:ascii="Arial Narrow" w:hAnsi="Arial Narrow"/>
                <w:sz w:val="22"/>
                <w:szCs w:val="22"/>
              </w:rPr>
              <w:t>MH&amp;LD Head of Operations &amp; Clinical Directors</w:t>
            </w:r>
          </w:p>
        </w:tc>
        <w:tc>
          <w:tcPr>
            <w:tcW w:w="2421" w:type="dxa"/>
            <w:shd w:val="clear" w:color="auto" w:fill="auto"/>
          </w:tcPr>
          <w:p w14:paraId="04E07697" w14:textId="20BD3CB7" w:rsidR="00B712AE" w:rsidRPr="00022877" w:rsidRDefault="0025486F" w:rsidP="00B712AE">
            <w:pPr>
              <w:rPr>
                <w:rFonts w:ascii="Arial Narrow" w:hAnsi="Arial Narrow"/>
                <w:sz w:val="22"/>
                <w:szCs w:val="22"/>
              </w:rPr>
            </w:pPr>
            <w:r w:rsidRPr="00022877">
              <w:rPr>
                <w:rFonts w:ascii="Arial Narrow" w:hAnsi="Arial Narrow"/>
                <w:sz w:val="22"/>
                <w:szCs w:val="22"/>
              </w:rPr>
              <w:t>30/06/2025</w:t>
            </w:r>
            <w:r w:rsidR="004F6A50" w:rsidRPr="00022877">
              <w:rPr>
                <w:rFonts w:ascii="Arial Narrow" w:hAnsi="Arial Narrow"/>
                <w:sz w:val="22"/>
                <w:szCs w:val="22"/>
              </w:rPr>
              <w:t xml:space="preserve">. </w:t>
            </w:r>
          </w:p>
        </w:tc>
      </w:tr>
      <w:tr w:rsidR="00022877" w:rsidRPr="00022877" w14:paraId="64B3F13F" w14:textId="77777777" w:rsidTr="00CE6BB8">
        <w:tc>
          <w:tcPr>
            <w:tcW w:w="8364" w:type="dxa"/>
            <w:gridSpan w:val="3"/>
          </w:tcPr>
          <w:p w14:paraId="497FC709" w14:textId="77777777" w:rsidR="00B712AE" w:rsidRPr="00022877" w:rsidRDefault="00B712AE" w:rsidP="00B712AE">
            <w:pPr>
              <w:pStyle w:val="Default"/>
              <w:rPr>
                <w:rFonts w:ascii="Arial Narrow" w:hAnsi="Arial Narrow" w:cs="Arial"/>
                <w:b/>
                <w:bCs/>
                <w:color w:val="auto"/>
                <w:sz w:val="22"/>
                <w:szCs w:val="22"/>
              </w:rPr>
            </w:pPr>
            <w:r w:rsidRPr="00022877">
              <w:rPr>
                <w:rFonts w:ascii="Arial Narrow" w:hAnsi="Arial Narrow" w:cs="Arial"/>
                <w:b/>
                <w:bCs/>
                <w:color w:val="auto"/>
                <w:sz w:val="22"/>
                <w:szCs w:val="22"/>
              </w:rPr>
              <w:t>Assurances (How do we know if the things we are doing are having an impact?)</w:t>
            </w:r>
          </w:p>
          <w:p w14:paraId="0F26888E" w14:textId="685E57C7" w:rsidR="007E21ED" w:rsidRPr="00022877" w:rsidRDefault="00B712AE" w:rsidP="00B712AE">
            <w:pPr>
              <w:pStyle w:val="Default"/>
              <w:rPr>
                <w:rFonts w:ascii="Arial Narrow" w:hAnsi="Arial Narrow" w:cs="Arial"/>
                <w:bCs/>
                <w:color w:val="auto"/>
                <w:sz w:val="22"/>
                <w:szCs w:val="22"/>
              </w:rPr>
            </w:pPr>
            <w:r w:rsidRPr="00022877">
              <w:rPr>
                <w:rFonts w:ascii="Arial Narrow" w:hAnsi="Arial Narrow" w:cs="Arial"/>
                <w:bCs/>
                <w:color w:val="auto"/>
                <w:sz w:val="22"/>
                <w:szCs w:val="22"/>
              </w:rPr>
              <w:t xml:space="preserve">Individual Rooms with </w:t>
            </w:r>
            <w:proofErr w:type="spellStart"/>
            <w:r w:rsidRPr="00022877">
              <w:rPr>
                <w:rFonts w:ascii="Arial Narrow" w:hAnsi="Arial Narrow" w:cs="Arial"/>
                <w:bCs/>
                <w:color w:val="auto"/>
                <w:sz w:val="22"/>
                <w:szCs w:val="22"/>
              </w:rPr>
              <w:t>en</w:t>
            </w:r>
            <w:proofErr w:type="spellEnd"/>
            <w:r w:rsidRPr="00022877">
              <w:rPr>
                <w:rFonts w:ascii="Arial Narrow" w:hAnsi="Arial Narrow" w:cs="Arial"/>
                <w:bCs/>
                <w:color w:val="auto"/>
                <w:sz w:val="22"/>
                <w:szCs w:val="22"/>
              </w:rPr>
              <w:t xml:space="preserve"> Suite Facilities, Joint working with CAMHS, monitoring of staff training, Monitoring of admissions by the MH&amp;LD SG Legislation Committee of the Health Board. The ongoing issues with the risks presented by the use of this has recently been raised at an all Wales level with Welsh Government and a formal review is anticipated. The Service Group continues to flag the risk particularly in light of Ward F being identified as the SPOA for AMH in the Health Board which has resulted in an increase in acuity and a greater concentration of individuals who are experiencing the early crisis of admission - this has served to increase the already identified risks for young people in the environment.</w:t>
            </w:r>
          </w:p>
        </w:tc>
        <w:tc>
          <w:tcPr>
            <w:tcW w:w="7229" w:type="dxa"/>
            <w:gridSpan w:val="4"/>
          </w:tcPr>
          <w:p w14:paraId="54515FC4" w14:textId="77777777" w:rsidR="00B712AE" w:rsidRPr="00022877" w:rsidRDefault="00B712AE" w:rsidP="00B712AE">
            <w:pPr>
              <w:pStyle w:val="Default"/>
              <w:rPr>
                <w:rFonts w:ascii="Arial Narrow" w:hAnsi="Arial Narrow" w:cs="Arial"/>
                <w:bCs/>
                <w:color w:val="auto"/>
                <w:sz w:val="22"/>
                <w:szCs w:val="22"/>
              </w:rPr>
            </w:pPr>
            <w:r w:rsidRPr="00022877">
              <w:rPr>
                <w:rFonts w:ascii="Arial Narrow" w:hAnsi="Arial Narrow" w:cs="Arial"/>
                <w:b/>
                <w:bCs/>
                <w:color w:val="auto"/>
                <w:sz w:val="22"/>
                <w:szCs w:val="22"/>
              </w:rPr>
              <w:t>Gaps in assurance (What additional assurances should we seek?)</w:t>
            </w:r>
          </w:p>
          <w:p w14:paraId="50D3B42D" w14:textId="77777777" w:rsidR="00B712AE" w:rsidRPr="00022877" w:rsidRDefault="00B712AE" w:rsidP="00B712AE">
            <w:pPr>
              <w:rPr>
                <w:rFonts w:ascii="Arial Narrow" w:hAnsi="Arial Narrow"/>
                <w:sz w:val="22"/>
                <w:szCs w:val="22"/>
              </w:rPr>
            </w:pPr>
          </w:p>
        </w:tc>
      </w:tr>
      <w:tr w:rsidR="00022877" w:rsidRPr="00022877" w14:paraId="138344D9" w14:textId="77777777" w:rsidTr="00CE6BB8">
        <w:tc>
          <w:tcPr>
            <w:tcW w:w="15593" w:type="dxa"/>
            <w:gridSpan w:val="7"/>
            <w:shd w:val="clear" w:color="auto" w:fill="auto"/>
          </w:tcPr>
          <w:p w14:paraId="663AE1FD" w14:textId="77777777" w:rsidR="00B712AE" w:rsidRPr="00022877" w:rsidRDefault="00B712AE" w:rsidP="00B712AE">
            <w:pPr>
              <w:pStyle w:val="Default"/>
              <w:jc w:val="center"/>
              <w:rPr>
                <w:rFonts w:ascii="Arial Narrow" w:eastAsia="Calibri" w:hAnsi="Arial Narrow" w:cs="Times New Roman"/>
                <w:b/>
                <w:color w:val="auto"/>
                <w:sz w:val="22"/>
                <w:szCs w:val="22"/>
                <w:lang w:eastAsia="en-US"/>
              </w:rPr>
            </w:pPr>
            <w:r w:rsidRPr="00022877">
              <w:rPr>
                <w:rFonts w:ascii="Arial Narrow" w:eastAsia="Calibri" w:hAnsi="Arial Narrow" w:cs="Times New Roman"/>
                <w:b/>
                <w:color w:val="auto"/>
                <w:sz w:val="22"/>
                <w:szCs w:val="22"/>
                <w:lang w:eastAsia="en-US"/>
              </w:rPr>
              <w:t>Additional Comments / Progress Notes</w:t>
            </w:r>
          </w:p>
          <w:p w14:paraId="641AE710" w14:textId="77777777" w:rsidR="004F6A50" w:rsidRDefault="0025486F" w:rsidP="002760F4">
            <w:pPr>
              <w:rPr>
                <w:rFonts w:ascii="Arial Narrow" w:hAnsi="Arial Narrow"/>
                <w:sz w:val="22"/>
                <w:szCs w:val="22"/>
              </w:rPr>
            </w:pPr>
            <w:r w:rsidRPr="00022877">
              <w:rPr>
                <w:rFonts w:ascii="Arial Narrow" w:hAnsi="Arial Narrow"/>
                <w:sz w:val="22"/>
                <w:szCs w:val="22"/>
              </w:rPr>
              <w:lastRenderedPageBreak/>
              <w:t>01/04/2025: No change currently to detail.</w:t>
            </w:r>
          </w:p>
          <w:p w14:paraId="1801AE2A" w14:textId="7B1C5EE8" w:rsidR="00890D96" w:rsidRPr="00022877" w:rsidRDefault="00890D96" w:rsidP="002760F4">
            <w:pPr>
              <w:rPr>
                <w:rFonts w:ascii="Arial Narrow" w:hAnsi="Arial Narrow"/>
                <w:sz w:val="22"/>
                <w:szCs w:val="22"/>
              </w:rPr>
            </w:pPr>
            <w:r w:rsidRPr="00890D96">
              <w:rPr>
                <w:rFonts w:ascii="Arial Narrow" w:hAnsi="Arial Narrow"/>
                <w:color w:val="FF0000"/>
                <w:sz w:val="22"/>
                <w:szCs w:val="22"/>
              </w:rPr>
              <w:t>01/07/2025</w:t>
            </w:r>
            <w:r>
              <w:rPr>
                <w:rFonts w:ascii="Arial Narrow" w:hAnsi="Arial Narrow"/>
                <w:color w:val="FF0000"/>
                <w:sz w:val="22"/>
                <w:szCs w:val="22"/>
              </w:rPr>
              <w:t>:</w:t>
            </w:r>
            <w:r w:rsidRPr="00890D96">
              <w:rPr>
                <w:rFonts w:ascii="Arial Narrow" w:hAnsi="Arial Narrow"/>
                <w:color w:val="FF0000"/>
                <w:sz w:val="22"/>
                <w:szCs w:val="22"/>
              </w:rPr>
              <w:t xml:space="preserve"> No change in service provision but this will now be incorporated in the refresh of the Clinical Services Plan.</w:t>
            </w:r>
          </w:p>
        </w:tc>
      </w:tr>
    </w:tbl>
    <w:p w14:paraId="52414C29" w14:textId="77777777" w:rsidR="00E660FB" w:rsidRPr="00022877" w:rsidRDefault="00E660FB">
      <w:r w:rsidRPr="00022877">
        <w:lastRenderedPageBreak/>
        <w:br w:type="page"/>
      </w:r>
    </w:p>
    <w:tbl>
      <w:tblPr>
        <w:tblStyle w:val="TableGrid"/>
        <w:tblW w:w="15583" w:type="dxa"/>
        <w:tblInd w:w="5" w:type="dxa"/>
        <w:tblLayout w:type="fixed"/>
        <w:tblLook w:val="04A0" w:firstRow="1" w:lastRow="0" w:firstColumn="1" w:lastColumn="0" w:noHBand="0" w:noVBand="1"/>
      </w:tblPr>
      <w:tblGrid>
        <w:gridCol w:w="2542"/>
        <w:gridCol w:w="3260"/>
        <w:gridCol w:w="2552"/>
        <w:gridCol w:w="3118"/>
        <w:gridCol w:w="212"/>
        <w:gridCol w:w="1495"/>
        <w:gridCol w:w="2404"/>
      </w:tblGrid>
      <w:tr w:rsidR="00022877" w:rsidRPr="00022877" w14:paraId="6A77BEF6" w14:textId="77777777" w:rsidTr="00E660FB">
        <w:tc>
          <w:tcPr>
            <w:tcW w:w="8354" w:type="dxa"/>
            <w:gridSpan w:val="3"/>
          </w:tcPr>
          <w:p w14:paraId="44FB7EDE" w14:textId="74E6B882" w:rsidR="00A32F5E" w:rsidRPr="00022877" w:rsidRDefault="00A32F5E" w:rsidP="00CF7F8A">
            <w:pPr>
              <w:rPr>
                <w:rFonts w:ascii="Arial Narrow" w:hAnsi="Arial Narrow" w:cs="Arial"/>
                <w:b/>
                <w:sz w:val="22"/>
                <w:szCs w:val="22"/>
              </w:rPr>
            </w:pPr>
            <w:r w:rsidRPr="00022877">
              <w:rPr>
                <w:rFonts w:ascii="Arial Narrow" w:hAnsi="Arial Narrow" w:cs="Arial"/>
                <w:sz w:val="22"/>
                <w:szCs w:val="22"/>
              </w:rPr>
              <w:lastRenderedPageBreak/>
              <w:br w:type="page"/>
            </w:r>
            <w:r w:rsidRPr="00022877">
              <w:rPr>
                <w:rFonts w:ascii="Arial Narrow" w:hAnsi="Arial Narrow" w:cs="Arial"/>
                <w:b/>
                <w:sz w:val="22"/>
                <w:szCs w:val="22"/>
              </w:rPr>
              <w:t xml:space="preserve">Datix ID Number:      2522                         </w:t>
            </w:r>
          </w:p>
          <w:p w14:paraId="7F3EE083" w14:textId="77777777" w:rsidR="00A32F5E" w:rsidRPr="00022877" w:rsidRDefault="00A32F5E" w:rsidP="0020199A">
            <w:pPr>
              <w:rPr>
                <w:rFonts w:ascii="Arial Narrow" w:hAnsi="Arial Narrow" w:cs="Arial"/>
                <w:b/>
                <w:sz w:val="22"/>
                <w:szCs w:val="22"/>
              </w:rPr>
            </w:pPr>
            <w:r w:rsidRPr="00022877">
              <w:rPr>
                <w:rFonts w:ascii="Arial Narrow" w:hAnsi="Arial Narrow" w:cs="Arial"/>
                <w:b/>
                <w:sz w:val="22"/>
                <w:szCs w:val="22"/>
              </w:rPr>
              <w:t xml:space="preserve">Health &amp; Care Standard: </w:t>
            </w:r>
            <w:r w:rsidRPr="00022877">
              <w:rPr>
                <w:rFonts w:ascii="Arial Narrow" w:hAnsi="Arial Narrow"/>
                <w:b/>
                <w:sz w:val="22"/>
                <w:szCs w:val="22"/>
              </w:rPr>
              <w:t xml:space="preserve"> </w:t>
            </w:r>
          </w:p>
        </w:tc>
        <w:tc>
          <w:tcPr>
            <w:tcW w:w="3330" w:type="dxa"/>
            <w:gridSpan w:val="2"/>
            <w:shd w:val="clear" w:color="auto" w:fill="FFC000"/>
          </w:tcPr>
          <w:p w14:paraId="2A3807F0" w14:textId="77777777" w:rsidR="00A32F5E" w:rsidRPr="00022877" w:rsidRDefault="00A32F5E" w:rsidP="00CF7F8A">
            <w:pPr>
              <w:rPr>
                <w:rFonts w:ascii="Arial Narrow" w:hAnsi="Arial Narrow" w:cs="Arial"/>
                <w:b/>
                <w:bCs/>
                <w:sz w:val="22"/>
                <w:szCs w:val="22"/>
              </w:rPr>
            </w:pPr>
            <w:r w:rsidRPr="00022877">
              <w:rPr>
                <w:rFonts w:ascii="Arial Narrow" w:hAnsi="Arial Narrow" w:cs="Arial"/>
                <w:b/>
                <w:bCs/>
                <w:sz w:val="22"/>
                <w:szCs w:val="22"/>
              </w:rPr>
              <w:t>HBR Ref Number: 75</w:t>
            </w:r>
          </w:p>
          <w:p w14:paraId="42954FE3" w14:textId="77777777" w:rsidR="00A32F5E" w:rsidRPr="00022877" w:rsidRDefault="00A32F5E" w:rsidP="00157BA1">
            <w:pPr>
              <w:rPr>
                <w:rFonts w:ascii="Arial Narrow" w:hAnsi="Arial Narrow" w:cs="Arial"/>
                <w:b/>
                <w:bCs/>
                <w:sz w:val="22"/>
                <w:szCs w:val="22"/>
              </w:rPr>
            </w:pPr>
            <w:r w:rsidRPr="00022877">
              <w:rPr>
                <w:rFonts w:ascii="Arial Narrow" w:hAnsi="Arial Narrow" w:cs="Arial"/>
                <w:b/>
                <w:bCs/>
                <w:sz w:val="22"/>
                <w:szCs w:val="22"/>
              </w:rPr>
              <w:t xml:space="preserve">Risk Target Date: </w:t>
            </w:r>
            <w:r w:rsidR="00157BA1" w:rsidRPr="00022877">
              <w:rPr>
                <w:rFonts w:ascii="Arial Narrow" w:hAnsi="Arial Narrow" w:cs="Arial"/>
                <w:b/>
                <w:bCs/>
                <w:sz w:val="22"/>
                <w:szCs w:val="22"/>
                <w:shd w:val="clear" w:color="auto" w:fill="FFC000"/>
              </w:rPr>
              <w:t>TBC</w:t>
            </w:r>
          </w:p>
        </w:tc>
        <w:tc>
          <w:tcPr>
            <w:tcW w:w="3899" w:type="dxa"/>
            <w:gridSpan w:val="2"/>
            <w:shd w:val="clear" w:color="auto" w:fill="FFC000"/>
          </w:tcPr>
          <w:p w14:paraId="75269F2A" w14:textId="77777777" w:rsidR="00A32F5E" w:rsidRPr="00022877" w:rsidRDefault="00A32F5E" w:rsidP="00CF7F8A">
            <w:pPr>
              <w:pStyle w:val="Default"/>
              <w:tabs>
                <w:tab w:val="left" w:pos="2670"/>
                <w:tab w:val="center" w:pos="4046"/>
              </w:tabs>
              <w:rPr>
                <w:rFonts w:ascii="Arial Narrow" w:hAnsi="Arial Narrow" w:cs="Arial"/>
                <w:b/>
                <w:bCs/>
                <w:color w:val="auto"/>
                <w:sz w:val="22"/>
                <w:szCs w:val="22"/>
              </w:rPr>
            </w:pPr>
            <w:r w:rsidRPr="00022877">
              <w:rPr>
                <w:rFonts w:ascii="Arial Narrow" w:hAnsi="Arial Narrow" w:cs="Arial"/>
                <w:b/>
                <w:bCs/>
                <w:color w:val="auto"/>
                <w:sz w:val="22"/>
                <w:szCs w:val="22"/>
              </w:rPr>
              <w:t>Current Risk Rating</w:t>
            </w:r>
          </w:p>
          <w:p w14:paraId="65B4F715" w14:textId="77777777" w:rsidR="00A32F5E" w:rsidRPr="00022877" w:rsidRDefault="00A32F5E" w:rsidP="00CF7F8A">
            <w:pPr>
              <w:pStyle w:val="Default"/>
              <w:rPr>
                <w:rFonts w:ascii="Arial Narrow" w:hAnsi="Arial Narrow" w:cs="Arial"/>
                <w:b/>
                <w:bCs/>
                <w:color w:val="auto"/>
                <w:sz w:val="22"/>
                <w:szCs w:val="22"/>
              </w:rPr>
            </w:pPr>
            <w:r w:rsidRPr="00022877">
              <w:rPr>
                <w:rFonts w:ascii="Arial Narrow" w:hAnsi="Arial Narrow" w:cs="Arial"/>
                <w:b/>
                <w:bCs/>
                <w:color w:val="auto"/>
                <w:sz w:val="22"/>
                <w:szCs w:val="22"/>
              </w:rPr>
              <w:t>5 x 2 = 10</w:t>
            </w:r>
          </w:p>
        </w:tc>
      </w:tr>
      <w:tr w:rsidR="00022877" w:rsidRPr="00022877" w14:paraId="323AC73C" w14:textId="77777777" w:rsidTr="00E660FB">
        <w:tc>
          <w:tcPr>
            <w:tcW w:w="5802" w:type="dxa"/>
            <w:gridSpan w:val="2"/>
          </w:tcPr>
          <w:p w14:paraId="0EE5D782" w14:textId="77777777" w:rsidR="00B712AE" w:rsidRPr="00022877" w:rsidRDefault="00B712AE" w:rsidP="00B712AE">
            <w:pPr>
              <w:rPr>
                <w:rFonts w:ascii="Arial Narrow" w:hAnsi="Arial Narrow" w:cs="Arial"/>
              </w:rPr>
            </w:pPr>
            <w:r w:rsidRPr="00022877">
              <w:rPr>
                <w:rFonts w:ascii="Arial Narrow" w:hAnsi="Arial Narrow"/>
                <w:b/>
                <w:sz w:val="22"/>
                <w:szCs w:val="22"/>
              </w:rPr>
              <w:t>Objective:</w:t>
            </w:r>
            <w:r w:rsidRPr="00022877">
              <w:rPr>
                <w:rFonts w:ascii="Arial Narrow" w:hAnsi="Arial Narrow"/>
                <w:sz w:val="22"/>
                <w:szCs w:val="22"/>
              </w:rPr>
              <w:t xml:space="preserve"> </w:t>
            </w:r>
            <w:r w:rsidR="000D190D" w:rsidRPr="00022877">
              <w:rPr>
                <w:rFonts w:ascii="Arial Narrow" w:hAnsi="Arial Narrow"/>
                <w:sz w:val="22"/>
                <w:szCs w:val="22"/>
              </w:rPr>
              <w:t>Care is high quality, safe, efficient, and delivers the best possible outcomes for people</w:t>
            </w:r>
          </w:p>
        </w:tc>
        <w:tc>
          <w:tcPr>
            <w:tcW w:w="2552" w:type="dxa"/>
          </w:tcPr>
          <w:p w14:paraId="22895E89" w14:textId="77777777" w:rsidR="00B712AE" w:rsidRPr="00022877" w:rsidRDefault="00B712AE" w:rsidP="00B712AE">
            <w:pPr>
              <w:rPr>
                <w:rFonts w:ascii="Arial Narrow" w:hAnsi="Arial Narrow"/>
                <w:b/>
                <w:sz w:val="22"/>
                <w:szCs w:val="22"/>
              </w:rPr>
            </w:pPr>
            <w:r w:rsidRPr="00022877">
              <w:rPr>
                <w:rFonts w:ascii="Arial Narrow" w:hAnsi="Arial Narrow"/>
                <w:b/>
                <w:sz w:val="22"/>
                <w:szCs w:val="22"/>
              </w:rPr>
              <w:t>BAF Ref:</w:t>
            </w:r>
            <w:r w:rsidR="000D190D" w:rsidRPr="00022877">
              <w:rPr>
                <w:rFonts w:ascii="Arial Narrow" w:hAnsi="Arial Narrow"/>
                <w:b/>
                <w:sz w:val="22"/>
                <w:szCs w:val="22"/>
              </w:rPr>
              <w:t xml:space="preserve"> 2</w:t>
            </w:r>
          </w:p>
          <w:p w14:paraId="0AFC6C1D" w14:textId="77777777" w:rsidR="00B712AE" w:rsidRPr="00022877" w:rsidRDefault="00B712AE" w:rsidP="00B712AE">
            <w:pPr>
              <w:rPr>
                <w:rFonts w:ascii="Arial Narrow" w:hAnsi="Arial Narrow" w:cs="Arial"/>
                <w:b/>
                <w:sz w:val="22"/>
                <w:szCs w:val="22"/>
              </w:rPr>
            </w:pPr>
          </w:p>
        </w:tc>
        <w:tc>
          <w:tcPr>
            <w:tcW w:w="7229" w:type="dxa"/>
            <w:gridSpan w:val="4"/>
          </w:tcPr>
          <w:p w14:paraId="10CC4CCF" w14:textId="77777777" w:rsidR="00B712AE" w:rsidRPr="00022877" w:rsidRDefault="00B712AE" w:rsidP="00B712AE">
            <w:pPr>
              <w:pStyle w:val="Default"/>
              <w:rPr>
                <w:rFonts w:ascii="Arial Narrow" w:hAnsi="Arial Narrow" w:cs="Arial"/>
                <w:bCs/>
                <w:color w:val="auto"/>
                <w:sz w:val="22"/>
                <w:szCs w:val="22"/>
              </w:rPr>
            </w:pPr>
            <w:r w:rsidRPr="00022877">
              <w:rPr>
                <w:rFonts w:ascii="Arial Narrow" w:hAnsi="Arial Narrow" w:cs="Arial"/>
                <w:b/>
                <w:bCs/>
                <w:color w:val="auto"/>
                <w:sz w:val="22"/>
                <w:szCs w:val="22"/>
              </w:rPr>
              <w:t xml:space="preserve">Director Lead: </w:t>
            </w:r>
            <w:r w:rsidRPr="00022877">
              <w:rPr>
                <w:rFonts w:ascii="Arial Narrow" w:hAnsi="Arial Narrow" w:cs="Arial"/>
                <w:bCs/>
                <w:color w:val="auto"/>
                <w:sz w:val="22"/>
                <w:szCs w:val="22"/>
              </w:rPr>
              <w:t>Deb Lewis, Chief Operating Officer</w:t>
            </w:r>
          </w:p>
          <w:p w14:paraId="08AB647D" w14:textId="77777777" w:rsidR="00B712AE" w:rsidRPr="00022877" w:rsidRDefault="00B712AE" w:rsidP="00B712AE">
            <w:pPr>
              <w:pStyle w:val="Default"/>
              <w:rPr>
                <w:rFonts w:ascii="Arial Narrow" w:hAnsi="Arial Narrow" w:cs="Arial"/>
                <w:bCs/>
                <w:color w:val="auto"/>
                <w:sz w:val="22"/>
                <w:szCs w:val="22"/>
              </w:rPr>
            </w:pPr>
            <w:r w:rsidRPr="00022877">
              <w:rPr>
                <w:rFonts w:ascii="Arial Narrow" w:hAnsi="Arial Narrow" w:cs="Arial"/>
                <w:b/>
                <w:bCs/>
                <w:color w:val="auto"/>
                <w:sz w:val="22"/>
                <w:szCs w:val="22"/>
              </w:rPr>
              <w:t xml:space="preserve">Assuring Committee: </w:t>
            </w:r>
            <w:r w:rsidR="005C487D" w:rsidRPr="00022877">
              <w:rPr>
                <w:rFonts w:ascii="Arial Narrow" w:hAnsi="Arial Narrow" w:cs="Arial"/>
                <w:bCs/>
                <w:color w:val="auto"/>
                <w:sz w:val="22"/>
                <w:szCs w:val="22"/>
              </w:rPr>
              <w:t>Performance &amp; Finance Committee</w:t>
            </w:r>
          </w:p>
        </w:tc>
      </w:tr>
      <w:tr w:rsidR="00022877" w:rsidRPr="00022877" w14:paraId="5D078A92" w14:textId="77777777" w:rsidTr="00E660FB">
        <w:tc>
          <w:tcPr>
            <w:tcW w:w="8354" w:type="dxa"/>
            <w:gridSpan w:val="3"/>
          </w:tcPr>
          <w:p w14:paraId="13FA08A4" w14:textId="77777777" w:rsidR="00B712AE" w:rsidRPr="00022877" w:rsidRDefault="00B712AE" w:rsidP="00B712AE">
            <w:pPr>
              <w:rPr>
                <w:rFonts w:ascii="Arial Narrow" w:hAnsi="Arial Narrow" w:cs="Arial"/>
                <w:b/>
                <w:sz w:val="22"/>
                <w:szCs w:val="22"/>
                <w:u w:val="single"/>
              </w:rPr>
            </w:pPr>
            <w:r w:rsidRPr="00022877">
              <w:rPr>
                <w:rFonts w:ascii="Arial Narrow" w:hAnsi="Arial Narrow" w:cs="Arial"/>
                <w:b/>
                <w:sz w:val="22"/>
                <w:szCs w:val="22"/>
              </w:rPr>
              <w:t>Risk:  Whole-Service Closure</w:t>
            </w:r>
          </w:p>
          <w:p w14:paraId="7A2A25C2"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Risk that services or facilities may not be able to function if there is a major incident or a rising tide that renders current service models unable to operate</w:t>
            </w:r>
          </w:p>
        </w:tc>
        <w:tc>
          <w:tcPr>
            <w:tcW w:w="7229" w:type="dxa"/>
            <w:gridSpan w:val="4"/>
          </w:tcPr>
          <w:p w14:paraId="3DF78DCB" w14:textId="3AAEC5CF" w:rsidR="00B712AE" w:rsidRPr="00022877" w:rsidRDefault="00B712AE" w:rsidP="00B712AE">
            <w:pPr>
              <w:rPr>
                <w:rFonts w:ascii="Arial Narrow" w:hAnsi="Arial Narrow" w:cs="Arial"/>
                <w:sz w:val="22"/>
                <w:szCs w:val="22"/>
              </w:rPr>
            </w:pPr>
            <w:r w:rsidRPr="00022877">
              <w:rPr>
                <w:rFonts w:ascii="Arial Narrow" w:hAnsi="Arial Narrow" w:cs="Arial"/>
                <w:b/>
                <w:bCs/>
                <w:sz w:val="22"/>
                <w:szCs w:val="22"/>
              </w:rPr>
              <w:t xml:space="preserve">Date last reviewed: </w:t>
            </w:r>
            <w:r w:rsidR="00727319">
              <w:rPr>
                <w:rFonts w:ascii="Arial Narrow" w:hAnsi="Arial Narrow" w:cs="Arial"/>
                <w:bCs/>
                <w:sz w:val="22"/>
                <w:szCs w:val="22"/>
              </w:rPr>
              <w:t>Jun 2025</w:t>
            </w:r>
          </w:p>
        </w:tc>
      </w:tr>
      <w:tr w:rsidR="00022877" w:rsidRPr="00022877" w14:paraId="44E2D75A" w14:textId="77777777" w:rsidTr="00E660FB">
        <w:trPr>
          <w:trHeight w:val="1330"/>
        </w:trPr>
        <w:tc>
          <w:tcPr>
            <w:tcW w:w="2542" w:type="dxa"/>
          </w:tcPr>
          <w:p w14:paraId="055BFD7A" w14:textId="77777777" w:rsidR="00B712AE" w:rsidRPr="00022877" w:rsidRDefault="00B712AE" w:rsidP="00B712AE">
            <w:pPr>
              <w:jc w:val="center"/>
              <w:rPr>
                <w:rFonts w:ascii="Arial Narrow" w:hAnsi="Arial Narrow" w:cs="Arial"/>
                <w:b/>
                <w:sz w:val="22"/>
                <w:szCs w:val="22"/>
              </w:rPr>
            </w:pPr>
            <w:r w:rsidRPr="00022877">
              <w:rPr>
                <w:rFonts w:ascii="Arial Narrow" w:hAnsi="Arial Narrow" w:cs="Arial"/>
                <w:b/>
                <w:sz w:val="22"/>
                <w:szCs w:val="22"/>
              </w:rPr>
              <w:t>Risk Rating</w:t>
            </w:r>
          </w:p>
          <w:p w14:paraId="3517DD28"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6F8C04F8" w14:textId="77777777" w:rsidR="00B712AE" w:rsidRPr="00022877" w:rsidRDefault="00B712AE" w:rsidP="00B712AE">
            <w:pPr>
              <w:autoSpaceDE w:val="0"/>
              <w:autoSpaceDN w:val="0"/>
              <w:adjustRightInd w:val="0"/>
              <w:jc w:val="center"/>
              <w:rPr>
                <w:rFonts w:ascii="Arial Narrow" w:eastAsia="Times New Roman" w:hAnsi="Arial Narrow" w:cs="Arial"/>
                <w:sz w:val="22"/>
                <w:szCs w:val="22"/>
              </w:rPr>
            </w:pPr>
            <w:r w:rsidRPr="00022877">
              <w:rPr>
                <w:rFonts w:ascii="Arial Narrow" w:eastAsia="Times New Roman" w:hAnsi="Arial Narrow" w:cs="Arial"/>
                <w:sz w:val="22"/>
                <w:szCs w:val="22"/>
              </w:rPr>
              <w:t>Initial: 5 x 4 = 20</w:t>
            </w:r>
          </w:p>
          <w:p w14:paraId="69A79C32" w14:textId="77777777" w:rsidR="00B712AE" w:rsidRPr="00022877" w:rsidRDefault="00B712AE" w:rsidP="00B712AE">
            <w:pPr>
              <w:autoSpaceDE w:val="0"/>
              <w:autoSpaceDN w:val="0"/>
              <w:adjustRightInd w:val="0"/>
              <w:jc w:val="center"/>
              <w:rPr>
                <w:rFonts w:ascii="Arial Narrow" w:eastAsia="Times New Roman" w:hAnsi="Arial Narrow" w:cs="Arial"/>
                <w:sz w:val="22"/>
                <w:szCs w:val="22"/>
              </w:rPr>
            </w:pPr>
            <w:r w:rsidRPr="00022877">
              <w:rPr>
                <w:rFonts w:ascii="Arial Narrow" w:eastAsia="Times New Roman" w:hAnsi="Arial Narrow" w:cs="Arial"/>
                <w:sz w:val="22"/>
                <w:szCs w:val="22"/>
              </w:rPr>
              <w:t xml:space="preserve">Current: 5 x 2 = 10 </w:t>
            </w:r>
          </w:p>
          <w:p w14:paraId="5E201EFA" w14:textId="77777777" w:rsidR="00B712AE" w:rsidRPr="00022877" w:rsidRDefault="00B712AE" w:rsidP="00B712AE">
            <w:pPr>
              <w:jc w:val="center"/>
              <w:rPr>
                <w:rFonts w:ascii="Arial Narrow" w:hAnsi="Arial Narrow" w:cs="Arial"/>
                <w:sz w:val="22"/>
                <w:szCs w:val="22"/>
              </w:rPr>
            </w:pPr>
            <w:r w:rsidRPr="00022877">
              <w:rPr>
                <w:rFonts w:ascii="Arial Narrow" w:hAnsi="Arial Narrow" w:cs="Arial"/>
                <w:sz w:val="22"/>
                <w:szCs w:val="22"/>
              </w:rPr>
              <w:t>Target: 5 x 1 = 5</w:t>
            </w:r>
          </w:p>
        </w:tc>
        <w:tc>
          <w:tcPr>
            <w:tcW w:w="5812" w:type="dxa"/>
            <w:gridSpan w:val="2"/>
            <w:vMerge w:val="restart"/>
          </w:tcPr>
          <w:p w14:paraId="11513D7B" w14:textId="6803F662" w:rsidR="00B712AE" w:rsidRPr="00022877" w:rsidRDefault="00641FE3" w:rsidP="00B712AE">
            <w:pPr>
              <w:rPr>
                <w:rFonts w:ascii="Arial Narrow" w:hAnsi="Arial Narrow" w:cs="Arial"/>
                <w:sz w:val="22"/>
                <w:szCs w:val="22"/>
              </w:rPr>
            </w:pPr>
            <w:r>
              <w:rPr>
                <w:rFonts w:ascii="Arial Narrow" w:hAnsi="Arial Narrow" w:cs="Arial"/>
                <w:noProof/>
              </w:rPr>
              <w:drawing>
                <wp:inline distT="0" distB="0" distL="0" distR="0" wp14:anchorId="2AF27B5D" wp14:editId="7B0FF5E6">
                  <wp:extent cx="3600000" cy="1742400"/>
                  <wp:effectExtent l="0" t="0" r="635" b="0"/>
                  <wp:docPr id="1440926859"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600000" cy="1742400"/>
                          </a:xfrm>
                          <a:prstGeom prst="rect">
                            <a:avLst/>
                          </a:prstGeom>
                          <a:noFill/>
                        </pic:spPr>
                      </pic:pic>
                    </a:graphicData>
                  </a:graphic>
                </wp:inline>
              </w:drawing>
            </w:r>
          </w:p>
        </w:tc>
        <w:tc>
          <w:tcPr>
            <w:tcW w:w="7229" w:type="dxa"/>
            <w:gridSpan w:val="4"/>
          </w:tcPr>
          <w:p w14:paraId="74B0574B"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Rationale for current score:</w:t>
            </w:r>
          </w:p>
          <w:p w14:paraId="2C11E09E" w14:textId="77777777" w:rsidR="00B712AE" w:rsidRPr="00022877" w:rsidRDefault="00B712AE" w:rsidP="00B712AE">
            <w:pPr>
              <w:rPr>
                <w:rFonts w:ascii="Arial Narrow" w:hAnsi="Arial Narrow" w:cs="Arial"/>
                <w:sz w:val="22"/>
                <w:szCs w:val="22"/>
              </w:rPr>
            </w:pPr>
            <w:r w:rsidRPr="00022877">
              <w:rPr>
                <w:rFonts w:ascii="Arial Narrow" w:hAnsi="Arial Narrow" w:cs="Arial"/>
                <w:bCs/>
                <w:sz w:val="22"/>
                <w:szCs w:val="22"/>
              </w:rPr>
              <w:t>Risk reflects transition to business as usual as part of living with Covid strategy. BCP plans in place.  There is still fluctuation in patient numbers and new variants continue to emerge so score maintained as watching brief.</w:t>
            </w:r>
          </w:p>
        </w:tc>
      </w:tr>
      <w:tr w:rsidR="00022877" w:rsidRPr="00022877" w14:paraId="135F0C76" w14:textId="77777777" w:rsidTr="00E660FB">
        <w:tc>
          <w:tcPr>
            <w:tcW w:w="2542" w:type="dxa"/>
          </w:tcPr>
          <w:p w14:paraId="4D6C7C40" w14:textId="77777777" w:rsidR="00B712AE" w:rsidRPr="00022877" w:rsidRDefault="00B712AE" w:rsidP="00B712AE">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Level of Control</w:t>
            </w:r>
          </w:p>
          <w:p w14:paraId="55E773F2" w14:textId="77777777" w:rsidR="00B712AE" w:rsidRPr="00022877" w:rsidRDefault="00B712AE" w:rsidP="00B712AE">
            <w:pPr>
              <w:jc w:val="center"/>
              <w:rPr>
                <w:rFonts w:ascii="Arial Narrow" w:hAnsi="Arial Narrow" w:cs="Arial"/>
                <w:sz w:val="22"/>
                <w:szCs w:val="22"/>
              </w:rPr>
            </w:pPr>
            <w:r w:rsidRPr="00022877">
              <w:rPr>
                <w:rFonts w:ascii="Arial Narrow" w:hAnsi="Arial Narrow" w:cs="Arial"/>
                <w:sz w:val="22"/>
                <w:szCs w:val="22"/>
              </w:rPr>
              <w:t>= 25%</w:t>
            </w:r>
          </w:p>
        </w:tc>
        <w:tc>
          <w:tcPr>
            <w:tcW w:w="5812" w:type="dxa"/>
            <w:gridSpan w:val="2"/>
            <w:vMerge/>
          </w:tcPr>
          <w:p w14:paraId="2B57FCCF" w14:textId="77777777" w:rsidR="00B712AE" w:rsidRPr="00022877" w:rsidRDefault="00B712AE" w:rsidP="00B712AE">
            <w:pPr>
              <w:rPr>
                <w:rFonts w:ascii="Arial Narrow" w:hAnsi="Arial Narrow" w:cs="Arial"/>
                <w:sz w:val="22"/>
                <w:szCs w:val="22"/>
              </w:rPr>
            </w:pPr>
          </w:p>
        </w:tc>
        <w:tc>
          <w:tcPr>
            <w:tcW w:w="7229" w:type="dxa"/>
            <w:gridSpan w:val="4"/>
            <w:vMerge w:val="restart"/>
          </w:tcPr>
          <w:p w14:paraId="698A4845" w14:textId="77777777" w:rsidR="00B712AE" w:rsidRPr="00022877" w:rsidRDefault="00B712AE" w:rsidP="00B712AE">
            <w:pPr>
              <w:rPr>
                <w:rFonts w:ascii="Arial Narrow" w:hAnsi="Arial Narrow" w:cs="Arial"/>
                <w:sz w:val="22"/>
                <w:szCs w:val="22"/>
              </w:rPr>
            </w:pPr>
            <w:r w:rsidRPr="00022877">
              <w:rPr>
                <w:rFonts w:ascii="Arial Narrow" w:hAnsi="Arial Narrow" w:cs="Arial"/>
                <w:b/>
                <w:bCs/>
                <w:sz w:val="22"/>
                <w:szCs w:val="22"/>
              </w:rPr>
              <w:t>Rationale for target score:</w:t>
            </w:r>
          </w:p>
          <w:p w14:paraId="79036C4F"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The strategy of moving towards living with Covid will eventually lower the risk level to target.</w:t>
            </w:r>
          </w:p>
        </w:tc>
      </w:tr>
      <w:tr w:rsidR="00022877" w:rsidRPr="00022877" w14:paraId="528A7646" w14:textId="77777777" w:rsidTr="00E660FB">
        <w:trPr>
          <w:trHeight w:val="761"/>
        </w:trPr>
        <w:tc>
          <w:tcPr>
            <w:tcW w:w="2542" w:type="dxa"/>
          </w:tcPr>
          <w:p w14:paraId="406DC4C9" w14:textId="66E1EA56" w:rsidR="00B712AE" w:rsidRPr="00022877" w:rsidRDefault="00B712AE" w:rsidP="00B712AE">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t xml:space="preserve">Date added to the </w:t>
            </w:r>
            <w:r w:rsidR="005D7CA9">
              <w:rPr>
                <w:rFonts w:ascii="Arial Narrow" w:hAnsi="Arial Narrow" w:cs="Arial"/>
                <w:b/>
                <w:color w:val="auto"/>
                <w:sz w:val="22"/>
                <w:szCs w:val="22"/>
              </w:rPr>
              <w:t xml:space="preserve">SBU </w:t>
            </w:r>
            <w:r w:rsidRPr="00022877">
              <w:rPr>
                <w:rFonts w:ascii="Arial Narrow" w:hAnsi="Arial Narrow" w:cs="Arial"/>
                <w:b/>
                <w:color w:val="auto"/>
                <w:sz w:val="22"/>
                <w:szCs w:val="22"/>
              </w:rPr>
              <w:t>HB risk register</w:t>
            </w:r>
          </w:p>
          <w:p w14:paraId="4E233C85"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May 2021</w:t>
            </w:r>
          </w:p>
        </w:tc>
        <w:tc>
          <w:tcPr>
            <w:tcW w:w="5812" w:type="dxa"/>
            <w:gridSpan w:val="2"/>
            <w:vMerge/>
          </w:tcPr>
          <w:p w14:paraId="38D58A91" w14:textId="77777777" w:rsidR="00B712AE" w:rsidRPr="00022877" w:rsidRDefault="00B712AE" w:rsidP="00B712AE">
            <w:pPr>
              <w:rPr>
                <w:rFonts w:ascii="Arial Narrow" w:hAnsi="Arial Narrow" w:cs="Arial"/>
                <w:sz w:val="22"/>
                <w:szCs w:val="22"/>
              </w:rPr>
            </w:pPr>
          </w:p>
        </w:tc>
        <w:tc>
          <w:tcPr>
            <w:tcW w:w="7229" w:type="dxa"/>
            <w:gridSpan w:val="4"/>
            <w:vMerge/>
          </w:tcPr>
          <w:p w14:paraId="7331A4C1" w14:textId="77777777" w:rsidR="00B712AE" w:rsidRPr="00022877" w:rsidRDefault="00B712AE" w:rsidP="00B712AE">
            <w:pPr>
              <w:rPr>
                <w:rFonts w:ascii="Arial Narrow" w:hAnsi="Arial Narrow" w:cs="Arial"/>
                <w:sz w:val="22"/>
                <w:szCs w:val="22"/>
              </w:rPr>
            </w:pPr>
          </w:p>
        </w:tc>
      </w:tr>
      <w:tr w:rsidR="00022877" w:rsidRPr="00022877" w14:paraId="6A3873E6" w14:textId="77777777" w:rsidTr="00E660FB">
        <w:tc>
          <w:tcPr>
            <w:tcW w:w="8354" w:type="dxa"/>
            <w:gridSpan w:val="3"/>
          </w:tcPr>
          <w:p w14:paraId="24E84681" w14:textId="77777777" w:rsidR="00B712AE" w:rsidRPr="00022877" w:rsidRDefault="00B712AE" w:rsidP="00B712AE">
            <w:pPr>
              <w:jc w:val="center"/>
              <w:rPr>
                <w:rFonts w:ascii="Arial Narrow" w:hAnsi="Arial Narrow" w:cs="Arial"/>
                <w:sz w:val="22"/>
                <w:szCs w:val="22"/>
              </w:rPr>
            </w:pPr>
            <w:r w:rsidRPr="00022877">
              <w:rPr>
                <w:rFonts w:ascii="Arial Narrow" w:hAnsi="Arial Narrow" w:cs="Arial"/>
                <w:b/>
                <w:bCs/>
                <w:sz w:val="22"/>
                <w:szCs w:val="22"/>
              </w:rPr>
              <w:t>Controls (What are we currently doing about the risk?)</w:t>
            </w:r>
          </w:p>
        </w:tc>
        <w:tc>
          <w:tcPr>
            <w:tcW w:w="7229" w:type="dxa"/>
            <w:gridSpan w:val="4"/>
          </w:tcPr>
          <w:p w14:paraId="7DE58BFD" w14:textId="77777777" w:rsidR="00B712AE" w:rsidRPr="00022877" w:rsidRDefault="00B712AE" w:rsidP="00B712AE">
            <w:pPr>
              <w:jc w:val="center"/>
              <w:rPr>
                <w:rFonts w:ascii="Arial Narrow" w:hAnsi="Arial Narrow" w:cs="Arial"/>
                <w:b/>
                <w:sz w:val="22"/>
                <w:szCs w:val="22"/>
              </w:rPr>
            </w:pPr>
            <w:r w:rsidRPr="00022877">
              <w:rPr>
                <w:rFonts w:ascii="Arial Narrow" w:hAnsi="Arial Narrow" w:cs="Arial"/>
                <w:b/>
                <w:bCs/>
                <w:sz w:val="22"/>
                <w:szCs w:val="22"/>
              </w:rPr>
              <w:t>Mitigating actions (What more should we do?)</w:t>
            </w:r>
          </w:p>
        </w:tc>
      </w:tr>
      <w:tr w:rsidR="00022877" w:rsidRPr="00022877" w14:paraId="6066C4DD" w14:textId="77777777" w:rsidTr="00E660FB">
        <w:trPr>
          <w:trHeight w:val="354"/>
        </w:trPr>
        <w:tc>
          <w:tcPr>
            <w:tcW w:w="8354" w:type="dxa"/>
            <w:gridSpan w:val="3"/>
            <w:vMerge w:val="restart"/>
          </w:tcPr>
          <w:p w14:paraId="12C33CA9" w14:textId="77777777" w:rsidR="00B712AE" w:rsidRPr="00022877" w:rsidRDefault="00B712AE" w:rsidP="00BD24B6">
            <w:pPr>
              <w:pStyle w:val="ListParagraph"/>
              <w:numPr>
                <w:ilvl w:val="0"/>
                <w:numId w:val="8"/>
              </w:numPr>
              <w:spacing w:after="0" w:line="240" w:lineRule="auto"/>
              <w:ind w:left="169" w:hanging="169"/>
              <w:rPr>
                <w:rFonts w:ascii="Arial Narrow" w:hAnsi="Arial Narrow" w:cs="Arial"/>
                <w:sz w:val="22"/>
                <w:szCs w:val="22"/>
              </w:rPr>
            </w:pPr>
            <w:r w:rsidRPr="00022877">
              <w:rPr>
                <w:rFonts w:ascii="Arial Narrow" w:hAnsi="Arial Narrow"/>
                <w:sz w:val="22"/>
                <w:szCs w:val="22"/>
              </w:rPr>
              <w:t>Sites have business continuity plans and the impact of one site being overwhelmed by COVID demand has been reviewed.</w:t>
            </w:r>
          </w:p>
          <w:p w14:paraId="66FAEDC4" w14:textId="77777777" w:rsidR="00B712AE" w:rsidRPr="00022877" w:rsidRDefault="00B712AE" w:rsidP="00BD24B6">
            <w:pPr>
              <w:pStyle w:val="ListParagraph"/>
              <w:numPr>
                <w:ilvl w:val="0"/>
                <w:numId w:val="8"/>
              </w:numPr>
              <w:spacing w:after="0" w:line="240" w:lineRule="auto"/>
              <w:ind w:left="169" w:hanging="169"/>
              <w:rPr>
                <w:rFonts w:ascii="Arial Narrow" w:hAnsi="Arial Narrow" w:cs="Arial"/>
                <w:sz w:val="22"/>
                <w:szCs w:val="22"/>
              </w:rPr>
            </w:pPr>
            <w:r w:rsidRPr="00022877">
              <w:rPr>
                <w:rFonts w:ascii="Arial Narrow" w:hAnsi="Arial Narrow" w:cs="Arial"/>
                <w:sz w:val="22"/>
                <w:szCs w:val="22"/>
              </w:rPr>
              <w:t>Monitoring of associated risks has been being transferred to appropriate forums such as UEC Board, Elective Care Board and Nosocomial Group with overall oversight by Management Board.</w:t>
            </w:r>
          </w:p>
          <w:p w14:paraId="43807841" w14:textId="77777777" w:rsidR="00B712AE" w:rsidRPr="00022877" w:rsidRDefault="00B712AE" w:rsidP="00BD24B6">
            <w:pPr>
              <w:pStyle w:val="ListParagraph"/>
              <w:numPr>
                <w:ilvl w:val="0"/>
                <w:numId w:val="8"/>
              </w:numPr>
              <w:spacing w:after="0" w:line="240" w:lineRule="auto"/>
              <w:ind w:left="169" w:hanging="169"/>
              <w:rPr>
                <w:rFonts w:ascii="Arial Narrow" w:hAnsi="Arial Narrow" w:cs="Arial"/>
                <w:sz w:val="22"/>
                <w:szCs w:val="22"/>
              </w:rPr>
            </w:pPr>
            <w:r w:rsidRPr="00022877">
              <w:rPr>
                <w:rFonts w:ascii="Arial Narrow" w:hAnsi="Arial Narrow" w:cs="Arial"/>
                <w:sz w:val="22"/>
                <w:szCs w:val="22"/>
              </w:rPr>
              <w:t>Ongoing surveillance of epidemiology data for early warning and further change to risk level via live Covid dashboard.</w:t>
            </w:r>
          </w:p>
        </w:tc>
        <w:tc>
          <w:tcPr>
            <w:tcW w:w="3118" w:type="dxa"/>
          </w:tcPr>
          <w:p w14:paraId="32923FB6" w14:textId="77777777" w:rsidR="00B712AE" w:rsidRPr="00022877" w:rsidRDefault="00B712AE" w:rsidP="00B712AE">
            <w:pPr>
              <w:jc w:val="center"/>
              <w:rPr>
                <w:rFonts w:ascii="Arial Narrow" w:hAnsi="Arial Narrow" w:cs="Arial"/>
                <w:b/>
                <w:sz w:val="22"/>
                <w:szCs w:val="22"/>
              </w:rPr>
            </w:pPr>
            <w:r w:rsidRPr="00022877">
              <w:rPr>
                <w:rFonts w:ascii="Arial Narrow" w:hAnsi="Arial Narrow" w:cs="Arial"/>
                <w:b/>
                <w:sz w:val="22"/>
                <w:szCs w:val="22"/>
              </w:rPr>
              <w:t>Action</w:t>
            </w:r>
          </w:p>
        </w:tc>
        <w:tc>
          <w:tcPr>
            <w:tcW w:w="1707" w:type="dxa"/>
            <w:gridSpan w:val="2"/>
          </w:tcPr>
          <w:p w14:paraId="2FA30AC0" w14:textId="77777777" w:rsidR="00B712AE" w:rsidRPr="00022877" w:rsidRDefault="00B712AE" w:rsidP="00B712AE">
            <w:pPr>
              <w:jc w:val="center"/>
              <w:rPr>
                <w:rFonts w:ascii="Arial Narrow" w:hAnsi="Arial Narrow" w:cs="Arial"/>
                <w:b/>
                <w:sz w:val="22"/>
                <w:szCs w:val="22"/>
              </w:rPr>
            </w:pPr>
            <w:r w:rsidRPr="00022877">
              <w:rPr>
                <w:rFonts w:ascii="Arial Narrow" w:hAnsi="Arial Narrow" w:cs="Arial"/>
                <w:b/>
                <w:sz w:val="22"/>
                <w:szCs w:val="22"/>
              </w:rPr>
              <w:t>Lead</w:t>
            </w:r>
          </w:p>
        </w:tc>
        <w:tc>
          <w:tcPr>
            <w:tcW w:w="2404" w:type="dxa"/>
          </w:tcPr>
          <w:p w14:paraId="1CE0353A" w14:textId="77777777" w:rsidR="00B712AE" w:rsidRPr="00022877" w:rsidRDefault="00B712AE" w:rsidP="00B712AE">
            <w:pPr>
              <w:jc w:val="center"/>
              <w:rPr>
                <w:rFonts w:ascii="Arial Narrow" w:hAnsi="Arial Narrow" w:cs="Arial"/>
                <w:b/>
                <w:sz w:val="22"/>
                <w:szCs w:val="22"/>
              </w:rPr>
            </w:pPr>
            <w:r w:rsidRPr="00022877">
              <w:rPr>
                <w:rFonts w:ascii="Arial Narrow" w:hAnsi="Arial Narrow" w:cs="Arial"/>
                <w:b/>
                <w:sz w:val="22"/>
                <w:szCs w:val="22"/>
              </w:rPr>
              <w:t>Deadline</w:t>
            </w:r>
          </w:p>
        </w:tc>
      </w:tr>
      <w:tr w:rsidR="00022877" w:rsidRPr="00022877" w14:paraId="46174682" w14:textId="77777777" w:rsidTr="00E660FB">
        <w:trPr>
          <w:trHeight w:val="1436"/>
        </w:trPr>
        <w:tc>
          <w:tcPr>
            <w:tcW w:w="8354" w:type="dxa"/>
            <w:gridSpan w:val="3"/>
            <w:vMerge/>
          </w:tcPr>
          <w:p w14:paraId="619B4779" w14:textId="77777777" w:rsidR="00B712AE" w:rsidRPr="00022877" w:rsidRDefault="00B712AE" w:rsidP="00B712AE">
            <w:pPr>
              <w:pStyle w:val="ListParagraph"/>
              <w:spacing w:after="0" w:line="240" w:lineRule="auto"/>
              <w:ind w:left="22"/>
              <w:rPr>
                <w:rFonts w:ascii="Arial Narrow" w:hAnsi="Arial Narrow" w:cs="Arial"/>
                <w:sz w:val="22"/>
                <w:szCs w:val="22"/>
              </w:rPr>
            </w:pPr>
          </w:p>
        </w:tc>
        <w:tc>
          <w:tcPr>
            <w:tcW w:w="3118" w:type="dxa"/>
          </w:tcPr>
          <w:p w14:paraId="1D11CA18"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Periodic review of risk</w:t>
            </w:r>
          </w:p>
        </w:tc>
        <w:tc>
          <w:tcPr>
            <w:tcW w:w="1707" w:type="dxa"/>
            <w:gridSpan w:val="2"/>
          </w:tcPr>
          <w:p w14:paraId="4E82CC17" w14:textId="77777777" w:rsidR="00B712AE" w:rsidRPr="00022877" w:rsidRDefault="00B712AE" w:rsidP="00B712AE">
            <w:pPr>
              <w:jc w:val="center"/>
              <w:rPr>
                <w:rFonts w:ascii="Arial Narrow" w:hAnsi="Arial Narrow" w:cs="Arial"/>
                <w:sz w:val="22"/>
                <w:szCs w:val="22"/>
              </w:rPr>
            </w:pPr>
            <w:r w:rsidRPr="00022877">
              <w:rPr>
                <w:rFonts w:ascii="Arial Narrow" w:hAnsi="Arial Narrow" w:cs="Arial"/>
                <w:sz w:val="22"/>
                <w:szCs w:val="22"/>
              </w:rPr>
              <w:t>COO</w:t>
            </w:r>
          </w:p>
        </w:tc>
        <w:tc>
          <w:tcPr>
            <w:tcW w:w="2404" w:type="dxa"/>
          </w:tcPr>
          <w:p w14:paraId="0ADC723D" w14:textId="77777777" w:rsidR="00B712AE" w:rsidRPr="00022877" w:rsidRDefault="00B712AE" w:rsidP="00B712AE">
            <w:pPr>
              <w:jc w:val="center"/>
              <w:rPr>
                <w:rFonts w:ascii="Arial Narrow" w:hAnsi="Arial Narrow" w:cs="Arial"/>
                <w:sz w:val="22"/>
                <w:szCs w:val="22"/>
              </w:rPr>
            </w:pPr>
            <w:r w:rsidRPr="00022877">
              <w:rPr>
                <w:rFonts w:ascii="Arial Narrow" w:hAnsi="Arial Narrow" w:cs="Arial"/>
                <w:sz w:val="22"/>
                <w:szCs w:val="22"/>
              </w:rPr>
              <w:t>See Notes Below</w:t>
            </w:r>
          </w:p>
        </w:tc>
      </w:tr>
      <w:tr w:rsidR="00022877" w:rsidRPr="00022877" w14:paraId="36D869D4" w14:textId="77777777" w:rsidTr="00E660FB">
        <w:trPr>
          <w:trHeight w:val="701"/>
        </w:trPr>
        <w:tc>
          <w:tcPr>
            <w:tcW w:w="8354" w:type="dxa"/>
            <w:gridSpan w:val="3"/>
          </w:tcPr>
          <w:p w14:paraId="05F8B37C" w14:textId="77777777" w:rsidR="00B712AE" w:rsidRPr="00022877" w:rsidRDefault="00B712AE" w:rsidP="00B712AE">
            <w:pPr>
              <w:pStyle w:val="Default"/>
              <w:rPr>
                <w:rFonts w:ascii="Arial Narrow" w:hAnsi="Arial Narrow" w:cs="Arial"/>
                <w:b/>
                <w:bCs/>
                <w:color w:val="auto"/>
                <w:sz w:val="22"/>
                <w:szCs w:val="22"/>
              </w:rPr>
            </w:pPr>
            <w:r w:rsidRPr="00022877">
              <w:rPr>
                <w:rFonts w:ascii="Arial Narrow" w:hAnsi="Arial Narrow" w:cs="Arial"/>
                <w:b/>
                <w:bCs/>
                <w:color w:val="auto"/>
                <w:sz w:val="22"/>
                <w:szCs w:val="22"/>
              </w:rPr>
              <w:t>Assurances (How do we know if the things we are doing are having an impact?)</w:t>
            </w:r>
          </w:p>
          <w:p w14:paraId="310A4FC0"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Monitored via Management Board for early warning signs.</w:t>
            </w:r>
          </w:p>
        </w:tc>
        <w:tc>
          <w:tcPr>
            <w:tcW w:w="7229" w:type="dxa"/>
            <w:gridSpan w:val="4"/>
          </w:tcPr>
          <w:p w14:paraId="73A238F6" w14:textId="77777777" w:rsidR="00B712AE" w:rsidRPr="00022877" w:rsidRDefault="00B712AE" w:rsidP="00B712AE">
            <w:pPr>
              <w:pStyle w:val="Default"/>
              <w:rPr>
                <w:rFonts w:ascii="Arial Narrow" w:hAnsi="Arial Narrow" w:cs="Arial"/>
                <w:b/>
                <w:bCs/>
                <w:color w:val="auto"/>
                <w:sz w:val="22"/>
                <w:szCs w:val="22"/>
              </w:rPr>
            </w:pPr>
            <w:r w:rsidRPr="00022877">
              <w:rPr>
                <w:rFonts w:ascii="Arial Narrow" w:hAnsi="Arial Narrow" w:cs="Arial"/>
                <w:b/>
                <w:bCs/>
                <w:color w:val="auto"/>
                <w:sz w:val="22"/>
                <w:szCs w:val="22"/>
              </w:rPr>
              <w:t>Gaps in assurance (What additional assurances should we seek?)</w:t>
            </w:r>
          </w:p>
          <w:p w14:paraId="317028C2" w14:textId="77777777" w:rsidR="00B712AE" w:rsidRPr="00022877" w:rsidRDefault="00B712AE" w:rsidP="00B712AE">
            <w:pPr>
              <w:rPr>
                <w:rFonts w:ascii="Arial Narrow" w:hAnsi="Arial Narrow" w:cs="Arial"/>
                <w:sz w:val="22"/>
                <w:szCs w:val="22"/>
              </w:rPr>
            </w:pPr>
          </w:p>
        </w:tc>
      </w:tr>
      <w:tr w:rsidR="00B712AE" w:rsidRPr="00022877" w14:paraId="604DECCB" w14:textId="77777777" w:rsidTr="00E660FB">
        <w:tc>
          <w:tcPr>
            <w:tcW w:w="15583" w:type="dxa"/>
            <w:gridSpan w:val="7"/>
            <w:shd w:val="clear" w:color="auto" w:fill="auto"/>
          </w:tcPr>
          <w:p w14:paraId="2760AB34" w14:textId="77777777" w:rsidR="00B712AE" w:rsidRPr="00022877" w:rsidRDefault="00B712AE" w:rsidP="00B712AE">
            <w:pPr>
              <w:pStyle w:val="Default"/>
              <w:jc w:val="center"/>
              <w:rPr>
                <w:rFonts w:ascii="Arial Narrow" w:hAnsi="Arial Narrow" w:cs="Arial"/>
                <w:b/>
                <w:bCs/>
                <w:color w:val="auto"/>
                <w:sz w:val="22"/>
                <w:szCs w:val="22"/>
              </w:rPr>
            </w:pPr>
            <w:r w:rsidRPr="00022877">
              <w:rPr>
                <w:rFonts w:ascii="Arial Narrow" w:hAnsi="Arial Narrow" w:cs="Arial"/>
                <w:b/>
                <w:bCs/>
                <w:color w:val="auto"/>
                <w:sz w:val="22"/>
                <w:szCs w:val="22"/>
              </w:rPr>
              <w:t>Additional Comments / Progress Notes</w:t>
            </w:r>
          </w:p>
          <w:p w14:paraId="4294C4C7" w14:textId="51A9DA6C" w:rsidR="00B712AE" w:rsidRPr="00022877" w:rsidRDefault="00B712AE" w:rsidP="00B712AE">
            <w:pPr>
              <w:rPr>
                <w:rFonts w:ascii="Arial Narrow" w:hAnsi="Arial Narrow" w:cs="Arial"/>
                <w:sz w:val="22"/>
                <w:szCs w:val="22"/>
              </w:rPr>
            </w:pPr>
          </w:p>
        </w:tc>
      </w:tr>
    </w:tbl>
    <w:p w14:paraId="2882142B" w14:textId="77777777" w:rsidR="00A32F5E" w:rsidRPr="00022877" w:rsidRDefault="00A32F5E" w:rsidP="00A32F5E"/>
    <w:p w14:paraId="214C8918" w14:textId="77777777" w:rsidR="00A32F5E" w:rsidRPr="00022877" w:rsidRDefault="00A32F5E" w:rsidP="00A32F5E"/>
    <w:p w14:paraId="10341E89" w14:textId="77777777" w:rsidR="00E221F9" w:rsidRPr="00022877" w:rsidRDefault="00E221F9" w:rsidP="00A32F5E">
      <w:pPr>
        <w:widowControl/>
        <w:spacing w:line="259" w:lineRule="auto"/>
        <w:rPr>
          <w:rFonts w:ascii="Arial Narrow" w:hAnsi="Arial Narrow" w:cs="Arial"/>
        </w:rPr>
      </w:pPr>
    </w:p>
    <w:p w14:paraId="3A8425D1" w14:textId="77777777" w:rsidR="008D6457" w:rsidRPr="00022877" w:rsidRDefault="008D6457" w:rsidP="000C22D1">
      <w:pPr>
        <w:rPr>
          <w:rFonts w:ascii="Arial Narrow" w:hAnsi="Arial Narrow" w:cs="Arial"/>
          <w:b/>
        </w:rPr>
        <w:sectPr w:rsidR="008D6457" w:rsidRPr="00022877"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635"/>
        <w:gridCol w:w="4448"/>
        <w:gridCol w:w="1562"/>
        <w:gridCol w:w="3159"/>
        <w:gridCol w:w="665"/>
        <w:gridCol w:w="1843"/>
        <w:gridCol w:w="1276"/>
      </w:tblGrid>
      <w:tr w:rsidR="00022877" w:rsidRPr="00022877" w14:paraId="13873BA0" w14:textId="77777777" w:rsidTr="00105A7B">
        <w:tc>
          <w:tcPr>
            <w:tcW w:w="8645" w:type="dxa"/>
            <w:gridSpan w:val="3"/>
          </w:tcPr>
          <w:p w14:paraId="7AAB97AB" w14:textId="77777777" w:rsidR="00DF189C" w:rsidRPr="00022877" w:rsidRDefault="00DF189C" w:rsidP="000C22D1">
            <w:pPr>
              <w:rPr>
                <w:rFonts w:ascii="Arial Narrow" w:hAnsi="Arial Narrow" w:cs="Arial"/>
                <w:b/>
                <w:sz w:val="22"/>
                <w:szCs w:val="22"/>
              </w:rPr>
            </w:pPr>
            <w:r w:rsidRPr="00022877">
              <w:rPr>
                <w:rFonts w:ascii="Arial Narrow" w:hAnsi="Arial Narrow" w:cs="Arial"/>
                <w:b/>
                <w:sz w:val="22"/>
                <w:szCs w:val="22"/>
              </w:rPr>
              <w:lastRenderedPageBreak/>
              <w:t xml:space="preserve">Datix ID Number: 1832 </w:t>
            </w:r>
          </w:p>
          <w:p w14:paraId="23E665AC" w14:textId="77777777" w:rsidR="00DF189C" w:rsidRPr="00022877" w:rsidRDefault="00DF189C" w:rsidP="0020199A">
            <w:pPr>
              <w:rPr>
                <w:rFonts w:ascii="Arial Narrow" w:hAnsi="Arial Narrow"/>
                <w:b/>
              </w:rPr>
            </w:pPr>
            <w:r w:rsidRPr="00022877">
              <w:rPr>
                <w:rFonts w:ascii="Arial Narrow" w:hAnsi="Arial Narrow" w:cs="Arial"/>
                <w:b/>
                <w:sz w:val="22"/>
                <w:szCs w:val="22"/>
              </w:rPr>
              <w:t xml:space="preserve">Health &amp; Care Standard: </w:t>
            </w:r>
          </w:p>
        </w:tc>
        <w:tc>
          <w:tcPr>
            <w:tcW w:w="3159" w:type="dxa"/>
            <w:shd w:val="clear" w:color="auto" w:fill="C00000"/>
          </w:tcPr>
          <w:p w14:paraId="58D73659" w14:textId="77777777" w:rsidR="00DF189C" w:rsidRPr="00022877" w:rsidRDefault="00DF189C" w:rsidP="000C22D1">
            <w:pPr>
              <w:rPr>
                <w:rFonts w:ascii="Arial Narrow" w:hAnsi="Arial Narrow" w:cs="Arial"/>
                <w:b/>
                <w:bCs/>
                <w:sz w:val="22"/>
                <w:szCs w:val="22"/>
              </w:rPr>
            </w:pPr>
            <w:r w:rsidRPr="00022877">
              <w:rPr>
                <w:rFonts w:ascii="Arial Narrow" w:hAnsi="Arial Narrow" w:cs="Arial"/>
                <w:b/>
                <w:bCs/>
                <w:sz w:val="22"/>
                <w:szCs w:val="22"/>
              </w:rPr>
              <w:t>HBR Ref Number: 80</w:t>
            </w:r>
          </w:p>
          <w:p w14:paraId="534CDD61" w14:textId="73047F7B" w:rsidR="00DF189C" w:rsidRPr="00022877" w:rsidRDefault="00DF189C" w:rsidP="00F84F7D">
            <w:pPr>
              <w:rPr>
                <w:rFonts w:ascii="Arial Narrow" w:hAnsi="Arial Narrow"/>
              </w:rPr>
            </w:pPr>
            <w:r w:rsidRPr="00022877">
              <w:rPr>
                <w:rFonts w:ascii="Arial Narrow" w:hAnsi="Arial Narrow" w:cs="Arial"/>
                <w:b/>
                <w:bCs/>
                <w:sz w:val="22"/>
                <w:szCs w:val="22"/>
              </w:rPr>
              <w:t xml:space="preserve">Risk Target Date: </w:t>
            </w:r>
            <w:r w:rsidR="00F84F7D" w:rsidRPr="00022877">
              <w:rPr>
                <w:rFonts w:ascii="Arial Narrow" w:hAnsi="Arial Narrow" w:cs="Arial"/>
                <w:b/>
                <w:bCs/>
                <w:sz w:val="22"/>
                <w:szCs w:val="22"/>
              </w:rPr>
              <w:t>31/12/</w:t>
            </w:r>
            <w:r w:rsidR="00673032" w:rsidRPr="00022877">
              <w:rPr>
                <w:rFonts w:ascii="Arial Narrow" w:hAnsi="Arial Narrow" w:cs="Arial"/>
                <w:b/>
                <w:bCs/>
                <w:sz w:val="22"/>
                <w:szCs w:val="22"/>
              </w:rPr>
              <w:t>2025</w:t>
            </w:r>
          </w:p>
        </w:tc>
        <w:tc>
          <w:tcPr>
            <w:tcW w:w="3784" w:type="dxa"/>
            <w:gridSpan w:val="3"/>
            <w:shd w:val="clear" w:color="auto" w:fill="C00000"/>
          </w:tcPr>
          <w:p w14:paraId="46D5C567" w14:textId="77777777" w:rsidR="00DF189C" w:rsidRPr="00022877" w:rsidRDefault="00DF189C" w:rsidP="000C22D1">
            <w:pPr>
              <w:pStyle w:val="Default"/>
              <w:tabs>
                <w:tab w:val="left" w:pos="2670"/>
                <w:tab w:val="center" w:pos="4046"/>
              </w:tabs>
              <w:rPr>
                <w:rFonts w:ascii="Arial Narrow" w:hAnsi="Arial Narrow" w:cs="Arial"/>
                <w:b/>
                <w:bCs/>
                <w:color w:val="auto"/>
                <w:sz w:val="22"/>
                <w:szCs w:val="22"/>
              </w:rPr>
            </w:pPr>
            <w:r w:rsidRPr="00022877">
              <w:rPr>
                <w:rFonts w:ascii="Arial Narrow" w:hAnsi="Arial Narrow" w:cs="Arial"/>
                <w:b/>
                <w:bCs/>
                <w:color w:val="auto"/>
                <w:sz w:val="22"/>
                <w:szCs w:val="22"/>
              </w:rPr>
              <w:t>Current Risk Rating</w:t>
            </w:r>
          </w:p>
          <w:p w14:paraId="1202E13A" w14:textId="77777777" w:rsidR="00DF189C" w:rsidRPr="00022877" w:rsidRDefault="00DF189C" w:rsidP="000C22D1">
            <w:pPr>
              <w:rPr>
                <w:rFonts w:ascii="Arial Narrow" w:hAnsi="Arial Narrow"/>
              </w:rPr>
            </w:pPr>
            <w:r w:rsidRPr="00022877">
              <w:rPr>
                <w:rFonts w:ascii="Arial Narrow" w:hAnsi="Arial Narrow" w:cs="Arial"/>
                <w:b/>
                <w:bCs/>
                <w:sz w:val="22"/>
                <w:szCs w:val="22"/>
              </w:rPr>
              <w:t>4 x 5 = 20</w:t>
            </w:r>
          </w:p>
        </w:tc>
      </w:tr>
      <w:tr w:rsidR="00022877" w:rsidRPr="00022877" w14:paraId="2D3B248A" w14:textId="77777777" w:rsidTr="00A73CE1">
        <w:tc>
          <w:tcPr>
            <w:tcW w:w="7083" w:type="dxa"/>
            <w:gridSpan w:val="2"/>
          </w:tcPr>
          <w:p w14:paraId="46071C87" w14:textId="77777777" w:rsidR="00B712AE" w:rsidRPr="00022877" w:rsidRDefault="00B712AE" w:rsidP="00B712AE">
            <w:pPr>
              <w:ind w:right="96"/>
              <w:jc w:val="both"/>
              <w:rPr>
                <w:rFonts w:ascii="Arial Narrow" w:hAnsi="Arial Narrow" w:cs="Arial"/>
              </w:rPr>
            </w:pPr>
            <w:r w:rsidRPr="00022877">
              <w:rPr>
                <w:rFonts w:ascii="Arial Narrow" w:hAnsi="Arial Narrow"/>
                <w:b/>
                <w:sz w:val="22"/>
                <w:szCs w:val="22"/>
              </w:rPr>
              <w:t>Objective:</w:t>
            </w:r>
            <w:r w:rsidRPr="00022877">
              <w:rPr>
                <w:rFonts w:ascii="Arial Narrow" w:hAnsi="Arial Narrow"/>
                <w:sz w:val="22"/>
                <w:szCs w:val="22"/>
              </w:rPr>
              <w:t xml:space="preserve"> </w:t>
            </w:r>
            <w:r w:rsidR="000D190D" w:rsidRPr="00022877">
              <w:rPr>
                <w:rFonts w:ascii="Arial Narrow" w:hAnsi="Arial Narrow"/>
                <w:sz w:val="22"/>
                <w:szCs w:val="22"/>
              </w:rPr>
              <w:t>Urgent &amp; Emergency Care</w:t>
            </w:r>
          </w:p>
        </w:tc>
        <w:tc>
          <w:tcPr>
            <w:tcW w:w="1562" w:type="dxa"/>
          </w:tcPr>
          <w:p w14:paraId="19DE31C0" w14:textId="77777777" w:rsidR="00B712AE" w:rsidRPr="00022877" w:rsidRDefault="00B712AE" w:rsidP="00B712AE">
            <w:pPr>
              <w:rPr>
                <w:rFonts w:ascii="Arial Narrow" w:hAnsi="Arial Narrow"/>
                <w:b/>
                <w:sz w:val="22"/>
                <w:szCs w:val="22"/>
              </w:rPr>
            </w:pPr>
            <w:r w:rsidRPr="00022877">
              <w:rPr>
                <w:rFonts w:ascii="Arial Narrow" w:hAnsi="Arial Narrow"/>
                <w:b/>
                <w:sz w:val="22"/>
                <w:szCs w:val="22"/>
              </w:rPr>
              <w:t>BAF Ref:</w:t>
            </w:r>
            <w:r w:rsidR="000D190D" w:rsidRPr="00022877">
              <w:rPr>
                <w:rFonts w:ascii="Arial Narrow" w:hAnsi="Arial Narrow"/>
                <w:b/>
                <w:sz w:val="22"/>
                <w:szCs w:val="22"/>
              </w:rPr>
              <w:t xml:space="preserve"> 2.4</w:t>
            </w:r>
          </w:p>
          <w:p w14:paraId="7C2749E5" w14:textId="77777777" w:rsidR="00B712AE" w:rsidRPr="00022877" w:rsidRDefault="00B712AE" w:rsidP="00B712AE">
            <w:pPr>
              <w:spacing w:line="276" w:lineRule="auto"/>
              <w:ind w:right="96"/>
              <w:jc w:val="both"/>
              <w:rPr>
                <w:rFonts w:ascii="Arial Narrow" w:hAnsi="Arial Narrow" w:cs="Arial"/>
              </w:rPr>
            </w:pPr>
          </w:p>
        </w:tc>
        <w:tc>
          <w:tcPr>
            <w:tcW w:w="6943" w:type="dxa"/>
            <w:gridSpan w:val="4"/>
          </w:tcPr>
          <w:p w14:paraId="0A4ACA69" w14:textId="77777777" w:rsidR="00B712AE" w:rsidRPr="00022877" w:rsidRDefault="00B712AE" w:rsidP="00B712AE">
            <w:pPr>
              <w:pStyle w:val="Default"/>
              <w:rPr>
                <w:rFonts w:ascii="Arial Narrow" w:hAnsi="Arial Narrow" w:cs="Arial"/>
                <w:b/>
                <w:bCs/>
                <w:color w:val="auto"/>
                <w:sz w:val="22"/>
                <w:szCs w:val="22"/>
              </w:rPr>
            </w:pPr>
            <w:r w:rsidRPr="00022877">
              <w:rPr>
                <w:rFonts w:ascii="Arial Narrow" w:hAnsi="Arial Narrow" w:cs="Arial"/>
                <w:b/>
                <w:bCs/>
                <w:color w:val="auto"/>
                <w:sz w:val="22"/>
                <w:szCs w:val="22"/>
              </w:rPr>
              <w:t xml:space="preserve">Director Lead: </w:t>
            </w:r>
            <w:r w:rsidRPr="00022877">
              <w:rPr>
                <w:rFonts w:ascii="Arial Narrow" w:hAnsi="Arial Narrow" w:cs="Arial"/>
                <w:bCs/>
                <w:color w:val="auto"/>
                <w:sz w:val="22"/>
                <w:szCs w:val="22"/>
              </w:rPr>
              <w:t>Deb Lewis, Chief Operating Officer</w:t>
            </w:r>
          </w:p>
          <w:p w14:paraId="7243C721" w14:textId="77777777" w:rsidR="00B712AE" w:rsidRPr="00022877" w:rsidRDefault="00B712AE" w:rsidP="00B712AE">
            <w:pPr>
              <w:rPr>
                <w:rFonts w:ascii="Arial Narrow" w:hAnsi="Arial Narrow"/>
              </w:rPr>
            </w:pPr>
            <w:r w:rsidRPr="00022877">
              <w:rPr>
                <w:rFonts w:ascii="Arial Narrow" w:hAnsi="Arial Narrow" w:cs="Arial"/>
                <w:b/>
                <w:bCs/>
                <w:sz w:val="22"/>
                <w:szCs w:val="22"/>
              </w:rPr>
              <w:t xml:space="preserve">Assuring Committee: </w:t>
            </w:r>
            <w:r w:rsidRPr="00022877">
              <w:rPr>
                <w:rFonts w:ascii="Arial Narrow" w:hAnsi="Arial Narrow" w:cs="Arial"/>
                <w:bCs/>
                <w:sz w:val="22"/>
                <w:szCs w:val="22"/>
              </w:rPr>
              <w:t>Quality &amp; Safety Committee</w:t>
            </w:r>
          </w:p>
        </w:tc>
      </w:tr>
      <w:tr w:rsidR="00022877" w:rsidRPr="00022877" w14:paraId="3BD3D2C8" w14:textId="77777777" w:rsidTr="00A73CE1">
        <w:tc>
          <w:tcPr>
            <w:tcW w:w="8645" w:type="dxa"/>
            <w:gridSpan w:val="3"/>
          </w:tcPr>
          <w:p w14:paraId="50F59D2C" w14:textId="4F64E68B" w:rsidR="00B712AE" w:rsidRPr="00022877" w:rsidRDefault="00B712AE" w:rsidP="00B712AE">
            <w:pPr>
              <w:rPr>
                <w:rFonts w:ascii="Arial Narrow" w:hAnsi="Arial Narrow" w:cs="Arial"/>
                <w:b/>
                <w:sz w:val="22"/>
                <w:szCs w:val="22"/>
              </w:rPr>
            </w:pPr>
            <w:r w:rsidRPr="00022877">
              <w:rPr>
                <w:rFonts w:ascii="Arial Narrow" w:hAnsi="Arial Narrow" w:cs="Arial"/>
                <w:b/>
                <w:sz w:val="22"/>
                <w:szCs w:val="22"/>
              </w:rPr>
              <w:t>Risk:  Transfer of Clinical</w:t>
            </w:r>
            <w:r w:rsidR="00871A11" w:rsidRPr="00022877">
              <w:rPr>
                <w:rFonts w:ascii="Arial Narrow" w:hAnsi="Arial Narrow" w:cs="Arial"/>
                <w:b/>
                <w:sz w:val="22"/>
                <w:szCs w:val="22"/>
              </w:rPr>
              <w:t>ly</w:t>
            </w:r>
            <w:r w:rsidRPr="00022877">
              <w:rPr>
                <w:rFonts w:ascii="Arial Narrow" w:hAnsi="Arial Narrow" w:cs="Arial"/>
                <w:b/>
                <w:sz w:val="22"/>
                <w:szCs w:val="22"/>
              </w:rPr>
              <w:t xml:space="preserve"> Optimised Patients</w:t>
            </w:r>
          </w:p>
          <w:p w14:paraId="3AE0BB22" w14:textId="1B211554" w:rsidR="00B712AE" w:rsidRPr="00022877" w:rsidRDefault="00871A11" w:rsidP="00B712AE">
            <w:pPr>
              <w:rPr>
                <w:rFonts w:ascii="Arial Narrow" w:hAnsi="Arial Narrow" w:cs="Arial"/>
                <w:sz w:val="22"/>
                <w:szCs w:val="22"/>
              </w:rPr>
            </w:pPr>
            <w:r w:rsidRPr="00022877">
              <w:rPr>
                <w:rFonts w:ascii="Arial Narrow" w:hAnsi="Arial Narrow" w:cs="Arial"/>
                <w:sz w:val="22"/>
                <w:szCs w:val="22"/>
              </w:rPr>
              <w:t xml:space="preserve">Risk that we fail to significantly reduce the number of Clinically Optimised Patients in hospital beds. </w:t>
            </w:r>
            <w:r w:rsidR="00B712AE" w:rsidRPr="00022877">
              <w:rPr>
                <w:rFonts w:ascii="Arial Narrow" w:hAnsi="Arial Narrow" w:cs="Arial"/>
                <w:sz w:val="22"/>
                <w:szCs w:val="22"/>
              </w:rPr>
              <w:t>A deficit in the availability of appropriate community / domiciliary care results in unacceptable delays in discharging patients from acute hospital beds.  As a result, patients can decompensate and never gain the independence that could have been available from an early discharge.</w:t>
            </w:r>
            <w:r w:rsidR="00046E54" w:rsidRPr="00022877">
              <w:rPr>
                <w:rFonts w:ascii="Arial Narrow" w:hAnsi="Arial Narrow" w:cs="Arial"/>
                <w:sz w:val="22"/>
                <w:szCs w:val="22"/>
              </w:rPr>
              <w:t xml:space="preserve"> </w:t>
            </w:r>
          </w:p>
          <w:p w14:paraId="799B6F0E" w14:textId="5A77EAC8" w:rsidR="00046E54" w:rsidRPr="00022877" w:rsidRDefault="00046E54" w:rsidP="00B712AE">
            <w:pPr>
              <w:rPr>
                <w:rFonts w:ascii="Arial Narrow" w:hAnsi="Arial Narrow"/>
                <w:sz w:val="22"/>
                <w:szCs w:val="22"/>
              </w:rPr>
            </w:pPr>
            <w:r w:rsidRPr="00022877">
              <w:rPr>
                <w:rFonts w:ascii="Arial Narrow" w:hAnsi="Arial Narrow"/>
                <w:sz w:val="22"/>
                <w:szCs w:val="22"/>
              </w:rPr>
              <w:t>Lack of access to same day domiciliary care/emergency placements in the community hinders ability to avoid admission and associated harms.</w:t>
            </w:r>
          </w:p>
        </w:tc>
        <w:tc>
          <w:tcPr>
            <w:tcW w:w="6943" w:type="dxa"/>
            <w:gridSpan w:val="4"/>
          </w:tcPr>
          <w:p w14:paraId="5B0076A1" w14:textId="10831B2C" w:rsidR="00B712AE" w:rsidRPr="00022877" w:rsidRDefault="00B712AE" w:rsidP="00B712AE">
            <w:pPr>
              <w:rPr>
                <w:rFonts w:ascii="Arial Narrow" w:hAnsi="Arial Narrow"/>
                <w:sz w:val="22"/>
                <w:szCs w:val="22"/>
              </w:rPr>
            </w:pPr>
            <w:r w:rsidRPr="00022877">
              <w:rPr>
                <w:rFonts w:ascii="Arial Narrow" w:hAnsi="Arial Narrow" w:cs="Arial"/>
                <w:b/>
                <w:bCs/>
                <w:sz w:val="22"/>
                <w:szCs w:val="22"/>
              </w:rPr>
              <w:t xml:space="preserve">Date last reviewed: </w:t>
            </w:r>
            <w:r w:rsidR="00727319">
              <w:rPr>
                <w:rFonts w:ascii="Arial Narrow" w:hAnsi="Arial Narrow" w:cs="Arial"/>
                <w:bCs/>
                <w:sz w:val="22"/>
                <w:szCs w:val="22"/>
              </w:rPr>
              <w:t>Jun 2025</w:t>
            </w:r>
          </w:p>
        </w:tc>
      </w:tr>
      <w:tr w:rsidR="00022877" w:rsidRPr="00022877" w14:paraId="7005E7DC" w14:textId="77777777" w:rsidTr="00A73CE1">
        <w:trPr>
          <w:trHeight w:val="1551"/>
        </w:trPr>
        <w:tc>
          <w:tcPr>
            <w:tcW w:w="2635" w:type="dxa"/>
          </w:tcPr>
          <w:p w14:paraId="484A29C2" w14:textId="77777777" w:rsidR="00B712AE" w:rsidRPr="00022877" w:rsidRDefault="00B712AE" w:rsidP="00B712AE">
            <w:pPr>
              <w:jc w:val="center"/>
              <w:rPr>
                <w:rFonts w:ascii="Arial Narrow" w:hAnsi="Arial Narrow" w:cs="Arial"/>
                <w:b/>
                <w:sz w:val="22"/>
                <w:szCs w:val="22"/>
              </w:rPr>
            </w:pPr>
            <w:r w:rsidRPr="00022877">
              <w:rPr>
                <w:rFonts w:ascii="Arial Narrow" w:hAnsi="Arial Narrow" w:cs="Arial"/>
                <w:b/>
                <w:sz w:val="22"/>
                <w:szCs w:val="22"/>
              </w:rPr>
              <w:t>Risk Rating</w:t>
            </w:r>
          </w:p>
          <w:p w14:paraId="6030CEEB"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4B7EE63C" w14:textId="77777777" w:rsidR="00B712AE" w:rsidRPr="00022877" w:rsidRDefault="00B712AE" w:rsidP="00B712AE">
            <w:pPr>
              <w:autoSpaceDE w:val="0"/>
              <w:autoSpaceDN w:val="0"/>
              <w:adjustRightInd w:val="0"/>
              <w:jc w:val="center"/>
              <w:rPr>
                <w:rFonts w:ascii="Arial Narrow" w:eastAsia="Times New Roman" w:hAnsi="Arial Narrow" w:cs="Arial"/>
                <w:sz w:val="22"/>
                <w:szCs w:val="22"/>
              </w:rPr>
            </w:pPr>
            <w:r w:rsidRPr="00022877">
              <w:rPr>
                <w:rFonts w:ascii="Arial Narrow" w:eastAsia="Times New Roman" w:hAnsi="Arial Narrow" w:cs="Arial"/>
                <w:sz w:val="22"/>
                <w:szCs w:val="22"/>
              </w:rPr>
              <w:t>Initial: 4 x 5 = 20</w:t>
            </w:r>
          </w:p>
          <w:p w14:paraId="5E5375F8" w14:textId="77777777" w:rsidR="00B712AE" w:rsidRPr="00022877" w:rsidRDefault="00B712AE" w:rsidP="00B712AE">
            <w:pPr>
              <w:autoSpaceDE w:val="0"/>
              <w:autoSpaceDN w:val="0"/>
              <w:adjustRightInd w:val="0"/>
              <w:jc w:val="center"/>
              <w:rPr>
                <w:rFonts w:ascii="Arial Narrow" w:eastAsia="Times New Roman" w:hAnsi="Arial Narrow" w:cs="Arial"/>
                <w:sz w:val="22"/>
                <w:szCs w:val="22"/>
              </w:rPr>
            </w:pPr>
            <w:r w:rsidRPr="00022877">
              <w:rPr>
                <w:rFonts w:ascii="Arial Narrow" w:eastAsia="Times New Roman" w:hAnsi="Arial Narrow" w:cs="Arial"/>
                <w:sz w:val="22"/>
                <w:szCs w:val="22"/>
              </w:rPr>
              <w:t>Current: 4 x 5 = 20</w:t>
            </w:r>
          </w:p>
          <w:p w14:paraId="42E193B2" w14:textId="77777777" w:rsidR="00B712AE" w:rsidRPr="00022877" w:rsidRDefault="00B712AE" w:rsidP="00B712AE">
            <w:pPr>
              <w:jc w:val="center"/>
              <w:rPr>
                <w:rFonts w:ascii="Arial Narrow" w:hAnsi="Arial Narrow"/>
                <w:sz w:val="22"/>
                <w:szCs w:val="22"/>
              </w:rPr>
            </w:pPr>
            <w:r w:rsidRPr="00022877">
              <w:rPr>
                <w:rFonts w:ascii="Arial Narrow" w:hAnsi="Arial Narrow" w:cs="Arial"/>
                <w:sz w:val="22"/>
                <w:szCs w:val="22"/>
              </w:rPr>
              <w:t>Target: 4 x 2 = 8</w:t>
            </w:r>
          </w:p>
          <w:p w14:paraId="62EBDD04" w14:textId="77777777" w:rsidR="00B712AE" w:rsidRPr="00022877" w:rsidRDefault="00B712AE" w:rsidP="00B712AE">
            <w:pPr>
              <w:autoSpaceDE w:val="0"/>
              <w:autoSpaceDN w:val="0"/>
              <w:adjustRightInd w:val="0"/>
              <w:jc w:val="center"/>
              <w:rPr>
                <w:rFonts w:ascii="Arial Narrow" w:hAnsi="Arial Narrow"/>
                <w:sz w:val="22"/>
                <w:szCs w:val="22"/>
              </w:rPr>
            </w:pPr>
          </w:p>
        </w:tc>
        <w:tc>
          <w:tcPr>
            <w:tcW w:w="6010" w:type="dxa"/>
            <w:gridSpan w:val="2"/>
            <w:vMerge w:val="restart"/>
          </w:tcPr>
          <w:p w14:paraId="0D8ADBFD" w14:textId="2887EFE7" w:rsidR="00B712AE" w:rsidRPr="00022877" w:rsidRDefault="00641FE3" w:rsidP="00B712AE">
            <w:pPr>
              <w:rPr>
                <w:rFonts w:ascii="Arial Narrow" w:hAnsi="Arial Narrow"/>
                <w:sz w:val="22"/>
                <w:szCs w:val="22"/>
              </w:rPr>
            </w:pPr>
            <w:r>
              <w:rPr>
                <w:rFonts w:ascii="Arial Narrow" w:hAnsi="Arial Narrow"/>
                <w:noProof/>
              </w:rPr>
              <w:drawing>
                <wp:inline distT="0" distB="0" distL="0" distR="0" wp14:anchorId="42DC1695" wp14:editId="01773D3F">
                  <wp:extent cx="3600000" cy="1742400"/>
                  <wp:effectExtent l="0" t="0" r="635" b="0"/>
                  <wp:docPr id="1809697913"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600000" cy="1742400"/>
                          </a:xfrm>
                          <a:prstGeom prst="rect">
                            <a:avLst/>
                          </a:prstGeom>
                          <a:noFill/>
                        </pic:spPr>
                      </pic:pic>
                    </a:graphicData>
                  </a:graphic>
                </wp:inline>
              </w:drawing>
            </w:r>
          </w:p>
        </w:tc>
        <w:tc>
          <w:tcPr>
            <w:tcW w:w="6943" w:type="dxa"/>
            <w:gridSpan w:val="4"/>
            <w:vMerge w:val="restart"/>
          </w:tcPr>
          <w:p w14:paraId="23264437"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Rationale for current score:</w:t>
            </w:r>
          </w:p>
          <w:p w14:paraId="0E13BA84" w14:textId="77777777" w:rsidR="00B712AE" w:rsidRPr="00022877" w:rsidRDefault="00B712AE" w:rsidP="00BD24B6">
            <w:pPr>
              <w:pStyle w:val="ListParagraph"/>
              <w:numPr>
                <w:ilvl w:val="0"/>
                <w:numId w:val="14"/>
              </w:numPr>
              <w:spacing w:after="0" w:line="240" w:lineRule="auto"/>
              <w:ind w:left="164" w:hanging="142"/>
              <w:rPr>
                <w:rFonts w:ascii="Arial Narrow" w:hAnsi="Arial Narrow" w:cs="Arial"/>
                <w:sz w:val="22"/>
                <w:szCs w:val="22"/>
              </w:rPr>
            </w:pPr>
            <w:r w:rsidRPr="00022877">
              <w:rPr>
                <w:rFonts w:ascii="Arial Narrow" w:hAnsi="Arial Narrow" w:cstheme="minorHAnsi"/>
                <w:sz w:val="22"/>
                <w:szCs w:val="22"/>
              </w:rPr>
              <w:t xml:space="preserve">Sustained levels of clinically optimised </w:t>
            </w:r>
            <w:r w:rsidRPr="00022877">
              <w:rPr>
                <w:rFonts w:ascii="Arial Narrow" w:hAnsi="Arial Narrow" w:cs="Arial"/>
                <w:sz w:val="22"/>
                <w:szCs w:val="22"/>
              </w:rPr>
              <w:t>patients (COPs) leading to overcrowding within ED, use of inappropriate or overuse of decant capacity in ED and delays in accessing medical bed capacity, clearly emerged as themes.</w:t>
            </w:r>
          </w:p>
          <w:p w14:paraId="25E706D6" w14:textId="77777777" w:rsidR="00B712AE" w:rsidRPr="00022877" w:rsidRDefault="00B712AE" w:rsidP="00BD24B6">
            <w:pPr>
              <w:pStyle w:val="ListParagraph"/>
              <w:numPr>
                <w:ilvl w:val="0"/>
                <w:numId w:val="14"/>
              </w:numPr>
              <w:spacing w:after="0" w:line="240" w:lineRule="auto"/>
              <w:ind w:left="164" w:hanging="142"/>
              <w:rPr>
                <w:rFonts w:ascii="Arial Narrow" w:hAnsi="Arial Narrow" w:cs="Arial"/>
                <w:sz w:val="22"/>
                <w:szCs w:val="22"/>
              </w:rPr>
            </w:pPr>
            <w:r w:rsidRPr="00022877">
              <w:rPr>
                <w:rFonts w:ascii="Arial Narrow" w:hAnsi="Arial Narrow" w:cs="Arial"/>
                <w:sz w:val="22"/>
                <w:szCs w:val="22"/>
              </w:rPr>
              <w:t>Constraints in relation to all patient flows out of Morriston to a more appropriate clinical setting, identified and included in an expanded risk.</w:t>
            </w:r>
          </w:p>
          <w:p w14:paraId="2AFE1204" w14:textId="77777777" w:rsidR="00B712AE" w:rsidRPr="00022877" w:rsidRDefault="00B712AE" w:rsidP="00BD24B6">
            <w:pPr>
              <w:pStyle w:val="ListParagraph"/>
              <w:numPr>
                <w:ilvl w:val="0"/>
                <w:numId w:val="14"/>
              </w:numPr>
              <w:spacing w:after="0" w:line="240" w:lineRule="auto"/>
              <w:ind w:left="164" w:hanging="142"/>
              <w:rPr>
                <w:rFonts w:ascii="Arial Narrow" w:hAnsi="Arial Narrow"/>
                <w:sz w:val="22"/>
                <w:szCs w:val="22"/>
              </w:rPr>
            </w:pPr>
            <w:r w:rsidRPr="00022877">
              <w:rPr>
                <w:rFonts w:ascii="Arial Narrow" w:hAnsi="Arial Narrow" w:cs="Arial"/>
                <w:sz w:val="22"/>
                <w:szCs w:val="22"/>
              </w:rPr>
              <w:t>Delay in discharge for clinically optimised patients can result in deterioration of their condition.</w:t>
            </w:r>
          </w:p>
        </w:tc>
      </w:tr>
      <w:tr w:rsidR="00022877" w:rsidRPr="00022877" w14:paraId="4AAB87F0" w14:textId="77777777" w:rsidTr="00A73CE1">
        <w:trPr>
          <w:trHeight w:val="498"/>
        </w:trPr>
        <w:tc>
          <w:tcPr>
            <w:tcW w:w="2635" w:type="dxa"/>
            <w:vMerge w:val="restart"/>
          </w:tcPr>
          <w:p w14:paraId="2D9CDCE8" w14:textId="77777777" w:rsidR="00B712AE" w:rsidRPr="00022877" w:rsidRDefault="00B712AE" w:rsidP="00B712AE">
            <w:pPr>
              <w:jc w:val="center"/>
              <w:rPr>
                <w:rFonts w:ascii="Arial Narrow" w:hAnsi="Arial Narrow" w:cs="Arial"/>
                <w:sz w:val="22"/>
                <w:szCs w:val="22"/>
              </w:rPr>
            </w:pPr>
            <w:r w:rsidRPr="00022877">
              <w:rPr>
                <w:rFonts w:ascii="Arial Narrow" w:eastAsia="Times New Roman" w:hAnsi="Arial Narrow" w:cs="Arial"/>
                <w:b/>
                <w:sz w:val="22"/>
                <w:szCs w:val="22"/>
              </w:rPr>
              <w:t>Level of Control</w:t>
            </w:r>
            <w:r w:rsidRPr="00022877">
              <w:rPr>
                <w:rFonts w:ascii="Arial Narrow" w:hAnsi="Arial Narrow" w:cs="Arial"/>
                <w:sz w:val="22"/>
                <w:szCs w:val="22"/>
              </w:rPr>
              <w:t xml:space="preserve"> </w:t>
            </w:r>
          </w:p>
          <w:p w14:paraId="75D37F07" w14:textId="77777777" w:rsidR="00B712AE" w:rsidRPr="00022877" w:rsidRDefault="00B712AE" w:rsidP="00B712AE">
            <w:pPr>
              <w:jc w:val="center"/>
              <w:rPr>
                <w:rFonts w:ascii="Arial Narrow" w:hAnsi="Arial Narrow" w:cs="Arial"/>
                <w:b/>
                <w:sz w:val="22"/>
                <w:szCs w:val="22"/>
              </w:rPr>
            </w:pPr>
            <w:r w:rsidRPr="00022877">
              <w:rPr>
                <w:rFonts w:ascii="Arial Narrow" w:hAnsi="Arial Narrow" w:cs="Arial"/>
                <w:sz w:val="22"/>
                <w:szCs w:val="22"/>
              </w:rPr>
              <w:t>= 25%</w:t>
            </w:r>
          </w:p>
        </w:tc>
        <w:tc>
          <w:tcPr>
            <w:tcW w:w="6010" w:type="dxa"/>
            <w:gridSpan w:val="2"/>
            <w:vMerge/>
          </w:tcPr>
          <w:p w14:paraId="4DBD2C13" w14:textId="77777777" w:rsidR="00B712AE" w:rsidRPr="00022877" w:rsidRDefault="00B712AE" w:rsidP="00B712AE">
            <w:pPr>
              <w:rPr>
                <w:rFonts w:ascii="Arial Narrow" w:hAnsi="Arial Narrow"/>
                <w:noProof/>
                <w:sz w:val="22"/>
                <w:szCs w:val="22"/>
              </w:rPr>
            </w:pPr>
          </w:p>
        </w:tc>
        <w:tc>
          <w:tcPr>
            <w:tcW w:w="6943" w:type="dxa"/>
            <w:gridSpan w:val="4"/>
            <w:vMerge/>
          </w:tcPr>
          <w:p w14:paraId="6D50AA8B" w14:textId="77777777" w:rsidR="00B712AE" w:rsidRPr="00022877" w:rsidRDefault="00B712AE" w:rsidP="00B712AE">
            <w:pPr>
              <w:rPr>
                <w:rFonts w:ascii="Arial Narrow" w:hAnsi="Arial Narrow" w:cs="Arial"/>
                <w:b/>
                <w:bCs/>
                <w:sz w:val="22"/>
                <w:szCs w:val="22"/>
              </w:rPr>
            </w:pPr>
          </w:p>
        </w:tc>
      </w:tr>
      <w:tr w:rsidR="00022877" w:rsidRPr="00022877" w14:paraId="381C1EE4" w14:textId="77777777" w:rsidTr="00A73CE1">
        <w:trPr>
          <w:trHeight w:val="252"/>
        </w:trPr>
        <w:tc>
          <w:tcPr>
            <w:tcW w:w="2635" w:type="dxa"/>
            <w:vMerge/>
          </w:tcPr>
          <w:p w14:paraId="318ADC54" w14:textId="77777777" w:rsidR="00B712AE" w:rsidRPr="00022877" w:rsidRDefault="00B712AE" w:rsidP="00B712AE">
            <w:pPr>
              <w:jc w:val="center"/>
              <w:rPr>
                <w:rFonts w:ascii="Arial Narrow" w:hAnsi="Arial Narrow"/>
                <w:sz w:val="22"/>
                <w:szCs w:val="22"/>
              </w:rPr>
            </w:pPr>
          </w:p>
        </w:tc>
        <w:tc>
          <w:tcPr>
            <w:tcW w:w="6010" w:type="dxa"/>
            <w:gridSpan w:val="2"/>
            <w:vMerge/>
          </w:tcPr>
          <w:p w14:paraId="373349B3" w14:textId="77777777" w:rsidR="00B712AE" w:rsidRPr="00022877" w:rsidRDefault="00B712AE" w:rsidP="00B712AE">
            <w:pPr>
              <w:rPr>
                <w:rFonts w:ascii="Arial Narrow" w:hAnsi="Arial Narrow"/>
                <w:sz w:val="22"/>
                <w:szCs w:val="22"/>
              </w:rPr>
            </w:pPr>
          </w:p>
        </w:tc>
        <w:tc>
          <w:tcPr>
            <w:tcW w:w="6943" w:type="dxa"/>
            <w:gridSpan w:val="4"/>
            <w:vMerge w:val="restart"/>
          </w:tcPr>
          <w:p w14:paraId="459F20EF" w14:textId="77777777" w:rsidR="00B712AE" w:rsidRPr="00022877" w:rsidRDefault="00B712AE" w:rsidP="00B712AE">
            <w:pPr>
              <w:rPr>
                <w:rFonts w:ascii="Arial Narrow" w:hAnsi="Arial Narrow"/>
                <w:sz w:val="22"/>
                <w:szCs w:val="22"/>
              </w:rPr>
            </w:pPr>
            <w:r w:rsidRPr="00022877">
              <w:rPr>
                <w:rFonts w:ascii="Arial Narrow" w:hAnsi="Arial Narrow" w:cs="Arial"/>
                <w:b/>
                <w:bCs/>
                <w:sz w:val="22"/>
                <w:szCs w:val="22"/>
              </w:rPr>
              <w:t>Rationale for target score:</w:t>
            </w:r>
          </w:p>
          <w:p w14:paraId="04BF408D" w14:textId="77777777" w:rsidR="00B712AE" w:rsidRPr="00022877" w:rsidRDefault="00B712AE" w:rsidP="00B712AE">
            <w:pPr>
              <w:rPr>
                <w:rFonts w:ascii="Arial Narrow" w:hAnsi="Arial Narrow"/>
                <w:sz w:val="22"/>
                <w:szCs w:val="22"/>
              </w:rPr>
            </w:pPr>
            <w:r w:rsidRPr="00022877">
              <w:rPr>
                <w:rFonts w:ascii="Arial Narrow" w:hAnsi="Arial Narrow" w:cs="Arial"/>
                <w:sz w:val="22"/>
                <w:szCs w:val="22"/>
              </w:rPr>
              <w:t>Targeted reduction of Clinically Optimised patients remains a priority for the HB in order to minimise risk of avoidable harm to patients within the HB and in the wider community.</w:t>
            </w:r>
          </w:p>
        </w:tc>
      </w:tr>
      <w:tr w:rsidR="00022877" w:rsidRPr="00022877" w14:paraId="698C1DFE" w14:textId="77777777" w:rsidTr="00A73CE1">
        <w:tc>
          <w:tcPr>
            <w:tcW w:w="2635" w:type="dxa"/>
          </w:tcPr>
          <w:p w14:paraId="29D9D71D" w14:textId="6468AD89" w:rsidR="00B712AE" w:rsidRPr="00022877" w:rsidRDefault="00B712AE" w:rsidP="00B712AE">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t xml:space="preserve">Date added to the </w:t>
            </w:r>
            <w:r w:rsidR="005D7CA9">
              <w:rPr>
                <w:rFonts w:ascii="Arial Narrow" w:hAnsi="Arial Narrow" w:cs="Arial"/>
                <w:b/>
                <w:color w:val="auto"/>
                <w:sz w:val="22"/>
                <w:szCs w:val="22"/>
              </w:rPr>
              <w:t xml:space="preserve">SBU HB </w:t>
            </w:r>
            <w:r w:rsidRPr="00022877">
              <w:rPr>
                <w:rFonts w:ascii="Arial Narrow" w:hAnsi="Arial Narrow" w:cs="Arial"/>
                <w:b/>
                <w:color w:val="auto"/>
                <w:sz w:val="22"/>
                <w:szCs w:val="22"/>
              </w:rPr>
              <w:t>risk register</w:t>
            </w:r>
          </w:p>
          <w:p w14:paraId="251E358D"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May 2021</w:t>
            </w:r>
          </w:p>
        </w:tc>
        <w:tc>
          <w:tcPr>
            <w:tcW w:w="6010" w:type="dxa"/>
            <w:gridSpan w:val="2"/>
            <w:vMerge/>
          </w:tcPr>
          <w:p w14:paraId="12F916AD" w14:textId="77777777" w:rsidR="00B712AE" w:rsidRPr="00022877" w:rsidRDefault="00B712AE" w:rsidP="00B712AE">
            <w:pPr>
              <w:rPr>
                <w:rFonts w:ascii="Arial Narrow" w:hAnsi="Arial Narrow"/>
                <w:sz w:val="22"/>
                <w:szCs w:val="22"/>
              </w:rPr>
            </w:pPr>
          </w:p>
        </w:tc>
        <w:tc>
          <w:tcPr>
            <w:tcW w:w="6943" w:type="dxa"/>
            <w:gridSpan w:val="4"/>
            <w:vMerge/>
          </w:tcPr>
          <w:p w14:paraId="78E7A404" w14:textId="77777777" w:rsidR="00B712AE" w:rsidRPr="00022877" w:rsidRDefault="00B712AE" w:rsidP="00B712AE">
            <w:pPr>
              <w:rPr>
                <w:rFonts w:ascii="Arial Narrow" w:hAnsi="Arial Narrow"/>
                <w:sz w:val="22"/>
                <w:szCs w:val="22"/>
              </w:rPr>
            </w:pPr>
          </w:p>
        </w:tc>
      </w:tr>
      <w:tr w:rsidR="00022877" w:rsidRPr="00022877" w14:paraId="164CB94A" w14:textId="77777777" w:rsidTr="00A73CE1">
        <w:tc>
          <w:tcPr>
            <w:tcW w:w="8645" w:type="dxa"/>
            <w:gridSpan w:val="3"/>
          </w:tcPr>
          <w:p w14:paraId="3F6792E2" w14:textId="77777777" w:rsidR="00B712AE" w:rsidRPr="00022877" w:rsidRDefault="00B712AE" w:rsidP="00B712AE">
            <w:pPr>
              <w:jc w:val="center"/>
              <w:rPr>
                <w:rFonts w:ascii="Arial Narrow" w:hAnsi="Arial Narrow"/>
                <w:sz w:val="22"/>
                <w:szCs w:val="22"/>
              </w:rPr>
            </w:pPr>
            <w:r w:rsidRPr="00022877">
              <w:rPr>
                <w:rFonts w:ascii="Arial Narrow" w:hAnsi="Arial Narrow" w:cs="Arial"/>
                <w:b/>
                <w:bCs/>
                <w:sz w:val="22"/>
                <w:szCs w:val="22"/>
              </w:rPr>
              <w:t>Controls (What are we currently doing about the risk?)</w:t>
            </w:r>
          </w:p>
        </w:tc>
        <w:tc>
          <w:tcPr>
            <w:tcW w:w="6943" w:type="dxa"/>
            <w:gridSpan w:val="4"/>
          </w:tcPr>
          <w:p w14:paraId="037ABA60" w14:textId="77777777" w:rsidR="00B712AE" w:rsidRPr="00022877" w:rsidRDefault="00B712AE" w:rsidP="00B712AE">
            <w:pPr>
              <w:jc w:val="center"/>
              <w:rPr>
                <w:rFonts w:ascii="Arial Narrow" w:hAnsi="Arial Narrow"/>
                <w:b/>
                <w:sz w:val="22"/>
                <w:szCs w:val="22"/>
              </w:rPr>
            </w:pPr>
            <w:r w:rsidRPr="00022877">
              <w:rPr>
                <w:rFonts w:ascii="Arial Narrow" w:hAnsi="Arial Narrow" w:cs="Arial"/>
                <w:b/>
                <w:bCs/>
                <w:sz w:val="22"/>
                <w:szCs w:val="22"/>
              </w:rPr>
              <w:t>Mitigating actions (What more should we do?)</w:t>
            </w:r>
          </w:p>
        </w:tc>
      </w:tr>
      <w:tr w:rsidR="00022877" w:rsidRPr="00022877" w14:paraId="3533C5D4" w14:textId="77777777" w:rsidTr="00247B06">
        <w:tc>
          <w:tcPr>
            <w:tcW w:w="8645" w:type="dxa"/>
            <w:gridSpan w:val="3"/>
            <w:vMerge w:val="restart"/>
          </w:tcPr>
          <w:p w14:paraId="186CF924" w14:textId="77777777" w:rsidR="00673032" w:rsidRPr="00022877" w:rsidRDefault="00673032" w:rsidP="00BD24B6">
            <w:pPr>
              <w:pStyle w:val="ListParagraph"/>
              <w:numPr>
                <w:ilvl w:val="0"/>
                <w:numId w:val="14"/>
              </w:numPr>
              <w:spacing w:after="0" w:line="240" w:lineRule="auto"/>
              <w:ind w:left="164" w:hanging="142"/>
              <w:rPr>
                <w:rFonts w:ascii="Arial Narrow" w:hAnsi="Arial Narrow" w:cs="Arial"/>
                <w:sz w:val="22"/>
                <w:szCs w:val="22"/>
              </w:rPr>
            </w:pPr>
            <w:r w:rsidRPr="00022877">
              <w:rPr>
                <w:rFonts w:ascii="Arial Narrow" w:hAnsi="Arial Narrow" w:cs="Arial"/>
                <w:sz w:val="22"/>
                <w:szCs w:val="22"/>
              </w:rPr>
              <w:t>One of the measures under targeted intervention is to see a reduction in pathway of care delays, which specifically supports the reduction in the number of clinically optimised patients.</w:t>
            </w:r>
          </w:p>
          <w:p w14:paraId="279EA8D4" w14:textId="08C89947" w:rsidR="00673032" w:rsidRPr="00022877" w:rsidRDefault="00673032" w:rsidP="00BD24B6">
            <w:pPr>
              <w:pStyle w:val="ListParagraph"/>
              <w:numPr>
                <w:ilvl w:val="0"/>
                <w:numId w:val="14"/>
              </w:numPr>
              <w:spacing w:after="0" w:line="240" w:lineRule="auto"/>
              <w:ind w:left="164" w:hanging="142"/>
              <w:rPr>
                <w:rFonts w:ascii="Arial Narrow" w:hAnsi="Arial Narrow" w:cs="Arial"/>
                <w:sz w:val="22"/>
                <w:szCs w:val="22"/>
              </w:rPr>
            </w:pPr>
            <w:r w:rsidRPr="00022877">
              <w:rPr>
                <w:rFonts w:ascii="Arial Narrow" w:hAnsi="Arial Narrow" w:cs="Arial"/>
                <w:sz w:val="22"/>
                <w:szCs w:val="22"/>
              </w:rPr>
              <w:t>Review is undertaken on a patient-by-patient basis – with explicit action agreed in order to progress transfer to appropriate clinical setting.</w:t>
            </w:r>
          </w:p>
          <w:p w14:paraId="0CBFA330" w14:textId="77777777" w:rsidR="00673032" w:rsidRPr="00022877" w:rsidRDefault="00673032" w:rsidP="00BD24B6">
            <w:pPr>
              <w:pStyle w:val="ListParagraph"/>
              <w:numPr>
                <w:ilvl w:val="0"/>
                <w:numId w:val="14"/>
              </w:numPr>
              <w:spacing w:after="0" w:line="240" w:lineRule="auto"/>
              <w:ind w:left="164" w:hanging="142"/>
              <w:rPr>
                <w:rFonts w:ascii="Arial Narrow" w:hAnsi="Arial Narrow" w:cs="Arial"/>
                <w:sz w:val="22"/>
                <w:szCs w:val="22"/>
              </w:rPr>
            </w:pPr>
            <w:r w:rsidRPr="00022877">
              <w:rPr>
                <w:rFonts w:ascii="Arial Narrow" w:hAnsi="Arial Narrow" w:cs="Arial"/>
                <w:sz w:val="22"/>
                <w:szCs w:val="22"/>
              </w:rPr>
              <w:t xml:space="preserve">Critical constricts in relation to access/time delays for social workers and assessment for package of care and social placement </w:t>
            </w:r>
          </w:p>
          <w:p w14:paraId="2F6E7F9D" w14:textId="77777777" w:rsidR="00673032" w:rsidRPr="00022877" w:rsidRDefault="00673032" w:rsidP="00BD24B6">
            <w:pPr>
              <w:pStyle w:val="ListParagraph"/>
              <w:numPr>
                <w:ilvl w:val="0"/>
                <w:numId w:val="14"/>
              </w:numPr>
              <w:spacing w:after="0" w:line="240" w:lineRule="auto"/>
              <w:ind w:left="164" w:hanging="142"/>
              <w:rPr>
                <w:rFonts w:ascii="Arial Narrow" w:hAnsi="Arial Narrow"/>
                <w:sz w:val="22"/>
                <w:szCs w:val="22"/>
              </w:rPr>
            </w:pPr>
            <w:r w:rsidRPr="00022877">
              <w:rPr>
                <w:rFonts w:ascii="Arial Narrow" w:hAnsi="Arial Narrow" w:cs="Arial"/>
                <w:sz w:val="22"/>
                <w:szCs w:val="22"/>
              </w:rPr>
              <w:t>Weekly escalation meetings are held with health and social service colleagues to ensure the requirements of the patients are reviewed and patients are pulled through the system where possible.</w:t>
            </w:r>
          </w:p>
          <w:p w14:paraId="7F68F92D" w14:textId="3B1B47D1" w:rsidR="00673032" w:rsidRPr="00022877" w:rsidRDefault="00673032" w:rsidP="00871A11">
            <w:pPr>
              <w:ind w:left="22"/>
              <w:rPr>
                <w:rFonts w:ascii="Arial Narrow" w:hAnsi="Arial Narrow"/>
                <w:sz w:val="22"/>
                <w:szCs w:val="22"/>
              </w:rPr>
            </w:pPr>
          </w:p>
        </w:tc>
        <w:tc>
          <w:tcPr>
            <w:tcW w:w="3824" w:type="dxa"/>
            <w:gridSpan w:val="2"/>
          </w:tcPr>
          <w:p w14:paraId="792C3BF0" w14:textId="77777777" w:rsidR="00673032" w:rsidRPr="00022877" w:rsidRDefault="00673032" w:rsidP="00B712AE">
            <w:pPr>
              <w:jc w:val="center"/>
              <w:rPr>
                <w:rFonts w:ascii="Arial Narrow" w:hAnsi="Arial Narrow"/>
                <w:b/>
                <w:sz w:val="22"/>
                <w:szCs w:val="22"/>
              </w:rPr>
            </w:pPr>
            <w:r w:rsidRPr="00022877">
              <w:rPr>
                <w:rFonts w:ascii="Arial Narrow" w:hAnsi="Arial Narrow"/>
                <w:b/>
                <w:sz w:val="22"/>
                <w:szCs w:val="22"/>
              </w:rPr>
              <w:t>Action</w:t>
            </w:r>
          </w:p>
        </w:tc>
        <w:tc>
          <w:tcPr>
            <w:tcW w:w="1843" w:type="dxa"/>
          </w:tcPr>
          <w:p w14:paraId="31046B7C" w14:textId="77777777" w:rsidR="00673032" w:rsidRPr="00022877" w:rsidRDefault="00673032" w:rsidP="00B712AE">
            <w:pPr>
              <w:jc w:val="center"/>
              <w:rPr>
                <w:rFonts w:ascii="Arial Narrow" w:hAnsi="Arial Narrow"/>
                <w:b/>
                <w:sz w:val="22"/>
                <w:szCs w:val="22"/>
              </w:rPr>
            </w:pPr>
            <w:r w:rsidRPr="00022877">
              <w:rPr>
                <w:rFonts w:ascii="Arial Narrow" w:hAnsi="Arial Narrow"/>
                <w:b/>
                <w:sz w:val="22"/>
                <w:szCs w:val="22"/>
              </w:rPr>
              <w:t>Lead</w:t>
            </w:r>
          </w:p>
        </w:tc>
        <w:tc>
          <w:tcPr>
            <w:tcW w:w="1276" w:type="dxa"/>
          </w:tcPr>
          <w:p w14:paraId="119C5349" w14:textId="77777777" w:rsidR="00673032" w:rsidRPr="00022877" w:rsidRDefault="00673032" w:rsidP="00B712AE">
            <w:pPr>
              <w:jc w:val="center"/>
              <w:rPr>
                <w:rFonts w:ascii="Arial Narrow" w:hAnsi="Arial Narrow"/>
                <w:b/>
                <w:sz w:val="22"/>
                <w:szCs w:val="22"/>
              </w:rPr>
            </w:pPr>
            <w:r w:rsidRPr="00022877">
              <w:rPr>
                <w:rFonts w:ascii="Arial Narrow" w:hAnsi="Arial Narrow"/>
                <w:b/>
                <w:sz w:val="22"/>
                <w:szCs w:val="22"/>
              </w:rPr>
              <w:t>Deadline</w:t>
            </w:r>
          </w:p>
        </w:tc>
      </w:tr>
      <w:tr w:rsidR="00022877" w:rsidRPr="00022877" w14:paraId="5C241E88" w14:textId="77777777" w:rsidTr="00673032">
        <w:trPr>
          <w:trHeight w:val="981"/>
        </w:trPr>
        <w:tc>
          <w:tcPr>
            <w:tcW w:w="8645" w:type="dxa"/>
            <w:gridSpan w:val="3"/>
            <w:vMerge/>
          </w:tcPr>
          <w:p w14:paraId="1E39133C" w14:textId="77777777" w:rsidR="00673032" w:rsidRPr="00022877" w:rsidRDefault="00673032" w:rsidP="00247B06">
            <w:pPr>
              <w:rPr>
                <w:rFonts w:ascii="Arial Narrow" w:hAnsi="Arial Narrow"/>
                <w:sz w:val="22"/>
                <w:szCs w:val="22"/>
              </w:rPr>
            </w:pPr>
          </w:p>
        </w:tc>
        <w:tc>
          <w:tcPr>
            <w:tcW w:w="3824" w:type="dxa"/>
            <w:gridSpan w:val="2"/>
          </w:tcPr>
          <w:p w14:paraId="6ECA15C7" w14:textId="77777777" w:rsidR="00673032" w:rsidRPr="00022877" w:rsidRDefault="00673032" w:rsidP="00046E54">
            <w:pPr>
              <w:rPr>
                <w:rFonts w:ascii="Arial Narrow" w:hAnsi="Arial Narrow" w:cs="Arial"/>
                <w:sz w:val="22"/>
                <w:szCs w:val="22"/>
              </w:rPr>
            </w:pPr>
            <w:r w:rsidRPr="00022877">
              <w:rPr>
                <w:rFonts w:ascii="Arial Narrow" w:hAnsi="Arial Narrow" w:cs="Arial"/>
                <w:sz w:val="22"/>
                <w:szCs w:val="22"/>
              </w:rPr>
              <w:t>Reintroduce D2RA Principles across the Health Board with external consultancy support</w:t>
            </w:r>
          </w:p>
          <w:p w14:paraId="0EA3A7A3" w14:textId="04115178" w:rsidR="00673032" w:rsidRPr="00022877" w:rsidRDefault="00673032" w:rsidP="00046E54">
            <w:pPr>
              <w:rPr>
                <w:rFonts w:ascii="Arial Narrow" w:hAnsi="Arial Narrow" w:cs="Arial"/>
                <w:sz w:val="22"/>
                <w:szCs w:val="22"/>
              </w:rPr>
            </w:pPr>
          </w:p>
        </w:tc>
        <w:tc>
          <w:tcPr>
            <w:tcW w:w="1843" w:type="dxa"/>
          </w:tcPr>
          <w:p w14:paraId="0C09D902" w14:textId="77777777" w:rsidR="00673032" w:rsidRPr="00022877" w:rsidRDefault="00673032" w:rsidP="00046E54">
            <w:pPr>
              <w:rPr>
                <w:rFonts w:ascii="Arial Narrow" w:hAnsi="Arial Narrow" w:cs="Arial"/>
                <w:sz w:val="22"/>
                <w:szCs w:val="22"/>
              </w:rPr>
            </w:pPr>
            <w:r w:rsidRPr="00022877">
              <w:rPr>
                <w:rFonts w:ascii="Arial Narrow" w:hAnsi="Arial Narrow" w:cs="Arial"/>
                <w:sz w:val="22"/>
                <w:szCs w:val="22"/>
              </w:rPr>
              <w:t xml:space="preserve">Assistant Director of Operations UEC </w:t>
            </w:r>
          </w:p>
          <w:p w14:paraId="3762CC97" w14:textId="70D6D965" w:rsidR="00673032" w:rsidRPr="00022877" w:rsidRDefault="00673032" w:rsidP="00046E54">
            <w:pPr>
              <w:rPr>
                <w:rFonts w:ascii="Arial Narrow" w:hAnsi="Arial Narrow" w:cs="Arial"/>
                <w:sz w:val="22"/>
                <w:szCs w:val="22"/>
              </w:rPr>
            </w:pPr>
            <w:r w:rsidRPr="00022877">
              <w:rPr>
                <w:rFonts w:ascii="Arial Narrow" w:hAnsi="Arial Narrow" w:cs="Arial"/>
                <w:sz w:val="22"/>
                <w:szCs w:val="22"/>
              </w:rPr>
              <w:t>Associate SGD PCTS</w:t>
            </w:r>
          </w:p>
        </w:tc>
        <w:tc>
          <w:tcPr>
            <w:tcW w:w="1276" w:type="dxa"/>
          </w:tcPr>
          <w:p w14:paraId="644F956B" w14:textId="494DBA74" w:rsidR="00673032" w:rsidRPr="00022877" w:rsidRDefault="00E22864" w:rsidP="00046E54">
            <w:pPr>
              <w:rPr>
                <w:rFonts w:ascii="Arial Narrow" w:hAnsi="Arial Narrow" w:cs="Arial"/>
                <w:sz w:val="22"/>
                <w:szCs w:val="22"/>
              </w:rPr>
            </w:pPr>
            <w:r w:rsidRPr="00E22864">
              <w:rPr>
                <w:rFonts w:ascii="Arial Narrow" w:hAnsi="Arial Narrow" w:cs="Arial"/>
                <w:color w:val="FF0000"/>
                <w:sz w:val="22"/>
                <w:szCs w:val="22"/>
              </w:rPr>
              <w:t>Complete</w:t>
            </w:r>
          </w:p>
        </w:tc>
      </w:tr>
      <w:tr w:rsidR="00022877" w:rsidRPr="00022877" w14:paraId="0E267C55" w14:textId="77777777" w:rsidTr="00673032">
        <w:tc>
          <w:tcPr>
            <w:tcW w:w="8645" w:type="dxa"/>
            <w:gridSpan w:val="3"/>
            <w:vMerge/>
          </w:tcPr>
          <w:p w14:paraId="70E971BE" w14:textId="77777777" w:rsidR="00673032" w:rsidRPr="00022877" w:rsidRDefault="00673032" w:rsidP="00673032">
            <w:pPr>
              <w:rPr>
                <w:rFonts w:ascii="Arial Narrow" w:hAnsi="Arial Narrow"/>
              </w:rPr>
            </w:pPr>
          </w:p>
        </w:tc>
        <w:tc>
          <w:tcPr>
            <w:tcW w:w="3824" w:type="dxa"/>
            <w:gridSpan w:val="2"/>
          </w:tcPr>
          <w:p w14:paraId="46BD8913" w14:textId="161AD657" w:rsidR="00673032" w:rsidRPr="00022877" w:rsidRDefault="00673032" w:rsidP="00673032">
            <w:pPr>
              <w:rPr>
                <w:rFonts w:ascii="Arial Narrow" w:hAnsi="Arial Narrow" w:cs="Arial"/>
              </w:rPr>
            </w:pPr>
            <w:r w:rsidRPr="00022877">
              <w:rPr>
                <w:rFonts w:ascii="Arial Narrow" w:hAnsi="Arial Narrow" w:cs="Arial"/>
                <w:sz w:val="22"/>
                <w:szCs w:val="22"/>
              </w:rPr>
              <w:t>Work programme and governance structure agreed by local partnership (health board &amp; local authorities) to work up sustainable D2RA model.</w:t>
            </w:r>
          </w:p>
        </w:tc>
        <w:tc>
          <w:tcPr>
            <w:tcW w:w="1843" w:type="dxa"/>
          </w:tcPr>
          <w:p w14:paraId="70406BE6" w14:textId="1E9D8DAA" w:rsidR="00673032" w:rsidRPr="00022877" w:rsidRDefault="00673032" w:rsidP="00673032">
            <w:pPr>
              <w:rPr>
                <w:rFonts w:ascii="Arial Narrow" w:hAnsi="Arial Narrow" w:cs="Arial"/>
              </w:rPr>
            </w:pPr>
            <w:r w:rsidRPr="00022877">
              <w:rPr>
                <w:rFonts w:ascii="Arial Narrow" w:hAnsi="Arial Narrow" w:cs="Arial"/>
                <w:sz w:val="22"/>
                <w:szCs w:val="22"/>
              </w:rPr>
              <w:t>Associate Director UEC</w:t>
            </w:r>
          </w:p>
        </w:tc>
        <w:tc>
          <w:tcPr>
            <w:tcW w:w="1276" w:type="dxa"/>
          </w:tcPr>
          <w:p w14:paraId="72785A20" w14:textId="1D50863B" w:rsidR="00673032" w:rsidRPr="00022877" w:rsidRDefault="00673032" w:rsidP="00673032">
            <w:pPr>
              <w:rPr>
                <w:rFonts w:ascii="Arial Narrow" w:hAnsi="Arial Narrow" w:cs="Arial"/>
              </w:rPr>
            </w:pPr>
            <w:r w:rsidRPr="00022877">
              <w:rPr>
                <w:rFonts w:ascii="Arial Narrow" w:hAnsi="Arial Narrow" w:cs="Arial"/>
                <w:sz w:val="22"/>
                <w:szCs w:val="22"/>
              </w:rPr>
              <w:t>31/03/2026</w:t>
            </w:r>
          </w:p>
        </w:tc>
      </w:tr>
      <w:tr w:rsidR="00022877" w:rsidRPr="00022877" w14:paraId="06400C56" w14:textId="77777777" w:rsidTr="00A73CE1">
        <w:tc>
          <w:tcPr>
            <w:tcW w:w="8645" w:type="dxa"/>
            <w:gridSpan w:val="3"/>
          </w:tcPr>
          <w:p w14:paraId="70B4407D" w14:textId="77777777" w:rsidR="00247B06" w:rsidRPr="00022877" w:rsidRDefault="00247B06" w:rsidP="00247B06">
            <w:pPr>
              <w:pStyle w:val="Default"/>
              <w:rPr>
                <w:rFonts w:ascii="Arial Narrow" w:hAnsi="Arial Narrow" w:cs="Arial"/>
                <w:b/>
                <w:bCs/>
                <w:color w:val="auto"/>
                <w:sz w:val="22"/>
                <w:szCs w:val="22"/>
              </w:rPr>
            </w:pPr>
            <w:r w:rsidRPr="00022877">
              <w:rPr>
                <w:rFonts w:ascii="Arial Narrow" w:hAnsi="Arial Narrow" w:cs="Arial"/>
                <w:b/>
                <w:bCs/>
                <w:color w:val="auto"/>
                <w:sz w:val="22"/>
                <w:szCs w:val="22"/>
              </w:rPr>
              <w:t>Assurances (How do we know if the things we are doing are having an impact?)</w:t>
            </w:r>
          </w:p>
          <w:p w14:paraId="14A0B212" w14:textId="77777777" w:rsidR="002B4F4B" w:rsidRPr="00022877" w:rsidRDefault="00247B06" w:rsidP="002B4F4B">
            <w:pPr>
              <w:pStyle w:val="ListParagraph"/>
              <w:numPr>
                <w:ilvl w:val="0"/>
                <w:numId w:val="11"/>
              </w:numPr>
              <w:spacing w:after="0" w:line="240" w:lineRule="auto"/>
              <w:ind w:left="312" w:hanging="284"/>
              <w:rPr>
                <w:rFonts w:ascii="Arial Narrow" w:hAnsi="Arial Narrow"/>
                <w:sz w:val="22"/>
                <w:szCs w:val="22"/>
              </w:rPr>
            </w:pPr>
            <w:r w:rsidRPr="00022877">
              <w:rPr>
                <w:rFonts w:ascii="Arial Narrow" w:hAnsi="Arial Narrow" w:cs="Arial"/>
                <w:sz w:val="22"/>
                <w:szCs w:val="22"/>
              </w:rPr>
              <w:t xml:space="preserve">Patient level dashboard allows breakdown by delay type </w:t>
            </w:r>
          </w:p>
          <w:p w14:paraId="0DDD5B56" w14:textId="1CA22CE3" w:rsidR="002B4F4B" w:rsidRPr="00022877" w:rsidRDefault="002B4F4B" w:rsidP="002B4F4B">
            <w:pPr>
              <w:pStyle w:val="ListParagraph"/>
              <w:numPr>
                <w:ilvl w:val="0"/>
                <w:numId w:val="11"/>
              </w:numPr>
              <w:spacing w:after="0" w:line="240" w:lineRule="auto"/>
              <w:ind w:left="312" w:hanging="284"/>
              <w:rPr>
                <w:rFonts w:ascii="Arial Narrow" w:hAnsi="Arial Narrow"/>
                <w:sz w:val="22"/>
                <w:szCs w:val="22"/>
              </w:rPr>
            </w:pPr>
            <w:r w:rsidRPr="00022877">
              <w:rPr>
                <w:rFonts w:ascii="Arial Narrow" w:hAnsi="Arial Narrow" w:cs="Arial"/>
                <w:sz w:val="22"/>
                <w:szCs w:val="22"/>
              </w:rPr>
              <w:t>Regular (weekly) COP reviews and escalations</w:t>
            </w:r>
          </w:p>
          <w:p w14:paraId="7981A6D1" w14:textId="0081BD8F" w:rsidR="006A7FDF" w:rsidRPr="00022877" w:rsidRDefault="00673032" w:rsidP="00673032">
            <w:pPr>
              <w:pStyle w:val="ListParagraph"/>
              <w:numPr>
                <w:ilvl w:val="0"/>
                <w:numId w:val="11"/>
              </w:numPr>
              <w:spacing w:after="0" w:line="240" w:lineRule="auto"/>
              <w:ind w:left="312" w:hanging="284"/>
              <w:rPr>
                <w:rFonts w:ascii="Arial Narrow" w:hAnsi="Arial Narrow"/>
                <w:sz w:val="22"/>
                <w:szCs w:val="22"/>
              </w:rPr>
            </w:pPr>
            <w:r w:rsidRPr="00022877">
              <w:rPr>
                <w:rFonts w:ascii="Arial Narrow" w:hAnsi="Arial Narrow"/>
                <w:sz w:val="22"/>
                <w:szCs w:val="22"/>
              </w:rPr>
              <w:t>Shared vision with NPT &amp; Swansea LA CEOs agreed and governance structure with Executive Directors for sign off</w:t>
            </w:r>
          </w:p>
        </w:tc>
        <w:tc>
          <w:tcPr>
            <w:tcW w:w="6943" w:type="dxa"/>
            <w:gridSpan w:val="4"/>
          </w:tcPr>
          <w:p w14:paraId="7DE99E40" w14:textId="77777777" w:rsidR="00247B06" w:rsidRPr="00022877" w:rsidRDefault="00247B06" w:rsidP="00247B06">
            <w:pPr>
              <w:pStyle w:val="Default"/>
              <w:rPr>
                <w:rFonts w:ascii="Arial Narrow" w:hAnsi="Arial Narrow" w:cs="Arial"/>
                <w:b/>
                <w:bCs/>
                <w:color w:val="auto"/>
                <w:sz w:val="22"/>
                <w:szCs w:val="22"/>
              </w:rPr>
            </w:pPr>
            <w:r w:rsidRPr="00022877">
              <w:rPr>
                <w:rFonts w:ascii="Arial Narrow" w:hAnsi="Arial Narrow" w:cs="Arial"/>
                <w:b/>
                <w:bCs/>
                <w:color w:val="auto"/>
                <w:sz w:val="22"/>
                <w:szCs w:val="22"/>
              </w:rPr>
              <w:t>Gaps in assurance (What additional assurances should we seek?)</w:t>
            </w:r>
          </w:p>
          <w:p w14:paraId="0669070C" w14:textId="7D13A4A3" w:rsidR="00247B06" w:rsidRPr="00022877" w:rsidRDefault="00673032" w:rsidP="00247B06">
            <w:pPr>
              <w:rPr>
                <w:rFonts w:ascii="Arial Narrow" w:hAnsi="Arial Narrow"/>
                <w:sz w:val="22"/>
                <w:szCs w:val="22"/>
              </w:rPr>
            </w:pPr>
            <w:r w:rsidRPr="00022877">
              <w:rPr>
                <w:rFonts w:ascii="Arial Narrow" w:hAnsi="Arial Narrow"/>
                <w:sz w:val="22"/>
                <w:szCs w:val="22"/>
              </w:rPr>
              <w:t>Capacity and demand exercise required to inform reshaping of community services</w:t>
            </w:r>
          </w:p>
        </w:tc>
      </w:tr>
      <w:tr w:rsidR="00E70119" w:rsidRPr="00022877" w14:paraId="0A0C5F41" w14:textId="77777777" w:rsidTr="00A73CE1">
        <w:tc>
          <w:tcPr>
            <w:tcW w:w="15588" w:type="dxa"/>
            <w:gridSpan w:val="7"/>
            <w:shd w:val="clear" w:color="auto" w:fill="auto"/>
          </w:tcPr>
          <w:p w14:paraId="622602D3" w14:textId="7B86BA92" w:rsidR="00247B06" w:rsidRPr="00022877" w:rsidRDefault="0054448E" w:rsidP="00247B06">
            <w:pPr>
              <w:pStyle w:val="Default"/>
              <w:jc w:val="center"/>
              <w:rPr>
                <w:rFonts w:ascii="Arial Narrow" w:hAnsi="Arial Narrow" w:cs="Arial"/>
                <w:color w:val="auto"/>
                <w:sz w:val="22"/>
                <w:szCs w:val="22"/>
              </w:rPr>
            </w:pPr>
            <w:r w:rsidRPr="00022877">
              <w:rPr>
                <w:rFonts w:ascii="Arial Narrow" w:hAnsi="Arial Narrow" w:cs="Arial"/>
                <w:b/>
                <w:bCs/>
                <w:color w:val="auto"/>
                <w:sz w:val="22"/>
                <w:szCs w:val="22"/>
              </w:rPr>
              <w:lastRenderedPageBreak/>
              <w:t>Additional Comments / Progress Notes</w:t>
            </w:r>
          </w:p>
          <w:p w14:paraId="60D0F888" w14:textId="1AF8CF1F" w:rsidR="00871A11" w:rsidRPr="00022877" w:rsidRDefault="00871A11" w:rsidP="00247B06">
            <w:pPr>
              <w:rPr>
                <w:rFonts w:ascii="Arial Narrow" w:hAnsi="Arial Narrow"/>
                <w:sz w:val="22"/>
                <w:szCs w:val="22"/>
              </w:rPr>
            </w:pPr>
            <w:r w:rsidRPr="00022877">
              <w:rPr>
                <w:rFonts w:ascii="Arial Narrow" w:hAnsi="Arial Narrow"/>
                <w:sz w:val="22"/>
                <w:szCs w:val="22"/>
              </w:rPr>
              <w:t xml:space="preserve">12/05/2025: Action previously completed: The Care Action Committee (CAC) focus on reducing the impact of clinically optimised patients within acute hospitals.  The Health Board engaged with the work from the CAC and currently developing the Winter Plan for 24/25, of which reducing COPs will be a key focus.  This work is being taken forward by the </w:t>
            </w:r>
            <w:r w:rsidR="002B4F4B" w:rsidRPr="00022877">
              <w:rPr>
                <w:rFonts w:ascii="Arial Narrow" w:hAnsi="Arial Narrow" w:cs="Arial"/>
                <w:sz w:val="22"/>
                <w:szCs w:val="22"/>
              </w:rPr>
              <w:t xml:space="preserve">Associate SGD PCTS </w:t>
            </w:r>
            <w:r w:rsidRPr="00022877">
              <w:rPr>
                <w:rFonts w:ascii="Arial Narrow" w:hAnsi="Arial Narrow"/>
                <w:sz w:val="22"/>
                <w:szCs w:val="22"/>
              </w:rPr>
              <w:t>to ensure cross-boundary support.</w:t>
            </w:r>
          </w:p>
          <w:p w14:paraId="1FBEE9C3" w14:textId="77777777" w:rsidR="00871A11" w:rsidRDefault="00673032" w:rsidP="00247B06">
            <w:pPr>
              <w:rPr>
                <w:rFonts w:ascii="Arial Narrow" w:hAnsi="Arial Narrow"/>
                <w:sz w:val="22"/>
                <w:szCs w:val="22"/>
              </w:rPr>
            </w:pPr>
            <w:r w:rsidRPr="00022877">
              <w:rPr>
                <w:rFonts w:ascii="Arial Narrow" w:hAnsi="Arial Narrow"/>
                <w:sz w:val="22"/>
                <w:szCs w:val="22"/>
              </w:rPr>
              <w:t xml:space="preserve">Integrated Discharge hub now established from within existing resources following a successful test of change. Positive turnaround of patients from front door services reducing admission demand and long-term care demand. </w:t>
            </w:r>
            <w:r w:rsidR="00871A11" w:rsidRPr="00022877">
              <w:rPr>
                <w:rFonts w:ascii="Arial Narrow" w:hAnsi="Arial Narrow"/>
                <w:sz w:val="22"/>
                <w:szCs w:val="22"/>
              </w:rPr>
              <w:t>Roll-out of true Discharge to Recover then Assess (D2RA) principles/ activity planned in conjunction with Local Authority partners to improve timeliness of all discharges (which will positively impact COP position)</w:t>
            </w:r>
          </w:p>
          <w:p w14:paraId="594A14CA" w14:textId="2DE48BE2" w:rsidR="00E22864" w:rsidRPr="00022877" w:rsidRDefault="00E22864" w:rsidP="00247B06">
            <w:pPr>
              <w:rPr>
                <w:rFonts w:ascii="Arial Narrow" w:hAnsi="Arial Narrow"/>
                <w:sz w:val="22"/>
                <w:szCs w:val="22"/>
              </w:rPr>
            </w:pPr>
            <w:r w:rsidRPr="00E22864">
              <w:rPr>
                <w:rFonts w:ascii="Arial Narrow" w:hAnsi="Arial Narrow"/>
                <w:color w:val="FF0000"/>
                <w:sz w:val="22"/>
                <w:szCs w:val="22"/>
              </w:rPr>
              <w:t>17/07/2024: Action complete: Reintroduce D2RA Principles across the Health Board with external consultancy support</w:t>
            </w:r>
          </w:p>
        </w:tc>
      </w:tr>
    </w:tbl>
    <w:p w14:paraId="17AEFA3C" w14:textId="77777777" w:rsidR="00A32F5E" w:rsidRPr="00022877" w:rsidRDefault="00A32F5E" w:rsidP="00A32F5E">
      <w:pPr>
        <w:widowControl/>
        <w:spacing w:after="160" w:line="259" w:lineRule="auto"/>
        <w:rPr>
          <w:rFonts w:ascii="Arial" w:hAnsi="Arial" w:cs="Arial"/>
          <w:b/>
          <w:u w:val="single"/>
        </w:rPr>
      </w:pPr>
    </w:p>
    <w:p w14:paraId="2EC29D6D" w14:textId="77777777" w:rsidR="00DF189C" w:rsidRPr="00022877" w:rsidRDefault="00DF189C" w:rsidP="00A32F5E">
      <w:pPr>
        <w:widowControl/>
        <w:spacing w:after="160" w:line="259" w:lineRule="auto"/>
        <w:rPr>
          <w:rFonts w:ascii="Arial" w:hAnsi="Arial" w:cs="Arial"/>
          <w:b/>
          <w:u w:val="single"/>
        </w:rPr>
      </w:pPr>
    </w:p>
    <w:p w14:paraId="7B1E18F7" w14:textId="77777777" w:rsidR="008D6457" w:rsidRPr="00022877" w:rsidRDefault="008D6457" w:rsidP="004D17A7">
      <w:pPr>
        <w:rPr>
          <w:rFonts w:ascii="Arial Narrow" w:hAnsi="Arial Narrow"/>
          <w:b/>
        </w:rPr>
        <w:sectPr w:rsidR="008D6457" w:rsidRPr="00022877"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547"/>
        <w:gridCol w:w="3969"/>
        <w:gridCol w:w="1984"/>
        <w:gridCol w:w="4111"/>
        <w:gridCol w:w="1559"/>
        <w:gridCol w:w="1418"/>
      </w:tblGrid>
      <w:tr w:rsidR="00022877" w:rsidRPr="00022877" w14:paraId="6289113C" w14:textId="77777777" w:rsidTr="00123F57">
        <w:tc>
          <w:tcPr>
            <w:tcW w:w="8500" w:type="dxa"/>
            <w:gridSpan w:val="3"/>
          </w:tcPr>
          <w:p w14:paraId="11CF239C" w14:textId="01031D69" w:rsidR="00962D09" w:rsidRPr="00022877" w:rsidRDefault="00962D09" w:rsidP="00C54DC9">
            <w:pPr>
              <w:rPr>
                <w:rFonts w:ascii="Arial Narrow" w:hAnsi="Arial Narrow"/>
                <w:sz w:val="22"/>
                <w:szCs w:val="22"/>
              </w:rPr>
            </w:pPr>
            <w:r w:rsidRPr="00022877">
              <w:rPr>
                <w:rFonts w:ascii="Arial Narrow" w:hAnsi="Arial Narrow"/>
                <w:b/>
                <w:sz w:val="22"/>
                <w:szCs w:val="22"/>
              </w:rPr>
              <w:lastRenderedPageBreak/>
              <w:t>Datix ID Number: 2561</w:t>
            </w:r>
            <w:r w:rsidRPr="00022877">
              <w:rPr>
                <w:rFonts w:ascii="Arial Narrow" w:hAnsi="Arial Narrow"/>
                <w:sz w:val="22"/>
                <w:szCs w:val="22"/>
              </w:rPr>
              <w:t xml:space="preserve">  </w:t>
            </w:r>
            <w:r w:rsidR="00B85DB5">
              <w:rPr>
                <w:rFonts w:ascii="Arial Narrow" w:hAnsi="Arial Narrow"/>
                <w:sz w:val="22"/>
                <w:szCs w:val="22"/>
              </w:rPr>
              <w:tab/>
            </w:r>
            <w:r w:rsidR="00B85DB5">
              <w:rPr>
                <w:rFonts w:ascii="Arial Narrow" w:hAnsi="Arial Narrow"/>
                <w:sz w:val="22"/>
                <w:szCs w:val="22"/>
              </w:rPr>
              <w:tab/>
            </w:r>
            <w:r w:rsidR="00B85DB5" w:rsidRPr="00B85DB5">
              <w:rPr>
                <w:rFonts w:ascii="Arial Narrow" w:hAnsi="Arial Narrow"/>
                <w:b/>
                <w:bCs/>
                <w:color w:val="FF0000"/>
                <w:sz w:val="22"/>
                <w:szCs w:val="22"/>
              </w:rPr>
              <w:t>Risk Refreshed</w:t>
            </w:r>
          </w:p>
          <w:p w14:paraId="5295DE2E" w14:textId="77777777" w:rsidR="00962D09" w:rsidRPr="00022877" w:rsidRDefault="00962D09" w:rsidP="0020199A">
            <w:pPr>
              <w:rPr>
                <w:rFonts w:ascii="Arial Narrow" w:hAnsi="Arial Narrow"/>
                <w:b/>
                <w:sz w:val="22"/>
                <w:szCs w:val="22"/>
              </w:rPr>
            </w:pPr>
            <w:r w:rsidRPr="00022877">
              <w:rPr>
                <w:rFonts w:ascii="Arial Narrow" w:hAnsi="Arial Narrow"/>
                <w:b/>
                <w:sz w:val="22"/>
                <w:szCs w:val="22"/>
              </w:rPr>
              <w:t xml:space="preserve">Health &amp; Care Standard: </w:t>
            </w:r>
          </w:p>
        </w:tc>
        <w:tc>
          <w:tcPr>
            <w:tcW w:w="4111" w:type="dxa"/>
            <w:shd w:val="clear" w:color="auto" w:fill="C00000"/>
          </w:tcPr>
          <w:p w14:paraId="5A7961A0" w14:textId="77777777" w:rsidR="00962D09" w:rsidRPr="00022877" w:rsidRDefault="00962D09" w:rsidP="00C54DC9">
            <w:pPr>
              <w:rPr>
                <w:rFonts w:ascii="Arial Narrow" w:hAnsi="Arial Narrow" w:cs="Arial"/>
                <w:b/>
                <w:bCs/>
                <w:sz w:val="22"/>
                <w:szCs w:val="22"/>
              </w:rPr>
            </w:pPr>
            <w:r w:rsidRPr="00022877">
              <w:rPr>
                <w:rFonts w:ascii="Arial Narrow" w:hAnsi="Arial Narrow" w:cs="Arial"/>
                <w:b/>
                <w:bCs/>
                <w:sz w:val="22"/>
                <w:szCs w:val="22"/>
              </w:rPr>
              <w:t>HBR Ref Number: 85</w:t>
            </w:r>
          </w:p>
          <w:p w14:paraId="7DA32BEF" w14:textId="0BB701D5" w:rsidR="00962D09" w:rsidRPr="00022877" w:rsidRDefault="00962D09" w:rsidP="000D1F2C">
            <w:pPr>
              <w:rPr>
                <w:rFonts w:ascii="Arial Narrow" w:hAnsi="Arial Narrow" w:cs="Arial"/>
                <w:b/>
                <w:bCs/>
                <w:sz w:val="22"/>
                <w:szCs w:val="22"/>
              </w:rPr>
            </w:pPr>
            <w:r w:rsidRPr="00022877">
              <w:rPr>
                <w:rFonts w:ascii="Arial Narrow" w:hAnsi="Arial Narrow" w:cs="Arial"/>
                <w:b/>
                <w:bCs/>
                <w:sz w:val="22"/>
                <w:szCs w:val="22"/>
              </w:rPr>
              <w:t xml:space="preserve">Risk Target Date: </w:t>
            </w:r>
            <w:r w:rsidR="000D1F2C" w:rsidRPr="009713E0">
              <w:rPr>
                <w:rFonts w:ascii="Arial Narrow" w:hAnsi="Arial Narrow" w:cs="Arial"/>
                <w:b/>
                <w:bCs/>
                <w:color w:val="FF0000"/>
                <w:sz w:val="22"/>
                <w:szCs w:val="22"/>
                <w:highlight w:val="yellow"/>
              </w:rPr>
              <w:t>3</w:t>
            </w:r>
            <w:r w:rsidR="009713E0" w:rsidRPr="009713E0">
              <w:rPr>
                <w:rFonts w:ascii="Arial Narrow" w:hAnsi="Arial Narrow" w:cs="Arial"/>
                <w:b/>
                <w:bCs/>
                <w:color w:val="FF0000"/>
                <w:sz w:val="22"/>
                <w:szCs w:val="22"/>
                <w:highlight w:val="yellow"/>
              </w:rPr>
              <w:t>1</w:t>
            </w:r>
            <w:r w:rsidR="000D1F2C" w:rsidRPr="009713E0">
              <w:rPr>
                <w:rFonts w:ascii="Arial Narrow" w:hAnsi="Arial Narrow" w:cs="Arial"/>
                <w:b/>
                <w:bCs/>
                <w:color w:val="FF0000"/>
                <w:sz w:val="22"/>
                <w:szCs w:val="22"/>
                <w:highlight w:val="yellow"/>
              </w:rPr>
              <w:t>/0</w:t>
            </w:r>
            <w:r w:rsidR="009713E0" w:rsidRPr="009713E0">
              <w:rPr>
                <w:rFonts w:ascii="Arial Narrow" w:hAnsi="Arial Narrow" w:cs="Arial"/>
                <w:b/>
                <w:bCs/>
                <w:color w:val="FF0000"/>
                <w:sz w:val="22"/>
                <w:szCs w:val="22"/>
                <w:highlight w:val="yellow"/>
              </w:rPr>
              <w:t>7</w:t>
            </w:r>
            <w:r w:rsidR="000D1F2C" w:rsidRPr="009713E0">
              <w:rPr>
                <w:rFonts w:ascii="Arial Narrow" w:hAnsi="Arial Narrow" w:cs="Arial"/>
                <w:b/>
                <w:bCs/>
                <w:color w:val="FF0000"/>
                <w:sz w:val="22"/>
                <w:szCs w:val="22"/>
                <w:highlight w:val="yellow"/>
              </w:rPr>
              <w:t>/202</w:t>
            </w:r>
            <w:r w:rsidR="009713E0" w:rsidRPr="009713E0">
              <w:rPr>
                <w:rFonts w:ascii="Arial Narrow" w:hAnsi="Arial Narrow" w:cs="Arial"/>
                <w:b/>
                <w:bCs/>
                <w:color w:val="FF0000"/>
                <w:sz w:val="22"/>
                <w:szCs w:val="22"/>
                <w:highlight w:val="yellow"/>
              </w:rPr>
              <w:t>6</w:t>
            </w:r>
          </w:p>
        </w:tc>
        <w:tc>
          <w:tcPr>
            <w:tcW w:w="2977" w:type="dxa"/>
            <w:gridSpan w:val="2"/>
            <w:shd w:val="clear" w:color="auto" w:fill="C00000"/>
          </w:tcPr>
          <w:p w14:paraId="77D976D8" w14:textId="77777777" w:rsidR="00962D09" w:rsidRPr="00022877" w:rsidRDefault="00962D09" w:rsidP="00C54DC9">
            <w:pPr>
              <w:pStyle w:val="Default"/>
              <w:rPr>
                <w:rFonts w:ascii="Arial Narrow" w:hAnsi="Arial Narrow" w:cs="Arial"/>
                <w:b/>
                <w:bCs/>
                <w:color w:val="auto"/>
                <w:sz w:val="22"/>
                <w:szCs w:val="22"/>
              </w:rPr>
            </w:pPr>
            <w:r w:rsidRPr="00022877">
              <w:rPr>
                <w:rFonts w:ascii="Arial Narrow" w:hAnsi="Arial Narrow" w:cs="Arial"/>
                <w:b/>
                <w:bCs/>
                <w:color w:val="auto"/>
                <w:sz w:val="22"/>
                <w:szCs w:val="22"/>
              </w:rPr>
              <w:t>Current Risk Rating</w:t>
            </w:r>
          </w:p>
          <w:p w14:paraId="6CB12298" w14:textId="77777777" w:rsidR="00962D09" w:rsidRPr="00022877" w:rsidRDefault="00962D09" w:rsidP="00C54DC9">
            <w:pPr>
              <w:rPr>
                <w:rFonts w:ascii="Arial Narrow" w:hAnsi="Arial Narrow"/>
                <w:sz w:val="22"/>
                <w:szCs w:val="22"/>
              </w:rPr>
            </w:pPr>
            <w:r w:rsidRPr="00022877">
              <w:rPr>
                <w:rFonts w:ascii="Arial Narrow" w:hAnsi="Arial Narrow" w:cs="Arial"/>
                <w:b/>
                <w:bCs/>
                <w:sz w:val="22"/>
                <w:szCs w:val="22"/>
              </w:rPr>
              <w:t>4 x 5 = 20</w:t>
            </w:r>
          </w:p>
        </w:tc>
      </w:tr>
      <w:tr w:rsidR="00022877" w:rsidRPr="00022877" w14:paraId="00A5973B" w14:textId="77777777" w:rsidTr="00123F57">
        <w:tc>
          <w:tcPr>
            <w:tcW w:w="6516" w:type="dxa"/>
            <w:gridSpan w:val="2"/>
          </w:tcPr>
          <w:p w14:paraId="3F6719EA" w14:textId="77777777" w:rsidR="00B712AE" w:rsidRPr="00022877" w:rsidRDefault="00B712AE" w:rsidP="00B712AE">
            <w:pPr>
              <w:rPr>
                <w:rFonts w:ascii="Arial Narrow" w:hAnsi="Arial Narrow"/>
              </w:rPr>
            </w:pPr>
            <w:r w:rsidRPr="00022877">
              <w:rPr>
                <w:rFonts w:ascii="Arial Narrow" w:hAnsi="Arial Narrow"/>
                <w:b/>
                <w:sz w:val="22"/>
                <w:szCs w:val="22"/>
              </w:rPr>
              <w:t>Objective:</w:t>
            </w:r>
            <w:r w:rsidRPr="00022877">
              <w:rPr>
                <w:rFonts w:ascii="Arial Narrow" w:hAnsi="Arial Narrow"/>
                <w:sz w:val="22"/>
                <w:szCs w:val="22"/>
              </w:rPr>
              <w:t xml:space="preserve"> </w:t>
            </w:r>
            <w:r w:rsidR="000D190D" w:rsidRPr="00022877">
              <w:rPr>
                <w:rFonts w:ascii="Arial Narrow" w:hAnsi="Arial Narrow"/>
                <w:sz w:val="22"/>
                <w:szCs w:val="22"/>
              </w:rPr>
              <w:t>Children &amp; Young People Services</w:t>
            </w:r>
          </w:p>
        </w:tc>
        <w:tc>
          <w:tcPr>
            <w:tcW w:w="1984" w:type="dxa"/>
          </w:tcPr>
          <w:p w14:paraId="715A0E28" w14:textId="77777777" w:rsidR="00B712AE" w:rsidRPr="00022877" w:rsidRDefault="00B712AE" w:rsidP="00B712AE">
            <w:pPr>
              <w:rPr>
                <w:rFonts w:ascii="Arial Narrow" w:hAnsi="Arial Narrow"/>
                <w:b/>
                <w:sz w:val="22"/>
                <w:szCs w:val="22"/>
              </w:rPr>
            </w:pPr>
            <w:r w:rsidRPr="00022877">
              <w:rPr>
                <w:rFonts w:ascii="Arial Narrow" w:hAnsi="Arial Narrow"/>
                <w:b/>
                <w:sz w:val="22"/>
                <w:szCs w:val="22"/>
              </w:rPr>
              <w:t>BAF Ref:</w:t>
            </w:r>
            <w:r w:rsidR="000D190D" w:rsidRPr="00022877">
              <w:rPr>
                <w:rFonts w:ascii="Arial Narrow" w:hAnsi="Arial Narrow"/>
                <w:b/>
                <w:sz w:val="22"/>
                <w:szCs w:val="22"/>
              </w:rPr>
              <w:t xml:space="preserve"> 2.7</w:t>
            </w:r>
          </w:p>
          <w:p w14:paraId="26DE00CE" w14:textId="77777777" w:rsidR="00B712AE" w:rsidRPr="00022877" w:rsidRDefault="00B712AE" w:rsidP="00B712AE">
            <w:pPr>
              <w:rPr>
                <w:rFonts w:ascii="Arial Narrow" w:hAnsi="Arial Narrow"/>
                <w:b/>
                <w:sz w:val="22"/>
                <w:szCs w:val="22"/>
              </w:rPr>
            </w:pPr>
          </w:p>
        </w:tc>
        <w:tc>
          <w:tcPr>
            <w:tcW w:w="7088" w:type="dxa"/>
            <w:gridSpan w:val="3"/>
          </w:tcPr>
          <w:p w14:paraId="2DD1A472" w14:textId="77777777" w:rsidR="00B712AE" w:rsidRPr="00022877" w:rsidRDefault="00B712AE" w:rsidP="00B712AE">
            <w:pPr>
              <w:autoSpaceDE w:val="0"/>
              <w:autoSpaceDN w:val="0"/>
              <w:adjustRightInd w:val="0"/>
              <w:rPr>
                <w:rFonts w:ascii="Arial Narrow" w:eastAsia="Times New Roman" w:hAnsi="Arial Narrow" w:cs="Calibri"/>
                <w:bCs/>
                <w:sz w:val="22"/>
                <w:szCs w:val="22"/>
              </w:rPr>
            </w:pPr>
            <w:r w:rsidRPr="00022877">
              <w:rPr>
                <w:rFonts w:ascii="Arial Narrow" w:eastAsia="Times New Roman" w:hAnsi="Arial Narrow" w:cs="Calibri"/>
                <w:b/>
                <w:bCs/>
                <w:sz w:val="22"/>
                <w:szCs w:val="22"/>
              </w:rPr>
              <w:t xml:space="preserve">Director Lead: </w:t>
            </w:r>
            <w:r w:rsidRPr="00022877">
              <w:rPr>
                <w:rFonts w:ascii="Arial Narrow" w:eastAsia="Times New Roman" w:hAnsi="Arial Narrow" w:cs="Calibri"/>
                <w:bCs/>
                <w:sz w:val="22"/>
                <w:szCs w:val="22"/>
              </w:rPr>
              <w:t>Christine Morrell,</w:t>
            </w:r>
            <w:r w:rsidRPr="00022877">
              <w:rPr>
                <w:rFonts w:ascii="Arial Narrow" w:eastAsia="Times New Roman" w:hAnsi="Arial Narrow" w:cs="Calibri"/>
                <w:b/>
                <w:bCs/>
                <w:sz w:val="22"/>
                <w:szCs w:val="22"/>
              </w:rPr>
              <w:t xml:space="preserve"> </w:t>
            </w:r>
            <w:r w:rsidRPr="00022877">
              <w:rPr>
                <w:rFonts w:ascii="Arial Narrow" w:eastAsia="Times New Roman" w:hAnsi="Arial Narrow" w:cs="Arial"/>
                <w:bCs/>
                <w:sz w:val="22"/>
                <w:szCs w:val="22"/>
              </w:rPr>
              <w:t>Director of Therapies &amp; Health Sciences</w:t>
            </w:r>
          </w:p>
          <w:p w14:paraId="5E9E7970" w14:textId="77777777" w:rsidR="00B712AE" w:rsidRPr="00022877" w:rsidRDefault="00B712AE" w:rsidP="00B712AE">
            <w:pPr>
              <w:pStyle w:val="Default"/>
              <w:rPr>
                <w:rFonts w:ascii="Arial Narrow" w:eastAsia="Calibri" w:hAnsi="Arial Narrow" w:cs="Times New Roman"/>
                <w:bCs/>
                <w:color w:val="auto"/>
                <w:sz w:val="22"/>
                <w:szCs w:val="22"/>
                <w:lang w:eastAsia="en-US"/>
              </w:rPr>
            </w:pPr>
            <w:r w:rsidRPr="00022877">
              <w:rPr>
                <w:rFonts w:ascii="Arial Narrow" w:eastAsia="Calibri" w:hAnsi="Arial Narrow" w:cs="Times New Roman"/>
                <w:b/>
                <w:bCs/>
                <w:color w:val="auto"/>
                <w:sz w:val="22"/>
                <w:szCs w:val="22"/>
                <w:lang w:eastAsia="en-US"/>
              </w:rPr>
              <w:t>Assuring Committee</w:t>
            </w:r>
            <w:r w:rsidRPr="00022877">
              <w:rPr>
                <w:rFonts w:ascii="Arial Narrow" w:eastAsia="Calibri" w:hAnsi="Arial Narrow" w:cs="Times New Roman"/>
                <w:bCs/>
                <w:color w:val="auto"/>
                <w:sz w:val="22"/>
                <w:szCs w:val="22"/>
                <w:lang w:eastAsia="en-US"/>
              </w:rPr>
              <w:t>: Quality &amp; Safety Committee</w:t>
            </w:r>
          </w:p>
        </w:tc>
      </w:tr>
      <w:tr w:rsidR="00022877" w:rsidRPr="00022877" w14:paraId="096EE3A3" w14:textId="77777777" w:rsidTr="00123F57">
        <w:trPr>
          <w:trHeight w:val="540"/>
        </w:trPr>
        <w:tc>
          <w:tcPr>
            <w:tcW w:w="8500" w:type="dxa"/>
            <w:gridSpan w:val="3"/>
            <w:vMerge w:val="restart"/>
          </w:tcPr>
          <w:p w14:paraId="19473802" w14:textId="368872D5" w:rsidR="00B85DB5" w:rsidRDefault="00B712AE" w:rsidP="00F0453F">
            <w:pPr>
              <w:rPr>
                <w:rFonts w:ascii="Arial Narrow" w:hAnsi="Arial Narrow"/>
                <w:b/>
                <w:sz w:val="22"/>
                <w:szCs w:val="22"/>
              </w:rPr>
            </w:pPr>
            <w:r w:rsidRPr="00022877">
              <w:rPr>
                <w:rFonts w:ascii="Arial Narrow" w:hAnsi="Arial Narrow"/>
                <w:b/>
                <w:sz w:val="22"/>
                <w:szCs w:val="22"/>
              </w:rPr>
              <w:t>Risk:</w:t>
            </w:r>
            <w:r w:rsidRPr="00022877">
              <w:rPr>
                <w:rFonts w:ascii="Arial Narrow" w:hAnsi="Arial Narrow"/>
                <w:sz w:val="22"/>
                <w:szCs w:val="22"/>
              </w:rPr>
              <w:t xml:space="preserve"> </w:t>
            </w:r>
            <w:r w:rsidRPr="00022877">
              <w:rPr>
                <w:rFonts w:ascii="Arial Narrow" w:hAnsi="Arial Narrow"/>
                <w:b/>
                <w:sz w:val="22"/>
                <w:szCs w:val="22"/>
              </w:rPr>
              <w:t>Non-Compliance with ALN Act</w:t>
            </w:r>
          </w:p>
          <w:p w14:paraId="1AF73FB6" w14:textId="77777777" w:rsidR="00B85DB5" w:rsidRPr="00123F57" w:rsidRDefault="00B85DB5" w:rsidP="00B85DB5">
            <w:pPr>
              <w:rPr>
                <w:rFonts w:ascii="Arial Narrow" w:hAnsi="Arial Narrow"/>
                <w:color w:val="FF0000"/>
                <w:sz w:val="22"/>
                <w:szCs w:val="22"/>
              </w:rPr>
            </w:pPr>
            <w:r w:rsidRPr="00123F57">
              <w:rPr>
                <w:rFonts w:ascii="Arial Narrow" w:hAnsi="Arial Narrow"/>
                <w:color w:val="FF0000"/>
                <w:sz w:val="22"/>
                <w:szCs w:val="22"/>
              </w:rPr>
              <w:t xml:space="preserve">There is a risk of the Health Board not fulfilling the statutory requirements of the Additional Learning Needs and Education Tribunal (Wales) Act 2018 (the ALN Act) within the timescales that are required under the ALN Act, resulting in non-compliance with these duties.  </w:t>
            </w:r>
          </w:p>
          <w:p w14:paraId="1A53E48A" w14:textId="77777777" w:rsidR="00B85DB5" w:rsidRPr="00123F57" w:rsidRDefault="00B85DB5" w:rsidP="00B85DB5">
            <w:pPr>
              <w:rPr>
                <w:rFonts w:ascii="Arial Narrow" w:hAnsi="Arial Narrow"/>
                <w:color w:val="FF0000"/>
                <w:sz w:val="22"/>
                <w:szCs w:val="22"/>
              </w:rPr>
            </w:pPr>
          </w:p>
          <w:p w14:paraId="1F73372F" w14:textId="145EA32D" w:rsidR="00B85DB5" w:rsidRPr="00123F57" w:rsidRDefault="00B85DB5" w:rsidP="00B85DB5">
            <w:pPr>
              <w:rPr>
                <w:rFonts w:ascii="Arial Narrow" w:hAnsi="Arial Narrow"/>
                <w:color w:val="FF0000"/>
                <w:sz w:val="22"/>
                <w:szCs w:val="22"/>
              </w:rPr>
            </w:pPr>
            <w:r w:rsidRPr="00123F57">
              <w:rPr>
                <w:rFonts w:ascii="Arial Narrow" w:hAnsi="Arial Narrow"/>
                <w:color w:val="FF0000"/>
                <w:sz w:val="22"/>
                <w:szCs w:val="22"/>
              </w:rPr>
              <w:t>The Health Board has historically held a risk of ALN non-compliance caused by gaps in the data regarding its compliance with statutory duties.  The Health Board now has a digital infrastructure that provides data regarding its compliance with its statutory duties under Sections 65 and 20 of the ALN Act.  These duties relate to the timely provision of information to support Education planning and decision-making (Section 65), and to timely decision-making about relevant Health provision followed by delivery of this provision where it is found to be required (Section 20).  Data for 2025 shows there are breaches against both duties with a high level of frequency (as at July 2025, breaches are generally occurring on an approximately daily basis).</w:t>
            </w:r>
          </w:p>
          <w:p w14:paraId="2218D0A1" w14:textId="77777777" w:rsidR="00B85DB5" w:rsidRPr="00123F57" w:rsidRDefault="00B85DB5" w:rsidP="00B85DB5">
            <w:pPr>
              <w:rPr>
                <w:rFonts w:ascii="Arial Narrow" w:hAnsi="Arial Narrow"/>
                <w:color w:val="FF0000"/>
                <w:sz w:val="22"/>
                <w:szCs w:val="22"/>
              </w:rPr>
            </w:pPr>
          </w:p>
          <w:p w14:paraId="2D088010" w14:textId="77777777" w:rsidR="00B85DB5" w:rsidRPr="00123F57" w:rsidRDefault="00B85DB5" w:rsidP="00B85DB5">
            <w:pPr>
              <w:rPr>
                <w:rFonts w:ascii="Arial Narrow" w:hAnsi="Arial Narrow"/>
                <w:color w:val="FF0000"/>
                <w:sz w:val="22"/>
                <w:szCs w:val="22"/>
              </w:rPr>
            </w:pPr>
            <w:r w:rsidRPr="00123F57">
              <w:rPr>
                <w:rFonts w:ascii="Arial Narrow" w:hAnsi="Arial Narrow"/>
                <w:color w:val="FF0000"/>
                <w:sz w:val="22"/>
                <w:szCs w:val="22"/>
              </w:rPr>
              <w:t>Informed by this data, activity is planned to better understand the causes of the risk and to identify and progress mitigating actions.</w:t>
            </w:r>
          </w:p>
          <w:p w14:paraId="3A25BBE8" w14:textId="77777777" w:rsidR="00B85DB5" w:rsidRPr="00123F57" w:rsidRDefault="00B85DB5" w:rsidP="00B85DB5">
            <w:pPr>
              <w:rPr>
                <w:rFonts w:ascii="Arial Narrow" w:hAnsi="Arial Narrow"/>
                <w:color w:val="FF0000"/>
                <w:sz w:val="22"/>
                <w:szCs w:val="22"/>
              </w:rPr>
            </w:pPr>
          </w:p>
          <w:p w14:paraId="54A681CE" w14:textId="77777777" w:rsidR="00B85DB5" w:rsidRPr="00123F57" w:rsidRDefault="00B85DB5" w:rsidP="00B85DB5">
            <w:pPr>
              <w:rPr>
                <w:rFonts w:ascii="Arial Narrow" w:hAnsi="Arial Narrow"/>
                <w:color w:val="FF0000"/>
                <w:sz w:val="22"/>
                <w:szCs w:val="22"/>
              </w:rPr>
            </w:pPr>
            <w:r w:rsidRPr="00123F57">
              <w:rPr>
                <w:rFonts w:ascii="Arial Narrow" w:hAnsi="Arial Narrow"/>
                <w:color w:val="FF0000"/>
                <w:sz w:val="22"/>
                <w:szCs w:val="22"/>
              </w:rPr>
              <w:t>In addition to the above, the Health Board is currently unable to provide assurance with its duty to notify Education of pre-school children with probable ALN under Section 64 of the legislation.  This risk is caused by process and data quality issues.</w:t>
            </w:r>
          </w:p>
          <w:p w14:paraId="12CEA377" w14:textId="77777777" w:rsidR="00B85DB5" w:rsidRPr="00123F57" w:rsidRDefault="00B85DB5" w:rsidP="00B85DB5">
            <w:pPr>
              <w:rPr>
                <w:rFonts w:ascii="Arial Narrow" w:hAnsi="Arial Narrow"/>
                <w:color w:val="FF0000"/>
                <w:sz w:val="22"/>
                <w:szCs w:val="22"/>
              </w:rPr>
            </w:pPr>
          </w:p>
          <w:p w14:paraId="2721133E" w14:textId="1C61C7BA" w:rsidR="00B712AE" w:rsidRPr="00022877" w:rsidRDefault="00B85DB5" w:rsidP="00B85DB5">
            <w:pPr>
              <w:rPr>
                <w:rFonts w:ascii="Arial Narrow" w:hAnsi="Arial Narrow"/>
                <w:sz w:val="22"/>
                <w:szCs w:val="22"/>
              </w:rPr>
            </w:pPr>
            <w:r w:rsidRPr="00123F57">
              <w:rPr>
                <w:rFonts w:ascii="Arial Narrow" w:hAnsi="Arial Narrow"/>
                <w:color w:val="FF0000"/>
                <w:sz w:val="22"/>
                <w:szCs w:val="22"/>
              </w:rPr>
              <w:t>Potential consequences of the risk of the Health Board not fulfilling the statutory requirements of the ALN Act within the timescales required are: non-compliance with statutory duties; parent / carer and young peoples' dissatisfaction leading to complaints and legal challenge; reputational impact; and children failing to access the multi-agency support that they need with their learning needs, leading to poor outcomes.</w:t>
            </w:r>
          </w:p>
        </w:tc>
        <w:tc>
          <w:tcPr>
            <w:tcW w:w="7088" w:type="dxa"/>
            <w:gridSpan w:val="3"/>
          </w:tcPr>
          <w:p w14:paraId="3AEBF6FC" w14:textId="37D9933E" w:rsidR="00B712AE" w:rsidRPr="00022877" w:rsidRDefault="00B712AE" w:rsidP="00B712AE">
            <w:pPr>
              <w:rPr>
                <w:rFonts w:ascii="Arial Narrow" w:hAnsi="Arial Narrow"/>
                <w:sz w:val="22"/>
                <w:szCs w:val="22"/>
              </w:rPr>
            </w:pPr>
            <w:r w:rsidRPr="00022877">
              <w:rPr>
                <w:rFonts w:ascii="Arial Narrow" w:hAnsi="Arial Narrow" w:cs="Arial"/>
                <w:b/>
                <w:bCs/>
                <w:sz w:val="22"/>
                <w:szCs w:val="22"/>
              </w:rPr>
              <w:t xml:space="preserve">Date last reviewed: </w:t>
            </w:r>
            <w:r w:rsidR="00727319">
              <w:rPr>
                <w:rFonts w:ascii="Arial Narrow" w:hAnsi="Arial Narrow" w:cs="Arial"/>
                <w:bCs/>
                <w:sz w:val="22"/>
                <w:szCs w:val="22"/>
              </w:rPr>
              <w:t>Jun 2025</w:t>
            </w:r>
          </w:p>
        </w:tc>
      </w:tr>
      <w:tr w:rsidR="00022877" w:rsidRPr="00022877" w14:paraId="73608A76" w14:textId="77777777" w:rsidTr="00123F57">
        <w:trPr>
          <w:trHeight w:val="4190"/>
        </w:trPr>
        <w:tc>
          <w:tcPr>
            <w:tcW w:w="8500" w:type="dxa"/>
            <w:gridSpan w:val="3"/>
            <w:vMerge/>
          </w:tcPr>
          <w:p w14:paraId="7E1F9FA1" w14:textId="77777777" w:rsidR="00B712AE" w:rsidRPr="00022877" w:rsidRDefault="00B712AE" w:rsidP="00B712AE">
            <w:pPr>
              <w:rPr>
                <w:rFonts w:ascii="Arial Narrow" w:hAnsi="Arial Narrow"/>
                <w:b/>
                <w:sz w:val="22"/>
                <w:szCs w:val="22"/>
              </w:rPr>
            </w:pPr>
          </w:p>
        </w:tc>
        <w:tc>
          <w:tcPr>
            <w:tcW w:w="7088" w:type="dxa"/>
            <w:gridSpan w:val="3"/>
          </w:tcPr>
          <w:p w14:paraId="1E3BE544"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Rationale for current score:</w:t>
            </w:r>
          </w:p>
          <w:p w14:paraId="39E2474A" w14:textId="77777777" w:rsidR="00B85DB5" w:rsidRPr="00B85DB5" w:rsidRDefault="00B85DB5" w:rsidP="00B85DB5">
            <w:pPr>
              <w:rPr>
                <w:rFonts w:ascii="Arial Narrow" w:hAnsi="Arial Narrow"/>
                <w:color w:val="FF0000"/>
                <w:sz w:val="22"/>
                <w:szCs w:val="22"/>
              </w:rPr>
            </w:pPr>
            <w:r w:rsidRPr="00B85DB5">
              <w:rPr>
                <w:rFonts w:ascii="Arial Narrow" w:hAnsi="Arial Narrow"/>
                <w:color w:val="FF0000"/>
                <w:sz w:val="22"/>
                <w:szCs w:val="22"/>
              </w:rPr>
              <w:t xml:space="preserve">2025 compliance data shows that the Health Board is breaching multiple statutory duties (duties under both Sections 65 and 20 of the ALN Act) with a high level of frequency (approximately daily).  The Health Board is currently unable to provide assurance regarding compliance with its legal duties under Section 64 of the Act, </w:t>
            </w:r>
          </w:p>
          <w:p w14:paraId="38D5B97A" w14:textId="77777777" w:rsidR="00B85DB5" w:rsidRPr="00B85DB5" w:rsidRDefault="00B85DB5" w:rsidP="00B85DB5">
            <w:pPr>
              <w:rPr>
                <w:rFonts w:ascii="Arial Narrow" w:hAnsi="Arial Narrow"/>
                <w:color w:val="FF0000"/>
                <w:sz w:val="22"/>
                <w:szCs w:val="22"/>
              </w:rPr>
            </w:pPr>
          </w:p>
          <w:p w14:paraId="2BC9AF8D" w14:textId="7A393DC1" w:rsidR="00B712AE" w:rsidRPr="00022877" w:rsidRDefault="00B85DB5" w:rsidP="00B85DB5">
            <w:pPr>
              <w:rPr>
                <w:rFonts w:ascii="Arial Narrow" w:hAnsi="Arial Narrow" w:cs="Arial"/>
                <w:b/>
                <w:bCs/>
                <w:sz w:val="22"/>
                <w:szCs w:val="22"/>
              </w:rPr>
            </w:pPr>
            <w:r w:rsidRPr="00B85DB5">
              <w:rPr>
                <w:rFonts w:ascii="Arial Narrow" w:hAnsi="Arial Narrow"/>
                <w:color w:val="FF0000"/>
                <w:sz w:val="22"/>
                <w:szCs w:val="22"/>
              </w:rPr>
              <w:t>The risk consequence is major (multiple breaches of a statutory duty - 4) and the likelihood is expected (breaches occurring approximately daily - 5), hence the current risk score of 20.</w:t>
            </w:r>
          </w:p>
        </w:tc>
      </w:tr>
      <w:tr w:rsidR="00022877" w:rsidRPr="00022877" w14:paraId="6C3BF541" w14:textId="77777777" w:rsidTr="00123F57">
        <w:tc>
          <w:tcPr>
            <w:tcW w:w="2547" w:type="dxa"/>
          </w:tcPr>
          <w:p w14:paraId="59ACD3B1"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Risk Rating</w:t>
            </w:r>
          </w:p>
          <w:p w14:paraId="56420CD5"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3EF337EC" w14:textId="77777777" w:rsidR="00B712AE" w:rsidRPr="00022877" w:rsidRDefault="00B712AE" w:rsidP="00B712AE">
            <w:pPr>
              <w:autoSpaceDE w:val="0"/>
              <w:autoSpaceDN w:val="0"/>
              <w:adjustRightInd w:val="0"/>
              <w:jc w:val="center"/>
              <w:rPr>
                <w:rFonts w:ascii="Arial Narrow" w:eastAsia="Times New Roman" w:hAnsi="Arial Narrow" w:cs="Calibri"/>
                <w:sz w:val="22"/>
                <w:szCs w:val="22"/>
              </w:rPr>
            </w:pPr>
            <w:r w:rsidRPr="00022877">
              <w:rPr>
                <w:rFonts w:ascii="Arial Narrow" w:eastAsia="Times New Roman" w:hAnsi="Arial Narrow" w:cs="Calibri"/>
                <w:sz w:val="22"/>
                <w:szCs w:val="22"/>
              </w:rPr>
              <w:t>Initial: 5 x 5 = 25</w:t>
            </w:r>
          </w:p>
          <w:p w14:paraId="13B52BD5" w14:textId="77777777" w:rsidR="00B712AE" w:rsidRPr="00022877" w:rsidRDefault="00B712AE" w:rsidP="00B712AE">
            <w:pPr>
              <w:autoSpaceDE w:val="0"/>
              <w:autoSpaceDN w:val="0"/>
              <w:adjustRightInd w:val="0"/>
              <w:jc w:val="center"/>
              <w:rPr>
                <w:rFonts w:ascii="Arial Narrow" w:eastAsia="Times New Roman" w:hAnsi="Arial Narrow" w:cs="Calibri"/>
                <w:sz w:val="22"/>
                <w:szCs w:val="22"/>
              </w:rPr>
            </w:pPr>
            <w:r w:rsidRPr="00022877">
              <w:rPr>
                <w:rFonts w:ascii="Arial Narrow" w:eastAsia="Times New Roman" w:hAnsi="Arial Narrow" w:cs="Calibri"/>
                <w:sz w:val="22"/>
                <w:szCs w:val="22"/>
              </w:rPr>
              <w:t>Current: 4 x 5 = 20</w:t>
            </w:r>
          </w:p>
          <w:p w14:paraId="285F4EB7" w14:textId="77777777" w:rsidR="00B712AE" w:rsidRPr="00022877" w:rsidRDefault="00B712AE" w:rsidP="00B712AE">
            <w:pPr>
              <w:jc w:val="center"/>
              <w:rPr>
                <w:rFonts w:ascii="Arial Narrow" w:hAnsi="Arial Narrow"/>
                <w:sz w:val="22"/>
                <w:szCs w:val="22"/>
              </w:rPr>
            </w:pPr>
            <w:r w:rsidRPr="00022877">
              <w:rPr>
                <w:rFonts w:ascii="Arial Narrow" w:hAnsi="Arial Narrow"/>
                <w:sz w:val="22"/>
                <w:szCs w:val="22"/>
              </w:rPr>
              <w:t xml:space="preserve">Target: </w:t>
            </w:r>
            <w:r w:rsidRPr="00022877">
              <w:rPr>
                <w:rFonts w:ascii="Arial Narrow" w:eastAsia="Times New Roman" w:hAnsi="Arial Narrow" w:cs="Calibri"/>
                <w:sz w:val="22"/>
                <w:szCs w:val="22"/>
              </w:rPr>
              <w:t>2</w:t>
            </w:r>
            <w:r w:rsidRPr="00022877">
              <w:rPr>
                <w:rFonts w:ascii="Arial Narrow" w:hAnsi="Arial Narrow"/>
                <w:sz w:val="22"/>
                <w:szCs w:val="22"/>
              </w:rPr>
              <w:t xml:space="preserve"> x </w:t>
            </w:r>
            <w:r w:rsidRPr="00022877">
              <w:rPr>
                <w:rFonts w:ascii="Arial Narrow" w:eastAsia="Times New Roman" w:hAnsi="Arial Narrow" w:cs="Calibri"/>
                <w:sz w:val="22"/>
                <w:szCs w:val="22"/>
              </w:rPr>
              <w:t>3</w:t>
            </w:r>
            <w:r w:rsidRPr="00022877">
              <w:rPr>
                <w:rFonts w:ascii="Arial Narrow" w:hAnsi="Arial Narrow"/>
                <w:sz w:val="22"/>
                <w:szCs w:val="22"/>
              </w:rPr>
              <w:t xml:space="preserve"> = </w:t>
            </w:r>
            <w:r w:rsidRPr="00022877">
              <w:rPr>
                <w:rFonts w:ascii="Arial Narrow" w:eastAsia="Times New Roman" w:hAnsi="Arial Narrow" w:cs="Calibri"/>
                <w:sz w:val="22"/>
                <w:szCs w:val="22"/>
              </w:rPr>
              <w:t>6</w:t>
            </w:r>
          </w:p>
        </w:tc>
        <w:tc>
          <w:tcPr>
            <w:tcW w:w="5953" w:type="dxa"/>
            <w:gridSpan w:val="2"/>
            <w:vMerge w:val="restart"/>
          </w:tcPr>
          <w:p w14:paraId="6B5B8F21" w14:textId="239B53E4" w:rsidR="00B712AE" w:rsidRPr="00022877" w:rsidRDefault="00641FE3" w:rsidP="00B712AE">
            <w:pPr>
              <w:rPr>
                <w:rFonts w:ascii="Arial Narrow" w:hAnsi="Arial Narrow"/>
                <w:sz w:val="22"/>
                <w:szCs w:val="22"/>
              </w:rPr>
            </w:pPr>
            <w:r>
              <w:rPr>
                <w:rFonts w:ascii="Arial Narrow" w:hAnsi="Arial Narrow"/>
                <w:noProof/>
              </w:rPr>
              <w:drawing>
                <wp:inline distT="0" distB="0" distL="0" distR="0" wp14:anchorId="6BB5E201" wp14:editId="18EE06A8">
                  <wp:extent cx="3600000" cy="1742400"/>
                  <wp:effectExtent l="0" t="0" r="635" b="0"/>
                  <wp:docPr id="200597192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600000" cy="1742400"/>
                          </a:xfrm>
                          <a:prstGeom prst="rect">
                            <a:avLst/>
                          </a:prstGeom>
                          <a:noFill/>
                        </pic:spPr>
                      </pic:pic>
                    </a:graphicData>
                  </a:graphic>
                </wp:inline>
              </w:drawing>
            </w:r>
          </w:p>
        </w:tc>
        <w:tc>
          <w:tcPr>
            <w:tcW w:w="7088" w:type="dxa"/>
            <w:gridSpan w:val="3"/>
            <w:vMerge w:val="restart"/>
          </w:tcPr>
          <w:p w14:paraId="328EDE39" w14:textId="77777777" w:rsidR="00B712AE" w:rsidRPr="00022877" w:rsidRDefault="00B712AE" w:rsidP="00B712AE">
            <w:pPr>
              <w:rPr>
                <w:rFonts w:ascii="Arial Narrow" w:hAnsi="Arial Narrow"/>
                <w:sz w:val="22"/>
                <w:szCs w:val="22"/>
              </w:rPr>
            </w:pPr>
            <w:r w:rsidRPr="00022877">
              <w:rPr>
                <w:rFonts w:ascii="Arial Narrow" w:hAnsi="Arial Narrow" w:cs="Arial"/>
                <w:b/>
                <w:bCs/>
                <w:sz w:val="22"/>
                <w:szCs w:val="22"/>
              </w:rPr>
              <w:t>Rationale for target score:</w:t>
            </w:r>
          </w:p>
          <w:p w14:paraId="2DF006A7" w14:textId="77777777" w:rsidR="00B712AE" w:rsidRPr="00022877" w:rsidRDefault="00B712AE" w:rsidP="00B712AE">
            <w:pPr>
              <w:rPr>
                <w:rFonts w:ascii="Arial Narrow" w:hAnsi="Arial Narrow" w:cs="Arial"/>
                <w:sz w:val="22"/>
                <w:szCs w:val="22"/>
              </w:rPr>
            </w:pPr>
            <w:r w:rsidRPr="00022877">
              <w:rPr>
                <w:rFonts w:ascii="Arial Narrow" w:hAnsi="Arial Narrow"/>
                <w:sz w:val="22"/>
                <w:szCs w:val="22"/>
              </w:rPr>
              <w:t>As the ALN Act is new legislation, there remains some ongoing likelihood of risk events during the initial phases of implementation, though with lessened consequences as a result of mitigating actions.</w:t>
            </w:r>
          </w:p>
        </w:tc>
      </w:tr>
      <w:tr w:rsidR="00022877" w:rsidRPr="00022877" w14:paraId="3EA71817" w14:textId="77777777" w:rsidTr="00123F57">
        <w:tc>
          <w:tcPr>
            <w:tcW w:w="2547" w:type="dxa"/>
          </w:tcPr>
          <w:p w14:paraId="533CAE7B" w14:textId="77777777" w:rsidR="00B712AE" w:rsidRPr="00022877" w:rsidRDefault="00B712AE" w:rsidP="00B712AE">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Level of Control</w:t>
            </w:r>
          </w:p>
          <w:p w14:paraId="59FE85DD" w14:textId="77777777" w:rsidR="00B712AE" w:rsidRPr="00022877" w:rsidRDefault="00B712AE" w:rsidP="00B712AE">
            <w:pPr>
              <w:jc w:val="center"/>
              <w:rPr>
                <w:rFonts w:ascii="Arial Narrow" w:hAnsi="Arial Narrow"/>
                <w:sz w:val="22"/>
                <w:szCs w:val="22"/>
              </w:rPr>
            </w:pPr>
            <w:r w:rsidRPr="00022877">
              <w:rPr>
                <w:rFonts w:ascii="Arial Narrow" w:hAnsi="Arial Narrow" w:cs="Arial"/>
                <w:sz w:val="22"/>
                <w:szCs w:val="22"/>
              </w:rPr>
              <w:t>=</w:t>
            </w:r>
          </w:p>
        </w:tc>
        <w:tc>
          <w:tcPr>
            <w:tcW w:w="5953" w:type="dxa"/>
            <w:gridSpan w:val="2"/>
            <w:vMerge/>
          </w:tcPr>
          <w:p w14:paraId="14625FAE" w14:textId="77777777" w:rsidR="00B712AE" w:rsidRPr="00022877" w:rsidRDefault="00B712AE" w:rsidP="00B712AE">
            <w:pPr>
              <w:rPr>
                <w:rFonts w:ascii="Arial Narrow" w:hAnsi="Arial Narrow"/>
                <w:sz w:val="22"/>
                <w:szCs w:val="22"/>
              </w:rPr>
            </w:pPr>
          </w:p>
        </w:tc>
        <w:tc>
          <w:tcPr>
            <w:tcW w:w="7088" w:type="dxa"/>
            <w:gridSpan w:val="3"/>
            <w:vMerge/>
          </w:tcPr>
          <w:p w14:paraId="1CFD5B5F" w14:textId="77777777" w:rsidR="00B712AE" w:rsidRPr="00022877" w:rsidRDefault="00B712AE" w:rsidP="00B712AE">
            <w:pPr>
              <w:rPr>
                <w:rFonts w:ascii="Arial Narrow" w:hAnsi="Arial Narrow"/>
                <w:sz w:val="22"/>
                <w:szCs w:val="22"/>
              </w:rPr>
            </w:pPr>
          </w:p>
        </w:tc>
      </w:tr>
      <w:tr w:rsidR="00022877" w:rsidRPr="00022877" w14:paraId="4BFF5EE2" w14:textId="77777777" w:rsidTr="00123F57">
        <w:trPr>
          <w:trHeight w:val="437"/>
        </w:trPr>
        <w:tc>
          <w:tcPr>
            <w:tcW w:w="2547" w:type="dxa"/>
          </w:tcPr>
          <w:p w14:paraId="2B53F642" w14:textId="7F8477B3" w:rsidR="00B712AE" w:rsidRPr="00022877" w:rsidRDefault="00B712AE" w:rsidP="00B712AE">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lastRenderedPageBreak/>
              <w:t xml:space="preserve">Date added to the </w:t>
            </w:r>
            <w:r w:rsidR="005D7CA9">
              <w:rPr>
                <w:rFonts w:ascii="Arial Narrow" w:hAnsi="Arial Narrow" w:cs="Arial"/>
                <w:b/>
                <w:color w:val="auto"/>
                <w:sz w:val="22"/>
                <w:szCs w:val="22"/>
              </w:rPr>
              <w:t xml:space="preserve">SBU </w:t>
            </w:r>
            <w:r w:rsidRPr="00022877">
              <w:rPr>
                <w:rFonts w:ascii="Arial Narrow" w:hAnsi="Arial Narrow" w:cs="Arial"/>
                <w:b/>
                <w:color w:val="auto"/>
                <w:sz w:val="22"/>
                <w:szCs w:val="22"/>
              </w:rPr>
              <w:t>HB risk register</w:t>
            </w:r>
          </w:p>
          <w:p w14:paraId="4F1B1BE4"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olor w:val="auto"/>
                <w:sz w:val="22"/>
                <w:szCs w:val="22"/>
              </w:rPr>
              <w:t>14/05/2022</w:t>
            </w:r>
          </w:p>
        </w:tc>
        <w:tc>
          <w:tcPr>
            <w:tcW w:w="5953" w:type="dxa"/>
            <w:gridSpan w:val="2"/>
            <w:vMerge/>
          </w:tcPr>
          <w:p w14:paraId="5E09D277" w14:textId="77777777" w:rsidR="00B712AE" w:rsidRPr="00022877" w:rsidRDefault="00B712AE" w:rsidP="00B712AE">
            <w:pPr>
              <w:rPr>
                <w:rFonts w:ascii="Arial Narrow" w:hAnsi="Arial Narrow"/>
                <w:sz w:val="22"/>
                <w:szCs w:val="22"/>
              </w:rPr>
            </w:pPr>
          </w:p>
        </w:tc>
        <w:tc>
          <w:tcPr>
            <w:tcW w:w="7088" w:type="dxa"/>
            <w:gridSpan w:val="3"/>
            <w:vMerge/>
          </w:tcPr>
          <w:p w14:paraId="39DC1ADD" w14:textId="77777777" w:rsidR="00B712AE" w:rsidRPr="00022877" w:rsidRDefault="00B712AE" w:rsidP="00B712AE">
            <w:pPr>
              <w:rPr>
                <w:rFonts w:ascii="Arial Narrow" w:hAnsi="Arial Narrow"/>
                <w:sz w:val="22"/>
                <w:szCs w:val="22"/>
              </w:rPr>
            </w:pPr>
          </w:p>
        </w:tc>
      </w:tr>
      <w:tr w:rsidR="00022877" w:rsidRPr="00022877" w14:paraId="614EA179" w14:textId="77777777" w:rsidTr="00123F57">
        <w:tc>
          <w:tcPr>
            <w:tcW w:w="8500" w:type="dxa"/>
            <w:gridSpan w:val="3"/>
          </w:tcPr>
          <w:p w14:paraId="43567466" w14:textId="77777777" w:rsidR="00B712AE" w:rsidRPr="00022877" w:rsidRDefault="00267479" w:rsidP="00B712AE">
            <w:pPr>
              <w:jc w:val="center"/>
              <w:rPr>
                <w:rFonts w:ascii="Arial Narrow" w:hAnsi="Arial Narrow"/>
                <w:sz w:val="22"/>
                <w:szCs w:val="22"/>
              </w:rPr>
            </w:pPr>
            <w:r w:rsidRPr="00022877">
              <w:br w:type="page"/>
            </w:r>
            <w:r w:rsidR="00B712AE" w:rsidRPr="00022877">
              <w:rPr>
                <w:rFonts w:ascii="Arial Narrow" w:hAnsi="Arial Narrow" w:cs="Arial"/>
                <w:b/>
                <w:bCs/>
                <w:sz w:val="22"/>
                <w:szCs w:val="22"/>
              </w:rPr>
              <w:t>Controls (What are we currently doing about the risk?)</w:t>
            </w:r>
          </w:p>
        </w:tc>
        <w:tc>
          <w:tcPr>
            <w:tcW w:w="7088" w:type="dxa"/>
            <w:gridSpan w:val="3"/>
          </w:tcPr>
          <w:p w14:paraId="66BC4FCF" w14:textId="77777777" w:rsidR="00B712AE" w:rsidRPr="00022877" w:rsidRDefault="00B712AE" w:rsidP="00B712AE">
            <w:pPr>
              <w:jc w:val="center"/>
              <w:rPr>
                <w:rFonts w:ascii="Arial Narrow" w:hAnsi="Arial Narrow"/>
                <w:b/>
                <w:sz w:val="22"/>
                <w:szCs w:val="22"/>
              </w:rPr>
            </w:pPr>
            <w:r w:rsidRPr="00022877">
              <w:rPr>
                <w:rFonts w:ascii="Arial Narrow" w:hAnsi="Arial Narrow" w:cs="Arial"/>
                <w:b/>
                <w:bCs/>
                <w:sz w:val="22"/>
                <w:szCs w:val="22"/>
              </w:rPr>
              <w:t>Mitigating actions (What more should we do?)</w:t>
            </w:r>
          </w:p>
        </w:tc>
      </w:tr>
      <w:tr w:rsidR="009713E0" w:rsidRPr="00022877" w14:paraId="127F510F" w14:textId="77777777" w:rsidTr="00123F57">
        <w:tc>
          <w:tcPr>
            <w:tcW w:w="8500" w:type="dxa"/>
            <w:gridSpan w:val="3"/>
            <w:vMerge w:val="restart"/>
          </w:tcPr>
          <w:p w14:paraId="1D74F131" w14:textId="77777777" w:rsidR="009713E0" w:rsidRPr="00123F57" w:rsidRDefault="009713E0" w:rsidP="00123F57">
            <w:pPr>
              <w:pStyle w:val="ListParagraph"/>
              <w:numPr>
                <w:ilvl w:val="0"/>
                <w:numId w:val="21"/>
              </w:numPr>
              <w:spacing w:after="0" w:line="240" w:lineRule="auto"/>
              <w:ind w:left="316" w:hanging="284"/>
              <w:rPr>
                <w:rFonts w:ascii="Arial Narrow" w:hAnsi="Arial Narrow"/>
                <w:color w:val="FF0000"/>
                <w:sz w:val="22"/>
                <w:szCs w:val="22"/>
              </w:rPr>
            </w:pPr>
            <w:r w:rsidRPr="00123F57">
              <w:rPr>
                <w:rFonts w:ascii="Arial Narrow" w:hAnsi="Arial Narrow"/>
                <w:color w:val="FF0000"/>
                <w:sz w:val="22"/>
                <w:szCs w:val="22"/>
              </w:rPr>
              <w:t>Designated Educational Clinical Lead Officer (DECLO) is in post, providing a single point for direction and co-ordination of the Health Board’s activity under the ALN Act.  The post is a statutory requirement.</w:t>
            </w:r>
          </w:p>
          <w:p w14:paraId="2A559AE7" w14:textId="77777777" w:rsidR="009713E0" w:rsidRPr="00123F57" w:rsidRDefault="009713E0" w:rsidP="00123F57">
            <w:pPr>
              <w:pStyle w:val="ListParagraph"/>
              <w:numPr>
                <w:ilvl w:val="0"/>
                <w:numId w:val="21"/>
              </w:numPr>
              <w:spacing w:after="0" w:line="240" w:lineRule="auto"/>
              <w:ind w:left="316" w:hanging="284"/>
              <w:rPr>
                <w:rFonts w:ascii="Arial Narrow" w:hAnsi="Arial Narrow"/>
                <w:color w:val="FF0000"/>
                <w:sz w:val="22"/>
                <w:szCs w:val="22"/>
              </w:rPr>
            </w:pPr>
            <w:r w:rsidRPr="00123F57">
              <w:rPr>
                <w:rFonts w:ascii="Arial Narrow" w:hAnsi="Arial Narrow"/>
                <w:color w:val="FF0000"/>
                <w:sz w:val="22"/>
                <w:szCs w:val="22"/>
              </w:rPr>
              <w:t>Operational processes through which the Health Board fulfils its statutory duties under the ALN Act are in place.</w:t>
            </w:r>
          </w:p>
          <w:p w14:paraId="312448F1" w14:textId="77777777" w:rsidR="009713E0" w:rsidRPr="00123F57" w:rsidRDefault="009713E0" w:rsidP="00123F57">
            <w:pPr>
              <w:pStyle w:val="ListParagraph"/>
              <w:numPr>
                <w:ilvl w:val="0"/>
                <w:numId w:val="21"/>
              </w:numPr>
              <w:spacing w:after="0" w:line="240" w:lineRule="auto"/>
              <w:ind w:left="316" w:hanging="284"/>
              <w:rPr>
                <w:rFonts w:ascii="Arial Narrow" w:hAnsi="Arial Narrow"/>
                <w:color w:val="FF0000"/>
                <w:sz w:val="22"/>
                <w:szCs w:val="22"/>
              </w:rPr>
            </w:pPr>
            <w:r w:rsidRPr="00123F57">
              <w:rPr>
                <w:rFonts w:ascii="Arial Narrow" w:hAnsi="Arial Narrow"/>
                <w:color w:val="FF0000"/>
                <w:sz w:val="22"/>
                <w:szCs w:val="22"/>
              </w:rPr>
              <w:t>Activity is planned to develop a clear understanding of the causes of the current risk and to identify the actions required to mitigate the risk.  This activity will be progressed within the Health Board’s ALN governance structures.</w:t>
            </w:r>
          </w:p>
          <w:p w14:paraId="1C746F91" w14:textId="78467F8C" w:rsidR="009713E0" w:rsidRPr="00022877" w:rsidRDefault="009713E0" w:rsidP="00BD24B6">
            <w:pPr>
              <w:pStyle w:val="ListParagraph"/>
              <w:numPr>
                <w:ilvl w:val="0"/>
                <w:numId w:val="21"/>
              </w:numPr>
              <w:spacing w:after="0" w:line="240" w:lineRule="auto"/>
              <w:ind w:left="316" w:hanging="284"/>
              <w:rPr>
                <w:rFonts w:ascii="Arial Narrow" w:hAnsi="Arial Narrow"/>
                <w:sz w:val="22"/>
                <w:szCs w:val="22"/>
              </w:rPr>
            </w:pPr>
            <w:r w:rsidRPr="00022877">
              <w:rPr>
                <w:rFonts w:ascii="Arial Narrow" w:hAnsi="Arial Narrow"/>
                <w:sz w:val="22"/>
                <w:szCs w:val="22"/>
              </w:rPr>
              <w:t xml:space="preserve">Health Board ALN Steering Group has been established, </w:t>
            </w:r>
            <w:proofErr w:type="spellStart"/>
            <w:r w:rsidRPr="00022877">
              <w:rPr>
                <w:rFonts w:ascii="Arial Narrow" w:hAnsi="Arial Narrow"/>
                <w:sz w:val="22"/>
                <w:szCs w:val="22"/>
              </w:rPr>
              <w:t>wi</w:t>
            </w:r>
            <w:proofErr w:type="spellEnd"/>
            <w:r w:rsidRPr="00022877">
              <w:rPr>
                <w:rFonts w:ascii="Arial Narrow" w:hAnsi="Arial Narrow"/>
                <w:sz w:val="22"/>
                <w:szCs w:val="22"/>
              </w:rPr>
              <w:t xml:space="preserve"> ALN Operational Group working under the governance of this</w:t>
            </w:r>
            <w:r>
              <w:rPr>
                <w:rFonts w:ascii="Arial Narrow" w:hAnsi="Arial Narrow"/>
                <w:sz w:val="22"/>
                <w:szCs w:val="22"/>
              </w:rPr>
              <w:t>,</w:t>
            </w:r>
          </w:p>
          <w:p w14:paraId="3AFE1D7E" w14:textId="74ADA20C" w:rsidR="009713E0" w:rsidRPr="00123F57" w:rsidRDefault="009713E0" w:rsidP="00123F57">
            <w:pPr>
              <w:pStyle w:val="ListParagraph"/>
              <w:numPr>
                <w:ilvl w:val="0"/>
                <w:numId w:val="21"/>
              </w:numPr>
              <w:spacing w:after="0" w:line="240" w:lineRule="auto"/>
              <w:ind w:left="316" w:hanging="284"/>
              <w:rPr>
                <w:rFonts w:ascii="Arial Narrow" w:hAnsi="Arial Narrow"/>
                <w:sz w:val="22"/>
                <w:szCs w:val="22"/>
              </w:rPr>
            </w:pPr>
            <w:r w:rsidRPr="00123F57">
              <w:rPr>
                <w:rFonts w:ascii="Arial Narrow" w:hAnsi="Arial Narrow"/>
                <w:color w:val="FF0000"/>
                <w:sz w:val="22"/>
                <w:szCs w:val="22"/>
              </w:rPr>
              <w:t xml:space="preserve">There is close and ongoing collaborative working with Local Authority Education partners, including their involvement in the ALN Steering and Operational Groups as noted above.  </w:t>
            </w:r>
          </w:p>
        </w:tc>
        <w:tc>
          <w:tcPr>
            <w:tcW w:w="4111" w:type="dxa"/>
          </w:tcPr>
          <w:p w14:paraId="41BE4E35" w14:textId="77777777" w:rsidR="009713E0" w:rsidRPr="00022877" w:rsidRDefault="009713E0" w:rsidP="00B712AE">
            <w:pPr>
              <w:jc w:val="center"/>
              <w:rPr>
                <w:rFonts w:ascii="Arial Narrow" w:hAnsi="Arial Narrow"/>
                <w:b/>
                <w:sz w:val="22"/>
                <w:szCs w:val="22"/>
              </w:rPr>
            </w:pPr>
            <w:r w:rsidRPr="00022877">
              <w:rPr>
                <w:rFonts w:ascii="Arial Narrow" w:hAnsi="Arial Narrow"/>
                <w:b/>
                <w:sz w:val="22"/>
                <w:szCs w:val="22"/>
              </w:rPr>
              <w:t>Action</w:t>
            </w:r>
          </w:p>
        </w:tc>
        <w:tc>
          <w:tcPr>
            <w:tcW w:w="1559" w:type="dxa"/>
          </w:tcPr>
          <w:p w14:paraId="3CCB1328" w14:textId="77777777" w:rsidR="009713E0" w:rsidRPr="00022877" w:rsidRDefault="009713E0" w:rsidP="00B712AE">
            <w:pPr>
              <w:jc w:val="center"/>
              <w:rPr>
                <w:rFonts w:ascii="Arial Narrow" w:hAnsi="Arial Narrow"/>
                <w:b/>
                <w:sz w:val="22"/>
                <w:szCs w:val="22"/>
              </w:rPr>
            </w:pPr>
            <w:r w:rsidRPr="00022877">
              <w:rPr>
                <w:rFonts w:ascii="Arial Narrow" w:hAnsi="Arial Narrow"/>
                <w:b/>
                <w:sz w:val="22"/>
                <w:szCs w:val="22"/>
              </w:rPr>
              <w:t>Lead</w:t>
            </w:r>
          </w:p>
        </w:tc>
        <w:tc>
          <w:tcPr>
            <w:tcW w:w="1418" w:type="dxa"/>
          </w:tcPr>
          <w:p w14:paraId="55AABF72" w14:textId="77777777" w:rsidR="009713E0" w:rsidRPr="00022877" w:rsidRDefault="009713E0" w:rsidP="00B712AE">
            <w:pPr>
              <w:jc w:val="center"/>
              <w:rPr>
                <w:rFonts w:ascii="Arial Narrow" w:hAnsi="Arial Narrow"/>
                <w:b/>
                <w:sz w:val="22"/>
                <w:szCs w:val="22"/>
              </w:rPr>
            </w:pPr>
            <w:r w:rsidRPr="00022877">
              <w:rPr>
                <w:rFonts w:ascii="Arial Narrow" w:hAnsi="Arial Narrow"/>
                <w:b/>
                <w:sz w:val="22"/>
                <w:szCs w:val="22"/>
              </w:rPr>
              <w:t>Deadline</w:t>
            </w:r>
          </w:p>
        </w:tc>
      </w:tr>
      <w:tr w:rsidR="009713E0" w:rsidRPr="00022877" w14:paraId="606CA8AD" w14:textId="77777777" w:rsidTr="00123F57">
        <w:tc>
          <w:tcPr>
            <w:tcW w:w="8500" w:type="dxa"/>
            <w:gridSpan w:val="3"/>
            <w:vMerge/>
          </w:tcPr>
          <w:p w14:paraId="39555B5B" w14:textId="77777777" w:rsidR="009713E0" w:rsidRPr="00022877" w:rsidRDefault="009713E0" w:rsidP="00B712AE">
            <w:pPr>
              <w:rPr>
                <w:rFonts w:ascii="Arial Narrow" w:hAnsi="Arial Narrow"/>
                <w:sz w:val="22"/>
                <w:szCs w:val="22"/>
              </w:rPr>
            </w:pPr>
          </w:p>
        </w:tc>
        <w:tc>
          <w:tcPr>
            <w:tcW w:w="4111" w:type="dxa"/>
          </w:tcPr>
          <w:p w14:paraId="1A9E80A9" w14:textId="02095503" w:rsidR="009713E0" w:rsidRPr="00123F57" w:rsidRDefault="009713E0" w:rsidP="00B712AE">
            <w:pPr>
              <w:pStyle w:val="Default"/>
              <w:rPr>
                <w:rFonts w:ascii="Arial Narrow" w:hAnsi="Arial Narrow"/>
                <w:color w:val="FF0000"/>
                <w:sz w:val="22"/>
                <w:szCs w:val="22"/>
              </w:rPr>
            </w:pPr>
            <w:r w:rsidRPr="00123F57">
              <w:rPr>
                <w:rFonts w:ascii="Arial Narrow" w:hAnsi="Arial Narrow"/>
                <w:color w:val="FF0000"/>
                <w:sz w:val="22"/>
                <w:szCs w:val="22"/>
              </w:rPr>
              <w:t>Amended: Securing longer-term business and project management support, to support activity required to mitigate the risks.</w:t>
            </w:r>
          </w:p>
        </w:tc>
        <w:tc>
          <w:tcPr>
            <w:tcW w:w="1559" w:type="dxa"/>
          </w:tcPr>
          <w:p w14:paraId="4DBA9BA0" w14:textId="3D659D88" w:rsidR="009713E0" w:rsidRPr="00123F57" w:rsidRDefault="009713E0" w:rsidP="00B712AE">
            <w:pPr>
              <w:pStyle w:val="Default"/>
              <w:rPr>
                <w:rFonts w:ascii="Arial Narrow" w:hAnsi="Arial Narrow" w:cs="Arial"/>
                <w:color w:val="FF0000"/>
                <w:sz w:val="22"/>
                <w:szCs w:val="22"/>
              </w:rPr>
            </w:pPr>
            <w:r w:rsidRPr="00123F57">
              <w:rPr>
                <w:rFonts w:ascii="Arial Narrow" w:hAnsi="Arial Narrow"/>
                <w:color w:val="FF0000"/>
                <w:sz w:val="22"/>
                <w:szCs w:val="22"/>
              </w:rPr>
              <w:t>Executive Director of Allied Health Professions &amp; Health Science</w:t>
            </w:r>
          </w:p>
        </w:tc>
        <w:tc>
          <w:tcPr>
            <w:tcW w:w="1418" w:type="dxa"/>
          </w:tcPr>
          <w:p w14:paraId="0AF126DD" w14:textId="34237EDF" w:rsidR="009713E0" w:rsidRPr="00123F57" w:rsidRDefault="009713E0" w:rsidP="00AB35DA">
            <w:pPr>
              <w:pStyle w:val="Default"/>
              <w:rPr>
                <w:rFonts w:ascii="Arial Narrow" w:hAnsi="Arial Narrow"/>
                <w:color w:val="FF0000"/>
                <w:sz w:val="22"/>
                <w:szCs w:val="22"/>
              </w:rPr>
            </w:pPr>
            <w:r w:rsidRPr="00123F57">
              <w:rPr>
                <w:rFonts w:ascii="Arial Narrow" w:hAnsi="Arial Narrow"/>
                <w:color w:val="FF0000"/>
                <w:sz w:val="22"/>
                <w:szCs w:val="22"/>
              </w:rPr>
              <w:t>30/11/2025</w:t>
            </w:r>
          </w:p>
        </w:tc>
      </w:tr>
      <w:tr w:rsidR="009713E0" w:rsidRPr="00022877" w14:paraId="0ED493D1" w14:textId="77777777" w:rsidTr="00123F57">
        <w:trPr>
          <w:trHeight w:val="1262"/>
        </w:trPr>
        <w:tc>
          <w:tcPr>
            <w:tcW w:w="8500" w:type="dxa"/>
            <w:gridSpan w:val="3"/>
            <w:vMerge/>
          </w:tcPr>
          <w:p w14:paraId="26F10024" w14:textId="77777777" w:rsidR="009713E0" w:rsidRPr="00022877" w:rsidRDefault="009713E0" w:rsidP="00B712AE">
            <w:pPr>
              <w:rPr>
                <w:rFonts w:ascii="Arial Narrow" w:hAnsi="Arial Narrow"/>
              </w:rPr>
            </w:pPr>
          </w:p>
        </w:tc>
        <w:tc>
          <w:tcPr>
            <w:tcW w:w="4111" w:type="dxa"/>
          </w:tcPr>
          <w:p w14:paraId="069F2F43" w14:textId="11BD3CF7" w:rsidR="009713E0" w:rsidRPr="009713E0" w:rsidRDefault="009713E0" w:rsidP="00DC4F1E">
            <w:pPr>
              <w:pStyle w:val="Default"/>
              <w:rPr>
                <w:rFonts w:ascii="Arial Narrow" w:hAnsi="Arial Narrow"/>
                <w:color w:val="FF0000"/>
                <w:sz w:val="22"/>
                <w:szCs w:val="22"/>
              </w:rPr>
            </w:pPr>
            <w:r w:rsidRPr="009713E0">
              <w:rPr>
                <w:rFonts w:ascii="Arial Narrow" w:hAnsi="Arial Narrow"/>
                <w:color w:val="FF0000"/>
                <w:sz w:val="22"/>
                <w:szCs w:val="22"/>
              </w:rPr>
              <w:t xml:space="preserve">Activity to be progressed to revise and refresh the Health Board’s ALN operational workplan for the 2025 / 26 school year, with a focus on actions required to mitigate the compliance risk.  </w:t>
            </w:r>
          </w:p>
        </w:tc>
        <w:tc>
          <w:tcPr>
            <w:tcW w:w="1559" w:type="dxa"/>
          </w:tcPr>
          <w:p w14:paraId="23E4CA13" w14:textId="27860CC0" w:rsidR="009713E0" w:rsidRPr="009713E0" w:rsidRDefault="009713E0" w:rsidP="00DC4F1E">
            <w:pPr>
              <w:pStyle w:val="Default"/>
              <w:rPr>
                <w:rFonts w:ascii="Arial Narrow" w:hAnsi="Arial Narrow"/>
                <w:color w:val="FF0000"/>
                <w:sz w:val="22"/>
                <w:szCs w:val="22"/>
              </w:rPr>
            </w:pPr>
            <w:r w:rsidRPr="009713E0">
              <w:rPr>
                <w:rFonts w:ascii="Arial Narrow" w:hAnsi="Arial Narrow"/>
                <w:color w:val="FF0000"/>
                <w:sz w:val="22"/>
                <w:szCs w:val="22"/>
              </w:rPr>
              <w:t>DECLO</w:t>
            </w:r>
          </w:p>
        </w:tc>
        <w:tc>
          <w:tcPr>
            <w:tcW w:w="1418" w:type="dxa"/>
          </w:tcPr>
          <w:p w14:paraId="1B28FF3D" w14:textId="5A6AF6C2" w:rsidR="009713E0" w:rsidRPr="009713E0" w:rsidRDefault="009713E0" w:rsidP="00DC4F1E">
            <w:pPr>
              <w:pStyle w:val="Default"/>
              <w:rPr>
                <w:rFonts w:ascii="Arial Narrow" w:hAnsi="Arial Narrow"/>
                <w:color w:val="FF0000"/>
                <w:sz w:val="22"/>
                <w:szCs w:val="22"/>
              </w:rPr>
            </w:pPr>
            <w:r w:rsidRPr="009713E0">
              <w:rPr>
                <w:rFonts w:ascii="Arial Narrow" w:hAnsi="Arial Narrow"/>
                <w:color w:val="FF0000"/>
                <w:sz w:val="22"/>
                <w:szCs w:val="22"/>
              </w:rPr>
              <w:t>30/10/2025</w:t>
            </w:r>
          </w:p>
        </w:tc>
      </w:tr>
      <w:tr w:rsidR="009713E0" w:rsidRPr="00022877" w14:paraId="6935BB37" w14:textId="77777777" w:rsidTr="00123F57">
        <w:trPr>
          <w:trHeight w:val="1262"/>
        </w:trPr>
        <w:tc>
          <w:tcPr>
            <w:tcW w:w="8500" w:type="dxa"/>
            <w:gridSpan w:val="3"/>
            <w:vMerge/>
          </w:tcPr>
          <w:p w14:paraId="0F39730C" w14:textId="77777777" w:rsidR="009713E0" w:rsidRPr="00022877" w:rsidRDefault="009713E0" w:rsidP="009713E0">
            <w:pPr>
              <w:rPr>
                <w:rFonts w:ascii="Arial Narrow" w:hAnsi="Arial Narrow"/>
              </w:rPr>
            </w:pPr>
          </w:p>
        </w:tc>
        <w:tc>
          <w:tcPr>
            <w:tcW w:w="4111" w:type="dxa"/>
          </w:tcPr>
          <w:p w14:paraId="29FF5D8A" w14:textId="75C5FEF1" w:rsidR="009713E0" w:rsidRPr="009713E0" w:rsidRDefault="009713E0" w:rsidP="009713E0">
            <w:pPr>
              <w:pStyle w:val="Default"/>
              <w:rPr>
                <w:rFonts w:ascii="Arial Narrow" w:hAnsi="Arial Narrow"/>
                <w:color w:val="FF0000"/>
                <w:sz w:val="22"/>
                <w:szCs w:val="22"/>
              </w:rPr>
            </w:pPr>
            <w:r w:rsidRPr="009713E0">
              <w:rPr>
                <w:rFonts w:ascii="Arial Narrow" w:hAnsi="Arial Narrow"/>
                <w:color w:val="FF0000"/>
                <w:sz w:val="22"/>
                <w:szCs w:val="22"/>
              </w:rPr>
              <w:t>Establish a structure of regular meetings to monitor and review compliance data between the DECLO and leads for ALN-impacted operational services</w:t>
            </w:r>
          </w:p>
        </w:tc>
        <w:tc>
          <w:tcPr>
            <w:tcW w:w="1559" w:type="dxa"/>
          </w:tcPr>
          <w:p w14:paraId="44B44A3A" w14:textId="47D24A6D" w:rsidR="009713E0" w:rsidRPr="009713E0" w:rsidRDefault="009713E0" w:rsidP="009713E0">
            <w:pPr>
              <w:pStyle w:val="Default"/>
              <w:rPr>
                <w:rFonts w:ascii="Arial Narrow" w:hAnsi="Arial Narrow"/>
                <w:color w:val="FF0000"/>
                <w:sz w:val="22"/>
                <w:szCs w:val="22"/>
              </w:rPr>
            </w:pPr>
            <w:r w:rsidRPr="009713E0">
              <w:rPr>
                <w:rFonts w:ascii="Arial Narrow" w:hAnsi="Arial Narrow"/>
                <w:color w:val="FF0000"/>
                <w:sz w:val="22"/>
                <w:szCs w:val="22"/>
              </w:rPr>
              <w:t>DECLO</w:t>
            </w:r>
          </w:p>
        </w:tc>
        <w:tc>
          <w:tcPr>
            <w:tcW w:w="1418" w:type="dxa"/>
          </w:tcPr>
          <w:p w14:paraId="53907DC4" w14:textId="697E2092" w:rsidR="009713E0" w:rsidRPr="009713E0" w:rsidRDefault="009713E0" w:rsidP="009713E0">
            <w:pPr>
              <w:pStyle w:val="Default"/>
              <w:rPr>
                <w:rFonts w:ascii="Arial Narrow" w:hAnsi="Arial Narrow"/>
                <w:color w:val="FF0000"/>
                <w:sz w:val="22"/>
                <w:szCs w:val="22"/>
              </w:rPr>
            </w:pPr>
            <w:r w:rsidRPr="009713E0">
              <w:rPr>
                <w:rFonts w:ascii="Arial Narrow" w:hAnsi="Arial Narrow"/>
                <w:color w:val="FF0000"/>
                <w:sz w:val="22"/>
                <w:szCs w:val="22"/>
              </w:rPr>
              <w:t>30/08/2025</w:t>
            </w:r>
          </w:p>
        </w:tc>
      </w:tr>
      <w:tr w:rsidR="009713E0" w:rsidRPr="00022877" w14:paraId="67BA5BC8" w14:textId="77777777" w:rsidTr="00123F57">
        <w:trPr>
          <w:trHeight w:val="1262"/>
        </w:trPr>
        <w:tc>
          <w:tcPr>
            <w:tcW w:w="8500" w:type="dxa"/>
            <w:gridSpan w:val="3"/>
            <w:vMerge/>
          </w:tcPr>
          <w:p w14:paraId="1BB4DDC1" w14:textId="77777777" w:rsidR="009713E0" w:rsidRPr="00022877" w:rsidRDefault="009713E0" w:rsidP="009713E0">
            <w:pPr>
              <w:rPr>
                <w:rFonts w:ascii="Arial Narrow" w:hAnsi="Arial Narrow"/>
              </w:rPr>
            </w:pPr>
          </w:p>
        </w:tc>
        <w:tc>
          <w:tcPr>
            <w:tcW w:w="4111" w:type="dxa"/>
          </w:tcPr>
          <w:p w14:paraId="04ABFF39" w14:textId="26B46D3D" w:rsidR="009713E0" w:rsidRPr="009713E0" w:rsidRDefault="009713E0" w:rsidP="009713E0">
            <w:pPr>
              <w:pStyle w:val="Default"/>
              <w:rPr>
                <w:rFonts w:ascii="Arial Narrow" w:hAnsi="Arial Narrow"/>
                <w:color w:val="FF0000"/>
                <w:sz w:val="22"/>
                <w:szCs w:val="22"/>
              </w:rPr>
            </w:pPr>
            <w:r w:rsidRPr="009713E0">
              <w:rPr>
                <w:rFonts w:ascii="Arial Narrow" w:hAnsi="Arial Narrow"/>
                <w:color w:val="FF0000"/>
                <w:sz w:val="22"/>
                <w:szCs w:val="22"/>
              </w:rPr>
              <w:t>Revise processes through which the Health Board fulfils its duty under Section 64 of the ALN Act and ensure that accurate and reliable data is available.</w:t>
            </w:r>
          </w:p>
        </w:tc>
        <w:tc>
          <w:tcPr>
            <w:tcW w:w="1559" w:type="dxa"/>
          </w:tcPr>
          <w:p w14:paraId="556AD378" w14:textId="72CF7BB9" w:rsidR="009713E0" w:rsidRPr="009713E0" w:rsidRDefault="009713E0" w:rsidP="009713E0">
            <w:pPr>
              <w:pStyle w:val="Default"/>
              <w:rPr>
                <w:rFonts w:ascii="Arial Narrow" w:hAnsi="Arial Narrow"/>
                <w:color w:val="FF0000"/>
                <w:sz w:val="22"/>
                <w:szCs w:val="22"/>
              </w:rPr>
            </w:pPr>
            <w:r w:rsidRPr="009713E0">
              <w:rPr>
                <w:rFonts w:ascii="Arial Narrow" w:hAnsi="Arial Narrow"/>
                <w:color w:val="FF0000"/>
                <w:sz w:val="22"/>
                <w:szCs w:val="22"/>
              </w:rPr>
              <w:t>DECLO</w:t>
            </w:r>
          </w:p>
        </w:tc>
        <w:tc>
          <w:tcPr>
            <w:tcW w:w="1418" w:type="dxa"/>
          </w:tcPr>
          <w:p w14:paraId="7E3F9169" w14:textId="1CCA5BC0" w:rsidR="009713E0" w:rsidRPr="009713E0" w:rsidRDefault="009713E0" w:rsidP="009713E0">
            <w:pPr>
              <w:pStyle w:val="Default"/>
              <w:rPr>
                <w:rFonts w:ascii="Arial Narrow" w:hAnsi="Arial Narrow"/>
                <w:color w:val="FF0000"/>
                <w:sz w:val="22"/>
                <w:szCs w:val="22"/>
              </w:rPr>
            </w:pPr>
            <w:r w:rsidRPr="009713E0">
              <w:rPr>
                <w:rFonts w:ascii="Arial Narrow" w:hAnsi="Arial Narrow"/>
                <w:color w:val="FF0000"/>
                <w:sz w:val="22"/>
                <w:szCs w:val="22"/>
              </w:rPr>
              <w:t>30/10/2025</w:t>
            </w:r>
          </w:p>
        </w:tc>
      </w:tr>
      <w:tr w:rsidR="00022877" w:rsidRPr="00022877" w14:paraId="2F6C5E01" w14:textId="77777777" w:rsidTr="00123F57">
        <w:trPr>
          <w:trHeight w:val="820"/>
        </w:trPr>
        <w:tc>
          <w:tcPr>
            <w:tcW w:w="8500" w:type="dxa"/>
            <w:gridSpan w:val="3"/>
            <w:tcBorders>
              <w:bottom w:val="single" w:sz="4" w:space="0" w:color="auto"/>
            </w:tcBorders>
          </w:tcPr>
          <w:p w14:paraId="0C376570" w14:textId="77777777" w:rsidR="00B712AE" w:rsidRPr="00022877" w:rsidRDefault="00B712AE" w:rsidP="00B712AE">
            <w:pPr>
              <w:pStyle w:val="Default"/>
              <w:rPr>
                <w:rFonts w:ascii="Arial Narrow" w:hAnsi="Arial Narrow" w:cs="Arial"/>
                <w:b/>
                <w:bCs/>
                <w:color w:val="auto"/>
                <w:sz w:val="22"/>
                <w:szCs w:val="22"/>
              </w:rPr>
            </w:pPr>
            <w:r w:rsidRPr="00022877">
              <w:rPr>
                <w:rFonts w:ascii="Arial Narrow" w:hAnsi="Arial Narrow" w:cs="Arial"/>
                <w:b/>
                <w:bCs/>
                <w:color w:val="auto"/>
                <w:sz w:val="22"/>
                <w:szCs w:val="22"/>
              </w:rPr>
              <w:t>Assurances (How do we know if the things we are doing are having an impact?)</w:t>
            </w:r>
          </w:p>
          <w:p w14:paraId="786A8851" w14:textId="77777777" w:rsidR="00123F57" w:rsidRPr="00123F57" w:rsidRDefault="00123F57" w:rsidP="00123F57">
            <w:pPr>
              <w:pStyle w:val="ListParagraph"/>
              <w:numPr>
                <w:ilvl w:val="0"/>
                <w:numId w:val="20"/>
              </w:numPr>
              <w:spacing w:after="0" w:line="240" w:lineRule="auto"/>
              <w:ind w:left="314" w:hanging="284"/>
              <w:rPr>
                <w:rFonts w:ascii="Arial Narrow" w:hAnsi="Arial Narrow" w:cs="Arial"/>
                <w:color w:val="FF0000"/>
                <w:sz w:val="22"/>
                <w:szCs w:val="22"/>
              </w:rPr>
            </w:pPr>
            <w:r w:rsidRPr="00123F57">
              <w:rPr>
                <w:rFonts w:ascii="Arial Narrow" w:hAnsi="Arial Narrow" w:cs="Arial"/>
                <w:color w:val="FF0000"/>
                <w:sz w:val="22"/>
                <w:szCs w:val="22"/>
              </w:rPr>
              <w:t xml:space="preserve">The Health Board has a digital infrastructure to monitor compliance </w:t>
            </w:r>
          </w:p>
          <w:p w14:paraId="73DE2D79" w14:textId="77777777" w:rsidR="00123F57" w:rsidRPr="00123F57" w:rsidRDefault="00123F57" w:rsidP="00123F57">
            <w:pPr>
              <w:pStyle w:val="ListParagraph"/>
              <w:numPr>
                <w:ilvl w:val="0"/>
                <w:numId w:val="20"/>
              </w:numPr>
              <w:spacing w:after="0" w:line="240" w:lineRule="auto"/>
              <w:ind w:left="314" w:hanging="284"/>
              <w:rPr>
                <w:rFonts w:ascii="Arial Narrow" w:hAnsi="Arial Narrow" w:cs="Arial"/>
                <w:color w:val="FF0000"/>
                <w:sz w:val="22"/>
                <w:szCs w:val="22"/>
              </w:rPr>
            </w:pPr>
            <w:r w:rsidRPr="00123F57">
              <w:rPr>
                <w:rFonts w:ascii="Arial Narrow" w:hAnsi="Arial Narrow" w:cs="Arial"/>
                <w:color w:val="FF0000"/>
                <w:sz w:val="22"/>
                <w:szCs w:val="22"/>
              </w:rPr>
              <w:t>There is regular reporting on compliance with the ALN Act that is now data-informed through the Patient Safety and Compliance Group.</w:t>
            </w:r>
          </w:p>
          <w:p w14:paraId="6822A60F" w14:textId="5480FFB2" w:rsidR="00B712AE" w:rsidRPr="00123F57" w:rsidRDefault="00123F57" w:rsidP="00123F57">
            <w:pPr>
              <w:pStyle w:val="ListParagraph"/>
              <w:numPr>
                <w:ilvl w:val="0"/>
                <w:numId w:val="20"/>
              </w:numPr>
              <w:spacing w:after="0" w:line="240" w:lineRule="auto"/>
              <w:ind w:left="314" w:hanging="284"/>
              <w:rPr>
                <w:rFonts w:ascii="Arial Narrow" w:hAnsi="Arial Narrow" w:cs="Arial"/>
                <w:sz w:val="22"/>
                <w:szCs w:val="22"/>
              </w:rPr>
            </w:pPr>
            <w:r w:rsidRPr="00123F57">
              <w:rPr>
                <w:rFonts w:ascii="Arial Narrow" w:hAnsi="Arial Narrow" w:cs="Arial"/>
                <w:color w:val="FF0000"/>
                <w:sz w:val="22"/>
                <w:szCs w:val="22"/>
              </w:rPr>
              <w:lastRenderedPageBreak/>
              <w:t>The Health Board has an ALN Steering Group, chaired by the Deputy Director for Allied Health Professions and Health Sciences, ensuring oversight at a senior level within all impacted operational and corporate areas.  The Health Board also has an ALN Operational Group, chaired by the DECLO, to co-ordinate activity required to address the risk.  The Operational Group has an ALN workplan and reports are made to the Steering Group regarding progress</w:t>
            </w:r>
            <w:r w:rsidRPr="00123F57">
              <w:rPr>
                <w:rFonts w:ascii="Arial Narrow" w:hAnsi="Arial Narrow" w:cs="Arial"/>
                <w:color w:val="FF0000"/>
              </w:rPr>
              <w:t xml:space="preserve"> </w:t>
            </w:r>
          </w:p>
        </w:tc>
        <w:tc>
          <w:tcPr>
            <w:tcW w:w="7088" w:type="dxa"/>
            <w:gridSpan w:val="3"/>
            <w:tcBorders>
              <w:bottom w:val="single" w:sz="4" w:space="0" w:color="auto"/>
            </w:tcBorders>
          </w:tcPr>
          <w:p w14:paraId="14497FF1" w14:textId="77777777" w:rsidR="00B712AE" w:rsidRPr="00022877" w:rsidRDefault="00B712AE" w:rsidP="00B712AE">
            <w:pPr>
              <w:pStyle w:val="Default"/>
              <w:rPr>
                <w:rFonts w:ascii="Arial Narrow" w:hAnsi="Arial Narrow" w:cs="Arial"/>
                <w:b/>
                <w:bCs/>
                <w:color w:val="auto"/>
                <w:sz w:val="22"/>
                <w:szCs w:val="22"/>
              </w:rPr>
            </w:pPr>
            <w:r w:rsidRPr="00022877">
              <w:rPr>
                <w:rFonts w:ascii="Arial Narrow" w:hAnsi="Arial Narrow" w:cs="Arial"/>
                <w:b/>
                <w:bCs/>
                <w:color w:val="auto"/>
                <w:sz w:val="22"/>
                <w:szCs w:val="22"/>
              </w:rPr>
              <w:lastRenderedPageBreak/>
              <w:t>Gaps in assurance (What additional assurances should we seek?</w:t>
            </w:r>
          </w:p>
          <w:p w14:paraId="62BE0901" w14:textId="442E8B70" w:rsidR="00B712AE" w:rsidRPr="00123F57" w:rsidRDefault="00B712AE" w:rsidP="00123F57">
            <w:pPr>
              <w:rPr>
                <w:rFonts w:ascii="Arial Narrow" w:hAnsi="Arial Narrow"/>
              </w:rPr>
            </w:pPr>
          </w:p>
        </w:tc>
      </w:tr>
      <w:tr w:rsidR="00E70119" w:rsidRPr="00022877" w14:paraId="20FAB82E" w14:textId="77777777" w:rsidTr="00A73CE1">
        <w:trPr>
          <w:trHeight w:val="534"/>
        </w:trPr>
        <w:tc>
          <w:tcPr>
            <w:tcW w:w="15588" w:type="dxa"/>
            <w:gridSpan w:val="6"/>
            <w:shd w:val="clear" w:color="auto" w:fill="auto"/>
          </w:tcPr>
          <w:p w14:paraId="6B5F22C1" w14:textId="77777777" w:rsidR="00B712AE" w:rsidRPr="00022877" w:rsidRDefault="00B712AE" w:rsidP="00B712AE">
            <w:pPr>
              <w:pStyle w:val="Default"/>
              <w:jc w:val="center"/>
              <w:rPr>
                <w:rFonts w:ascii="Arial Narrow" w:hAnsi="Arial Narrow" w:cs="Arial"/>
                <w:b/>
                <w:bCs/>
                <w:color w:val="auto"/>
                <w:sz w:val="22"/>
                <w:szCs w:val="22"/>
              </w:rPr>
            </w:pPr>
            <w:r w:rsidRPr="00022877">
              <w:rPr>
                <w:rFonts w:ascii="Arial Narrow" w:hAnsi="Arial Narrow" w:cs="Arial"/>
                <w:b/>
                <w:bCs/>
                <w:color w:val="auto"/>
                <w:sz w:val="22"/>
                <w:szCs w:val="22"/>
              </w:rPr>
              <w:t>Additional Comments / Progress Notes</w:t>
            </w:r>
          </w:p>
          <w:p w14:paraId="1A07314B" w14:textId="11850F9E" w:rsidR="00DC4F1E" w:rsidRPr="00022877" w:rsidRDefault="00123F57" w:rsidP="00B002FE">
            <w:pPr>
              <w:ind w:right="-104"/>
              <w:rPr>
                <w:rFonts w:ascii="Arial Narrow" w:hAnsi="Arial Narrow" w:cs="Arial"/>
                <w:sz w:val="22"/>
                <w:szCs w:val="22"/>
              </w:rPr>
            </w:pPr>
            <w:r w:rsidRPr="00123F57">
              <w:rPr>
                <w:rFonts w:ascii="Arial Narrow" w:hAnsi="Arial Narrow" w:cs="Arial"/>
                <w:color w:val="FF0000"/>
                <w:sz w:val="22"/>
                <w:szCs w:val="22"/>
              </w:rPr>
              <w:t xml:space="preserve">09/07/2025: </w:t>
            </w:r>
            <w:r>
              <w:rPr>
                <w:rFonts w:ascii="Arial Narrow" w:hAnsi="Arial Narrow" w:cs="Arial"/>
                <w:color w:val="FF0000"/>
                <w:sz w:val="22"/>
                <w:szCs w:val="22"/>
              </w:rPr>
              <w:t xml:space="preserve">Action complete - </w:t>
            </w:r>
            <w:r w:rsidRPr="00123F57">
              <w:rPr>
                <w:rFonts w:ascii="Arial Narrow" w:hAnsi="Arial Narrow" w:cs="Arial"/>
                <w:color w:val="FF0000"/>
                <w:sz w:val="22"/>
                <w:szCs w:val="22"/>
              </w:rPr>
              <w:t xml:space="preserve">Review </w:t>
            </w:r>
            <w:r>
              <w:rPr>
                <w:rFonts w:ascii="Arial Narrow" w:hAnsi="Arial Narrow" w:cs="Arial"/>
                <w:color w:val="FF0000"/>
                <w:sz w:val="22"/>
                <w:szCs w:val="22"/>
              </w:rPr>
              <w:t xml:space="preserve">of </w:t>
            </w:r>
            <w:r w:rsidRPr="00123F57">
              <w:rPr>
                <w:rFonts w:ascii="Arial Narrow" w:hAnsi="Arial Narrow" w:cs="Arial"/>
                <w:color w:val="FF0000"/>
                <w:sz w:val="22"/>
                <w:szCs w:val="22"/>
              </w:rPr>
              <w:t>the Health Board’s compliance with its legal requirements under the ALN Act based on data collected through the new ALN App for January – March 2025, and reassess the level of risk for noncompliance with the ALN Act based on this</w:t>
            </w:r>
            <w:r>
              <w:rPr>
                <w:rFonts w:ascii="Arial Narrow" w:hAnsi="Arial Narrow" w:cs="Arial"/>
                <w:color w:val="FF0000"/>
                <w:sz w:val="22"/>
                <w:szCs w:val="22"/>
              </w:rPr>
              <w:t xml:space="preserve">. </w:t>
            </w:r>
            <w:r w:rsidRPr="00123F57">
              <w:rPr>
                <w:rFonts w:ascii="Arial Narrow" w:hAnsi="Arial Narrow" w:cs="Arial"/>
                <w:color w:val="FF0000"/>
                <w:sz w:val="22"/>
                <w:szCs w:val="22"/>
              </w:rPr>
              <w:t>The risk has been substantially revised in view of compliance data that is available and plans in place that are informed by this data.</w:t>
            </w:r>
          </w:p>
        </w:tc>
      </w:tr>
    </w:tbl>
    <w:p w14:paraId="4D787D73" w14:textId="77777777" w:rsidR="00962D09" w:rsidRPr="00022877" w:rsidRDefault="00962D09">
      <w:pPr>
        <w:widowControl/>
        <w:spacing w:after="160" w:line="259" w:lineRule="auto"/>
        <w:rPr>
          <w:rFonts w:ascii="Arial" w:hAnsi="Arial" w:cs="Arial"/>
          <w:b/>
          <w:u w:val="single"/>
        </w:rPr>
      </w:pPr>
    </w:p>
    <w:p w14:paraId="22717C39" w14:textId="77777777" w:rsidR="008D6457" w:rsidRPr="00022877" w:rsidRDefault="008D6457" w:rsidP="004D17A7">
      <w:pPr>
        <w:rPr>
          <w:rFonts w:ascii="Arial Narrow" w:hAnsi="Arial Narrow"/>
          <w:b/>
        </w:rPr>
        <w:sectPr w:rsidR="008D6457" w:rsidRPr="00022877"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5"/>
        <w:gridCol w:w="4536"/>
        <w:gridCol w:w="1418"/>
        <w:gridCol w:w="4344"/>
        <w:gridCol w:w="1464"/>
        <w:gridCol w:w="1421"/>
      </w:tblGrid>
      <w:tr w:rsidR="00022877" w:rsidRPr="00022877" w14:paraId="2C750EFF" w14:textId="77777777" w:rsidTr="00947FBE">
        <w:tc>
          <w:tcPr>
            <w:tcW w:w="8359" w:type="dxa"/>
            <w:gridSpan w:val="3"/>
          </w:tcPr>
          <w:p w14:paraId="0AA42258" w14:textId="77777777" w:rsidR="0058626A" w:rsidRPr="00022877" w:rsidRDefault="0058626A" w:rsidP="00947FBE">
            <w:pPr>
              <w:rPr>
                <w:rFonts w:ascii="Arial Narrow" w:hAnsi="Arial Narrow"/>
                <w:b/>
                <w:sz w:val="22"/>
                <w:szCs w:val="22"/>
              </w:rPr>
            </w:pPr>
            <w:r w:rsidRPr="00022877">
              <w:rPr>
                <w:rFonts w:ascii="Arial Narrow" w:hAnsi="Arial Narrow"/>
                <w:b/>
                <w:sz w:val="22"/>
                <w:szCs w:val="22"/>
              </w:rPr>
              <w:lastRenderedPageBreak/>
              <w:t xml:space="preserve">Datix ID Number: 3071 </w:t>
            </w:r>
          </w:p>
          <w:p w14:paraId="55C645B0" w14:textId="77777777" w:rsidR="0058626A" w:rsidRPr="00022877" w:rsidRDefault="0058626A" w:rsidP="00947FBE">
            <w:pPr>
              <w:rPr>
                <w:rFonts w:ascii="Arial Narrow" w:hAnsi="Arial Narrow"/>
                <w:b/>
                <w:sz w:val="22"/>
                <w:szCs w:val="22"/>
              </w:rPr>
            </w:pPr>
            <w:r w:rsidRPr="00022877">
              <w:rPr>
                <w:rFonts w:ascii="Arial Narrow" w:hAnsi="Arial Narrow"/>
                <w:b/>
                <w:sz w:val="22"/>
                <w:szCs w:val="22"/>
              </w:rPr>
              <w:t xml:space="preserve">Health Care Standards: </w:t>
            </w:r>
          </w:p>
        </w:tc>
        <w:tc>
          <w:tcPr>
            <w:tcW w:w="4344" w:type="dxa"/>
            <w:shd w:val="clear" w:color="auto" w:fill="C00000"/>
          </w:tcPr>
          <w:p w14:paraId="326C41DC" w14:textId="77777777" w:rsidR="0058626A" w:rsidRPr="00022877" w:rsidRDefault="0058626A" w:rsidP="00947FBE">
            <w:pPr>
              <w:rPr>
                <w:rFonts w:ascii="Arial Narrow" w:hAnsi="Arial Narrow" w:cs="Arial"/>
                <w:b/>
                <w:bCs/>
                <w:sz w:val="22"/>
                <w:szCs w:val="22"/>
              </w:rPr>
            </w:pPr>
            <w:r w:rsidRPr="00022877">
              <w:rPr>
                <w:rFonts w:ascii="Arial Narrow" w:hAnsi="Arial Narrow" w:cs="Arial"/>
                <w:b/>
                <w:bCs/>
                <w:sz w:val="22"/>
                <w:szCs w:val="22"/>
              </w:rPr>
              <w:t>HBR Ref Number: 89</w:t>
            </w:r>
          </w:p>
          <w:p w14:paraId="7E27755A" w14:textId="77777777" w:rsidR="0058626A" w:rsidRPr="00022877" w:rsidRDefault="0058626A" w:rsidP="00947FBE">
            <w:pPr>
              <w:rPr>
                <w:rFonts w:ascii="Arial Narrow" w:hAnsi="Arial Narrow"/>
                <w:sz w:val="22"/>
                <w:szCs w:val="22"/>
              </w:rPr>
            </w:pPr>
            <w:r w:rsidRPr="00022877">
              <w:rPr>
                <w:rFonts w:ascii="Arial Narrow" w:hAnsi="Arial Narrow" w:cs="Arial"/>
                <w:b/>
                <w:bCs/>
                <w:sz w:val="22"/>
                <w:szCs w:val="22"/>
              </w:rPr>
              <w:t>Target Risk Date: TBC</w:t>
            </w:r>
          </w:p>
        </w:tc>
        <w:tc>
          <w:tcPr>
            <w:tcW w:w="2885" w:type="dxa"/>
            <w:gridSpan w:val="2"/>
            <w:shd w:val="clear" w:color="auto" w:fill="C00000"/>
          </w:tcPr>
          <w:p w14:paraId="4ACDF521" w14:textId="77777777" w:rsidR="0058626A" w:rsidRPr="00022877" w:rsidRDefault="0058626A" w:rsidP="00947FBE">
            <w:pPr>
              <w:pStyle w:val="Default"/>
              <w:rPr>
                <w:rFonts w:ascii="Arial Narrow" w:hAnsi="Arial Narrow" w:cs="Arial"/>
                <w:b/>
                <w:bCs/>
                <w:color w:val="auto"/>
                <w:sz w:val="22"/>
                <w:szCs w:val="22"/>
              </w:rPr>
            </w:pPr>
            <w:r w:rsidRPr="00022877">
              <w:rPr>
                <w:rFonts w:ascii="Arial Narrow" w:hAnsi="Arial Narrow" w:cs="Arial"/>
                <w:b/>
                <w:bCs/>
                <w:color w:val="auto"/>
                <w:sz w:val="22"/>
                <w:szCs w:val="22"/>
              </w:rPr>
              <w:t>Current Risk Rating</w:t>
            </w:r>
          </w:p>
          <w:p w14:paraId="5A41E182" w14:textId="77777777" w:rsidR="0058626A" w:rsidRPr="00022877" w:rsidRDefault="0058626A" w:rsidP="00947FBE">
            <w:pPr>
              <w:rPr>
                <w:rFonts w:ascii="Arial Narrow" w:hAnsi="Arial Narrow"/>
                <w:sz w:val="22"/>
                <w:szCs w:val="22"/>
              </w:rPr>
            </w:pPr>
            <w:r w:rsidRPr="00022877">
              <w:rPr>
                <w:rFonts w:ascii="Arial Narrow" w:hAnsi="Arial Narrow" w:cs="Arial"/>
                <w:b/>
                <w:bCs/>
                <w:sz w:val="22"/>
                <w:szCs w:val="22"/>
              </w:rPr>
              <w:t>4 x 5 = 20</w:t>
            </w:r>
          </w:p>
        </w:tc>
      </w:tr>
      <w:tr w:rsidR="00022877" w:rsidRPr="00022877" w14:paraId="5C1B35F4" w14:textId="77777777" w:rsidTr="00947FBE">
        <w:tc>
          <w:tcPr>
            <w:tcW w:w="6941" w:type="dxa"/>
            <w:gridSpan w:val="2"/>
          </w:tcPr>
          <w:p w14:paraId="21CD0D27" w14:textId="77777777" w:rsidR="0058626A" w:rsidRPr="00022877" w:rsidRDefault="0058626A" w:rsidP="00947FBE">
            <w:pPr>
              <w:ind w:right="96"/>
              <w:jc w:val="both"/>
              <w:rPr>
                <w:rFonts w:ascii="Arial Narrow" w:hAnsi="Arial Narrow" w:cs="Arial"/>
              </w:rPr>
            </w:pPr>
            <w:r w:rsidRPr="00022877">
              <w:rPr>
                <w:rFonts w:ascii="Arial Narrow" w:hAnsi="Arial Narrow"/>
                <w:b/>
                <w:sz w:val="22"/>
                <w:szCs w:val="22"/>
              </w:rPr>
              <w:t>Objective:</w:t>
            </w:r>
            <w:r w:rsidRPr="00022877">
              <w:rPr>
                <w:rFonts w:ascii="Arial Narrow" w:hAnsi="Arial Narrow"/>
                <w:sz w:val="22"/>
                <w:szCs w:val="22"/>
              </w:rPr>
              <w:t xml:space="preserve"> Primary &amp; Community Care</w:t>
            </w:r>
          </w:p>
        </w:tc>
        <w:tc>
          <w:tcPr>
            <w:tcW w:w="1418" w:type="dxa"/>
          </w:tcPr>
          <w:p w14:paraId="527E53B4" w14:textId="77777777" w:rsidR="0058626A" w:rsidRPr="00022877" w:rsidRDefault="0058626A" w:rsidP="00947FBE">
            <w:pPr>
              <w:rPr>
                <w:rFonts w:ascii="Arial Narrow" w:hAnsi="Arial Narrow"/>
                <w:b/>
                <w:sz w:val="22"/>
                <w:szCs w:val="22"/>
              </w:rPr>
            </w:pPr>
            <w:r w:rsidRPr="00022877">
              <w:rPr>
                <w:rFonts w:ascii="Arial Narrow" w:hAnsi="Arial Narrow"/>
                <w:b/>
                <w:sz w:val="22"/>
                <w:szCs w:val="22"/>
              </w:rPr>
              <w:t>BAF Ref: 2.2</w:t>
            </w:r>
          </w:p>
          <w:p w14:paraId="535E059E" w14:textId="77777777" w:rsidR="0058626A" w:rsidRPr="00022877" w:rsidRDefault="0058626A" w:rsidP="00947FBE">
            <w:pPr>
              <w:ind w:right="96"/>
              <w:jc w:val="both"/>
              <w:rPr>
                <w:rFonts w:ascii="Arial Narrow" w:hAnsi="Arial Narrow" w:cs="Arial"/>
                <w:b/>
                <w:sz w:val="22"/>
                <w:szCs w:val="22"/>
              </w:rPr>
            </w:pPr>
          </w:p>
        </w:tc>
        <w:tc>
          <w:tcPr>
            <w:tcW w:w="7229" w:type="dxa"/>
            <w:gridSpan w:val="3"/>
          </w:tcPr>
          <w:p w14:paraId="590A6772" w14:textId="52724BE3" w:rsidR="0058626A" w:rsidRPr="00022877" w:rsidRDefault="0058626A" w:rsidP="00947FBE">
            <w:pPr>
              <w:autoSpaceDE w:val="0"/>
              <w:autoSpaceDN w:val="0"/>
              <w:adjustRightInd w:val="0"/>
              <w:rPr>
                <w:rFonts w:ascii="Arial Narrow" w:eastAsia="Times New Roman" w:hAnsi="Arial Narrow" w:cs="Arial"/>
                <w:bCs/>
                <w:sz w:val="22"/>
                <w:szCs w:val="22"/>
              </w:rPr>
            </w:pPr>
            <w:r w:rsidRPr="00022877">
              <w:rPr>
                <w:rFonts w:ascii="Arial Narrow" w:eastAsia="Times New Roman" w:hAnsi="Arial Narrow" w:cs="Arial"/>
                <w:b/>
                <w:bCs/>
                <w:sz w:val="22"/>
                <w:szCs w:val="22"/>
              </w:rPr>
              <w:t xml:space="preserve">Director Lead: </w:t>
            </w:r>
            <w:r w:rsidR="00902A1D" w:rsidRPr="00022877">
              <w:rPr>
                <w:rFonts w:ascii="Arial Narrow" w:eastAsia="Times New Roman" w:hAnsi="Arial Narrow" w:cs="Arial"/>
                <w:bCs/>
                <w:sz w:val="22"/>
                <w:szCs w:val="22"/>
              </w:rPr>
              <w:t xml:space="preserve">Elizabeth </w:t>
            </w:r>
            <w:r w:rsidR="00261578" w:rsidRPr="00022877">
              <w:rPr>
                <w:rFonts w:ascii="Arial Narrow" w:eastAsia="Times New Roman" w:hAnsi="Arial Narrow" w:cs="Arial"/>
                <w:bCs/>
                <w:sz w:val="22"/>
                <w:szCs w:val="22"/>
              </w:rPr>
              <w:t>Rix</w:t>
            </w:r>
            <w:r w:rsidRPr="00022877">
              <w:rPr>
                <w:rFonts w:ascii="Arial Narrow" w:eastAsia="Times New Roman" w:hAnsi="Arial Narrow" w:cs="Arial"/>
                <w:bCs/>
                <w:sz w:val="22"/>
                <w:szCs w:val="22"/>
              </w:rPr>
              <w:t xml:space="preserve">, Executive Director of Nursing </w:t>
            </w:r>
          </w:p>
          <w:p w14:paraId="7F2F7393" w14:textId="77777777" w:rsidR="0058626A" w:rsidRPr="00022877" w:rsidRDefault="0058626A" w:rsidP="00947FBE">
            <w:pPr>
              <w:autoSpaceDE w:val="0"/>
              <w:autoSpaceDN w:val="0"/>
              <w:adjustRightInd w:val="0"/>
              <w:rPr>
                <w:rFonts w:ascii="Arial Narrow" w:eastAsia="Times New Roman" w:hAnsi="Arial Narrow" w:cs="Arial"/>
                <w:bCs/>
                <w:sz w:val="22"/>
                <w:szCs w:val="22"/>
              </w:rPr>
            </w:pPr>
            <w:r w:rsidRPr="00022877">
              <w:rPr>
                <w:rFonts w:ascii="Arial Narrow" w:eastAsia="Times New Roman" w:hAnsi="Arial Narrow" w:cs="Arial"/>
                <w:b/>
                <w:bCs/>
                <w:sz w:val="22"/>
                <w:szCs w:val="22"/>
              </w:rPr>
              <w:t>Supporting Director:</w:t>
            </w:r>
            <w:r w:rsidRPr="00022877">
              <w:rPr>
                <w:rFonts w:ascii="Arial Narrow" w:eastAsia="Times New Roman" w:hAnsi="Arial Narrow" w:cs="Arial"/>
                <w:bCs/>
                <w:sz w:val="22"/>
                <w:szCs w:val="22"/>
              </w:rPr>
              <w:t xml:space="preserve"> Deb Lewis, Chief Operating Officer </w:t>
            </w:r>
          </w:p>
          <w:p w14:paraId="5A71D592" w14:textId="77777777" w:rsidR="0058626A" w:rsidRPr="00022877" w:rsidRDefault="0058626A" w:rsidP="00947FBE">
            <w:pPr>
              <w:rPr>
                <w:rFonts w:ascii="Arial Narrow" w:hAnsi="Arial Narrow"/>
                <w:sz w:val="22"/>
                <w:szCs w:val="22"/>
              </w:rPr>
            </w:pPr>
            <w:r w:rsidRPr="00022877">
              <w:rPr>
                <w:rFonts w:ascii="Arial Narrow" w:hAnsi="Arial Narrow" w:cs="Arial"/>
                <w:b/>
                <w:bCs/>
                <w:sz w:val="22"/>
                <w:szCs w:val="22"/>
              </w:rPr>
              <w:t xml:space="preserve">Assuring Committee: </w:t>
            </w:r>
            <w:r w:rsidRPr="00022877">
              <w:rPr>
                <w:rFonts w:ascii="Arial Narrow" w:hAnsi="Arial Narrow" w:cs="Arial"/>
                <w:bCs/>
                <w:sz w:val="22"/>
                <w:szCs w:val="22"/>
              </w:rPr>
              <w:t>Quality &amp; Safety Committee</w:t>
            </w:r>
          </w:p>
        </w:tc>
      </w:tr>
      <w:tr w:rsidR="00022877" w:rsidRPr="00022877" w14:paraId="41F25CCD" w14:textId="77777777" w:rsidTr="00947FBE">
        <w:tc>
          <w:tcPr>
            <w:tcW w:w="8359" w:type="dxa"/>
            <w:gridSpan w:val="3"/>
          </w:tcPr>
          <w:p w14:paraId="1AF1AB68" w14:textId="77777777" w:rsidR="0058626A" w:rsidRPr="00022877" w:rsidRDefault="0058626A" w:rsidP="00947FBE">
            <w:pPr>
              <w:ind w:right="96"/>
              <w:jc w:val="both"/>
              <w:rPr>
                <w:rFonts w:ascii="Arial Narrow" w:hAnsi="Arial Narrow" w:cs="Arial"/>
                <w:b/>
                <w:sz w:val="22"/>
                <w:szCs w:val="22"/>
              </w:rPr>
            </w:pPr>
            <w:r w:rsidRPr="00022877">
              <w:rPr>
                <w:rFonts w:ascii="Arial Narrow" w:hAnsi="Arial Narrow" w:cs="Arial"/>
                <w:b/>
                <w:sz w:val="22"/>
                <w:szCs w:val="22"/>
              </w:rPr>
              <w:t>Risk:</w:t>
            </w:r>
            <w:r w:rsidRPr="00022877">
              <w:rPr>
                <w:rFonts w:ascii="Arial Narrow" w:hAnsi="Arial Narrow" w:cs="Arial"/>
                <w:sz w:val="22"/>
                <w:szCs w:val="22"/>
              </w:rPr>
              <w:t xml:space="preserve"> </w:t>
            </w:r>
            <w:r w:rsidRPr="00022877">
              <w:rPr>
                <w:rFonts w:ascii="Arial Narrow" w:hAnsi="Arial Narrow" w:cs="Arial"/>
                <w:b/>
                <w:sz w:val="22"/>
                <w:szCs w:val="22"/>
              </w:rPr>
              <w:t>Healthcare Nursing Staff Levels at HMP Swansea</w:t>
            </w:r>
            <w:r w:rsidRPr="00022877">
              <w:rPr>
                <w:rFonts w:ascii="Arial Narrow" w:hAnsi="Arial Narrow" w:cs="Arial"/>
                <w:b/>
              </w:rPr>
              <w:t xml:space="preserve">     </w:t>
            </w:r>
          </w:p>
          <w:p w14:paraId="44497F7C" w14:textId="217D044E" w:rsidR="0058626A" w:rsidRPr="00022877" w:rsidRDefault="0058626A" w:rsidP="00947FBE">
            <w:pPr>
              <w:rPr>
                <w:rFonts w:ascii="Arial Narrow" w:hAnsi="Arial Narrow"/>
                <w:sz w:val="22"/>
                <w:szCs w:val="22"/>
              </w:rPr>
            </w:pPr>
            <w:r w:rsidRPr="00022877">
              <w:rPr>
                <w:rFonts w:ascii="Arial Narrow" w:hAnsi="Arial Narrow" w:cs="Arial"/>
                <w:sz w:val="22"/>
                <w:szCs w:val="22"/>
              </w:rPr>
              <w:t xml:space="preserve">There is a risk that the men in HMP Swansea will not receive the appropriate standard of care.  This is </w:t>
            </w:r>
            <w:r w:rsidR="00203FB1">
              <w:rPr>
                <w:rFonts w:ascii="Arial Narrow" w:hAnsi="Arial Narrow" w:cs="Arial"/>
                <w:sz w:val="22"/>
                <w:szCs w:val="22"/>
              </w:rPr>
              <w:t xml:space="preserve">because </w:t>
            </w:r>
            <w:r w:rsidRPr="00022877">
              <w:rPr>
                <w:rFonts w:ascii="Arial Narrow" w:hAnsi="Arial Narrow" w:cs="Arial"/>
                <w:sz w:val="22"/>
                <w:szCs w:val="22"/>
              </w:rPr>
              <w:t xml:space="preserve">the </w:t>
            </w:r>
            <w:r w:rsidRPr="00022877">
              <w:rPr>
                <w:rFonts w:ascii="Arial Narrow" w:hAnsi="Arial Narrow"/>
                <w:sz w:val="22"/>
                <w:szCs w:val="22"/>
              </w:rPr>
              <w:t>nursing establishment within the prison no longer fully meets the changed demographics and numbers of men being detained.  The maximum operational capacity of the Prison can reach circa 480 men. The Health Board investment into the Prison is based on delivering services to 250 men. This was also highlighted as a risk in the June 2022 HIW governance review.  In addition there is no head room built into the Prison nursing establishment so periods of sickness, leave and study renders the roster short.</w:t>
            </w:r>
          </w:p>
        </w:tc>
        <w:tc>
          <w:tcPr>
            <w:tcW w:w="7229" w:type="dxa"/>
            <w:gridSpan w:val="3"/>
          </w:tcPr>
          <w:p w14:paraId="52AC958E" w14:textId="63CDC0F9" w:rsidR="0058626A" w:rsidRPr="00022877" w:rsidRDefault="0058626A" w:rsidP="00947FBE">
            <w:pPr>
              <w:rPr>
                <w:rFonts w:ascii="Arial Narrow" w:hAnsi="Arial Narrow"/>
                <w:sz w:val="22"/>
                <w:szCs w:val="22"/>
              </w:rPr>
            </w:pPr>
            <w:r w:rsidRPr="00022877">
              <w:rPr>
                <w:rFonts w:ascii="Arial Narrow" w:hAnsi="Arial Narrow" w:cs="Arial"/>
                <w:b/>
                <w:bCs/>
                <w:sz w:val="22"/>
                <w:szCs w:val="22"/>
              </w:rPr>
              <w:t xml:space="preserve">Date last reviewed: </w:t>
            </w:r>
            <w:r w:rsidR="00727319">
              <w:rPr>
                <w:rFonts w:ascii="Arial Narrow" w:hAnsi="Arial Narrow" w:cs="Arial"/>
                <w:bCs/>
                <w:sz w:val="22"/>
                <w:szCs w:val="22"/>
              </w:rPr>
              <w:t>Jun 2025</w:t>
            </w:r>
          </w:p>
        </w:tc>
      </w:tr>
      <w:tr w:rsidR="00022877" w:rsidRPr="00022877" w14:paraId="7881A33D" w14:textId="77777777" w:rsidTr="00947FBE">
        <w:tc>
          <w:tcPr>
            <w:tcW w:w="2405" w:type="dxa"/>
          </w:tcPr>
          <w:p w14:paraId="09DEF3C0" w14:textId="77777777" w:rsidR="0058626A" w:rsidRPr="00022877" w:rsidRDefault="0058626A" w:rsidP="00947FBE">
            <w:pPr>
              <w:jc w:val="center"/>
              <w:rPr>
                <w:rFonts w:ascii="Arial Narrow" w:hAnsi="Arial Narrow"/>
                <w:b/>
                <w:sz w:val="22"/>
                <w:szCs w:val="22"/>
              </w:rPr>
            </w:pPr>
            <w:r w:rsidRPr="00022877">
              <w:rPr>
                <w:rFonts w:ascii="Arial Narrow" w:hAnsi="Arial Narrow"/>
                <w:b/>
                <w:sz w:val="22"/>
                <w:szCs w:val="22"/>
              </w:rPr>
              <w:t>Risk Rating</w:t>
            </w:r>
          </w:p>
          <w:p w14:paraId="4939C6F8" w14:textId="77777777" w:rsidR="0058626A" w:rsidRPr="00022877" w:rsidRDefault="0058626A" w:rsidP="00947FB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4892F71A" w14:textId="77777777" w:rsidR="0058626A" w:rsidRPr="00022877" w:rsidRDefault="0058626A" w:rsidP="00947FBE">
            <w:pPr>
              <w:pStyle w:val="Default"/>
              <w:jc w:val="center"/>
              <w:rPr>
                <w:rFonts w:ascii="Arial Narrow" w:hAnsi="Arial Narrow" w:cs="Arial"/>
                <w:color w:val="auto"/>
                <w:sz w:val="22"/>
                <w:szCs w:val="22"/>
              </w:rPr>
            </w:pPr>
            <w:r w:rsidRPr="00022877">
              <w:rPr>
                <w:rFonts w:ascii="Arial Narrow" w:hAnsi="Arial Narrow" w:cs="Arial"/>
                <w:color w:val="auto"/>
                <w:sz w:val="22"/>
                <w:szCs w:val="22"/>
              </w:rPr>
              <w:t>Initial: 4 x 5 = 20</w:t>
            </w:r>
          </w:p>
          <w:p w14:paraId="491E8693" w14:textId="77777777" w:rsidR="0058626A" w:rsidRPr="00022877" w:rsidRDefault="0058626A" w:rsidP="00947FB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Current: 4 x 5 = 20</w:t>
            </w:r>
          </w:p>
          <w:p w14:paraId="331D7EFC" w14:textId="77777777" w:rsidR="0058626A" w:rsidRPr="00022877" w:rsidRDefault="0058626A" w:rsidP="00947FBE">
            <w:pPr>
              <w:jc w:val="center"/>
              <w:rPr>
                <w:rFonts w:ascii="Arial Narrow" w:hAnsi="Arial Narrow"/>
                <w:sz w:val="22"/>
                <w:szCs w:val="22"/>
              </w:rPr>
            </w:pPr>
            <w:r w:rsidRPr="00022877">
              <w:rPr>
                <w:rFonts w:ascii="Arial Narrow" w:hAnsi="Arial Narrow" w:cs="Arial"/>
                <w:sz w:val="22"/>
                <w:szCs w:val="22"/>
              </w:rPr>
              <w:t>Target: 2 x 2 = 4</w:t>
            </w:r>
          </w:p>
        </w:tc>
        <w:tc>
          <w:tcPr>
            <w:tcW w:w="5954" w:type="dxa"/>
            <w:gridSpan w:val="2"/>
            <w:vMerge w:val="restart"/>
          </w:tcPr>
          <w:p w14:paraId="0D9D4B43" w14:textId="172C69E9" w:rsidR="0058626A" w:rsidRPr="00022877" w:rsidRDefault="00CB76E6" w:rsidP="00947FBE">
            <w:pPr>
              <w:rPr>
                <w:rFonts w:ascii="Arial Narrow" w:hAnsi="Arial Narrow"/>
                <w:sz w:val="22"/>
                <w:szCs w:val="22"/>
              </w:rPr>
            </w:pPr>
            <w:r>
              <w:rPr>
                <w:rFonts w:ascii="Arial Narrow" w:hAnsi="Arial Narrow"/>
                <w:noProof/>
              </w:rPr>
              <w:drawing>
                <wp:inline distT="0" distB="0" distL="0" distR="0" wp14:anchorId="52E7CCD2" wp14:editId="1DE7DBED">
                  <wp:extent cx="3600000" cy="1742400"/>
                  <wp:effectExtent l="0" t="0" r="635" b="0"/>
                  <wp:docPr id="1121535259"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600000" cy="1742400"/>
                          </a:xfrm>
                          <a:prstGeom prst="rect">
                            <a:avLst/>
                          </a:prstGeom>
                          <a:noFill/>
                        </pic:spPr>
                      </pic:pic>
                    </a:graphicData>
                  </a:graphic>
                </wp:inline>
              </w:drawing>
            </w:r>
          </w:p>
        </w:tc>
        <w:tc>
          <w:tcPr>
            <w:tcW w:w="7229" w:type="dxa"/>
            <w:gridSpan w:val="3"/>
          </w:tcPr>
          <w:p w14:paraId="665D0847" w14:textId="77777777" w:rsidR="0058626A" w:rsidRPr="00022877" w:rsidRDefault="0058626A" w:rsidP="00947FBE">
            <w:pPr>
              <w:rPr>
                <w:rFonts w:ascii="Arial Narrow" w:hAnsi="Arial Narrow" w:cs="Arial"/>
                <w:b/>
                <w:bCs/>
                <w:sz w:val="22"/>
                <w:szCs w:val="22"/>
              </w:rPr>
            </w:pPr>
            <w:r w:rsidRPr="00022877">
              <w:rPr>
                <w:rFonts w:ascii="Arial Narrow" w:hAnsi="Arial Narrow" w:cs="Arial"/>
                <w:b/>
                <w:bCs/>
                <w:sz w:val="22"/>
                <w:szCs w:val="22"/>
              </w:rPr>
              <w:t xml:space="preserve">Rationale for current score: </w:t>
            </w:r>
          </w:p>
          <w:p w14:paraId="1A137BD0" w14:textId="77777777" w:rsidR="0058626A" w:rsidRPr="00022877" w:rsidRDefault="0058626A" w:rsidP="00947FBE">
            <w:pPr>
              <w:rPr>
                <w:rFonts w:ascii="Arial Narrow" w:hAnsi="Arial Narrow" w:cs="Arial"/>
                <w:b/>
                <w:bCs/>
                <w:sz w:val="22"/>
                <w:szCs w:val="22"/>
              </w:rPr>
            </w:pPr>
            <w:r w:rsidRPr="00022877">
              <w:rPr>
                <w:rFonts w:ascii="Arial Narrow" w:hAnsi="Arial Narrow" w:cs="Arial"/>
                <w:bCs/>
                <w:sz w:val="22"/>
                <w:szCs w:val="22"/>
              </w:rPr>
              <w:t>Consequence major – unable to fully deliver on the recommendations of HIW due to low healthcare staffing numbers, further impacted during periods of sickness or absence as no headroom.  Recommendations also raised in Prison &amp; Probation Ombudsman reports. Likelihood expected – suboptimal care provided on a daily basis.</w:t>
            </w:r>
          </w:p>
        </w:tc>
      </w:tr>
      <w:tr w:rsidR="00022877" w:rsidRPr="00022877" w14:paraId="0DA54A4E" w14:textId="77777777" w:rsidTr="00947FBE">
        <w:tc>
          <w:tcPr>
            <w:tcW w:w="2405" w:type="dxa"/>
          </w:tcPr>
          <w:p w14:paraId="206062B5" w14:textId="77777777" w:rsidR="0058626A" w:rsidRPr="00022877" w:rsidRDefault="0058626A" w:rsidP="00947FBE">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Level of Control</w:t>
            </w:r>
          </w:p>
          <w:p w14:paraId="2CB783DC" w14:textId="77777777" w:rsidR="0058626A" w:rsidRPr="00022877" w:rsidRDefault="0058626A" w:rsidP="00947FBE">
            <w:pPr>
              <w:jc w:val="center"/>
              <w:rPr>
                <w:rFonts w:ascii="Arial Narrow" w:hAnsi="Arial Narrow"/>
                <w:sz w:val="22"/>
                <w:szCs w:val="22"/>
              </w:rPr>
            </w:pPr>
            <w:r w:rsidRPr="00022877">
              <w:rPr>
                <w:rFonts w:ascii="Arial Narrow" w:hAnsi="Arial Narrow" w:cs="Arial"/>
                <w:sz w:val="22"/>
                <w:szCs w:val="22"/>
              </w:rPr>
              <w:t>= %</w:t>
            </w:r>
          </w:p>
        </w:tc>
        <w:tc>
          <w:tcPr>
            <w:tcW w:w="5954" w:type="dxa"/>
            <w:gridSpan w:val="2"/>
            <w:vMerge/>
          </w:tcPr>
          <w:p w14:paraId="174A5B0D" w14:textId="77777777" w:rsidR="0058626A" w:rsidRPr="00022877" w:rsidRDefault="0058626A" w:rsidP="00947FBE">
            <w:pPr>
              <w:rPr>
                <w:rFonts w:ascii="Arial Narrow" w:hAnsi="Arial Narrow"/>
                <w:sz w:val="22"/>
                <w:szCs w:val="22"/>
              </w:rPr>
            </w:pPr>
          </w:p>
        </w:tc>
        <w:tc>
          <w:tcPr>
            <w:tcW w:w="7229" w:type="dxa"/>
            <w:gridSpan w:val="3"/>
            <w:vMerge w:val="restart"/>
          </w:tcPr>
          <w:p w14:paraId="1A93CA2E" w14:textId="77777777" w:rsidR="0058626A" w:rsidRPr="00022877" w:rsidRDefault="0058626A" w:rsidP="00947FBE">
            <w:pPr>
              <w:rPr>
                <w:rFonts w:ascii="Arial Narrow" w:hAnsi="Arial Narrow"/>
                <w:sz w:val="22"/>
                <w:szCs w:val="22"/>
              </w:rPr>
            </w:pPr>
            <w:r w:rsidRPr="00022877">
              <w:rPr>
                <w:rFonts w:ascii="Arial Narrow" w:hAnsi="Arial Narrow" w:cs="Arial"/>
                <w:b/>
                <w:bCs/>
                <w:sz w:val="22"/>
                <w:szCs w:val="22"/>
              </w:rPr>
              <w:t>Rationale for target score:</w:t>
            </w:r>
          </w:p>
          <w:p w14:paraId="32C012FD" w14:textId="77777777" w:rsidR="0058626A" w:rsidRPr="00022877" w:rsidRDefault="0058626A" w:rsidP="00947FBE">
            <w:pPr>
              <w:rPr>
                <w:rFonts w:ascii="Arial Narrow" w:hAnsi="Arial Narrow"/>
                <w:sz w:val="22"/>
                <w:szCs w:val="22"/>
              </w:rPr>
            </w:pPr>
            <w:r w:rsidRPr="00022877">
              <w:rPr>
                <w:rFonts w:ascii="Arial Narrow" w:hAnsi="Arial Narrow"/>
                <w:sz w:val="22"/>
                <w:szCs w:val="22"/>
              </w:rPr>
              <w:t>Consequence minor – With sufficient staffing numbers the prison will be able to deliver on HIW recommendations and fully implement the actions in the Health Delivery Plan.  Likelihood unlikely – With full establishment and headroom, suboptimal care is less likely.</w:t>
            </w:r>
          </w:p>
        </w:tc>
      </w:tr>
      <w:tr w:rsidR="00022877" w:rsidRPr="00022877" w14:paraId="7A9DEA0E" w14:textId="77777777" w:rsidTr="00947FBE">
        <w:tc>
          <w:tcPr>
            <w:tcW w:w="2405" w:type="dxa"/>
          </w:tcPr>
          <w:p w14:paraId="19205660" w14:textId="62D608A6" w:rsidR="0058626A" w:rsidRPr="00022877" w:rsidRDefault="0058626A" w:rsidP="00947FBE">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t xml:space="preserve">Date added to the </w:t>
            </w:r>
            <w:r w:rsidR="005D7CA9">
              <w:rPr>
                <w:rFonts w:ascii="Arial Narrow" w:hAnsi="Arial Narrow" w:cs="Arial"/>
                <w:b/>
                <w:color w:val="auto"/>
                <w:sz w:val="22"/>
                <w:szCs w:val="22"/>
              </w:rPr>
              <w:t xml:space="preserve">SBU HB </w:t>
            </w:r>
            <w:r w:rsidRPr="00022877">
              <w:rPr>
                <w:rFonts w:ascii="Arial Narrow" w:hAnsi="Arial Narrow" w:cs="Arial"/>
                <w:b/>
                <w:color w:val="auto"/>
                <w:sz w:val="22"/>
                <w:szCs w:val="22"/>
              </w:rPr>
              <w:t>risk register</w:t>
            </w:r>
          </w:p>
          <w:p w14:paraId="089E51A8" w14:textId="77777777" w:rsidR="0058626A" w:rsidRPr="00022877" w:rsidRDefault="0058626A" w:rsidP="00947FBE">
            <w:pPr>
              <w:pStyle w:val="Default"/>
              <w:jc w:val="center"/>
              <w:rPr>
                <w:rFonts w:ascii="Arial Narrow" w:hAnsi="Arial Narrow" w:cs="Arial"/>
                <w:color w:val="auto"/>
                <w:sz w:val="22"/>
                <w:szCs w:val="22"/>
              </w:rPr>
            </w:pPr>
            <w:r w:rsidRPr="00022877">
              <w:rPr>
                <w:rFonts w:ascii="Arial Narrow" w:hAnsi="Arial Narrow" w:cs="Arial"/>
                <w:color w:val="auto"/>
                <w:sz w:val="22"/>
                <w:szCs w:val="22"/>
              </w:rPr>
              <w:t>30/11/2022</w:t>
            </w:r>
          </w:p>
        </w:tc>
        <w:tc>
          <w:tcPr>
            <w:tcW w:w="5954" w:type="dxa"/>
            <w:gridSpan w:val="2"/>
            <w:vMerge/>
          </w:tcPr>
          <w:p w14:paraId="3CAF5706" w14:textId="77777777" w:rsidR="0058626A" w:rsidRPr="00022877" w:rsidRDefault="0058626A" w:rsidP="00947FBE">
            <w:pPr>
              <w:rPr>
                <w:rFonts w:ascii="Arial Narrow" w:hAnsi="Arial Narrow"/>
                <w:sz w:val="22"/>
                <w:szCs w:val="22"/>
              </w:rPr>
            </w:pPr>
          </w:p>
        </w:tc>
        <w:tc>
          <w:tcPr>
            <w:tcW w:w="7229" w:type="dxa"/>
            <w:gridSpan w:val="3"/>
            <w:vMerge/>
          </w:tcPr>
          <w:p w14:paraId="2DAA557A" w14:textId="77777777" w:rsidR="0058626A" w:rsidRPr="00022877" w:rsidRDefault="0058626A" w:rsidP="00947FBE">
            <w:pPr>
              <w:rPr>
                <w:rFonts w:ascii="Arial Narrow" w:hAnsi="Arial Narrow"/>
                <w:sz w:val="22"/>
                <w:szCs w:val="22"/>
              </w:rPr>
            </w:pPr>
          </w:p>
        </w:tc>
      </w:tr>
      <w:tr w:rsidR="00022877" w:rsidRPr="00022877" w14:paraId="63AC3F58" w14:textId="77777777" w:rsidTr="00947FBE">
        <w:tc>
          <w:tcPr>
            <w:tcW w:w="8359" w:type="dxa"/>
            <w:gridSpan w:val="3"/>
          </w:tcPr>
          <w:p w14:paraId="172918E5" w14:textId="77777777" w:rsidR="0058626A" w:rsidRPr="00022877" w:rsidRDefault="0058626A" w:rsidP="00947FBE">
            <w:pPr>
              <w:jc w:val="center"/>
              <w:rPr>
                <w:rFonts w:ascii="Arial Narrow" w:hAnsi="Arial Narrow"/>
                <w:sz w:val="22"/>
                <w:szCs w:val="22"/>
              </w:rPr>
            </w:pPr>
            <w:r w:rsidRPr="00022877">
              <w:rPr>
                <w:rFonts w:ascii="Arial Narrow" w:hAnsi="Arial Narrow" w:cs="Arial"/>
                <w:b/>
                <w:bCs/>
                <w:sz w:val="22"/>
                <w:szCs w:val="22"/>
              </w:rPr>
              <w:t>Controls (What are we currently doing about the risk?)</w:t>
            </w:r>
          </w:p>
        </w:tc>
        <w:tc>
          <w:tcPr>
            <w:tcW w:w="7229" w:type="dxa"/>
            <w:gridSpan w:val="3"/>
          </w:tcPr>
          <w:p w14:paraId="1EACBBC5" w14:textId="77777777" w:rsidR="0058626A" w:rsidRPr="00022877" w:rsidRDefault="0058626A" w:rsidP="00947FBE">
            <w:pPr>
              <w:jc w:val="center"/>
              <w:rPr>
                <w:rFonts w:ascii="Arial Narrow" w:hAnsi="Arial Narrow"/>
                <w:b/>
                <w:sz w:val="22"/>
                <w:szCs w:val="22"/>
              </w:rPr>
            </w:pPr>
            <w:r w:rsidRPr="00022877">
              <w:rPr>
                <w:rFonts w:ascii="Arial Narrow" w:hAnsi="Arial Narrow" w:cs="Arial"/>
                <w:b/>
                <w:bCs/>
                <w:sz w:val="22"/>
                <w:szCs w:val="22"/>
              </w:rPr>
              <w:t>Mitigating actions (What more should we do?)</w:t>
            </w:r>
          </w:p>
        </w:tc>
      </w:tr>
      <w:tr w:rsidR="00022877" w:rsidRPr="00022877" w14:paraId="6B2B4942" w14:textId="77777777" w:rsidTr="00947FBE">
        <w:tc>
          <w:tcPr>
            <w:tcW w:w="8359" w:type="dxa"/>
            <w:gridSpan w:val="3"/>
            <w:vMerge w:val="restart"/>
          </w:tcPr>
          <w:p w14:paraId="6206F772" w14:textId="77777777" w:rsidR="0058626A" w:rsidRPr="00022877" w:rsidRDefault="0058626A" w:rsidP="00947FBE">
            <w:pPr>
              <w:rPr>
                <w:rFonts w:ascii="Arial Narrow" w:hAnsi="Arial Narrow" w:cs="Arial"/>
                <w:sz w:val="22"/>
                <w:szCs w:val="22"/>
              </w:rPr>
            </w:pPr>
            <w:r w:rsidRPr="00022877">
              <w:rPr>
                <w:rFonts w:ascii="Arial Narrow" w:hAnsi="Arial Narrow"/>
                <w:sz w:val="22"/>
                <w:szCs w:val="22"/>
              </w:rPr>
              <w:t xml:space="preserve">Daily </w:t>
            </w:r>
            <w:r w:rsidRPr="00022877">
              <w:rPr>
                <w:rFonts w:ascii="Arial Narrow" w:hAnsi="Arial Narrow" w:cs="Arial"/>
                <w:sz w:val="22"/>
                <w:szCs w:val="22"/>
              </w:rPr>
              <w:t xml:space="preserve">communication with the Governor about the availability and priority of healthcare nursing staff.  </w:t>
            </w:r>
          </w:p>
          <w:p w14:paraId="404FC082" w14:textId="77777777" w:rsidR="0058626A" w:rsidRPr="00022877" w:rsidRDefault="0058626A" w:rsidP="00947FBE">
            <w:pPr>
              <w:rPr>
                <w:rFonts w:ascii="Arial Narrow" w:hAnsi="Arial Narrow" w:cs="Arial"/>
                <w:sz w:val="22"/>
                <w:szCs w:val="22"/>
              </w:rPr>
            </w:pPr>
            <w:r w:rsidRPr="00022877">
              <w:rPr>
                <w:rFonts w:ascii="Arial Narrow" w:hAnsi="Arial Narrow" w:cs="Arial"/>
                <w:sz w:val="22"/>
                <w:szCs w:val="22"/>
              </w:rPr>
              <w:t>Pharmacy technician role established – can administer drugs to support nursing establishment.</w:t>
            </w:r>
          </w:p>
          <w:p w14:paraId="4E990AE0" w14:textId="77777777" w:rsidR="0058626A" w:rsidRPr="00022877" w:rsidRDefault="0058626A" w:rsidP="00947FBE">
            <w:pPr>
              <w:rPr>
                <w:rFonts w:ascii="Arial Narrow" w:hAnsi="Arial Narrow" w:cs="Arial"/>
                <w:sz w:val="22"/>
                <w:szCs w:val="22"/>
              </w:rPr>
            </w:pPr>
            <w:r w:rsidRPr="00022877">
              <w:rPr>
                <w:rFonts w:ascii="Arial Narrow" w:hAnsi="Arial Narrow" w:cs="Arial"/>
                <w:sz w:val="22"/>
                <w:szCs w:val="22"/>
              </w:rPr>
              <w:t>Agreed that Health Care Support Workers to be 2</w:t>
            </w:r>
            <w:r w:rsidRPr="00022877">
              <w:rPr>
                <w:rFonts w:ascii="Arial Narrow" w:hAnsi="Arial Narrow" w:cs="Arial"/>
                <w:sz w:val="22"/>
                <w:szCs w:val="22"/>
                <w:vertAlign w:val="superscript"/>
              </w:rPr>
              <w:t>nd</w:t>
            </w:r>
            <w:r w:rsidRPr="00022877">
              <w:rPr>
                <w:rFonts w:ascii="Arial Narrow" w:hAnsi="Arial Narrow" w:cs="Arial"/>
                <w:sz w:val="22"/>
                <w:szCs w:val="22"/>
              </w:rPr>
              <w:t xml:space="preserve"> checkers for CD drugs and to support substance withdrawal monitoring (awaiting accreditation).</w:t>
            </w:r>
          </w:p>
          <w:p w14:paraId="6043106F" w14:textId="77777777" w:rsidR="0058626A" w:rsidRPr="00022877" w:rsidRDefault="0058626A" w:rsidP="00947FBE">
            <w:pPr>
              <w:rPr>
                <w:rFonts w:ascii="Arial Narrow" w:hAnsi="Arial Narrow" w:cs="Arial"/>
                <w:sz w:val="22"/>
                <w:szCs w:val="22"/>
              </w:rPr>
            </w:pPr>
            <w:r w:rsidRPr="00022877">
              <w:rPr>
                <w:rFonts w:ascii="Arial Narrow" w:hAnsi="Arial Narrow" w:cs="Arial"/>
                <w:sz w:val="22"/>
                <w:szCs w:val="22"/>
              </w:rPr>
              <w:t>Bank and agency staff are used in a limited way, when skillset allows.</w:t>
            </w:r>
          </w:p>
          <w:p w14:paraId="07DA6318" w14:textId="77777777" w:rsidR="0058626A" w:rsidRPr="00022877" w:rsidRDefault="0058626A" w:rsidP="00947FBE">
            <w:pPr>
              <w:rPr>
                <w:rFonts w:ascii="Arial Narrow" w:hAnsi="Arial Narrow" w:cs="Arial"/>
                <w:sz w:val="22"/>
                <w:szCs w:val="22"/>
              </w:rPr>
            </w:pPr>
            <w:r w:rsidRPr="00022877">
              <w:rPr>
                <w:rFonts w:ascii="Arial Narrow" w:hAnsi="Arial Narrow" w:cs="Arial"/>
                <w:sz w:val="22"/>
                <w:szCs w:val="22"/>
              </w:rPr>
              <w:t>E-roster implemented and scrutinised with regular reporting to Service Group Patient Safety &amp; Compliance Group.</w:t>
            </w:r>
          </w:p>
          <w:p w14:paraId="6018515B" w14:textId="77777777" w:rsidR="0058626A" w:rsidRPr="00022877" w:rsidRDefault="0058626A" w:rsidP="00947FBE">
            <w:pPr>
              <w:rPr>
                <w:rFonts w:ascii="Arial Narrow" w:hAnsi="Arial Narrow" w:cs="Arial"/>
                <w:sz w:val="22"/>
                <w:szCs w:val="22"/>
              </w:rPr>
            </w:pPr>
            <w:r w:rsidRPr="00022877">
              <w:rPr>
                <w:rFonts w:ascii="Arial Narrow" w:hAnsi="Arial Narrow" w:cs="Arial"/>
                <w:sz w:val="22"/>
                <w:szCs w:val="22"/>
              </w:rPr>
              <w:t>Escalation for overtime and additional hours to fill shortfalls.</w:t>
            </w:r>
          </w:p>
        </w:tc>
        <w:tc>
          <w:tcPr>
            <w:tcW w:w="4344" w:type="dxa"/>
          </w:tcPr>
          <w:p w14:paraId="1FF5EE65" w14:textId="77777777" w:rsidR="0058626A" w:rsidRPr="00022877" w:rsidRDefault="0058626A" w:rsidP="00947FBE">
            <w:pPr>
              <w:jc w:val="center"/>
              <w:rPr>
                <w:rFonts w:ascii="Arial Narrow" w:hAnsi="Arial Narrow"/>
                <w:b/>
                <w:sz w:val="22"/>
                <w:szCs w:val="22"/>
              </w:rPr>
            </w:pPr>
            <w:r w:rsidRPr="00022877">
              <w:rPr>
                <w:rFonts w:ascii="Arial Narrow" w:hAnsi="Arial Narrow"/>
                <w:b/>
                <w:sz w:val="22"/>
                <w:szCs w:val="22"/>
              </w:rPr>
              <w:t>Action</w:t>
            </w:r>
          </w:p>
        </w:tc>
        <w:tc>
          <w:tcPr>
            <w:tcW w:w="1464" w:type="dxa"/>
          </w:tcPr>
          <w:p w14:paraId="38C76678" w14:textId="77777777" w:rsidR="0058626A" w:rsidRPr="00022877" w:rsidRDefault="0058626A" w:rsidP="00947FBE">
            <w:pPr>
              <w:jc w:val="center"/>
              <w:rPr>
                <w:rFonts w:ascii="Arial Narrow" w:hAnsi="Arial Narrow"/>
                <w:b/>
                <w:sz w:val="22"/>
                <w:szCs w:val="22"/>
              </w:rPr>
            </w:pPr>
            <w:r w:rsidRPr="00022877">
              <w:rPr>
                <w:rFonts w:ascii="Arial Narrow" w:hAnsi="Arial Narrow"/>
                <w:b/>
                <w:sz w:val="22"/>
                <w:szCs w:val="22"/>
              </w:rPr>
              <w:t>Lead</w:t>
            </w:r>
          </w:p>
        </w:tc>
        <w:tc>
          <w:tcPr>
            <w:tcW w:w="1421" w:type="dxa"/>
          </w:tcPr>
          <w:p w14:paraId="54B2D1E6" w14:textId="77777777" w:rsidR="0058626A" w:rsidRPr="00022877" w:rsidRDefault="0058626A" w:rsidP="00947FBE">
            <w:pPr>
              <w:jc w:val="center"/>
              <w:rPr>
                <w:rFonts w:ascii="Arial Narrow" w:hAnsi="Arial Narrow"/>
                <w:b/>
                <w:sz w:val="22"/>
                <w:szCs w:val="22"/>
              </w:rPr>
            </w:pPr>
            <w:r w:rsidRPr="00022877">
              <w:rPr>
                <w:rFonts w:ascii="Arial Narrow" w:hAnsi="Arial Narrow"/>
                <w:b/>
                <w:sz w:val="22"/>
                <w:szCs w:val="22"/>
              </w:rPr>
              <w:t>Deadline</w:t>
            </w:r>
          </w:p>
        </w:tc>
      </w:tr>
      <w:tr w:rsidR="00022877" w:rsidRPr="00022877" w14:paraId="575B8409" w14:textId="77777777" w:rsidTr="00947FBE">
        <w:trPr>
          <w:trHeight w:val="778"/>
        </w:trPr>
        <w:tc>
          <w:tcPr>
            <w:tcW w:w="8359" w:type="dxa"/>
            <w:gridSpan w:val="3"/>
            <w:vMerge/>
          </w:tcPr>
          <w:p w14:paraId="76A6479C" w14:textId="77777777" w:rsidR="0058626A" w:rsidRPr="00022877" w:rsidRDefault="0058626A" w:rsidP="00947FBE">
            <w:pPr>
              <w:rPr>
                <w:rFonts w:ascii="Arial Narrow" w:hAnsi="Arial Narrow"/>
                <w:sz w:val="22"/>
                <w:szCs w:val="22"/>
              </w:rPr>
            </w:pPr>
          </w:p>
        </w:tc>
        <w:tc>
          <w:tcPr>
            <w:tcW w:w="4344" w:type="dxa"/>
          </w:tcPr>
          <w:p w14:paraId="64161565" w14:textId="7FC32DE3" w:rsidR="0058626A" w:rsidRPr="00022877" w:rsidRDefault="0058626A" w:rsidP="00947FBE">
            <w:pPr>
              <w:rPr>
                <w:rFonts w:ascii="Arial Narrow" w:hAnsi="Arial Narrow"/>
                <w:strike/>
                <w:sz w:val="22"/>
                <w:szCs w:val="22"/>
              </w:rPr>
            </w:pPr>
            <w:r w:rsidRPr="00022877">
              <w:rPr>
                <w:rFonts w:ascii="Arial Narrow" w:hAnsi="Arial Narrow" w:cs="Arial"/>
                <w:sz w:val="22"/>
                <w:szCs w:val="22"/>
              </w:rPr>
              <w:t>Review of staffing in prison</w:t>
            </w:r>
            <w:r w:rsidR="0060071C" w:rsidRPr="00022877">
              <w:rPr>
                <w:rFonts w:ascii="Arial Narrow" w:hAnsi="Arial Narrow" w:cs="Arial"/>
                <w:sz w:val="22"/>
                <w:szCs w:val="22"/>
              </w:rPr>
              <w:t>. Royal College of Psychiatrists Substance Misuse and Mental Health Baseline assessment completed – analysis of outcome and agreement of further action next.</w:t>
            </w:r>
            <w:r w:rsidR="006136E7" w:rsidRPr="00022877">
              <w:rPr>
                <w:rFonts w:ascii="Arial Narrow" w:hAnsi="Arial Narrow" w:cs="Arial"/>
                <w:sz w:val="22"/>
                <w:szCs w:val="22"/>
              </w:rPr>
              <w:t xml:space="preserve"> (Following financial deep dives)</w:t>
            </w:r>
          </w:p>
        </w:tc>
        <w:tc>
          <w:tcPr>
            <w:tcW w:w="1464" w:type="dxa"/>
          </w:tcPr>
          <w:p w14:paraId="3E3FA8EC" w14:textId="77777777" w:rsidR="0058626A" w:rsidRPr="00022877" w:rsidRDefault="0058626A" w:rsidP="00947FBE">
            <w:pPr>
              <w:rPr>
                <w:rFonts w:ascii="Arial Narrow" w:hAnsi="Arial Narrow"/>
                <w:strike/>
                <w:sz w:val="22"/>
                <w:szCs w:val="22"/>
              </w:rPr>
            </w:pPr>
            <w:r w:rsidRPr="00022877">
              <w:rPr>
                <w:rFonts w:ascii="Arial Narrow" w:hAnsi="Arial Narrow" w:cs="Arial"/>
                <w:sz w:val="22"/>
                <w:szCs w:val="22"/>
              </w:rPr>
              <w:t>Deputy Head of Nursing</w:t>
            </w:r>
          </w:p>
        </w:tc>
        <w:tc>
          <w:tcPr>
            <w:tcW w:w="1421" w:type="dxa"/>
          </w:tcPr>
          <w:p w14:paraId="2B40286C" w14:textId="6FB7CCF9" w:rsidR="0058626A" w:rsidRPr="00022877" w:rsidRDefault="0058626A" w:rsidP="00947FBE">
            <w:pPr>
              <w:rPr>
                <w:rFonts w:ascii="Arial Narrow" w:hAnsi="Arial Narrow"/>
                <w:strike/>
                <w:sz w:val="22"/>
                <w:szCs w:val="22"/>
              </w:rPr>
            </w:pPr>
            <w:r w:rsidRPr="00022877">
              <w:rPr>
                <w:rFonts w:ascii="Arial Narrow" w:hAnsi="Arial Narrow" w:cs="Arial"/>
                <w:sz w:val="22"/>
                <w:szCs w:val="22"/>
              </w:rPr>
              <w:t>31/0</w:t>
            </w:r>
            <w:r w:rsidR="006136E7" w:rsidRPr="00022877">
              <w:rPr>
                <w:rFonts w:ascii="Arial Narrow" w:hAnsi="Arial Narrow" w:cs="Arial"/>
                <w:sz w:val="22"/>
                <w:szCs w:val="22"/>
              </w:rPr>
              <w:t>9</w:t>
            </w:r>
            <w:r w:rsidRPr="00022877">
              <w:rPr>
                <w:rFonts w:ascii="Arial Narrow" w:hAnsi="Arial Narrow" w:cs="Arial"/>
                <w:sz w:val="22"/>
                <w:szCs w:val="22"/>
              </w:rPr>
              <w:t>/2025</w:t>
            </w:r>
          </w:p>
        </w:tc>
      </w:tr>
      <w:tr w:rsidR="00022877" w:rsidRPr="00022877" w14:paraId="5CB13FB6" w14:textId="77777777" w:rsidTr="00947FBE">
        <w:tc>
          <w:tcPr>
            <w:tcW w:w="8359" w:type="dxa"/>
            <w:gridSpan w:val="3"/>
          </w:tcPr>
          <w:p w14:paraId="6CE52E13" w14:textId="77777777" w:rsidR="0058626A" w:rsidRPr="00022877" w:rsidRDefault="0058626A" w:rsidP="00947FBE">
            <w:pPr>
              <w:pStyle w:val="Default"/>
              <w:rPr>
                <w:rFonts w:ascii="Arial Narrow" w:hAnsi="Arial Narrow" w:cs="Arial"/>
                <w:b/>
                <w:bCs/>
                <w:color w:val="auto"/>
                <w:sz w:val="22"/>
                <w:szCs w:val="22"/>
              </w:rPr>
            </w:pPr>
            <w:r w:rsidRPr="00022877">
              <w:rPr>
                <w:rFonts w:ascii="Arial Narrow" w:hAnsi="Arial Narrow" w:cs="Arial"/>
                <w:b/>
                <w:bCs/>
                <w:color w:val="auto"/>
                <w:sz w:val="22"/>
                <w:szCs w:val="22"/>
              </w:rPr>
              <w:t>Assurances (How do we know if the things we are doing are having an impact?)</w:t>
            </w:r>
          </w:p>
          <w:p w14:paraId="2F2582D1" w14:textId="77777777" w:rsidR="0058626A" w:rsidRPr="00022877" w:rsidRDefault="0058626A" w:rsidP="00947FBE">
            <w:pPr>
              <w:rPr>
                <w:rFonts w:ascii="Arial Narrow" w:hAnsi="Arial Narrow" w:cs="Arial"/>
                <w:sz w:val="22"/>
                <w:szCs w:val="22"/>
              </w:rPr>
            </w:pPr>
            <w:r w:rsidRPr="00022877">
              <w:rPr>
                <w:rFonts w:ascii="Arial Narrow" w:hAnsi="Arial Narrow" w:cs="Arial"/>
                <w:sz w:val="22"/>
                <w:szCs w:val="22"/>
              </w:rPr>
              <w:t>Prison feedback and complaint process</w:t>
            </w:r>
          </w:p>
          <w:p w14:paraId="4D1865C4" w14:textId="77777777" w:rsidR="0058626A" w:rsidRPr="00022877" w:rsidRDefault="0058626A" w:rsidP="00947FBE">
            <w:pPr>
              <w:rPr>
                <w:rFonts w:ascii="Arial Narrow" w:hAnsi="Arial Narrow" w:cs="Arial"/>
                <w:sz w:val="22"/>
                <w:szCs w:val="22"/>
              </w:rPr>
            </w:pPr>
            <w:r w:rsidRPr="00022877">
              <w:rPr>
                <w:rFonts w:ascii="Arial Narrow" w:hAnsi="Arial Narrow" w:cs="Arial"/>
                <w:sz w:val="22"/>
                <w:szCs w:val="22"/>
              </w:rPr>
              <w:t>Progress reporting on action plans through Service Group PS&amp;C Group, and Health Board Q&amp;S structures (via Patient Safety &amp; Compliance Group).</w:t>
            </w:r>
          </w:p>
          <w:p w14:paraId="3C04E1E0" w14:textId="77777777" w:rsidR="0058626A" w:rsidRPr="00022877" w:rsidRDefault="0058626A" w:rsidP="00947FBE">
            <w:pPr>
              <w:rPr>
                <w:rFonts w:ascii="Arial Narrow" w:hAnsi="Arial Narrow"/>
                <w:sz w:val="22"/>
                <w:szCs w:val="22"/>
              </w:rPr>
            </w:pPr>
          </w:p>
        </w:tc>
        <w:tc>
          <w:tcPr>
            <w:tcW w:w="7229" w:type="dxa"/>
            <w:gridSpan w:val="3"/>
          </w:tcPr>
          <w:p w14:paraId="225A27C4" w14:textId="77777777" w:rsidR="0058626A" w:rsidRPr="00022877" w:rsidRDefault="0058626A" w:rsidP="00947FBE">
            <w:pPr>
              <w:pStyle w:val="Default"/>
              <w:rPr>
                <w:rFonts w:ascii="Arial Narrow" w:hAnsi="Arial Narrow" w:cs="Arial"/>
                <w:b/>
                <w:bCs/>
                <w:color w:val="auto"/>
                <w:sz w:val="22"/>
                <w:szCs w:val="22"/>
              </w:rPr>
            </w:pPr>
            <w:r w:rsidRPr="00022877">
              <w:rPr>
                <w:rFonts w:ascii="Arial Narrow" w:hAnsi="Arial Narrow" w:cs="Arial"/>
                <w:b/>
                <w:bCs/>
                <w:color w:val="auto"/>
                <w:sz w:val="22"/>
                <w:szCs w:val="22"/>
              </w:rPr>
              <w:t>Gaps in assurance (What additional assurances should we seek?)</w:t>
            </w:r>
          </w:p>
          <w:p w14:paraId="77B4586D" w14:textId="77777777" w:rsidR="0058626A" w:rsidRPr="00022877" w:rsidRDefault="0058626A" w:rsidP="00947FBE">
            <w:pPr>
              <w:rPr>
                <w:rFonts w:ascii="Arial Narrow" w:hAnsi="Arial Narrow"/>
                <w:sz w:val="22"/>
                <w:szCs w:val="22"/>
              </w:rPr>
            </w:pPr>
            <w:r w:rsidRPr="00022877">
              <w:rPr>
                <w:rFonts w:ascii="Arial Narrow" w:hAnsi="Arial Narrow" w:cs="Arial"/>
                <w:sz w:val="22"/>
                <w:szCs w:val="22"/>
              </w:rPr>
              <w:t xml:space="preserve">Implementation and reporting of clinical audits.  Audit framework for HMP Swansea in development - Clinical Pathways/Audits and Health Promotion groups taking forward.   </w:t>
            </w:r>
          </w:p>
        </w:tc>
      </w:tr>
      <w:tr w:rsidR="00E70119" w:rsidRPr="00022877" w14:paraId="75045721" w14:textId="77777777" w:rsidTr="00947FBE">
        <w:tc>
          <w:tcPr>
            <w:tcW w:w="15588" w:type="dxa"/>
            <w:gridSpan w:val="6"/>
            <w:shd w:val="clear" w:color="auto" w:fill="auto"/>
          </w:tcPr>
          <w:p w14:paraId="16E61B89" w14:textId="5B6D83DC" w:rsidR="0058626A" w:rsidRPr="00022877" w:rsidRDefault="0054448E" w:rsidP="00947FBE">
            <w:pPr>
              <w:pStyle w:val="Default"/>
              <w:jc w:val="center"/>
              <w:rPr>
                <w:rFonts w:ascii="Arial Narrow" w:hAnsi="Arial Narrow" w:cs="Arial"/>
                <w:color w:val="auto"/>
                <w:sz w:val="22"/>
                <w:szCs w:val="22"/>
              </w:rPr>
            </w:pPr>
            <w:r w:rsidRPr="00022877">
              <w:rPr>
                <w:rFonts w:ascii="Arial Narrow" w:hAnsi="Arial Narrow" w:cs="Arial"/>
                <w:b/>
                <w:bCs/>
                <w:color w:val="auto"/>
                <w:sz w:val="22"/>
                <w:szCs w:val="22"/>
              </w:rPr>
              <w:t>Additional Comments / Progress Notes</w:t>
            </w:r>
          </w:p>
          <w:p w14:paraId="2C813CC0" w14:textId="6D408850" w:rsidR="00203FB1" w:rsidRPr="00022877" w:rsidRDefault="00203FB1" w:rsidP="00A26D99">
            <w:pPr>
              <w:rPr>
                <w:rFonts w:ascii="Arial Narrow" w:hAnsi="Arial Narrow"/>
                <w:sz w:val="22"/>
                <w:szCs w:val="22"/>
              </w:rPr>
            </w:pPr>
            <w:r w:rsidRPr="00203FB1">
              <w:rPr>
                <w:rFonts w:ascii="Arial Narrow" w:hAnsi="Arial Narrow"/>
                <w:color w:val="FF0000"/>
                <w:sz w:val="22"/>
                <w:szCs w:val="22"/>
              </w:rPr>
              <w:lastRenderedPageBreak/>
              <w:t>10/07/2025 – Financial deep dive completed within PCT Nursing services to identify potential scope for additional RGN post within HMP. SBAR to be presented to PCT Board for cons</w:t>
            </w:r>
            <w:r>
              <w:rPr>
                <w:rFonts w:ascii="Arial Narrow" w:hAnsi="Arial Narrow"/>
                <w:color w:val="FF0000"/>
                <w:sz w:val="22"/>
                <w:szCs w:val="22"/>
              </w:rPr>
              <w:t>i</w:t>
            </w:r>
            <w:r w:rsidRPr="00203FB1">
              <w:rPr>
                <w:rFonts w:ascii="Arial Narrow" w:hAnsi="Arial Narrow"/>
                <w:color w:val="FF0000"/>
                <w:sz w:val="22"/>
                <w:szCs w:val="22"/>
              </w:rPr>
              <w:t>derati</w:t>
            </w:r>
            <w:r>
              <w:rPr>
                <w:rFonts w:ascii="Arial Narrow" w:hAnsi="Arial Narrow"/>
                <w:color w:val="FF0000"/>
                <w:sz w:val="22"/>
                <w:szCs w:val="22"/>
              </w:rPr>
              <w:t>o</w:t>
            </w:r>
            <w:r w:rsidRPr="00203FB1">
              <w:rPr>
                <w:rFonts w:ascii="Arial Narrow" w:hAnsi="Arial Narrow"/>
                <w:color w:val="FF0000"/>
                <w:sz w:val="22"/>
                <w:szCs w:val="22"/>
              </w:rPr>
              <w:t xml:space="preserve">n once spend identified. Risk </w:t>
            </w:r>
            <w:r>
              <w:rPr>
                <w:rFonts w:ascii="Arial Narrow" w:hAnsi="Arial Narrow"/>
                <w:color w:val="FF0000"/>
                <w:sz w:val="22"/>
                <w:szCs w:val="22"/>
              </w:rPr>
              <w:t xml:space="preserve">will be </w:t>
            </w:r>
            <w:r w:rsidRPr="00203FB1">
              <w:rPr>
                <w:rFonts w:ascii="Arial Narrow" w:hAnsi="Arial Narrow"/>
                <w:color w:val="FF0000"/>
                <w:sz w:val="22"/>
                <w:szCs w:val="22"/>
              </w:rPr>
              <w:t xml:space="preserve">reviewed and risk assessment updated </w:t>
            </w:r>
            <w:r>
              <w:rPr>
                <w:rFonts w:ascii="Arial Narrow" w:hAnsi="Arial Narrow"/>
                <w:color w:val="FF0000"/>
                <w:sz w:val="22"/>
                <w:szCs w:val="22"/>
              </w:rPr>
              <w:t>following consideration of the SBAR</w:t>
            </w:r>
            <w:r w:rsidRPr="00203FB1">
              <w:rPr>
                <w:rFonts w:ascii="Arial Narrow" w:hAnsi="Arial Narrow"/>
                <w:color w:val="FF0000"/>
                <w:sz w:val="22"/>
                <w:szCs w:val="22"/>
              </w:rPr>
              <w:t>.</w:t>
            </w:r>
          </w:p>
        </w:tc>
      </w:tr>
    </w:tbl>
    <w:p w14:paraId="3110FE1B" w14:textId="250EC0E5" w:rsidR="0058626A" w:rsidRPr="00022877" w:rsidRDefault="0058626A" w:rsidP="00CF7F8A">
      <w:pPr>
        <w:rPr>
          <w:rFonts w:ascii="Arial Narrow" w:hAnsi="Arial Narrow"/>
          <w:b/>
        </w:rPr>
        <w:sectPr w:rsidR="0058626A" w:rsidRPr="00022877"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47"/>
        <w:gridCol w:w="4455"/>
        <w:gridCol w:w="1498"/>
        <w:gridCol w:w="3261"/>
        <w:gridCol w:w="1299"/>
        <w:gridCol w:w="873"/>
        <w:gridCol w:w="1655"/>
      </w:tblGrid>
      <w:tr w:rsidR="00022877" w:rsidRPr="00022877" w14:paraId="1C2C7C76" w14:textId="77777777" w:rsidTr="00105A7B">
        <w:tc>
          <w:tcPr>
            <w:tcW w:w="8500" w:type="dxa"/>
            <w:gridSpan w:val="3"/>
          </w:tcPr>
          <w:p w14:paraId="73F12A4C" w14:textId="77777777" w:rsidR="00A32F5E" w:rsidRPr="00022877" w:rsidRDefault="00A32F5E" w:rsidP="00CF7F8A">
            <w:pPr>
              <w:rPr>
                <w:rFonts w:ascii="Arial Narrow" w:hAnsi="Arial Narrow"/>
                <w:b/>
                <w:sz w:val="22"/>
                <w:szCs w:val="22"/>
              </w:rPr>
            </w:pPr>
            <w:r w:rsidRPr="00022877">
              <w:rPr>
                <w:rFonts w:ascii="Arial Narrow" w:hAnsi="Arial Narrow"/>
                <w:b/>
                <w:sz w:val="22"/>
                <w:szCs w:val="22"/>
              </w:rPr>
              <w:lastRenderedPageBreak/>
              <w:t>Datix ID Number: 2796</w:t>
            </w:r>
          </w:p>
          <w:p w14:paraId="05F0934F" w14:textId="77777777" w:rsidR="00A32F5E" w:rsidRPr="00022877" w:rsidRDefault="00A32F5E" w:rsidP="0020199A">
            <w:pPr>
              <w:rPr>
                <w:rFonts w:ascii="Arial Narrow" w:hAnsi="Arial Narrow"/>
                <w:b/>
                <w:sz w:val="22"/>
                <w:szCs w:val="22"/>
              </w:rPr>
            </w:pPr>
            <w:r w:rsidRPr="00022877">
              <w:rPr>
                <w:rFonts w:ascii="Arial Narrow" w:hAnsi="Arial Narrow"/>
                <w:b/>
                <w:sz w:val="22"/>
                <w:szCs w:val="22"/>
              </w:rPr>
              <w:t xml:space="preserve">Health Care Standards: </w:t>
            </w:r>
          </w:p>
        </w:tc>
        <w:tc>
          <w:tcPr>
            <w:tcW w:w="4560" w:type="dxa"/>
            <w:gridSpan w:val="2"/>
            <w:shd w:val="clear" w:color="auto" w:fill="C00000"/>
          </w:tcPr>
          <w:p w14:paraId="794FEE2D" w14:textId="77777777" w:rsidR="00A32F5E" w:rsidRPr="00022877" w:rsidRDefault="00A32F5E" w:rsidP="00CF7F8A">
            <w:pPr>
              <w:rPr>
                <w:rFonts w:ascii="Arial Narrow" w:hAnsi="Arial Narrow" w:cs="Arial"/>
                <w:b/>
                <w:bCs/>
                <w:sz w:val="22"/>
                <w:szCs w:val="22"/>
              </w:rPr>
            </w:pPr>
            <w:r w:rsidRPr="00022877">
              <w:rPr>
                <w:rFonts w:ascii="Arial Narrow" w:hAnsi="Arial Narrow" w:cs="Arial"/>
                <w:b/>
                <w:bCs/>
                <w:sz w:val="22"/>
                <w:szCs w:val="22"/>
              </w:rPr>
              <w:t>HBR Ref Number: 90</w:t>
            </w:r>
          </w:p>
          <w:p w14:paraId="0A712232" w14:textId="77777777" w:rsidR="00A32F5E" w:rsidRPr="00022877" w:rsidRDefault="00A32F5E" w:rsidP="008B11A3">
            <w:pPr>
              <w:rPr>
                <w:rFonts w:ascii="Arial Narrow" w:hAnsi="Arial Narrow"/>
                <w:sz w:val="22"/>
                <w:szCs w:val="22"/>
              </w:rPr>
            </w:pPr>
            <w:r w:rsidRPr="00022877">
              <w:rPr>
                <w:rFonts w:ascii="Arial Narrow" w:hAnsi="Arial Narrow" w:cs="Arial"/>
                <w:b/>
                <w:bCs/>
                <w:sz w:val="22"/>
                <w:szCs w:val="22"/>
              </w:rPr>
              <w:t xml:space="preserve">Target Risk Date: </w:t>
            </w:r>
            <w:r w:rsidR="008B11A3" w:rsidRPr="00022877">
              <w:rPr>
                <w:rFonts w:ascii="Arial Narrow" w:hAnsi="Arial Narrow" w:cs="Arial"/>
                <w:b/>
                <w:bCs/>
                <w:sz w:val="22"/>
                <w:szCs w:val="22"/>
              </w:rPr>
              <w:t>30/04/2025</w:t>
            </w:r>
          </w:p>
        </w:tc>
        <w:tc>
          <w:tcPr>
            <w:tcW w:w="2528" w:type="dxa"/>
            <w:gridSpan w:val="2"/>
            <w:shd w:val="clear" w:color="auto" w:fill="C00000"/>
          </w:tcPr>
          <w:p w14:paraId="313996BB" w14:textId="77777777" w:rsidR="00A32F5E" w:rsidRPr="00022877" w:rsidRDefault="00A32F5E" w:rsidP="00CF7F8A">
            <w:pPr>
              <w:pStyle w:val="Default"/>
              <w:rPr>
                <w:rFonts w:ascii="Arial Narrow" w:hAnsi="Arial Narrow" w:cs="Arial"/>
                <w:b/>
                <w:bCs/>
                <w:color w:val="auto"/>
                <w:sz w:val="22"/>
                <w:szCs w:val="22"/>
              </w:rPr>
            </w:pPr>
            <w:r w:rsidRPr="00022877">
              <w:rPr>
                <w:rFonts w:ascii="Arial Narrow" w:hAnsi="Arial Narrow" w:cs="Arial"/>
                <w:b/>
                <w:bCs/>
                <w:color w:val="auto"/>
                <w:sz w:val="22"/>
                <w:szCs w:val="22"/>
              </w:rPr>
              <w:t>Current Risk Rating</w:t>
            </w:r>
          </w:p>
          <w:p w14:paraId="0958511D" w14:textId="77C0ABC1" w:rsidR="00A32F5E" w:rsidRPr="00022877" w:rsidRDefault="00A32F5E" w:rsidP="00CF7F8A">
            <w:pPr>
              <w:rPr>
                <w:rFonts w:ascii="Arial Narrow" w:hAnsi="Arial Narrow"/>
                <w:sz w:val="22"/>
                <w:szCs w:val="22"/>
              </w:rPr>
            </w:pPr>
            <w:r w:rsidRPr="00022877">
              <w:rPr>
                <w:rFonts w:ascii="Arial Narrow" w:hAnsi="Arial Narrow" w:cs="Arial"/>
                <w:b/>
                <w:bCs/>
                <w:sz w:val="22"/>
                <w:szCs w:val="22"/>
              </w:rPr>
              <w:t xml:space="preserve">4 x </w:t>
            </w:r>
            <w:r w:rsidR="001B65BC" w:rsidRPr="00022877">
              <w:rPr>
                <w:rFonts w:ascii="Arial Narrow" w:hAnsi="Arial Narrow" w:cs="Arial"/>
                <w:b/>
                <w:bCs/>
                <w:sz w:val="22"/>
                <w:szCs w:val="22"/>
              </w:rPr>
              <w:t>5</w:t>
            </w:r>
            <w:r w:rsidRPr="00022877">
              <w:rPr>
                <w:rFonts w:ascii="Arial Narrow" w:hAnsi="Arial Narrow" w:cs="Arial"/>
                <w:b/>
                <w:bCs/>
                <w:sz w:val="22"/>
                <w:szCs w:val="22"/>
              </w:rPr>
              <w:t xml:space="preserve"> = </w:t>
            </w:r>
            <w:r w:rsidR="001B65BC" w:rsidRPr="00022877">
              <w:rPr>
                <w:rFonts w:ascii="Arial Narrow" w:hAnsi="Arial Narrow" w:cs="Arial"/>
                <w:b/>
                <w:bCs/>
                <w:sz w:val="22"/>
                <w:szCs w:val="22"/>
              </w:rPr>
              <w:t>20</w:t>
            </w:r>
          </w:p>
        </w:tc>
      </w:tr>
      <w:tr w:rsidR="00022877" w:rsidRPr="00022877" w14:paraId="60598ABC" w14:textId="77777777" w:rsidTr="00A73CE1">
        <w:tc>
          <w:tcPr>
            <w:tcW w:w="7002" w:type="dxa"/>
            <w:gridSpan w:val="2"/>
          </w:tcPr>
          <w:p w14:paraId="71AF73CF" w14:textId="77777777" w:rsidR="00B712AE" w:rsidRPr="00022877" w:rsidRDefault="00B712AE" w:rsidP="00B712AE">
            <w:pPr>
              <w:ind w:right="96"/>
              <w:rPr>
                <w:rFonts w:ascii="Arial Narrow" w:hAnsi="Arial Narrow" w:cs="Arial"/>
              </w:rPr>
            </w:pPr>
            <w:r w:rsidRPr="00022877">
              <w:rPr>
                <w:rFonts w:ascii="Arial Narrow" w:hAnsi="Arial Narrow"/>
                <w:b/>
                <w:sz w:val="22"/>
                <w:szCs w:val="22"/>
              </w:rPr>
              <w:t>Objective:</w:t>
            </w:r>
            <w:r w:rsidRPr="00022877">
              <w:rPr>
                <w:rFonts w:ascii="Arial Narrow" w:hAnsi="Arial Narrow"/>
                <w:sz w:val="22"/>
                <w:szCs w:val="22"/>
              </w:rPr>
              <w:t xml:space="preserve"> </w:t>
            </w:r>
            <w:r w:rsidR="000D190D" w:rsidRPr="00022877">
              <w:rPr>
                <w:rFonts w:ascii="Arial Narrow" w:hAnsi="Arial Narrow"/>
                <w:sz w:val="22"/>
                <w:szCs w:val="22"/>
              </w:rPr>
              <w:t>The delivery of care is supported by innovative digital solutions</w:t>
            </w:r>
          </w:p>
        </w:tc>
        <w:tc>
          <w:tcPr>
            <w:tcW w:w="1498" w:type="dxa"/>
          </w:tcPr>
          <w:p w14:paraId="72FACE32" w14:textId="77777777" w:rsidR="00B712AE" w:rsidRPr="00022877" w:rsidRDefault="00B712AE" w:rsidP="00B712AE">
            <w:pPr>
              <w:rPr>
                <w:rFonts w:ascii="Arial Narrow" w:hAnsi="Arial Narrow"/>
                <w:b/>
                <w:sz w:val="22"/>
                <w:szCs w:val="22"/>
              </w:rPr>
            </w:pPr>
            <w:r w:rsidRPr="00022877">
              <w:rPr>
                <w:rFonts w:ascii="Arial Narrow" w:hAnsi="Arial Narrow"/>
                <w:b/>
                <w:sz w:val="22"/>
                <w:szCs w:val="22"/>
              </w:rPr>
              <w:t>BAF Ref:</w:t>
            </w:r>
            <w:r w:rsidR="000D190D" w:rsidRPr="00022877">
              <w:rPr>
                <w:rFonts w:ascii="Arial Narrow" w:hAnsi="Arial Narrow"/>
                <w:b/>
                <w:sz w:val="22"/>
                <w:szCs w:val="22"/>
              </w:rPr>
              <w:t xml:space="preserve"> 4</w:t>
            </w:r>
          </w:p>
          <w:p w14:paraId="1AC55A10" w14:textId="77777777" w:rsidR="00B712AE" w:rsidRPr="00022877" w:rsidRDefault="00B712AE" w:rsidP="00B712AE">
            <w:pPr>
              <w:ind w:right="96"/>
              <w:jc w:val="both"/>
              <w:rPr>
                <w:rFonts w:ascii="Arial Narrow" w:hAnsi="Arial Narrow" w:cs="Arial"/>
                <w:b/>
                <w:sz w:val="22"/>
                <w:szCs w:val="22"/>
              </w:rPr>
            </w:pPr>
          </w:p>
        </w:tc>
        <w:tc>
          <w:tcPr>
            <w:tcW w:w="7088" w:type="dxa"/>
            <w:gridSpan w:val="4"/>
          </w:tcPr>
          <w:p w14:paraId="201CE212" w14:textId="77777777" w:rsidR="00B712AE" w:rsidRPr="00022877" w:rsidRDefault="00B712AE" w:rsidP="00B712AE">
            <w:pPr>
              <w:autoSpaceDE w:val="0"/>
              <w:autoSpaceDN w:val="0"/>
              <w:adjustRightInd w:val="0"/>
              <w:rPr>
                <w:rFonts w:ascii="Arial Narrow" w:eastAsia="Times New Roman" w:hAnsi="Arial Narrow" w:cs="Arial"/>
                <w:bCs/>
                <w:sz w:val="22"/>
                <w:szCs w:val="22"/>
              </w:rPr>
            </w:pPr>
            <w:r w:rsidRPr="00022877">
              <w:rPr>
                <w:rFonts w:ascii="Arial Narrow" w:eastAsia="Times New Roman" w:hAnsi="Arial Narrow" w:cs="Arial"/>
                <w:b/>
                <w:bCs/>
                <w:sz w:val="22"/>
                <w:szCs w:val="22"/>
              </w:rPr>
              <w:t xml:space="preserve">Director Lead: </w:t>
            </w:r>
            <w:r w:rsidRPr="00022877">
              <w:rPr>
                <w:rFonts w:ascii="Arial Narrow" w:eastAsia="Times New Roman" w:hAnsi="Arial Narrow" w:cs="Arial"/>
                <w:bCs/>
                <w:sz w:val="22"/>
                <w:szCs w:val="22"/>
              </w:rPr>
              <w:t>Matt John, Director of Digital</w:t>
            </w:r>
          </w:p>
          <w:p w14:paraId="0F19803E" w14:textId="51FA1C5A" w:rsidR="00B712AE" w:rsidRPr="00022877" w:rsidRDefault="00B712AE" w:rsidP="00B712AE">
            <w:pPr>
              <w:rPr>
                <w:rFonts w:ascii="Arial Narrow" w:hAnsi="Arial Narrow" w:cs="Arial"/>
                <w:bCs/>
                <w:sz w:val="22"/>
                <w:szCs w:val="22"/>
              </w:rPr>
            </w:pPr>
            <w:r w:rsidRPr="00022877">
              <w:rPr>
                <w:rFonts w:ascii="Arial Narrow" w:hAnsi="Arial Narrow" w:cs="Arial"/>
                <w:b/>
                <w:bCs/>
                <w:sz w:val="22"/>
                <w:szCs w:val="22"/>
              </w:rPr>
              <w:t xml:space="preserve">Assuring Committee: </w:t>
            </w:r>
            <w:r w:rsidR="00F35060" w:rsidRPr="00022877">
              <w:rPr>
                <w:rFonts w:ascii="Arial Narrow" w:hAnsi="Arial Narrow" w:cs="Arial"/>
                <w:bCs/>
                <w:sz w:val="22"/>
                <w:szCs w:val="22"/>
              </w:rPr>
              <w:t>Digital, Research &amp; Innovation Committee</w:t>
            </w:r>
          </w:p>
        </w:tc>
      </w:tr>
      <w:tr w:rsidR="00022877" w:rsidRPr="00022877" w14:paraId="71E5316D" w14:textId="77777777" w:rsidTr="00A73CE1">
        <w:tc>
          <w:tcPr>
            <w:tcW w:w="8500" w:type="dxa"/>
            <w:gridSpan w:val="3"/>
            <w:vMerge w:val="restart"/>
          </w:tcPr>
          <w:p w14:paraId="662C41AF" w14:textId="77777777" w:rsidR="00B712AE" w:rsidRPr="00022877" w:rsidRDefault="00B712AE" w:rsidP="00B712AE">
            <w:pPr>
              <w:rPr>
                <w:rFonts w:ascii="Arial Narrow" w:hAnsi="Arial Narrow" w:cs="Arial"/>
                <w:b/>
                <w:sz w:val="22"/>
                <w:szCs w:val="22"/>
              </w:rPr>
            </w:pPr>
            <w:r w:rsidRPr="00022877">
              <w:rPr>
                <w:rFonts w:ascii="Arial Narrow" w:hAnsi="Arial Narrow" w:cs="Arial"/>
                <w:b/>
                <w:sz w:val="22"/>
                <w:szCs w:val="22"/>
              </w:rPr>
              <w:t>Risk:</w:t>
            </w:r>
            <w:r w:rsidRPr="00022877">
              <w:rPr>
                <w:rFonts w:ascii="Arial Narrow" w:hAnsi="Arial Narrow" w:cs="Arial"/>
                <w:sz w:val="22"/>
                <w:szCs w:val="22"/>
              </w:rPr>
              <w:t xml:space="preserve"> </w:t>
            </w:r>
            <w:r w:rsidRPr="00022877">
              <w:rPr>
                <w:rFonts w:ascii="Arial Narrow" w:hAnsi="Arial Narrow" w:cs="Arial"/>
                <w:b/>
                <w:sz w:val="22"/>
                <w:szCs w:val="22"/>
              </w:rPr>
              <w:t>Non-compliance with UK-GDPR Article 15 regarding Subject Access Requests (SARs), along with other health records requests for disclosure of personal data</w:t>
            </w:r>
          </w:p>
          <w:p w14:paraId="14CA3C56" w14:textId="77777777" w:rsidR="001B65BC" w:rsidRPr="00022877" w:rsidRDefault="001B65BC" w:rsidP="001B65BC">
            <w:pPr>
              <w:rPr>
                <w:rFonts w:ascii="Arial Narrow" w:hAnsi="Arial Narrow" w:cs="Arial"/>
                <w:sz w:val="22"/>
                <w:szCs w:val="22"/>
              </w:rPr>
            </w:pPr>
            <w:r w:rsidRPr="00022877">
              <w:rPr>
                <w:rFonts w:ascii="Arial Narrow" w:hAnsi="Arial Narrow" w:cs="Arial"/>
                <w:sz w:val="22"/>
                <w:szCs w:val="22"/>
              </w:rPr>
              <w:t>If the Health Board is non-compliant with the UK-GDPR, then there is a risk of ICO enforcement action being taken against SBUHB, reputational damage and the potential for claims.</w:t>
            </w:r>
          </w:p>
          <w:p w14:paraId="2D795DA0" w14:textId="77777777" w:rsidR="001B65BC" w:rsidRPr="00022877" w:rsidRDefault="001B65BC" w:rsidP="001B65BC">
            <w:pPr>
              <w:rPr>
                <w:rFonts w:ascii="Arial Narrow" w:hAnsi="Arial Narrow" w:cs="Arial"/>
                <w:sz w:val="22"/>
                <w:szCs w:val="22"/>
              </w:rPr>
            </w:pPr>
            <w:r w:rsidRPr="00022877">
              <w:rPr>
                <w:rFonts w:ascii="Arial Narrow" w:hAnsi="Arial Narrow" w:cs="Arial"/>
                <w:sz w:val="22"/>
                <w:szCs w:val="22"/>
              </w:rPr>
              <w:t xml:space="preserve">The Health Board does not have adequate/identified resources to deal with the sustained increase in volume and complexity of subject access/access to health records requests received from requestors and is seeing a large number of SARs exceeding the required legal timeframe for response, which poses the risk of ICO involvement if backlogs continue to grow. </w:t>
            </w:r>
          </w:p>
          <w:p w14:paraId="24098750" w14:textId="77777777" w:rsidR="001B65BC" w:rsidRPr="00022877" w:rsidRDefault="001B65BC" w:rsidP="001B65BC">
            <w:pPr>
              <w:rPr>
                <w:rFonts w:ascii="Arial Narrow" w:hAnsi="Arial Narrow" w:cs="Arial"/>
                <w:sz w:val="22"/>
                <w:szCs w:val="22"/>
              </w:rPr>
            </w:pPr>
            <w:r w:rsidRPr="00022877">
              <w:rPr>
                <w:rFonts w:ascii="Arial Narrow" w:hAnsi="Arial Narrow" w:cs="Arial"/>
                <w:sz w:val="22"/>
                <w:szCs w:val="22"/>
              </w:rPr>
              <w:t>There are significant challenges across the Health Board pertaining to the timely redaction and clinical review of records prior to disclosure. Individual services/departments do not have adequate health professional resources and/or knowledge on undertaking redaction. Currently, a high number of records are released without adequate redaction and review in order to meet the legal timeframe. The lack of review/adequate redaction increases the risk of personal data breaches occurring.</w:t>
            </w:r>
          </w:p>
          <w:p w14:paraId="1C98C6C8" w14:textId="77777777" w:rsidR="001B65BC" w:rsidRPr="00022877" w:rsidRDefault="001B65BC" w:rsidP="001B65BC">
            <w:pPr>
              <w:rPr>
                <w:rFonts w:ascii="Arial Narrow" w:hAnsi="Arial Narrow" w:cs="Arial"/>
                <w:sz w:val="22"/>
                <w:szCs w:val="22"/>
              </w:rPr>
            </w:pPr>
            <w:r w:rsidRPr="00022877">
              <w:rPr>
                <w:rFonts w:ascii="Arial Narrow" w:hAnsi="Arial Narrow" w:cs="Arial"/>
                <w:sz w:val="22"/>
                <w:szCs w:val="22"/>
              </w:rPr>
              <w:t xml:space="preserve">Complex requests received can include both corporate and medical records. Information can be located across multiple services/departments which can be paper based or held within numerous systems, databases and applications or non-corporate communication channels. They can include particularly sensitive and contentious information relating to safeguarding, ongoing complaints claims or legal aspects. </w:t>
            </w:r>
          </w:p>
          <w:p w14:paraId="2C0E9B68" w14:textId="77777777" w:rsidR="001B65BC" w:rsidRPr="00022877" w:rsidRDefault="001B65BC" w:rsidP="001B65BC">
            <w:pPr>
              <w:rPr>
                <w:rFonts w:ascii="Arial Narrow" w:hAnsi="Arial Narrow" w:cs="Arial"/>
                <w:sz w:val="22"/>
                <w:szCs w:val="22"/>
              </w:rPr>
            </w:pPr>
            <w:r w:rsidRPr="00022877">
              <w:rPr>
                <w:rFonts w:ascii="Arial Narrow" w:hAnsi="Arial Narrow" w:cs="Arial"/>
                <w:sz w:val="22"/>
                <w:szCs w:val="22"/>
              </w:rPr>
              <w:t>There is a risk of personal data breaches occurring without higher scrutiny of the amount of misfiling happening at a service level resulting in SARs needing to be double checked by Health Records Team to ensure don’t include other individual’s personal data.</w:t>
            </w:r>
          </w:p>
          <w:p w14:paraId="4AE0CC49" w14:textId="476CB9D3" w:rsidR="00B712AE" w:rsidRPr="00022877" w:rsidRDefault="001B65BC" w:rsidP="001B65BC">
            <w:pPr>
              <w:rPr>
                <w:rFonts w:ascii="Arial Narrow" w:hAnsi="Arial Narrow" w:cs="Arial"/>
                <w:sz w:val="22"/>
                <w:szCs w:val="22"/>
              </w:rPr>
            </w:pPr>
            <w:r w:rsidRPr="00022877">
              <w:rPr>
                <w:rFonts w:ascii="Arial Narrow" w:hAnsi="Arial Narrow" w:cs="Arial"/>
                <w:sz w:val="22"/>
                <w:szCs w:val="22"/>
              </w:rPr>
              <w:t>There will also be a knock-on effect/impact on staff who are already working on other priority work when they are required to have input in the SAR process.</w:t>
            </w:r>
          </w:p>
        </w:tc>
        <w:tc>
          <w:tcPr>
            <w:tcW w:w="7088" w:type="dxa"/>
            <w:gridSpan w:val="4"/>
          </w:tcPr>
          <w:p w14:paraId="2D09F412" w14:textId="74405B9A" w:rsidR="00B712AE" w:rsidRPr="00022877" w:rsidRDefault="00B712AE" w:rsidP="00B712AE">
            <w:pPr>
              <w:rPr>
                <w:rFonts w:ascii="Arial Narrow" w:hAnsi="Arial Narrow"/>
                <w:sz w:val="22"/>
                <w:szCs w:val="22"/>
              </w:rPr>
            </w:pPr>
            <w:r w:rsidRPr="00022877">
              <w:rPr>
                <w:rFonts w:ascii="Arial Narrow" w:hAnsi="Arial Narrow" w:cs="Arial"/>
                <w:b/>
                <w:bCs/>
                <w:sz w:val="22"/>
                <w:szCs w:val="22"/>
              </w:rPr>
              <w:t xml:space="preserve">Date last reviewed: </w:t>
            </w:r>
            <w:r w:rsidR="00727319">
              <w:rPr>
                <w:rFonts w:ascii="Arial Narrow" w:hAnsi="Arial Narrow" w:cs="Arial"/>
                <w:bCs/>
                <w:sz w:val="22"/>
                <w:szCs w:val="22"/>
              </w:rPr>
              <w:t>Jun 2025</w:t>
            </w:r>
          </w:p>
        </w:tc>
      </w:tr>
      <w:tr w:rsidR="00022877" w:rsidRPr="00022877" w14:paraId="18514F95" w14:textId="77777777" w:rsidTr="00A73CE1">
        <w:trPr>
          <w:trHeight w:val="229"/>
        </w:trPr>
        <w:tc>
          <w:tcPr>
            <w:tcW w:w="8500" w:type="dxa"/>
            <w:gridSpan w:val="3"/>
            <w:vMerge/>
          </w:tcPr>
          <w:p w14:paraId="00A6091B" w14:textId="77777777" w:rsidR="00B712AE" w:rsidRPr="00022877" w:rsidRDefault="00B712AE" w:rsidP="00B712AE">
            <w:pPr>
              <w:rPr>
                <w:rFonts w:ascii="Arial Narrow" w:hAnsi="Arial Narrow" w:cs="Arial"/>
                <w:b/>
              </w:rPr>
            </w:pPr>
          </w:p>
        </w:tc>
        <w:tc>
          <w:tcPr>
            <w:tcW w:w="7088" w:type="dxa"/>
            <w:gridSpan w:val="4"/>
            <w:vMerge w:val="restart"/>
          </w:tcPr>
          <w:p w14:paraId="7CB7F080"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Rationale for current score:</w:t>
            </w:r>
          </w:p>
          <w:p w14:paraId="37925856" w14:textId="1FB23CC2" w:rsidR="00B712AE" w:rsidRPr="00022877" w:rsidRDefault="00B712AE" w:rsidP="00B712AE">
            <w:pPr>
              <w:jc w:val="both"/>
              <w:rPr>
                <w:rFonts w:ascii="Arial Narrow" w:hAnsi="Arial Narrow"/>
                <w:sz w:val="22"/>
                <w:szCs w:val="22"/>
              </w:rPr>
            </w:pPr>
            <w:r w:rsidRPr="00022877">
              <w:rPr>
                <w:rFonts w:ascii="Arial Narrow" w:hAnsi="Arial Narrow"/>
                <w:sz w:val="22"/>
                <w:szCs w:val="22"/>
              </w:rPr>
              <w:t xml:space="preserve">C – The Health Board has a statutory requirement to comply with UK GDPR and Data Protection Act 2018. This includes compliance with an individual’s Right to Access their personal data. The Information Commissioner has the power to take enforcement action, including substantial monetary penalties, for non-compliance </w:t>
            </w:r>
            <w:r w:rsidR="001B65BC" w:rsidRPr="00022877">
              <w:rPr>
                <w:rFonts w:ascii="Arial Narrow" w:eastAsia="Arial Narrow" w:hAnsi="Arial Narrow" w:cs="Arial Narrow"/>
                <w:sz w:val="22"/>
                <w:szCs w:val="22"/>
              </w:rPr>
              <w:t>(up to 4% of annual worldwide turnover),</w:t>
            </w:r>
            <w:r w:rsidR="001B65BC" w:rsidRPr="00022877">
              <w:rPr>
                <w:rFonts w:ascii="Arial Narrow" w:hAnsi="Arial Narrow"/>
                <w:sz w:val="22"/>
                <w:szCs w:val="22"/>
              </w:rPr>
              <w:t xml:space="preserve"> </w:t>
            </w:r>
            <w:r w:rsidR="001B65BC" w:rsidRPr="00022877">
              <w:rPr>
                <w:rFonts w:ascii="Arial Narrow" w:eastAsia="Arial Narrow" w:hAnsi="Arial Narrow" w:cs="Arial Narrow"/>
                <w:sz w:val="22"/>
                <w:szCs w:val="22"/>
              </w:rPr>
              <w:t>for serious breaches of data protection principles</w:t>
            </w:r>
            <w:r w:rsidR="001B65BC" w:rsidRPr="00022877">
              <w:rPr>
                <w:rFonts w:ascii="Arial Narrow" w:hAnsi="Arial Narrow"/>
                <w:sz w:val="22"/>
                <w:szCs w:val="22"/>
              </w:rPr>
              <w:t>.</w:t>
            </w:r>
            <w:r w:rsidR="001B65BC" w:rsidRPr="00022877">
              <w:rPr>
                <w:rFonts w:ascii="Arial Narrow" w:hAnsi="Arial Narrow"/>
                <w:b/>
                <w:bCs/>
                <w:sz w:val="22"/>
                <w:szCs w:val="22"/>
              </w:rPr>
              <w:t xml:space="preserve"> </w:t>
            </w:r>
            <w:r w:rsidR="001B65BC" w:rsidRPr="00022877">
              <w:rPr>
                <w:rFonts w:ascii="Arial Narrow" w:hAnsi="Arial Narrow"/>
                <w:sz w:val="22"/>
                <w:szCs w:val="22"/>
              </w:rPr>
              <w:t>Historically, a</w:t>
            </w:r>
            <w:r w:rsidRPr="00022877">
              <w:rPr>
                <w:rFonts w:ascii="Arial Narrow" w:hAnsi="Arial Narrow"/>
                <w:sz w:val="22"/>
                <w:szCs w:val="22"/>
              </w:rPr>
              <w:t xml:space="preserve"> number of complaints regarding the handling of SARs within SBUHB have been highlighted </w:t>
            </w:r>
            <w:r w:rsidR="004B0755" w:rsidRPr="00022877">
              <w:rPr>
                <w:rFonts w:ascii="Arial Narrow" w:hAnsi="Arial Narrow"/>
                <w:sz w:val="22"/>
                <w:szCs w:val="22"/>
              </w:rPr>
              <w:t xml:space="preserve">previously </w:t>
            </w:r>
            <w:r w:rsidRPr="00022877">
              <w:rPr>
                <w:rFonts w:ascii="Arial Narrow" w:hAnsi="Arial Narrow"/>
                <w:sz w:val="22"/>
                <w:szCs w:val="22"/>
              </w:rPr>
              <w:t>in both the mainstream media and on social media, leading to a loss of trust in the Health Board with damage to staff and Health Board reputation</w:t>
            </w:r>
            <w:r w:rsidR="001B65BC" w:rsidRPr="00022877">
              <w:rPr>
                <w:rFonts w:ascii="Arial Narrow" w:hAnsi="Arial Narrow"/>
                <w:sz w:val="22"/>
                <w:szCs w:val="22"/>
              </w:rPr>
              <w:t xml:space="preserve"> and a breach of data subjects’ fundamental right</w:t>
            </w:r>
            <w:r w:rsidRPr="00022877">
              <w:rPr>
                <w:rFonts w:ascii="Arial Narrow" w:hAnsi="Arial Narrow"/>
                <w:sz w:val="22"/>
                <w:szCs w:val="22"/>
              </w:rPr>
              <w:t xml:space="preserve">. </w:t>
            </w:r>
          </w:p>
          <w:p w14:paraId="0453A799" w14:textId="3E32D29C" w:rsidR="00B712AE" w:rsidRPr="00022877" w:rsidRDefault="00B712AE" w:rsidP="004B0755">
            <w:pPr>
              <w:jc w:val="both"/>
              <w:rPr>
                <w:rFonts w:ascii="Arial Narrow" w:hAnsi="Arial Narrow" w:cs="Arial"/>
                <w:b/>
                <w:bCs/>
              </w:rPr>
            </w:pPr>
            <w:r w:rsidRPr="00022877">
              <w:rPr>
                <w:rFonts w:ascii="Arial Narrow" w:hAnsi="Arial Narrow"/>
                <w:sz w:val="22"/>
                <w:szCs w:val="22"/>
              </w:rPr>
              <w:t>L- The Health Board does not have adequate</w:t>
            </w:r>
            <w:r w:rsidR="001B65BC" w:rsidRPr="00022877">
              <w:rPr>
                <w:rFonts w:ascii="Arial Narrow" w:hAnsi="Arial Narrow"/>
                <w:sz w:val="22"/>
                <w:szCs w:val="22"/>
              </w:rPr>
              <w:t>/identified</w:t>
            </w:r>
            <w:r w:rsidRPr="00022877">
              <w:rPr>
                <w:rFonts w:ascii="Arial Narrow" w:hAnsi="Arial Narrow"/>
                <w:sz w:val="22"/>
                <w:szCs w:val="22"/>
              </w:rPr>
              <w:t xml:space="preserve"> resources to deal with the sustained increase in volume and complexity of SARs received from both patients and staff</w:t>
            </w:r>
            <w:r w:rsidR="001B65BC" w:rsidRPr="00022877">
              <w:rPr>
                <w:rFonts w:ascii="Arial Narrow" w:hAnsi="Arial Narrow"/>
                <w:sz w:val="22"/>
                <w:szCs w:val="22"/>
              </w:rPr>
              <w:t xml:space="preserve"> as a result of changes to the SAR landscape since the introduction of UK-GDPR and advancements in technology and data availability</w:t>
            </w:r>
            <w:r w:rsidRPr="00022877">
              <w:rPr>
                <w:rFonts w:ascii="Arial Narrow" w:hAnsi="Arial Narrow"/>
                <w:sz w:val="22"/>
                <w:szCs w:val="22"/>
              </w:rPr>
              <w:t xml:space="preserve">. There are inconsistent processes across the Health Board, with varying levels of robustness regarding legal compliance. The increased use of various digital applications has impacted the volume and complexity of content and the ability to retrieve the personal data required to comply with SARs. </w:t>
            </w:r>
            <w:r w:rsidR="001B65BC" w:rsidRPr="00022877">
              <w:rPr>
                <w:rFonts w:ascii="Arial Narrow" w:hAnsi="Arial Narrow"/>
                <w:sz w:val="22"/>
                <w:szCs w:val="22"/>
              </w:rPr>
              <w:t xml:space="preserve">Since Covid, there have been rapid changes in ways of working such as the use of non-corporate communication channels (e.g. WhatsApp) and increased e-mails with clinical relevance - with no or limited recording back to the clinical and corporate records. </w:t>
            </w:r>
            <w:r w:rsidRPr="00022877">
              <w:rPr>
                <w:rFonts w:ascii="Arial Narrow" w:hAnsi="Arial Narrow"/>
                <w:sz w:val="22"/>
                <w:szCs w:val="22"/>
              </w:rPr>
              <w:t xml:space="preserve">The process for ensuring information is appropriately reviewed and redacted </w:t>
            </w:r>
            <w:r w:rsidR="004B0755" w:rsidRPr="00022877">
              <w:rPr>
                <w:rFonts w:ascii="Arial Narrow" w:hAnsi="Arial Narrow"/>
                <w:sz w:val="22"/>
                <w:szCs w:val="22"/>
              </w:rPr>
              <w:t xml:space="preserve">by health professional within services </w:t>
            </w:r>
            <w:r w:rsidRPr="00022877">
              <w:rPr>
                <w:rFonts w:ascii="Arial Narrow" w:hAnsi="Arial Narrow"/>
                <w:sz w:val="22"/>
                <w:szCs w:val="22"/>
              </w:rPr>
              <w:t>has become far more complex and resource intensive increasing the likelihood of personal data breaches and/or non-compliance with legal timescales</w:t>
            </w:r>
            <w:r w:rsidR="004B0755" w:rsidRPr="00022877">
              <w:rPr>
                <w:rFonts w:ascii="Arial Narrow" w:hAnsi="Arial Narrow"/>
                <w:sz w:val="22"/>
                <w:szCs w:val="22"/>
              </w:rPr>
              <w:t xml:space="preserve"> for disclosure</w:t>
            </w:r>
            <w:r w:rsidRPr="00022877">
              <w:rPr>
                <w:rFonts w:ascii="Arial Narrow" w:hAnsi="Arial Narrow"/>
                <w:sz w:val="22"/>
                <w:szCs w:val="22"/>
              </w:rPr>
              <w:t xml:space="preserve">. The ICO </w:t>
            </w:r>
            <w:r w:rsidR="004B0755" w:rsidRPr="00022877">
              <w:rPr>
                <w:rFonts w:ascii="Arial Narrow" w:hAnsi="Arial Narrow"/>
                <w:sz w:val="22"/>
                <w:szCs w:val="22"/>
              </w:rPr>
              <w:t xml:space="preserve">have previously been </w:t>
            </w:r>
            <w:r w:rsidRPr="00022877">
              <w:rPr>
                <w:rFonts w:ascii="Arial Narrow" w:hAnsi="Arial Narrow"/>
                <w:sz w:val="22"/>
                <w:szCs w:val="22"/>
              </w:rPr>
              <w:t>involved with a number of complaints in this area and there is an increased potential for future enforcement action if significant improvements are not made.</w:t>
            </w:r>
            <w:r w:rsidR="004B0755" w:rsidRPr="00022877">
              <w:rPr>
                <w:rFonts w:ascii="Arial Narrow" w:hAnsi="Arial Narrow"/>
                <w:sz w:val="22"/>
                <w:szCs w:val="22"/>
              </w:rPr>
              <w:t xml:space="preserve"> </w:t>
            </w:r>
            <w:r w:rsidR="001B65BC" w:rsidRPr="00022877">
              <w:rPr>
                <w:rFonts w:ascii="Arial Narrow" w:hAnsi="Arial Narrow"/>
                <w:sz w:val="22"/>
                <w:szCs w:val="22"/>
              </w:rPr>
              <w:t>SBUHB is already seeing an increase in complaints and ICO input relating to the handling of SARs to the extent that further complaints are expected to materialise with a very high level of frequency and probability. Solicitors’ correspondence on behalf of individuals is becoming increasingly difficult with threats of legal action. The ICO has this year issued a reprimand to an NHS Trust in England in connection with their poor compliance with the statutory timescales to respond to SARs and the ICO have indicated an intention to more closely monitor organisations who develop significant backlogs when responding to SARs.</w:t>
            </w:r>
          </w:p>
        </w:tc>
      </w:tr>
      <w:tr w:rsidR="00022877" w:rsidRPr="00022877" w14:paraId="7F7FB8A2" w14:textId="77777777" w:rsidTr="00A73CE1">
        <w:tc>
          <w:tcPr>
            <w:tcW w:w="2547" w:type="dxa"/>
          </w:tcPr>
          <w:p w14:paraId="0266C70C"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Risk Rating</w:t>
            </w:r>
          </w:p>
          <w:p w14:paraId="3BEEC883"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528F296D"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Initial: 4 x 4 = 16</w:t>
            </w:r>
          </w:p>
          <w:p w14:paraId="5935114A" w14:textId="3B58781C"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 xml:space="preserve">Current: 4 x </w:t>
            </w:r>
            <w:r w:rsidR="001B65BC" w:rsidRPr="00022877">
              <w:rPr>
                <w:rFonts w:ascii="Arial Narrow" w:hAnsi="Arial Narrow" w:cs="Arial"/>
                <w:color w:val="auto"/>
                <w:sz w:val="22"/>
                <w:szCs w:val="22"/>
              </w:rPr>
              <w:t>5</w:t>
            </w:r>
            <w:r w:rsidRPr="00022877">
              <w:rPr>
                <w:rFonts w:ascii="Arial Narrow" w:hAnsi="Arial Narrow" w:cs="Arial"/>
                <w:color w:val="auto"/>
                <w:sz w:val="22"/>
                <w:szCs w:val="22"/>
              </w:rPr>
              <w:t xml:space="preserve"> = </w:t>
            </w:r>
            <w:r w:rsidR="001B65BC" w:rsidRPr="00022877">
              <w:rPr>
                <w:rFonts w:ascii="Arial Narrow" w:hAnsi="Arial Narrow" w:cs="Arial"/>
                <w:color w:val="auto"/>
                <w:sz w:val="22"/>
                <w:szCs w:val="22"/>
              </w:rPr>
              <w:t>20</w:t>
            </w:r>
          </w:p>
          <w:p w14:paraId="63E523CA" w14:textId="77187C89" w:rsidR="00B712AE" w:rsidRPr="00022877" w:rsidRDefault="00B712AE" w:rsidP="00B712AE">
            <w:pPr>
              <w:jc w:val="center"/>
              <w:rPr>
                <w:rFonts w:ascii="Arial Narrow" w:hAnsi="Arial Narrow"/>
                <w:sz w:val="22"/>
                <w:szCs w:val="22"/>
              </w:rPr>
            </w:pPr>
            <w:r w:rsidRPr="00022877">
              <w:rPr>
                <w:rFonts w:ascii="Arial Narrow" w:hAnsi="Arial Narrow" w:cs="Arial"/>
                <w:sz w:val="22"/>
                <w:szCs w:val="22"/>
              </w:rPr>
              <w:t xml:space="preserve">Target: 4 x </w:t>
            </w:r>
            <w:r w:rsidR="001B65BC" w:rsidRPr="00022877">
              <w:rPr>
                <w:rFonts w:ascii="Arial Narrow" w:hAnsi="Arial Narrow" w:cs="Arial"/>
                <w:sz w:val="22"/>
                <w:szCs w:val="22"/>
              </w:rPr>
              <w:t>3 = 12</w:t>
            </w:r>
          </w:p>
        </w:tc>
        <w:tc>
          <w:tcPr>
            <w:tcW w:w="5953" w:type="dxa"/>
            <w:gridSpan w:val="2"/>
            <w:vMerge w:val="restart"/>
          </w:tcPr>
          <w:p w14:paraId="689AE967" w14:textId="2ECC2C5C" w:rsidR="00B712AE" w:rsidRPr="00022877" w:rsidRDefault="00CB76E6" w:rsidP="00B712AE">
            <w:pPr>
              <w:rPr>
                <w:rFonts w:ascii="Arial Narrow" w:hAnsi="Arial Narrow"/>
                <w:sz w:val="22"/>
                <w:szCs w:val="22"/>
              </w:rPr>
            </w:pPr>
            <w:r>
              <w:rPr>
                <w:rFonts w:ascii="Arial Narrow" w:hAnsi="Arial Narrow"/>
                <w:noProof/>
              </w:rPr>
              <w:drawing>
                <wp:inline distT="0" distB="0" distL="0" distR="0" wp14:anchorId="30068D06" wp14:editId="69CE80FD">
                  <wp:extent cx="3600000" cy="1742400"/>
                  <wp:effectExtent l="0" t="0" r="635" b="0"/>
                  <wp:docPr id="1145689752"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600000" cy="1742400"/>
                          </a:xfrm>
                          <a:prstGeom prst="rect">
                            <a:avLst/>
                          </a:prstGeom>
                          <a:noFill/>
                        </pic:spPr>
                      </pic:pic>
                    </a:graphicData>
                  </a:graphic>
                </wp:inline>
              </w:drawing>
            </w:r>
          </w:p>
        </w:tc>
        <w:tc>
          <w:tcPr>
            <w:tcW w:w="7088" w:type="dxa"/>
            <w:gridSpan w:val="4"/>
            <w:vMerge/>
          </w:tcPr>
          <w:p w14:paraId="19F8F946" w14:textId="77777777" w:rsidR="00B712AE" w:rsidRPr="00022877" w:rsidRDefault="00B712AE" w:rsidP="00B712AE">
            <w:pPr>
              <w:jc w:val="both"/>
              <w:rPr>
                <w:rFonts w:ascii="Arial Narrow" w:hAnsi="Arial Narrow"/>
                <w:sz w:val="22"/>
                <w:szCs w:val="22"/>
              </w:rPr>
            </w:pPr>
          </w:p>
        </w:tc>
      </w:tr>
      <w:tr w:rsidR="00022877" w:rsidRPr="00022877" w14:paraId="1CEA4037" w14:textId="77777777" w:rsidTr="00A73CE1">
        <w:tc>
          <w:tcPr>
            <w:tcW w:w="2547" w:type="dxa"/>
          </w:tcPr>
          <w:p w14:paraId="61DB269F" w14:textId="77777777" w:rsidR="00B712AE" w:rsidRPr="00022877" w:rsidRDefault="00B712AE" w:rsidP="00B712AE">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lastRenderedPageBreak/>
              <w:t>Level of Control</w:t>
            </w:r>
          </w:p>
          <w:p w14:paraId="2F6580B2" w14:textId="77777777" w:rsidR="00B712AE" w:rsidRPr="00022877" w:rsidRDefault="00B712AE" w:rsidP="00B712AE">
            <w:pPr>
              <w:jc w:val="center"/>
              <w:rPr>
                <w:rFonts w:ascii="Arial Narrow" w:hAnsi="Arial Narrow"/>
                <w:sz w:val="22"/>
                <w:szCs w:val="22"/>
              </w:rPr>
            </w:pPr>
            <w:r w:rsidRPr="00022877">
              <w:rPr>
                <w:rFonts w:ascii="Arial Narrow" w:hAnsi="Arial Narrow" w:cs="Arial"/>
                <w:sz w:val="22"/>
                <w:szCs w:val="22"/>
              </w:rPr>
              <w:t>= 50%</w:t>
            </w:r>
          </w:p>
        </w:tc>
        <w:tc>
          <w:tcPr>
            <w:tcW w:w="5953" w:type="dxa"/>
            <w:gridSpan w:val="2"/>
            <w:vMerge/>
          </w:tcPr>
          <w:p w14:paraId="64070BD2" w14:textId="77777777" w:rsidR="00B712AE" w:rsidRPr="00022877" w:rsidRDefault="00B712AE" w:rsidP="00B712AE">
            <w:pPr>
              <w:rPr>
                <w:rFonts w:ascii="Arial Narrow" w:hAnsi="Arial Narrow"/>
                <w:sz w:val="22"/>
                <w:szCs w:val="22"/>
              </w:rPr>
            </w:pPr>
          </w:p>
        </w:tc>
        <w:tc>
          <w:tcPr>
            <w:tcW w:w="7088" w:type="dxa"/>
            <w:gridSpan w:val="4"/>
            <w:vMerge w:val="restart"/>
          </w:tcPr>
          <w:p w14:paraId="7D5D6B59" w14:textId="77777777" w:rsidR="00B712AE" w:rsidRPr="00022877" w:rsidRDefault="00B712AE" w:rsidP="00B712AE">
            <w:pPr>
              <w:rPr>
                <w:rFonts w:ascii="Arial Narrow" w:hAnsi="Arial Narrow"/>
                <w:sz w:val="22"/>
                <w:szCs w:val="22"/>
              </w:rPr>
            </w:pPr>
            <w:r w:rsidRPr="00022877">
              <w:rPr>
                <w:rFonts w:ascii="Arial Narrow" w:hAnsi="Arial Narrow" w:cs="Arial"/>
                <w:b/>
                <w:bCs/>
                <w:sz w:val="22"/>
                <w:szCs w:val="22"/>
              </w:rPr>
              <w:t>Rationale for target score:</w:t>
            </w:r>
          </w:p>
          <w:p w14:paraId="03EC4366"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C – As above</w:t>
            </w:r>
          </w:p>
          <w:p w14:paraId="19E26285" w14:textId="77777777" w:rsidR="00B712AE" w:rsidRPr="00022877" w:rsidRDefault="00B712AE" w:rsidP="00B712AE">
            <w:pPr>
              <w:jc w:val="both"/>
              <w:rPr>
                <w:rFonts w:ascii="Arial Narrow" w:hAnsi="Arial Narrow"/>
                <w:sz w:val="22"/>
                <w:szCs w:val="22"/>
              </w:rPr>
            </w:pPr>
            <w:r w:rsidRPr="00022877">
              <w:rPr>
                <w:rFonts w:ascii="Arial Narrow" w:hAnsi="Arial Narrow" w:cs="Arial"/>
                <w:sz w:val="22"/>
                <w:szCs w:val="22"/>
              </w:rPr>
              <w:t>L – Additional resources would allow the organisation to make significant improvements to the process by which SARs are managed. Being able to adequately comply with legal requirements reduces the likelihood of enforcement action and fines from the ICO, as well as minimising the risk of reputational damage.</w:t>
            </w:r>
          </w:p>
        </w:tc>
      </w:tr>
      <w:tr w:rsidR="00022877" w:rsidRPr="00022877" w14:paraId="04ACAF5E" w14:textId="77777777" w:rsidTr="00A73CE1">
        <w:tc>
          <w:tcPr>
            <w:tcW w:w="2547" w:type="dxa"/>
          </w:tcPr>
          <w:p w14:paraId="61AE44C9" w14:textId="6F67C36C" w:rsidR="00B712AE" w:rsidRPr="00022877" w:rsidRDefault="00B712AE" w:rsidP="00B712AE">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t xml:space="preserve">Date added to the </w:t>
            </w:r>
            <w:r w:rsidR="005D7CA9">
              <w:rPr>
                <w:rFonts w:ascii="Arial Narrow" w:hAnsi="Arial Narrow" w:cs="Arial"/>
                <w:b/>
                <w:color w:val="auto"/>
                <w:sz w:val="22"/>
                <w:szCs w:val="22"/>
              </w:rPr>
              <w:t xml:space="preserve">SBU HB </w:t>
            </w:r>
            <w:r w:rsidRPr="00022877">
              <w:rPr>
                <w:rFonts w:ascii="Arial Narrow" w:hAnsi="Arial Narrow" w:cs="Arial"/>
                <w:b/>
                <w:color w:val="auto"/>
                <w:sz w:val="22"/>
                <w:szCs w:val="22"/>
              </w:rPr>
              <w:t>risk register</w:t>
            </w:r>
          </w:p>
          <w:p w14:paraId="7591C5CF"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Jan 2023</w:t>
            </w:r>
          </w:p>
        </w:tc>
        <w:tc>
          <w:tcPr>
            <w:tcW w:w="5953" w:type="dxa"/>
            <w:gridSpan w:val="2"/>
            <w:vMerge/>
          </w:tcPr>
          <w:p w14:paraId="745E7A86" w14:textId="77777777" w:rsidR="00B712AE" w:rsidRPr="00022877" w:rsidRDefault="00B712AE" w:rsidP="00B712AE">
            <w:pPr>
              <w:rPr>
                <w:rFonts w:ascii="Arial Narrow" w:hAnsi="Arial Narrow"/>
                <w:sz w:val="22"/>
                <w:szCs w:val="22"/>
              </w:rPr>
            </w:pPr>
          </w:p>
        </w:tc>
        <w:tc>
          <w:tcPr>
            <w:tcW w:w="7088" w:type="dxa"/>
            <w:gridSpan w:val="4"/>
            <w:vMerge/>
          </w:tcPr>
          <w:p w14:paraId="678F6F46" w14:textId="77777777" w:rsidR="00B712AE" w:rsidRPr="00022877" w:rsidRDefault="00B712AE" w:rsidP="00B712AE">
            <w:pPr>
              <w:rPr>
                <w:rFonts w:ascii="Arial Narrow" w:hAnsi="Arial Narrow"/>
                <w:sz w:val="22"/>
                <w:szCs w:val="22"/>
              </w:rPr>
            </w:pPr>
          </w:p>
        </w:tc>
      </w:tr>
      <w:tr w:rsidR="00022877" w:rsidRPr="00022877" w14:paraId="45B6C4D0" w14:textId="77777777" w:rsidTr="00A73CE1">
        <w:tc>
          <w:tcPr>
            <w:tcW w:w="8500" w:type="dxa"/>
            <w:gridSpan w:val="3"/>
          </w:tcPr>
          <w:p w14:paraId="6FD061F1" w14:textId="77777777" w:rsidR="00B712AE" w:rsidRPr="00022877" w:rsidRDefault="00B712AE" w:rsidP="00B712AE">
            <w:pPr>
              <w:jc w:val="center"/>
              <w:rPr>
                <w:rFonts w:ascii="Arial Narrow" w:hAnsi="Arial Narrow"/>
                <w:sz w:val="22"/>
                <w:szCs w:val="22"/>
              </w:rPr>
            </w:pPr>
            <w:r w:rsidRPr="00022877">
              <w:rPr>
                <w:rFonts w:ascii="Arial Narrow" w:hAnsi="Arial Narrow" w:cs="Arial"/>
                <w:b/>
                <w:bCs/>
                <w:sz w:val="22"/>
                <w:szCs w:val="22"/>
              </w:rPr>
              <w:t>Controls (What are we currently doing about the risk?)</w:t>
            </w:r>
          </w:p>
        </w:tc>
        <w:tc>
          <w:tcPr>
            <w:tcW w:w="7088" w:type="dxa"/>
            <w:gridSpan w:val="4"/>
          </w:tcPr>
          <w:p w14:paraId="284A4E9E" w14:textId="77777777" w:rsidR="00B712AE" w:rsidRPr="00022877" w:rsidRDefault="00B712AE" w:rsidP="00B712AE">
            <w:pPr>
              <w:jc w:val="center"/>
              <w:rPr>
                <w:rFonts w:ascii="Arial Narrow" w:hAnsi="Arial Narrow"/>
                <w:b/>
                <w:sz w:val="22"/>
                <w:szCs w:val="22"/>
              </w:rPr>
            </w:pPr>
            <w:r w:rsidRPr="00022877">
              <w:rPr>
                <w:rFonts w:ascii="Arial Narrow" w:hAnsi="Arial Narrow" w:cs="Arial"/>
                <w:b/>
                <w:bCs/>
                <w:sz w:val="22"/>
                <w:szCs w:val="22"/>
              </w:rPr>
              <w:t>Mitigating actions (What more should we do?)</w:t>
            </w:r>
          </w:p>
        </w:tc>
      </w:tr>
      <w:tr w:rsidR="00022877" w:rsidRPr="00022877" w14:paraId="263D307B" w14:textId="77777777" w:rsidTr="007E21ED">
        <w:tc>
          <w:tcPr>
            <w:tcW w:w="8500" w:type="dxa"/>
            <w:gridSpan w:val="3"/>
            <w:vMerge w:val="restart"/>
          </w:tcPr>
          <w:p w14:paraId="0FA928FF" w14:textId="77777777" w:rsidR="00BE7D7E" w:rsidRPr="00022877" w:rsidRDefault="00BE7D7E" w:rsidP="00BD24B6">
            <w:pPr>
              <w:pStyle w:val="ListParagraph"/>
              <w:numPr>
                <w:ilvl w:val="0"/>
                <w:numId w:val="23"/>
              </w:numPr>
              <w:spacing w:before="100" w:beforeAutospacing="1" w:after="100" w:afterAutospacing="1" w:line="240" w:lineRule="auto"/>
              <w:ind w:left="311" w:hanging="284"/>
              <w:rPr>
                <w:rFonts w:ascii="Arial Narrow" w:eastAsia="Times New Roman" w:hAnsi="Arial Narrow" w:cs="Segoe UI"/>
                <w:sz w:val="22"/>
                <w:szCs w:val="22"/>
              </w:rPr>
            </w:pPr>
            <w:r w:rsidRPr="00022877">
              <w:rPr>
                <w:rFonts w:ascii="Arial Narrow" w:eastAsia="Times New Roman" w:hAnsi="Arial Narrow" w:cs="Segoe UI"/>
                <w:sz w:val="22"/>
                <w:szCs w:val="22"/>
              </w:rPr>
              <w:t>New SAR (Subject Access Request) Working Group established in February 2024</w:t>
            </w:r>
          </w:p>
          <w:p w14:paraId="67967269" w14:textId="77777777" w:rsidR="00BE7D7E" w:rsidRPr="00022877" w:rsidRDefault="00BE7D7E" w:rsidP="00BD24B6">
            <w:pPr>
              <w:pStyle w:val="ListParagraph"/>
              <w:numPr>
                <w:ilvl w:val="0"/>
                <w:numId w:val="23"/>
              </w:numPr>
              <w:spacing w:before="100" w:beforeAutospacing="1" w:after="100" w:afterAutospacing="1" w:line="240" w:lineRule="auto"/>
              <w:ind w:left="311" w:hanging="284"/>
              <w:rPr>
                <w:rFonts w:ascii="Arial Narrow" w:eastAsia="Times New Roman" w:hAnsi="Arial Narrow" w:cs="Segoe UI"/>
                <w:sz w:val="22"/>
                <w:szCs w:val="22"/>
              </w:rPr>
            </w:pPr>
            <w:r w:rsidRPr="00022877">
              <w:rPr>
                <w:rFonts w:ascii="Arial Narrow" w:eastAsia="Times New Roman" w:hAnsi="Arial Narrow" w:cs="Segoe UI"/>
                <w:sz w:val="22"/>
                <w:szCs w:val="22"/>
              </w:rPr>
              <w:t>Prioritisation of workload</w:t>
            </w:r>
          </w:p>
          <w:p w14:paraId="11B013B1" w14:textId="77777777" w:rsidR="00BE7D7E" w:rsidRPr="00022877" w:rsidRDefault="00BE7D7E" w:rsidP="00BD24B6">
            <w:pPr>
              <w:pStyle w:val="ListParagraph"/>
              <w:numPr>
                <w:ilvl w:val="0"/>
                <w:numId w:val="23"/>
              </w:numPr>
              <w:spacing w:before="100" w:beforeAutospacing="1" w:after="100" w:afterAutospacing="1" w:line="240" w:lineRule="auto"/>
              <w:ind w:left="311" w:hanging="284"/>
              <w:rPr>
                <w:rFonts w:ascii="Arial Narrow" w:hAnsi="Arial Narrow"/>
                <w:sz w:val="22"/>
                <w:szCs w:val="22"/>
              </w:rPr>
            </w:pPr>
            <w:r w:rsidRPr="00022877">
              <w:rPr>
                <w:rFonts w:ascii="Arial Narrow" w:eastAsia="Times New Roman" w:hAnsi="Arial Narrow" w:cs="Segoe UI"/>
                <w:sz w:val="22"/>
                <w:szCs w:val="22"/>
              </w:rPr>
              <w:t>Revised SAR policy in place (to be reviewed &amp; updated in line with Working Group actions)</w:t>
            </w:r>
          </w:p>
          <w:p w14:paraId="2AF03635" w14:textId="77777777" w:rsidR="00BE7D7E" w:rsidRPr="00022877" w:rsidRDefault="00BE7D7E" w:rsidP="00BD24B6">
            <w:pPr>
              <w:pStyle w:val="ListParagraph"/>
              <w:numPr>
                <w:ilvl w:val="0"/>
                <w:numId w:val="23"/>
              </w:numPr>
              <w:spacing w:line="240" w:lineRule="auto"/>
              <w:ind w:left="311" w:hanging="284"/>
              <w:rPr>
                <w:rFonts w:ascii="Arial Narrow" w:hAnsi="Arial Narrow"/>
                <w:sz w:val="22"/>
                <w:szCs w:val="22"/>
              </w:rPr>
            </w:pPr>
            <w:r w:rsidRPr="00022877">
              <w:rPr>
                <w:rFonts w:ascii="Arial Narrow" w:eastAsia="Times New Roman" w:hAnsi="Arial Narrow" w:cs="Segoe UI"/>
                <w:sz w:val="22"/>
                <w:szCs w:val="22"/>
              </w:rPr>
              <w:t>Advice sought from Legal and Risk on complex cases</w:t>
            </w:r>
          </w:p>
          <w:p w14:paraId="5C5C5EFA" w14:textId="77777777" w:rsidR="00BE7D7E" w:rsidRPr="00022877" w:rsidRDefault="00BE7D7E" w:rsidP="00BD24B6">
            <w:pPr>
              <w:pStyle w:val="ListParagraph"/>
              <w:numPr>
                <w:ilvl w:val="0"/>
                <w:numId w:val="23"/>
              </w:numPr>
              <w:spacing w:after="0" w:line="240" w:lineRule="auto"/>
              <w:ind w:left="311" w:hanging="284"/>
              <w:rPr>
                <w:rFonts w:ascii="Arial Narrow" w:hAnsi="Arial Narrow"/>
                <w:sz w:val="22"/>
                <w:szCs w:val="22"/>
              </w:rPr>
            </w:pPr>
            <w:r w:rsidRPr="00022877">
              <w:rPr>
                <w:rFonts w:ascii="Arial Narrow" w:eastAsia="Times New Roman" w:hAnsi="Arial Narrow" w:cs="Segoe UI"/>
                <w:sz w:val="22"/>
                <w:szCs w:val="22"/>
              </w:rPr>
              <w:t>Escalating areas of concern to IGCAG (Information Governance &amp; Cyber Assurance Group)</w:t>
            </w:r>
          </w:p>
        </w:tc>
        <w:tc>
          <w:tcPr>
            <w:tcW w:w="3261" w:type="dxa"/>
          </w:tcPr>
          <w:p w14:paraId="5EB480D9" w14:textId="77777777" w:rsidR="00BE7D7E" w:rsidRPr="00022877" w:rsidRDefault="00BE7D7E" w:rsidP="00B712AE">
            <w:pPr>
              <w:jc w:val="center"/>
              <w:rPr>
                <w:rFonts w:ascii="Arial Narrow" w:hAnsi="Arial Narrow"/>
                <w:b/>
                <w:sz w:val="22"/>
                <w:szCs w:val="22"/>
              </w:rPr>
            </w:pPr>
            <w:r w:rsidRPr="00022877">
              <w:rPr>
                <w:rFonts w:ascii="Arial Narrow" w:hAnsi="Arial Narrow"/>
                <w:b/>
                <w:sz w:val="22"/>
                <w:szCs w:val="22"/>
              </w:rPr>
              <w:t>Action</w:t>
            </w:r>
          </w:p>
        </w:tc>
        <w:tc>
          <w:tcPr>
            <w:tcW w:w="2172" w:type="dxa"/>
            <w:gridSpan w:val="2"/>
          </w:tcPr>
          <w:p w14:paraId="4DBFF17A" w14:textId="77777777" w:rsidR="00BE7D7E" w:rsidRPr="00022877" w:rsidRDefault="00BE7D7E" w:rsidP="00B712AE">
            <w:pPr>
              <w:jc w:val="center"/>
              <w:rPr>
                <w:rFonts w:ascii="Arial Narrow" w:hAnsi="Arial Narrow"/>
                <w:b/>
                <w:sz w:val="22"/>
                <w:szCs w:val="22"/>
              </w:rPr>
            </w:pPr>
            <w:r w:rsidRPr="00022877">
              <w:rPr>
                <w:rFonts w:ascii="Arial Narrow" w:hAnsi="Arial Narrow"/>
                <w:b/>
                <w:sz w:val="22"/>
                <w:szCs w:val="22"/>
              </w:rPr>
              <w:t>Lead</w:t>
            </w:r>
          </w:p>
        </w:tc>
        <w:tc>
          <w:tcPr>
            <w:tcW w:w="1655" w:type="dxa"/>
          </w:tcPr>
          <w:p w14:paraId="579FBDB2" w14:textId="77777777" w:rsidR="00BE7D7E" w:rsidRPr="00022877" w:rsidRDefault="00BE7D7E" w:rsidP="00B712AE">
            <w:pPr>
              <w:jc w:val="center"/>
              <w:rPr>
                <w:rFonts w:ascii="Arial Narrow" w:hAnsi="Arial Narrow"/>
                <w:b/>
                <w:sz w:val="22"/>
                <w:szCs w:val="22"/>
              </w:rPr>
            </w:pPr>
            <w:r w:rsidRPr="00022877">
              <w:rPr>
                <w:rFonts w:ascii="Arial Narrow" w:hAnsi="Arial Narrow"/>
                <w:b/>
                <w:sz w:val="22"/>
                <w:szCs w:val="22"/>
              </w:rPr>
              <w:t>Deadline</w:t>
            </w:r>
          </w:p>
        </w:tc>
      </w:tr>
      <w:tr w:rsidR="00616790" w:rsidRPr="00022877" w14:paraId="6AC31136" w14:textId="77777777" w:rsidTr="0097192F">
        <w:trPr>
          <w:trHeight w:val="1019"/>
        </w:trPr>
        <w:tc>
          <w:tcPr>
            <w:tcW w:w="8500" w:type="dxa"/>
            <w:gridSpan w:val="3"/>
            <w:vMerge/>
          </w:tcPr>
          <w:p w14:paraId="147997DB" w14:textId="77777777" w:rsidR="00616790" w:rsidRPr="00022877" w:rsidRDefault="00616790" w:rsidP="000846FA">
            <w:pPr>
              <w:tabs>
                <w:tab w:val="left" w:pos="7924"/>
              </w:tabs>
              <w:rPr>
                <w:rFonts w:ascii="Arial Narrow" w:hAnsi="Arial Narrow"/>
                <w:sz w:val="22"/>
                <w:szCs w:val="22"/>
              </w:rPr>
            </w:pPr>
            <w:bookmarkStart w:id="6" w:name="_Hlk184388205"/>
          </w:p>
        </w:tc>
        <w:tc>
          <w:tcPr>
            <w:tcW w:w="3261" w:type="dxa"/>
          </w:tcPr>
          <w:p w14:paraId="17C376BE" w14:textId="6D5262FB" w:rsidR="00616790" w:rsidRPr="00022877" w:rsidRDefault="00616790" w:rsidP="00BE7D7E">
            <w:pPr>
              <w:rPr>
                <w:rFonts w:ascii="Arial Narrow" w:hAnsi="Arial Narrow"/>
                <w:sz w:val="22"/>
                <w:szCs w:val="22"/>
              </w:rPr>
            </w:pPr>
            <w:r w:rsidRPr="00022877">
              <w:rPr>
                <w:rFonts w:ascii="Arial Narrow" w:hAnsi="Arial Narrow" w:cstheme="minorBidi"/>
                <w:sz w:val="22"/>
                <w:szCs w:val="22"/>
              </w:rPr>
              <w:t>Implement detailed Action Plan in line with the timescales outlined within the Plan</w:t>
            </w:r>
          </w:p>
        </w:tc>
        <w:tc>
          <w:tcPr>
            <w:tcW w:w="2172" w:type="dxa"/>
            <w:gridSpan w:val="2"/>
          </w:tcPr>
          <w:p w14:paraId="40AF03C2" w14:textId="2538A4A1" w:rsidR="00616790" w:rsidRPr="00022877" w:rsidRDefault="00616790" w:rsidP="00BE7D7E">
            <w:pPr>
              <w:rPr>
                <w:rFonts w:ascii="Arial Narrow" w:hAnsi="Arial Narrow"/>
                <w:sz w:val="22"/>
                <w:szCs w:val="22"/>
              </w:rPr>
            </w:pPr>
            <w:r w:rsidRPr="00022877">
              <w:rPr>
                <w:rFonts w:ascii="Arial Narrow" w:eastAsia="Arial Narrow" w:hAnsi="Arial Narrow" w:cs="Arial Narrow"/>
                <w:sz w:val="22"/>
                <w:szCs w:val="22"/>
              </w:rPr>
              <w:t>Data Protection Officer/Head of Health Records</w:t>
            </w:r>
          </w:p>
        </w:tc>
        <w:tc>
          <w:tcPr>
            <w:tcW w:w="1655" w:type="dxa"/>
          </w:tcPr>
          <w:p w14:paraId="152FEDD0" w14:textId="1BEF504D" w:rsidR="00616790" w:rsidRPr="00022877" w:rsidRDefault="00616790" w:rsidP="00BE7D7E">
            <w:pPr>
              <w:rPr>
                <w:rFonts w:ascii="Arial Narrow" w:hAnsi="Arial Narrow"/>
                <w:sz w:val="22"/>
                <w:szCs w:val="22"/>
              </w:rPr>
            </w:pPr>
            <w:r w:rsidRPr="00022877">
              <w:rPr>
                <w:rFonts w:ascii="Arial Narrow" w:hAnsi="Arial Narrow" w:cstheme="minorBidi"/>
                <w:sz w:val="22"/>
                <w:szCs w:val="22"/>
              </w:rPr>
              <w:t>31/03/2026</w:t>
            </w:r>
          </w:p>
        </w:tc>
      </w:tr>
      <w:bookmarkEnd w:id="6"/>
      <w:tr w:rsidR="00022877" w:rsidRPr="00022877" w14:paraId="49B3966B" w14:textId="77777777" w:rsidTr="00E731B5">
        <w:tc>
          <w:tcPr>
            <w:tcW w:w="8500" w:type="dxa"/>
            <w:gridSpan w:val="3"/>
            <w:shd w:val="clear" w:color="auto" w:fill="auto"/>
          </w:tcPr>
          <w:p w14:paraId="62D674FD" w14:textId="77777777" w:rsidR="00B712AE" w:rsidRPr="00022877" w:rsidRDefault="00B712AE" w:rsidP="00B712AE">
            <w:pPr>
              <w:pStyle w:val="Default"/>
              <w:rPr>
                <w:rFonts w:ascii="Arial Narrow" w:hAnsi="Arial Narrow" w:cs="Arial"/>
                <w:b/>
                <w:bCs/>
                <w:color w:val="auto"/>
                <w:sz w:val="22"/>
                <w:szCs w:val="22"/>
              </w:rPr>
            </w:pPr>
            <w:r w:rsidRPr="00022877">
              <w:rPr>
                <w:rFonts w:ascii="Arial Narrow" w:hAnsi="Arial Narrow" w:cs="Arial"/>
                <w:b/>
                <w:bCs/>
                <w:color w:val="auto"/>
                <w:sz w:val="22"/>
                <w:szCs w:val="22"/>
              </w:rPr>
              <w:t>Assurances (How do we know if the things we are doing are having an impact?)</w:t>
            </w:r>
          </w:p>
          <w:p w14:paraId="5852FC47" w14:textId="77777777" w:rsidR="00B712AE" w:rsidRPr="00022877" w:rsidRDefault="004B0755" w:rsidP="00BD24B6">
            <w:pPr>
              <w:pStyle w:val="ListParagraph"/>
              <w:numPr>
                <w:ilvl w:val="0"/>
                <w:numId w:val="23"/>
              </w:numPr>
              <w:spacing w:after="0" w:line="240" w:lineRule="auto"/>
              <w:ind w:left="311" w:hanging="284"/>
              <w:rPr>
                <w:rFonts w:ascii="Arial Narrow" w:eastAsia="Times New Roman" w:hAnsi="Arial Narrow" w:cs="Segoe UI"/>
                <w:sz w:val="22"/>
                <w:szCs w:val="22"/>
              </w:rPr>
            </w:pPr>
            <w:r w:rsidRPr="00022877">
              <w:rPr>
                <w:rFonts w:ascii="Arial Narrow" w:eastAsia="Times New Roman" w:hAnsi="Arial Narrow" w:cs="Segoe UI"/>
                <w:sz w:val="22"/>
                <w:szCs w:val="22"/>
              </w:rPr>
              <w:t xml:space="preserve">Bi-monthly IGCAG </w:t>
            </w:r>
            <w:r w:rsidR="00B712AE" w:rsidRPr="00022877">
              <w:rPr>
                <w:rFonts w:ascii="Arial Narrow" w:eastAsia="Times New Roman" w:hAnsi="Arial Narrow" w:cs="Segoe UI"/>
                <w:sz w:val="22"/>
                <w:szCs w:val="22"/>
              </w:rPr>
              <w:t xml:space="preserve">chaired by SIRO (Senior Information Risk Owner) and attended by Deputy Caldicott Guardian and Data Protection Officer </w:t>
            </w:r>
          </w:p>
          <w:p w14:paraId="3D2AD7E3" w14:textId="77777777" w:rsidR="00BE7D7E" w:rsidRPr="00022877" w:rsidRDefault="00BE7D7E" w:rsidP="00BD24B6">
            <w:pPr>
              <w:pStyle w:val="ListParagraph"/>
              <w:numPr>
                <w:ilvl w:val="0"/>
                <w:numId w:val="23"/>
              </w:numPr>
              <w:spacing w:after="0" w:line="240" w:lineRule="auto"/>
              <w:ind w:left="311" w:hanging="284"/>
              <w:rPr>
                <w:rFonts w:ascii="Arial Narrow" w:eastAsia="Times New Roman" w:hAnsi="Arial Narrow" w:cs="Segoe UI"/>
                <w:sz w:val="22"/>
                <w:szCs w:val="22"/>
              </w:rPr>
            </w:pPr>
            <w:r w:rsidRPr="00022877">
              <w:rPr>
                <w:rFonts w:ascii="Arial Narrow" w:eastAsia="Times New Roman" w:hAnsi="Arial Narrow" w:cs="Segoe UI"/>
                <w:sz w:val="22"/>
                <w:szCs w:val="22"/>
              </w:rPr>
              <w:t>Bimonthly reporting to DDRI with progress reports</w:t>
            </w:r>
          </w:p>
          <w:p w14:paraId="02A51EFE" w14:textId="3EE39DD5" w:rsidR="00B712AE" w:rsidRPr="00022877" w:rsidRDefault="004B0755" w:rsidP="00BD24B6">
            <w:pPr>
              <w:pStyle w:val="ListParagraph"/>
              <w:numPr>
                <w:ilvl w:val="0"/>
                <w:numId w:val="23"/>
              </w:numPr>
              <w:spacing w:after="0" w:line="240" w:lineRule="auto"/>
              <w:ind w:left="311" w:hanging="284"/>
              <w:rPr>
                <w:rFonts w:ascii="Arial Narrow" w:eastAsia="Times New Roman" w:hAnsi="Arial Narrow" w:cs="Segoe UI"/>
                <w:sz w:val="22"/>
                <w:szCs w:val="22"/>
              </w:rPr>
            </w:pPr>
            <w:r w:rsidRPr="00022877">
              <w:rPr>
                <w:rFonts w:ascii="Arial Narrow" w:eastAsia="Times New Roman" w:hAnsi="Arial Narrow" w:cs="Segoe UI"/>
                <w:sz w:val="22"/>
                <w:szCs w:val="22"/>
              </w:rPr>
              <w:t xml:space="preserve">Escalation reports </w:t>
            </w:r>
            <w:r w:rsidR="00B712AE" w:rsidRPr="00022877">
              <w:rPr>
                <w:rFonts w:ascii="Arial Narrow" w:eastAsia="Times New Roman" w:hAnsi="Arial Narrow" w:cs="Segoe UI"/>
                <w:sz w:val="22"/>
                <w:szCs w:val="22"/>
              </w:rPr>
              <w:t>from IG</w:t>
            </w:r>
            <w:r w:rsidRPr="00022877">
              <w:rPr>
                <w:rFonts w:ascii="Arial Narrow" w:eastAsia="Times New Roman" w:hAnsi="Arial Narrow" w:cs="Segoe UI"/>
                <w:sz w:val="22"/>
                <w:szCs w:val="22"/>
              </w:rPr>
              <w:t>CAG</w:t>
            </w:r>
            <w:r w:rsidR="00B712AE" w:rsidRPr="00022877">
              <w:rPr>
                <w:rFonts w:ascii="Arial Narrow" w:eastAsia="Times New Roman" w:hAnsi="Arial Narrow" w:cs="Segoe UI"/>
                <w:sz w:val="22"/>
                <w:szCs w:val="22"/>
              </w:rPr>
              <w:t xml:space="preserve"> to Management Board &amp; </w:t>
            </w:r>
            <w:r w:rsidR="000846FA" w:rsidRPr="00022877">
              <w:rPr>
                <w:rFonts w:ascii="Arial Narrow" w:eastAsia="Times New Roman" w:hAnsi="Arial Narrow" w:cs="Segoe UI"/>
                <w:sz w:val="22"/>
                <w:szCs w:val="22"/>
              </w:rPr>
              <w:t xml:space="preserve">Digital, Data, Research and Innovation Committee </w:t>
            </w:r>
            <w:r w:rsidR="001D4C66" w:rsidRPr="00022877">
              <w:rPr>
                <w:rFonts w:ascii="Arial Narrow" w:eastAsia="Times New Roman" w:hAnsi="Arial Narrow" w:cs="Segoe UI"/>
                <w:sz w:val="22"/>
                <w:szCs w:val="22"/>
              </w:rPr>
              <w:t>as required</w:t>
            </w:r>
          </w:p>
          <w:p w14:paraId="13A298AB" w14:textId="77777777" w:rsidR="00B712AE" w:rsidRPr="00022877" w:rsidRDefault="00B712AE" w:rsidP="00BD24B6">
            <w:pPr>
              <w:pStyle w:val="ListParagraph"/>
              <w:numPr>
                <w:ilvl w:val="0"/>
                <w:numId w:val="23"/>
              </w:numPr>
              <w:spacing w:after="0" w:line="240" w:lineRule="auto"/>
              <w:ind w:left="311" w:hanging="284"/>
              <w:rPr>
                <w:rFonts w:ascii="Arial Narrow" w:hAnsi="Arial Narrow"/>
                <w:sz w:val="22"/>
                <w:szCs w:val="22"/>
              </w:rPr>
            </w:pPr>
            <w:r w:rsidRPr="00022877">
              <w:rPr>
                <w:rFonts w:ascii="Arial Narrow" w:eastAsia="Times New Roman" w:hAnsi="Arial Narrow" w:cs="Segoe UI"/>
                <w:sz w:val="22"/>
                <w:szCs w:val="22"/>
              </w:rPr>
              <w:t>IG governance structures in place with key roles and responsibilities establishe</w:t>
            </w:r>
            <w:r w:rsidR="001D4C66" w:rsidRPr="00022877">
              <w:rPr>
                <w:rFonts w:ascii="Arial Narrow" w:eastAsia="Times New Roman" w:hAnsi="Arial Narrow" w:cs="Segoe UI"/>
                <w:sz w:val="22"/>
                <w:szCs w:val="22"/>
              </w:rPr>
              <w:t>d e.g. SIRO, Caldicott Guardian</w:t>
            </w:r>
            <w:r w:rsidRPr="00022877">
              <w:rPr>
                <w:rFonts w:ascii="Arial Narrow" w:eastAsia="Times New Roman" w:hAnsi="Arial Narrow" w:cs="Segoe UI"/>
                <w:sz w:val="22"/>
                <w:szCs w:val="22"/>
              </w:rPr>
              <w:t>, DPO (Data Protection Officer)</w:t>
            </w:r>
          </w:p>
        </w:tc>
        <w:tc>
          <w:tcPr>
            <w:tcW w:w="7088" w:type="dxa"/>
            <w:gridSpan w:val="4"/>
            <w:shd w:val="clear" w:color="auto" w:fill="auto"/>
          </w:tcPr>
          <w:p w14:paraId="5FC799E9" w14:textId="77777777" w:rsidR="00B712AE" w:rsidRPr="00022877" w:rsidRDefault="00B712AE" w:rsidP="00B712AE">
            <w:pPr>
              <w:pStyle w:val="Default"/>
              <w:rPr>
                <w:rFonts w:ascii="Arial Narrow" w:hAnsi="Arial Narrow" w:cs="Arial"/>
                <w:b/>
                <w:bCs/>
                <w:color w:val="auto"/>
                <w:sz w:val="22"/>
                <w:szCs w:val="22"/>
              </w:rPr>
            </w:pPr>
            <w:r w:rsidRPr="00022877">
              <w:rPr>
                <w:rFonts w:ascii="Arial Narrow" w:hAnsi="Arial Narrow" w:cs="Arial"/>
                <w:b/>
                <w:bCs/>
                <w:color w:val="auto"/>
                <w:sz w:val="22"/>
                <w:szCs w:val="22"/>
              </w:rPr>
              <w:t>Gaps in assurance (What additional assurances should we seek?)</w:t>
            </w:r>
          </w:p>
          <w:p w14:paraId="07685C8F" w14:textId="77777777" w:rsidR="00B712AE" w:rsidRPr="00022877" w:rsidRDefault="00B712AE" w:rsidP="00B712AE">
            <w:pPr>
              <w:pStyle w:val="Default"/>
              <w:rPr>
                <w:rFonts w:ascii="Arial Narrow" w:hAnsi="Arial Narrow"/>
                <w:color w:val="auto"/>
                <w:sz w:val="22"/>
                <w:szCs w:val="22"/>
              </w:rPr>
            </w:pPr>
            <w:r w:rsidRPr="00022877">
              <w:rPr>
                <w:rFonts w:ascii="Arial Narrow" w:hAnsi="Arial Narrow"/>
                <w:color w:val="auto"/>
                <w:sz w:val="22"/>
                <w:szCs w:val="22"/>
              </w:rPr>
              <w:t>Recent internal audit identified the requirement to invest in resources to address gap in assurance.</w:t>
            </w:r>
          </w:p>
        </w:tc>
      </w:tr>
      <w:tr w:rsidR="00E70119" w:rsidRPr="00022877" w14:paraId="10BB65B8" w14:textId="77777777" w:rsidTr="00A73CE1">
        <w:tc>
          <w:tcPr>
            <w:tcW w:w="15588" w:type="dxa"/>
            <w:gridSpan w:val="7"/>
            <w:shd w:val="clear" w:color="auto" w:fill="auto"/>
          </w:tcPr>
          <w:p w14:paraId="099E50C1" w14:textId="77777777" w:rsidR="00B712AE" w:rsidRPr="00022877" w:rsidRDefault="00B712AE" w:rsidP="00B712AE">
            <w:pPr>
              <w:pStyle w:val="Default"/>
              <w:jc w:val="center"/>
              <w:rPr>
                <w:rFonts w:ascii="Arial Narrow" w:hAnsi="Arial Narrow"/>
                <w:b/>
                <w:bCs/>
                <w:color w:val="auto"/>
                <w:sz w:val="22"/>
                <w:szCs w:val="22"/>
                <w:shd w:val="clear" w:color="auto" w:fill="FFFFFF"/>
              </w:rPr>
            </w:pPr>
            <w:r w:rsidRPr="00022877">
              <w:rPr>
                <w:rFonts w:ascii="Arial Narrow" w:hAnsi="Arial Narrow"/>
                <w:b/>
                <w:bCs/>
                <w:color w:val="auto"/>
                <w:sz w:val="22"/>
                <w:szCs w:val="22"/>
              </w:rPr>
              <w:t>Additional Comments / Progress Notes</w:t>
            </w:r>
          </w:p>
          <w:p w14:paraId="0A3884DF" w14:textId="77777777" w:rsidR="00E731B5" w:rsidRPr="00022877" w:rsidRDefault="00E731B5" w:rsidP="00E731B5">
            <w:pPr>
              <w:pStyle w:val="Default"/>
              <w:rPr>
                <w:rFonts w:ascii="Arial Narrow" w:hAnsi="Arial Narrow"/>
                <w:b/>
                <w:bCs/>
                <w:color w:val="auto"/>
                <w:sz w:val="22"/>
                <w:szCs w:val="22"/>
                <w:shd w:val="clear" w:color="auto" w:fill="FFFFFF"/>
              </w:rPr>
            </w:pPr>
            <w:r w:rsidRPr="00022877">
              <w:rPr>
                <w:rFonts w:ascii="Arial Narrow" w:hAnsi="Arial Narrow"/>
                <w:bCs/>
                <w:color w:val="auto"/>
                <w:sz w:val="22"/>
                <w:szCs w:val="22"/>
              </w:rPr>
              <w:t>12/5/2025 - Action plan has been presented to IGCAG on 10/4 and was ratified at that meeting. Action plan is now in the process of going to DDRI meeting on 13/5 and is intended to go to Management Board on 21/5</w:t>
            </w:r>
            <w:r w:rsidRPr="00022877">
              <w:rPr>
                <w:rFonts w:ascii="Arial Narrow" w:hAnsi="Arial Narrow"/>
                <w:bCs/>
                <w:color w:val="auto"/>
                <w:sz w:val="22"/>
                <w:szCs w:val="22"/>
                <w:shd w:val="clear" w:color="auto" w:fill="FFFFFF"/>
              </w:rPr>
              <w:t>.</w:t>
            </w:r>
          </w:p>
          <w:p w14:paraId="793C72D7" w14:textId="77777777" w:rsidR="00E731B5" w:rsidRDefault="00E731B5" w:rsidP="00E731B5">
            <w:pPr>
              <w:pStyle w:val="Default"/>
              <w:rPr>
                <w:rFonts w:ascii="Arial Narrow" w:hAnsi="Arial Narrow"/>
                <w:color w:val="auto"/>
                <w:sz w:val="22"/>
                <w:szCs w:val="22"/>
              </w:rPr>
            </w:pPr>
            <w:r w:rsidRPr="00022877">
              <w:rPr>
                <w:rFonts w:ascii="Arial Narrow" w:hAnsi="Arial Narrow"/>
                <w:color w:val="auto"/>
                <w:sz w:val="22"/>
                <w:szCs w:val="22"/>
              </w:rPr>
              <w:t>9/6/2025 - Confirmation received that SAR Action Plan has been formally approved at DDRI meeting. New actions added to implement action plan and to provide updates on progress of actions on a quarterly basis. Next meeting of SAR Working Group to be arranged to discuss progress.</w:t>
            </w:r>
          </w:p>
          <w:p w14:paraId="2928791F" w14:textId="7A57D5D4" w:rsidR="00616790" w:rsidRPr="00022877" w:rsidRDefault="00616790" w:rsidP="00E731B5">
            <w:pPr>
              <w:pStyle w:val="Default"/>
              <w:rPr>
                <w:rFonts w:ascii="Arial Narrow" w:hAnsi="Arial Narrow"/>
                <w:color w:val="auto"/>
                <w:sz w:val="22"/>
                <w:szCs w:val="22"/>
                <w:shd w:val="clear" w:color="auto" w:fill="FFFFFF"/>
              </w:rPr>
            </w:pPr>
            <w:r w:rsidRPr="00616790">
              <w:rPr>
                <w:rFonts w:ascii="Arial Narrow" w:hAnsi="Arial Narrow"/>
                <w:color w:val="FF0000"/>
                <w:sz w:val="22"/>
                <w:szCs w:val="22"/>
              </w:rPr>
              <w:t>4/7/2025 - SAR Working Group to meet shortly. Actions up to June 2025 on SAR Action Plan have been completed. Progress update to be discussed at Working Group meeting and then taken to next IGCAG meeting before feeding up to DDRI.</w:t>
            </w:r>
          </w:p>
        </w:tc>
      </w:tr>
    </w:tbl>
    <w:p w14:paraId="0039F3F4" w14:textId="77777777" w:rsidR="00A32F5E" w:rsidRPr="00022877" w:rsidRDefault="00A32F5E" w:rsidP="005927F9">
      <w:pPr>
        <w:pStyle w:val="Default"/>
        <w:rPr>
          <w:rFonts w:ascii="Arial Narrow" w:hAnsi="Arial Narrow"/>
          <w:bCs/>
          <w:color w:val="auto"/>
          <w:sz w:val="22"/>
          <w:szCs w:val="22"/>
          <w:shd w:val="clear" w:color="auto" w:fill="FFFFFF"/>
        </w:rPr>
      </w:pPr>
    </w:p>
    <w:p w14:paraId="4A507C48" w14:textId="77777777" w:rsidR="00F8177A" w:rsidRPr="00022877" w:rsidRDefault="00F8177A" w:rsidP="00975529">
      <w:pPr>
        <w:rPr>
          <w:rFonts w:ascii="Arial" w:hAnsi="Arial" w:cs="Arial"/>
        </w:rPr>
      </w:pPr>
    </w:p>
    <w:p w14:paraId="0CBCA92F" w14:textId="77777777" w:rsidR="008D6457" w:rsidRPr="00022877" w:rsidRDefault="008D6457" w:rsidP="002B3101">
      <w:pPr>
        <w:rPr>
          <w:rFonts w:ascii="Arial Narrow" w:hAnsi="Arial Narrow"/>
          <w:b/>
        </w:rPr>
        <w:sectPr w:rsidR="008D6457" w:rsidRPr="00022877"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99"/>
        <w:gridCol w:w="4484"/>
        <w:gridCol w:w="1417"/>
        <w:gridCol w:w="3686"/>
        <w:gridCol w:w="1582"/>
        <w:gridCol w:w="1820"/>
      </w:tblGrid>
      <w:tr w:rsidR="00022877" w:rsidRPr="00022877" w14:paraId="00B38826" w14:textId="77777777" w:rsidTr="009E265C">
        <w:tc>
          <w:tcPr>
            <w:tcW w:w="8500" w:type="dxa"/>
            <w:gridSpan w:val="3"/>
          </w:tcPr>
          <w:p w14:paraId="2C2CF036" w14:textId="77777777" w:rsidR="004F0B2C" w:rsidRPr="00022877" w:rsidRDefault="004F0B2C" w:rsidP="008F2194">
            <w:pPr>
              <w:rPr>
                <w:rFonts w:ascii="Arial Narrow" w:hAnsi="Arial Narrow"/>
                <w:b/>
                <w:sz w:val="22"/>
                <w:szCs w:val="22"/>
              </w:rPr>
            </w:pPr>
            <w:r w:rsidRPr="00022877">
              <w:rPr>
                <w:rFonts w:ascii="Arial Narrow" w:hAnsi="Arial Narrow"/>
                <w:b/>
                <w:sz w:val="22"/>
                <w:szCs w:val="22"/>
              </w:rPr>
              <w:lastRenderedPageBreak/>
              <w:t>Datix ID Number: 3444</w:t>
            </w:r>
          </w:p>
          <w:p w14:paraId="5308256D" w14:textId="77777777" w:rsidR="004F0B2C" w:rsidRPr="00022877" w:rsidRDefault="004F0B2C" w:rsidP="008F2194">
            <w:pPr>
              <w:rPr>
                <w:rFonts w:ascii="Arial Narrow" w:hAnsi="Arial Narrow"/>
                <w:b/>
                <w:sz w:val="22"/>
                <w:szCs w:val="22"/>
              </w:rPr>
            </w:pPr>
            <w:r w:rsidRPr="00022877">
              <w:rPr>
                <w:rFonts w:ascii="Arial Narrow" w:hAnsi="Arial Narrow" w:cs="Arial"/>
                <w:b/>
                <w:sz w:val="22"/>
                <w:szCs w:val="22"/>
              </w:rPr>
              <w:t xml:space="preserve">Health &amp; Care Standard: </w:t>
            </w:r>
          </w:p>
        </w:tc>
        <w:tc>
          <w:tcPr>
            <w:tcW w:w="3686" w:type="dxa"/>
            <w:shd w:val="clear" w:color="auto" w:fill="C00000"/>
          </w:tcPr>
          <w:p w14:paraId="7A90B051" w14:textId="77777777" w:rsidR="004F0B2C" w:rsidRPr="00022877" w:rsidRDefault="004F0B2C" w:rsidP="008F2194">
            <w:pPr>
              <w:rPr>
                <w:rFonts w:ascii="Arial Narrow" w:hAnsi="Arial Narrow" w:cs="Arial"/>
                <w:b/>
                <w:bCs/>
                <w:sz w:val="22"/>
                <w:szCs w:val="22"/>
              </w:rPr>
            </w:pPr>
            <w:r w:rsidRPr="00022877">
              <w:rPr>
                <w:rFonts w:ascii="Arial Narrow" w:hAnsi="Arial Narrow" w:cs="Arial"/>
                <w:b/>
                <w:bCs/>
                <w:sz w:val="22"/>
                <w:szCs w:val="22"/>
              </w:rPr>
              <w:t>HBR Ref Number:  92</w:t>
            </w:r>
          </w:p>
          <w:p w14:paraId="1BC91EF2" w14:textId="25AE8E48" w:rsidR="004F0B2C" w:rsidRPr="00022877" w:rsidRDefault="004F0B2C" w:rsidP="009E265C">
            <w:pPr>
              <w:rPr>
                <w:rFonts w:ascii="Arial Narrow" w:hAnsi="Arial Narrow"/>
                <w:sz w:val="22"/>
                <w:szCs w:val="22"/>
              </w:rPr>
            </w:pPr>
            <w:r w:rsidRPr="00022877">
              <w:rPr>
                <w:rFonts w:ascii="Arial Narrow" w:hAnsi="Arial Narrow" w:cs="Arial"/>
                <w:b/>
                <w:bCs/>
                <w:sz w:val="22"/>
                <w:szCs w:val="22"/>
              </w:rPr>
              <w:t xml:space="preserve">Risk Target Date: </w:t>
            </w:r>
            <w:r w:rsidR="009E265C" w:rsidRPr="00022877">
              <w:rPr>
                <w:rFonts w:ascii="Arial Narrow" w:hAnsi="Arial Narrow" w:cs="Arial"/>
                <w:b/>
                <w:bCs/>
                <w:sz w:val="22"/>
                <w:szCs w:val="22"/>
              </w:rPr>
              <w:t>31/03/202</w:t>
            </w:r>
            <w:r w:rsidR="000F6786" w:rsidRPr="00022877">
              <w:rPr>
                <w:rFonts w:ascii="Arial Narrow" w:hAnsi="Arial Narrow" w:cs="Arial"/>
                <w:b/>
                <w:bCs/>
                <w:sz w:val="22"/>
                <w:szCs w:val="22"/>
              </w:rPr>
              <w:t>6</w:t>
            </w:r>
          </w:p>
        </w:tc>
        <w:tc>
          <w:tcPr>
            <w:tcW w:w="3402" w:type="dxa"/>
            <w:gridSpan w:val="2"/>
            <w:shd w:val="clear" w:color="auto" w:fill="C00000"/>
          </w:tcPr>
          <w:p w14:paraId="0DB4E5C9" w14:textId="77777777" w:rsidR="004F0B2C" w:rsidRPr="00022877" w:rsidRDefault="004F0B2C" w:rsidP="008F2194">
            <w:pPr>
              <w:pStyle w:val="Default"/>
              <w:jc w:val="center"/>
              <w:rPr>
                <w:rFonts w:ascii="Arial Narrow" w:hAnsi="Arial Narrow" w:cs="Arial"/>
                <w:b/>
                <w:bCs/>
                <w:color w:val="auto"/>
                <w:sz w:val="22"/>
                <w:szCs w:val="22"/>
              </w:rPr>
            </w:pPr>
            <w:r w:rsidRPr="00022877">
              <w:rPr>
                <w:rFonts w:ascii="Arial Narrow" w:hAnsi="Arial Narrow" w:cs="Arial"/>
                <w:b/>
                <w:bCs/>
                <w:color w:val="auto"/>
                <w:sz w:val="22"/>
                <w:szCs w:val="22"/>
              </w:rPr>
              <w:t>Current Risk Rating</w:t>
            </w:r>
          </w:p>
          <w:p w14:paraId="6FE00883" w14:textId="77777777" w:rsidR="004F0B2C" w:rsidRPr="00022877" w:rsidRDefault="004F0B2C" w:rsidP="008F2194">
            <w:pPr>
              <w:jc w:val="center"/>
              <w:rPr>
                <w:rFonts w:ascii="Arial Narrow" w:hAnsi="Arial Narrow"/>
                <w:sz w:val="22"/>
                <w:szCs w:val="22"/>
              </w:rPr>
            </w:pPr>
            <w:r w:rsidRPr="00022877">
              <w:rPr>
                <w:rFonts w:ascii="Arial Narrow" w:hAnsi="Arial Narrow" w:cs="Arial"/>
                <w:b/>
                <w:bCs/>
                <w:sz w:val="22"/>
                <w:szCs w:val="22"/>
              </w:rPr>
              <w:t>5 x 5 = 25</w:t>
            </w:r>
          </w:p>
        </w:tc>
      </w:tr>
      <w:tr w:rsidR="00022877" w:rsidRPr="00022877" w14:paraId="795C2738" w14:textId="77777777" w:rsidTr="008F2194">
        <w:tc>
          <w:tcPr>
            <w:tcW w:w="7083" w:type="dxa"/>
            <w:gridSpan w:val="2"/>
          </w:tcPr>
          <w:p w14:paraId="027AC558" w14:textId="77777777" w:rsidR="004F0B2C" w:rsidRPr="00022877" w:rsidRDefault="004F0B2C" w:rsidP="008F2194">
            <w:pPr>
              <w:rPr>
                <w:rFonts w:ascii="Arial Narrow" w:hAnsi="Arial Narrow" w:cs="Arial"/>
              </w:rPr>
            </w:pPr>
            <w:r w:rsidRPr="00022877">
              <w:rPr>
                <w:rFonts w:ascii="Arial Narrow" w:hAnsi="Arial Narrow" w:cs="Arial"/>
                <w:b/>
                <w:sz w:val="22"/>
                <w:szCs w:val="22"/>
              </w:rPr>
              <w:t>Objective</w:t>
            </w:r>
            <w:r w:rsidRPr="00022877">
              <w:rPr>
                <w:rFonts w:ascii="Arial Narrow" w:hAnsi="Arial Narrow" w:cs="Arial"/>
                <w:sz w:val="22"/>
                <w:szCs w:val="22"/>
              </w:rPr>
              <w:t>: The health board is a resilient, financially sustainable and responsible organisation</w:t>
            </w:r>
          </w:p>
        </w:tc>
        <w:tc>
          <w:tcPr>
            <w:tcW w:w="1417" w:type="dxa"/>
          </w:tcPr>
          <w:p w14:paraId="3AF1628A" w14:textId="77777777" w:rsidR="004F0B2C" w:rsidRPr="00022877" w:rsidRDefault="004F0B2C" w:rsidP="008F2194">
            <w:pPr>
              <w:rPr>
                <w:rFonts w:ascii="Arial Narrow" w:hAnsi="Arial Narrow" w:cs="Arial"/>
                <w:sz w:val="22"/>
                <w:szCs w:val="22"/>
              </w:rPr>
            </w:pPr>
            <w:r w:rsidRPr="00022877">
              <w:rPr>
                <w:rFonts w:ascii="Arial Narrow" w:hAnsi="Arial Narrow"/>
                <w:b/>
                <w:sz w:val="22"/>
                <w:szCs w:val="22"/>
              </w:rPr>
              <w:t>BAF Ref: 6</w:t>
            </w:r>
          </w:p>
        </w:tc>
        <w:tc>
          <w:tcPr>
            <w:tcW w:w="7088" w:type="dxa"/>
            <w:gridSpan w:val="3"/>
          </w:tcPr>
          <w:p w14:paraId="595E157E" w14:textId="77777777" w:rsidR="004F0B2C" w:rsidRPr="00022877" w:rsidRDefault="004F0B2C" w:rsidP="008F2194">
            <w:pPr>
              <w:autoSpaceDE w:val="0"/>
              <w:autoSpaceDN w:val="0"/>
              <w:adjustRightInd w:val="0"/>
              <w:rPr>
                <w:rFonts w:ascii="Arial Narrow" w:eastAsia="Times New Roman" w:hAnsi="Arial Narrow" w:cs="Arial"/>
                <w:bCs/>
                <w:sz w:val="22"/>
                <w:szCs w:val="22"/>
              </w:rPr>
            </w:pPr>
            <w:r w:rsidRPr="00022877">
              <w:rPr>
                <w:rFonts w:ascii="Arial Narrow" w:eastAsia="Times New Roman" w:hAnsi="Arial Narrow" w:cs="Arial"/>
                <w:b/>
                <w:bCs/>
                <w:sz w:val="22"/>
                <w:szCs w:val="22"/>
              </w:rPr>
              <w:t xml:space="preserve">Director Lead: </w:t>
            </w:r>
            <w:r w:rsidRPr="00022877">
              <w:rPr>
                <w:rFonts w:ascii="Arial Narrow" w:eastAsia="Times New Roman" w:hAnsi="Arial Narrow" w:cs="Arial"/>
                <w:bCs/>
                <w:sz w:val="22"/>
                <w:szCs w:val="22"/>
              </w:rPr>
              <w:t>Darren Griffiths, Director of Finance and Performance</w:t>
            </w:r>
          </w:p>
          <w:p w14:paraId="096B6DB3" w14:textId="77777777" w:rsidR="004F0B2C" w:rsidRPr="00022877" w:rsidRDefault="004F0B2C" w:rsidP="008F2194">
            <w:pPr>
              <w:rPr>
                <w:rFonts w:ascii="Arial Narrow" w:hAnsi="Arial Narrow"/>
                <w:sz w:val="22"/>
                <w:szCs w:val="22"/>
              </w:rPr>
            </w:pPr>
            <w:r w:rsidRPr="00022877">
              <w:rPr>
                <w:rFonts w:ascii="Arial Narrow" w:hAnsi="Arial Narrow" w:cs="Arial"/>
                <w:b/>
                <w:bCs/>
                <w:sz w:val="22"/>
                <w:szCs w:val="22"/>
              </w:rPr>
              <w:t xml:space="preserve">Assuring Committee: </w:t>
            </w:r>
            <w:r w:rsidR="005C487D" w:rsidRPr="00022877">
              <w:rPr>
                <w:rFonts w:ascii="Arial Narrow" w:hAnsi="Arial Narrow" w:cs="Arial"/>
                <w:bCs/>
                <w:sz w:val="22"/>
                <w:szCs w:val="22"/>
              </w:rPr>
              <w:t>Performance &amp; Finance Committee</w:t>
            </w:r>
          </w:p>
        </w:tc>
      </w:tr>
      <w:tr w:rsidR="00022877" w:rsidRPr="00022877" w14:paraId="26D3FEEA" w14:textId="77777777" w:rsidTr="008F2194">
        <w:tc>
          <w:tcPr>
            <w:tcW w:w="8500" w:type="dxa"/>
            <w:gridSpan w:val="3"/>
          </w:tcPr>
          <w:p w14:paraId="5F597C37" w14:textId="77777777" w:rsidR="004F0B2C" w:rsidRPr="00022877" w:rsidRDefault="004F0B2C" w:rsidP="008F2194">
            <w:pPr>
              <w:rPr>
                <w:rFonts w:ascii="Arial Narrow" w:hAnsi="Arial Narrow" w:cs="Arial"/>
                <w:sz w:val="22"/>
                <w:szCs w:val="22"/>
              </w:rPr>
            </w:pPr>
            <w:r w:rsidRPr="00022877">
              <w:rPr>
                <w:rFonts w:ascii="Arial Narrow" w:hAnsi="Arial Narrow" w:cs="Arial"/>
                <w:b/>
                <w:sz w:val="22"/>
                <w:szCs w:val="22"/>
              </w:rPr>
              <w:t>Risk:</w:t>
            </w:r>
            <w:r w:rsidRPr="00022877">
              <w:rPr>
                <w:rFonts w:ascii="Arial Narrow" w:hAnsi="Arial Narrow" w:cs="Arial"/>
                <w:sz w:val="22"/>
                <w:szCs w:val="22"/>
              </w:rPr>
              <w:t xml:space="preserve"> </w:t>
            </w:r>
            <w:r w:rsidRPr="00022877">
              <w:rPr>
                <w:rFonts w:ascii="Arial Narrow" w:hAnsi="Arial Narrow" w:cs="Arial"/>
                <w:b/>
                <w:sz w:val="22"/>
                <w:szCs w:val="22"/>
              </w:rPr>
              <w:t>Forecast Deficit</w:t>
            </w:r>
          </w:p>
          <w:p w14:paraId="06FF20FA" w14:textId="1E4E448D" w:rsidR="004F0B2C" w:rsidRPr="00022877" w:rsidRDefault="000B088F" w:rsidP="000B088F">
            <w:pPr>
              <w:rPr>
                <w:rFonts w:ascii="Arial Narrow" w:hAnsi="Arial Narrow"/>
                <w:sz w:val="22"/>
                <w:szCs w:val="22"/>
              </w:rPr>
            </w:pPr>
            <w:r w:rsidRPr="00022877">
              <w:rPr>
                <w:rFonts w:ascii="Arial Narrow" w:hAnsi="Arial Narrow" w:cs="Arial"/>
                <w:sz w:val="22"/>
                <w:szCs w:val="22"/>
              </w:rPr>
              <w:t>Forecast deficit is not met due to (1) insufficient progress on run rate reduction, (2) the saving targets required across all areas are not achieved</w:t>
            </w:r>
            <w:r w:rsidR="004F0B2C" w:rsidRPr="00022877">
              <w:rPr>
                <w:rFonts w:ascii="Arial Narrow" w:hAnsi="Arial Narrow" w:cs="Arial"/>
                <w:sz w:val="22"/>
                <w:szCs w:val="22"/>
              </w:rPr>
              <w:t xml:space="preserve">. </w:t>
            </w:r>
          </w:p>
        </w:tc>
        <w:tc>
          <w:tcPr>
            <w:tcW w:w="7088" w:type="dxa"/>
            <w:gridSpan w:val="3"/>
          </w:tcPr>
          <w:p w14:paraId="04A0C5E1" w14:textId="00DC3A8E" w:rsidR="004F0B2C" w:rsidRPr="00022877" w:rsidRDefault="004F0B2C" w:rsidP="008F2194">
            <w:pPr>
              <w:rPr>
                <w:rFonts w:ascii="Arial Narrow" w:hAnsi="Arial Narrow"/>
                <w:sz w:val="22"/>
                <w:szCs w:val="22"/>
              </w:rPr>
            </w:pPr>
            <w:r w:rsidRPr="00022877">
              <w:rPr>
                <w:rFonts w:ascii="Arial Narrow" w:hAnsi="Arial Narrow" w:cs="Arial"/>
                <w:b/>
                <w:bCs/>
                <w:sz w:val="22"/>
                <w:szCs w:val="22"/>
              </w:rPr>
              <w:t xml:space="preserve">Date last reviewed: </w:t>
            </w:r>
            <w:r w:rsidR="00727319">
              <w:rPr>
                <w:rFonts w:ascii="Arial Narrow" w:hAnsi="Arial Narrow" w:cs="Arial"/>
                <w:bCs/>
                <w:sz w:val="22"/>
                <w:szCs w:val="22"/>
              </w:rPr>
              <w:t>Jun 2025</w:t>
            </w:r>
          </w:p>
        </w:tc>
      </w:tr>
      <w:tr w:rsidR="00022877" w:rsidRPr="00022877" w14:paraId="0F53515A" w14:textId="77777777" w:rsidTr="008F2194">
        <w:tc>
          <w:tcPr>
            <w:tcW w:w="2599" w:type="dxa"/>
          </w:tcPr>
          <w:p w14:paraId="2DE716FF" w14:textId="77777777" w:rsidR="004F0B2C" w:rsidRPr="00022877" w:rsidRDefault="004F0B2C" w:rsidP="008F2194">
            <w:pPr>
              <w:jc w:val="center"/>
              <w:rPr>
                <w:rFonts w:ascii="Arial Narrow" w:hAnsi="Arial Narrow"/>
                <w:b/>
                <w:sz w:val="22"/>
                <w:szCs w:val="22"/>
              </w:rPr>
            </w:pPr>
            <w:r w:rsidRPr="00022877">
              <w:rPr>
                <w:rFonts w:ascii="Arial Narrow" w:hAnsi="Arial Narrow"/>
                <w:b/>
                <w:sz w:val="22"/>
                <w:szCs w:val="22"/>
              </w:rPr>
              <w:t>Risk Rating</w:t>
            </w:r>
          </w:p>
          <w:p w14:paraId="156A1320" w14:textId="77777777" w:rsidR="004F0B2C" w:rsidRPr="00022877" w:rsidRDefault="004F0B2C" w:rsidP="008F2194">
            <w:pPr>
              <w:pStyle w:val="Default"/>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216C67FA" w14:textId="77777777" w:rsidR="004F0B2C" w:rsidRPr="00022877" w:rsidRDefault="004F0B2C" w:rsidP="008F2194">
            <w:pPr>
              <w:pStyle w:val="Default"/>
              <w:jc w:val="center"/>
              <w:rPr>
                <w:rFonts w:ascii="Arial Narrow" w:hAnsi="Arial Narrow" w:cs="Arial"/>
                <w:color w:val="auto"/>
                <w:sz w:val="22"/>
                <w:szCs w:val="22"/>
              </w:rPr>
            </w:pPr>
            <w:r w:rsidRPr="00022877">
              <w:rPr>
                <w:rFonts w:ascii="Arial Narrow" w:hAnsi="Arial Narrow" w:cs="Arial"/>
                <w:color w:val="auto"/>
                <w:sz w:val="22"/>
                <w:szCs w:val="22"/>
              </w:rPr>
              <w:t>Initial: 5 x 4 = 20</w:t>
            </w:r>
          </w:p>
          <w:p w14:paraId="56DDA1E2" w14:textId="77777777" w:rsidR="004F0B2C" w:rsidRPr="00022877" w:rsidRDefault="004F0B2C" w:rsidP="008F2194">
            <w:pPr>
              <w:pStyle w:val="Default"/>
              <w:jc w:val="center"/>
              <w:rPr>
                <w:rFonts w:ascii="Arial Narrow" w:hAnsi="Arial Narrow" w:cs="Arial"/>
                <w:color w:val="auto"/>
                <w:sz w:val="22"/>
                <w:szCs w:val="22"/>
              </w:rPr>
            </w:pPr>
            <w:r w:rsidRPr="00022877">
              <w:rPr>
                <w:rFonts w:ascii="Arial Narrow" w:hAnsi="Arial Narrow" w:cs="Arial"/>
                <w:color w:val="auto"/>
                <w:sz w:val="22"/>
                <w:szCs w:val="22"/>
              </w:rPr>
              <w:t>Current: 5 x 5 = 25</w:t>
            </w:r>
          </w:p>
          <w:p w14:paraId="0F98408F" w14:textId="77777777" w:rsidR="004F0B2C" w:rsidRPr="00022877" w:rsidRDefault="004F0B2C" w:rsidP="008F2194">
            <w:pPr>
              <w:jc w:val="center"/>
              <w:rPr>
                <w:rFonts w:ascii="Arial Narrow" w:hAnsi="Arial Narrow"/>
                <w:sz w:val="22"/>
                <w:szCs w:val="22"/>
              </w:rPr>
            </w:pPr>
            <w:r w:rsidRPr="00022877">
              <w:rPr>
                <w:rFonts w:ascii="Arial Narrow" w:hAnsi="Arial Narrow" w:cs="Arial"/>
                <w:sz w:val="22"/>
                <w:szCs w:val="22"/>
              </w:rPr>
              <w:t>Target: 5 x 1 = 5</w:t>
            </w:r>
          </w:p>
        </w:tc>
        <w:tc>
          <w:tcPr>
            <w:tcW w:w="5901" w:type="dxa"/>
            <w:gridSpan w:val="2"/>
            <w:vMerge w:val="restart"/>
          </w:tcPr>
          <w:p w14:paraId="5EF15F2D" w14:textId="7AA2D79E" w:rsidR="004F0B2C" w:rsidRPr="00022877" w:rsidRDefault="00CB76E6" w:rsidP="008F2194">
            <w:pPr>
              <w:rPr>
                <w:rFonts w:ascii="Arial Narrow" w:hAnsi="Arial Narrow"/>
                <w:sz w:val="22"/>
                <w:szCs w:val="22"/>
              </w:rPr>
            </w:pPr>
            <w:r>
              <w:rPr>
                <w:rFonts w:ascii="Arial Narrow" w:hAnsi="Arial Narrow"/>
                <w:noProof/>
              </w:rPr>
              <w:drawing>
                <wp:inline distT="0" distB="0" distL="0" distR="0" wp14:anchorId="0F81F3A8" wp14:editId="5436B3EB">
                  <wp:extent cx="3600000" cy="1749600"/>
                  <wp:effectExtent l="0" t="0" r="635" b="3175"/>
                  <wp:docPr id="479692758"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600000" cy="1749600"/>
                          </a:xfrm>
                          <a:prstGeom prst="rect">
                            <a:avLst/>
                          </a:prstGeom>
                          <a:noFill/>
                        </pic:spPr>
                      </pic:pic>
                    </a:graphicData>
                  </a:graphic>
                </wp:inline>
              </w:drawing>
            </w:r>
          </w:p>
        </w:tc>
        <w:tc>
          <w:tcPr>
            <w:tcW w:w="7088" w:type="dxa"/>
            <w:gridSpan w:val="3"/>
            <w:vMerge w:val="restart"/>
          </w:tcPr>
          <w:p w14:paraId="6CDD2826" w14:textId="77777777" w:rsidR="004F0B2C" w:rsidRPr="00022877" w:rsidRDefault="004F0B2C" w:rsidP="008F2194">
            <w:pPr>
              <w:rPr>
                <w:rFonts w:ascii="Arial Narrow" w:hAnsi="Arial Narrow" w:cs="Arial"/>
                <w:b/>
                <w:bCs/>
                <w:sz w:val="22"/>
                <w:szCs w:val="22"/>
              </w:rPr>
            </w:pPr>
            <w:r w:rsidRPr="00022877">
              <w:rPr>
                <w:rFonts w:ascii="Arial Narrow" w:hAnsi="Arial Narrow" w:cs="Arial"/>
                <w:b/>
                <w:bCs/>
                <w:sz w:val="22"/>
                <w:szCs w:val="22"/>
              </w:rPr>
              <w:t>Rationale for current score:</w:t>
            </w:r>
          </w:p>
          <w:p w14:paraId="7B5A1BBC" w14:textId="77777777" w:rsidR="004F0B2C" w:rsidRPr="00022877" w:rsidRDefault="004F0B2C" w:rsidP="00BD24B6">
            <w:pPr>
              <w:pStyle w:val="ListParagraph"/>
              <w:numPr>
                <w:ilvl w:val="0"/>
                <w:numId w:val="26"/>
              </w:numPr>
              <w:spacing w:after="0" w:line="240" w:lineRule="auto"/>
              <w:ind w:left="175" w:hanging="142"/>
              <w:contextualSpacing w:val="0"/>
              <w:jc w:val="both"/>
              <w:rPr>
                <w:rFonts w:ascii="Arial Narrow" w:hAnsi="Arial Narrow"/>
                <w:sz w:val="22"/>
                <w:szCs w:val="22"/>
              </w:rPr>
            </w:pPr>
            <w:r w:rsidRPr="00022877">
              <w:rPr>
                <w:rFonts w:ascii="Arial Narrow" w:hAnsi="Arial Narrow"/>
                <w:sz w:val="22"/>
                <w:szCs w:val="22"/>
              </w:rPr>
              <w:t xml:space="preserve">Delivery of the deficit plan is predicated on a combination of savings and run rate reductions </w:t>
            </w:r>
          </w:p>
          <w:p w14:paraId="4AE6E4B8" w14:textId="7511C597" w:rsidR="004F0B2C" w:rsidRPr="00022877" w:rsidRDefault="004F0B2C" w:rsidP="00BD24B6">
            <w:pPr>
              <w:pStyle w:val="ListParagraph"/>
              <w:numPr>
                <w:ilvl w:val="0"/>
                <w:numId w:val="26"/>
              </w:numPr>
              <w:spacing w:after="0" w:line="240" w:lineRule="auto"/>
              <w:ind w:left="175" w:hanging="142"/>
              <w:contextualSpacing w:val="0"/>
              <w:jc w:val="both"/>
              <w:rPr>
                <w:rFonts w:ascii="Arial Narrow" w:hAnsi="Arial Narrow"/>
                <w:sz w:val="22"/>
                <w:szCs w:val="22"/>
              </w:rPr>
            </w:pPr>
            <w:r w:rsidRPr="00022877">
              <w:rPr>
                <w:rFonts w:ascii="Arial Narrow" w:hAnsi="Arial Narrow"/>
                <w:sz w:val="22"/>
                <w:szCs w:val="22"/>
              </w:rPr>
              <w:t>Consequence is significant as failure to deliver the plan could impact service delivery if cost reduction required later in the year</w:t>
            </w:r>
          </w:p>
          <w:p w14:paraId="16E15691" w14:textId="77777777" w:rsidR="004F0B2C" w:rsidRPr="00022877" w:rsidRDefault="004F0B2C" w:rsidP="00BD24B6">
            <w:pPr>
              <w:pStyle w:val="ListParagraph"/>
              <w:numPr>
                <w:ilvl w:val="0"/>
                <w:numId w:val="26"/>
              </w:numPr>
              <w:spacing w:after="0" w:line="240" w:lineRule="auto"/>
              <w:ind w:left="175" w:hanging="142"/>
              <w:contextualSpacing w:val="0"/>
              <w:jc w:val="both"/>
              <w:rPr>
                <w:rFonts w:ascii="Arial Narrow" w:hAnsi="Arial Narrow"/>
                <w:sz w:val="22"/>
                <w:szCs w:val="22"/>
              </w:rPr>
            </w:pPr>
            <w:r w:rsidRPr="00022877">
              <w:rPr>
                <w:rFonts w:ascii="Arial Narrow" w:hAnsi="Arial Narrow"/>
                <w:sz w:val="22"/>
                <w:szCs w:val="22"/>
              </w:rPr>
              <w:t>A deficit plan is a failure to meet a statutory duty</w:t>
            </w:r>
          </w:p>
          <w:p w14:paraId="5DC2A57B" w14:textId="77777777" w:rsidR="004F0B2C" w:rsidRPr="00022877" w:rsidRDefault="004F0B2C" w:rsidP="008F2194">
            <w:pPr>
              <w:pStyle w:val="ListParagraph"/>
              <w:spacing w:after="0" w:line="240" w:lineRule="auto"/>
              <w:ind w:left="175"/>
              <w:contextualSpacing w:val="0"/>
              <w:jc w:val="both"/>
              <w:rPr>
                <w:rFonts w:ascii="Arial Narrow" w:hAnsi="Arial Narrow"/>
                <w:sz w:val="22"/>
                <w:szCs w:val="22"/>
              </w:rPr>
            </w:pPr>
          </w:p>
        </w:tc>
      </w:tr>
      <w:tr w:rsidR="00022877" w:rsidRPr="00022877" w14:paraId="39C1BA62" w14:textId="77777777" w:rsidTr="008F2194">
        <w:tc>
          <w:tcPr>
            <w:tcW w:w="2599" w:type="dxa"/>
          </w:tcPr>
          <w:p w14:paraId="0A64B23B" w14:textId="77777777" w:rsidR="004F0B2C" w:rsidRPr="00022877" w:rsidRDefault="004F0B2C" w:rsidP="008F2194">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Level of Control</w:t>
            </w:r>
          </w:p>
          <w:p w14:paraId="54162E51" w14:textId="77777777" w:rsidR="004F0B2C" w:rsidRPr="00022877" w:rsidRDefault="004F0B2C" w:rsidP="008F2194">
            <w:pPr>
              <w:jc w:val="center"/>
              <w:rPr>
                <w:rFonts w:ascii="Arial Narrow" w:hAnsi="Arial Narrow"/>
                <w:sz w:val="22"/>
                <w:szCs w:val="22"/>
              </w:rPr>
            </w:pPr>
            <w:r w:rsidRPr="00022877">
              <w:rPr>
                <w:rFonts w:ascii="Arial Narrow" w:hAnsi="Arial Narrow" w:cs="Arial"/>
                <w:sz w:val="22"/>
                <w:szCs w:val="22"/>
              </w:rPr>
              <w:t>= 25%</w:t>
            </w:r>
          </w:p>
        </w:tc>
        <w:tc>
          <w:tcPr>
            <w:tcW w:w="5901" w:type="dxa"/>
            <w:gridSpan w:val="2"/>
            <w:vMerge/>
          </w:tcPr>
          <w:p w14:paraId="71FBABB2" w14:textId="77777777" w:rsidR="004F0B2C" w:rsidRPr="00022877" w:rsidRDefault="004F0B2C" w:rsidP="008F2194">
            <w:pPr>
              <w:rPr>
                <w:rFonts w:ascii="Arial Narrow" w:hAnsi="Arial Narrow"/>
                <w:sz w:val="22"/>
                <w:szCs w:val="22"/>
              </w:rPr>
            </w:pPr>
          </w:p>
        </w:tc>
        <w:tc>
          <w:tcPr>
            <w:tcW w:w="7088" w:type="dxa"/>
            <w:gridSpan w:val="3"/>
            <w:vMerge/>
          </w:tcPr>
          <w:p w14:paraId="5EF6B66F" w14:textId="77777777" w:rsidR="004F0B2C" w:rsidRPr="00022877" w:rsidRDefault="004F0B2C" w:rsidP="008F2194">
            <w:pPr>
              <w:rPr>
                <w:rFonts w:ascii="Arial Narrow" w:hAnsi="Arial Narrow"/>
                <w:sz w:val="22"/>
                <w:szCs w:val="22"/>
              </w:rPr>
            </w:pPr>
          </w:p>
        </w:tc>
      </w:tr>
      <w:tr w:rsidR="00022877" w:rsidRPr="00022877" w14:paraId="38B93DC9" w14:textId="77777777" w:rsidTr="008F2194">
        <w:tc>
          <w:tcPr>
            <w:tcW w:w="2599" w:type="dxa"/>
          </w:tcPr>
          <w:p w14:paraId="58181752" w14:textId="6EA1042D" w:rsidR="004F0B2C" w:rsidRPr="00022877" w:rsidRDefault="004F0B2C" w:rsidP="008F2194">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t xml:space="preserve">Date added to the </w:t>
            </w:r>
            <w:r w:rsidR="005D7CA9">
              <w:rPr>
                <w:rFonts w:ascii="Arial Narrow" w:hAnsi="Arial Narrow" w:cs="Arial"/>
                <w:b/>
                <w:color w:val="auto"/>
                <w:sz w:val="22"/>
                <w:szCs w:val="22"/>
              </w:rPr>
              <w:t xml:space="preserve">SBU HB </w:t>
            </w:r>
            <w:r w:rsidRPr="00022877">
              <w:rPr>
                <w:rFonts w:ascii="Arial Narrow" w:hAnsi="Arial Narrow" w:cs="Arial"/>
                <w:b/>
                <w:color w:val="auto"/>
                <w:sz w:val="22"/>
                <w:szCs w:val="22"/>
              </w:rPr>
              <w:t>risk register</w:t>
            </w:r>
          </w:p>
          <w:p w14:paraId="2F4376D6" w14:textId="77777777" w:rsidR="004F0B2C" w:rsidRPr="00022877" w:rsidRDefault="004F0B2C" w:rsidP="008F2194">
            <w:pPr>
              <w:pStyle w:val="Default"/>
              <w:jc w:val="center"/>
              <w:rPr>
                <w:rFonts w:ascii="Arial Narrow" w:hAnsi="Arial Narrow" w:cs="Arial"/>
                <w:color w:val="auto"/>
                <w:sz w:val="22"/>
                <w:szCs w:val="22"/>
              </w:rPr>
            </w:pPr>
            <w:r w:rsidRPr="00022877">
              <w:rPr>
                <w:rFonts w:ascii="Arial Narrow" w:hAnsi="Arial Narrow" w:cs="Arial"/>
                <w:color w:val="auto"/>
                <w:sz w:val="22"/>
                <w:szCs w:val="22"/>
              </w:rPr>
              <w:t>June 2023</w:t>
            </w:r>
          </w:p>
        </w:tc>
        <w:tc>
          <w:tcPr>
            <w:tcW w:w="5901" w:type="dxa"/>
            <w:gridSpan w:val="2"/>
            <w:vMerge/>
          </w:tcPr>
          <w:p w14:paraId="4A32C59C" w14:textId="77777777" w:rsidR="004F0B2C" w:rsidRPr="00022877" w:rsidRDefault="004F0B2C" w:rsidP="008F2194">
            <w:pPr>
              <w:rPr>
                <w:rFonts w:ascii="Arial Narrow" w:hAnsi="Arial Narrow"/>
                <w:sz w:val="22"/>
                <w:szCs w:val="22"/>
              </w:rPr>
            </w:pPr>
          </w:p>
        </w:tc>
        <w:tc>
          <w:tcPr>
            <w:tcW w:w="7088" w:type="dxa"/>
            <w:gridSpan w:val="3"/>
          </w:tcPr>
          <w:p w14:paraId="18D3D1A8" w14:textId="77777777" w:rsidR="004F0B2C" w:rsidRPr="00022877" w:rsidRDefault="004F0B2C" w:rsidP="008F2194">
            <w:pPr>
              <w:jc w:val="both"/>
              <w:rPr>
                <w:rFonts w:ascii="Arial Narrow" w:hAnsi="Arial Narrow"/>
                <w:sz w:val="22"/>
                <w:szCs w:val="22"/>
              </w:rPr>
            </w:pPr>
            <w:r w:rsidRPr="00022877">
              <w:rPr>
                <w:rFonts w:ascii="Arial Narrow" w:hAnsi="Arial Narrow" w:cs="Arial"/>
                <w:b/>
                <w:bCs/>
                <w:sz w:val="22"/>
                <w:szCs w:val="22"/>
              </w:rPr>
              <w:t>Rationale for target score:</w:t>
            </w:r>
          </w:p>
          <w:p w14:paraId="111EE7A9" w14:textId="77777777" w:rsidR="004F0B2C" w:rsidRPr="00022877" w:rsidRDefault="004F0B2C" w:rsidP="00BD24B6">
            <w:pPr>
              <w:pStyle w:val="ListParagraph"/>
              <w:numPr>
                <w:ilvl w:val="0"/>
                <w:numId w:val="26"/>
              </w:numPr>
              <w:spacing w:after="0" w:line="240" w:lineRule="auto"/>
              <w:ind w:left="175" w:hanging="142"/>
              <w:contextualSpacing w:val="0"/>
              <w:rPr>
                <w:rFonts w:ascii="Arial Narrow" w:hAnsi="Arial Narrow"/>
                <w:sz w:val="22"/>
                <w:szCs w:val="22"/>
              </w:rPr>
            </w:pPr>
            <w:r w:rsidRPr="00022877">
              <w:rPr>
                <w:rFonts w:ascii="Arial Narrow" w:hAnsi="Arial Narrow"/>
                <w:sz w:val="22"/>
                <w:szCs w:val="22"/>
              </w:rPr>
              <w:t>The consequence will not change given the important of financial delivery and its relationship with the delivery of the Health Board recovery and sustainability plan</w:t>
            </w:r>
          </w:p>
          <w:p w14:paraId="69A9F8C3" w14:textId="77777777" w:rsidR="004F0B2C" w:rsidRPr="00022877" w:rsidRDefault="004F0B2C" w:rsidP="00BD24B6">
            <w:pPr>
              <w:pStyle w:val="ListParagraph"/>
              <w:numPr>
                <w:ilvl w:val="0"/>
                <w:numId w:val="26"/>
              </w:numPr>
              <w:spacing w:after="0" w:line="240" w:lineRule="auto"/>
              <w:ind w:left="175" w:hanging="142"/>
              <w:contextualSpacing w:val="0"/>
              <w:rPr>
                <w:rFonts w:ascii="Arial Narrow" w:hAnsi="Arial Narrow"/>
                <w:sz w:val="22"/>
                <w:szCs w:val="22"/>
              </w:rPr>
            </w:pPr>
            <w:r w:rsidRPr="00022877">
              <w:rPr>
                <w:rFonts w:ascii="Arial Narrow" w:hAnsi="Arial Narrow"/>
                <w:sz w:val="22"/>
                <w:szCs w:val="22"/>
              </w:rPr>
              <w:t>Reducing likelihood to 1 supports a confidence that the deficit plan will be delivered.</w:t>
            </w:r>
          </w:p>
        </w:tc>
      </w:tr>
      <w:tr w:rsidR="00022877" w:rsidRPr="00022877" w14:paraId="3990E4B4" w14:textId="77777777" w:rsidTr="008F2194">
        <w:tc>
          <w:tcPr>
            <w:tcW w:w="8500" w:type="dxa"/>
            <w:gridSpan w:val="3"/>
          </w:tcPr>
          <w:p w14:paraId="358425E8" w14:textId="77777777" w:rsidR="004F0B2C" w:rsidRPr="00022877" w:rsidRDefault="004F0B2C" w:rsidP="008F2194">
            <w:pPr>
              <w:jc w:val="center"/>
              <w:rPr>
                <w:rFonts w:ascii="Arial Narrow" w:hAnsi="Arial Narrow"/>
                <w:sz w:val="22"/>
                <w:szCs w:val="22"/>
              </w:rPr>
            </w:pPr>
            <w:r w:rsidRPr="00022877">
              <w:rPr>
                <w:rFonts w:ascii="Arial Narrow" w:hAnsi="Arial Narrow" w:cs="Arial"/>
                <w:b/>
                <w:bCs/>
                <w:sz w:val="22"/>
                <w:szCs w:val="22"/>
              </w:rPr>
              <w:t>Controls (What are we currently doing about the risk?)</w:t>
            </w:r>
          </w:p>
        </w:tc>
        <w:tc>
          <w:tcPr>
            <w:tcW w:w="7088" w:type="dxa"/>
            <w:gridSpan w:val="3"/>
          </w:tcPr>
          <w:p w14:paraId="29AEFF9D" w14:textId="77777777" w:rsidR="004F0B2C" w:rsidRPr="00022877" w:rsidRDefault="004F0B2C" w:rsidP="008F2194">
            <w:pPr>
              <w:jc w:val="center"/>
              <w:rPr>
                <w:rFonts w:ascii="Arial Narrow" w:hAnsi="Arial Narrow"/>
                <w:b/>
                <w:sz w:val="22"/>
                <w:szCs w:val="22"/>
              </w:rPr>
            </w:pPr>
            <w:r w:rsidRPr="00022877">
              <w:rPr>
                <w:rFonts w:ascii="Arial Narrow" w:hAnsi="Arial Narrow" w:cs="Arial"/>
                <w:b/>
                <w:bCs/>
                <w:sz w:val="22"/>
                <w:szCs w:val="22"/>
              </w:rPr>
              <w:t>Mitigating actions (What more should we do?)</w:t>
            </w:r>
          </w:p>
        </w:tc>
      </w:tr>
      <w:tr w:rsidR="00022877" w:rsidRPr="00022877" w14:paraId="3FBD6B79" w14:textId="77777777" w:rsidTr="009E265C">
        <w:tc>
          <w:tcPr>
            <w:tcW w:w="8500" w:type="dxa"/>
            <w:gridSpan w:val="3"/>
            <w:vMerge w:val="restart"/>
          </w:tcPr>
          <w:p w14:paraId="06A2AFDA" w14:textId="77777777" w:rsidR="00CC2F19" w:rsidRPr="00022877" w:rsidRDefault="00CC2F19" w:rsidP="008F2194">
            <w:pPr>
              <w:pStyle w:val="ListParagraph"/>
              <w:spacing w:after="0" w:line="240" w:lineRule="auto"/>
              <w:ind w:left="22"/>
              <w:rPr>
                <w:rFonts w:ascii="Arial Narrow" w:hAnsi="Arial Narrow" w:cs="Arial"/>
                <w:sz w:val="22"/>
                <w:szCs w:val="22"/>
              </w:rPr>
            </w:pPr>
            <w:r w:rsidRPr="00022877">
              <w:rPr>
                <w:rFonts w:ascii="Arial Narrow" w:hAnsi="Arial Narrow" w:cs="Arial"/>
                <w:sz w:val="22"/>
                <w:szCs w:val="22"/>
              </w:rPr>
              <w:t>The Health Board is doing the following:</w:t>
            </w:r>
          </w:p>
          <w:p w14:paraId="3AE31A18" w14:textId="77777777" w:rsidR="000F6786" w:rsidRPr="00022877" w:rsidRDefault="000F6786" w:rsidP="000F6786">
            <w:pPr>
              <w:pStyle w:val="ListParagraph"/>
              <w:widowControl w:val="0"/>
              <w:numPr>
                <w:ilvl w:val="0"/>
                <w:numId w:val="25"/>
              </w:numPr>
              <w:spacing w:after="0" w:line="240" w:lineRule="auto"/>
              <w:ind w:left="312" w:hanging="284"/>
              <w:rPr>
                <w:rFonts w:ascii="Arial Narrow" w:hAnsi="Arial Narrow"/>
                <w:sz w:val="22"/>
                <w:szCs w:val="22"/>
              </w:rPr>
            </w:pPr>
            <w:r w:rsidRPr="00022877">
              <w:rPr>
                <w:rFonts w:ascii="Arial Narrow" w:hAnsi="Arial Narrow"/>
                <w:sz w:val="22"/>
                <w:szCs w:val="22"/>
              </w:rPr>
              <w:t>Accountability Letters and Budgetary Management Framework were issued to all Directors in April 2025, which set the expectation and budget for 2025/26.</w:t>
            </w:r>
          </w:p>
          <w:p w14:paraId="356CDAE5" w14:textId="77777777" w:rsidR="000F6786" w:rsidRPr="00022877" w:rsidRDefault="000F6786" w:rsidP="000F6786">
            <w:pPr>
              <w:pStyle w:val="ListParagraph"/>
              <w:widowControl w:val="0"/>
              <w:numPr>
                <w:ilvl w:val="0"/>
                <w:numId w:val="25"/>
              </w:numPr>
              <w:spacing w:after="0" w:line="240" w:lineRule="auto"/>
              <w:ind w:left="312" w:hanging="284"/>
              <w:rPr>
                <w:rFonts w:ascii="Arial Narrow" w:hAnsi="Arial Narrow"/>
                <w:sz w:val="22"/>
                <w:szCs w:val="22"/>
              </w:rPr>
            </w:pPr>
            <w:r w:rsidRPr="00022877">
              <w:rPr>
                <w:rFonts w:ascii="Arial Narrow" w:hAnsi="Arial Narrow"/>
                <w:sz w:val="22"/>
                <w:szCs w:val="22"/>
              </w:rPr>
              <w:t>Introduced in Q3 of 2024/25 the Health Board has put in place further oversight via the Recovery &amp; Sustainability Board, which reported directly to PFC and is chaired by the CEO. This Board is held bi-weekly.</w:t>
            </w:r>
          </w:p>
          <w:p w14:paraId="2C16444E" w14:textId="423E9943" w:rsidR="000F6786" w:rsidRPr="00022877" w:rsidRDefault="000F6786" w:rsidP="000F6786">
            <w:pPr>
              <w:pStyle w:val="ListParagraph"/>
              <w:widowControl w:val="0"/>
              <w:numPr>
                <w:ilvl w:val="0"/>
                <w:numId w:val="25"/>
              </w:numPr>
              <w:spacing w:after="0" w:line="240" w:lineRule="auto"/>
              <w:ind w:left="312" w:hanging="284"/>
              <w:rPr>
                <w:rFonts w:ascii="Arial Narrow" w:hAnsi="Arial Narrow"/>
                <w:sz w:val="22"/>
                <w:szCs w:val="22"/>
              </w:rPr>
            </w:pPr>
            <w:r w:rsidRPr="00022877">
              <w:rPr>
                <w:rFonts w:ascii="Arial Narrow" w:hAnsi="Arial Narrow"/>
                <w:sz w:val="22"/>
                <w:szCs w:val="22"/>
              </w:rPr>
              <w:t>Supporting the R&amp;S Board is the R&amp;S Team, which for 2025/26 has dedicated resource to lead the programmes of work agreed for 2025/26</w:t>
            </w:r>
            <w:r w:rsidR="00412294" w:rsidRPr="00412294">
              <w:rPr>
                <w:rFonts w:ascii="Arial Narrow" w:hAnsi="Arial Narrow"/>
                <w:color w:val="FF0000"/>
                <w:sz w:val="22"/>
                <w:szCs w:val="22"/>
              </w:rPr>
              <w:t>, of which the Board has agreed on 5 key areas.</w:t>
            </w:r>
          </w:p>
          <w:p w14:paraId="6D473841" w14:textId="77777777" w:rsidR="000F6786" w:rsidRPr="00022877" w:rsidRDefault="000F6786" w:rsidP="000F6786">
            <w:pPr>
              <w:pStyle w:val="ListParagraph"/>
              <w:widowControl w:val="0"/>
              <w:numPr>
                <w:ilvl w:val="0"/>
                <w:numId w:val="25"/>
              </w:numPr>
              <w:spacing w:after="0" w:line="240" w:lineRule="auto"/>
              <w:ind w:left="312" w:hanging="284"/>
              <w:rPr>
                <w:rFonts w:ascii="Arial Narrow" w:hAnsi="Arial Narrow"/>
                <w:sz w:val="22"/>
                <w:szCs w:val="22"/>
              </w:rPr>
            </w:pPr>
            <w:r w:rsidRPr="00022877">
              <w:rPr>
                <w:rFonts w:ascii="Arial Narrow" w:hAnsi="Arial Narrow"/>
                <w:sz w:val="22"/>
                <w:szCs w:val="22"/>
              </w:rPr>
              <w:t>Budgetary Management approach 2025/26 requires all Services Groups to produce a Financial Strategy by end May 2025.</w:t>
            </w:r>
          </w:p>
          <w:p w14:paraId="6046003C" w14:textId="77777777" w:rsidR="000F6786" w:rsidRPr="00022877" w:rsidRDefault="000F6786" w:rsidP="000F6786">
            <w:pPr>
              <w:pStyle w:val="ListParagraph"/>
              <w:widowControl w:val="0"/>
              <w:numPr>
                <w:ilvl w:val="0"/>
                <w:numId w:val="25"/>
              </w:numPr>
              <w:spacing w:after="0" w:line="240" w:lineRule="auto"/>
              <w:ind w:left="312" w:hanging="284"/>
              <w:rPr>
                <w:rFonts w:ascii="Arial Narrow" w:hAnsi="Arial Narrow"/>
                <w:sz w:val="22"/>
                <w:szCs w:val="22"/>
              </w:rPr>
            </w:pPr>
            <w:r w:rsidRPr="00022877">
              <w:rPr>
                <w:rFonts w:ascii="Arial Narrow" w:hAnsi="Arial Narrow"/>
                <w:sz w:val="22"/>
                <w:szCs w:val="22"/>
              </w:rPr>
              <w:t>Continued transparent exchange of position with NHS Executive &amp; Welsh Government, with both weekly and monthly meetings with the NHS Executive.</w:t>
            </w:r>
          </w:p>
          <w:p w14:paraId="41D90293" w14:textId="77777777" w:rsidR="00CC2F19" w:rsidRDefault="000F6786" w:rsidP="000F6786">
            <w:pPr>
              <w:pStyle w:val="ListParagraph"/>
              <w:widowControl w:val="0"/>
              <w:numPr>
                <w:ilvl w:val="0"/>
                <w:numId w:val="25"/>
              </w:numPr>
              <w:spacing w:after="0" w:line="240" w:lineRule="auto"/>
              <w:ind w:left="312" w:hanging="284"/>
              <w:rPr>
                <w:rFonts w:ascii="Arial Narrow" w:hAnsi="Arial Narrow"/>
                <w:sz w:val="22"/>
                <w:szCs w:val="22"/>
              </w:rPr>
            </w:pPr>
            <w:r w:rsidRPr="00022877">
              <w:rPr>
                <w:rFonts w:ascii="Arial Narrow" w:hAnsi="Arial Narrow"/>
                <w:sz w:val="22"/>
                <w:szCs w:val="22"/>
              </w:rPr>
              <w:t>Standard Day 5 Finance Reports on Variable Pay, Savings Performance and Flash report published via SharePoint site.</w:t>
            </w:r>
          </w:p>
          <w:p w14:paraId="379E8A8B" w14:textId="3D44A0DD" w:rsidR="00412294" w:rsidRPr="00022877" w:rsidRDefault="00412294" w:rsidP="000F6786">
            <w:pPr>
              <w:pStyle w:val="ListParagraph"/>
              <w:widowControl w:val="0"/>
              <w:numPr>
                <w:ilvl w:val="0"/>
                <w:numId w:val="25"/>
              </w:numPr>
              <w:spacing w:after="0" w:line="240" w:lineRule="auto"/>
              <w:ind w:left="312" w:hanging="284"/>
              <w:rPr>
                <w:rFonts w:ascii="Arial Narrow" w:hAnsi="Arial Narrow"/>
                <w:sz w:val="22"/>
                <w:szCs w:val="22"/>
              </w:rPr>
            </w:pPr>
            <w:r w:rsidRPr="00412294">
              <w:rPr>
                <w:rFonts w:ascii="Arial Narrow" w:hAnsi="Arial Narrow"/>
                <w:color w:val="FF0000"/>
                <w:sz w:val="22"/>
                <w:szCs w:val="22"/>
              </w:rPr>
              <w:t>Variable Pay Cap agreed by the organisation to deliver £32m of savings as set out in the Financial Framework dated 30</w:t>
            </w:r>
            <w:r w:rsidRPr="00412294">
              <w:rPr>
                <w:rFonts w:ascii="Arial Narrow" w:hAnsi="Arial Narrow"/>
                <w:color w:val="FF0000"/>
                <w:sz w:val="22"/>
                <w:szCs w:val="22"/>
                <w:vertAlign w:val="superscript"/>
              </w:rPr>
              <w:t>th</w:t>
            </w:r>
            <w:r w:rsidRPr="00412294">
              <w:rPr>
                <w:rFonts w:ascii="Arial Narrow" w:hAnsi="Arial Narrow"/>
                <w:color w:val="FF0000"/>
                <w:sz w:val="22"/>
                <w:szCs w:val="22"/>
              </w:rPr>
              <w:t xml:space="preserve"> June 2025.</w:t>
            </w:r>
          </w:p>
        </w:tc>
        <w:tc>
          <w:tcPr>
            <w:tcW w:w="3686" w:type="dxa"/>
          </w:tcPr>
          <w:p w14:paraId="5835D594" w14:textId="77777777" w:rsidR="00CC2F19" w:rsidRPr="00022877" w:rsidRDefault="00CC2F19" w:rsidP="008F2194">
            <w:pPr>
              <w:jc w:val="center"/>
              <w:rPr>
                <w:rFonts w:ascii="Arial Narrow" w:hAnsi="Arial Narrow"/>
                <w:b/>
                <w:sz w:val="22"/>
                <w:szCs w:val="22"/>
              </w:rPr>
            </w:pPr>
            <w:r w:rsidRPr="00022877">
              <w:rPr>
                <w:rFonts w:ascii="Arial Narrow" w:hAnsi="Arial Narrow"/>
                <w:b/>
                <w:sz w:val="22"/>
                <w:szCs w:val="22"/>
              </w:rPr>
              <w:t>Action</w:t>
            </w:r>
          </w:p>
        </w:tc>
        <w:tc>
          <w:tcPr>
            <w:tcW w:w="1582" w:type="dxa"/>
          </w:tcPr>
          <w:p w14:paraId="244F7BDD" w14:textId="77777777" w:rsidR="00CC2F19" w:rsidRPr="00022877" w:rsidRDefault="00CC2F19" w:rsidP="008F2194">
            <w:pPr>
              <w:jc w:val="center"/>
              <w:rPr>
                <w:rFonts w:ascii="Arial Narrow" w:hAnsi="Arial Narrow"/>
                <w:b/>
                <w:sz w:val="22"/>
                <w:szCs w:val="22"/>
              </w:rPr>
            </w:pPr>
            <w:r w:rsidRPr="00022877">
              <w:rPr>
                <w:rFonts w:ascii="Arial Narrow" w:hAnsi="Arial Narrow"/>
                <w:b/>
                <w:sz w:val="22"/>
                <w:szCs w:val="22"/>
              </w:rPr>
              <w:t>Lead</w:t>
            </w:r>
          </w:p>
        </w:tc>
        <w:tc>
          <w:tcPr>
            <w:tcW w:w="1820" w:type="dxa"/>
          </w:tcPr>
          <w:p w14:paraId="184F92BF" w14:textId="77777777" w:rsidR="00CC2F19" w:rsidRPr="00022877" w:rsidRDefault="00CC2F19" w:rsidP="008F2194">
            <w:pPr>
              <w:jc w:val="center"/>
              <w:rPr>
                <w:rFonts w:ascii="Arial Narrow" w:hAnsi="Arial Narrow"/>
                <w:b/>
                <w:sz w:val="22"/>
                <w:szCs w:val="22"/>
              </w:rPr>
            </w:pPr>
            <w:r w:rsidRPr="00022877">
              <w:rPr>
                <w:rFonts w:ascii="Arial Narrow" w:hAnsi="Arial Narrow"/>
                <w:b/>
                <w:sz w:val="22"/>
                <w:szCs w:val="22"/>
              </w:rPr>
              <w:t>Deadline</w:t>
            </w:r>
          </w:p>
        </w:tc>
      </w:tr>
      <w:tr w:rsidR="00022877" w:rsidRPr="00022877" w14:paraId="50F83082" w14:textId="77777777" w:rsidTr="009E265C">
        <w:tc>
          <w:tcPr>
            <w:tcW w:w="8500" w:type="dxa"/>
            <w:gridSpan w:val="3"/>
            <w:vMerge/>
          </w:tcPr>
          <w:p w14:paraId="60D0E2BD" w14:textId="77777777" w:rsidR="000F6786" w:rsidRPr="00022877" w:rsidRDefault="000F6786" w:rsidP="000F6786">
            <w:pPr>
              <w:rPr>
                <w:rFonts w:ascii="Arial Narrow" w:hAnsi="Arial Narrow"/>
                <w:sz w:val="22"/>
                <w:szCs w:val="22"/>
              </w:rPr>
            </w:pPr>
          </w:p>
        </w:tc>
        <w:tc>
          <w:tcPr>
            <w:tcW w:w="3686" w:type="dxa"/>
          </w:tcPr>
          <w:p w14:paraId="48974813" w14:textId="7B0E69F9" w:rsidR="000F6786" w:rsidRPr="00022877" w:rsidRDefault="000F6786" w:rsidP="000F6786">
            <w:pPr>
              <w:rPr>
                <w:rFonts w:ascii="Arial Narrow" w:hAnsi="Arial Narrow"/>
                <w:sz w:val="22"/>
                <w:szCs w:val="22"/>
              </w:rPr>
            </w:pPr>
            <w:r w:rsidRPr="00022877">
              <w:rPr>
                <w:rFonts w:ascii="Arial Narrow" w:hAnsi="Arial Narrow"/>
                <w:sz w:val="22"/>
                <w:szCs w:val="22"/>
              </w:rPr>
              <w:t xml:space="preserve">Commissioning of external support, in collaboration with </w:t>
            </w:r>
            <w:r w:rsidR="00304733" w:rsidRPr="00022877">
              <w:rPr>
                <w:rFonts w:ascii="Arial Narrow" w:hAnsi="Arial Narrow"/>
                <w:sz w:val="22"/>
                <w:szCs w:val="22"/>
              </w:rPr>
              <w:t>Welsh Government</w:t>
            </w:r>
            <w:r w:rsidR="00412294">
              <w:rPr>
                <w:rFonts w:ascii="Arial Narrow" w:hAnsi="Arial Narrow"/>
                <w:sz w:val="22"/>
                <w:szCs w:val="22"/>
              </w:rPr>
              <w:t xml:space="preserve">, </w:t>
            </w:r>
            <w:r w:rsidR="00412294" w:rsidRPr="00412294">
              <w:rPr>
                <w:rFonts w:ascii="Arial Narrow" w:hAnsi="Arial Narrow"/>
                <w:color w:val="FF0000"/>
                <w:sz w:val="22"/>
                <w:szCs w:val="22"/>
              </w:rPr>
              <w:t>which will commence on 14</w:t>
            </w:r>
            <w:r w:rsidR="00412294" w:rsidRPr="00412294">
              <w:rPr>
                <w:rFonts w:ascii="Arial Narrow" w:hAnsi="Arial Narrow"/>
                <w:color w:val="FF0000"/>
                <w:sz w:val="22"/>
                <w:szCs w:val="22"/>
                <w:vertAlign w:val="superscript"/>
              </w:rPr>
              <w:t>th</w:t>
            </w:r>
            <w:r w:rsidR="00412294" w:rsidRPr="00412294">
              <w:rPr>
                <w:rFonts w:ascii="Arial Narrow" w:hAnsi="Arial Narrow"/>
                <w:color w:val="FF0000"/>
                <w:sz w:val="22"/>
                <w:szCs w:val="22"/>
              </w:rPr>
              <w:t xml:space="preserve"> July 2025</w:t>
            </w:r>
          </w:p>
        </w:tc>
        <w:tc>
          <w:tcPr>
            <w:tcW w:w="1582" w:type="dxa"/>
          </w:tcPr>
          <w:p w14:paraId="6EB4CB74" w14:textId="2F67448B" w:rsidR="000F6786" w:rsidRPr="00022877" w:rsidRDefault="000F6786" w:rsidP="000F6786">
            <w:pPr>
              <w:rPr>
                <w:rFonts w:ascii="Arial Narrow" w:hAnsi="Arial Narrow"/>
                <w:sz w:val="22"/>
                <w:szCs w:val="22"/>
              </w:rPr>
            </w:pPr>
            <w:r w:rsidRPr="00022877">
              <w:rPr>
                <w:rFonts w:ascii="Arial Narrow" w:hAnsi="Arial Narrow"/>
                <w:sz w:val="22"/>
                <w:szCs w:val="22"/>
              </w:rPr>
              <w:t>DOF</w:t>
            </w:r>
          </w:p>
        </w:tc>
        <w:tc>
          <w:tcPr>
            <w:tcW w:w="1820" w:type="dxa"/>
          </w:tcPr>
          <w:p w14:paraId="28EE1714" w14:textId="3A86B38C" w:rsidR="000F6786" w:rsidRPr="00022877" w:rsidRDefault="00412294" w:rsidP="000F6786">
            <w:pPr>
              <w:rPr>
                <w:rFonts w:ascii="Arial Narrow" w:hAnsi="Arial Narrow"/>
                <w:sz w:val="22"/>
                <w:szCs w:val="22"/>
              </w:rPr>
            </w:pPr>
            <w:r w:rsidRPr="00412294">
              <w:rPr>
                <w:rFonts w:ascii="Arial Narrow" w:hAnsi="Arial Narrow"/>
                <w:color w:val="FF0000"/>
                <w:sz w:val="22"/>
                <w:szCs w:val="22"/>
              </w:rPr>
              <w:t>14</w:t>
            </w:r>
            <w:r w:rsidR="000F6786" w:rsidRPr="00412294">
              <w:rPr>
                <w:rFonts w:ascii="Arial Narrow" w:hAnsi="Arial Narrow"/>
                <w:color w:val="FF0000"/>
                <w:sz w:val="22"/>
                <w:szCs w:val="22"/>
              </w:rPr>
              <w:t>/0</w:t>
            </w:r>
            <w:r w:rsidRPr="00412294">
              <w:rPr>
                <w:rFonts w:ascii="Arial Narrow" w:hAnsi="Arial Narrow"/>
                <w:color w:val="FF0000"/>
                <w:sz w:val="22"/>
                <w:szCs w:val="22"/>
              </w:rPr>
              <w:t>7</w:t>
            </w:r>
            <w:r w:rsidR="000F6786" w:rsidRPr="00412294">
              <w:rPr>
                <w:rFonts w:ascii="Arial Narrow" w:hAnsi="Arial Narrow"/>
                <w:color w:val="FF0000"/>
                <w:sz w:val="22"/>
                <w:szCs w:val="22"/>
              </w:rPr>
              <w:t>/2025</w:t>
            </w:r>
          </w:p>
        </w:tc>
      </w:tr>
      <w:tr w:rsidR="00412294" w:rsidRPr="00022877" w14:paraId="4B957A91" w14:textId="77777777" w:rsidTr="00563907">
        <w:trPr>
          <w:trHeight w:val="1039"/>
        </w:trPr>
        <w:tc>
          <w:tcPr>
            <w:tcW w:w="8500" w:type="dxa"/>
            <w:gridSpan w:val="3"/>
            <w:vMerge/>
          </w:tcPr>
          <w:p w14:paraId="5C69C7B0" w14:textId="77777777" w:rsidR="00412294" w:rsidRPr="00022877" w:rsidRDefault="00412294" w:rsidP="00412294">
            <w:pPr>
              <w:rPr>
                <w:rFonts w:ascii="Arial Narrow" w:hAnsi="Arial Narrow"/>
                <w:sz w:val="22"/>
                <w:szCs w:val="22"/>
              </w:rPr>
            </w:pPr>
          </w:p>
        </w:tc>
        <w:tc>
          <w:tcPr>
            <w:tcW w:w="3686" w:type="dxa"/>
          </w:tcPr>
          <w:p w14:paraId="38FA9B81" w14:textId="77777777" w:rsidR="00412294" w:rsidRPr="00412294" w:rsidRDefault="00412294" w:rsidP="00412294">
            <w:pPr>
              <w:rPr>
                <w:rFonts w:ascii="Arial Narrow" w:hAnsi="Arial Narrow"/>
                <w:color w:val="FF0000"/>
                <w:sz w:val="22"/>
                <w:szCs w:val="22"/>
              </w:rPr>
            </w:pPr>
            <w:r w:rsidRPr="00412294">
              <w:rPr>
                <w:rFonts w:ascii="Arial Narrow" w:hAnsi="Arial Narrow"/>
                <w:color w:val="FF0000"/>
                <w:sz w:val="22"/>
                <w:szCs w:val="22"/>
              </w:rPr>
              <w:t>Financial Framework submitted to WG on 30</w:t>
            </w:r>
            <w:r w:rsidRPr="00412294">
              <w:rPr>
                <w:rFonts w:ascii="Arial Narrow" w:hAnsi="Arial Narrow"/>
                <w:color w:val="FF0000"/>
                <w:sz w:val="22"/>
                <w:szCs w:val="22"/>
                <w:vertAlign w:val="superscript"/>
              </w:rPr>
              <w:t>th</w:t>
            </w:r>
            <w:r w:rsidRPr="00412294">
              <w:rPr>
                <w:rFonts w:ascii="Arial Narrow" w:hAnsi="Arial Narrow"/>
                <w:color w:val="FF0000"/>
                <w:sz w:val="22"/>
                <w:szCs w:val="22"/>
              </w:rPr>
              <w:t xml:space="preserve"> June clearly outlines recovery actions required by HB to meet WG expectations</w:t>
            </w:r>
          </w:p>
          <w:p w14:paraId="012C6F3F" w14:textId="77777777" w:rsidR="00412294" w:rsidRPr="00412294" w:rsidRDefault="00412294" w:rsidP="00412294">
            <w:pPr>
              <w:rPr>
                <w:rFonts w:ascii="Arial Narrow" w:hAnsi="Arial Narrow"/>
                <w:color w:val="FF0000"/>
                <w:sz w:val="22"/>
                <w:szCs w:val="22"/>
              </w:rPr>
            </w:pPr>
          </w:p>
          <w:p w14:paraId="20B46D06" w14:textId="77777777" w:rsidR="00412294" w:rsidRPr="00412294" w:rsidRDefault="00412294" w:rsidP="00412294">
            <w:pPr>
              <w:rPr>
                <w:rFonts w:ascii="Arial Narrow" w:hAnsi="Arial Narrow"/>
                <w:color w:val="FF0000"/>
                <w:sz w:val="22"/>
                <w:szCs w:val="22"/>
              </w:rPr>
            </w:pPr>
          </w:p>
          <w:p w14:paraId="611E8A52" w14:textId="2B70DD9E" w:rsidR="00412294" w:rsidRPr="00412294" w:rsidRDefault="00412294" w:rsidP="00412294">
            <w:pPr>
              <w:rPr>
                <w:rFonts w:ascii="Arial Narrow" w:hAnsi="Arial Narrow"/>
                <w:color w:val="FF0000"/>
                <w:sz w:val="22"/>
                <w:szCs w:val="22"/>
              </w:rPr>
            </w:pPr>
          </w:p>
        </w:tc>
        <w:tc>
          <w:tcPr>
            <w:tcW w:w="1582" w:type="dxa"/>
          </w:tcPr>
          <w:p w14:paraId="6BAD4E64" w14:textId="44C74E4E" w:rsidR="00412294" w:rsidRPr="00412294" w:rsidRDefault="00412294" w:rsidP="00412294">
            <w:pPr>
              <w:rPr>
                <w:rFonts w:ascii="Arial Narrow" w:hAnsi="Arial Narrow"/>
                <w:color w:val="FF0000"/>
                <w:sz w:val="22"/>
                <w:szCs w:val="22"/>
              </w:rPr>
            </w:pPr>
            <w:r w:rsidRPr="00412294">
              <w:rPr>
                <w:rFonts w:ascii="Arial Narrow" w:hAnsi="Arial Narrow"/>
                <w:color w:val="FF0000"/>
                <w:sz w:val="22"/>
                <w:szCs w:val="22"/>
              </w:rPr>
              <w:t>DOF</w:t>
            </w:r>
          </w:p>
        </w:tc>
        <w:tc>
          <w:tcPr>
            <w:tcW w:w="1820" w:type="dxa"/>
          </w:tcPr>
          <w:p w14:paraId="72A55407" w14:textId="1C133759" w:rsidR="00412294" w:rsidRPr="00412294" w:rsidRDefault="00412294" w:rsidP="00412294">
            <w:pPr>
              <w:rPr>
                <w:rFonts w:ascii="Arial Narrow" w:hAnsi="Arial Narrow"/>
                <w:color w:val="FF0000"/>
                <w:sz w:val="22"/>
                <w:szCs w:val="22"/>
              </w:rPr>
            </w:pPr>
            <w:r w:rsidRPr="00412294">
              <w:rPr>
                <w:rFonts w:ascii="Arial Narrow" w:hAnsi="Arial Narrow"/>
                <w:color w:val="FF0000"/>
                <w:sz w:val="22"/>
                <w:szCs w:val="22"/>
              </w:rPr>
              <w:t>30/06/</w:t>
            </w:r>
            <w:r w:rsidR="007C0BAE">
              <w:rPr>
                <w:rFonts w:ascii="Arial Narrow" w:hAnsi="Arial Narrow"/>
                <w:color w:val="FF0000"/>
                <w:sz w:val="22"/>
                <w:szCs w:val="22"/>
              </w:rPr>
              <w:t>20</w:t>
            </w:r>
            <w:r w:rsidRPr="00412294">
              <w:rPr>
                <w:rFonts w:ascii="Arial Narrow" w:hAnsi="Arial Narrow"/>
                <w:color w:val="FF0000"/>
                <w:sz w:val="22"/>
                <w:szCs w:val="22"/>
              </w:rPr>
              <w:t>25</w:t>
            </w:r>
          </w:p>
        </w:tc>
      </w:tr>
      <w:tr w:rsidR="00412294" w:rsidRPr="00022877" w14:paraId="7C575DD6" w14:textId="77777777" w:rsidTr="008F2194">
        <w:tc>
          <w:tcPr>
            <w:tcW w:w="8500" w:type="dxa"/>
            <w:gridSpan w:val="3"/>
          </w:tcPr>
          <w:p w14:paraId="72AC7015" w14:textId="77777777" w:rsidR="00412294" w:rsidRPr="00022877" w:rsidRDefault="00412294" w:rsidP="00412294">
            <w:pPr>
              <w:pStyle w:val="Default"/>
              <w:rPr>
                <w:rFonts w:ascii="Arial Narrow" w:hAnsi="Arial Narrow" w:cs="Arial"/>
                <w:b/>
                <w:bCs/>
                <w:color w:val="auto"/>
                <w:sz w:val="22"/>
                <w:szCs w:val="22"/>
              </w:rPr>
            </w:pPr>
            <w:r w:rsidRPr="00022877">
              <w:rPr>
                <w:rFonts w:ascii="Arial Narrow" w:hAnsi="Arial Narrow" w:cs="Arial"/>
                <w:b/>
                <w:bCs/>
                <w:color w:val="auto"/>
                <w:sz w:val="22"/>
                <w:szCs w:val="22"/>
              </w:rPr>
              <w:t>Assurances (How do we know if the things we are doing are having an impact?)</w:t>
            </w:r>
          </w:p>
          <w:p w14:paraId="5C54CCFD" w14:textId="77777777" w:rsidR="00412294" w:rsidRPr="00022877" w:rsidRDefault="00412294" w:rsidP="00412294">
            <w:pPr>
              <w:rPr>
                <w:rFonts w:ascii="Arial Narrow" w:hAnsi="Arial Narrow" w:cs="Arial"/>
                <w:sz w:val="22"/>
                <w:szCs w:val="22"/>
              </w:rPr>
            </w:pPr>
            <w:r w:rsidRPr="00022877">
              <w:rPr>
                <w:rFonts w:ascii="Arial Narrow" w:hAnsi="Arial Narrow" w:cs="Arial"/>
                <w:sz w:val="22"/>
                <w:szCs w:val="22"/>
              </w:rPr>
              <w:t>The Health Board financial performance is reviewed and monitored through:</w:t>
            </w:r>
          </w:p>
          <w:p w14:paraId="2C7E363B" w14:textId="77777777" w:rsidR="00412294" w:rsidRPr="00022877" w:rsidRDefault="00412294" w:rsidP="00412294">
            <w:pPr>
              <w:pStyle w:val="ListParagraph"/>
              <w:widowControl w:val="0"/>
              <w:numPr>
                <w:ilvl w:val="0"/>
                <w:numId w:val="25"/>
              </w:numPr>
              <w:spacing w:after="0" w:line="240" w:lineRule="auto"/>
              <w:ind w:left="312" w:hanging="284"/>
              <w:rPr>
                <w:rFonts w:ascii="Arial Narrow" w:hAnsi="Arial Narrow"/>
                <w:sz w:val="22"/>
                <w:szCs w:val="22"/>
              </w:rPr>
            </w:pPr>
            <w:r w:rsidRPr="00022877">
              <w:rPr>
                <w:rFonts w:ascii="Arial Narrow" w:hAnsi="Arial Narrow"/>
                <w:sz w:val="22"/>
                <w:szCs w:val="22"/>
              </w:rPr>
              <w:t>WG Monthly Monitoring Returns and letter signed by CEO and DOF</w:t>
            </w:r>
          </w:p>
          <w:p w14:paraId="00F33B92" w14:textId="77777777" w:rsidR="00412294" w:rsidRPr="00022877" w:rsidRDefault="00412294" w:rsidP="00412294">
            <w:pPr>
              <w:pStyle w:val="ListParagraph"/>
              <w:widowControl w:val="0"/>
              <w:numPr>
                <w:ilvl w:val="0"/>
                <w:numId w:val="25"/>
              </w:numPr>
              <w:spacing w:after="0" w:line="240" w:lineRule="auto"/>
              <w:ind w:left="312" w:hanging="284"/>
              <w:rPr>
                <w:rFonts w:ascii="Arial Narrow" w:hAnsi="Arial Narrow"/>
                <w:sz w:val="22"/>
                <w:szCs w:val="22"/>
              </w:rPr>
            </w:pPr>
            <w:r w:rsidRPr="00022877">
              <w:rPr>
                <w:rFonts w:ascii="Arial Narrow" w:hAnsi="Arial Narrow"/>
                <w:sz w:val="22"/>
                <w:szCs w:val="22"/>
              </w:rPr>
              <w:lastRenderedPageBreak/>
              <w:t xml:space="preserve">Monthly financial performance meetings </w:t>
            </w:r>
          </w:p>
          <w:p w14:paraId="0E41041E" w14:textId="77777777" w:rsidR="00412294" w:rsidRPr="00022877" w:rsidRDefault="00412294" w:rsidP="00412294">
            <w:pPr>
              <w:pStyle w:val="ListParagraph"/>
              <w:widowControl w:val="0"/>
              <w:numPr>
                <w:ilvl w:val="0"/>
                <w:numId w:val="25"/>
              </w:numPr>
              <w:spacing w:after="0" w:line="240" w:lineRule="auto"/>
              <w:ind w:left="312" w:hanging="284"/>
              <w:rPr>
                <w:rFonts w:ascii="Arial Narrow" w:hAnsi="Arial Narrow"/>
                <w:sz w:val="22"/>
                <w:szCs w:val="22"/>
              </w:rPr>
            </w:pPr>
            <w:r w:rsidRPr="00022877">
              <w:rPr>
                <w:rFonts w:ascii="Arial Narrow" w:hAnsi="Arial Narrow"/>
                <w:sz w:val="22"/>
                <w:szCs w:val="22"/>
              </w:rPr>
              <w:t>Monthly performance meetings (New 2025/26)</w:t>
            </w:r>
          </w:p>
          <w:p w14:paraId="6F47AF97" w14:textId="77777777" w:rsidR="00412294" w:rsidRPr="00022877" w:rsidRDefault="00412294" w:rsidP="00412294">
            <w:pPr>
              <w:pStyle w:val="ListParagraph"/>
              <w:widowControl w:val="0"/>
              <w:numPr>
                <w:ilvl w:val="0"/>
                <w:numId w:val="25"/>
              </w:numPr>
              <w:spacing w:after="0" w:line="240" w:lineRule="auto"/>
              <w:ind w:left="312" w:hanging="284"/>
              <w:rPr>
                <w:rFonts w:ascii="Arial Narrow" w:hAnsi="Arial Narrow"/>
                <w:sz w:val="22"/>
                <w:szCs w:val="22"/>
              </w:rPr>
            </w:pPr>
            <w:r w:rsidRPr="00022877">
              <w:rPr>
                <w:rFonts w:ascii="Arial Narrow" w:hAnsi="Arial Narrow"/>
                <w:sz w:val="22"/>
                <w:szCs w:val="22"/>
              </w:rPr>
              <w:t>Performance &amp; Finance Committee</w:t>
            </w:r>
          </w:p>
          <w:p w14:paraId="2C281E25" w14:textId="77777777" w:rsidR="00412294" w:rsidRPr="00022877" w:rsidRDefault="00412294" w:rsidP="00412294">
            <w:pPr>
              <w:pStyle w:val="ListParagraph"/>
              <w:widowControl w:val="0"/>
              <w:numPr>
                <w:ilvl w:val="0"/>
                <w:numId w:val="25"/>
              </w:numPr>
              <w:spacing w:after="0" w:line="240" w:lineRule="auto"/>
              <w:ind w:left="312" w:hanging="284"/>
              <w:rPr>
                <w:rFonts w:ascii="Arial Narrow" w:hAnsi="Arial Narrow"/>
                <w:sz w:val="22"/>
                <w:szCs w:val="22"/>
              </w:rPr>
            </w:pPr>
            <w:r w:rsidRPr="00022877">
              <w:rPr>
                <w:rFonts w:ascii="Arial Narrow" w:hAnsi="Arial Narrow"/>
                <w:sz w:val="22"/>
                <w:szCs w:val="22"/>
              </w:rPr>
              <w:t xml:space="preserve">Independent Member briefings </w:t>
            </w:r>
          </w:p>
          <w:p w14:paraId="1A192B10" w14:textId="77777777" w:rsidR="00412294" w:rsidRPr="00022877" w:rsidRDefault="00412294" w:rsidP="00412294">
            <w:pPr>
              <w:pStyle w:val="ListParagraph"/>
              <w:widowControl w:val="0"/>
              <w:numPr>
                <w:ilvl w:val="0"/>
                <w:numId w:val="25"/>
              </w:numPr>
              <w:spacing w:after="0" w:line="240" w:lineRule="auto"/>
              <w:ind w:left="312" w:hanging="284"/>
              <w:rPr>
                <w:rFonts w:ascii="Arial Narrow" w:hAnsi="Arial Narrow"/>
                <w:sz w:val="22"/>
                <w:szCs w:val="22"/>
              </w:rPr>
            </w:pPr>
            <w:r w:rsidRPr="00022877">
              <w:rPr>
                <w:rFonts w:ascii="Arial Narrow" w:hAnsi="Arial Narrow"/>
                <w:sz w:val="22"/>
                <w:szCs w:val="22"/>
              </w:rPr>
              <w:t xml:space="preserve">Recovery &amp; Sustainability Board </w:t>
            </w:r>
          </w:p>
          <w:p w14:paraId="5295D270" w14:textId="77777777" w:rsidR="00412294" w:rsidRPr="00022877" w:rsidRDefault="00412294" w:rsidP="00412294">
            <w:pPr>
              <w:pStyle w:val="ListParagraph"/>
              <w:widowControl w:val="0"/>
              <w:numPr>
                <w:ilvl w:val="0"/>
                <w:numId w:val="25"/>
              </w:numPr>
              <w:spacing w:after="0" w:line="240" w:lineRule="auto"/>
              <w:ind w:left="312" w:hanging="284"/>
              <w:rPr>
                <w:rFonts w:ascii="Arial Narrow" w:hAnsi="Arial Narrow"/>
                <w:sz w:val="22"/>
                <w:szCs w:val="22"/>
              </w:rPr>
            </w:pPr>
            <w:r w:rsidRPr="00022877">
              <w:rPr>
                <w:rFonts w:ascii="Arial Narrow" w:hAnsi="Arial Narrow"/>
                <w:sz w:val="22"/>
                <w:szCs w:val="22"/>
              </w:rPr>
              <w:t>Routine reporting to Board of most recent monthly position and financial forecasts</w:t>
            </w:r>
          </w:p>
          <w:p w14:paraId="58B6F36B" w14:textId="77777777" w:rsidR="00412294" w:rsidRPr="00022877" w:rsidRDefault="00412294" w:rsidP="00412294">
            <w:pPr>
              <w:pStyle w:val="ListParagraph"/>
              <w:widowControl w:val="0"/>
              <w:numPr>
                <w:ilvl w:val="0"/>
                <w:numId w:val="25"/>
              </w:numPr>
              <w:spacing w:after="0" w:line="240" w:lineRule="auto"/>
              <w:ind w:left="312" w:hanging="284"/>
              <w:rPr>
                <w:rFonts w:ascii="Arial Narrow" w:hAnsi="Arial Narrow"/>
                <w:sz w:val="22"/>
                <w:szCs w:val="22"/>
              </w:rPr>
            </w:pPr>
            <w:r w:rsidRPr="00022877">
              <w:rPr>
                <w:rFonts w:ascii="Arial Narrow" w:hAnsi="Arial Narrow"/>
                <w:sz w:val="22"/>
                <w:szCs w:val="22"/>
              </w:rPr>
              <w:t>Weekly meetings with the NHS Executive</w:t>
            </w:r>
          </w:p>
          <w:p w14:paraId="7DA53CD0" w14:textId="77777777" w:rsidR="00412294" w:rsidRPr="00022877" w:rsidRDefault="00412294" w:rsidP="00412294">
            <w:pPr>
              <w:pStyle w:val="ListParagraph"/>
              <w:widowControl w:val="0"/>
              <w:numPr>
                <w:ilvl w:val="0"/>
                <w:numId w:val="25"/>
              </w:numPr>
              <w:spacing w:after="0" w:line="240" w:lineRule="auto"/>
              <w:ind w:left="312" w:hanging="284"/>
              <w:rPr>
                <w:rFonts w:ascii="Arial Narrow" w:hAnsi="Arial Narrow"/>
                <w:sz w:val="22"/>
                <w:szCs w:val="22"/>
              </w:rPr>
            </w:pPr>
            <w:r w:rsidRPr="00022877">
              <w:rPr>
                <w:rFonts w:ascii="Arial Narrow" w:hAnsi="Arial Narrow"/>
                <w:sz w:val="22"/>
                <w:szCs w:val="22"/>
              </w:rPr>
              <w:t>Monthly TI Meetings with NHS Executive</w:t>
            </w:r>
          </w:p>
          <w:p w14:paraId="471AFBD0" w14:textId="77777777" w:rsidR="00412294" w:rsidRPr="00022877" w:rsidRDefault="00412294" w:rsidP="00412294">
            <w:pPr>
              <w:pStyle w:val="ListParagraph"/>
              <w:widowControl w:val="0"/>
              <w:numPr>
                <w:ilvl w:val="0"/>
                <w:numId w:val="25"/>
              </w:numPr>
              <w:spacing w:after="0" w:line="240" w:lineRule="auto"/>
              <w:ind w:left="312" w:hanging="284"/>
              <w:rPr>
                <w:rFonts w:ascii="Arial Narrow" w:hAnsi="Arial Narrow"/>
                <w:sz w:val="22"/>
                <w:szCs w:val="22"/>
              </w:rPr>
            </w:pPr>
            <w:r w:rsidRPr="00022877">
              <w:rPr>
                <w:rFonts w:ascii="Arial Narrow" w:hAnsi="Arial Narrow"/>
                <w:sz w:val="22"/>
                <w:szCs w:val="22"/>
              </w:rPr>
              <w:t xml:space="preserve">Face to Face meetings with Director Finance for NHS Wales </w:t>
            </w:r>
          </w:p>
          <w:p w14:paraId="461BB83C" w14:textId="06E8CFF2" w:rsidR="00412294" w:rsidRPr="00022877" w:rsidRDefault="00412294" w:rsidP="00412294">
            <w:pPr>
              <w:ind w:left="28"/>
              <w:rPr>
                <w:rFonts w:ascii="Arial Narrow" w:hAnsi="Arial Narrow"/>
              </w:rPr>
            </w:pPr>
          </w:p>
        </w:tc>
        <w:tc>
          <w:tcPr>
            <w:tcW w:w="7088" w:type="dxa"/>
            <w:gridSpan w:val="3"/>
          </w:tcPr>
          <w:p w14:paraId="3077BB40" w14:textId="77777777" w:rsidR="00412294" w:rsidRPr="00022877" w:rsidRDefault="00412294" w:rsidP="00412294">
            <w:pPr>
              <w:pStyle w:val="Default"/>
              <w:rPr>
                <w:rFonts w:ascii="Arial Narrow" w:hAnsi="Arial Narrow"/>
                <w:color w:val="auto"/>
                <w:sz w:val="22"/>
                <w:szCs w:val="22"/>
              </w:rPr>
            </w:pPr>
            <w:r w:rsidRPr="00022877">
              <w:rPr>
                <w:rFonts w:ascii="Arial Narrow" w:hAnsi="Arial Narrow" w:cs="Arial"/>
                <w:b/>
                <w:bCs/>
                <w:color w:val="auto"/>
                <w:sz w:val="22"/>
                <w:szCs w:val="22"/>
              </w:rPr>
              <w:lastRenderedPageBreak/>
              <w:t>Gaps in assurance (What additional assurances should we seek?)</w:t>
            </w:r>
          </w:p>
        </w:tc>
      </w:tr>
      <w:tr w:rsidR="00412294" w:rsidRPr="00022877" w14:paraId="69F1C903" w14:textId="77777777" w:rsidTr="008F2194">
        <w:tc>
          <w:tcPr>
            <w:tcW w:w="15588" w:type="dxa"/>
            <w:gridSpan w:val="6"/>
            <w:shd w:val="clear" w:color="auto" w:fill="auto"/>
          </w:tcPr>
          <w:p w14:paraId="3EB7E7E8" w14:textId="77777777" w:rsidR="00412294" w:rsidRPr="00022877" w:rsidRDefault="00412294" w:rsidP="00412294">
            <w:pPr>
              <w:pStyle w:val="Default"/>
              <w:jc w:val="center"/>
              <w:rPr>
                <w:rFonts w:ascii="Arial Narrow" w:hAnsi="Arial Narrow" w:cs="Arial"/>
                <w:color w:val="auto"/>
                <w:sz w:val="22"/>
                <w:szCs w:val="22"/>
              </w:rPr>
            </w:pPr>
            <w:r w:rsidRPr="00022877">
              <w:rPr>
                <w:rFonts w:ascii="Arial Narrow" w:hAnsi="Arial Narrow" w:cs="Arial"/>
                <w:b/>
                <w:bCs/>
                <w:color w:val="auto"/>
                <w:sz w:val="22"/>
                <w:szCs w:val="22"/>
              </w:rPr>
              <w:t>Additional Comments / Progress Notes</w:t>
            </w:r>
          </w:p>
          <w:p w14:paraId="7CD4D820" w14:textId="77777777" w:rsidR="00412294" w:rsidRDefault="00412294" w:rsidP="00412294">
            <w:pPr>
              <w:rPr>
                <w:rFonts w:ascii="Arial Narrow" w:hAnsi="Arial Narrow"/>
                <w:sz w:val="22"/>
                <w:szCs w:val="22"/>
              </w:rPr>
            </w:pPr>
            <w:r w:rsidRPr="00022877">
              <w:rPr>
                <w:rFonts w:ascii="Arial Narrow" w:hAnsi="Arial Narrow"/>
                <w:sz w:val="22"/>
                <w:szCs w:val="22"/>
              </w:rPr>
              <w:t>09/05/2025: Risk entry comprehensively refreshed for 2025/26 year.</w:t>
            </w:r>
          </w:p>
          <w:p w14:paraId="6EF3DCAD" w14:textId="0C186626" w:rsidR="00412294" w:rsidRPr="00412294" w:rsidRDefault="00412294" w:rsidP="00412294">
            <w:pPr>
              <w:rPr>
                <w:rFonts w:ascii="Arial Narrow" w:hAnsi="Arial Narrow"/>
                <w:color w:val="FF0000"/>
                <w:sz w:val="22"/>
                <w:szCs w:val="22"/>
              </w:rPr>
            </w:pPr>
            <w:r w:rsidRPr="00412294">
              <w:rPr>
                <w:rFonts w:ascii="Arial Narrow" w:hAnsi="Arial Narrow"/>
                <w:color w:val="FF0000"/>
                <w:sz w:val="22"/>
                <w:szCs w:val="22"/>
              </w:rPr>
              <w:t>06/06/2025: WG letter rec</w:t>
            </w:r>
            <w:r>
              <w:rPr>
                <w:rFonts w:ascii="Arial Narrow" w:hAnsi="Arial Narrow"/>
                <w:color w:val="FF0000"/>
                <w:sz w:val="22"/>
                <w:szCs w:val="22"/>
              </w:rPr>
              <w:t>ei</w:t>
            </w:r>
            <w:r w:rsidRPr="00412294">
              <w:rPr>
                <w:rFonts w:ascii="Arial Narrow" w:hAnsi="Arial Narrow"/>
                <w:color w:val="FF0000"/>
                <w:sz w:val="22"/>
                <w:szCs w:val="22"/>
              </w:rPr>
              <w:t>ved setting out requirement for the HB to maintain the 2024/25 Outturn position of no greater than £42.5m for 2025/26</w:t>
            </w:r>
          </w:p>
          <w:p w14:paraId="3379FD28" w14:textId="51DEF6DD" w:rsidR="00412294" w:rsidRPr="00022877" w:rsidRDefault="00412294" w:rsidP="00412294">
            <w:pPr>
              <w:rPr>
                <w:rFonts w:ascii="Arial Narrow" w:hAnsi="Arial Narrow"/>
                <w:sz w:val="22"/>
                <w:szCs w:val="22"/>
              </w:rPr>
            </w:pPr>
            <w:r w:rsidRPr="00412294">
              <w:rPr>
                <w:rFonts w:ascii="Arial Narrow" w:hAnsi="Arial Narrow"/>
                <w:color w:val="FF0000"/>
                <w:sz w:val="22"/>
                <w:szCs w:val="22"/>
              </w:rPr>
              <w:t>11/07/2025: Financial Framework submitted to WG on 30th June clearly outlines recovery actions required by HB to meet WG expectations</w:t>
            </w:r>
          </w:p>
        </w:tc>
      </w:tr>
    </w:tbl>
    <w:p w14:paraId="6CAD2F36" w14:textId="77777777" w:rsidR="008D6457" w:rsidRPr="00022877" w:rsidRDefault="008D6457" w:rsidP="00054584">
      <w:pPr>
        <w:rPr>
          <w:rFonts w:ascii="Arial Narrow" w:hAnsi="Arial Narrow"/>
          <w:b/>
        </w:rPr>
        <w:sectPr w:rsidR="008D6457" w:rsidRPr="00022877"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4"/>
        <w:gridCol w:w="4537"/>
        <w:gridCol w:w="1349"/>
        <w:gridCol w:w="3329"/>
        <w:gridCol w:w="1228"/>
        <w:gridCol w:w="1393"/>
        <w:gridCol w:w="1348"/>
      </w:tblGrid>
      <w:tr w:rsidR="00022877" w:rsidRPr="00022877" w14:paraId="6995FF15" w14:textId="77777777" w:rsidTr="00E51811">
        <w:tc>
          <w:tcPr>
            <w:tcW w:w="8290" w:type="dxa"/>
            <w:gridSpan w:val="3"/>
          </w:tcPr>
          <w:p w14:paraId="423FAD23" w14:textId="77777777" w:rsidR="00E70119" w:rsidRPr="00022877" w:rsidRDefault="00832939" w:rsidP="00E70119">
            <w:pPr>
              <w:rPr>
                <w:rFonts w:ascii="Arial Narrow" w:hAnsi="Arial Narrow"/>
                <w:b/>
                <w:sz w:val="22"/>
                <w:szCs w:val="22"/>
              </w:rPr>
            </w:pPr>
            <w:bookmarkStart w:id="7" w:name="_Hlk192584807"/>
            <w:r w:rsidRPr="00022877">
              <w:rPr>
                <w:rFonts w:ascii="Arial Narrow" w:hAnsi="Arial Narrow"/>
                <w:b/>
                <w:sz w:val="22"/>
                <w:szCs w:val="22"/>
              </w:rPr>
              <w:lastRenderedPageBreak/>
              <w:t>Datix ID Number: 3448</w:t>
            </w:r>
            <w:r w:rsidR="00E03AA2" w:rsidRPr="00022877">
              <w:rPr>
                <w:rFonts w:ascii="Arial Narrow" w:hAnsi="Arial Narrow"/>
                <w:b/>
                <w:sz w:val="22"/>
                <w:szCs w:val="22"/>
              </w:rPr>
              <w:tab/>
            </w:r>
            <w:r w:rsidR="00FB5668" w:rsidRPr="00022877">
              <w:rPr>
                <w:rFonts w:ascii="Arial Narrow" w:hAnsi="Arial Narrow"/>
                <w:b/>
                <w:sz w:val="22"/>
                <w:szCs w:val="22"/>
              </w:rPr>
              <w:tab/>
            </w:r>
          </w:p>
          <w:p w14:paraId="27A14BEE" w14:textId="2B504A50" w:rsidR="00832939" w:rsidRPr="00022877" w:rsidRDefault="00832939" w:rsidP="00E70119">
            <w:pPr>
              <w:rPr>
                <w:rFonts w:ascii="Arial Narrow" w:hAnsi="Arial Narrow"/>
                <w:b/>
                <w:sz w:val="22"/>
                <w:szCs w:val="22"/>
              </w:rPr>
            </w:pPr>
            <w:r w:rsidRPr="00022877">
              <w:rPr>
                <w:rFonts w:ascii="Arial Narrow" w:hAnsi="Arial Narrow" w:cs="Arial"/>
                <w:b/>
                <w:sz w:val="22"/>
                <w:szCs w:val="22"/>
              </w:rPr>
              <w:t xml:space="preserve">Health &amp; Care Standard: </w:t>
            </w:r>
          </w:p>
        </w:tc>
        <w:tc>
          <w:tcPr>
            <w:tcW w:w="4557" w:type="dxa"/>
            <w:gridSpan w:val="2"/>
            <w:shd w:val="clear" w:color="auto" w:fill="C00000"/>
          </w:tcPr>
          <w:p w14:paraId="71EAA0E8" w14:textId="77777777" w:rsidR="00832939" w:rsidRPr="00022877" w:rsidRDefault="00832939" w:rsidP="005C13D7">
            <w:pPr>
              <w:rPr>
                <w:rFonts w:ascii="Arial Narrow" w:hAnsi="Arial Narrow" w:cs="Arial"/>
                <w:b/>
                <w:bCs/>
                <w:sz w:val="22"/>
                <w:szCs w:val="22"/>
              </w:rPr>
            </w:pPr>
            <w:r w:rsidRPr="00022877">
              <w:rPr>
                <w:rFonts w:ascii="Arial Narrow" w:hAnsi="Arial Narrow" w:cs="Arial"/>
                <w:b/>
                <w:bCs/>
                <w:sz w:val="22"/>
                <w:szCs w:val="22"/>
              </w:rPr>
              <w:t>HBR Ref Number:  93</w:t>
            </w:r>
          </w:p>
          <w:p w14:paraId="512BCE01" w14:textId="77777777" w:rsidR="00832939" w:rsidRPr="00022877" w:rsidRDefault="00832939" w:rsidP="005C13D7">
            <w:pPr>
              <w:rPr>
                <w:rFonts w:ascii="Arial Narrow" w:hAnsi="Arial Narrow"/>
                <w:sz w:val="22"/>
                <w:szCs w:val="22"/>
              </w:rPr>
            </w:pPr>
            <w:r w:rsidRPr="00022877">
              <w:rPr>
                <w:rFonts w:ascii="Arial Narrow" w:hAnsi="Arial Narrow" w:cs="Arial"/>
                <w:b/>
                <w:bCs/>
                <w:sz w:val="22"/>
                <w:szCs w:val="22"/>
              </w:rPr>
              <w:t>Risk Target Date: TBC</w:t>
            </w:r>
          </w:p>
        </w:tc>
        <w:tc>
          <w:tcPr>
            <w:tcW w:w="2741" w:type="dxa"/>
            <w:gridSpan w:val="2"/>
            <w:shd w:val="clear" w:color="auto" w:fill="C00000"/>
          </w:tcPr>
          <w:p w14:paraId="188AE198" w14:textId="77777777" w:rsidR="00832939" w:rsidRPr="00022877" w:rsidRDefault="00832939" w:rsidP="005C13D7">
            <w:pPr>
              <w:pStyle w:val="Default"/>
              <w:jc w:val="center"/>
              <w:rPr>
                <w:rFonts w:ascii="Arial Narrow" w:hAnsi="Arial Narrow" w:cs="Arial"/>
                <w:b/>
                <w:bCs/>
                <w:color w:val="auto"/>
                <w:sz w:val="22"/>
                <w:szCs w:val="22"/>
              </w:rPr>
            </w:pPr>
            <w:r w:rsidRPr="00022877">
              <w:rPr>
                <w:rFonts w:ascii="Arial Narrow" w:hAnsi="Arial Narrow" w:cs="Arial"/>
                <w:b/>
                <w:bCs/>
                <w:color w:val="auto"/>
                <w:sz w:val="22"/>
                <w:szCs w:val="22"/>
              </w:rPr>
              <w:t>Current Risk Rating</w:t>
            </w:r>
          </w:p>
          <w:p w14:paraId="22FD46E8" w14:textId="1388C0A1" w:rsidR="00832939" w:rsidRPr="00022877" w:rsidRDefault="00E51811" w:rsidP="005C13D7">
            <w:pPr>
              <w:jc w:val="center"/>
              <w:rPr>
                <w:rFonts w:ascii="Arial Narrow" w:hAnsi="Arial Narrow"/>
                <w:sz w:val="22"/>
                <w:szCs w:val="22"/>
              </w:rPr>
            </w:pPr>
            <w:r w:rsidRPr="00022877">
              <w:rPr>
                <w:rFonts w:ascii="Arial Narrow" w:hAnsi="Arial Narrow" w:cs="Arial"/>
                <w:b/>
                <w:bCs/>
                <w:sz w:val="22"/>
                <w:szCs w:val="22"/>
              </w:rPr>
              <w:t>5 x 4 = 20</w:t>
            </w:r>
          </w:p>
        </w:tc>
      </w:tr>
      <w:tr w:rsidR="00022877" w:rsidRPr="00022877" w14:paraId="3D53CC66" w14:textId="77777777" w:rsidTr="005C13D7">
        <w:tc>
          <w:tcPr>
            <w:tcW w:w="6941" w:type="dxa"/>
            <w:gridSpan w:val="2"/>
          </w:tcPr>
          <w:p w14:paraId="3A67A970" w14:textId="77777777" w:rsidR="00832939" w:rsidRPr="00022877" w:rsidRDefault="00832939" w:rsidP="005C13D7">
            <w:pPr>
              <w:rPr>
                <w:rFonts w:ascii="Arial Narrow" w:hAnsi="Arial Narrow" w:cs="Arial"/>
              </w:rPr>
            </w:pPr>
            <w:r w:rsidRPr="00022877">
              <w:rPr>
                <w:rFonts w:ascii="Arial Narrow" w:hAnsi="Arial Narrow"/>
                <w:b/>
                <w:sz w:val="22"/>
                <w:szCs w:val="22"/>
              </w:rPr>
              <w:t>Objective:</w:t>
            </w:r>
            <w:r w:rsidRPr="00022877">
              <w:rPr>
                <w:rFonts w:ascii="Arial Narrow" w:hAnsi="Arial Narrow"/>
                <w:sz w:val="22"/>
                <w:szCs w:val="22"/>
              </w:rPr>
              <w:t xml:space="preserve"> The health board is a resilient, financially sustainable and responsible organisation</w:t>
            </w:r>
          </w:p>
        </w:tc>
        <w:tc>
          <w:tcPr>
            <w:tcW w:w="1349" w:type="dxa"/>
          </w:tcPr>
          <w:p w14:paraId="35DBFB3D" w14:textId="77777777" w:rsidR="00832939" w:rsidRPr="00022877" w:rsidRDefault="00832939" w:rsidP="005C13D7">
            <w:pPr>
              <w:rPr>
                <w:rFonts w:ascii="Arial Narrow" w:hAnsi="Arial Narrow"/>
                <w:b/>
                <w:sz w:val="22"/>
                <w:szCs w:val="22"/>
              </w:rPr>
            </w:pPr>
            <w:r w:rsidRPr="00022877">
              <w:rPr>
                <w:rFonts w:ascii="Arial Narrow" w:hAnsi="Arial Narrow"/>
                <w:b/>
                <w:sz w:val="22"/>
                <w:szCs w:val="22"/>
              </w:rPr>
              <w:t>BAF Ref: 6</w:t>
            </w:r>
          </w:p>
          <w:p w14:paraId="53422CEC" w14:textId="77777777" w:rsidR="00832939" w:rsidRPr="00022877" w:rsidRDefault="00832939" w:rsidP="005C13D7">
            <w:pPr>
              <w:rPr>
                <w:rFonts w:ascii="Arial Narrow" w:hAnsi="Arial Narrow" w:cs="Arial"/>
                <w:sz w:val="22"/>
                <w:szCs w:val="22"/>
              </w:rPr>
            </w:pPr>
          </w:p>
        </w:tc>
        <w:tc>
          <w:tcPr>
            <w:tcW w:w="7298" w:type="dxa"/>
            <w:gridSpan w:val="4"/>
          </w:tcPr>
          <w:p w14:paraId="2CC24ACD" w14:textId="77777777" w:rsidR="00832939" w:rsidRPr="00022877" w:rsidRDefault="00832939" w:rsidP="005C13D7">
            <w:pPr>
              <w:autoSpaceDE w:val="0"/>
              <w:autoSpaceDN w:val="0"/>
              <w:adjustRightInd w:val="0"/>
              <w:rPr>
                <w:rFonts w:ascii="Arial Narrow" w:eastAsia="Times New Roman" w:hAnsi="Arial Narrow" w:cs="Arial"/>
                <w:bCs/>
                <w:sz w:val="22"/>
                <w:szCs w:val="22"/>
              </w:rPr>
            </w:pPr>
            <w:r w:rsidRPr="00022877">
              <w:rPr>
                <w:rFonts w:ascii="Arial Narrow" w:eastAsia="Times New Roman" w:hAnsi="Arial Narrow" w:cs="Arial"/>
                <w:b/>
                <w:bCs/>
                <w:sz w:val="22"/>
                <w:szCs w:val="22"/>
              </w:rPr>
              <w:t xml:space="preserve">Director Lead: </w:t>
            </w:r>
            <w:r w:rsidRPr="00022877">
              <w:rPr>
                <w:rFonts w:ascii="Arial Narrow" w:eastAsia="Times New Roman" w:hAnsi="Arial Narrow" w:cs="Arial"/>
                <w:bCs/>
                <w:sz w:val="22"/>
                <w:szCs w:val="22"/>
              </w:rPr>
              <w:t>Darren Griffiths, Director of Finance and Performance</w:t>
            </w:r>
          </w:p>
          <w:p w14:paraId="34BC77FC" w14:textId="77777777" w:rsidR="00832939" w:rsidRPr="00022877" w:rsidRDefault="00832939" w:rsidP="005C13D7">
            <w:pPr>
              <w:rPr>
                <w:rFonts w:ascii="Arial Narrow" w:hAnsi="Arial Narrow"/>
                <w:sz w:val="22"/>
                <w:szCs w:val="22"/>
              </w:rPr>
            </w:pPr>
            <w:r w:rsidRPr="00022877">
              <w:rPr>
                <w:rFonts w:ascii="Arial Narrow" w:hAnsi="Arial Narrow" w:cs="Arial"/>
                <w:b/>
                <w:bCs/>
                <w:sz w:val="22"/>
                <w:szCs w:val="22"/>
              </w:rPr>
              <w:t xml:space="preserve">Assuring Committee: </w:t>
            </w:r>
            <w:r w:rsidRPr="00022877">
              <w:rPr>
                <w:rFonts w:ascii="Arial Narrow" w:hAnsi="Arial Narrow" w:cs="Arial"/>
                <w:bCs/>
                <w:sz w:val="22"/>
                <w:szCs w:val="22"/>
              </w:rPr>
              <w:t>Performance &amp; Finance Committee</w:t>
            </w:r>
          </w:p>
        </w:tc>
      </w:tr>
      <w:tr w:rsidR="00022877" w:rsidRPr="00022877" w14:paraId="4F31317B" w14:textId="77777777" w:rsidTr="005C13D7">
        <w:tc>
          <w:tcPr>
            <w:tcW w:w="8290" w:type="dxa"/>
            <w:gridSpan w:val="3"/>
          </w:tcPr>
          <w:p w14:paraId="52D53454" w14:textId="77777777" w:rsidR="00832939" w:rsidRPr="00022877" w:rsidRDefault="00832939" w:rsidP="005C13D7">
            <w:pPr>
              <w:rPr>
                <w:rFonts w:ascii="Arial Narrow" w:hAnsi="Arial Narrow" w:cs="Arial"/>
                <w:sz w:val="22"/>
                <w:szCs w:val="22"/>
              </w:rPr>
            </w:pPr>
            <w:r w:rsidRPr="00022877">
              <w:rPr>
                <w:rFonts w:ascii="Arial Narrow" w:hAnsi="Arial Narrow" w:cs="Arial"/>
                <w:b/>
                <w:sz w:val="22"/>
                <w:szCs w:val="22"/>
              </w:rPr>
              <w:t>Risk:</w:t>
            </w:r>
            <w:r w:rsidRPr="00022877">
              <w:rPr>
                <w:rFonts w:ascii="Arial Narrow" w:hAnsi="Arial Narrow" w:cs="Arial"/>
                <w:sz w:val="22"/>
                <w:szCs w:val="22"/>
              </w:rPr>
              <w:t xml:space="preserve"> </w:t>
            </w:r>
            <w:r w:rsidRPr="00022877">
              <w:rPr>
                <w:rFonts w:ascii="Arial Narrow" w:hAnsi="Arial Narrow" w:cs="Arial"/>
                <w:b/>
                <w:sz w:val="22"/>
                <w:szCs w:val="22"/>
              </w:rPr>
              <w:t>Reduced Capital Funds</w:t>
            </w:r>
          </w:p>
          <w:p w14:paraId="58455B19" w14:textId="62A444E8" w:rsidR="00832939" w:rsidRPr="00022877" w:rsidRDefault="00E51811" w:rsidP="005C13D7">
            <w:pPr>
              <w:rPr>
                <w:rFonts w:ascii="Arial Narrow" w:hAnsi="Arial Narrow"/>
                <w:sz w:val="22"/>
                <w:szCs w:val="22"/>
              </w:rPr>
            </w:pPr>
            <w:r w:rsidRPr="00022877">
              <w:rPr>
                <w:rFonts w:ascii="Arial Narrow" w:hAnsi="Arial Narrow" w:cs="Arial"/>
                <w:sz w:val="22"/>
                <w:szCs w:val="22"/>
              </w:rPr>
              <w:t>Reduced National NHS funds available for major capital schemes requiring a restricted Capital Plan for 2025/26.</w:t>
            </w:r>
          </w:p>
        </w:tc>
        <w:tc>
          <w:tcPr>
            <w:tcW w:w="7298" w:type="dxa"/>
            <w:gridSpan w:val="4"/>
          </w:tcPr>
          <w:p w14:paraId="77C4AD17" w14:textId="0C5F053D" w:rsidR="00832939" w:rsidRPr="00022877" w:rsidRDefault="00832939" w:rsidP="005C13D7">
            <w:pPr>
              <w:rPr>
                <w:rFonts w:ascii="Arial Narrow" w:hAnsi="Arial Narrow"/>
                <w:sz w:val="22"/>
                <w:szCs w:val="22"/>
              </w:rPr>
            </w:pPr>
            <w:r w:rsidRPr="00022877">
              <w:rPr>
                <w:rFonts w:ascii="Arial Narrow" w:hAnsi="Arial Narrow" w:cs="Arial"/>
                <w:b/>
                <w:bCs/>
                <w:sz w:val="22"/>
                <w:szCs w:val="22"/>
              </w:rPr>
              <w:t xml:space="preserve">Date last reviewed: </w:t>
            </w:r>
            <w:r w:rsidR="00727319">
              <w:rPr>
                <w:rFonts w:ascii="Arial Narrow" w:hAnsi="Arial Narrow" w:cs="Arial"/>
                <w:bCs/>
                <w:sz w:val="22"/>
                <w:szCs w:val="22"/>
              </w:rPr>
              <w:t>Jun 2025</w:t>
            </w:r>
          </w:p>
        </w:tc>
      </w:tr>
      <w:tr w:rsidR="00022877" w:rsidRPr="00022877" w14:paraId="2C4140C9" w14:textId="77777777" w:rsidTr="005C13D7">
        <w:tc>
          <w:tcPr>
            <w:tcW w:w="2404" w:type="dxa"/>
          </w:tcPr>
          <w:p w14:paraId="2D442BB4" w14:textId="77777777" w:rsidR="00832939" w:rsidRPr="00022877" w:rsidRDefault="00832939" w:rsidP="005C13D7">
            <w:pPr>
              <w:jc w:val="center"/>
              <w:rPr>
                <w:rFonts w:ascii="Arial Narrow" w:hAnsi="Arial Narrow"/>
                <w:b/>
                <w:sz w:val="22"/>
                <w:szCs w:val="22"/>
              </w:rPr>
            </w:pPr>
            <w:r w:rsidRPr="00022877">
              <w:rPr>
                <w:rFonts w:ascii="Arial Narrow" w:hAnsi="Arial Narrow"/>
                <w:b/>
                <w:sz w:val="22"/>
                <w:szCs w:val="22"/>
              </w:rPr>
              <w:t>Risk Rating</w:t>
            </w:r>
          </w:p>
          <w:p w14:paraId="2B4D6113" w14:textId="77777777" w:rsidR="00832939" w:rsidRPr="00022877" w:rsidRDefault="00832939" w:rsidP="005C13D7">
            <w:pPr>
              <w:pStyle w:val="Default"/>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5291D0B8" w14:textId="77777777" w:rsidR="00832939" w:rsidRPr="00022877" w:rsidRDefault="00832939" w:rsidP="005C13D7">
            <w:pPr>
              <w:pStyle w:val="Default"/>
              <w:jc w:val="center"/>
              <w:rPr>
                <w:rFonts w:ascii="Arial Narrow" w:hAnsi="Arial Narrow" w:cs="Arial"/>
                <w:color w:val="auto"/>
                <w:sz w:val="22"/>
                <w:szCs w:val="22"/>
              </w:rPr>
            </w:pPr>
            <w:r w:rsidRPr="00022877">
              <w:rPr>
                <w:rFonts w:ascii="Arial Narrow" w:hAnsi="Arial Narrow" w:cs="Arial"/>
                <w:color w:val="auto"/>
                <w:sz w:val="22"/>
                <w:szCs w:val="22"/>
              </w:rPr>
              <w:t>Initial: 5 x 4 = 20</w:t>
            </w:r>
          </w:p>
          <w:p w14:paraId="3F01133D" w14:textId="398193A3" w:rsidR="00832939" w:rsidRPr="00022877" w:rsidRDefault="00832939" w:rsidP="005C13D7">
            <w:pPr>
              <w:pStyle w:val="Default"/>
              <w:jc w:val="center"/>
              <w:rPr>
                <w:rFonts w:ascii="Arial Narrow" w:hAnsi="Arial Narrow" w:cs="Arial"/>
                <w:color w:val="auto"/>
                <w:sz w:val="22"/>
                <w:szCs w:val="22"/>
              </w:rPr>
            </w:pPr>
            <w:r w:rsidRPr="00022877">
              <w:rPr>
                <w:rFonts w:ascii="Arial Narrow" w:hAnsi="Arial Narrow" w:cs="Arial"/>
                <w:color w:val="auto"/>
                <w:sz w:val="22"/>
                <w:szCs w:val="22"/>
              </w:rPr>
              <w:t xml:space="preserve">Current: </w:t>
            </w:r>
            <w:r w:rsidR="00E51811" w:rsidRPr="00022877">
              <w:rPr>
                <w:rFonts w:ascii="Arial Narrow" w:hAnsi="Arial Narrow" w:cs="Arial"/>
                <w:color w:val="auto"/>
                <w:sz w:val="22"/>
                <w:szCs w:val="22"/>
              </w:rPr>
              <w:t>5 x 4 = 20</w:t>
            </w:r>
          </w:p>
          <w:p w14:paraId="274BD052" w14:textId="77777777" w:rsidR="00832939" w:rsidRPr="00022877" w:rsidRDefault="00832939" w:rsidP="005C13D7">
            <w:pPr>
              <w:jc w:val="center"/>
              <w:rPr>
                <w:rFonts w:ascii="Arial Narrow" w:hAnsi="Arial Narrow"/>
                <w:sz w:val="22"/>
                <w:szCs w:val="22"/>
              </w:rPr>
            </w:pPr>
            <w:r w:rsidRPr="00022877">
              <w:rPr>
                <w:rFonts w:ascii="Arial Narrow" w:hAnsi="Arial Narrow" w:cs="Arial"/>
                <w:sz w:val="22"/>
                <w:szCs w:val="22"/>
              </w:rPr>
              <w:t>Target: 5 x 1 = 5</w:t>
            </w:r>
          </w:p>
        </w:tc>
        <w:tc>
          <w:tcPr>
            <w:tcW w:w="5886" w:type="dxa"/>
            <w:gridSpan w:val="2"/>
            <w:vMerge w:val="restart"/>
          </w:tcPr>
          <w:p w14:paraId="2283A65E" w14:textId="6099780E" w:rsidR="00832939" w:rsidRPr="00022877" w:rsidRDefault="00CB76E6" w:rsidP="005C13D7">
            <w:pPr>
              <w:rPr>
                <w:rFonts w:ascii="Arial Narrow" w:hAnsi="Arial Narrow"/>
                <w:sz w:val="22"/>
                <w:szCs w:val="22"/>
              </w:rPr>
            </w:pPr>
            <w:r>
              <w:rPr>
                <w:rFonts w:ascii="Arial Narrow" w:hAnsi="Arial Narrow"/>
                <w:noProof/>
              </w:rPr>
              <w:drawing>
                <wp:inline distT="0" distB="0" distL="0" distR="0" wp14:anchorId="2FF075D6" wp14:editId="7A9FAB84">
                  <wp:extent cx="3600000" cy="1742400"/>
                  <wp:effectExtent l="0" t="0" r="635" b="0"/>
                  <wp:docPr id="125130459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600000" cy="1742400"/>
                          </a:xfrm>
                          <a:prstGeom prst="rect">
                            <a:avLst/>
                          </a:prstGeom>
                          <a:noFill/>
                        </pic:spPr>
                      </pic:pic>
                    </a:graphicData>
                  </a:graphic>
                </wp:inline>
              </w:drawing>
            </w:r>
          </w:p>
        </w:tc>
        <w:tc>
          <w:tcPr>
            <w:tcW w:w="7298" w:type="dxa"/>
            <w:gridSpan w:val="4"/>
            <w:vMerge w:val="restart"/>
          </w:tcPr>
          <w:p w14:paraId="2F92300D" w14:textId="77777777" w:rsidR="00832939" w:rsidRPr="00022877" w:rsidRDefault="00832939" w:rsidP="005C13D7">
            <w:pPr>
              <w:rPr>
                <w:rFonts w:ascii="Arial Narrow" w:hAnsi="Arial Narrow" w:cs="Arial"/>
                <w:b/>
                <w:bCs/>
                <w:sz w:val="22"/>
                <w:szCs w:val="22"/>
              </w:rPr>
            </w:pPr>
            <w:r w:rsidRPr="00022877">
              <w:rPr>
                <w:rFonts w:ascii="Arial Narrow" w:hAnsi="Arial Narrow" w:cs="Arial"/>
                <w:b/>
                <w:bCs/>
                <w:sz w:val="22"/>
                <w:szCs w:val="22"/>
              </w:rPr>
              <w:t>Rationale for current score:</w:t>
            </w:r>
          </w:p>
          <w:p w14:paraId="164A3CA4" w14:textId="71F17B26" w:rsidR="00832939" w:rsidRPr="00022877" w:rsidRDefault="00832939" w:rsidP="005C13D7">
            <w:pPr>
              <w:pStyle w:val="ListParagraph"/>
              <w:numPr>
                <w:ilvl w:val="0"/>
                <w:numId w:val="27"/>
              </w:numPr>
              <w:spacing w:after="0" w:line="240" w:lineRule="auto"/>
              <w:ind w:left="233" w:right="181" w:hanging="233"/>
              <w:rPr>
                <w:rFonts w:ascii="Arial Narrow" w:hAnsi="Arial Narrow" w:cs="Arial"/>
                <w:sz w:val="22"/>
                <w:szCs w:val="22"/>
              </w:rPr>
            </w:pPr>
            <w:r w:rsidRPr="00022877">
              <w:rPr>
                <w:rFonts w:ascii="Arial Narrow" w:hAnsi="Arial Narrow" w:cs="Arial"/>
                <w:sz w:val="22"/>
                <w:szCs w:val="22"/>
              </w:rPr>
              <w:t xml:space="preserve">The Health Board has been advised that its discretionary capital allocation for </w:t>
            </w:r>
            <w:r w:rsidR="00E51811" w:rsidRPr="00022877">
              <w:rPr>
                <w:rFonts w:ascii="Arial Narrow" w:hAnsi="Arial Narrow" w:cs="Arial"/>
                <w:sz w:val="22"/>
                <w:szCs w:val="22"/>
              </w:rPr>
              <w:t>2025/26 is £13.875m</w:t>
            </w:r>
            <w:r w:rsidRPr="00022877">
              <w:rPr>
                <w:rFonts w:ascii="Arial Narrow" w:hAnsi="Arial Narrow" w:cs="Arial"/>
                <w:sz w:val="22"/>
                <w:szCs w:val="22"/>
              </w:rPr>
              <w:t>.</w:t>
            </w:r>
          </w:p>
          <w:p w14:paraId="390511DB" w14:textId="77777777" w:rsidR="00832939" w:rsidRPr="00022877" w:rsidRDefault="00832939" w:rsidP="005C13D7">
            <w:pPr>
              <w:pStyle w:val="ListParagraph"/>
              <w:numPr>
                <w:ilvl w:val="0"/>
                <w:numId w:val="27"/>
              </w:numPr>
              <w:spacing w:after="0" w:line="240" w:lineRule="auto"/>
              <w:ind w:left="233" w:right="181" w:hanging="233"/>
              <w:rPr>
                <w:rFonts w:ascii="Arial Narrow" w:hAnsi="Arial Narrow" w:cs="Arial"/>
                <w:sz w:val="22"/>
                <w:szCs w:val="22"/>
              </w:rPr>
            </w:pPr>
            <w:r w:rsidRPr="00022877">
              <w:rPr>
                <w:rFonts w:ascii="Arial Narrow" w:hAnsi="Arial Narrow" w:cs="Arial"/>
                <w:sz w:val="22"/>
                <w:szCs w:val="22"/>
              </w:rPr>
              <w:t>The funding available within the Capital Resource Limit (CRL) will not meet the demands for capital investment. Discretionary capital is deployed t</w:t>
            </w:r>
            <w:r w:rsidRPr="00022877">
              <w:rPr>
                <w:rFonts w:ascii="Arial Narrow" w:hAnsi="Arial Narrow"/>
                <w:sz w:val="22"/>
                <w:szCs w:val="22"/>
              </w:rPr>
              <w:t>o replace ageing medical devices &amp; equipment; to address backlog maintenance of premises; and to support small scale, non-National service improvements with capital investments</w:t>
            </w:r>
          </w:p>
          <w:p w14:paraId="5D1A7075" w14:textId="77777777" w:rsidR="00E51811" w:rsidRPr="00022877" w:rsidRDefault="00E51811" w:rsidP="00E51811">
            <w:pPr>
              <w:pStyle w:val="ListParagraph"/>
              <w:numPr>
                <w:ilvl w:val="0"/>
                <w:numId w:val="27"/>
              </w:numPr>
              <w:spacing w:after="0" w:line="240" w:lineRule="auto"/>
              <w:ind w:left="233" w:right="181" w:hanging="233"/>
              <w:rPr>
                <w:rFonts w:ascii="Arial Narrow" w:hAnsi="Arial Narrow" w:cs="Arial"/>
                <w:sz w:val="22"/>
                <w:szCs w:val="22"/>
              </w:rPr>
            </w:pPr>
            <w:r w:rsidRPr="00022877">
              <w:rPr>
                <w:rFonts w:ascii="Arial Narrow" w:hAnsi="Arial Narrow" w:cs="Arial"/>
                <w:sz w:val="22"/>
                <w:szCs w:val="22"/>
              </w:rPr>
              <w:t>The outcome of the national capital prioritisation exercise means some major capital scheme business cases are on hold. A number of high-risk priority schemes will require funding support from WG, including interim measures for ED and Acute Adult Mental Health In-patients services.</w:t>
            </w:r>
          </w:p>
          <w:p w14:paraId="5A5919FC" w14:textId="77777777" w:rsidR="00E51811" w:rsidRPr="00022877" w:rsidRDefault="00E51811" w:rsidP="00E51811">
            <w:pPr>
              <w:pStyle w:val="ListParagraph"/>
              <w:numPr>
                <w:ilvl w:val="0"/>
                <w:numId w:val="27"/>
              </w:numPr>
              <w:spacing w:after="0" w:line="240" w:lineRule="auto"/>
              <w:ind w:left="233" w:right="181" w:hanging="233"/>
              <w:rPr>
                <w:rFonts w:ascii="Arial Narrow" w:hAnsi="Arial Narrow" w:cs="Arial"/>
                <w:sz w:val="22"/>
                <w:szCs w:val="22"/>
              </w:rPr>
            </w:pPr>
            <w:r w:rsidRPr="00022877">
              <w:rPr>
                <w:rFonts w:ascii="Arial Narrow" w:hAnsi="Arial Narrow" w:cs="Arial"/>
                <w:sz w:val="22"/>
                <w:szCs w:val="22"/>
              </w:rPr>
              <w:t xml:space="preserve">The approved plan assumes additional disposal income of £0.800m which is yet to complete. </w:t>
            </w:r>
          </w:p>
          <w:p w14:paraId="2746BE74" w14:textId="77777777" w:rsidR="00E51811" w:rsidRPr="00022877" w:rsidRDefault="00E51811" w:rsidP="00E51811">
            <w:pPr>
              <w:pStyle w:val="ListParagraph"/>
              <w:numPr>
                <w:ilvl w:val="0"/>
                <w:numId w:val="27"/>
              </w:numPr>
              <w:spacing w:after="0" w:line="240" w:lineRule="auto"/>
              <w:ind w:left="233" w:right="181" w:hanging="233"/>
              <w:rPr>
                <w:rFonts w:ascii="Arial Narrow" w:hAnsi="Arial Narrow" w:cs="Arial"/>
                <w:sz w:val="22"/>
                <w:szCs w:val="22"/>
              </w:rPr>
            </w:pPr>
            <w:r w:rsidRPr="00022877">
              <w:rPr>
                <w:rFonts w:ascii="Arial Narrow" w:hAnsi="Arial Narrow" w:cs="Arial"/>
                <w:sz w:val="22"/>
                <w:szCs w:val="22"/>
              </w:rPr>
              <w:t>The approved plan assumes income of £0.749m from WG for expended business case fees.</w:t>
            </w:r>
          </w:p>
          <w:p w14:paraId="5C2CB276" w14:textId="77777777" w:rsidR="00832939" w:rsidRPr="00022877" w:rsidRDefault="00832939" w:rsidP="005C13D7">
            <w:pPr>
              <w:pStyle w:val="ListParagraph"/>
              <w:numPr>
                <w:ilvl w:val="0"/>
                <w:numId w:val="27"/>
              </w:numPr>
              <w:spacing w:after="0" w:line="240" w:lineRule="auto"/>
              <w:ind w:left="233" w:right="181" w:hanging="233"/>
              <w:rPr>
                <w:rFonts w:ascii="Arial Narrow" w:hAnsi="Arial Narrow" w:cs="Arial"/>
                <w:sz w:val="22"/>
                <w:szCs w:val="22"/>
              </w:rPr>
            </w:pPr>
            <w:r w:rsidRPr="00022877">
              <w:rPr>
                <w:rFonts w:ascii="Arial Narrow" w:hAnsi="Arial Narrow" w:cs="Arial"/>
                <w:sz w:val="22"/>
                <w:szCs w:val="22"/>
              </w:rPr>
              <w:t>There is potential for further capital requirements arising from service model changes which will need to be managed.</w:t>
            </w:r>
          </w:p>
          <w:p w14:paraId="39C74224" w14:textId="77777777" w:rsidR="00832939" w:rsidRPr="00022877" w:rsidRDefault="00832939" w:rsidP="005C13D7">
            <w:pPr>
              <w:pStyle w:val="ListParagraph"/>
              <w:numPr>
                <w:ilvl w:val="0"/>
                <w:numId w:val="27"/>
              </w:numPr>
              <w:spacing w:after="0" w:line="240" w:lineRule="auto"/>
              <w:ind w:left="233" w:right="181" w:hanging="233"/>
              <w:rPr>
                <w:rFonts w:ascii="Arial Narrow" w:hAnsi="Arial Narrow"/>
                <w:sz w:val="22"/>
                <w:szCs w:val="22"/>
              </w:rPr>
            </w:pPr>
            <w:r w:rsidRPr="00022877">
              <w:rPr>
                <w:rFonts w:ascii="Arial Narrow" w:hAnsi="Arial Narrow" w:cs="Arial"/>
                <w:sz w:val="22"/>
                <w:szCs w:val="22"/>
              </w:rPr>
              <w:t>Potential consequences of this risk are the inability to achieve the ambitions set out within health</w:t>
            </w:r>
            <w:r w:rsidRPr="00022877">
              <w:rPr>
                <w:rFonts w:ascii="Arial Narrow" w:hAnsi="Arial Narrow"/>
                <w:sz w:val="22"/>
                <w:szCs w:val="22"/>
              </w:rPr>
              <w:t xml:space="preserve"> board plans; the potential failure of ageing equipment leading to service disruption; the exposure to potential environmental health &amp; safety risks.</w:t>
            </w:r>
          </w:p>
        </w:tc>
      </w:tr>
      <w:tr w:rsidR="00022877" w:rsidRPr="00022877" w14:paraId="4835ABBD" w14:textId="77777777" w:rsidTr="005C13D7">
        <w:trPr>
          <w:trHeight w:val="561"/>
        </w:trPr>
        <w:tc>
          <w:tcPr>
            <w:tcW w:w="2404" w:type="dxa"/>
          </w:tcPr>
          <w:p w14:paraId="5E5F3376" w14:textId="77777777" w:rsidR="00832939" w:rsidRPr="00022877" w:rsidRDefault="00832939" w:rsidP="005C13D7">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Level of Control</w:t>
            </w:r>
          </w:p>
          <w:p w14:paraId="05462AE9" w14:textId="77777777" w:rsidR="00832939" w:rsidRPr="00022877" w:rsidRDefault="00832939" w:rsidP="005C13D7">
            <w:pPr>
              <w:jc w:val="center"/>
              <w:rPr>
                <w:rFonts w:ascii="Arial Narrow" w:hAnsi="Arial Narrow"/>
                <w:sz w:val="22"/>
                <w:szCs w:val="22"/>
              </w:rPr>
            </w:pPr>
            <w:r w:rsidRPr="00022877">
              <w:rPr>
                <w:rFonts w:ascii="Arial Narrow" w:hAnsi="Arial Narrow" w:cs="Arial"/>
                <w:sz w:val="22"/>
                <w:szCs w:val="22"/>
              </w:rPr>
              <w:t>= 25%</w:t>
            </w:r>
          </w:p>
        </w:tc>
        <w:tc>
          <w:tcPr>
            <w:tcW w:w="5886" w:type="dxa"/>
            <w:gridSpan w:val="2"/>
            <w:vMerge/>
          </w:tcPr>
          <w:p w14:paraId="6FE8D57A" w14:textId="77777777" w:rsidR="00832939" w:rsidRPr="00022877" w:rsidRDefault="00832939" w:rsidP="005C13D7">
            <w:pPr>
              <w:rPr>
                <w:rFonts w:ascii="Arial Narrow" w:hAnsi="Arial Narrow"/>
                <w:sz w:val="22"/>
                <w:szCs w:val="22"/>
              </w:rPr>
            </w:pPr>
          </w:p>
        </w:tc>
        <w:tc>
          <w:tcPr>
            <w:tcW w:w="7298" w:type="dxa"/>
            <w:gridSpan w:val="4"/>
            <w:vMerge/>
          </w:tcPr>
          <w:p w14:paraId="5252A94C" w14:textId="77777777" w:rsidR="00832939" w:rsidRPr="00022877" w:rsidRDefault="00832939" w:rsidP="005C13D7">
            <w:pPr>
              <w:rPr>
                <w:rFonts w:ascii="Arial Narrow" w:hAnsi="Arial Narrow"/>
                <w:sz w:val="22"/>
                <w:szCs w:val="22"/>
              </w:rPr>
            </w:pPr>
          </w:p>
        </w:tc>
      </w:tr>
      <w:tr w:rsidR="00022877" w:rsidRPr="00022877" w14:paraId="4CD145AE" w14:textId="77777777" w:rsidTr="005C13D7">
        <w:tc>
          <w:tcPr>
            <w:tcW w:w="2404" w:type="dxa"/>
          </w:tcPr>
          <w:p w14:paraId="4E0A576A" w14:textId="711FD8B5" w:rsidR="00832939" w:rsidRPr="00022877" w:rsidRDefault="00832939" w:rsidP="005C13D7">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t>Date added to the</w:t>
            </w:r>
            <w:r w:rsidR="005D7CA9">
              <w:rPr>
                <w:rFonts w:ascii="Arial Narrow" w:hAnsi="Arial Narrow" w:cs="Arial"/>
                <w:b/>
                <w:color w:val="auto"/>
                <w:sz w:val="22"/>
                <w:szCs w:val="22"/>
              </w:rPr>
              <w:t xml:space="preserve"> SBU HB</w:t>
            </w:r>
            <w:r w:rsidRPr="00022877">
              <w:rPr>
                <w:rFonts w:ascii="Arial Narrow" w:hAnsi="Arial Narrow" w:cs="Arial"/>
                <w:b/>
                <w:color w:val="auto"/>
                <w:sz w:val="22"/>
                <w:szCs w:val="22"/>
              </w:rPr>
              <w:t xml:space="preserve"> risk register</w:t>
            </w:r>
          </w:p>
          <w:p w14:paraId="7DC84A9B" w14:textId="77777777" w:rsidR="00832939" w:rsidRPr="00022877" w:rsidRDefault="00832939" w:rsidP="005C13D7">
            <w:pPr>
              <w:pStyle w:val="Default"/>
              <w:jc w:val="center"/>
              <w:rPr>
                <w:rFonts w:ascii="Arial Narrow" w:hAnsi="Arial Narrow" w:cs="Arial"/>
                <w:color w:val="auto"/>
                <w:sz w:val="22"/>
                <w:szCs w:val="22"/>
              </w:rPr>
            </w:pPr>
            <w:r w:rsidRPr="00022877">
              <w:rPr>
                <w:rFonts w:ascii="Arial Narrow" w:hAnsi="Arial Narrow" w:cs="Arial"/>
                <w:color w:val="auto"/>
                <w:sz w:val="22"/>
                <w:szCs w:val="22"/>
              </w:rPr>
              <w:t xml:space="preserve">June 2023 </w:t>
            </w:r>
          </w:p>
          <w:p w14:paraId="07E318FE" w14:textId="77777777" w:rsidR="00832939" w:rsidRPr="00022877" w:rsidRDefault="00832939" w:rsidP="005C13D7">
            <w:pPr>
              <w:pStyle w:val="Default"/>
              <w:jc w:val="center"/>
              <w:rPr>
                <w:rFonts w:ascii="Arial Narrow" w:hAnsi="Arial Narrow" w:cs="Arial"/>
                <w:color w:val="auto"/>
                <w:sz w:val="22"/>
                <w:szCs w:val="22"/>
              </w:rPr>
            </w:pPr>
            <w:r w:rsidRPr="00022877">
              <w:rPr>
                <w:rFonts w:ascii="Arial Narrow" w:hAnsi="Arial Narrow" w:cs="Arial"/>
                <w:color w:val="auto"/>
                <w:sz w:val="22"/>
                <w:szCs w:val="22"/>
              </w:rPr>
              <w:t>(refreshed June 2024)</w:t>
            </w:r>
          </w:p>
        </w:tc>
        <w:tc>
          <w:tcPr>
            <w:tcW w:w="5886" w:type="dxa"/>
            <w:gridSpan w:val="2"/>
            <w:vMerge/>
          </w:tcPr>
          <w:p w14:paraId="2E428557" w14:textId="77777777" w:rsidR="00832939" w:rsidRPr="00022877" w:rsidRDefault="00832939" w:rsidP="005C13D7">
            <w:pPr>
              <w:rPr>
                <w:rFonts w:ascii="Arial Narrow" w:hAnsi="Arial Narrow"/>
                <w:sz w:val="22"/>
                <w:szCs w:val="22"/>
              </w:rPr>
            </w:pPr>
          </w:p>
        </w:tc>
        <w:tc>
          <w:tcPr>
            <w:tcW w:w="7298" w:type="dxa"/>
            <w:gridSpan w:val="4"/>
          </w:tcPr>
          <w:p w14:paraId="490235DE" w14:textId="77777777" w:rsidR="00832939" w:rsidRPr="00022877" w:rsidRDefault="00832939" w:rsidP="005C13D7">
            <w:pPr>
              <w:rPr>
                <w:rFonts w:ascii="Arial Narrow" w:hAnsi="Arial Narrow" w:cs="Arial"/>
                <w:b/>
                <w:bCs/>
                <w:sz w:val="22"/>
                <w:szCs w:val="22"/>
              </w:rPr>
            </w:pPr>
            <w:r w:rsidRPr="00022877">
              <w:rPr>
                <w:rFonts w:ascii="Arial Narrow" w:hAnsi="Arial Narrow" w:cs="Arial"/>
                <w:b/>
                <w:bCs/>
                <w:sz w:val="22"/>
                <w:szCs w:val="22"/>
              </w:rPr>
              <w:t>Rationale for target score:</w:t>
            </w:r>
          </w:p>
          <w:p w14:paraId="538FC04E" w14:textId="26D4F870" w:rsidR="00832939" w:rsidRPr="00022877" w:rsidRDefault="00832939" w:rsidP="005C13D7">
            <w:pPr>
              <w:rPr>
                <w:rFonts w:ascii="Arial Narrow" w:hAnsi="Arial Narrow" w:cs="Arial"/>
                <w:bCs/>
                <w:sz w:val="22"/>
                <w:szCs w:val="22"/>
              </w:rPr>
            </w:pPr>
            <w:r w:rsidRPr="00022877">
              <w:rPr>
                <w:rFonts w:ascii="Arial Narrow" w:hAnsi="Arial Narrow" w:cs="Arial"/>
                <w:bCs/>
                <w:sz w:val="22"/>
                <w:szCs w:val="22"/>
              </w:rPr>
              <w:t>The target score expresses the aspiration of the health board for addressing this risk. The target date indicated above reflects the point which the current actions are anticipated to reduce the risk, though knowledge of the actual funding available is required to reduce it further and this is not available until some months into the financial year.</w:t>
            </w:r>
          </w:p>
        </w:tc>
      </w:tr>
      <w:tr w:rsidR="00022877" w:rsidRPr="00022877" w14:paraId="516B0A50" w14:textId="77777777" w:rsidTr="005C13D7">
        <w:tc>
          <w:tcPr>
            <w:tcW w:w="8290" w:type="dxa"/>
            <w:gridSpan w:val="3"/>
          </w:tcPr>
          <w:p w14:paraId="136AF9C8" w14:textId="77777777" w:rsidR="00832939" w:rsidRPr="00022877" w:rsidRDefault="00832939" w:rsidP="005C13D7">
            <w:pPr>
              <w:jc w:val="center"/>
              <w:rPr>
                <w:rFonts w:ascii="Arial Narrow" w:hAnsi="Arial Narrow"/>
                <w:sz w:val="22"/>
                <w:szCs w:val="22"/>
              </w:rPr>
            </w:pPr>
            <w:r w:rsidRPr="00022877">
              <w:rPr>
                <w:rFonts w:ascii="Arial Narrow" w:hAnsi="Arial Narrow" w:cs="Arial"/>
                <w:b/>
                <w:bCs/>
                <w:sz w:val="22"/>
                <w:szCs w:val="22"/>
              </w:rPr>
              <w:t>Controls (What are we currently doing about the risk?)</w:t>
            </w:r>
          </w:p>
        </w:tc>
        <w:tc>
          <w:tcPr>
            <w:tcW w:w="7298" w:type="dxa"/>
            <w:gridSpan w:val="4"/>
          </w:tcPr>
          <w:p w14:paraId="09FD31C5" w14:textId="77777777" w:rsidR="00832939" w:rsidRPr="00022877" w:rsidRDefault="00832939" w:rsidP="005C13D7">
            <w:pPr>
              <w:jc w:val="center"/>
              <w:rPr>
                <w:rFonts w:ascii="Arial Narrow" w:hAnsi="Arial Narrow"/>
                <w:b/>
                <w:sz w:val="22"/>
                <w:szCs w:val="22"/>
              </w:rPr>
            </w:pPr>
            <w:r w:rsidRPr="00022877">
              <w:rPr>
                <w:rFonts w:ascii="Arial Narrow" w:hAnsi="Arial Narrow" w:cs="Arial"/>
                <w:b/>
                <w:bCs/>
                <w:sz w:val="22"/>
                <w:szCs w:val="22"/>
              </w:rPr>
              <w:t>Mitigating actions (What more should we do?)</w:t>
            </w:r>
          </w:p>
        </w:tc>
      </w:tr>
      <w:tr w:rsidR="00022877" w:rsidRPr="00022877" w14:paraId="37ECA759" w14:textId="77777777" w:rsidTr="005C13D7">
        <w:tc>
          <w:tcPr>
            <w:tcW w:w="8290" w:type="dxa"/>
            <w:gridSpan w:val="3"/>
            <w:vMerge w:val="restart"/>
          </w:tcPr>
          <w:p w14:paraId="12777E4D" w14:textId="7E7051F8" w:rsidR="00832939" w:rsidRPr="00022877" w:rsidRDefault="00832939" w:rsidP="005C13D7">
            <w:pPr>
              <w:pStyle w:val="ListParagraph"/>
              <w:spacing w:after="0" w:line="240" w:lineRule="auto"/>
              <w:ind w:left="22"/>
              <w:rPr>
                <w:rFonts w:ascii="Arial Narrow" w:hAnsi="Arial Narrow" w:cs="Arial"/>
                <w:sz w:val="22"/>
                <w:szCs w:val="22"/>
              </w:rPr>
            </w:pPr>
            <w:r w:rsidRPr="00022877">
              <w:rPr>
                <w:rFonts w:ascii="Arial Narrow" w:hAnsi="Arial Narrow" w:cs="Arial"/>
                <w:sz w:val="22"/>
                <w:szCs w:val="22"/>
              </w:rPr>
              <w:t>The Health Board is doing the following:</w:t>
            </w:r>
          </w:p>
          <w:p w14:paraId="0D34FE48" w14:textId="77777777" w:rsidR="00832939" w:rsidRPr="00022877" w:rsidRDefault="00832939" w:rsidP="005C13D7">
            <w:pPr>
              <w:pStyle w:val="ListParagraph"/>
              <w:numPr>
                <w:ilvl w:val="0"/>
                <w:numId w:val="8"/>
              </w:numPr>
              <w:spacing w:after="0" w:line="240" w:lineRule="auto"/>
              <w:ind w:left="306" w:hanging="284"/>
              <w:rPr>
                <w:rFonts w:ascii="Arial Narrow" w:hAnsi="Arial Narrow" w:cs="Arial"/>
                <w:sz w:val="22"/>
                <w:szCs w:val="22"/>
              </w:rPr>
            </w:pPr>
            <w:r w:rsidRPr="00022877">
              <w:rPr>
                <w:rFonts w:ascii="Arial Narrow" w:hAnsi="Arial Narrow" w:cs="Arial"/>
                <w:sz w:val="22"/>
                <w:szCs w:val="22"/>
              </w:rPr>
              <w:lastRenderedPageBreak/>
              <w:t>Regular dialogue with Welsh Government regarding capital requirements.</w:t>
            </w:r>
          </w:p>
          <w:p w14:paraId="450BCD5F" w14:textId="77777777" w:rsidR="00832939" w:rsidRPr="00022877" w:rsidRDefault="00832939" w:rsidP="005C13D7">
            <w:pPr>
              <w:pStyle w:val="ListParagraph"/>
              <w:numPr>
                <w:ilvl w:val="0"/>
                <w:numId w:val="8"/>
              </w:numPr>
              <w:spacing w:after="0" w:line="240" w:lineRule="auto"/>
              <w:ind w:left="306" w:hanging="284"/>
              <w:rPr>
                <w:rFonts w:ascii="Arial Narrow" w:hAnsi="Arial Narrow" w:cs="Arial"/>
                <w:sz w:val="22"/>
                <w:szCs w:val="22"/>
              </w:rPr>
            </w:pPr>
            <w:r w:rsidRPr="00022877">
              <w:rPr>
                <w:rFonts w:ascii="Arial Narrow" w:hAnsi="Arial Narrow" w:cs="Arial"/>
                <w:sz w:val="22"/>
                <w:szCs w:val="22"/>
              </w:rPr>
              <w:t>Clear communication and reporting of the capital position, the risks and limitations.</w:t>
            </w:r>
          </w:p>
          <w:p w14:paraId="70D29EB5" w14:textId="77777777" w:rsidR="00832939" w:rsidRPr="00022877" w:rsidRDefault="00832939" w:rsidP="005C13D7">
            <w:pPr>
              <w:pStyle w:val="ListParagraph"/>
              <w:numPr>
                <w:ilvl w:val="0"/>
                <w:numId w:val="8"/>
              </w:numPr>
              <w:spacing w:after="0" w:line="240" w:lineRule="auto"/>
              <w:ind w:left="306" w:hanging="284"/>
              <w:rPr>
                <w:rFonts w:ascii="Arial Narrow" w:hAnsi="Arial Narrow" w:cs="Arial"/>
                <w:sz w:val="22"/>
                <w:szCs w:val="22"/>
              </w:rPr>
            </w:pPr>
            <w:r w:rsidRPr="00022877">
              <w:rPr>
                <w:rFonts w:ascii="Arial Narrow" w:hAnsi="Arial Narrow" w:cs="Arial"/>
                <w:sz w:val="22"/>
                <w:szCs w:val="22"/>
              </w:rPr>
              <w:t>Close management of all schemes to ensure slippage is understood along with the impact on service.</w:t>
            </w:r>
          </w:p>
          <w:p w14:paraId="5B1F86DB" w14:textId="77777777" w:rsidR="00832939" w:rsidRPr="00022877" w:rsidRDefault="00832939" w:rsidP="005C13D7">
            <w:pPr>
              <w:pStyle w:val="ListParagraph"/>
              <w:numPr>
                <w:ilvl w:val="0"/>
                <w:numId w:val="8"/>
              </w:numPr>
              <w:spacing w:after="0" w:line="240" w:lineRule="auto"/>
              <w:ind w:left="306" w:hanging="284"/>
              <w:rPr>
                <w:rFonts w:ascii="Arial Narrow" w:hAnsi="Arial Narrow"/>
                <w:sz w:val="22"/>
                <w:szCs w:val="22"/>
              </w:rPr>
            </w:pPr>
            <w:r w:rsidRPr="00022877">
              <w:rPr>
                <w:rFonts w:ascii="Arial Narrow" w:hAnsi="Arial Narrow" w:cs="Arial"/>
                <w:sz w:val="22"/>
                <w:szCs w:val="22"/>
              </w:rPr>
              <w:t>Clear prioritisation of any new requirements recognising the current constraints</w:t>
            </w:r>
          </w:p>
        </w:tc>
        <w:tc>
          <w:tcPr>
            <w:tcW w:w="3329" w:type="dxa"/>
          </w:tcPr>
          <w:p w14:paraId="63855832" w14:textId="77777777" w:rsidR="00832939" w:rsidRPr="00022877" w:rsidRDefault="00832939" w:rsidP="005C13D7">
            <w:pPr>
              <w:jc w:val="center"/>
              <w:rPr>
                <w:rFonts w:ascii="Arial Narrow" w:hAnsi="Arial Narrow"/>
                <w:b/>
                <w:sz w:val="22"/>
                <w:szCs w:val="22"/>
              </w:rPr>
            </w:pPr>
            <w:r w:rsidRPr="00022877">
              <w:rPr>
                <w:rFonts w:ascii="Arial Narrow" w:hAnsi="Arial Narrow"/>
                <w:b/>
                <w:sz w:val="22"/>
                <w:szCs w:val="22"/>
              </w:rPr>
              <w:lastRenderedPageBreak/>
              <w:t>Action</w:t>
            </w:r>
          </w:p>
        </w:tc>
        <w:tc>
          <w:tcPr>
            <w:tcW w:w="2621" w:type="dxa"/>
            <w:gridSpan w:val="2"/>
          </w:tcPr>
          <w:p w14:paraId="0D9571CD" w14:textId="77777777" w:rsidR="00832939" w:rsidRPr="00022877" w:rsidRDefault="00832939" w:rsidP="005C13D7">
            <w:pPr>
              <w:jc w:val="center"/>
              <w:rPr>
                <w:rFonts w:ascii="Arial Narrow" w:hAnsi="Arial Narrow"/>
                <w:b/>
                <w:sz w:val="22"/>
                <w:szCs w:val="22"/>
              </w:rPr>
            </w:pPr>
            <w:r w:rsidRPr="00022877">
              <w:rPr>
                <w:rFonts w:ascii="Arial Narrow" w:hAnsi="Arial Narrow"/>
                <w:b/>
                <w:sz w:val="22"/>
                <w:szCs w:val="22"/>
              </w:rPr>
              <w:t>Lead</w:t>
            </w:r>
          </w:p>
        </w:tc>
        <w:tc>
          <w:tcPr>
            <w:tcW w:w="1348" w:type="dxa"/>
          </w:tcPr>
          <w:p w14:paraId="393B6DB6" w14:textId="77777777" w:rsidR="00832939" w:rsidRPr="00022877" w:rsidRDefault="00832939" w:rsidP="005C13D7">
            <w:pPr>
              <w:jc w:val="center"/>
              <w:rPr>
                <w:rFonts w:ascii="Arial Narrow" w:hAnsi="Arial Narrow"/>
                <w:b/>
                <w:sz w:val="22"/>
                <w:szCs w:val="22"/>
              </w:rPr>
            </w:pPr>
            <w:r w:rsidRPr="00022877">
              <w:rPr>
                <w:rFonts w:ascii="Arial Narrow" w:hAnsi="Arial Narrow"/>
                <w:b/>
                <w:sz w:val="22"/>
                <w:szCs w:val="22"/>
              </w:rPr>
              <w:t>Deadline</w:t>
            </w:r>
          </w:p>
        </w:tc>
      </w:tr>
      <w:tr w:rsidR="00022877" w:rsidRPr="00022877" w14:paraId="70FDB0CE" w14:textId="77777777" w:rsidTr="005C13D7">
        <w:trPr>
          <w:trHeight w:val="1008"/>
        </w:trPr>
        <w:tc>
          <w:tcPr>
            <w:tcW w:w="8290" w:type="dxa"/>
            <w:gridSpan w:val="3"/>
            <w:vMerge/>
          </w:tcPr>
          <w:p w14:paraId="0CDCDF12" w14:textId="77777777" w:rsidR="00832939" w:rsidRPr="00022877" w:rsidRDefault="00832939" w:rsidP="005C13D7">
            <w:pPr>
              <w:rPr>
                <w:rFonts w:ascii="Arial Narrow" w:hAnsi="Arial Narrow"/>
                <w:sz w:val="22"/>
                <w:szCs w:val="22"/>
              </w:rPr>
            </w:pPr>
          </w:p>
        </w:tc>
        <w:tc>
          <w:tcPr>
            <w:tcW w:w="3329" w:type="dxa"/>
          </w:tcPr>
          <w:p w14:paraId="106671EF" w14:textId="6C4B7BB0" w:rsidR="00832939" w:rsidRPr="00022877" w:rsidRDefault="00832939" w:rsidP="005C13D7">
            <w:pPr>
              <w:rPr>
                <w:rFonts w:ascii="Arial Narrow" w:hAnsi="Arial Narrow"/>
                <w:sz w:val="22"/>
                <w:szCs w:val="22"/>
              </w:rPr>
            </w:pPr>
            <w:r w:rsidRPr="00022877">
              <w:rPr>
                <w:rFonts w:ascii="Arial Narrow" w:hAnsi="Arial Narrow" w:cs="Arial"/>
                <w:sz w:val="22"/>
                <w:szCs w:val="22"/>
              </w:rPr>
              <w:t>Routine review and flexing of plan as spending is committed through the year.  Routine monitoring processes will identify any potential slippage and will deploy this on risk</w:t>
            </w:r>
            <w:r w:rsidR="00E51811" w:rsidRPr="00022877">
              <w:rPr>
                <w:rFonts w:ascii="Arial Narrow" w:hAnsi="Arial Narrow" w:cs="Arial"/>
                <w:sz w:val="22"/>
                <w:szCs w:val="22"/>
              </w:rPr>
              <w:t>-</w:t>
            </w:r>
            <w:r w:rsidRPr="00022877">
              <w:rPr>
                <w:rFonts w:ascii="Arial Narrow" w:hAnsi="Arial Narrow" w:cs="Arial"/>
                <w:sz w:val="22"/>
                <w:szCs w:val="22"/>
              </w:rPr>
              <w:t>based basis.</w:t>
            </w:r>
          </w:p>
        </w:tc>
        <w:tc>
          <w:tcPr>
            <w:tcW w:w="2621" w:type="dxa"/>
            <w:gridSpan w:val="2"/>
          </w:tcPr>
          <w:p w14:paraId="452DA0BC" w14:textId="77777777" w:rsidR="00832939" w:rsidRPr="00022877" w:rsidRDefault="00832939" w:rsidP="005C13D7">
            <w:pPr>
              <w:rPr>
                <w:rFonts w:ascii="Arial Narrow" w:hAnsi="Arial Narrow"/>
                <w:sz w:val="22"/>
                <w:szCs w:val="22"/>
              </w:rPr>
            </w:pPr>
            <w:r w:rsidRPr="00022877">
              <w:rPr>
                <w:rFonts w:ascii="Arial Narrow" w:hAnsi="Arial Narrow" w:cs="Arial"/>
                <w:sz w:val="22"/>
                <w:szCs w:val="22"/>
              </w:rPr>
              <w:t>Director of Finance &amp; Performance</w:t>
            </w:r>
          </w:p>
        </w:tc>
        <w:tc>
          <w:tcPr>
            <w:tcW w:w="1348" w:type="dxa"/>
          </w:tcPr>
          <w:p w14:paraId="027C2E02" w14:textId="77777777" w:rsidR="00832939" w:rsidRPr="00022877" w:rsidRDefault="00832939" w:rsidP="005C13D7">
            <w:pPr>
              <w:rPr>
                <w:rFonts w:ascii="Arial Narrow" w:hAnsi="Arial Narrow"/>
                <w:sz w:val="22"/>
                <w:szCs w:val="22"/>
              </w:rPr>
            </w:pPr>
            <w:r w:rsidRPr="00022877">
              <w:rPr>
                <w:rFonts w:ascii="Arial Narrow" w:hAnsi="Arial Narrow"/>
                <w:sz w:val="22"/>
                <w:szCs w:val="22"/>
              </w:rPr>
              <w:t>Monthly through the financial year as plan is dynamic</w:t>
            </w:r>
          </w:p>
        </w:tc>
      </w:tr>
      <w:tr w:rsidR="00DE3D2E" w:rsidRPr="00022877" w14:paraId="6633A923" w14:textId="77777777" w:rsidTr="00DE3D2E">
        <w:tc>
          <w:tcPr>
            <w:tcW w:w="8290" w:type="dxa"/>
            <w:gridSpan w:val="3"/>
            <w:vMerge/>
          </w:tcPr>
          <w:p w14:paraId="54D5646D" w14:textId="77777777" w:rsidR="00DE3D2E" w:rsidRPr="00022877" w:rsidRDefault="00DE3D2E" w:rsidP="00DE3D2E">
            <w:pPr>
              <w:rPr>
                <w:rFonts w:ascii="Arial Narrow" w:hAnsi="Arial Narrow"/>
              </w:rPr>
            </w:pPr>
          </w:p>
        </w:tc>
        <w:tc>
          <w:tcPr>
            <w:tcW w:w="3329" w:type="dxa"/>
          </w:tcPr>
          <w:p w14:paraId="197A8217" w14:textId="678D00FA" w:rsidR="00DE3D2E" w:rsidRPr="00DE3D2E" w:rsidRDefault="00DE3D2E" w:rsidP="00DE3D2E">
            <w:pPr>
              <w:rPr>
                <w:rFonts w:ascii="Arial Narrow" w:hAnsi="Arial Narrow" w:cs="Arial"/>
                <w:color w:val="FF0000"/>
              </w:rPr>
            </w:pPr>
            <w:r w:rsidRPr="00DE3D2E">
              <w:rPr>
                <w:rFonts w:ascii="Arial Narrow" w:hAnsi="Arial Narrow" w:cs="Arial"/>
                <w:color w:val="FF0000"/>
                <w:sz w:val="22"/>
                <w:szCs w:val="22"/>
              </w:rPr>
              <w:t>Examine the specific prioritisation and phasing of capital investment to meet health board objectives through the Capital &amp; Estates Taskforce.</w:t>
            </w:r>
          </w:p>
        </w:tc>
        <w:tc>
          <w:tcPr>
            <w:tcW w:w="2621" w:type="dxa"/>
            <w:gridSpan w:val="2"/>
          </w:tcPr>
          <w:p w14:paraId="0BDD73B1" w14:textId="276B6FD5" w:rsidR="00DE3D2E" w:rsidRPr="00DE3D2E" w:rsidRDefault="00DE3D2E" w:rsidP="00DE3D2E">
            <w:pPr>
              <w:rPr>
                <w:rFonts w:ascii="Arial Narrow" w:hAnsi="Arial Narrow" w:cs="Arial"/>
                <w:color w:val="FF0000"/>
              </w:rPr>
            </w:pPr>
            <w:r w:rsidRPr="00DE3D2E">
              <w:rPr>
                <w:rFonts w:ascii="Arial Narrow" w:hAnsi="Arial Narrow" w:cs="Arial"/>
                <w:color w:val="FF0000"/>
                <w:sz w:val="22"/>
                <w:szCs w:val="22"/>
              </w:rPr>
              <w:t>Director of Finance &amp; Performance</w:t>
            </w:r>
          </w:p>
        </w:tc>
        <w:tc>
          <w:tcPr>
            <w:tcW w:w="1348" w:type="dxa"/>
          </w:tcPr>
          <w:p w14:paraId="49ABFDC7" w14:textId="5FADFF44" w:rsidR="00DE3D2E" w:rsidRPr="00DE3D2E" w:rsidRDefault="00DE3D2E" w:rsidP="00DE3D2E">
            <w:pPr>
              <w:rPr>
                <w:rFonts w:ascii="Arial Narrow" w:hAnsi="Arial Narrow"/>
                <w:color w:val="FF0000"/>
              </w:rPr>
            </w:pPr>
            <w:r w:rsidRPr="00DE3D2E">
              <w:rPr>
                <w:rFonts w:ascii="Arial Narrow" w:hAnsi="Arial Narrow" w:cs="Arial"/>
                <w:color w:val="FF0000"/>
                <w:sz w:val="22"/>
                <w:szCs w:val="22"/>
              </w:rPr>
              <w:t>Bi-Monthly</w:t>
            </w:r>
          </w:p>
        </w:tc>
      </w:tr>
      <w:tr w:rsidR="00DE3D2E" w:rsidRPr="00022877" w14:paraId="70718068" w14:textId="77777777" w:rsidTr="005C13D7">
        <w:trPr>
          <w:trHeight w:val="515"/>
        </w:trPr>
        <w:tc>
          <w:tcPr>
            <w:tcW w:w="8290" w:type="dxa"/>
            <w:gridSpan w:val="3"/>
            <w:vMerge/>
          </w:tcPr>
          <w:p w14:paraId="4F74C3E0" w14:textId="77777777" w:rsidR="00DE3D2E" w:rsidRPr="00022877" w:rsidRDefault="00DE3D2E" w:rsidP="00DE3D2E">
            <w:pPr>
              <w:rPr>
                <w:rFonts w:ascii="Arial Narrow" w:hAnsi="Arial Narrow"/>
              </w:rPr>
            </w:pPr>
          </w:p>
        </w:tc>
        <w:tc>
          <w:tcPr>
            <w:tcW w:w="3329" w:type="dxa"/>
          </w:tcPr>
          <w:p w14:paraId="4D8B4EA7" w14:textId="0A273915" w:rsidR="00DE3D2E" w:rsidRPr="00022877" w:rsidRDefault="00DE3D2E" w:rsidP="00DE3D2E">
            <w:pPr>
              <w:rPr>
                <w:rFonts w:ascii="Arial Narrow" w:hAnsi="Arial Narrow" w:cs="Arial"/>
                <w:sz w:val="22"/>
                <w:szCs w:val="22"/>
              </w:rPr>
            </w:pPr>
            <w:r w:rsidRPr="00022877">
              <w:rPr>
                <w:rFonts w:ascii="Arial Narrow" w:hAnsi="Arial Narrow" w:cs="Arial"/>
                <w:sz w:val="22"/>
                <w:szCs w:val="22"/>
              </w:rPr>
              <w:t>Maintenance of risks through the Capitalisation Prioritisation Group should additional WG funding become available later in the year.</w:t>
            </w:r>
          </w:p>
        </w:tc>
        <w:tc>
          <w:tcPr>
            <w:tcW w:w="2621" w:type="dxa"/>
            <w:gridSpan w:val="2"/>
          </w:tcPr>
          <w:p w14:paraId="7455342E" w14:textId="41731641" w:rsidR="00DE3D2E" w:rsidRPr="00022877" w:rsidRDefault="00DE3D2E" w:rsidP="00DE3D2E">
            <w:pPr>
              <w:rPr>
                <w:rFonts w:ascii="Arial Narrow" w:hAnsi="Arial Narrow" w:cs="Arial"/>
                <w:sz w:val="22"/>
                <w:szCs w:val="22"/>
              </w:rPr>
            </w:pPr>
            <w:r w:rsidRPr="00022877">
              <w:rPr>
                <w:rFonts w:ascii="Arial Narrow" w:hAnsi="Arial Narrow" w:cs="Arial"/>
                <w:sz w:val="22"/>
                <w:szCs w:val="22"/>
              </w:rPr>
              <w:t>Assistant Director of Finance (Strategy &amp; Planning)</w:t>
            </w:r>
          </w:p>
        </w:tc>
        <w:tc>
          <w:tcPr>
            <w:tcW w:w="1348" w:type="dxa"/>
          </w:tcPr>
          <w:p w14:paraId="03BFCEE9" w14:textId="0FADE7F5" w:rsidR="00DE3D2E" w:rsidRPr="00022877" w:rsidRDefault="00DE3D2E" w:rsidP="00DE3D2E">
            <w:pPr>
              <w:rPr>
                <w:rFonts w:ascii="Arial Narrow" w:hAnsi="Arial Narrow" w:cs="Arial"/>
                <w:sz w:val="22"/>
                <w:szCs w:val="22"/>
              </w:rPr>
            </w:pPr>
            <w:r w:rsidRPr="00022877">
              <w:rPr>
                <w:rFonts w:ascii="Arial Narrow" w:hAnsi="Arial Narrow" w:cs="Arial"/>
                <w:sz w:val="22"/>
                <w:szCs w:val="22"/>
              </w:rPr>
              <w:t>On-going</w:t>
            </w:r>
          </w:p>
        </w:tc>
      </w:tr>
      <w:tr w:rsidR="00DE3D2E" w:rsidRPr="00022877" w14:paraId="141EFB47" w14:textId="77777777" w:rsidTr="005C13D7">
        <w:tc>
          <w:tcPr>
            <w:tcW w:w="8290" w:type="dxa"/>
            <w:gridSpan w:val="3"/>
          </w:tcPr>
          <w:p w14:paraId="4D5805B9" w14:textId="77777777" w:rsidR="00DE3D2E" w:rsidRPr="00022877" w:rsidRDefault="00DE3D2E" w:rsidP="00DE3D2E">
            <w:pPr>
              <w:pStyle w:val="Default"/>
              <w:rPr>
                <w:rFonts w:ascii="Arial Narrow" w:hAnsi="Arial Narrow" w:cs="Arial"/>
                <w:b/>
                <w:bCs/>
                <w:color w:val="auto"/>
                <w:sz w:val="22"/>
                <w:szCs w:val="22"/>
              </w:rPr>
            </w:pPr>
            <w:r w:rsidRPr="00022877">
              <w:rPr>
                <w:rFonts w:ascii="Arial Narrow" w:hAnsi="Arial Narrow" w:cs="Arial"/>
                <w:b/>
                <w:bCs/>
                <w:color w:val="auto"/>
                <w:sz w:val="22"/>
                <w:szCs w:val="22"/>
              </w:rPr>
              <w:t>Assurances (How do we know if the things we are doing are having an impact?)</w:t>
            </w:r>
          </w:p>
          <w:p w14:paraId="44E0726F" w14:textId="77777777" w:rsidR="00DE3D2E" w:rsidRPr="00022877" w:rsidRDefault="00DE3D2E" w:rsidP="00DE3D2E">
            <w:pPr>
              <w:rPr>
                <w:rFonts w:ascii="Arial Narrow" w:hAnsi="Arial Narrow" w:cs="Arial"/>
                <w:sz w:val="22"/>
                <w:szCs w:val="22"/>
              </w:rPr>
            </w:pPr>
            <w:r w:rsidRPr="00022877">
              <w:rPr>
                <w:rFonts w:ascii="Arial Narrow" w:hAnsi="Arial Narrow" w:cs="Arial"/>
                <w:sz w:val="22"/>
                <w:szCs w:val="22"/>
              </w:rPr>
              <w:t>The Health Board capital position is reviewed and monitored through:</w:t>
            </w:r>
          </w:p>
          <w:p w14:paraId="7192D933" w14:textId="77777777" w:rsidR="00DE3D2E" w:rsidRPr="00022877" w:rsidRDefault="00DE3D2E" w:rsidP="00DE3D2E">
            <w:pPr>
              <w:pStyle w:val="ListParagraph"/>
              <w:numPr>
                <w:ilvl w:val="0"/>
                <w:numId w:val="8"/>
              </w:numPr>
              <w:spacing w:after="0" w:line="240" w:lineRule="auto"/>
              <w:ind w:left="306" w:hanging="284"/>
              <w:rPr>
                <w:rFonts w:ascii="Arial Narrow" w:hAnsi="Arial Narrow" w:cs="Arial"/>
                <w:sz w:val="22"/>
                <w:szCs w:val="22"/>
              </w:rPr>
            </w:pPr>
            <w:r w:rsidRPr="00022877">
              <w:rPr>
                <w:rFonts w:ascii="Arial Narrow" w:hAnsi="Arial Narrow" w:cs="Arial"/>
                <w:sz w:val="22"/>
                <w:szCs w:val="22"/>
              </w:rPr>
              <w:t xml:space="preserve">Quarterly capital prioritisation group </w:t>
            </w:r>
          </w:p>
          <w:p w14:paraId="29A3614E" w14:textId="77777777" w:rsidR="00DE3D2E" w:rsidRPr="00022877" w:rsidRDefault="00DE3D2E" w:rsidP="00DE3D2E">
            <w:pPr>
              <w:pStyle w:val="ListParagraph"/>
              <w:numPr>
                <w:ilvl w:val="0"/>
                <w:numId w:val="8"/>
              </w:numPr>
              <w:spacing w:after="0" w:line="240" w:lineRule="auto"/>
              <w:ind w:left="306" w:hanging="284"/>
              <w:rPr>
                <w:rFonts w:ascii="Arial Narrow" w:hAnsi="Arial Narrow" w:cs="Arial"/>
                <w:sz w:val="22"/>
                <w:szCs w:val="22"/>
              </w:rPr>
            </w:pPr>
            <w:r w:rsidRPr="00022877">
              <w:rPr>
                <w:rFonts w:ascii="Arial Narrow" w:hAnsi="Arial Narrow" w:cs="Arial"/>
                <w:sz w:val="22"/>
                <w:szCs w:val="22"/>
              </w:rPr>
              <w:t>Performance &amp; Finance Committee quarterly finance report</w:t>
            </w:r>
          </w:p>
          <w:p w14:paraId="7BD8B6D6" w14:textId="77777777" w:rsidR="00DE3D2E" w:rsidRPr="00022877" w:rsidRDefault="00DE3D2E" w:rsidP="00DE3D2E">
            <w:pPr>
              <w:pStyle w:val="ListParagraph"/>
              <w:numPr>
                <w:ilvl w:val="0"/>
                <w:numId w:val="8"/>
              </w:numPr>
              <w:spacing w:after="0" w:line="240" w:lineRule="auto"/>
              <w:ind w:left="306" w:hanging="284"/>
              <w:rPr>
                <w:rFonts w:ascii="Arial Narrow" w:hAnsi="Arial Narrow"/>
                <w:sz w:val="22"/>
                <w:szCs w:val="22"/>
              </w:rPr>
            </w:pPr>
            <w:r w:rsidRPr="00022877">
              <w:rPr>
                <w:rFonts w:ascii="Arial Narrow" w:hAnsi="Arial Narrow" w:cs="Arial"/>
                <w:sz w:val="22"/>
                <w:szCs w:val="22"/>
              </w:rPr>
              <w:t>Monthly Monitoring Returns to Welsh Government.</w:t>
            </w:r>
          </w:p>
        </w:tc>
        <w:tc>
          <w:tcPr>
            <w:tcW w:w="7298" w:type="dxa"/>
            <w:gridSpan w:val="4"/>
          </w:tcPr>
          <w:p w14:paraId="43EB3736" w14:textId="77777777" w:rsidR="00DE3D2E" w:rsidRPr="00022877" w:rsidRDefault="00DE3D2E" w:rsidP="00DE3D2E">
            <w:pPr>
              <w:pStyle w:val="Default"/>
              <w:rPr>
                <w:rFonts w:ascii="Arial Narrow" w:hAnsi="Arial Narrow" w:cs="Arial"/>
                <w:b/>
                <w:bCs/>
                <w:color w:val="auto"/>
                <w:sz w:val="22"/>
                <w:szCs w:val="22"/>
              </w:rPr>
            </w:pPr>
            <w:r w:rsidRPr="00022877">
              <w:rPr>
                <w:rFonts w:ascii="Arial Narrow" w:hAnsi="Arial Narrow" w:cs="Arial"/>
                <w:b/>
                <w:bCs/>
                <w:color w:val="auto"/>
                <w:sz w:val="22"/>
                <w:szCs w:val="22"/>
              </w:rPr>
              <w:t>Gaps in assurance (What additional assurances should we seek?)</w:t>
            </w:r>
          </w:p>
          <w:p w14:paraId="31B1FC0B" w14:textId="77777777" w:rsidR="00DE3D2E" w:rsidRPr="00022877" w:rsidRDefault="00DE3D2E" w:rsidP="00DE3D2E">
            <w:pPr>
              <w:rPr>
                <w:rFonts w:ascii="Arial Narrow" w:hAnsi="Arial Narrow"/>
                <w:sz w:val="22"/>
                <w:szCs w:val="22"/>
              </w:rPr>
            </w:pPr>
            <w:r w:rsidRPr="00022877">
              <w:rPr>
                <w:rFonts w:ascii="Arial Narrow" w:hAnsi="Arial Narrow" w:cs="Arial"/>
                <w:sz w:val="22"/>
                <w:szCs w:val="22"/>
              </w:rPr>
              <w:t>Reporting on impact of constraints to the capital programme on service delivery.</w:t>
            </w:r>
          </w:p>
        </w:tc>
      </w:tr>
      <w:tr w:rsidR="00DE3D2E" w:rsidRPr="00022877" w14:paraId="118255D8" w14:textId="77777777" w:rsidTr="005C13D7">
        <w:tc>
          <w:tcPr>
            <w:tcW w:w="15588" w:type="dxa"/>
            <w:gridSpan w:val="7"/>
            <w:shd w:val="clear" w:color="auto" w:fill="auto"/>
          </w:tcPr>
          <w:p w14:paraId="039A9F00" w14:textId="28EC427A" w:rsidR="00DE3D2E" w:rsidRPr="00022877" w:rsidRDefault="00DE3D2E" w:rsidP="00DE3D2E">
            <w:pPr>
              <w:pStyle w:val="Default"/>
              <w:jc w:val="center"/>
              <w:rPr>
                <w:rFonts w:ascii="Arial Narrow" w:hAnsi="Arial Narrow" w:cs="Arial"/>
                <w:color w:val="auto"/>
                <w:sz w:val="22"/>
                <w:szCs w:val="22"/>
              </w:rPr>
            </w:pPr>
            <w:r w:rsidRPr="00022877">
              <w:rPr>
                <w:rFonts w:ascii="Arial Narrow" w:hAnsi="Arial Narrow" w:cs="Arial"/>
                <w:b/>
                <w:bCs/>
                <w:color w:val="auto"/>
                <w:sz w:val="22"/>
                <w:szCs w:val="22"/>
              </w:rPr>
              <w:t>Additional Comments / Progress Notes</w:t>
            </w:r>
          </w:p>
          <w:p w14:paraId="02C941F6" w14:textId="77777777" w:rsidR="00DE3D2E" w:rsidRPr="00DE3D2E" w:rsidRDefault="00DE3D2E" w:rsidP="00DE3D2E">
            <w:pPr>
              <w:rPr>
                <w:rFonts w:ascii="Arial Narrow" w:hAnsi="Arial Narrow"/>
                <w:color w:val="FF0000"/>
                <w:sz w:val="22"/>
                <w:szCs w:val="22"/>
              </w:rPr>
            </w:pPr>
            <w:r w:rsidRPr="00DE3D2E">
              <w:rPr>
                <w:rFonts w:ascii="Arial Narrow" w:hAnsi="Arial Narrow"/>
                <w:color w:val="FF0000"/>
                <w:sz w:val="22"/>
                <w:szCs w:val="22"/>
              </w:rPr>
              <w:t>24/6/2025: Risk remains at 20 following Performance &amp; Finance Committee meeting.</w:t>
            </w:r>
          </w:p>
          <w:p w14:paraId="4D5A0518" w14:textId="7DF41DE1" w:rsidR="00DE3D2E" w:rsidRPr="00022877" w:rsidRDefault="00DE3D2E" w:rsidP="00DE3D2E">
            <w:pPr>
              <w:rPr>
                <w:rFonts w:ascii="Arial Narrow" w:hAnsi="Arial Narrow"/>
                <w:sz w:val="22"/>
                <w:szCs w:val="22"/>
              </w:rPr>
            </w:pPr>
            <w:r w:rsidRPr="00DE3D2E">
              <w:rPr>
                <w:rFonts w:ascii="Arial Narrow" w:hAnsi="Arial Narrow"/>
                <w:color w:val="FF0000"/>
                <w:sz w:val="22"/>
                <w:szCs w:val="22"/>
              </w:rPr>
              <w:t>24/6/2025: Some uncertainty around the future approval of capital funding following WG letter of 6/6/25 on the unapproved revenue financial plan for the Health Board.</w:t>
            </w:r>
          </w:p>
        </w:tc>
      </w:tr>
      <w:bookmarkEnd w:id="7"/>
    </w:tbl>
    <w:p w14:paraId="5DBA8E20" w14:textId="77777777" w:rsidR="00054584" w:rsidRPr="00022877" w:rsidRDefault="00054584" w:rsidP="00975529">
      <w:pPr>
        <w:rPr>
          <w:rFonts w:ascii="Arial" w:hAnsi="Arial" w:cs="Arial"/>
        </w:rPr>
      </w:pPr>
    </w:p>
    <w:p w14:paraId="58EB4E1F" w14:textId="77777777" w:rsidR="00054584" w:rsidRPr="00022877" w:rsidRDefault="00054584" w:rsidP="00975529">
      <w:pPr>
        <w:rPr>
          <w:rFonts w:ascii="Arial" w:hAnsi="Arial" w:cs="Arial"/>
        </w:rPr>
      </w:pPr>
    </w:p>
    <w:p w14:paraId="5620D5B3" w14:textId="77777777" w:rsidR="008D6457" w:rsidRPr="00022877" w:rsidRDefault="008D6457" w:rsidP="005F19CA">
      <w:pPr>
        <w:rPr>
          <w:rFonts w:ascii="Arial Narrow" w:hAnsi="Arial Narrow"/>
          <w:b/>
        </w:rPr>
        <w:sectPr w:rsidR="008D6457" w:rsidRPr="00022877"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99"/>
        <w:gridCol w:w="4484"/>
        <w:gridCol w:w="1559"/>
        <w:gridCol w:w="3445"/>
        <w:gridCol w:w="177"/>
        <w:gridCol w:w="1858"/>
        <w:gridCol w:w="1466"/>
      </w:tblGrid>
      <w:tr w:rsidR="00022877" w:rsidRPr="00022877" w14:paraId="1BE7D5BE" w14:textId="77777777" w:rsidTr="00A73CE1">
        <w:tc>
          <w:tcPr>
            <w:tcW w:w="8642" w:type="dxa"/>
            <w:gridSpan w:val="3"/>
          </w:tcPr>
          <w:p w14:paraId="44B31715" w14:textId="77777777" w:rsidR="002F31EA" w:rsidRPr="00022877" w:rsidRDefault="002F31EA" w:rsidP="005F19CA">
            <w:pPr>
              <w:rPr>
                <w:rFonts w:ascii="Arial Narrow" w:hAnsi="Arial Narrow"/>
                <w:b/>
                <w:sz w:val="22"/>
                <w:szCs w:val="22"/>
              </w:rPr>
            </w:pPr>
            <w:r w:rsidRPr="00022877">
              <w:rPr>
                <w:rFonts w:ascii="Arial Narrow" w:hAnsi="Arial Narrow"/>
                <w:b/>
                <w:sz w:val="22"/>
                <w:szCs w:val="22"/>
              </w:rPr>
              <w:lastRenderedPageBreak/>
              <w:t>Datix ID Number: 3516</w:t>
            </w:r>
          </w:p>
          <w:p w14:paraId="25895F6A" w14:textId="77777777" w:rsidR="002F31EA" w:rsidRPr="00022877" w:rsidRDefault="002F31EA" w:rsidP="0020199A">
            <w:pPr>
              <w:rPr>
                <w:rFonts w:ascii="Arial Narrow" w:hAnsi="Arial Narrow"/>
                <w:b/>
                <w:sz w:val="22"/>
                <w:szCs w:val="22"/>
              </w:rPr>
            </w:pPr>
            <w:r w:rsidRPr="00022877">
              <w:rPr>
                <w:rFonts w:ascii="Arial Narrow" w:hAnsi="Arial Narrow"/>
                <w:b/>
                <w:sz w:val="22"/>
                <w:szCs w:val="22"/>
              </w:rPr>
              <w:t xml:space="preserve">Health Care Standards: </w:t>
            </w:r>
          </w:p>
        </w:tc>
        <w:tc>
          <w:tcPr>
            <w:tcW w:w="3622" w:type="dxa"/>
            <w:gridSpan w:val="2"/>
            <w:shd w:val="clear" w:color="auto" w:fill="FFC000"/>
          </w:tcPr>
          <w:p w14:paraId="221E36BB" w14:textId="77777777" w:rsidR="002F31EA" w:rsidRPr="00022877" w:rsidRDefault="002F31EA" w:rsidP="005F19CA">
            <w:pPr>
              <w:rPr>
                <w:rFonts w:ascii="Arial Narrow" w:hAnsi="Arial Narrow" w:cs="Arial"/>
                <w:b/>
                <w:bCs/>
                <w:sz w:val="22"/>
                <w:szCs w:val="22"/>
              </w:rPr>
            </w:pPr>
            <w:r w:rsidRPr="00022877">
              <w:rPr>
                <w:rFonts w:ascii="Arial Narrow" w:hAnsi="Arial Narrow" w:cs="Arial"/>
                <w:b/>
                <w:bCs/>
                <w:sz w:val="22"/>
                <w:szCs w:val="22"/>
              </w:rPr>
              <w:t>HBR Ref Number:  94</w:t>
            </w:r>
          </w:p>
          <w:p w14:paraId="7C2679DF" w14:textId="3396530E" w:rsidR="002F31EA" w:rsidRPr="00022877" w:rsidRDefault="002F31EA" w:rsidP="003756D3">
            <w:pPr>
              <w:rPr>
                <w:rFonts w:ascii="Arial Narrow" w:hAnsi="Arial Narrow"/>
                <w:sz w:val="22"/>
                <w:szCs w:val="22"/>
              </w:rPr>
            </w:pPr>
            <w:r w:rsidRPr="00022877">
              <w:rPr>
                <w:rFonts w:ascii="Arial Narrow" w:hAnsi="Arial Narrow" w:cs="Arial"/>
                <w:b/>
                <w:bCs/>
                <w:sz w:val="22"/>
                <w:szCs w:val="22"/>
              </w:rPr>
              <w:t xml:space="preserve">Risk Target Date: </w:t>
            </w:r>
            <w:r w:rsidR="009C6953" w:rsidRPr="00022877">
              <w:rPr>
                <w:rFonts w:ascii="Arial Narrow" w:hAnsi="Arial Narrow" w:cs="Arial"/>
                <w:b/>
                <w:bCs/>
                <w:sz w:val="22"/>
                <w:szCs w:val="22"/>
              </w:rPr>
              <w:t>TBC</w:t>
            </w:r>
          </w:p>
        </w:tc>
        <w:tc>
          <w:tcPr>
            <w:tcW w:w="3324" w:type="dxa"/>
            <w:gridSpan w:val="2"/>
            <w:shd w:val="clear" w:color="auto" w:fill="FFC000"/>
          </w:tcPr>
          <w:p w14:paraId="6B1E6D53" w14:textId="77777777" w:rsidR="002F31EA" w:rsidRPr="00022877" w:rsidRDefault="002F31EA" w:rsidP="005F19CA">
            <w:pPr>
              <w:pStyle w:val="Default"/>
              <w:jc w:val="center"/>
              <w:rPr>
                <w:rFonts w:ascii="Arial Narrow" w:hAnsi="Arial Narrow" w:cs="Arial"/>
                <w:b/>
                <w:bCs/>
                <w:color w:val="auto"/>
                <w:sz w:val="22"/>
                <w:szCs w:val="22"/>
              </w:rPr>
            </w:pPr>
            <w:r w:rsidRPr="00022877">
              <w:rPr>
                <w:rFonts w:ascii="Arial Narrow" w:hAnsi="Arial Narrow" w:cs="Arial"/>
                <w:b/>
                <w:bCs/>
                <w:color w:val="auto"/>
                <w:sz w:val="22"/>
                <w:szCs w:val="22"/>
              </w:rPr>
              <w:t>Current Risk Rating</w:t>
            </w:r>
          </w:p>
          <w:p w14:paraId="0954F92C" w14:textId="77777777" w:rsidR="002F31EA" w:rsidRPr="00022877" w:rsidRDefault="003330B9" w:rsidP="003330B9">
            <w:pPr>
              <w:jc w:val="center"/>
              <w:rPr>
                <w:rFonts w:ascii="Arial Narrow" w:hAnsi="Arial Narrow"/>
                <w:sz w:val="22"/>
                <w:szCs w:val="22"/>
              </w:rPr>
            </w:pPr>
            <w:r w:rsidRPr="00022877">
              <w:rPr>
                <w:rFonts w:ascii="Arial Narrow" w:hAnsi="Arial Narrow" w:cs="Arial"/>
                <w:b/>
                <w:bCs/>
                <w:sz w:val="22"/>
                <w:szCs w:val="22"/>
              </w:rPr>
              <w:t>4 x 3 = 12</w:t>
            </w:r>
          </w:p>
        </w:tc>
      </w:tr>
      <w:tr w:rsidR="00022877" w:rsidRPr="00022877" w14:paraId="0EBB3753" w14:textId="77777777" w:rsidTr="00A73CE1">
        <w:tc>
          <w:tcPr>
            <w:tcW w:w="7083" w:type="dxa"/>
            <w:gridSpan w:val="2"/>
          </w:tcPr>
          <w:p w14:paraId="27FF9BD0" w14:textId="77777777" w:rsidR="00B712AE" w:rsidRPr="00022877" w:rsidRDefault="00B712AE" w:rsidP="00B712AE">
            <w:pPr>
              <w:spacing w:line="276" w:lineRule="auto"/>
              <w:ind w:right="96"/>
              <w:jc w:val="both"/>
              <w:rPr>
                <w:rFonts w:ascii="Arial Narrow" w:hAnsi="Arial Narrow" w:cs="Arial"/>
              </w:rPr>
            </w:pPr>
            <w:r w:rsidRPr="00022877">
              <w:rPr>
                <w:rFonts w:ascii="Arial Narrow" w:hAnsi="Arial Narrow"/>
                <w:b/>
                <w:sz w:val="22"/>
                <w:szCs w:val="22"/>
              </w:rPr>
              <w:t>Objective:</w:t>
            </w:r>
            <w:r w:rsidRPr="00022877">
              <w:rPr>
                <w:rFonts w:ascii="Arial Narrow" w:hAnsi="Arial Narrow"/>
                <w:sz w:val="22"/>
                <w:szCs w:val="22"/>
              </w:rPr>
              <w:t xml:space="preserve"> </w:t>
            </w:r>
            <w:r w:rsidR="000D190D" w:rsidRPr="00022877">
              <w:rPr>
                <w:rFonts w:ascii="Arial Narrow" w:hAnsi="Arial Narrow"/>
                <w:sz w:val="22"/>
                <w:szCs w:val="22"/>
              </w:rPr>
              <w:t>Mental Health &amp; Learning Disability Services</w:t>
            </w:r>
          </w:p>
        </w:tc>
        <w:tc>
          <w:tcPr>
            <w:tcW w:w="1559" w:type="dxa"/>
          </w:tcPr>
          <w:p w14:paraId="14094079" w14:textId="77777777" w:rsidR="00B712AE" w:rsidRPr="00022877" w:rsidRDefault="00B712AE" w:rsidP="00B712AE">
            <w:pPr>
              <w:rPr>
                <w:rFonts w:ascii="Arial Narrow" w:hAnsi="Arial Narrow"/>
                <w:b/>
                <w:sz w:val="22"/>
                <w:szCs w:val="22"/>
              </w:rPr>
            </w:pPr>
            <w:r w:rsidRPr="00022877">
              <w:rPr>
                <w:rFonts w:ascii="Arial Narrow" w:hAnsi="Arial Narrow"/>
                <w:b/>
                <w:sz w:val="22"/>
                <w:szCs w:val="22"/>
              </w:rPr>
              <w:t>BAF Ref:</w:t>
            </w:r>
            <w:r w:rsidR="000D190D" w:rsidRPr="00022877">
              <w:rPr>
                <w:rFonts w:ascii="Arial Narrow" w:hAnsi="Arial Narrow"/>
                <w:b/>
                <w:sz w:val="22"/>
                <w:szCs w:val="22"/>
              </w:rPr>
              <w:t xml:space="preserve"> 2.3</w:t>
            </w:r>
          </w:p>
          <w:p w14:paraId="41FB277E" w14:textId="77777777" w:rsidR="00B712AE" w:rsidRPr="00022877" w:rsidRDefault="00B712AE" w:rsidP="00B712AE">
            <w:pPr>
              <w:spacing w:line="276" w:lineRule="auto"/>
              <w:ind w:right="96"/>
              <w:jc w:val="both"/>
              <w:rPr>
                <w:rFonts w:ascii="Arial Narrow" w:hAnsi="Arial Narrow" w:cs="Arial"/>
                <w:sz w:val="22"/>
                <w:szCs w:val="22"/>
              </w:rPr>
            </w:pPr>
          </w:p>
        </w:tc>
        <w:tc>
          <w:tcPr>
            <w:tcW w:w="6946" w:type="dxa"/>
            <w:gridSpan w:val="4"/>
          </w:tcPr>
          <w:p w14:paraId="5B26D5D4" w14:textId="77777777" w:rsidR="00B712AE" w:rsidRPr="00022877" w:rsidRDefault="00B712AE" w:rsidP="00B712AE">
            <w:pPr>
              <w:autoSpaceDE w:val="0"/>
              <w:autoSpaceDN w:val="0"/>
              <w:adjustRightInd w:val="0"/>
              <w:rPr>
                <w:rFonts w:ascii="Arial Narrow" w:eastAsia="Times New Roman" w:hAnsi="Arial Narrow" w:cs="Arial"/>
                <w:bCs/>
                <w:sz w:val="22"/>
                <w:szCs w:val="22"/>
              </w:rPr>
            </w:pPr>
            <w:r w:rsidRPr="00022877">
              <w:rPr>
                <w:rFonts w:ascii="Arial Narrow" w:eastAsia="Times New Roman" w:hAnsi="Arial Narrow" w:cs="Arial"/>
                <w:b/>
                <w:bCs/>
                <w:sz w:val="22"/>
                <w:szCs w:val="22"/>
              </w:rPr>
              <w:t xml:space="preserve">Director Lead: </w:t>
            </w:r>
            <w:r w:rsidRPr="00022877">
              <w:rPr>
                <w:rFonts w:ascii="Arial Narrow" w:eastAsia="Times New Roman" w:hAnsi="Arial Narrow" w:cs="Arial"/>
                <w:bCs/>
                <w:sz w:val="22"/>
                <w:szCs w:val="22"/>
              </w:rPr>
              <w:t>Deb Lewis,</w:t>
            </w:r>
            <w:r w:rsidRPr="00022877">
              <w:rPr>
                <w:rFonts w:ascii="Arial Narrow" w:eastAsia="Times New Roman" w:hAnsi="Arial Narrow" w:cs="Arial"/>
                <w:b/>
                <w:bCs/>
                <w:sz w:val="22"/>
                <w:szCs w:val="22"/>
              </w:rPr>
              <w:t xml:space="preserve"> </w:t>
            </w:r>
            <w:r w:rsidRPr="00022877">
              <w:rPr>
                <w:rFonts w:ascii="Arial Narrow" w:eastAsia="Times New Roman" w:hAnsi="Arial Narrow" w:cs="Arial"/>
                <w:bCs/>
                <w:sz w:val="22"/>
                <w:szCs w:val="22"/>
              </w:rPr>
              <w:t>Chief Operating Officer</w:t>
            </w:r>
          </w:p>
          <w:p w14:paraId="7BE603AC" w14:textId="77777777" w:rsidR="00B712AE" w:rsidRPr="00022877" w:rsidRDefault="00B712AE" w:rsidP="00B712AE">
            <w:pPr>
              <w:autoSpaceDE w:val="0"/>
              <w:autoSpaceDN w:val="0"/>
              <w:adjustRightInd w:val="0"/>
              <w:rPr>
                <w:rFonts w:ascii="Arial Narrow" w:eastAsia="Times New Roman" w:hAnsi="Arial Narrow" w:cs="Calibri"/>
                <w:sz w:val="22"/>
                <w:szCs w:val="22"/>
              </w:rPr>
            </w:pPr>
            <w:r w:rsidRPr="00022877">
              <w:rPr>
                <w:rFonts w:ascii="Arial Narrow" w:hAnsi="Arial Narrow" w:cs="Arial"/>
                <w:b/>
                <w:bCs/>
                <w:sz w:val="22"/>
                <w:szCs w:val="22"/>
              </w:rPr>
              <w:t xml:space="preserve">Assuring Committee: </w:t>
            </w:r>
            <w:r w:rsidR="005C487D" w:rsidRPr="00022877">
              <w:rPr>
                <w:rFonts w:ascii="Arial Narrow" w:eastAsia="Times New Roman" w:hAnsi="Arial Narrow" w:cs="Calibri"/>
                <w:sz w:val="22"/>
                <w:szCs w:val="22"/>
              </w:rPr>
              <w:t>Performance &amp; Finance Committee</w:t>
            </w:r>
          </w:p>
          <w:p w14:paraId="4227DFA3" w14:textId="77777777" w:rsidR="00B712AE" w:rsidRPr="00022877" w:rsidRDefault="00B712AE" w:rsidP="00B712AE">
            <w:pPr>
              <w:rPr>
                <w:rFonts w:ascii="Arial Narrow" w:hAnsi="Arial Narrow"/>
                <w:sz w:val="22"/>
                <w:szCs w:val="22"/>
              </w:rPr>
            </w:pPr>
            <w:r w:rsidRPr="00022877">
              <w:rPr>
                <w:rFonts w:ascii="Arial Narrow" w:hAnsi="Arial Narrow" w:cs="Arial"/>
                <w:b/>
                <w:sz w:val="22"/>
                <w:szCs w:val="22"/>
              </w:rPr>
              <w:t>For information:</w:t>
            </w:r>
            <w:r w:rsidRPr="00022877">
              <w:rPr>
                <w:rFonts w:ascii="Arial Narrow" w:hAnsi="Arial Narrow" w:cs="Arial"/>
                <w:sz w:val="22"/>
                <w:szCs w:val="22"/>
              </w:rPr>
              <w:t xml:space="preserve"> Quality &amp; Safety Committee</w:t>
            </w:r>
            <w:r w:rsidRPr="00022877">
              <w:rPr>
                <w:rFonts w:ascii="Arial Narrow" w:hAnsi="Arial Narrow" w:cs="Arial"/>
                <w:bCs/>
                <w:sz w:val="22"/>
                <w:szCs w:val="22"/>
              </w:rPr>
              <w:t xml:space="preserve"> </w:t>
            </w:r>
          </w:p>
        </w:tc>
      </w:tr>
      <w:tr w:rsidR="00022877" w:rsidRPr="00022877" w14:paraId="3ABD754C" w14:textId="77777777" w:rsidTr="00A73CE1">
        <w:tc>
          <w:tcPr>
            <w:tcW w:w="8642" w:type="dxa"/>
            <w:gridSpan w:val="3"/>
          </w:tcPr>
          <w:p w14:paraId="3F462D17" w14:textId="77777777" w:rsidR="00B712AE" w:rsidRPr="00022877" w:rsidRDefault="00B712AE" w:rsidP="00B712AE">
            <w:pPr>
              <w:rPr>
                <w:rFonts w:ascii="Arial Narrow" w:hAnsi="Arial Narrow" w:cs="Arial"/>
                <w:b/>
                <w:sz w:val="22"/>
                <w:szCs w:val="22"/>
              </w:rPr>
            </w:pPr>
            <w:r w:rsidRPr="00022877">
              <w:rPr>
                <w:rFonts w:ascii="Arial Narrow" w:hAnsi="Arial Narrow" w:cs="Arial"/>
                <w:b/>
                <w:sz w:val="22"/>
                <w:szCs w:val="22"/>
              </w:rPr>
              <w:t>Risk: CAMHS failure to meet required standards of performance</w:t>
            </w:r>
          </w:p>
          <w:p w14:paraId="023C9F34" w14:textId="77777777" w:rsidR="00B712AE" w:rsidRPr="00022877" w:rsidRDefault="00B712AE" w:rsidP="00B712AE">
            <w:pPr>
              <w:rPr>
                <w:rFonts w:ascii="Arial Narrow" w:hAnsi="Arial Narrow"/>
                <w:sz w:val="22"/>
                <w:szCs w:val="22"/>
              </w:rPr>
            </w:pPr>
            <w:r w:rsidRPr="00022877">
              <w:rPr>
                <w:rFonts w:ascii="Arial Narrow" w:hAnsi="Arial Narrow"/>
                <w:sz w:val="22"/>
                <w:szCs w:val="22"/>
              </w:rPr>
              <w:t>The CAMHS service is unable to meet the required level of performance due to workforce deficits in the team across all staff groups including medics, psychological therapies and nursing.</w:t>
            </w:r>
          </w:p>
          <w:p w14:paraId="21B513E2" w14:textId="77777777" w:rsidR="00B712AE" w:rsidRPr="00022877" w:rsidRDefault="00B712AE" w:rsidP="00B712AE">
            <w:pPr>
              <w:rPr>
                <w:rFonts w:ascii="Arial Narrow" w:hAnsi="Arial Narrow"/>
                <w:i/>
                <w:sz w:val="22"/>
                <w:szCs w:val="22"/>
              </w:rPr>
            </w:pPr>
            <w:r w:rsidRPr="00022877">
              <w:rPr>
                <w:rFonts w:ascii="Arial Narrow" w:hAnsi="Arial Narrow"/>
                <w:i/>
                <w:sz w:val="22"/>
                <w:szCs w:val="22"/>
              </w:rPr>
              <w:t>Links to other CAMHS risk register entries: (Ref: 3410/3373/3351/3346/3349/3350)</w:t>
            </w:r>
          </w:p>
        </w:tc>
        <w:tc>
          <w:tcPr>
            <w:tcW w:w="6946" w:type="dxa"/>
            <w:gridSpan w:val="4"/>
          </w:tcPr>
          <w:p w14:paraId="3AC88C5C" w14:textId="47F57AB4" w:rsidR="00B712AE" w:rsidRPr="00022877" w:rsidRDefault="00B712AE" w:rsidP="00B712AE">
            <w:pPr>
              <w:rPr>
                <w:rFonts w:ascii="Arial Narrow" w:hAnsi="Arial Narrow"/>
                <w:sz w:val="22"/>
                <w:szCs w:val="22"/>
              </w:rPr>
            </w:pPr>
            <w:r w:rsidRPr="00022877">
              <w:rPr>
                <w:rFonts w:ascii="Arial Narrow" w:hAnsi="Arial Narrow" w:cs="Arial"/>
                <w:b/>
                <w:bCs/>
                <w:sz w:val="22"/>
                <w:szCs w:val="22"/>
              </w:rPr>
              <w:t xml:space="preserve">Date last reviewed: </w:t>
            </w:r>
            <w:r w:rsidR="00727319">
              <w:rPr>
                <w:rFonts w:ascii="Arial Narrow" w:hAnsi="Arial Narrow" w:cs="Arial"/>
                <w:bCs/>
                <w:sz w:val="22"/>
                <w:szCs w:val="22"/>
              </w:rPr>
              <w:t>Jun 2025</w:t>
            </w:r>
          </w:p>
        </w:tc>
      </w:tr>
      <w:tr w:rsidR="00022877" w:rsidRPr="00022877" w14:paraId="1427E509" w14:textId="77777777" w:rsidTr="00A73CE1">
        <w:tc>
          <w:tcPr>
            <w:tcW w:w="2599" w:type="dxa"/>
          </w:tcPr>
          <w:p w14:paraId="1149B037"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Risk Rating</w:t>
            </w:r>
          </w:p>
          <w:p w14:paraId="52F9EC05"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58E064F1"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 xml:space="preserve">Initial: </w:t>
            </w:r>
            <w:r w:rsidRPr="00022877">
              <w:rPr>
                <w:rFonts w:ascii="Arial Narrow" w:hAnsi="Arial Narrow" w:cs="Arial"/>
                <w:bCs/>
                <w:color w:val="auto"/>
                <w:sz w:val="22"/>
                <w:szCs w:val="22"/>
              </w:rPr>
              <w:t>4 x 5 = 20</w:t>
            </w:r>
          </w:p>
          <w:p w14:paraId="338D4552"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 xml:space="preserve">Current: </w:t>
            </w:r>
            <w:r w:rsidRPr="00022877">
              <w:rPr>
                <w:rFonts w:ascii="Arial Narrow" w:hAnsi="Arial Narrow" w:cs="Arial"/>
                <w:bCs/>
                <w:color w:val="auto"/>
                <w:sz w:val="22"/>
                <w:szCs w:val="22"/>
              </w:rPr>
              <w:t>4 x 3 = 12</w:t>
            </w:r>
          </w:p>
          <w:p w14:paraId="4DA9377A" w14:textId="77777777" w:rsidR="00B712AE" w:rsidRPr="00022877" w:rsidRDefault="00B712AE" w:rsidP="00B712AE">
            <w:pPr>
              <w:jc w:val="center"/>
              <w:rPr>
                <w:rFonts w:ascii="Arial Narrow" w:hAnsi="Arial Narrow"/>
                <w:sz w:val="22"/>
                <w:szCs w:val="22"/>
              </w:rPr>
            </w:pPr>
            <w:r w:rsidRPr="00022877">
              <w:rPr>
                <w:rFonts w:ascii="Arial Narrow" w:hAnsi="Arial Narrow" w:cs="Arial"/>
                <w:sz w:val="22"/>
                <w:szCs w:val="22"/>
              </w:rPr>
              <w:t xml:space="preserve">Target: </w:t>
            </w:r>
            <w:r w:rsidRPr="00022877">
              <w:rPr>
                <w:rFonts w:ascii="Arial Narrow" w:hAnsi="Arial Narrow" w:cs="Arial"/>
                <w:bCs/>
                <w:sz w:val="22"/>
                <w:szCs w:val="22"/>
              </w:rPr>
              <w:t>3 x 3 = 9</w:t>
            </w:r>
          </w:p>
        </w:tc>
        <w:tc>
          <w:tcPr>
            <w:tcW w:w="6043" w:type="dxa"/>
            <w:gridSpan w:val="2"/>
            <w:vMerge w:val="restart"/>
          </w:tcPr>
          <w:p w14:paraId="6FC2113E" w14:textId="5E933B40" w:rsidR="00B712AE" w:rsidRPr="00022877" w:rsidRDefault="00CB76E6" w:rsidP="00B712AE">
            <w:pPr>
              <w:rPr>
                <w:rFonts w:ascii="Arial Narrow" w:hAnsi="Arial Narrow"/>
                <w:sz w:val="22"/>
                <w:szCs w:val="22"/>
              </w:rPr>
            </w:pPr>
            <w:r>
              <w:rPr>
                <w:rFonts w:ascii="Arial Narrow" w:hAnsi="Arial Narrow"/>
                <w:noProof/>
              </w:rPr>
              <w:drawing>
                <wp:inline distT="0" distB="0" distL="0" distR="0" wp14:anchorId="148FAA0A" wp14:editId="40BDFD2C">
                  <wp:extent cx="3600000" cy="1742400"/>
                  <wp:effectExtent l="0" t="0" r="635" b="0"/>
                  <wp:docPr id="93143358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600000" cy="1742400"/>
                          </a:xfrm>
                          <a:prstGeom prst="rect">
                            <a:avLst/>
                          </a:prstGeom>
                          <a:noFill/>
                        </pic:spPr>
                      </pic:pic>
                    </a:graphicData>
                  </a:graphic>
                </wp:inline>
              </w:drawing>
            </w:r>
          </w:p>
        </w:tc>
        <w:tc>
          <w:tcPr>
            <w:tcW w:w="6946" w:type="dxa"/>
            <w:gridSpan w:val="4"/>
          </w:tcPr>
          <w:p w14:paraId="031C7422"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 xml:space="preserve">Rationale for current score: </w:t>
            </w:r>
          </w:p>
          <w:p w14:paraId="759FF286" w14:textId="7D4A4EF2" w:rsidR="00B712AE" w:rsidRPr="00022877" w:rsidRDefault="00B712AE" w:rsidP="00B712AE">
            <w:pPr>
              <w:jc w:val="both"/>
              <w:rPr>
                <w:rFonts w:ascii="Arial Narrow" w:hAnsi="Arial Narrow"/>
                <w:sz w:val="22"/>
                <w:szCs w:val="22"/>
              </w:rPr>
            </w:pPr>
            <w:r w:rsidRPr="00022877">
              <w:rPr>
                <w:rFonts w:ascii="Arial Narrow" w:hAnsi="Arial Narrow" w:cs="Arial"/>
                <w:sz w:val="22"/>
                <w:szCs w:val="22"/>
              </w:rPr>
              <w:t>Marked improvement in the performance against the Mental health Measure for CAMHS. Data validation for new patients complete. Current risk score 12 in view of improved performance however this reflects the fragility in the workforce to deliver sustained performance.</w:t>
            </w:r>
            <w:r w:rsidR="00FE767C">
              <w:rPr>
                <w:rFonts w:ascii="Arial Narrow" w:hAnsi="Arial Narrow" w:cs="Arial"/>
                <w:sz w:val="22"/>
                <w:szCs w:val="22"/>
              </w:rPr>
              <w:t xml:space="preserve"> </w:t>
            </w:r>
            <w:r w:rsidR="00FE767C" w:rsidRPr="00FE767C">
              <w:rPr>
                <w:rFonts w:ascii="Arial Narrow" w:hAnsi="Arial Narrow" w:cs="Arial"/>
                <w:color w:val="FF0000"/>
                <w:sz w:val="22"/>
                <w:szCs w:val="22"/>
              </w:rPr>
              <w:t>Work is still ongoing within CAMHs to maintain and improves the situation.</w:t>
            </w:r>
          </w:p>
        </w:tc>
      </w:tr>
      <w:tr w:rsidR="00022877" w:rsidRPr="00022877" w14:paraId="624E1636" w14:textId="77777777" w:rsidTr="00A73CE1">
        <w:tc>
          <w:tcPr>
            <w:tcW w:w="2599" w:type="dxa"/>
          </w:tcPr>
          <w:p w14:paraId="598A5978" w14:textId="77777777" w:rsidR="00B712AE" w:rsidRPr="00022877" w:rsidRDefault="00B712AE" w:rsidP="00B712AE">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Level of Control</w:t>
            </w:r>
          </w:p>
          <w:p w14:paraId="2B972A36" w14:textId="77777777" w:rsidR="00B712AE" w:rsidRPr="00022877" w:rsidRDefault="00B712AE" w:rsidP="00B712AE">
            <w:pPr>
              <w:jc w:val="center"/>
              <w:rPr>
                <w:rFonts w:ascii="Arial Narrow" w:hAnsi="Arial Narrow"/>
                <w:sz w:val="22"/>
                <w:szCs w:val="22"/>
              </w:rPr>
            </w:pPr>
            <w:r w:rsidRPr="00022877">
              <w:rPr>
                <w:rFonts w:ascii="Arial Narrow" w:hAnsi="Arial Narrow" w:cs="Arial"/>
                <w:sz w:val="22"/>
                <w:szCs w:val="22"/>
              </w:rPr>
              <w:t>= %</w:t>
            </w:r>
          </w:p>
        </w:tc>
        <w:tc>
          <w:tcPr>
            <w:tcW w:w="6043" w:type="dxa"/>
            <w:gridSpan w:val="2"/>
            <w:vMerge/>
          </w:tcPr>
          <w:p w14:paraId="613B1662" w14:textId="77777777" w:rsidR="00B712AE" w:rsidRPr="00022877" w:rsidRDefault="00B712AE" w:rsidP="00B712AE">
            <w:pPr>
              <w:rPr>
                <w:rFonts w:ascii="Arial Narrow" w:hAnsi="Arial Narrow"/>
                <w:sz w:val="22"/>
                <w:szCs w:val="22"/>
              </w:rPr>
            </w:pPr>
          </w:p>
        </w:tc>
        <w:tc>
          <w:tcPr>
            <w:tcW w:w="6946" w:type="dxa"/>
            <w:gridSpan w:val="4"/>
            <w:vMerge w:val="restart"/>
          </w:tcPr>
          <w:p w14:paraId="32D6935B" w14:textId="77777777" w:rsidR="00B712AE" w:rsidRPr="00022877" w:rsidRDefault="00B712AE" w:rsidP="00B712AE">
            <w:pPr>
              <w:rPr>
                <w:rFonts w:ascii="Arial Narrow" w:hAnsi="Arial Narrow"/>
                <w:sz w:val="22"/>
                <w:szCs w:val="22"/>
              </w:rPr>
            </w:pPr>
            <w:r w:rsidRPr="00022877">
              <w:rPr>
                <w:rFonts w:ascii="Arial Narrow" w:hAnsi="Arial Narrow" w:cs="Arial"/>
                <w:b/>
                <w:bCs/>
                <w:sz w:val="22"/>
                <w:szCs w:val="22"/>
              </w:rPr>
              <w:t xml:space="preserve">Rationale for target score: </w:t>
            </w:r>
          </w:p>
          <w:p w14:paraId="6CDFD728" w14:textId="77777777" w:rsidR="00B712AE" w:rsidRPr="00022877" w:rsidRDefault="00B712AE" w:rsidP="00B712AE">
            <w:pPr>
              <w:rPr>
                <w:rFonts w:ascii="Arial Narrow" w:hAnsi="Arial Narrow"/>
                <w:sz w:val="22"/>
                <w:szCs w:val="22"/>
              </w:rPr>
            </w:pPr>
            <w:r w:rsidRPr="00022877">
              <w:rPr>
                <w:rFonts w:ascii="Arial Narrow" w:hAnsi="Arial Narrow"/>
                <w:sz w:val="22"/>
                <w:szCs w:val="22"/>
              </w:rPr>
              <w:t>The rationale for the target score is linked to successful recruitment and more timely access to services for children and young persons which will reduce risk.</w:t>
            </w:r>
          </w:p>
        </w:tc>
      </w:tr>
      <w:tr w:rsidR="00022877" w:rsidRPr="00022877" w14:paraId="29918F73" w14:textId="77777777" w:rsidTr="00A73CE1">
        <w:tc>
          <w:tcPr>
            <w:tcW w:w="2599" w:type="dxa"/>
          </w:tcPr>
          <w:p w14:paraId="68B6F90B" w14:textId="0C8C3642" w:rsidR="00B712AE" w:rsidRPr="00022877" w:rsidRDefault="00B712AE" w:rsidP="00B712AE">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t xml:space="preserve">Date added to the </w:t>
            </w:r>
            <w:r w:rsidR="005D7CA9">
              <w:rPr>
                <w:rFonts w:ascii="Arial Narrow" w:hAnsi="Arial Narrow" w:cs="Arial"/>
                <w:b/>
                <w:color w:val="auto"/>
                <w:sz w:val="22"/>
                <w:szCs w:val="22"/>
              </w:rPr>
              <w:t xml:space="preserve">SBU HB </w:t>
            </w:r>
            <w:r w:rsidRPr="00022877">
              <w:rPr>
                <w:rFonts w:ascii="Arial Narrow" w:hAnsi="Arial Narrow" w:cs="Arial"/>
                <w:b/>
                <w:color w:val="auto"/>
                <w:sz w:val="22"/>
                <w:szCs w:val="22"/>
              </w:rPr>
              <w:t>risk register</w:t>
            </w:r>
          </w:p>
          <w:p w14:paraId="4E7D1C9F"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October 2023</w:t>
            </w:r>
          </w:p>
        </w:tc>
        <w:tc>
          <w:tcPr>
            <w:tcW w:w="6043" w:type="dxa"/>
            <w:gridSpan w:val="2"/>
            <w:vMerge/>
          </w:tcPr>
          <w:p w14:paraId="30BFE2BE" w14:textId="77777777" w:rsidR="00B712AE" w:rsidRPr="00022877" w:rsidRDefault="00B712AE" w:rsidP="00B712AE">
            <w:pPr>
              <w:rPr>
                <w:rFonts w:ascii="Arial Narrow" w:hAnsi="Arial Narrow"/>
                <w:sz w:val="22"/>
                <w:szCs w:val="22"/>
              </w:rPr>
            </w:pPr>
          </w:p>
        </w:tc>
        <w:tc>
          <w:tcPr>
            <w:tcW w:w="6946" w:type="dxa"/>
            <w:gridSpan w:val="4"/>
            <w:vMerge/>
          </w:tcPr>
          <w:p w14:paraId="4C6A6AD7" w14:textId="77777777" w:rsidR="00B712AE" w:rsidRPr="00022877" w:rsidRDefault="00B712AE" w:rsidP="00B712AE">
            <w:pPr>
              <w:rPr>
                <w:rFonts w:ascii="Arial Narrow" w:hAnsi="Arial Narrow"/>
                <w:sz w:val="22"/>
                <w:szCs w:val="22"/>
              </w:rPr>
            </w:pPr>
          </w:p>
        </w:tc>
      </w:tr>
      <w:tr w:rsidR="00022877" w:rsidRPr="00022877" w14:paraId="642D6329" w14:textId="77777777" w:rsidTr="00A73CE1">
        <w:tc>
          <w:tcPr>
            <w:tcW w:w="8642" w:type="dxa"/>
            <w:gridSpan w:val="3"/>
          </w:tcPr>
          <w:p w14:paraId="50390458" w14:textId="77777777" w:rsidR="00B712AE" w:rsidRPr="00022877" w:rsidRDefault="00B712AE" w:rsidP="00B712AE">
            <w:pPr>
              <w:jc w:val="center"/>
              <w:rPr>
                <w:rFonts w:ascii="Arial Narrow" w:hAnsi="Arial Narrow"/>
                <w:sz w:val="22"/>
                <w:szCs w:val="22"/>
              </w:rPr>
            </w:pPr>
            <w:r w:rsidRPr="00022877">
              <w:rPr>
                <w:rFonts w:ascii="Arial Narrow" w:hAnsi="Arial Narrow" w:cs="Arial"/>
                <w:b/>
                <w:bCs/>
                <w:sz w:val="22"/>
                <w:szCs w:val="22"/>
              </w:rPr>
              <w:t>Controls (What are we currently doing about the risk?)</w:t>
            </w:r>
          </w:p>
        </w:tc>
        <w:tc>
          <w:tcPr>
            <w:tcW w:w="6946" w:type="dxa"/>
            <w:gridSpan w:val="4"/>
          </w:tcPr>
          <w:p w14:paraId="36688E71" w14:textId="77777777" w:rsidR="00B712AE" w:rsidRPr="00022877" w:rsidRDefault="00B712AE" w:rsidP="00B712AE">
            <w:pPr>
              <w:jc w:val="center"/>
              <w:rPr>
                <w:rFonts w:ascii="Arial Narrow" w:hAnsi="Arial Narrow"/>
                <w:b/>
                <w:sz w:val="22"/>
                <w:szCs w:val="22"/>
              </w:rPr>
            </w:pPr>
            <w:r w:rsidRPr="00022877">
              <w:rPr>
                <w:rFonts w:ascii="Arial Narrow" w:hAnsi="Arial Narrow" w:cs="Arial"/>
                <w:b/>
                <w:bCs/>
                <w:sz w:val="22"/>
                <w:szCs w:val="22"/>
              </w:rPr>
              <w:t>Mitigating actions (What more should we do?)</w:t>
            </w:r>
          </w:p>
        </w:tc>
      </w:tr>
      <w:tr w:rsidR="00022877" w:rsidRPr="00022877" w14:paraId="3C9CBC08" w14:textId="77777777" w:rsidTr="00A73CE1">
        <w:tc>
          <w:tcPr>
            <w:tcW w:w="8642" w:type="dxa"/>
            <w:gridSpan w:val="3"/>
            <w:vMerge w:val="restart"/>
          </w:tcPr>
          <w:p w14:paraId="3C41FB21" w14:textId="77777777" w:rsidR="00B712AE" w:rsidRPr="00022877" w:rsidRDefault="00B712AE" w:rsidP="00B712AE">
            <w:pPr>
              <w:jc w:val="both"/>
              <w:rPr>
                <w:rFonts w:ascii="Arial Narrow" w:hAnsi="Arial Narrow"/>
                <w:sz w:val="22"/>
                <w:szCs w:val="22"/>
              </w:rPr>
            </w:pPr>
            <w:r w:rsidRPr="00022877">
              <w:rPr>
                <w:rFonts w:ascii="Arial Narrow" w:hAnsi="Arial Narrow"/>
                <w:sz w:val="22"/>
                <w:szCs w:val="22"/>
              </w:rPr>
              <w:t>-Ongoing recruitment into all staff groups</w:t>
            </w:r>
          </w:p>
          <w:p w14:paraId="4A4BF5A8" w14:textId="77777777" w:rsidR="00B712AE" w:rsidRPr="00022877" w:rsidRDefault="00B712AE" w:rsidP="00B712AE">
            <w:pPr>
              <w:jc w:val="both"/>
              <w:rPr>
                <w:rFonts w:ascii="Arial Narrow" w:hAnsi="Arial Narrow"/>
                <w:sz w:val="22"/>
                <w:szCs w:val="22"/>
              </w:rPr>
            </w:pPr>
            <w:r w:rsidRPr="00022877">
              <w:rPr>
                <w:rFonts w:ascii="Arial Narrow" w:hAnsi="Arial Narrow"/>
                <w:sz w:val="22"/>
                <w:szCs w:val="22"/>
              </w:rPr>
              <w:t>-Temporary agency workforce in nursing at premium pay rates to sustain current levels of performance</w:t>
            </w:r>
          </w:p>
          <w:p w14:paraId="2D2987DB" w14:textId="77777777" w:rsidR="00B712AE" w:rsidRDefault="00B712AE" w:rsidP="00B712AE">
            <w:pPr>
              <w:jc w:val="both"/>
              <w:rPr>
                <w:rFonts w:ascii="Arial Narrow" w:hAnsi="Arial Narrow"/>
                <w:sz w:val="22"/>
                <w:szCs w:val="22"/>
              </w:rPr>
            </w:pPr>
            <w:r w:rsidRPr="00022877">
              <w:rPr>
                <w:rFonts w:ascii="Arial Narrow" w:hAnsi="Arial Narrow"/>
                <w:sz w:val="22"/>
                <w:szCs w:val="22"/>
              </w:rPr>
              <w:t>-Recent appointment into psyc</w:t>
            </w:r>
            <w:r w:rsidR="00457410" w:rsidRPr="00022877">
              <w:rPr>
                <w:rFonts w:ascii="Arial Narrow" w:hAnsi="Arial Narrow"/>
                <w:sz w:val="22"/>
                <w:szCs w:val="22"/>
              </w:rPr>
              <w:t>hological therapies lead posts.</w:t>
            </w:r>
          </w:p>
          <w:p w14:paraId="3BBAED24" w14:textId="77777777" w:rsidR="00FE767C" w:rsidRPr="00FE767C" w:rsidRDefault="00FE767C" w:rsidP="00FE767C">
            <w:pPr>
              <w:jc w:val="both"/>
              <w:rPr>
                <w:rFonts w:ascii="Arial Narrow" w:hAnsi="Arial Narrow"/>
                <w:color w:val="FF0000"/>
                <w:sz w:val="22"/>
                <w:szCs w:val="22"/>
              </w:rPr>
            </w:pPr>
            <w:r w:rsidRPr="00FE767C">
              <w:rPr>
                <w:rFonts w:ascii="Arial Narrow" w:hAnsi="Arial Narrow"/>
                <w:color w:val="FF0000"/>
                <w:sz w:val="22"/>
                <w:szCs w:val="22"/>
              </w:rPr>
              <w:t>-Recent appointments to substantive consultants psychiatrist posts.</w:t>
            </w:r>
          </w:p>
          <w:p w14:paraId="52DC76DF" w14:textId="0D2853CD" w:rsidR="00FE767C" w:rsidRPr="00022877" w:rsidRDefault="00FE767C" w:rsidP="00FE767C">
            <w:pPr>
              <w:jc w:val="both"/>
              <w:rPr>
                <w:rFonts w:ascii="Arial Narrow" w:hAnsi="Arial Narrow"/>
                <w:sz w:val="22"/>
                <w:szCs w:val="22"/>
              </w:rPr>
            </w:pPr>
            <w:r w:rsidRPr="00FE767C">
              <w:rPr>
                <w:rFonts w:ascii="Arial Narrow" w:hAnsi="Arial Narrow"/>
                <w:color w:val="FF0000"/>
                <w:sz w:val="22"/>
                <w:szCs w:val="22"/>
              </w:rPr>
              <w:t>-Moved vacancy nursing establishments into part 1 of the services to recruit and increase capacity.</w:t>
            </w:r>
          </w:p>
        </w:tc>
        <w:tc>
          <w:tcPr>
            <w:tcW w:w="3445" w:type="dxa"/>
          </w:tcPr>
          <w:p w14:paraId="6EC923BF"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Action</w:t>
            </w:r>
          </w:p>
        </w:tc>
        <w:tc>
          <w:tcPr>
            <w:tcW w:w="2035" w:type="dxa"/>
            <w:gridSpan w:val="2"/>
          </w:tcPr>
          <w:p w14:paraId="356D5551"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Lead</w:t>
            </w:r>
          </w:p>
        </w:tc>
        <w:tc>
          <w:tcPr>
            <w:tcW w:w="1466" w:type="dxa"/>
          </w:tcPr>
          <w:p w14:paraId="3E6ED2E0"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Deadline</w:t>
            </w:r>
          </w:p>
        </w:tc>
      </w:tr>
      <w:tr w:rsidR="00022877" w:rsidRPr="00022877" w14:paraId="6E3FE568" w14:textId="77777777" w:rsidTr="00457410">
        <w:trPr>
          <w:trHeight w:val="492"/>
        </w:trPr>
        <w:tc>
          <w:tcPr>
            <w:tcW w:w="8642" w:type="dxa"/>
            <w:gridSpan w:val="3"/>
            <w:vMerge/>
          </w:tcPr>
          <w:p w14:paraId="63E664E2" w14:textId="77777777" w:rsidR="00B712AE" w:rsidRPr="00022877" w:rsidRDefault="00B712AE" w:rsidP="00B712AE">
            <w:pPr>
              <w:rPr>
                <w:rFonts w:ascii="Arial Narrow" w:hAnsi="Arial Narrow"/>
                <w:sz w:val="22"/>
                <w:szCs w:val="22"/>
              </w:rPr>
            </w:pPr>
          </w:p>
        </w:tc>
        <w:tc>
          <w:tcPr>
            <w:tcW w:w="3445" w:type="dxa"/>
          </w:tcPr>
          <w:p w14:paraId="18B9141C" w14:textId="77777777" w:rsidR="00B712AE" w:rsidRPr="00022877" w:rsidRDefault="00B712AE" w:rsidP="00B712AE">
            <w:pPr>
              <w:rPr>
                <w:rFonts w:ascii="Arial Narrow" w:hAnsi="Arial Narrow"/>
                <w:sz w:val="22"/>
                <w:szCs w:val="22"/>
              </w:rPr>
            </w:pPr>
            <w:r w:rsidRPr="00022877">
              <w:rPr>
                <w:rFonts w:ascii="Arial Narrow" w:hAnsi="Arial Narrow"/>
                <w:sz w:val="22"/>
                <w:szCs w:val="22"/>
              </w:rPr>
              <w:t>Continued efforts at recruitment</w:t>
            </w:r>
          </w:p>
        </w:tc>
        <w:tc>
          <w:tcPr>
            <w:tcW w:w="2035" w:type="dxa"/>
            <w:gridSpan w:val="2"/>
          </w:tcPr>
          <w:p w14:paraId="0F454021" w14:textId="77777777" w:rsidR="00B712AE" w:rsidRPr="00022877" w:rsidRDefault="00B712AE" w:rsidP="00B712AE">
            <w:pPr>
              <w:rPr>
                <w:rFonts w:ascii="Arial Narrow" w:hAnsi="Arial Narrow"/>
                <w:sz w:val="22"/>
                <w:szCs w:val="22"/>
              </w:rPr>
            </w:pPr>
            <w:r w:rsidRPr="00022877">
              <w:rPr>
                <w:rFonts w:ascii="Arial Narrow" w:hAnsi="Arial Narrow"/>
                <w:sz w:val="22"/>
                <w:szCs w:val="22"/>
              </w:rPr>
              <w:t>Acting Associate Service Director</w:t>
            </w:r>
          </w:p>
        </w:tc>
        <w:tc>
          <w:tcPr>
            <w:tcW w:w="1466" w:type="dxa"/>
          </w:tcPr>
          <w:p w14:paraId="6EB9F02D" w14:textId="255BCA99" w:rsidR="00B712AE" w:rsidRPr="00022877" w:rsidRDefault="009C6953" w:rsidP="00B712AE">
            <w:pPr>
              <w:rPr>
                <w:rFonts w:ascii="Arial Narrow" w:hAnsi="Arial Narrow"/>
                <w:sz w:val="22"/>
                <w:szCs w:val="22"/>
              </w:rPr>
            </w:pPr>
            <w:r w:rsidRPr="00022877">
              <w:rPr>
                <w:rFonts w:ascii="Arial Narrow" w:hAnsi="Arial Narrow"/>
                <w:sz w:val="22"/>
                <w:szCs w:val="22"/>
              </w:rPr>
              <w:t>31/05/2025</w:t>
            </w:r>
          </w:p>
        </w:tc>
      </w:tr>
      <w:tr w:rsidR="00022877" w:rsidRPr="00022877" w14:paraId="3DF780A0" w14:textId="77777777" w:rsidTr="00A73CE1">
        <w:tc>
          <w:tcPr>
            <w:tcW w:w="8642" w:type="dxa"/>
            <w:gridSpan w:val="3"/>
          </w:tcPr>
          <w:p w14:paraId="2450B8C0" w14:textId="77777777" w:rsidR="00B712AE" w:rsidRPr="00022877" w:rsidRDefault="00B712AE" w:rsidP="00B712AE">
            <w:pPr>
              <w:pStyle w:val="Default"/>
              <w:rPr>
                <w:rFonts w:ascii="Arial Narrow" w:hAnsi="Arial Narrow" w:cs="Arial"/>
                <w:b/>
                <w:bCs/>
                <w:color w:val="auto"/>
                <w:sz w:val="22"/>
                <w:szCs w:val="22"/>
              </w:rPr>
            </w:pPr>
            <w:r w:rsidRPr="00022877">
              <w:rPr>
                <w:rFonts w:ascii="Arial Narrow" w:hAnsi="Arial Narrow" w:cs="Arial"/>
                <w:b/>
                <w:bCs/>
                <w:color w:val="auto"/>
                <w:sz w:val="22"/>
                <w:szCs w:val="22"/>
              </w:rPr>
              <w:t>Assurances (How do we know if the things we are doing are having an impact?)</w:t>
            </w:r>
          </w:p>
          <w:p w14:paraId="47CC5BDE"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-Monthly CAMHS Directorate meeting in place where performance and workforce are scrutinised</w:t>
            </w:r>
          </w:p>
          <w:p w14:paraId="05ED1D62"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-Reporting into Weekly Business Team and MH &amp; LD management board.</w:t>
            </w:r>
          </w:p>
          <w:p w14:paraId="748CE1E2"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 xml:space="preserve">-Reporting into </w:t>
            </w:r>
            <w:r w:rsidR="00457410" w:rsidRPr="00022877">
              <w:rPr>
                <w:rFonts w:ascii="Arial Narrow" w:hAnsi="Arial Narrow" w:cs="Arial"/>
                <w:sz w:val="22"/>
                <w:szCs w:val="22"/>
              </w:rPr>
              <w:t xml:space="preserve">SBU </w:t>
            </w:r>
            <w:r w:rsidRPr="00022877">
              <w:rPr>
                <w:rFonts w:ascii="Arial Narrow" w:hAnsi="Arial Narrow" w:cs="Arial"/>
                <w:sz w:val="22"/>
                <w:szCs w:val="22"/>
              </w:rPr>
              <w:t xml:space="preserve">Performance </w:t>
            </w:r>
            <w:r w:rsidR="00457410" w:rsidRPr="00022877">
              <w:rPr>
                <w:rFonts w:ascii="Arial Narrow" w:hAnsi="Arial Narrow" w:cs="Arial"/>
                <w:sz w:val="22"/>
                <w:szCs w:val="22"/>
              </w:rPr>
              <w:t xml:space="preserve">&amp; </w:t>
            </w:r>
            <w:r w:rsidRPr="00022877">
              <w:rPr>
                <w:rFonts w:ascii="Arial Narrow" w:hAnsi="Arial Narrow" w:cs="Arial"/>
                <w:sz w:val="22"/>
                <w:szCs w:val="22"/>
              </w:rPr>
              <w:t>Finance Committee</w:t>
            </w:r>
            <w:r w:rsidR="00457410" w:rsidRPr="00022877">
              <w:rPr>
                <w:rFonts w:ascii="Arial Narrow" w:hAnsi="Arial Narrow" w:cs="Arial"/>
                <w:sz w:val="22"/>
                <w:szCs w:val="22"/>
              </w:rPr>
              <w:t xml:space="preserve"> and IQPD (Integrated Quality &amp; Performance Delivery) meeting with Welsh Government</w:t>
            </w:r>
          </w:p>
          <w:p w14:paraId="5BC29E86"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-Ongoing validation of the waiting list to ensure robust reporting going forward</w:t>
            </w:r>
          </w:p>
        </w:tc>
        <w:tc>
          <w:tcPr>
            <w:tcW w:w="6946" w:type="dxa"/>
            <w:gridSpan w:val="4"/>
          </w:tcPr>
          <w:p w14:paraId="54486B99" w14:textId="77777777" w:rsidR="00B712AE" w:rsidRPr="00022877" w:rsidRDefault="00B712AE" w:rsidP="00B712AE">
            <w:pPr>
              <w:pStyle w:val="Default"/>
              <w:rPr>
                <w:rFonts w:ascii="Arial Narrow" w:hAnsi="Arial Narrow" w:cs="Arial"/>
                <w:b/>
                <w:bCs/>
                <w:color w:val="auto"/>
                <w:sz w:val="22"/>
                <w:szCs w:val="22"/>
              </w:rPr>
            </w:pPr>
            <w:r w:rsidRPr="00022877">
              <w:rPr>
                <w:rFonts w:ascii="Arial Narrow" w:hAnsi="Arial Narrow" w:cs="Arial"/>
                <w:b/>
                <w:bCs/>
                <w:color w:val="auto"/>
                <w:sz w:val="22"/>
                <w:szCs w:val="22"/>
              </w:rPr>
              <w:t>Gaps in assurance (What additional assurances should we seek?)</w:t>
            </w:r>
          </w:p>
          <w:p w14:paraId="79549C27" w14:textId="77777777" w:rsidR="00B712AE" w:rsidRPr="00022877" w:rsidRDefault="00B712AE" w:rsidP="00B712AE">
            <w:pPr>
              <w:rPr>
                <w:rFonts w:ascii="Arial Narrow" w:hAnsi="Arial Narrow"/>
                <w:sz w:val="22"/>
                <w:szCs w:val="22"/>
              </w:rPr>
            </w:pPr>
          </w:p>
        </w:tc>
      </w:tr>
      <w:tr w:rsidR="00387CDB" w:rsidRPr="00022877" w14:paraId="28EBD903" w14:textId="77777777" w:rsidTr="00A73CE1">
        <w:tc>
          <w:tcPr>
            <w:tcW w:w="15588" w:type="dxa"/>
            <w:gridSpan w:val="7"/>
            <w:shd w:val="clear" w:color="auto" w:fill="auto"/>
          </w:tcPr>
          <w:p w14:paraId="5B0E48B9" w14:textId="77777777" w:rsidR="00B712AE" w:rsidRPr="00022877" w:rsidRDefault="00B712AE" w:rsidP="00B712AE">
            <w:pPr>
              <w:pStyle w:val="Default"/>
              <w:jc w:val="center"/>
              <w:rPr>
                <w:rFonts w:ascii="Arial Narrow" w:hAnsi="Arial Narrow" w:cs="Arial"/>
                <w:b/>
                <w:bCs/>
                <w:color w:val="auto"/>
                <w:sz w:val="22"/>
                <w:szCs w:val="22"/>
              </w:rPr>
            </w:pPr>
            <w:r w:rsidRPr="00022877">
              <w:rPr>
                <w:rFonts w:ascii="Arial Narrow" w:hAnsi="Arial Narrow" w:cs="Arial"/>
                <w:b/>
                <w:bCs/>
                <w:color w:val="auto"/>
                <w:sz w:val="22"/>
                <w:szCs w:val="22"/>
              </w:rPr>
              <w:t>Additional Comments / Progress Notes</w:t>
            </w:r>
          </w:p>
          <w:p w14:paraId="36D85848" w14:textId="529920EF" w:rsidR="007164A9" w:rsidRPr="00022877" w:rsidRDefault="007164A9" w:rsidP="007164A9">
            <w:pPr>
              <w:pStyle w:val="Default"/>
              <w:rPr>
                <w:rFonts w:ascii="Arial Narrow" w:hAnsi="Arial Narrow" w:cs="Arial"/>
                <w:color w:val="auto"/>
                <w:sz w:val="22"/>
                <w:szCs w:val="22"/>
              </w:rPr>
            </w:pPr>
            <w:r w:rsidRPr="00022877">
              <w:rPr>
                <w:rFonts w:ascii="Arial Narrow" w:hAnsi="Arial Narrow" w:cs="Arial"/>
                <w:color w:val="auto"/>
                <w:sz w:val="22"/>
                <w:szCs w:val="22"/>
              </w:rPr>
              <w:t>28/</w:t>
            </w:r>
            <w:r w:rsidR="00D552E9" w:rsidRPr="00022877">
              <w:rPr>
                <w:rFonts w:ascii="Arial Narrow" w:hAnsi="Arial Narrow" w:cs="Arial"/>
                <w:color w:val="auto"/>
                <w:sz w:val="22"/>
                <w:szCs w:val="22"/>
              </w:rPr>
              <w:t>0</w:t>
            </w:r>
            <w:r w:rsidRPr="00022877">
              <w:rPr>
                <w:rFonts w:ascii="Arial Narrow" w:hAnsi="Arial Narrow" w:cs="Arial"/>
                <w:color w:val="auto"/>
                <w:sz w:val="22"/>
                <w:szCs w:val="22"/>
              </w:rPr>
              <w:t>1/25: Compliance against Part 1a (national target 80%) of the measure has continued to improve Aug 84%, Sept 91%, Oct 89%, Nov 80% and while Dec is 77%, Jan prediction is back in target. This demonstrates ongoing improvement from when CAMHs transferred across to SBUHB from last April (23%).</w:t>
            </w:r>
          </w:p>
          <w:p w14:paraId="12468015" w14:textId="77777777" w:rsidR="007164A9" w:rsidRPr="00022877" w:rsidRDefault="007164A9" w:rsidP="007164A9">
            <w:pPr>
              <w:pStyle w:val="Default"/>
              <w:rPr>
                <w:rFonts w:ascii="Arial Narrow" w:hAnsi="Arial Narrow" w:cs="Arial"/>
                <w:color w:val="auto"/>
                <w:sz w:val="22"/>
                <w:szCs w:val="22"/>
              </w:rPr>
            </w:pPr>
            <w:r w:rsidRPr="00022877">
              <w:rPr>
                <w:rFonts w:ascii="Arial Narrow" w:hAnsi="Arial Narrow" w:cs="Arial"/>
                <w:color w:val="auto"/>
                <w:sz w:val="22"/>
                <w:szCs w:val="22"/>
              </w:rPr>
              <w:t>We have recruited to some of the workforce for part 1a of the service awaiting start dates, which will also allow ceasing of agency staff that we inherited. There is wider recruitment continuing in relation to medical and psychology workforce which is also improving. With all this detail the risk score remains appropriate at 12 currently.</w:t>
            </w:r>
          </w:p>
          <w:p w14:paraId="0B0A6D95" w14:textId="0A1201E1" w:rsidR="009C6953" w:rsidRDefault="002F52D7" w:rsidP="007164A9">
            <w:pPr>
              <w:pStyle w:val="Default"/>
              <w:rPr>
                <w:rFonts w:ascii="Arial Narrow" w:hAnsi="Arial Narrow" w:cs="Arial"/>
                <w:color w:val="auto"/>
                <w:sz w:val="22"/>
                <w:szCs w:val="22"/>
              </w:rPr>
            </w:pPr>
            <w:r w:rsidRPr="00022877">
              <w:rPr>
                <w:rFonts w:ascii="Arial Narrow" w:hAnsi="Arial Narrow" w:cs="Arial"/>
                <w:color w:val="auto"/>
                <w:sz w:val="22"/>
                <w:szCs w:val="22"/>
              </w:rPr>
              <w:lastRenderedPageBreak/>
              <w:t>01/04/25</w:t>
            </w:r>
            <w:r w:rsidR="00FE767C">
              <w:rPr>
                <w:rFonts w:ascii="Arial Narrow" w:hAnsi="Arial Narrow" w:cs="Arial"/>
                <w:color w:val="auto"/>
                <w:sz w:val="22"/>
                <w:szCs w:val="22"/>
              </w:rPr>
              <w:t>:</w:t>
            </w:r>
            <w:r w:rsidRPr="00022877">
              <w:rPr>
                <w:rFonts w:ascii="Arial Narrow" w:hAnsi="Arial Narrow" w:cs="Arial"/>
                <w:color w:val="auto"/>
                <w:sz w:val="22"/>
                <w:szCs w:val="22"/>
              </w:rPr>
              <w:t xml:space="preserve"> Welsh Government have now removed this part of CAMHs services out of targeted intervention. There was a dip in compliance in January 2025 which recovered in February - but this still demonstrates the fragility of the available workforce is this area which is still being addressed, so risk rating remains the same.</w:t>
            </w:r>
            <w:r w:rsidR="0025486F" w:rsidRPr="00022877">
              <w:rPr>
                <w:rFonts w:ascii="Arial Narrow" w:hAnsi="Arial Narrow" w:cs="Arial"/>
                <w:color w:val="auto"/>
                <w:sz w:val="22"/>
                <w:szCs w:val="22"/>
              </w:rPr>
              <w:t xml:space="preserve"> Two nursing posts and </w:t>
            </w:r>
            <w:r w:rsidR="00FE767C" w:rsidRPr="00FE767C">
              <w:rPr>
                <w:rFonts w:ascii="Arial Narrow" w:hAnsi="Arial Narrow" w:cs="Arial"/>
                <w:color w:val="FF0000"/>
                <w:sz w:val="22"/>
                <w:szCs w:val="22"/>
              </w:rPr>
              <w:t xml:space="preserve">two </w:t>
            </w:r>
            <w:r w:rsidR="0025486F" w:rsidRPr="00022877">
              <w:rPr>
                <w:rFonts w:ascii="Arial Narrow" w:hAnsi="Arial Narrow" w:cs="Arial"/>
                <w:color w:val="auto"/>
                <w:sz w:val="22"/>
                <w:szCs w:val="22"/>
              </w:rPr>
              <w:t>new consultant psychiatrist</w:t>
            </w:r>
            <w:r w:rsidR="00FE767C" w:rsidRPr="00FE767C">
              <w:rPr>
                <w:rFonts w:ascii="Arial Narrow" w:hAnsi="Arial Narrow" w:cs="Arial"/>
                <w:color w:val="FF0000"/>
                <w:sz w:val="22"/>
                <w:szCs w:val="22"/>
              </w:rPr>
              <w:t>s</w:t>
            </w:r>
            <w:r w:rsidR="0025486F" w:rsidRPr="00022877">
              <w:rPr>
                <w:rFonts w:ascii="Arial Narrow" w:hAnsi="Arial Narrow" w:cs="Arial"/>
                <w:color w:val="auto"/>
                <w:sz w:val="22"/>
                <w:szCs w:val="22"/>
              </w:rPr>
              <w:t xml:space="preserve"> have been appointed – awaiting start dates. There is some further discussion regarding require</w:t>
            </w:r>
            <w:r w:rsidR="009C6953" w:rsidRPr="00022877">
              <w:rPr>
                <w:rFonts w:ascii="Arial Narrow" w:hAnsi="Arial Narrow" w:cs="Arial"/>
                <w:color w:val="auto"/>
                <w:sz w:val="22"/>
                <w:szCs w:val="22"/>
              </w:rPr>
              <w:t xml:space="preserve">ment </w:t>
            </w:r>
            <w:r w:rsidR="0025486F" w:rsidRPr="00022877">
              <w:rPr>
                <w:rFonts w:ascii="Arial Narrow" w:hAnsi="Arial Narrow" w:cs="Arial"/>
                <w:color w:val="auto"/>
                <w:sz w:val="22"/>
                <w:szCs w:val="22"/>
              </w:rPr>
              <w:t xml:space="preserve">to make the service provision sustainable </w:t>
            </w:r>
            <w:r w:rsidR="009C6953" w:rsidRPr="00022877">
              <w:rPr>
                <w:rFonts w:ascii="Arial Narrow" w:hAnsi="Arial Narrow" w:cs="Arial"/>
                <w:color w:val="auto"/>
                <w:sz w:val="22"/>
                <w:szCs w:val="22"/>
              </w:rPr>
              <w:t>so will review further in two months.</w:t>
            </w:r>
          </w:p>
          <w:p w14:paraId="4318C935" w14:textId="7B69326A" w:rsidR="00FE767C" w:rsidRPr="00022877" w:rsidRDefault="00FE767C" w:rsidP="00FE767C">
            <w:pPr>
              <w:pStyle w:val="Default"/>
              <w:rPr>
                <w:rFonts w:ascii="Arial Narrow" w:hAnsi="Arial Narrow" w:cs="Arial"/>
                <w:color w:val="auto"/>
                <w:sz w:val="22"/>
                <w:szCs w:val="22"/>
              </w:rPr>
            </w:pPr>
            <w:r>
              <w:rPr>
                <w:rFonts w:ascii="Arial Narrow" w:hAnsi="Arial Narrow" w:cs="Arial"/>
                <w:color w:val="FF0000"/>
                <w:sz w:val="22"/>
                <w:szCs w:val="22"/>
              </w:rPr>
              <w:t>0</w:t>
            </w:r>
            <w:r w:rsidRPr="00FE767C">
              <w:rPr>
                <w:rFonts w:ascii="Arial Narrow" w:hAnsi="Arial Narrow" w:cs="Arial"/>
                <w:color w:val="FF0000"/>
                <w:sz w:val="22"/>
                <w:szCs w:val="22"/>
              </w:rPr>
              <w:t>9/</w:t>
            </w:r>
            <w:r>
              <w:rPr>
                <w:rFonts w:ascii="Arial Narrow" w:hAnsi="Arial Narrow" w:cs="Arial"/>
                <w:color w:val="FF0000"/>
                <w:sz w:val="22"/>
                <w:szCs w:val="22"/>
              </w:rPr>
              <w:t>0</w:t>
            </w:r>
            <w:r w:rsidRPr="00FE767C">
              <w:rPr>
                <w:rFonts w:ascii="Arial Narrow" w:hAnsi="Arial Narrow" w:cs="Arial"/>
                <w:color w:val="FF0000"/>
                <w:sz w:val="22"/>
                <w:szCs w:val="22"/>
              </w:rPr>
              <w:t>7/25</w:t>
            </w:r>
            <w:r>
              <w:rPr>
                <w:rFonts w:ascii="Arial Narrow" w:hAnsi="Arial Narrow" w:cs="Arial"/>
                <w:color w:val="FF0000"/>
                <w:sz w:val="22"/>
                <w:szCs w:val="22"/>
              </w:rPr>
              <w:t>:</w:t>
            </w:r>
            <w:r w:rsidRPr="00FE767C">
              <w:rPr>
                <w:rFonts w:ascii="Arial Narrow" w:hAnsi="Arial Narrow" w:cs="Arial"/>
                <w:color w:val="FF0000"/>
                <w:sz w:val="22"/>
                <w:szCs w:val="22"/>
              </w:rPr>
              <w:t xml:space="preserve"> Review of all vacancy posts across CAMHs has been complete</w:t>
            </w:r>
            <w:r>
              <w:rPr>
                <w:rFonts w:ascii="Arial Narrow" w:hAnsi="Arial Narrow" w:cs="Arial"/>
                <w:color w:val="FF0000"/>
                <w:sz w:val="22"/>
                <w:szCs w:val="22"/>
              </w:rPr>
              <w:t>d</w:t>
            </w:r>
            <w:r w:rsidRPr="00FE767C">
              <w:rPr>
                <w:rFonts w:ascii="Arial Narrow" w:hAnsi="Arial Narrow" w:cs="Arial"/>
                <w:color w:val="FF0000"/>
                <w:sz w:val="22"/>
                <w:szCs w:val="22"/>
              </w:rPr>
              <w:t xml:space="preserve"> and vacant funds moved to Part 1 of the service to improve the potential capacity to meet the demand and maintain the performance against target.</w:t>
            </w:r>
            <w:r>
              <w:rPr>
                <w:rFonts w:ascii="Arial Narrow" w:hAnsi="Arial Narrow" w:cs="Arial"/>
                <w:color w:val="FF0000"/>
                <w:sz w:val="22"/>
                <w:szCs w:val="22"/>
              </w:rPr>
              <w:t xml:space="preserve"> </w:t>
            </w:r>
            <w:r w:rsidRPr="00FE767C">
              <w:rPr>
                <w:rFonts w:ascii="Arial Narrow" w:hAnsi="Arial Narrow" w:cs="Arial"/>
                <w:color w:val="FF0000"/>
                <w:sz w:val="22"/>
                <w:szCs w:val="22"/>
              </w:rPr>
              <w:t>There was a reporting error in Part 1b which has now been rectified and additional control measure put in place to monitor the data and the activity on a weekly basis.</w:t>
            </w:r>
          </w:p>
        </w:tc>
      </w:tr>
    </w:tbl>
    <w:p w14:paraId="7439376F" w14:textId="77777777" w:rsidR="00B53BD5" w:rsidRPr="00022877" w:rsidRDefault="00B53BD5" w:rsidP="00505CE6">
      <w:pPr>
        <w:rPr>
          <w:rFonts w:ascii="Arial Narrow" w:hAnsi="Arial Narrow" w:cs="Arial"/>
        </w:rPr>
        <w:sectPr w:rsidR="00B53BD5" w:rsidRPr="00022877"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47"/>
        <w:gridCol w:w="4678"/>
        <w:gridCol w:w="1417"/>
        <w:gridCol w:w="3733"/>
        <w:gridCol w:w="110"/>
        <w:gridCol w:w="1827"/>
        <w:gridCol w:w="1276"/>
      </w:tblGrid>
      <w:tr w:rsidR="00022877" w:rsidRPr="00022877" w14:paraId="42C90939" w14:textId="77777777" w:rsidTr="00784FC6">
        <w:tc>
          <w:tcPr>
            <w:tcW w:w="8642" w:type="dxa"/>
            <w:gridSpan w:val="3"/>
          </w:tcPr>
          <w:p w14:paraId="7AF10AFF" w14:textId="43A38BDB" w:rsidR="002A5651" w:rsidRPr="00022877" w:rsidRDefault="002A5651" w:rsidP="00505CE6">
            <w:pPr>
              <w:rPr>
                <w:rFonts w:ascii="Arial Narrow" w:hAnsi="Arial Narrow"/>
                <w:b/>
                <w:sz w:val="22"/>
                <w:szCs w:val="22"/>
              </w:rPr>
            </w:pPr>
            <w:bookmarkStart w:id="8" w:name="_Hlk195701018"/>
            <w:r w:rsidRPr="00022877">
              <w:rPr>
                <w:rFonts w:ascii="Arial Narrow" w:hAnsi="Arial Narrow" w:cs="Arial"/>
                <w:sz w:val="22"/>
                <w:szCs w:val="22"/>
              </w:rPr>
              <w:lastRenderedPageBreak/>
              <w:br w:type="page"/>
            </w:r>
            <w:r w:rsidRPr="00022877">
              <w:rPr>
                <w:rFonts w:ascii="Arial Narrow" w:hAnsi="Arial Narrow"/>
                <w:b/>
                <w:sz w:val="22"/>
                <w:szCs w:val="22"/>
              </w:rPr>
              <w:t xml:space="preserve">Datix ID Number: 3571                       </w:t>
            </w:r>
          </w:p>
          <w:p w14:paraId="0C3FE0B6" w14:textId="77777777" w:rsidR="002A5651" w:rsidRPr="00022877" w:rsidRDefault="002A5651" w:rsidP="0020199A">
            <w:pPr>
              <w:rPr>
                <w:rFonts w:ascii="Arial Narrow" w:hAnsi="Arial Narrow"/>
                <w:b/>
                <w:sz w:val="22"/>
                <w:szCs w:val="22"/>
              </w:rPr>
            </w:pPr>
            <w:r w:rsidRPr="00022877">
              <w:rPr>
                <w:rFonts w:ascii="Arial Narrow" w:hAnsi="Arial Narrow"/>
                <w:b/>
                <w:sz w:val="22"/>
                <w:szCs w:val="22"/>
              </w:rPr>
              <w:t xml:space="preserve">Health &amp; Care Standard: </w:t>
            </w:r>
          </w:p>
        </w:tc>
        <w:tc>
          <w:tcPr>
            <w:tcW w:w="3843" w:type="dxa"/>
            <w:gridSpan w:val="2"/>
            <w:shd w:val="clear" w:color="auto" w:fill="C00000"/>
          </w:tcPr>
          <w:p w14:paraId="099C5434" w14:textId="77777777" w:rsidR="002A5651" w:rsidRPr="00022877" w:rsidRDefault="002A5651" w:rsidP="00505CE6">
            <w:pPr>
              <w:rPr>
                <w:rFonts w:ascii="Arial Narrow" w:hAnsi="Arial Narrow" w:cs="Arial"/>
                <w:b/>
                <w:bCs/>
                <w:sz w:val="22"/>
                <w:szCs w:val="22"/>
              </w:rPr>
            </w:pPr>
            <w:r w:rsidRPr="00022877">
              <w:rPr>
                <w:rFonts w:ascii="Arial Narrow" w:hAnsi="Arial Narrow" w:cs="Arial"/>
                <w:b/>
                <w:bCs/>
                <w:sz w:val="22"/>
                <w:szCs w:val="22"/>
              </w:rPr>
              <w:t>HBR Ref Number: 96</w:t>
            </w:r>
          </w:p>
          <w:p w14:paraId="4D56F734" w14:textId="5C10CA65" w:rsidR="002A5651" w:rsidRPr="00022877" w:rsidRDefault="002A5651" w:rsidP="001D3131">
            <w:pPr>
              <w:rPr>
                <w:rFonts w:ascii="Arial Narrow" w:hAnsi="Arial Narrow" w:cs="Arial"/>
                <w:b/>
                <w:bCs/>
                <w:sz w:val="22"/>
                <w:szCs w:val="22"/>
              </w:rPr>
            </w:pPr>
            <w:r w:rsidRPr="00022877">
              <w:rPr>
                <w:rFonts w:ascii="Arial Narrow" w:hAnsi="Arial Narrow" w:cs="Arial"/>
                <w:b/>
                <w:bCs/>
                <w:sz w:val="22"/>
                <w:szCs w:val="22"/>
              </w:rPr>
              <w:t xml:space="preserve">Target Date: </w:t>
            </w:r>
            <w:r w:rsidR="001D3131" w:rsidRPr="00022877">
              <w:rPr>
                <w:rFonts w:ascii="Arial Narrow" w:hAnsi="Arial Narrow" w:cs="Arial"/>
                <w:b/>
                <w:bCs/>
                <w:sz w:val="22"/>
                <w:szCs w:val="22"/>
              </w:rPr>
              <w:t>31/03/202</w:t>
            </w:r>
            <w:r w:rsidR="002A5B69" w:rsidRPr="00022877">
              <w:rPr>
                <w:rFonts w:ascii="Arial Narrow" w:hAnsi="Arial Narrow" w:cs="Arial"/>
                <w:b/>
                <w:bCs/>
                <w:sz w:val="22"/>
                <w:szCs w:val="22"/>
              </w:rPr>
              <w:t>6</w:t>
            </w:r>
          </w:p>
        </w:tc>
        <w:tc>
          <w:tcPr>
            <w:tcW w:w="3103" w:type="dxa"/>
            <w:gridSpan w:val="2"/>
            <w:shd w:val="clear" w:color="auto" w:fill="C00000"/>
          </w:tcPr>
          <w:p w14:paraId="1C565518" w14:textId="77777777" w:rsidR="002A5651" w:rsidRPr="00022877" w:rsidRDefault="002A5651" w:rsidP="00505CE6">
            <w:pPr>
              <w:pStyle w:val="Default"/>
              <w:rPr>
                <w:rFonts w:ascii="Arial Narrow" w:hAnsi="Arial Narrow" w:cs="Arial"/>
                <w:b/>
                <w:bCs/>
                <w:color w:val="auto"/>
                <w:sz w:val="22"/>
                <w:szCs w:val="22"/>
              </w:rPr>
            </w:pPr>
            <w:r w:rsidRPr="00022877">
              <w:rPr>
                <w:rFonts w:ascii="Arial Narrow" w:hAnsi="Arial Narrow" w:cs="Arial"/>
                <w:b/>
                <w:bCs/>
                <w:color w:val="auto"/>
                <w:sz w:val="22"/>
                <w:szCs w:val="22"/>
              </w:rPr>
              <w:t>Current Risk Rating</w:t>
            </w:r>
          </w:p>
          <w:p w14:paraId="370B2CF8" w14:textId="77777777" w:rsidR="002A5651" w:rsidRPr="00022877" w:rsidRDefault="002A5651" w:rsidP="00505CE6">
            <w:pPr>
              <w:rPr>
                <w:rFonts w:ascii="Arial Narrow" w:hAnsi="Arial Narrow"/>
                <w:sz w:val="22"/>
                <w:szCs w:val="22"/>
              </w:rPr>
            </w:pPr>
            <w:r w:rsidRPr="00022877">
              <w:rPr>
                <w:rFonts w:ascii="Arial Narrow" w:hAnsi="Arial Narrow" w:cs="Arial"/>
                <w:b/>
                <w:bCs/>
                <w:sz w:val="22"/>
                <w:szCs w:val="22"/>
              </w:rPr>
              <w:t>4 x 5 = 20</w:t>
            </w:r>
          </w:p>
        </w:tc>
      </w:tr>
      <w:tr w:rsidR="00022877" w:rsidRPr="00022877" w14:paraId="0AA1299D" w14:textId="77777777" w:rsidTr="00784FC6">
        <w:tc>
          <w:tcPr>
            <w:tcW w:w="7225" w:type="dxa"/>
            <w:gridSpan w:val="2"/>
          </w:tcPr>
          <w:p w14:paraId="3573B576" w14:textId="77777777" w:rsidR="00B712AE" w:rsidRPr="00022877" w:rsidRDefault="00B712AE" w:rsidP="00B712AE">
            <w:pPr>
              <w:pStyle w:val="Default"/>
              <w:rPr>
                <w:rFonts w:ascii="Arial Narrow" w:hAnsi="Arial Narrow"/>
                <w:color w:val="auto"/>
                <w:sz w:val="22"/>
                <w:szCs w:val="22"/>
              </w:rPr>
            </w:pPr>
            <w:r w:rsidRPr="00022877">
              <w:rPr>
                <w:rFonts w:ascii="Arial Narrow" w:hAnsi="Arial Narrow"/>
                <w:b/>
                <w:color w:val="auto"/>
                <w:sz w:val="22"/>
                <w:szCs w:val="22"/>
              </w:rPr>
              <w:t>Objective:</w:t>
            </w:r>
            <w:r w:rsidRPr="00022877">
              <w:rPr>
                <w:rFonts w:ascii="Arial Narrow" w:hAnsi="Arial Narrow"/>
                <w:color w:val="auto"/>
                <w:sz w:val="22"/>
                <w:szCs w:val="22"/>
              </w:rPr>
              <w:t xml:space="preserve"> </w:t>
            </w:r>
            <w:r w:rsidR="000D190D" w:rsidRPr="00022877">
              <w:rPr>
                <w:rFonts w:ascii="Arial Narrow" w:hAnsi="Arial Narrow"/>
                <w:color w:val="auto"/>
                <w:sz w:val="22"/>
                <w:szCs w:val="22"/>
              </w:rPr>
              <w:t>The health board is a resilient, financially sustainable and responsible organisation</w:t>
            </w:r>
          </w:p>
        </w:tc>
        <w:tc>
          <w:tcPr>
            <w:tcW w:w="1417" w:type="dxa"/>
          </w:tcPr>
          <w:p w14:paraId="33053CF8" w14:textId="77777777" w:rsidR="00B712AE" w:rsidRPr="00022877" w:rsidRDefault="00B712AE" w:rsidP="00B712AE">
            <w:pPr>
              <w:rPr>
                <w:rFonts w:ascii="Arial Narrow" w:hAnsi="Arial Narrow"/>
                <w:b/>
                <w:sz w:val="22"/>
                <w:szCs w:val="22"/>
              </w:rPr>
            </w:pPr>
            <w:r w:rsidRPr="00022877">
              <w:rPr>
                <w:rFonts w:ascii="Arial Narrow" w:hAnsi="Arial Narrow"/>
                <w:b/>
                <w:sz w:val="22"/>
                <w:szCs w:val="22"/>
              </w:rPr>
              <w:t>BAF Ref:</w:t>
            </w:r>
            <w:r w:rsidR="000D190D" w:rsidRPr="00022877">
              <w:rPr>
                <w:rFonts w:ascii="Arial Narrow" w:hAnsi="Arial Narrow"/>
                <w:b/>
                <w:sz w:val="22"/>
                <w:szCs w:val="22"/>
              </w:rPr>
              <w:t xml:space="preserve"> 6</w:t>
            </w:r>
          </w:p>
          <w:p w14:paraId="6B00CC69" w14:textId="77777777" w:rsidR="00B712AE" w:rsidRPr="00022877" w:rsidRDefault="00B712AE" w:rsidP="00B712AE">
            <w:pPr>
              <w:rPr>
                <w:rFonts w:ascii="Arial Narrow" w:hAnsi="Arial Narrow"/>
                <w:sz w:val="22"/>
                <w:szCs w:val="22"/>
              </w:rPr>
            </w:pPr>
          </w:p>
        </w:tc>
        <w:tc>
          <w:tcPr>
            <w:tcW w:w="6946" w:type="dxa"/>
            <w:gridSpan w:val="4"/>
          </w:tcPr>
          <w:p w14:paraId="18AEBB94" w14:textId="13EDC5A5" w:rsidR="00B712AE" w:rsidRPr="00022877" w:rsidRDefault="00B712AE" w:rsidP="00B712AE">
            <w:pPr>
              <w:autoSpaceDE w:val="0"/>
              <w:autoSpaceDN w:val="0"/>
              <w:adjustRightInd w:val="0"/>
              <w:rPr>
                <w:rFonts w:ascii="Arial Narrow" w:eastAsia="Times New Roman" w:hAnsi="Arial Narrow" w:cs="Arial"/>
                <w:b/>
                <w:bCs/>
                <w:sz w:val="22"/>
                <w:szCs w:val="22"/>
              </w:rPr>
            </w:pPr>
            <w:r w:rsidRPr="00022877">
              <w:rPr>
                <w:rFonts w:ascii="Arial Narrow" w:eastAsia="Times New Roman" w:hAnsi="Arial Narrow" w:cs="Arial"/>
                <w:b/>
                <w:bCs/>
                <w:sz w:val="22"/>
                <w:szCs w:val="22"/>
              </w:rPr>
              <w:t xml:space="preserve">Director Lead: </w:t>
            </w:r>
            <w:r w:rsidR="003E052A" w:rsidRPr="00022877">
              <w:rPr>
                <w:rFonts w:ascii="Arial Narrow" w:eastAsia="Times New Roman" w:hAnsi="Arial Narrow" w:cs="Arial"/>
                <w:bCs/>
                <w:sz w:val="22"/>
                <w:szCs w:val="22"/>
              </w:rPr>
              <w:t>Marie Davies, Executive Director of Planning &amp; Partnerships</w:t>
            </w:r>
          </w:p>
          <w:p w14:paraId="025ED1BE" w14:textId="77777777" w:rsidR="00B712AE" w:rsidRPr="00022877" w:rsidRDefault="00B712AE" w:rsidP="00B712AE">
            <w:pPr>
              <w:autoSpaceDE w:val="0"/>
              <w:autoSpaceDN w:val="0"/>
              <w:adjustRightInd w:val="0"/>
              <w:rPr>
                <w:rFonts w:ascii="Arial Narrow" w:eastAsia="Times New Roman" w:hAnsi="Arial Narrow" w:cs="Arial"/>
                <w:bCs/>
                <w:sz w:val="22"/>
                <w:szCs w:val="22"/>
              </w:rPr>
            </w:pPr>
            <w:r w:rsidRPr="00022877">
              <w:rPr>
                <w:rFonts w:ascii="Arial Narrow" w:eastAsia="Times New Roman" w:hAnsi="Arial Narrow" w:cs="Arial"/>
                <w:b/>
                <w:bCs/>
                <w:sz w:val="22"/>
                <w:szCs w:val="22"/>
              </w:rPr>
              <w:t>Assuring Committee</w:t>
            </w:r>
            <w:r w:rsidRPr="00022877">
              <w:rPr>
                <w:rFonts w:ascii="Arial Narrow" w:hAnsi="Arial Narrow"/>
                <w:sz w:val="22"/>
                <w:szCs w:val="22"/>
              </w:rPr>
              <w:t xml:space="preserve">: </w:t>
            </w:r>
            <w:r w:rsidR="005C487D" w:rsidRPr="00022877">
              <w:rPr>
                <w:rFonts w:ascii="Arial Narrow" w:hAnsi="Arial Narrow"/>
                <w:sz w:val="22"/>
                <w:szCs w:val="22"/>
              </w:rPr>
              <w:t>Performance &amp; Finance Committee</w:t>
            </w:r>
            <w:r w:rsidRPr="00022877">
              <w:rPr>
                <w:rFonts w:ascii="Arial Narrow" w:hAnsi="Arial Narrow"/>
                <w:sz w:val="22"/>
                <w:szCs w:val="22"/>
              </w:rPr>
              <w:t xml:space="preserve">  </w:t>
            </w:r>
          </w:p>
        </w:tc>
      </w:tr>
      <w:tr w:rsidR="00022877" w:rsidRPr="00022877" w14:paraId="50D89BC7" w14:textId="77777777" w:rsidTr="00784FC6">
        <w:tc>
          <w:tcPr>
            <w:tcW w:w="8642" w:type="dxa"/>
            <w:gridSpan w:val="3"/>
          </w:tcPr>
          <w:p w14:paraId="63C6195E" w14:textId="77777777" w:rsidR="00B712AE" w:rsidRPr="00022877" w:rsidRDefault="00B712AE" w:rsidP="00B712AE">
            <w:pPr>
              <w:autoSpaceDE w:val="0"/>
              <w:autoSpaceDN w:val="0"/>
              <w:adjustRightInd w:val="0"/>
              <w:jc w:val="both"/>
              <w:rPr>
                <w:rFonts w:ascii="Arial Narrow" w:eastAsia="Times New Roman" w:hAnsi="Arial Narrow" w:cs="Calibri"/>
                <w:b/>
                <w:sz w:val="22"/>
                <w:szCs w:val="22"/>
              </w:rPr>
            </w:pPr>
            <w:r w:rsidRPr="00022877">
              <w:rPr>
                <w:rFonts w:ascii="Arial Narrow" w:eastAsia="Times New Roman" w:hAnsi="Arial Narrow" w:cs="Calibri"/>
                <w:b/>
                <w:sz w:val="22"/>
                <w:szCs w:val="22"/>
              </w:rPr>
              <w:t>Risk:</w:t>
            </w:r>
            <w:r w:rsidRPr="00022877">
              <w:rPr>
                <w:rFonts w:ascii="Arial Narrow" w:eastAsia="Times New Roman" w:hAnsi="Arial Narrow" w:cs="Calibri"/>
                <w:sz w:val="22"/>
                <w:szCs w:val="22"/>
              </w:rPr>
              <w:t xml:space="preserve"> </w:t>
            </w:r>
            <w:r w:rsidRPr="00022877">
              <w:rPr>
                <w:rFonts w:ascii="Arial Narrow" w:eastAsia="Times New Roman" w:hAnsi="Arial Narrow" w:cs="Calibri"/>
                <w:b/>
                <w:sz w:val="22"/>
                <w:szCs w:val="22"/>
              </w:rPr>
              <w:t xml:space="preserve">Failure to Develop an Approvable IMTP (statutory compliance) </w:t>
            </w:r>
          </w:p>
          <w:p w14:paraId="41C817DC" w14:textId="77695EED" w:rsidR="00B712AE" w:rsidRPr="00022877" w:rsidRDefault="00A57428" w:rsidP="00B712AE">
            <w:pPr>
              <w:pStyle w:val="Default"/>
              <w:jc w:val="both"/>
              <w:rPr>
                <w:rFonts w:ascii="Arial Narrow" w:hAnsi="Arial Narrow"/>
                <w:b/>
                <w:color w:val="auto"/>
                <w:sz w:val="22"/>
                <w:szCs w:val="22"/>
              </w:rPr>
            </w:pPr>
            <w:r w:rsidRPr="00022877">
              <w:rPr>
                <w:rFonts w:ascii="Arial Narrow" w:hAnsi="Arial Narrow"/>
                <w:color w:val="auto"/>
                <w:sz w:val="22"/>
                <w:szCs w:val="22"/>
              </w:rPr>
              <w:t>If we f</w:t>
            </w:r>
            <w:r w:rsidR="003A48C6" w:rsidRPr="00022877">
              <w:rPr>
                <w:rFonts w:ascii="Arial Narrow" w:hAnsi="Arial Narrow"/>
                <w:color w:val="auto"/>
                <w:sz w:val="22"/>
                <w:szCs w:val="22"/>
              </w:rPr>
              <w:t>ail to have an approvable Integrated Medium</w:t>
            </w:r>
            <w:r w:rsidR="006A3322" w:rsidRPr="00022877">
              <w:rPr>
                <w:rFonts w:ascii="Arial Narrow" w:hAnsi="Arial Narrow"/>
                <w:color w:val="auto"/>
                <w:sz w:val="22"/>
                <w:szCs w:val="22"/>
              </w:rPr>
              <w:t>-</w:t>
            </w:r>
            <w:r w:rsidR="003A48C6" w:rsidRPr="00022877">
              <w:rPr>
                <w:rFonts w:ascii="Arial Narrow" w:hAnsi="Arial Narrow"/>
                <w:color w:val="auto"/>
                <w:sz w:val="22"/>
                <w:szCs w:val="22"/>
              </w:rPr>
              <w:t xml:space="preserve">Term Plan </w:t>
            </w:r>
            <w:r w:rsidRPr="00022877">
              <w:rPr>
                <w:rFonts w:ascii="Arial Narrow" w:hAnsi="Arial Narrow"/>
                <w:color w:val="auto"/>
                <w:sz w:val="22"/>
                <w:szCs w:val="22"/>
              </w:rPr>
              <w:t>(</w:t>
            </w:r>
            <w:r w:rsidR="003A48C6" w:rsidRPr="00022877">
              <w:rPr>
                <w:rFonts w:ascii="Arial Narrow" w:hAnsi="Arial Narrow"/>
                <w:color w:val="auto"/>
                <w:sz w:val="22"/>
                <w:szCs w:val="22"/>
              </w:rPr>
              <w:t>IMTP</w:t>
            </w:r>
            <w:r w:rsidRPr="00022877">
              <w:rPr>
                <w:rFonts w:ascii="Arial Narrow" w:hAnsi="Arial Narrow"/>
                <w:color w:val="auto"/>
                <w:sz w:val="22"/>
                <w:szCs w:val="22"/>
              </w:rPr>
              <w:t>)</w:t>
            </w:r>
            <w:r w:rsidR="003A48C6" w:rsidRPr="00022877">
              <w:rPr>
                <w:rFonts w:ascii="Arial Narrow" w:hAnsi="Arial Narrow"/>
                <w:color w:val="auto"/>
                <w:sz w:val="22"/>
                <w:szCs w:val="22"/>
              </w:rPr>
              <w:t xml:space="preserve"> for 2026/27 </w:t>
            </w:r>
            <w:r w:rsidRPr="00022877">
              <w:rPr>
                <w:rFonts w:ascii="Arial Narrow" w:hAnsi="Arial Narrow"/>
                <w:color w:val="auto"/>
                <w:sz w:val="22"/>
                <w:szCs w:val="22"/>
              </w:rPr>
              <w:t xml:space="preserve">then we will </w:t>
            </w:r>
            <w:r w:rsidR="003A48C6" w:rsidRPr="00022877">
              <w:rPr>
                <w:rFonts w:ascii="Arial Narrow" w:hAnsi="Arial Narrow"/>
                <w:color w:val="auto"/>
                <w:sz w:val="22"/>
                <w:szCs w:val="22"/>
              </w:rPr>
              <w:t xml:space="preserve">not meet our statutory </w:t>
            </w:r>
            <w:r w:rsidRPr="00022877">
              <w:rPr>
                <w:rFonts w:ascii="Arial Narrow" w:hAnsi="Arial Narrow"/>
                <w:color w:val="auto"/>
                <w:sz w:val="22"/>
                <w:szCs w:val="22"/>
              </w:rPr>
              <w:t>duty to break even and may lose public confidence.</w:t>
            </w:r>
          </w:p>
        </w:tc>
        <w:tc>
          <w:tcPr>
            <w:tcW w:w="6946" w:type="dxa"/>
            <w:gridSpan w:val="4"/>
          </w:tcPr>
          <w:p w14:paraId="344832FB" w14:textId="20B5A0C4" w:rsidR="00B712AE" w:rsidRPr="00022877" w:rsidRDefault="00B712AE" w:rsidP="00B712AE">
            <w:pPr>
              <w:rPr>
                <w:rFonts w:ascii="Arial Narrow" w:hAnsi="Arial Narrow" w:cs="Arial"/>
                <w:bCs/>
                <w:sz w:val="22"/>
                <w:szCs w:val="22"/>
              </w:rPr>
            </w:pPr>
            <w:r w:rsidRPr="00022877">
              <w:rPr>
                <w:rFonts w:ascii="Arial Narrow" w:hAnsi="Arial Narrow" w:cs="Arial"/>
                <w:b/>
                <w:bCs/>
                <w:sz w:val="22"/>
                <w:szCs w:val="22"/>
              </w:rPr>
              <w:t xml:space="preserve">Date last reviewed: </w:t>
            </w:r>
            <w:r w:rsidR="00727319">
              <w:rPr>
                <w:rFonts w:ascii="Arial Narrow" w:hAnsi="Arial Narrow" w:cs="Arial"/>
                <w:bCs/>
                <w:sz w:val="22"/>
                <w:szCs w:val="22"/>
              </w:rPr>
              <w:t>Jun 2025</w:t>
            </w:r>
          </w:p>
        </w:tc>
      </w:tr>
      <w:tr w:rsidR="00022877" w:rsidRPr="00022877" w14:paraId="6D6F0537" w14:textId="77777777" w:rsidTr="00784FC6">
        <w:tc>
          <w:tcPr>
            <w:tcW w:w="2547" w:type="dxa"/>
          </w:tcPr>
          <w:p w14:paraId="20DCFDE8"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Risk Rating</w:t>
            </w:r>
          </w:p>
          <w:p w14:paraId="5905743D"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41492286" w14:textId="1AB369EB" w:rsidR="00B712AE" w:rsidRPr="00022877" w:rsidRDefault="00B712AE" w:rsidP="00B712AE">
            <w:pPr>
              <w:pStyle w:val="Default"/>
              <w:jc w:val="center"/>
              <w:rPr>
                <w:rFonts w:ascii="Arial Narrow" w:hAnsi="Arial Narrow"/>
                <w:color w:val="auto"/>
                <w:sz w:val="22"/>
                <w:szCs w:val="22"/>
              </w:rPr>
            </w:pPr>
            <w:r w:rsidRPr="00022877">
              <w:rPr>
                <w:rFonts w:ascii="Arial Narrow" w:hAnsi="Arial Narrow"/>
                <w:color w:val="auto"/>
                <w:sz w:val="22"/>
                <w:szCs w:val="22"/>
              </w:rPr>
              <w:t>Initial: 4 x</w:t>
            </w:r>
            <w:r w:rsidR="00D62650" w:rsidRPr="00022877">
              <w:rPr>
                <w:rFonts w:ascii="Arial Narrow" w:hAnsi="Arial Narrow"/>
                <w:color w:val="auto"/>
                <w:sz w:val="22"/>
                <w:szCs w:val="22"/>
              </w:rPr>
              <w:t xml:space="preserve"> </w:t>
            </w:r>
            <w:r w:rsidRPr="00022877">
              <w:rPr>
                <w:rFonts w:ascii="Arial Narrow" w:hAnsi="Arial Narrow"/>
                <w:color w:val="auto"/>
                <w:sz w:val="22"/>
                <w:szCs w:val="22"/>
              </w:rPr>
              <w:t>5 = 20</w:t>
            </w:r>
          </w:p>
          <w:p w14:paraId="2DBE4AC5" w14:textId="77777777" w:rsidR="00B712AE" w:rsidRPr="00022877" w:rsidRDefault="00B712AE" w:rsidP="00B712AE">
            <w:pPr>
              <w:pStyle w:val="Default"/>
              <w:jc w:val="center"/>
              <w:rPr>
                <w:rFonts w:ascii="Arial Narrow" w:hAnsi="Arial Narrow"/>
                <w:color w:val="auto"/>
                <w:sz w:val="22"/>
                <w:szCs w:val="22"/>
              </w:rPr>
            </w:pPr>
            <w:r w:rsidRPr="00022877">
              <w:rPr>
                <w:rFonts w:ascii="Arial Narrow" w:hAnsi="Arial Narrow"/>
                <w:color w:val="auto"/>
                <w:sz w:val="22"/>
                <w:szCs w:val="22"/>
              </w:rPr>
              <w:t>Current: 4 x 5 = 20</w:t>
            </w:r>
          </w:p>
          <w:p w14:paraId="7847241B" w14:textId="77777777" w:rsidR="00B712AE" w:rsidRPr="00022877" w:rsidRDefault="00B712AE" w:rsidP="00B712AE">
            <w:pPr>
              <w:jc w:val="center"/>
              <w:rPr>
                <w:rFonts w:ascii="Arial Narrow" w:hAnsi="Arial Narrow"/>
                <w:sz w:val="22"/>
                <w:szCs w:val="22"/>
              </w:rPr>
            </w:pPr>
            <w:r w:rsidRPr="00022877">
              <w:rPr>
                <w:rFonts w:ascii="Arial Narrow" w:hAnsi="Arial Narrow"/>
                <w:sz w:val="22"/>
                <w:szCs w:val="22"/>
              </w:rPr>
              <w:t>Target: 4 x 2 = 8</w:t>
            </w:r>
          </w:p>
        </w:tc>
        <w:tc>
          <w:tcPr>
            <w:tcW w:w="6095" w:type="dxa"/>
            <w:gridSpan w:val="2"/>
            <w:vMerge w:val="restart"/>
          </w:tcPr>
          <w:p w14:paraId="5C411705" w14:textId="10D3151E" w:rsidR="00B712AE" w:rsidRPr="00022877" w:rsidRDefault="00CB76E6" w:rsidP="00B712AE">
            <w:pPr>
              <w:rPr>
                <w:rFonts w:ascii="Arial Narrow" w:hAnsi="Arial Narrow"/>
                <w:sz w:val="22"/>
                <w:szCs w:val="22"/>
              </w:rPr>
            </w:pPr>
            <w:r>
              <w:rPr>
                <w:rFonts w:ascii="Arial Narrow" w:hAnsi="Arial Narrow"/>
                <w:noProof/>
              </w:rPr>
              <w:drawing>
                <wp:inline distT="0" distB="0" distL="0" distR="0" wp14:anchorId="31A92ECC" wp14:editId="0CDDD21B">
                  <wp:extent cx="3600000" cy="1742400"/>
                  <wp:effectExtent l="0" t="0" r="635" b="0"/>
                  <wp:docPr id="1156945647"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600000" cy="1742400"/>
                          </a:xfrm>
                          <a:prstGeom prst="rect">
                            <a:avLst/>
                          </a:prstGeom>
                          <a:noFill/>
                        </pic:spPr>
                      </pic:pic>
                    </a:graphicData>
                  </a:graphic>
                </wp:inline>
              </w:drawing>
            </w:r>
          </w:p>
        </w:tc>
        <w:tc>
          <w:tcPr>
            <w:tcW w:w="6946" w:type="dxa"/>
            <w:gridSpan w:val="4"/>
            <w:vMerge w:val="restart"/>
          </w:tcPr>
          <w:p w14:paraId="481CF45B"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Rationale for current score:</w:t>
            </w:r>
          </w:p>
          <w:p w14:paraId="19D72339" w14:textId="7849AC55" w:rsidR="00B712AE" w:rsidRPr="00022877" w:rsidRDefault="00B712AE" w:rsidP="00A63A8E">
            <w:pPr>
              <w:pStyle w:val="ListParagraph1"/>
              <w:rPr>
                <w:rFonts w:ascii="Arial Narrow" w:hAnsi="Arial Narrow"/>
                <w:sz w:val="22"/>
                <w:szCs w:val="22"/>
              </w:rPr>
            </w:pPr>
            <w:r w:rsidRPr="00022877">
              <w:rPr>
                <w:rFonts w:ascii="Arial Narrow" w:hAnsi="Arial Narrow"/>
                <w:sz w:val="22"/>
                <w:szCs w:val="22"/>
              </w:rPr>
              <w:t>The Health Board does not have a WG approved IMTP and has been placed in enhanced monitoring for Finance</w:t>
            </w:r>
            <w:r w:rsidR="00A63A8E" w:rsidRPr="00022877">
              <w:rPr>
                <w:rFonts w:ascii="Arial Narrow" w:hAnsi="Arial Narrow"/>
                <w:sz w:val="22"/>
                <w:szCs w:val="22"/>
              </w:rPr>
              <w:t>, Strategy</w:t>
            </w:r>
            <w:r w:rsidRPr="00022877">
              <w:rPr>
                <w:rFonts w:ascii="Arial Narrow" w:hAnsi="Arial Narrow"/>
                <w:sz w:val="22"/>
                <w:szCs w:val="22"/>
              </w:rPr>
              <w:t xml:space="preserve"> and Planning following the inability of the </w:t>
            </w:r>
            <w:r w:rsidR="00A63A8E" w:rsidRPr="00022877">
              <w:rPr>
                <w:rFonts w:ascii="Arial Narrow" w:hAnsi="Arial Narrow"/>
                <w:sz w:val="22"/>
                <w:szCs w:val="22"/>
              </w:rPr>
              <w:t xml:space="preserve">Health Board </w:t>
            </w:r>
            <w:r w:rsidRPr="00022877">
              <w:rPr>
                <w:rFonts w:ascii="Arial Narrow" w:hAnsi="Arial Narrow"/>
                <w:sz w:val="22"/>
                <w:szCs w:val="22"/>
              </w:rPr>
              <w:t xml:space="preserve">to submit a balanced IMTP </w:t>
            </w:r>
            <w:r w:rsidR="00E52E49" w:rsidRPr="00022877">
              <w:rPr>
                <w:rFonts w:ascii="Arial Narrow" w:hAnsi="Arial Narrow"/>
                <w:sz w:val="22"/>
                <w:szCs w:val="22"/>
              </w:rPr>
              <w:t xml:space="preserve">since </w:t>
            </w:r>
            <w:r w:rsidRPr="00022877">
              <w:rPr>
                <w:rFonts w:ascii="Arial Narrow" w:hAnsi="Arial Narrow"/>
                <w:sz w:val="22"/>
                <w:szCs w:val="22"/>
              </w:rPr>
              <w:t xml:space="preserve">March 2023. Given the </w:t>
            </w:r>
            <w:r w:rsidR="00A63A8E" w:rsidRPr="00022877">
              <w:rPr>
                <w:rFonts w:ascii="Arial Narrow" w:hAnsi="Arial Narrow"/>
                <w:sz w:val="22"/>
                <w:szCs w:val="22"/>
              </w:rPr>
              <w:t>A</w:t>
            </w:r>
            <w:r w:rsidRPr="00022877">
              <w:rPr>
                <w:rFonts w:ascii="Arial Narrow" w:hAnsi="Arial Narrow"/>
                <w:sz w:val="22"/>
                <w:szCs w:val="22"/>
              </w:rPr>
              <w:t>ll</w:t>
            </w:r>
            <w:r w:rsidR="00AE2430" w:rsidRPr="00022877">
              <w:rPr>
                <w:rFonts w:ascii="Arial Narrow" w:hAnsi="Arial Narrow"/>
                <w:sz w:val="22"/>
                <w:szCs w:val="22"/>
              </w:rPr>
              <w:t>-</w:t>
            </w:r>
            <w:r w:rsidRPr="00022877">
              <w:rPr>
                <w:rFonts w:ascii="Arial Narrow" w:hAnsi="Arial Narrow"/>
                <w:sz w:val="22"/>
                <w:szCs w:val="22"/>
              </w:rPr>
              <w:t xml:space="preserve">Wales financial context the </w:t>
            </w:r>
            <w:r w:rsidR="00A63A8E" w:rsidRPr="00022877">
              <w:rPr>
                <w:rFonts w:ascii="Arial Narrow" w:hAnsi="Arial Narrow"/>
                <w:sz w:val="22"/>
                <w:szCs w:val="22"/>
              </w:rPr>
              <w:t xml:space="preserve">Health Board </w:t>
            </w:r>
            <w:r w:rsidRPr="00022877">
              <w:rPr>
                <w:rFonts w:ascii="Arial Narrow" w:hAnsi="Arial Narrow"/>
                <w:sz w:val="22"/>
                <w:szCs w:val="22"/>
              </w:rPr>
              <w:t xml:space="preserve">was not able to submit an IMTP in </w:t>
            </w:r>
            <w:r w:rsidR="003A48C6" w:rsidRPr="00022877">
              <w:rPr>
                <w:rFonts w:ascii="Arial Narrow" w:hAnsi="Arial Narrow"/>
                <w:sz w:val="22"/>
                <w:szCs w:val="22"/>
              </w:rPr>
              <w:t xml:space="preserve">March 2025. It has </w:t>
            </w:r>
            <w:r w:rsidRPr="00022877">
              <w:rPr>
                <w:rFonts w:ascii="Arial Narrow" w:hAnsi="Arial Narrow"/>
                <w:sz w:val="22"/>
                <w:szCs w:val="22"/>
              </w:rPr>
              <w:t>instead developed an Annual Plan 25</w:t>
            </w:r>
            <w:r w:rsidR="003A48C6" w:rsidRPr="00022877">
              <w:rPr>
                <w:rFonts w:ascii="Arial Narrow" w:hAnsi="Arial Narrow"/>
                <w:sz w:val="22"/>
                <w:szCs w:val="22"/>
              </w:rPr>
              <w:t>/26</w:t>
            </w:r>
            <w:r w:rsidRPr="00022877">
              <w:rPr>
                <w:rFonts w:ascii="Arial Narrow" w:hAnsi="Arial Narrow"/>
                <w:sz w:val="22"/>
                <w:szCs w:val="22"/>
              </w:rPr>
              <w:t xml:space="preserve"> set in a three</w:t>
            </w:r>
            <w:r w:rsidR="003A48C6" w:rsidRPr="00022877">
              <w:rPr>
                <w:rFonts w:ascii="Arial Narrow" w:hAnsi="Arial Narrow"/>
                <w:sz w:val="22"/>
                <w:szCs w:val="22"/>
              </w:rPr>
              <w:t>-</w:t>
            </w:r>
            <w:r w:rsidRPr="00022877">
              <w:rPr>
                <w:rFonts w:ascii="Arial Narrow" w:hAnsi="Arial Narrow"/>
                <w:sz w:val="22"/>
                <w:szCs w:val="22"/>
              </w:rPr>
              <w:t>year context.</w:t>
            </w:r>
            <w:r w:rsidR="00A63A8E" w:rsidRPr="00022877">
              <w:rPr>
                <w:rFonts w:ascii="Arial Narrow" w:hAnsi="Arial Narrow"/>
                <w:sz w:val="22"/>
                <w:szCs w:val="22"/>
              </w:rPr>
              <w:t xml:space="preserve"> </w:t>
            </w:r>
          </w:p>
        </w:tc>
      </w:tr>
      <w:tr w:rsidR="00022877" w:rsidRPr="00022877" w14:paraId="4391637F" w14:textId="77777777" w:rsidTr="00784FC6">
        <w:trPr>
          <w:trHeight w:val="346"/>
        </w:trPr>
        <w:tc>
          <w:tcPr>
            <w:tcW w:w="2547" w:type="dxa"/>
          </w:tcPr>
          <w:p w14:paraId="57280212" w14:textId="77777777" w:rsidR="00B712AE" w:rsidRPr="00022877" w:rsidRDefault="00B712AE" w:rsidP="00B712AE">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Level of Control</w:t>
            </w:r>
          </w:p>
          <w:p w14:paraId="34E44661" w14:textId="77777777" w:rsidR="00B712AE" w:rsidRPr="00022877" w:rsidRDefault="00B712AE" w:rsidP="00B712AE">
            <w:pPr>
              <w:autoSpaceDE w:val="0"/>
              <w:autoSpaceDN w:val="0"/>
              <w:adjustRightInd w:val="0"/>
              <w:jc w:val="center"/>
              <w:rPr>
                <w:rFonts w:ascii="Arial Narrow" w:eastAsia="Times New Roman" w:hAnsi="Arial Narrow" w:cs="Arial"/>
                <w:b/>
                <w:sz w:val="22"/>
                <w:szCs w:val="22"/>
              </w:rPr>
            </w:pPr>
            <w:r w:rsidRPr="00022877">
              <w:rPr>
                <w:rFonts w:ascii="Arial Narrow" w:hAnsi="Arial Narrow" w:cs="Arial"/>
                <w:sz w:val="22"/>
                <w:szCs w:val="22"/>
              </w:rPr>
              <w:t>= 70%</w:t>
            </w:r>
          </w:p>
        </w:tc>
        <w:tc>
          <w:tcPr>
            <w:tcW w:w="6095" w:type="dxa"/>
            <w:gridSpan w:val="2"/>
            <w:vMerge/>
          </w:tcPr>
          <w:p w14:paraId="346CC8E9" w14:textId="77777777" w:rsidR="00B712AE" w:rsidRPr="00022877" w:rsidRDefault="00B712AE" w:rsidP="00B712AE">
            <w:pPr>
              <w:rPr>
                <w:rFonts w:ascii="Arial Narrow" w:hAnsi="Arial Narrow"/>
                <w:sz w:val="22"/>
                <w:szCs w:val="22"/>
              </w:rPr>
            </w:pPr>
          </w:p>
        </w:tc>
        <w:tc>
          <w:tcPr>
            <w:tcW w:w="6946" w:type="dxa"/>
            <w:gridSpan w:val="4"/>
            <w:vMerge/>
          </w:tcPr>
          <w:p w14:paraId="4C646C09" w14:textId="77777777" w:rsidR="00B712AE" w:rsidRPr="00022877" w:rsidRDefault="00B712AE" w:rsidP="00B712AE">
            <w:pPr>
              <w:rPr>
                <w:rFonts w:ascii="Arial Narrow" w:hAnsi="Arial Narrow" w:cs="Arial"/>
                <w:b/>
                <w:bCs/>
                <w:sz w:val="22"/>
                <w:szCs w:val="22"/>
              </w:rPr>
            </w:pPr>
          </w:p>
        </w:tc>
      </w:tr>
      <w:tr w:rsidR="00022877" w:rsidRPr="00022877" w14:paraId="03B8BF4E" w14:textId="77777777" w:rsidTr="00784FC6">
        <w:trPr>
          <w:trHeight w:val="252"/>
        </w:trPr>
        <w:tc>
          <w:tcPr>
            <w:tcW w:w="2547" w:type="dxa"/>
            <w:vMerge w:val="restart"/>
          </w:tcPr>
          <w:p w14:paraId="3BA2CAE4" w14:textId="3BA7B3E2" w:rsidR="00B712AE" w:rsidRPr="00022877" w:rsidRDefault="00B712AE" w:rsidP="00B712AE">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t xml:space="preserve">Date added to the </w:t>
            </w:r>
            <w:r w:rsidR="005D7CA9">
              <w:rPr>
                <w:rFonts w:ascii="Arial Narrow" w:hAnsi="Arial Narrow" w:cs="Arial"/>
                <w:b/>
                <w:color w:val="auto"/>
                <w:sz w:val="22"/>
                <w:szCs w:val="22"/>
              </w:rPr>
              <w:t xml:space="preserve">SBU </w:t>
            </w:r>
            <w:r w:rsidRPr="00022877">
              <w:rPr>
                <w:rFonts w:ascii="Arial Narrow" w:hAnsi="Arial Narrow" w:cs="Arial"/>
                <w:b/>
                <w:color w:val="auto"/>
                <w:sz w:val="22"/>
                <w:szCs w:val="22"/>
              </w:rPr>
              <w:t>HB risk register</w:t>
            </w:r>
          </w:p>
          <w:p w14:paraId="6F4E58CE" w14:textId="77777777" w:rsidR="00B712AE" w:rsidRPr="00022877" w:rsidRDefault="00B712AE" w:rsidP="00B712AE">
            <w:pPr>
              <w:autoSpaceDE w:val="0"/>
              <w:autoSpaceDN w:val="0"/>
              <w:adjustRightInd w:val="0"/>
              <w:jc w:val="center"/>
              <w:rPr>
                <w:rFonts w:ascii="Arial Narrow" w:eastAsia="Times New Roman" w:hAnsi="Arial Narrow" w:cs="Arial"/>
                <w:b/>
                <w:sz w:val="22"/>
                <w:szCs w:val="22"/>
              </w:rPr>
            </w:pPr>
            <w:r w:rsidRPr="00022877">
              <w:rPr>
                <w:rFonts w:ascii="Arial Narrow" w:hAnsi="Arial Narrow"/>
                <w:sz w:val="22"/>
                <w:szCs w:val="22"/>
              </w:rPr>
              <w:t>October 2023</w:t>
            </w:r>
          </w:p>
        </w:tc>
        <w:tc>
          <w:tcPr>
            <w:tcW w:w="6095" w:type="dxa"/>
            <w:gridSpan w:val="2"/>
            <w:vMerge/>
          </w:tcPr>
          <w:p w14:paraId="2BB1B7B8" w14:textId="77777777" w:rsidR="00B712AE" w:rsidRPr="00022877" w:rsidRDefault="00B712AE" w:rsidP="00B712AE">
            <w:pPr>
              <w:rPr>
                <w:rFonts w:ascii="Arial Narrow" w:hAnsi="Arial Narrow"/>
                <w:sz w:val="22"/>
                <w:szCs w:val="22"/>
              </w:rPr>
            </w:pPr>
          </w:p>
        </w:tc>
        <w:tc>
          <w:tcPr>
            <w:tcW w:w="6946" w:type="dxa"/>
            <w:gridSpan w:val="4"/>
            <w:vMerge/>
          </w:tcPr>
          <w:p w14:paraId="5BE1E270" w14:textId="77777777" w:rsidR="00B712AE" w:rsidRPr="00022877" w:rsidRDefault="00B712AE" w:rsidP="00B712AE">
            <w:pPr>
              <w:rPr>
                <w:rFonts w:ascii="Arial Narrow" w:hAnsi="Arial Narrow" w:cs="Arial"/>
                <w:b/>
                <w:bCs/>
                <w:sz w:val="22"/>
                <w:szCs w:val="22"/>
              </w:rPr>
            </w:pPr>
          </w:p>
        </w:tc>
      </w:tr>
      <w:tr w:rsidR="00022877" w:rsidRPr="00022877" w14:paraId="5B5F4D86" w14:textId="77777777" w:rsidTr="00784FC6">
        <w:trPr>
          <w:trHeight w:val="757"/>
        </w:trPr>
        <w:tc>
          <w:tcPr>
            <w:tcW w:w="2547" w:type="dxa"/>
            <w:vMerge/>
            <w:tcBorders>
              <w:bottom w:val="single" w:sz="4" w:space="0" w:color="auto"/>
            </w:tcBorders>
          </w:tcPr>
          <w:p w14:paraId="618FB3EE" w14:textId="77777777" w:rsidR="00B712AE" w:rsidRPr="00022877" w:rsidRDefault="00B712AE" w:rsidP="00B712AE">
            <w:pPr>
              <w:jc w:val="center"/>
              <w:rPr>
                <w:rFonts w:ascii="Arial Narrow" w:hAnsi="Arial Narrow"/>
                <w:sz w:val="22"/>
                <w:szCs w:val="22"/>
              </w:rPr>
            </w:pPr>
          </w:p>
        </w:tc>
        <w:tc>
          <w:tcPr>
            <w:tcW w:w="6095" w:type="dxa"/>
            <w:gridSpan w:val="2"/>
            <w:vMerge/>
            <w:tcBorders>
              <w:bottom w:val="single" w:sz="4" w:space="0" w:color="auto"/>
            </w:tcBorders>
          </w:tcPr>
          <w:p w14:paraId="60F68BD3" w14:textId="77777777" w:rsidR="00B712AE" w:rsidRPr="00022877" w:rsidRDefault="00B712AE" w:rsidP="00B712AE">
            <w:pPr>
              <w:rPr>
                <w:rFonts w:ascii="Arial Narrow" w:hAnsi="Arial Narrow"/>
                <w:sz w:val="22"/>
                <w:szCs w:val="22"/>
              </w:rPr>
            </w:pPr>
          </w:p>
        </w:tc>
        <w:tc>
          <w:tcPr>
            <w:tcW w:w="6946" w:type="dxa"/>
            <w:gridSpan w:val="4"/>
            <w:tcBorders>
              <w:bottom w:val="single" w:sz="4" w:space="0" w:color="auto"/>
            </w:tcBorders>
          </w:tcPr>
          <w:p w14:paraId="6D5EF9BD"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Rationale for target score:</w:t>
            </w:r>
          </w:p>
          <w:p w14:paraId="6F9FAA90" w14:textId="77777777" w:rsidR="00B712AE" w:rsidRPr="00022877" w:rsidRDefault="00B712AE" w:rsidP="00B712AE">
            <w:pPr>
              <w:rPr>
                <w:rFonts w:ascii="Arial Narrow" w:hAnsi="Arial Narrow"/>
                <w:sz w:val="22"/>
                <w:szCs w:val="22"/>
              </w:rPr>
            </w:pPr>
            <w:r w:rsidRPr="00022877">
              <w:rPr>
                <w:rFonts w:ascii="Arial Narrow" w:hAnsi="Arial Narrow"/>
                <w:sz w:val="22"/>
                <w:szCs w:val="22"/>
              </w:rPr>
              <w:t>The target remains to develop a financially balanced IMTP so that we meet our statutory duties.</w:t>
            </w:r>
          </w:p>
        </w:tc>
      </w:tr>
      <w:tr w:rsidR="00022877" w:rsidRPr="00022877" w14:paraId="7BEDDDE2" w14:textId="77777777" w:rsidTr="00784FC6">
        <w:tc>
          <w:tcPr>
            <w:tcW w:w="8642" w:type="dxa"/>
            <w:gridSpan w:val="3"/>
          </w:tcPr>
          <w:p w14:paraId="722DE737" w14:textId="77777777" w:rsidR="00B712AE" w:rsidRPr="00022877" w:rsidRDefault="00B712AE" w:rsidP="00B712AE">
            <w:pPr>
              <w:jc w:val="center"/>
              <w:rPr>
                <w:rFonts w:ascii="Arial Narrow" w:hAnsi="Arial Narrow"/>
                <w:sz w:val="22"/>
                <w:szCs w:val="22"/>
              </w:rPr>
            </w:pPr>
            <w:r w:rsidRPr="00022877">
              <w:rPr>
                <w:rFonts w:ascii="Arial Narrow" w:hAnsi="Arial Narrow" w:cs="Arial"/>
                <w:b/>
                <w:bCs/>
                <w:sz w:val="22"/>
                <w:szCs w:val="22"/>
              </w:rPr>
              <w:t>Controls (What are we currently doing about the risk?)</w:t>
            </w:r>
          </w:p>
        </w:tc>
        <w:tc>
          <w:tcPr>
            <w:tcW w:w="6946" w:type="dxa"/>
            <w:gridSpan w:val="4"/>
          </w:tcPr>
          <w:p w14:paraId="660C2B81" w14:textId="77777777" w:rsidR="00B712AE" w:rsidRPr="00022877" w:rsidRDefault="00B712AE" w:rsidP="00B712AE">
            <w:pPr>
              <w:jc w:val="center"/>
              <w:rPr>
                <w:rFonts w:ascii="Arial Narrow" w:hAnsi="Arial Narrow"/>
                <w:b/>
                <w:sz w:val="22"/>
                <w:szCs w:val="22"/>
              </w:rPr>
            </w:pPr>
            <w:r w:rsidRPr="00022877">
              <w:rPr>
                <w:rFonts w:ascii="Arial Narrow" w:hAnsi="Arial Narrow" w:cs="Arial"/>
                <w:b/>
                <w:bCs/>
                <w:sz w:val="22"/>
                <w:szCs w:val="22"/>
              </w:rPr>
              <w:t>Mitigating actions (What more should we do?)</w:t>
            </w:r>
          </w:p>
        </w:tc>
      </w:tr>
      <w:tr w:rsidR="00022877" w:rsidRPr="00022877" w14:paraId="67C34641" w14:textId="77777777" w:rsidTr="00784FC6">
        <w:tc>
          <w:tcPr>
            <w:tcW w:w="8642" w:type="dxa"/>
            <w:gridSpan w:val="3"/>
            <w:vMerge w:val="restart"/>
          </w:tcPr>
          <w:p w14:paraId="60021601" w14:textId="4ED53A51" w:rsidR="003A48C6" w:rsidRPr="00022877" w:rsidRDefault="003A48C6" w:rsidP="00076D2F">
            <w:pPr>
              <w:pStyle w:val="ListParagraph1"/>
              <w:numPr>
                <w:ilvl w:val="0"/>
                <w:numId w:val="28"/>
              </w:numPr>
              <w:ind w:left="458" w:hanging="480"/>
              <w:rPr>
                <w:rFonts w:ascii="Arial Narrow" w:hAnsi="Arial Narrow" w:cs="Arial"/>
                <w:sz w:val="22"/>
                <w:szCs w:val="22"/>
              </w:rPr>
            </w:pPr>
            <w:r w:rsidRPr="00022877">
              <w:rPr>
                <w:rFonts w:ascii="Arial Narrow" w:hAnsi="Arial Narrow" w:cs="Arial"/>
                <w:sz w:val="22"/>
                <w:szCs w:val="22"/>
              </w:rPr>
              <w:t xml:space="preserve">As per the Welsh Government de-escalation criteria for Strategy and Planning, work has commenced to update and realign the Health Board’s strategy and clinical services strategic plan. </w:t>
            </w:r>
          </w:p>
          <w:p w14:paraId="5FB1C1C7" w14:textId="143ACED0" w:rsidR="003A48C6" w:rsidRPr="00022877" w:rsidRDefault="003A48C6" w:rsidP="003A48C6">
            <w:pPr>
              <w:pStyle w:val="ListParagraph1"/>
              <w:numPr>
                <w:ilvl w:val="0"/>
                <w:numId w:val="28"/>
              </w:numPr>
              <w:ind w:left="458" w:hanging="480"/>
              <w:rPr>
                <w:rFonts w:ascii="Arial Narrow" w:hAnsi="Arial Narrow" w:cs="Arial"/>
                <w:sz w:val="22"/>
                <w:szCs w:val="22"/>
              </w:rPr>
            </w:pPr>
            <w:r w:rsidRPr="00022877">
              <w:rPr>
                <w:rFonts w:ascii="Arial Narrow" w:hAnsi="Arial Narrow" w:cs="Arial"/>
                <w:sz w:val="22"/>
                <w:szCs w:val="22"/>
              </w:rPr>
              <w:t>As per the Welsh Government de-escalation criteria for Strategy and Planning, work has been undertaken to assess the Health Board against the planning maturity mat</w:t>
            </w:r>
            <w:r w:rsidR="00967751" w:rsidRPr="00022877">
              <w:rPr>
                <w:rFonts w:ascii="Arial Narrow" w:hAnsi="Arial Narrow" w:cs="Arial"/>
                <w:sz w:val="22"/>
                <w:szCs w:val="22"/>
              </w:rPr>
              <w:t>r</w:t>
            </w:r>
            <w:r w:rsidR="00261578" w:rsidRPr="00022877">
              <w:rPr>
                <w:rFonts w:ascii="Arial Narrow" w:hAnsi="Arial Narrow" w:cs="Arial"/>
                <w:sz w:val="22"/>
                <w:szCs w:val="22"/>
              </w:rPr>
              <w:t>ix</w:t>
            </w:r>
            <w:r w:rsidRPr="00022877">
              <w:rPr>
                <w:rFonts w:ascii="Arial Narrow" w:hAnsi="Arial Narrow" w:cs="Arial"/>
                <w:sz w:val="22"/>
                <w:szCs w:val="22"/>
              </w:rPr>
              <w:t xml:space="preserve"> and develop an action plan in response. This will be reported via the Board Planning &amp; Partnerships formal report.</w:t>
            </w:r>
          </w:p>
          <w:p w14:paraId="2903EA17" w14:textId="163847C1" w:rsidR="003A48C6" w:rsidRPr="00022877" w:rsidRDefault="003A48C6" w:rsidP="003A48C6">
            <w:pPr>
              <w:pStyle w:val="ListParagraph1"/>
              <w:numPr>
                <w:ilvl w:val="0"/>
                <w:numId w:val="28"/>
              </w:numPr>
              <w:ind w:left="458" w:hanging="480"/>
              <w:rPr>
                <w:rFonts w:ascii="Arial Narrow" w:hAnsi="Arial Narrow" w:cs="Arial"/>
                <w:sz w:val="22"/>
                <w:szCs w:val="22"/>
              </w:rPr>
            </w:pPr>
            <w:r w:rsidRPr="00022877">
              <w:rPr>
                <w:rFonts w:ascii="Arial Narrow" w:hAnsi="Arial Narrow" w:cs="Arial"/>
                <w:sz w:val="22"/>
                <w:szCs w:val="22"/>
              </w:rPr>
              <w:t xml:space="preserve">The Recovery and Sustainability Board monitors delivery of agreed actions in relation to the financial position. </w:t>
            </w:r>
          </w:p>
          <w:p w14:paraId="3780C048" w14:textId="05D1B87A" w:rsidR="003A48C6" w:rsidRPr="00022877" w:rsidRDefault="003A48C6" w:rsidP="003A48C6">
            <w:pPr>
              <w:pStyle w:val="ListParagraph1"/>
              <w:numPr>
                <w:ilvl w:val="0"/>
                <w:numId w:val="28"/>
              </w:numPr>
              <w:ind w:left="458" w:hanging="480"/>
              <w:rPr>
                <w:rFonts w:ascii="Arial Narrow" w:hAnsi="Arial Narrow" w:cs="Arial"/>
                <w:sz w:val="22"/>
                <w:szCs w:val="22"/>
              </w:rPr>
            </w:pPr>
            <w:r w:rsidRPr="00022877">
              <w:rPr>
                <w:rFonts w:ascii="Arial Narrow" w:hAnsi="Arial Narrow" w:cs="Arial"/>
                <w:sz w:val="22"/>
                <w:szCs w:val="22"/>
              </w:rPr>
              <w:t>The Annual Plan Oversight Group chaired by the COO, monitors delivery of Plan actions each quarter reporting to Management Board, Performance &amp; Finance Committee and Board.</w:t>
            </w:r>
          </w:p>
          <w:p w14:paraId="4B1312BB" w14:textId="6C95523C" w:rsidR="003A48C6" w:rsidRPr="00022877" w:rsidRDefault="003A48C6" w:rsidP="003A48C6">
            <w:pPr>
              <w:pStyle w:val="ListParagraph1"/>
              <w:numPr>
                <w:ilvl w:val="0"/>
                <w:numId w:val="28"/>
              </w:numPr>
              <w:ind w:left="458" w:hanging="480"/>
              <w:rPr>
                <w:rFonts w:ascii="Arial Narrow" w:hAnsi="Arial Narrow" w:cs="Arial"/>
                <w:sz w:val="22"/>
                <w:szCs w:val="22"/>
              </w:rPr>
            </w:pPr>
            <w:r w:rsidRPr="00022877">
              <w:rPr>
                <w:rFonts w:ascii="Arial Narrow" w:hAnsi="Arial Narrow" w:cs="Arial"/>
                <w:sz w:val="22"/>
                <w:szCs w:val="22"/>
              </w:rPr>
              <w:t>Plan development will continue to be subject to robust challenge and scrutiny through regular briefings to Independent Members, Performance and Finance Committee (now meeting twice a month, once informally and once formally) and with detailed oversight from the Board itself.</w:t>
            </w:r>
          </w:p>
        </w:tc>
        <w:tc>
          <w:tcPr>
            <w:tcW w:w="3733" w:type="dxa"/>
          </w:tcPr>
          <w:p w14:paraId="35C27F21" w14:textId="77777777" w:rsidR="003A48C6" w:rsidRPr="00022877" w:rsidRDefault="003A48C6" w:rsidP="00B712AE">
            <w:pPr>
              <w:jc w:val="center"/>
              <w:rPr>
                <w:rFonts w:ascii="Arial Narrow" w:hAnsi="Arial Narrow"/>
                <w:b/>
                <w:sz w:val="22"/>
                <w:szCs w:val="22"/>
              </w:rPr>
            </w:pPr>
            <w:r w:rsidRPr="00022877">
              <w:rPr>
                <w:rFonts w:ascii="Arial Narrow" w:hAnsi="Arial Narrow"/>
                <w:b/>
                <w:sz w:val="22"/>
                <w:szCs w:val="22"/>
              </w:rPr>
              <w:t>Action</w:t>
            </w:r>
          </w:p>
        </w:tc>
        <w:tc>
          <w:tcPr>
            <w:tcW w:w="1937" w:type="dxa"/>
            <w:gridSpan w:val="2"/>
          </w:tcPr>
          <w:p w14:paraId="0193DDBF" w14:textId="77777777" w:rsidR="003A48C6" w:rsidRPr="00022877" w:rsidRDefault="003A48C6" w:rsidP="00B712AE">
            <w:pPr>
              <w:jc w:val="center"/>
              <w:rPr>
                <w:rFonts w:ascii="Arial Narrow" w:hAnsi="Arial Narrow"/>
                <w:b/>
                <w:sz w:val="22"/>
                <w:szCs w:val="22"/>
              </w:rPr>
            </w:pPr>
            <w:r w:rsidRPr="00022877">
              <w:rPr>
                <w:rFonts w:ascii="Arial Narrow" w:hAnsi="Arial Narrow"/>
                <w:b/>
                <w:sz w:val="22"/>
                <w:szCs w:val="22"/>
              </w:rPr>
              <w:t>Lead</w:t>
            </w:r>
          </w:p>
        </w:tc>
        <w:tc>
          <w:tcPr>
            <w:tcW w:w="1276" w:type="dxa"/>
          </w:tcPr>
          <w:p w14:paraId="20AEAA2D" w14:textId="77777777" w:rsidR="003A48C6" w:rsidRPr="00022877" w:rsidRDefault="003A48C6" w:rsidP="00B712AE">
            <w:pPr>
              <w:jc w:val="center"/>
              <w:rPr>
                <w:rFonts w:ascii="Arial Narrow" w:hAnsi="Arial Narrow"/>
                <w:b/>
                <w:sz w:val="22"/>
                <w:szCs w:val="22"/>
              </w:rPr>
            </w:pPr>
            <w:r w:rsidRPr="00022877">
              <w:rPr>
                <w:rFonts w:ascii="Arial Narrow" w:hAnsi="Arial Narrow"/>
                <w:b/>
                <w:sz w:val="22"/>
                <w:szCs w:val="22"/>
              </w:rPr>
              <w:t>Deadline</w:t>
            </w:r>
          </w:p>
        </w:tc>
      </w:tr>
      <w:tr w:rsidR="00022877" w:rsidRPr="00022877" w14:paraId="5D9B295E" w14:textId="77777777" w:rsidTr="00784FC6">
        <w:tc>
          <w:tcPr>
            <w:tcW w:w="8642" w:type="dxa"/>
            <w:gridSpan w:val="3"/>
            <w:vMerge/>
          </w:tcPr>
          <w:p w14:paraId="496B2303" w14:textId="77777777" w:rsidR="006A3322" w:rsidRPr="00022877" w:rsidRDefault="006A3322" w:rsidP="006A3322">
            <w:pPr>
              <w:rPr>
                <w:rFonts w:ascii="Arial Narrow" w:hAnsi="Arial Narrow"/>
                <w:sz w:val="22"/>
                <w:szCs w:val="22"/>
              </w:rPr>
            </w:pPr>
          </w:p>
        </w:tc>
        <w:tc>
          <w:tcPr>
            <w:tcW w:w="3733" w:type="dxa"/>
          </w:tcPr>
          <w:p w14:paraId="2E2B01C2" w14:textId="7975988D" w:rsidR="006A3322" w:rsidRPr="00022877" w:rsidRDefault="006A3322" w:rsidP="006A3322">
            <w:pPr>
              <w:pStyle w:val="Default"/>
              <w:rPr>
                <w:rFonts w:ascii="Arial Narrow" w:hAnsi="Arial Narrow"/>
                <w:color w:val="auto"/>
                <w:sz w:val="22"/>
                <w:szCs w:val="22"/>
              </w:rPr>
            </w:pPr>
            <w:r w:rsidRPr="00022877">
              <w:rPr>
                <w:rFonts w:ascii="Arial Narrow" w:hAnsi="Arial Narrow" w:cs="Arial"/>
                <w:color w:val="auto"/>
                <w:sz w:val="22"/>
                <w:szCs w:val="22"/>
              </w:rPr>
              <w:t>A review of the planning process to produce the 2025/26 Annual Plan will be undertaken and recommendation for the 2026/27 Plan process will be developed. The review will be undertaken by the existing Integrated Planning Group and overseen by the IMTP Executive Steering Group. The process will report directly into Board</w:t>
            </w:r>
          </w:p>
        </w:tc>
        <w:tc>
          <w:tcPr>
            <w:tcW w:w="1937" w:type="dxa"/>
            <w:gridSpan w:val="2"/>
          </w:tcPr>
          <w:p w14:paraId="42EF36E2" w14:textId="541EA020" w:rsidR="006A3322" w:rsidRPr="00022877" w:rsidRDefault="006A3322" w:rsidP="006A3322">
            <w:pPr>
              <w:pStyle w:val="Default"/>
              <w:rPr>
                <w:rFonts w:ascii="Arial Narrow" w:hAnsi="Arial Narrow"/>
                <w:color w:val="auto"/>
                <w:sz w:val="22"/>
                <w:szCs w:val="22"/>
                <w:lang w:eastAsia="en-US"/>
              </w:rPr>
            </w:pPr>
            <w:r w:rsidRPr="00022877">
              <w:rPr>
                <w:rFonts w:ascii="Arial Narrow" w:hAnsi="Arial Narrow"/>
                <w:color w:val="auto"/>
                <w:sz w:val="22"/>
                <w:szCs w:val="22"/>
                <w:lang w:eastAsia="en-US"/>
              </w:rPr>
              <w:t>Executive Director of Planning &amp; Partnerships</w:t>
            </w:r>
          </w:p>
        </w:tc>
        <w:tc>
          <w:tcPr>
            <w:tcW w:w="1276" w:type="dxa"/>
          </w:tcPr>
          <w:p w14:paraId="6E1959E9" w14:textId="66A7402D" w:rsidR="006A3322" w:rsidRPr="00022877" w:rsidRDefault="007E3339" w:rsidP="006A3322">
            <w:pPr>
              <w:rPr>
                <w:rFonts w:ascii="Arial Narrow" w:eastAsia="Times New Roman" w:hAnsi="Arial Narrow" w:cs="Calibri"/>
                <w:sz w:val="22"/>
                <w:szCs w:val="22"/>
                <w:lang w:eastAsia="en-US"/>
              </w:rPr>
            </w:pPr>
            <w:r w:rsidRPr="007E3339">
              <w:rPr>
                <w:rFonts w:ascii="Arial Narrow" w:eastAsia="Times New Roman" w:hAnsi="Arial Narrow" w:cs="Calibri"/>
                <w:color w:val="FF0000"/>
                <w:sz w:val="22"/>
                <w:szCs w:val="22"/>
                <w:lang w:eastAsia="en-US"/>
              </w:rPr>
              <w:t>Complete</w:t>
            </w:r>
          </w:p>
        </w:tc>
      </w:tr>
      <w:tr w:rsidR="00022877" w:rsidRPr="00022877" w14:paraId="17AEA903" w14:textId="77777777" w:rsidTr="00784FC6">
        <w:tc>
          <w:tcPr>
            <w:tcW w:w="8642" w:type="dxa"/>
            <w:gridSpan w:val="3"/>
            <w:vMerge/>
          </w:tcPr>
          <w:p w14:paraId="248EE061" w14:textId="77777777" w:rsidR="006A3322" w:rsidRPr="00022877" w:rsidRDefault="006A3322" w:rsidP="006A3322">
            <w:pPr>
              <w:rPr>
                <w:rFonts w:ascii="Arial Narrow" w:hAnsi="Arial Narrow"/>
              </w:rPr>
            </w:pPr>
          </w:p>
        </w:tc>
        <w:tc>
          <w:tcPr>
            <w:tcW w:w="3733" w:type="dxa"/>
            <w:vAlign w:val="center"/>
          </w:tcPr>
          <w:p w14:paraId="63CEF362" w14:textId="77777777" w:rsidR="006A3322" w:rsidRPr="00022877" w:rsidRDefault="006A3322" w:rsidP="006A3322">
            <w:pPr>
              <w:pStyle w:val="Default"/>
              <w:rPr>
                <w:rFonts w:ascii="Arial Narrow" w:hAnsi="Arial Narrow"/>
                <w:color w:val="auto"/>
                <w:sz w:val="22"/>
                <w:szCs w:val="22"/>
                <w:lang w:eastAsia="en-US"/>
              </w:rPr>
            </w:pPr>
            <w:r w:rsidRPr="00022877">
              <w:rPr>
                <w:rFonts w:ascii="Arial Narrow" w:hAnsi="Arial Narrow"/>
                <w:color w:val="auto"/>
                <w:sz w:val="22"/>
                <w:szCs w:val="22"/>
                <w:lang w:eastAsia="en-US"/>
              </w:rPr>
              <w:t>Review and update Health Board Organisational strategy</w:t>
            </w:r>
          </w:p>
          <w:p w14:paraId="155BE7F9" w14:textId="77777777" w:rsidR="006A3322" w:rsidRPr="00022877" w:rsidRDefault="006A3322" w:rsidP="006A3322">
            <w:pPr>
              <w:pStyle w:val="Default"/>
              <w:rPr>
                <w:rFonts w:ascii="Arial Narrow" w:hAnsi="Arial Narrow"/>
                <w:color w:val="auto"/>
                <w:sz w:val="22"/>
                <w:szCs w:val="22"/>
                <w:lang w:eastAsia="en-US"/>
              </w:rPr>
            </w:pPr>
          </w:p>
          <w:p w14:paraId="1842ABED" w14:textId="5BB9488A" w:rsidR="006A3322" w:rsidRPr="00022877" w:rsidRDefault="006A3322" w:rsidP="006A3322">
            <w:pPr>
              <w:pStyle w:val="Default"/>
              <w:rPr>
                <w:rFonts w:ascii="Arial Narrow" w:hAnsi="Arial Narrow"/>
                <w:color w:val="auto"/>
                <w:sz w:val="22"/>
                <w:szCs w:val="22"/>
              </w:rPr>
            </w:pPr>
          </w:p>
        </w:tc>
        <w:tc>
          <w:tcPr>
            <w:tcW w:w="1937" w:type="dxa"/>
            <w:gridSpan w:val="2"/>
          </w:tcPr>
          <w:p w14:paraId="50CA6FE6" w14:textId="208DF57B" w:rsidR="006A3322" w:rsidRPr="00022877" w:rsidRDefault="006A3322" w:rsidP="006A3322">
            <w:pPr>
              <w:pStyle w:val="Default"/>
              <w:rPr>
                <w:rFonts w:ascii="Arial Narrow" w:hAnsi="Arial Narrow"/>
                <w:color w:val="auto"/>
                <w:sz w:val="22"/>
                <w:szCs w:val="22"/>
                <w:lang w:eastAsia="en-US"/>
              </w:rPr>
            </w:pPr>
            <w:r w:rsidRPr="00022877">
              <w:rPr>
                <w:rFonts w:ascii="Arial Narrow" w:hAnsi="Arial Narrow"/>
                <w:color w:val="auto"/>
                <w:sz w:val="22"/>
                <w:szCs w:val="22"/>
                <w:lang w:eastAsia="en-US"/>
              </w:rPr>
              <w:t>Executive Director of Planning &amp; Partnerships/ Medical Director</w:t>
            </w:r>
          </w:p>
        </w:tc>
        <w:tc>
          <w:tcPr>
            <w:tcW w:w="1276" w:type="dxa"/>
          </w:tcPr>
          <w:p w14:paraId="010F32D3" w14:textId="5329834C" w:rsidR="006A3322" w:rsidRPr="00131470" w:rsidRDefault="00131470" w:rsidP="006A3322">
            <w:pPr>
              <w:rPr>
                <w:rFonts w:ascii="Arial Narrow" w:hAnsi="Arial Narrow" w:cs="Arial"/>
                <w:bCs/>
                <w:color w:val="FF0000"/>
                <w:sz w:val="22"/>
                <w:szCs w:val="22"/>
              </w:rPr>
            </w:pPr>
            <w:r w:rsidRPr="00131470">
              <w:rPr>
                <w:rFonts w:ascii="Arial Narrow" w:hAnsi="Arial Narrow" w:cs="Arial"/>
                <w:bCs/>
                <w:color w:val="FF0000"/>
                <w:sz w:val="22"/>
                <w:szCs w:val="22"/>
              </w:rPr>
              <w:t>Complete</w:t>
            </w:r>
          </w:p>
          <w:p w14:paraId="3F1D728A" w14:textId="77777777" w:rsidR="006A3322" w:rsidRPr="00022877" w:rsidRDefault="006A3322" w:rsidP="006A3322">
            <w:pPr>
              <w:rPr>
                <w:rFonts w:ascii="Arial Narrow" w:hAnsi="Arial Narrow" w:cs="Arial"/>
                <w:bCs/>
              </w:rPr>
            </w:pPr>
          </w:p>
          <w:p w14:paraId="67BFE037" w14:textId="77777777" w:rsidR="006A3322" w:rsidRPr="00022877" w:rsidRDefault="006A3322" w:rsidP="006A3322">
            <w:pPr>
              <w:rPr>
                <w:rFonts w:ascii="Arial Narrow" w:hAnsi="Arial Narrow" w:cs="Arial"/>
                <w:bCs/>
              </w:rPr>
            </w:pPr>
          </w:p>
          <w:p w14:paraId="3641DC56" w14:textId="66A5E7E4" w:rsidR="006A3322" w:rsidRPr="00022877" w:rsidRDefault="006A3322" w:rsidP="006A3322">
            <w:pPr>
              <w:rPr>
                <w:rFonts w:ascii="Arial Narrow" w:hAnsi="Arial Narrow" w:cs="Arial"/>
                <w:bCs/>
              </w:rPr>
            </w:pPr>
          </w:p>
        </w:tc>
      </w:tr>
      <w:tr w:rsidR="00022877" w:rsidRPr="00022877" w14:paraId="49E12013" w14:textId="77777777" w:rsidTr="00784FC6">
        <w:tc>
          <w:tcPr>
            <w:tcW w:w="8642" w:type="dxa"/>
            <w:gridSpan w:val="3"/>
            <w:vMerge/>
          </w:tcPr>
          <w:p w14:paraId="7DFD34A7" w14:textId="77777777" w:rsidR="006A3322" w:rsidRPr="00022877" w:rsidRDefault="006A3322" w:rsidP="006A3322">
            <w:pPr>
              <w:rPr>
                <w:rFonts w:ascii="Arial Narrow" w:hAnsi="Arial Narrow"/>
              </w:rPr>
            </w:pPr>
          </w:p>
        </w:tc>
        <w:tc>
          <w:tcPr>
            <w:tcW w:w="3733" w:type="dxa"/>
          </w:tcPr>
          <w:p w14:paraId="75D9E15A" w14:textId="6E20ABC6" w:rsidR="006A3322" w:rsidRPr="00022877" w:rsidRDefault="006A3322" w:rsidP="006A3322">
            <w:pPr>
              <w:pStyle w:val="Default"/>
              <w:rPr>
                <w:rFonts w:ascii="Arial Narrow" w:hAnsi="Arial Narrow"/>
                <w:color w:val="auto"/>
                <w:sz w:val="22"/>
                <w:szCs w:val="22"/>
                <w:lang w:eastAsia="en-US"/>
              </w:rPr>
            </w:pPr>
            <w:r w:rsidRPr="00022877">
              <w:rPr>
                <w:rFonts w:ascii="Arial Narrow" w:hAnsi="Arial Narrow"/>
                <w:color w:val="auto"/>
                <w:sz w:val="22"/>
                <w:szCs w:val="22"/>
                <w:lang w:eastAsia="en-US"/>
              </w:rPr>
              <w:t>Refresh Clinical Services Plan</w:t>
            </w:r>
          </w:p>
        </w:tc>
        <w:tc>
          <w:tcPr>
            <w:tcW w:w="1937" w:type="dxa"/>
            <w:gridSpan w:val="2"/>
          </w:tcPr>
          <w:p w14:paraId="42A72F1C" w14:textId="03DA67EE" w:rsidR="006A3322" w:rsidRPr="00022877" w:rsidRDefault="006A3322" w:rsidP="006A3322">
            <w:pPr>
              <w:pStyle w:val="Default"/>
              <w:rPr>
                <w:rFonts w:ascii="Arial Narrow" w:hAnsi="Arial Narrow"/>
                <w:color w:val="auto"/>
                <w:sz w:val="22"/>
                <w:szCs w:val="22"/>
                <w:lang w:eastAsia="en-US"/>
              </w:rPr>
            </w:pPr>
            <w:r w:rsidRPr="00022877">
              <w:rPr>
                <w:rFonts w:ascii="Arial Narrow" w:hAnsi="Arial Narrow"/>
                <w:color w:val="auto"/>
                <w:sz w:val="22"/>
                <w:szCs w:val="22"/>
                <w:lang w:eastAsia="en-US"/>
              </w:rPr>
              <w:t>Executive Director of Planning &amp; Partnerships/ Medical Director</w:t>
            </w:r>
          </w:p>
        </w:tc>
        <w:tc>
          <w:tcPr>
            <w:tcW w:w="1276" w:type="dxa"/>
          </w:tcPr>
          <w:p w14:paraId="22C710ED" w14:textId="05BE0D45" w:rsidR="006A3322" w:rsidRPr="00022877" w:rsidRDefault="006A3322" w:rsidP="006A3322">
            <w:pPr>
              <w:rPr>
                <w:rFonts w:ascii="Arial Narrow" w:hAnsi="Arial Narrow" w:cs="Arial"/>
                <w:bCs/>
              </w:rPr>
            </w:pPr>
            <w:r w:rsidRPr="00022877">
              <w:rPr>
                <w:rFonts w:ascii="Arial Narrow" w:hAnsi="Arial Narrow" w:cs="Arial"/>
                <w:bCs/>
                <w:sz w:val="22"/>
                <w:szCs w:val="22"/>
              </w:rPr>
              <w:t>31/03/2026</w:t>
            </w:r>
          </w:p>
        </w:tc>
      </w:tr>
      <w:tr w:rsidR="00022877" w:rsidRPr="00022877" w14:paraId="4337B7B3" w14:textId="77777777" w:rsidTr="00784FC6">
        <w:tc>
          <w:tcPr>
            <w:tcW w:w="8642" w:type="dxa"/>
            <w:gridSpan w:val="3"/>
            <w:vMerge/>
          </w:tcPr>
          <w:p w14:paraId="229687E5" w14:textId="77777777" w:rsidR="006A3322" w:rsidRPr="00022877" w:rsidRDefault="006A3322" w:rsidP="006A3322">
            <w:pPr>
              <w:rPr>
                <w:rFonts w:ascii="Arial Narrow" w:hAnsi="Arial Narrow"/>
              </w:rPr>
            </w:pPr>
          </w:p>
        </w:tc>
        <w:tc>
          <w:tcPr>
            <w:tcW w:w="3733" w:type="dxa"/>
          </w:tcPr>
          <w:p w14:paraId="03E831B0" w14:textId="48A186AE" w:rsidR="006A3322" w:rsidRPr="00022877" w:rsidRDefault="006A3322" w:rsidP="006A3322">
            <w:pPr>
              <w:pStyle w:val="Default"/>
              <w:rPr>
                <w:rFonts w:ascii="Arial Narrow" w:hAnsi="Arial Narrow"/>
                <w:color w:val="auto"/>
                <w:sz w:val="22"/>
                <w:szCs w:val="22"/>
              </w:rPr>
            </w:pPr>
            <w:r w:rsidRPr="00022877">
              <w:rPr>
                <w:rFonts w:ascii="Arial Narrow" w:hAnsi="Arial Narrow" w:cs="Arial"/>
                <w:color w:val="auto"/>
                <w:sz w:val="22"/>
                <w:szCs w:val="22"/>
              </w:rPr>
              <w:t xml:space="preserve">Strengthen governance and scrutiny of delivery of the plan through development of </w:t>
            </w:r>
            <w:r w:rsidRPr="00022877">
              <w:rPr>
                <w:rFonts w:ascii="Arial Narrow" w:hAnsi="Arial Narrow" w:cs="Arial"/>
                <w:color w:val="auto"/>
                <w:sz w:val="22"/>
                <w:szCs w:val="22"/>
              </w:rPr>
              <w:lastRenderedPageBreak/>
              <w:t>new performance management and accountability framework</w:t>
            </w:r>
          </w:p>
        </w:tc>
        <w:tc>
          <w:tcPr>
            <w:tcW w:w="1937" w:type="dxa"/>
            <w:gridSpan w:val="2"/>
          </w:tcPr>
          <w:p w14:paraId="7DC6EA13" w14:textId="7F749B27" w:rsidR="006A3322" w:rsidRPr="00022877" w:rsidRDefault="006A3322" w:rsidP="006A3322">
            <w:pPr>
              <w:pStyle w:val="Default"/>
              <w:rPr>
                <w:rFonts w:ascii="Arial Narrow" w:hAnsi="Arial Narrow"/>
                <w:color w:val="auto"/>
                <w:sz w:val="22"/>
                <w:szCs w:val="22"/>
                <w:lang w:eastAsia="en-US"/>
              </w:rPr>
            </w:pPr>
            <w:r w:rsidRPr="00022877">
              <w:rPr>
                <w:rFonts w:ascii="Arial Narrow" w:hAnsi="Arial Narrow"/>
                <w:color w:val="auto"/>
                <w:sz w:val="22"/>
                <w:szCs w:val="22"/>
                <w:lang w:eastAsia="en-US"/>
              </w:rPr>
              <w:lastRenderedPageBreak/>
              <w:t xml:space="preserve">Executive Director of Finance and </w:t>
            </w:r>
            <w:r w:rsidRPr="00022877">
              <w:rPr>
                <w:rFonts w:ascii="Arial Narrow" w:hAnsi="Arial Narrow"/>
                <w:color w:val="auto"/>
                <w:sz w:val="22"/>
                <w:szCs w:val="22"/>
                <w:lang w:eastAsia="en-US"/>
              </w:rPr>
              <w:lastRenderedPageBreak/>
              <w:t>Performance / Executive Director of Planning and Partnerships</w:t>
            </w:r>
          </w:p>
        </w:tc>
        <w:tc>
          <w:tcPr>
            <w:tcW w:w="1276" w:type="dxa"/>
          </w:tcPr>
          <w:p w14:paraId="7D3A5E11" w14:textId="30F5DBE5" w:rsidR="006A3322" w:rsidRPr="00022877" w:rsidRDefault="00131470" w:rsidP="006A3322">
            <w:pPr>
              <w:rPr>
                <w:rFonts w:ascii="Arial Narrow" w:hAnsi="Arial Narrow" w:cs="Arial"/>
                <w:bCs/>
              </w:rPr>
            </w:pPr>
            <w:r w:rsidRPr="00131470">
              <w:rPr>
                <w:rFonts w:ascii="Arial Narrow" w:hAnsi="Arial Narrow" w:cs="Arial"/>
                <w:bCs/>
                <w:color w:val="FF0000"/>
                <w:sz w:val="22"/>
                <w:szCs w:val="22"/>
              </w:rPr>
              <w:lastRenderedPageBreak/>
              <w:t>Complete</w:t>
            </w:r>
          </w:p>
        </w:tc>
      </w:tr>
      <w:tr w:rsidR="00022877" w:rsidRPr="00022877" w14:paraId="50C12C57" w14:textId="77777777" w:rsidTr="00784FC6">
        <w:trPr>
          <w:trHeight w:val="2524"/>
        </w:trPr>
        <w:tc>
          <w:tcPr>
            <w:tcW w:w="8642" w:type="dxa"/>
            <w:gridSpan w:val="3"/>
            <w:vMerge/>
          </w:tcPr>
          <w:p w14:paraId="4D3276BF" w14:textId="77777777" w:rsidR="006A3322" w:rsidRPr="00022877" w:rsidRDefault="006A3322" w:rsidP="006A3322">
            <w:pPr>
              <w:rPr>
                <w:rFonts w:ascii="Arial Narrow" w:hAnsi="Arial Narrow"/>
              </w:rPr>
            </w:pPr>
          </w:p>
        </w:tc>
        <w:tc>
          <w:tcPr>
            <w:tcW w:w="3733" w:type="dxa"/>
          </w:tcPr>
          <w:p w14:paraId="71DE67F2" w14:textId="77777777" w:rsidR="006A3322" w:rsidRPr="00022877" w:rsidRDefault="006A3322" w:rsidP="006A3322">
            <w:pPr>
              <w:pStyle w:val="ListParagraph1"/>
              <w:rPr>
                <w:rFonts w:ascii="Arial Narrow" w:hAnsi="Arial Narrow" w:cs="Arial"/>
                <w:sz w:val="22"/>
                <w:szCs w:val="22"/>
              </w:rPr>
            </w:pPr>
            <w:r w:rsidRPr="00022877">
              <w:rPr>
                <w:rFonts w:ascii="Arial Narrow" w:hAnsi="Arial Narrow"/>
                <w:sz w:val="22"/>
                <w:szCs w:val="22"/>
              </w:rPr>
              <w:t>Recovery and Sustainability Board to continue to focus on savings delivery and now shift to a more sustainable approaches in the longer term.</w:t>
            </w:r>
          </w:p>
          <w:p w14:paraId="7C46B22F" w14:textId="77777777" w:rsidR="006A3322" w:rsidRPr="00022877" w:rsidRDefault="006A3322" w:rsidP="006A3322">
            <w:pPr>
              <w:pStyle w:val="ListParagraph1"/>
              <w:rPr>
                <w:rFonts w:ascii="Arial Narrow" w:hAnsi="Arial Narrow" w:cs="Arial"/>
                <w:sz w:val="22"/>
                <w:szCs w:val="22"/>
              </w:rPr>
            </w:pPr>
          </w:p>
          <w:p w14:paraId="240267B6" w14:textId="3EFB9CB2" w:rsidR="006A3322" w:rsidRPr="00022877" w:rsidRDefault="006A3322" w:rsidP="006A3322">
            <w:pPr>
              <w:pStyle w:val="Default"/>
              <w:rPr>
                <w:rFonts w:ascii="Arial Narrow" w:hAnsi="Arial Narrow"/>
                <w:color w:val="auto"/>
                <w:sz w:val="22"/>
                <w:szCs w:val="22"/>
              </w:rPr>
            </w:pPr>
            <w:r w:rsidRPr="00022877">
              <w:rPr>
                <w:rFonts w:ascii="Arial Narrow" w:hAnsi="Arial Narrow" w:cs="Arial"/>
                <w:color w:val="auto"/>
                <w:sz w:val="22"/>
                <w:szCs w:val="22"/>
              </w:rPr>
              <w:t xml:space="preserve">A new monthly performance review regime and Executive Team members to oversee thematic savings workstreams and support Service Groups to meet targets. </w:t>
            </w:r>
          </w:p>
        </w:tc>
        <w:tc>
          <w:tcPr>
            <w:tcW w:w="1937" w:type="dxa"/>
            <w:gridSpan w:val="2"/>
          </w:tcPr>
          <w:p w14:paraId="0B51814B" w14:textId="4153CF5F" w:rsidR="006A3322" w:rsidRPr="00022877" w:rsidRDefault="006A3322" w:rsidP="006A3322">
            <w:pPr>
              <w:pStyle w:val="Default"/>
              <w:rPr>
                <w:rFonts w:ascii="Arial Narrow" w:hAnsi="Arial Narrow"/>
                <w:color w:val="auto"/>
                <w:sz w:val="22"/>
                <w:szCs w:val="22"/>
                <w:lang w:eastAsia="en-US"/>
              </w:rPr>
            </w:pPr>
            <w:r w:rsidRPr="00022877">
              <w:rPr>
                <w:rFonts w:ascii="Arial Narrow" w:hAnsi="Arial Narrow"/>
                <w:color w:val="auto"/>
                <w:sz w:val="22"/>
                <w:szCs w:val="22"/>
                <w:lang w:eastAsia="en-US"/>
              </w:rPr>
              <w:t>Executive Director of Finance and Performance</w:t>
            </w:r>
          </w:p>
        </w:tc>
        <w:tc>
          <w:tcPr>
            <w:tcW w:w="1276" w:type="dxa"/>
          </w:tcPr>
          <w:p w14:paraId="50D9DB5C" w14:textId="137CE2E4" w:rsidR="006A3322" w:rsidRPr="00022877" w:rsidRDefault="006A3322" w:rsidP="006A3322">
            <w:pPr>
              <w:rPr>
                <w:rFonts w:ascii="Arial Narrow" w:hAnsi="Arial Narrow" w:cs="Arial"/>
                <w:bCs/>
              </w:rPr>
            </w:pPr>
            <w:r w:rsidRPr="00022877">
              <w:rPr>
                <w:rFonts w:ascii="Arial Narrow" w:hAnsi="Arial Narrow" w:cs="Arial"/>
                <w:bCs/>
                <w:sz w:val="22"/>
                <w:szCs w:val="22"/>
              </w:rPr>
              <w:t>31/03/2026</w:t>
            </w:r>
          </w:p>
        </w:tc>
      </w:tr>
      <w:tr w:rsidR="00022877" w:rsidRPr="00022877" w14:paraId="7F7791E6" w14:textId="77777777" w:rsidTr="00784FC6">
        <w:tc>
          <w:tcPr>
            <w:tcW w:w="8642" w:type="dxa"/>
            <w:gridSpan w:val="3"/>
            <w:tcBorders>
              <w:bottom w:val="single" w:sz="4" w:space="0" w:color="auto"/>
            </w:tcBorders>
          </w:tcPr>
          <w:p w14:paraId="4B8F1BE1" w14:textId="77777777" w:rsidR="003A48C6" w:rsidRPr="00022877" w:rsidRDefault="003A48C6" w:rsidP="003A48C6">
            <w:pPr>
              <w:pStyle w:val="Default"/>
              <w:rPr>
                <w:rFonts w:ascii="Arial Narrow" w:hAnsi="Arial Narrow" w:cs="Arial"/>
                <w:b/>
                <w:bCs/>
                <w:color w:val="auto"/>
                <w:sz w:val="22"/>
                <w:szCs w:val="22"/>
              </w:rPr>
            </w:pPr>
            <w:r w:rsidRPr="00022877">
              <w:rPr>
                <w:rFonts w:ascii="Arial Narrow" w:hAnsi="Arial Narrow" w:cs="Arial"/>
                <w:b/>
                <w:bCs/>
                <w:color w:val="auto"/>
                <w:sz w:val="22"/>
                <w:szCs w:val="22"/>
              </w:rPr>
              <w:t>Assurances (How do we know if the things we are doing are having an impact?)</w:t>
            </w:r>
          </w:p>
          <w:p w14:paraId="4C2D5603" w14:textId="38483E81" w:rsidR="003A48C6" w:rsidRPr="00022877" w:rsidRDefault="003A48C6" w:rsidP="003A48C6">
            <w:pPr>
              <w:autoSpaceDE w:val="0"/>
              <w:autoSpaceDN w:val="0"/>
              <w:adjustRightInd w:val="0"/>
              <w:rPr>
                <w:rFonts w:ascii="Arial Narrow" w:eastAsia="Times New Roman" w:hAnsi="Arial Narrow" w:cs="Arial"/>
                <w:sz w:val="22"/>
                <w:szCs w:val="22"/>
              </w:rPr>
            </w:pPr>
            <w:r w:rsidRPr="00022877">
              <w:rPr>
                <w:rFonts w:ascii="Arial Narrow" w:hAnsi="Arial Narrow"/>
                <w:sz w:val="22"/>
                <w:szCs w:val="22"/>
              </w:rPr>
              <w:t>Progress against the delivery of the plan will be scrutinised through strengthened governance supported by a new performance management and accountability framework.</w:t>
            </w:r>
          </w:p>
        </w:tc>
        <w:tc>
          <w:tcPr>
            <w:tcW w:w="6946" w:type="dxa"/>
            <w:gridSpan w:val="4"/>
            <w:tcBorders>
              <w:bottom w:val="single" w:sz="4" w:space="0" w:color="auto"/>
            </w:tcBorders>
          </w:tcPr>
          <w:p w14:paraId="024991AD" w14:textId="77777777" w:rsidR="003A48C6" w:rsidRPr="00022877" w:rsidRDefault="003A48C6" w:rsidP="003A48C6">
            <w:pPr>
              <w:pStyle w:val="Default"/>
              <w:rPr>
                <w:rFonts w:ascii="Arial Narrow" w:hAnsi="Arial Narrow" w:cs="Arial"/>
                <w:b/>
                <w:bCs/>
                <w:color w:val="auto"/>
                <w:sz w:val="22"/>
                <w:szCs w:val="22"/>
              </w:rPr>
            </w:pPr>
            <w:r w:rsidRPr="00022877">
              <w:rPr>
                <w:rFonts w:ascii="Arial Narrow" w:hAnsi="Arial Narrow" w:cs="Arial"/>
                <w:b/>
                <w:bCs/>
                <w:color w:val="auto"/>
                <w:sz w:val="22"/>
                <w:szCs w:val="22"/>
              </w:rPr>
              <w:t>Gaps in assurance (What additional assurances should we seek?)</w:t>
            </w:r>
          </w:p>
          <w:p w14:paraId="5B66527E" w14:textId="77777777" w:rsidR="003A48C6" w:rsidRPr="00022877" w:rsidRDefault="003A48C6" w:rsidP="003A48C6">
            <w:pPr>
              <w:pStyle w:val="Default"/>
              <w:rPr>
                <w:rFonts w:ascii="Arial Narrow" w:hAnsi="Arial Narrow" w:cs="Arial"/>
                <w:color w:val="auto"/>
                <w:sz w:val="22"/>
                <w:szCs w:val="22"/>
              </w:rPr>
            </w:pPr>
          </w:p>
        </w:tc>
      </w:tr>
      <w:tr w:rsidR="00E70119" w:rsidRPr="00022877" w14:paraId="0BA3BD3A" w14:textId="77777777" w:rsidTr="00A73CE1">
        <w:tc>
          <w:tcPr>
            <w:tcW w:w="15588" w:type="dxa"/>
            <w:gridSpan w:val="7"/>
            <w:shd w:val="clear" w:color="auto" w:fill="auto"/>
          </w:tcPr>
          <w:p w14:paraId="29252B81" w14:textId="77777777" w:rsidR="003A48C6" w:rsidRPr="00022877" w:rsidRDefault="003A48C6" w:rsidP="003A48C6">
            <w:pPr>
              <w:pStyle w:val="Default"/>
              <w:jc w:val="center"/>
              <w:rPr>
                <w:rFonts w:ascii="Arial Narrow" w:hAnsi="Arial Narrow" w:cs="Arial"/>
                <w:color w:val="auto"/>
                <w:sz w:val="22"/>
                <w:szCs w:val="22"/>
              </w:rPr>
            </w:pPr>
            <w:r w:rsidRPr="00022877">
              <w:rPr>
                <w:rFonts w:ascii="Arial Narrow" w:hAnsi="Arial Narrow" w:cs="Arial"/>
                <w:b/>
                <w:bCs/>
                <w:color w:val="auto"/>
                <w:sz w:val="22"/>
                <w:szCs w:val="22"/>
              </w:rPr>
              <w:t>Additional Comments / Progress Notes</w:t>
            </w:r>
          </w:p>
          <w:p w14:paraId="3C79C745" w14:textId="77777777" w:rsidR="003A48C6" w:rsidRPr="00022877" w:rsidRDefault="003A48C6" w:rsidP="003A48C6">
            <w:pPr>
              <w:autoSpaceDE w:val="0"/>
              <w:autoSpaceDN w:val="0"/>
              <w:adjustRightInd w:val="0"/>
              <w:jc w:val="both"/>
              <w:rPr>
                <w:rFonts w:ascii="Arial Narrow" w:eastAsia="Times New Roman" w:hAnsi="Arial Narrow" w:cs="Arial"/>
                <w:sz w:val="22"/>
                <w:szCs w:val="22"/>
              </w:rPr>
            </w:pPr>
            <w:r w:rsidRPr="00022877">
              <w:rPr>
                <w:rFonts w:ascii="Arial Narrow" w:eastAsia="Times New Roman" w:hAnsi="Arial Narrow" w:cs="Arial"/>
                <w:sz w:val="22"/>
                <w:szCs w:val="22"/>
              </w:rPr>
              <w:t>03/04/2025: Rationale, Control, Actions, Assurances refreshed</w:t>
            </w:r>
          </w:p>
          <w:p w14:paraId="3C685902" w14:textId="77777777" w:rsidR="005C66CA" w:rsidRDefault="00421425" w:rsidP="003A48C6">
            <w:pPr>
              <w:autoSpaceDE w:val="0"/>
              <w:autoSpaceDN w:val="0"/>
              <w:adjustRightInd w:val="0"/>
              <w:jc w:val="both"/>
              <w:rPr>
                <w:rFonts w:ascii="Arial Narrow" w:eastAsia="Times New Roman" w:hAnsi="Arial Narrow" w:cs="Arial"/>
                <w:sz w:val="22"/>
                <w:szCs w:val="22"/>
              </w:rPr>
            </w:pPr>
            <w:r w:rsidRPr="00022877">
              <w:rPr>
                <w:rFonts w:ascii="Arial Narrow" w:eastAsia="Times New Roman" w:hAnsi="Arial Narrow" w:cs="Arial"/>
                <w:sz w:val="22"/>
                <w:szCs w:val="22"/>
              </w:rPr>
              <w:t>12/06/2025: No change</w:t>
            </w:r>
          </w:p>
          <w:p w14:paraId="62A274ED" w14:textId="77777777" w:rsidR="00131470" w:rsidRDefault="00131470" w:rsidP="003A48C6">
            <w:pPr>
              <w:autoSpaceDE w:val="0"/>
              <w:autoSpaceDN w:val="0"/>
              <w:adjustRightInd w:val="0"/>
              <w:jc w:val="both"/>
              <w:rPr>
                <w:rFonts w:ascii="Arial Narrow" w:eastAsia="Times New Roman" w:hAnsi="Arial Narrow" w:cs="Arial"/>
                <w:color w:val="FF0000"/>
                <w:sz w:val="22"/>
                <w:szCs w:val="22"/>
              </w:rPr>
            </w:pPr>
            <w:r w:rsidRPr="00131470">
              <w:rPr>
                <w:rFonts w:ascii="Arial Narrow" w:eastAsia="Times New Roman" w:hAnsi="Arial Narrow" w:cs="Arial"/>
                <w:color w:val="FF0000"/>
                <w:sz w:val="22"/>
                <w:szCs w:val="22"/>
              </w:rPr>
              <w:t>08/07/2025: Action</w:t>
            </w:r>
            <w:r>
              <w:rPr>
                <w:rFonts w:ascii="Arial Narrow" w:eastAsia="Times New Roman" w:hAnsi="Arial Narrow" w:cs="Arial"/>
                <w:color w:val="FF0000"/>
                <w:sz w:val="22"/>
                <w:szCs w:val="22"/>
              </w:rPr>
              <w:t>s</w:t>
            </w:r>
            <w:r w:rsidRPr="00131470">
              <w:rPr>
                <w:rFonts w:ascii="Arial Narrow" w:eastAsia="Times New Roman" w:hAnsi="Arial Narrow" w:cs="Arial"/>
                <w:color w:val="FF0000"/>
                <w:sz w:val="22"/>
                <w:szCs w:val="22"/>
              </w:rPr>
              <w:t xml:space="preserve"> complete: </w:t>
            </w:r>
          </w:p>
          <w:p w14:paraId="04F95974" w14:textId="11E7CF3A" w:rsidR="007E3339" w:rsidRDefault="00131470" w:rsidP="003A48C6">
            <w:pPr>
              <w:autoSpaceDE w:val="0"/>
              <w:autoSpaceDN w:val="0"/>
              <w:adjustRightInd w:val="0"/>
              <w:jc w:val="both"/>
              <w:rPr>
                <w:rFonts w:ascii="Arial Narrow" w:eastAsia="Times New Roman" w:hAnsi="Arial Narrow" w:cs="Arial"/>
                <w:color w:val="FF0000"/>
                <w:sz w:val="22"/>
                <w:szCs w:val="22"/>
              </w:rPr>
            </w:pPr>
            <w:r>
              <w:rPr>
                <w:rFonts w:ascii="Arial Narrow" w:eastAsia="Times New Roman" w:hAnsi="Arial Narrow" w:cs="Arial"/>
                <w:color w:val="FF0000"/>
                <w:sz w:val="22"/>
                <w:szCs w:val="22"/>
              </w:rPr>
              <w:t xml:space="preserve">- </w:t>
            </w:r>
            <w:r w:rsidR="007E3339">
              <w:rPr>
                <w:rFonts w:ascii="Arial Narrow" w:eastAsia="Times New Roman" w:hAnsi="Arial Narrow" w:cs="Arial"/>
                <w:color w:val="FF0000"/>
                <w:sz w:val="22"/>
                <w:szCs w:val="22"/>
              </w:rPr>
              <w:t>R</w:t>
            </w:r>
            <w:r w:rsidR="007E3339" w:rsidRPr="007E3339">
              <w:rPr>
                <w:rFonts w:ascii="Arial Narrow" w:eastAsia="Times New Roman" w:hAnsi="Arial Narrow" w:cs="Arial"/>
                <w:color w:val="FF0000"/>
                <w:sz w:val="22"/>
                <w:szCs w:val="22"/>
              </w:rPr>
              <w:t xml:space="preserve">eview of the planning process to produce the 2025/26 Annual Plan and recommendation for the 2026/27 Plan process </w:t>
            </w:r>
            <w:r w:rsidR="007E3339">
              <w:rPr>
                <w:rFonts w:ascii="Arial Narrow" w:eastAsia="Times New Roman" w:hAnsi="Arial Narrow" w:cs="Arial"/>
                <w:color w:val="FF0000"/>
                <w:sz w:val="22"/>
                <w:szCs w:val="22"/>
              </w:rPr>
              <w:t>to be developed - p</w:t>
            </w:r>
            <w:r w:rsidR="007E3339" w:rsidRPr="005A5C70">
              <w:rPr>
                <w:rFonts w:ascii="Arial Narrow" w:eastAsia="Times New Roman" w:hAnsi="Arial Narrow" w:cs="Calibri"/>
                <w:color w:val="FF0000"/>
                <w:sz w:val="22"/>
                <w:szCs w:val="22"/>
                <w:lang w:eastAsia="en-US"/>
              </w:rPr>
              <w:t>aper went to Management Board in June 2025</w:t>
            </w:r>
            <w:r w:rsidR="007E3339">
              <w:rPr>
                <w:rFonts w:ascii="Arial Narrow" w:eastAsia="Times New Roman" w:hAnsi="Arial Narrow" w:cs="Calibri"/>
                <w:color w:val="FF0000"/>
                <w:sz w:val="22"/>
                <w:szCs w:val="22"/>
                <w:lang w:eastAsia="en-US"/>
              </w:rPr>
              <w:t>.</w:t>
            </w:r>
          </w:p>
          <w:p w14:paraId="25B60BCC" w14:textId="4EFFDFD9" w:rsidR="00131470" w:rsidRDefault="007E3339" w:rsidP="003A48C6">
            <w:pPr>
              <w:autoSpaceDE w:val="0"/>
              <w:autoSpaceDN w:val="0"/>
              <w:adjustRightInd w:val="0"/>
              <w:jc w:val="both"/>
              <w:rPr>
                <w:rFonts w:ascii="Arial Narrow" w:eastAsia="Times New Roman" w:hAnsi="Arial Narrow" w:cs="Arial"/>
                <w:color w:val="FF0000"/>
                <w:sz w:val="22"/>
                <w:szCs w:val="22"/>
              </w:rPr>
            </w:pPr>
            <w:r>
              <w:rPr>
                <w:rFonts w:ascii="Arial Narrow" w:eastAsia="Times New Roman" w:hAnsi="Arial Narrow" w:cs="Arial"/>
                <w:color w:val="FF0000"/>
                <w:sz w:val="22"/>
                <w:szCs w:val="22"/>
              </w:rPr>
              <w:t xml:space="preserve">- </w:t>
            </w:r>
            <w:r w:rsidR="00131470" w:rsidRPr="00131470">
              <w:rPr>
                <w:rFonts w:ascii="Arial Narrow" w:eastAsia="Times New Roman" w:hAnsi="Arial Narrow" w:cs="Arial"/>
                <w:color w:val="FF0000"/>
                <w:sz w:val="22"/>
                <w:szCs w:val="22"/>
              </w:rPr>
              <w:t>Review and update of Health Board Organisational strategy – it will be presented to Health Board Annual General Meeting in Sept 2025</w:t>
            </w:r>
          </w:p>
          <w:p w14:paraId="6C777124" w14:textId="77777777" w:rsidR="00131470" w:rsidRDefault="00131470" w:rsidP="003A48C6">
            <w:pPr>
              <w:autoSpaceDE w:val="0"/>
              <w:autoSpaceDN w:val="0"/>
              <w:adjustRightInd w:val="0"/>
              <w:jc w:val="both"/>
              <w:rPr>
                <w:rFonts w:ascii="Arial Narrow" w:eastAsia="Times New Roman" w:hAnsi="Arial Narrow" w:cs="Arial"/>
                <w:color w:val="FF0000"/>
                <w:sz w:val="22"/>
                <w:szCs w:val="22"/>
              </w:rPr>
            </w:pPr>
            <w:r>
              <w:rPr>
                <w:rFonts w:ascii="Arial Narrow" w:eastAsia="Times New Roman" w:hAnsi="Arial Narrow" w:cs="Arial"/>
                <w:color w:val="FF0000"/>
                <w:sz w:val="22"/>
                <w:szCs w:val="22"/>
              </w:rPr>
              <w:t xml:space="preserve">- </w:t>
            </w:r>
            <w:r w:rsidR="007E3339" w:rsidRPr="007E3339">
              <w:rPr>
                <w:rFonts w:ascii="Arial Narrow" w:eastAsia="Times New Roman" w:hAnsi="Arial Narrow" w:cs="Arial"/>
                <w:color w:val="FF0000"/>
                <w:sz w:val="22"/>
                <w:szCs w:val="22"/>
              </w:rPr>
              <w:t>Strengthen</w:t>
            </w:r>
            <w:r w:rsidR="007E3339">
              <w:rPr>
                <w:rFonts w:ascii="Arial Narrow" w:eastAsia="Times New Roman" w:hAnsi="Arial Narrow" w:cs="Arial"/>
                <w:color w:val="FF0000"/>
                <w:sz w:val="22"/>
                <w:szCs w:val="22"/>
              </w:rPr>
              <w:t>ing of</w:t>
            </w:r>
            <w:r w:rsidR="007E3339" w:rsidRPr="007E3339">
              <w:rPr>
                <w:rFonts w:ascii="Arial Narrow" w:eastAsia="Times New Roman" w:hAnsi="Arial Narrow" w:cs="Arial"/>
                <w:color w:val="FF0000"/>
                <w:sz w:val="22"/>
                <w:szCs w:val="22"/>
              </w:rPr>
              <w:t xml:space="preserve"> governance and scrutiny of delivery of the plan through development of new performance management and accountability framework</w:t>
            </w:r>
            <w:r w:rsidR="007E3339">
              <w:rPr>
                <w:rFonts w:ascii="Arial Narrow" w:eastAsia="Times New Roman" w:hAnsi="Arial Narrow" w:cs="Arial"/>
                <w:color w:val="FF0000"/>
                <w:sz w:val="22"/>
                <w:szCs w:val="22"/>
              </w:rPr>
              <w:t xml:space="preserve"> (now in place)</w:t>
            </w:r>
          </w:p>
          <w:p w14:paraId="1202AC96" w14:textId="7B9A49E5" w:rsidR="007E3339" w:rsidRPr="00022877" w:rsidRDefault="007E3339" w:rsidP="003A48C6">
            <w:pPr>
              <w:autoSpaceDE w:val="0"/>
              <w:autoSpaceDN w:val="0"/>
              <w:adjustRightInd w:val="0"/>
              <w:jc w:val="both"/>
              <w:rPr>
                <w:rFonts w:ascii="Arial Narrow" w:eastAsia="Times New Roman" w:hAnsi="Arial Narrow" w:cs="Arial"/>
                <w:sz w:val="22"/>
                <w:szCs w:val="22"/>
              </w:rPr>
            </w:pPr>
          </w:p>
        </w:tc>
      </w:tr>
      <w:bookmarkEnd w:id="8"/>
    </w:tbl>
    <w:p w14:paraId="239F1F88" w14:textId="77777777" w:rsidR="002A5651" w:rsidRPr="00022877" w:rsidRDefault="002A5651" w:rsidP="00975529">
      <w:pPr>
        <w:rPr>
          <w:rFonts w:ascii="Arial" w:hAnsi="Arial" w:cs="Arial"/>
          <w:b/>
          <w:u w:val="single"/>
        </w:rPr>
      </w:pPr>
    </w:p>
    <w:p w14:paraId="6F736298" w14:textId="77777777" w:rsidR="00947500" w:rsidRPr="00022877" w:rsidRDefault="00947500" w:rsidP="00002A52">
      <w:pPr>
        <w:rPr>
          <w:rFonts w:ascii="Arial Narrow" w:hAnsi="Arial Narrow"/>
          <w:b/>
        </w:rPr>
      </w:pPr>
    </w:p>
    <w:p w14:paraId="526CFDBA" w14:textId="30595DE2" w:rsidR="003A48C6" w:rsidRPr="00022877" w:rsidRDefault="003A48C6" w:rsidP="00002A52">
      <w:pPr>
        <w:rPr>
          <w:rFonts w:ascii="Arial Narrow" w:hAnsi="Arial Narrow"/>
          <w:b/>
        </w:rPr>
        <w:sectPr w:rsidR="003A48C6" w:rsidRPr="00022877"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405"/>
        <w:gridCol w:w="1691"/>
        <w:gridCol w:w="4097"/>
        <w:gridCol w:w="3569"/>
        <w:gridCol w:w="157"/>
        <w:gridCol w:w="1635"/>
        <w:gridCol w:w="2034"/>
      </w:tblGrid>
      <w:tr w:rsidR="00022877" w:rsidRPr="00022877" w14:paraId="1BC0DDED" w14:textId="77777777" w:rsidTr="005C13D7">
        <w:tc>
          <w:tcPr>
            <w:tcW w:w="8193" w:type="dxa"/>
            <w:gridSpan w:val="3"/>
          </w:tcPr>
          <w:p w14:paraId="2472BB35" w14:textId="77777777" w:rsidR="00117AFD" w:rsidRPr="00022877" w:rsidRDefault="00117AFD" w:rsidP="005C13D7">
            <w:pPr>
              <w:rPr>
                <w:rFonts w:ascii="Arial Narrow" w:hAnsi="Arial Narrow"/>
                <w:b/>
                <w:sz w:val="22"/>
                <w:szCs w:val="22"/>
              </w:rPr>
            </w:pPr>
            <w:r w:rsidRPr="00022877">
              <w:rPr>
                <w:rFonts w:ascii="Arial Narrow" w:hAnsi="Arial Narrow"/>
                <w:b/>
                <w:sz w:val="22"/>
                <w:szCs w:val="22"/>
              </w:rPr>
              <w:lastRenderedPageBreak/>
              <w:t xml:space="preserve">Datix ID Number: 3692                </w:t>
            </w:r>
          </w:p>
          <w:p w14:paraId="6084A64F" w14:textId="77777777" w:rsidR="00117AFD" w:rsidRPr="00022877" w:rsidRDefault="00117AFD" w:rsidP="005C13D7">
            <w:pPr>
              <w:rPr>
                <w:rFonts w:ascii="Arial Narrow" w:hAnsi="Arial Narrow"/>
                <w:b/>
                <w:sz w:val="22"/>
                <w:szCs w:val="22"/>
              </w:rPr>
            </w:pPr>
            <w:r w:rsidRPr="00022877">
              <w:rPr>
                <w:rFonts w:ascii="Arial Narrow" w:hAnsi="Arial Narrow"/>
                <w:b/>
                <w:sz w:val="22"/>
                <w:szCs w:val="22"/>
              </w:rPr>
              <w:t xml:space="preserve">Health &amp; Care Standard: </w:t>
            </w:r>
          </w:p>
        </w:tc>
        <w:tc>
          <w:tcPr>
            <w:tcW w:w="3569" w:type="dxa"/>
            <w:shd w:val="clear" w:color="auto" w:fill="C00000"/>
          </w:tcPr>
          <w:p w14:paraId="5BED1E88" w14:textId="77777777" w:rsidR="00117AFD" w:rsidRPr="00022877" w:rsidRDefault="00117AFD" w:rsidP="005C13D7">
            <w:pPr>
              <w:rPr>
                <w:rFonts w:ascii="Arial Narrow" w:hAnsi="Arial Narrow" w:cs="Arial"/>
                <w:b/>
                <w:bCs/>
                <w:sz w:val="22"/>
                <w:szCs w:val="22"/>
              </w:rPr>
            </w:pPr>
            <w:r w:rsidRPr="00022877">
              <w:rPr>
                <w:rFonts w:ascii="Arial Narrow" w:hAnsi="Arial Narrow" w:cs="Arial"/>
                <w:b/>
                <w:bCs/>
                <w:sz w:val="22"/>
                <w:szCs w:val="22"/>
              </w:rPr>
              <w:t>HBR Ref Number: 98</w:t>
            </w:r>
          </w:p>
          <w:p w14:paraId="32B92E95" w14:textId="77777777" w:rsidR="00117AFD" w:rsidRPr="00022877" w:rsidRDefault="00117AFD" w:rsidP="005C13D7">
            <w:pPr>
              <w:rPr>
                <w:rFonts w:ascii="Arial Narrow" w:hAnsi="Arial Narrow" w:cs="Arial"/>
                <w:b/>
                <w:bCs/>
                <w:sz w:val="22"/>
                <w:szCs w:val="22"/>
              </w:rPr>
            </w:pPr>
            <w:r w:rsidRPr="00022877">
              <w:rPr>
                <w:rFonts w:ascii="Arial Narrow" w:hAnsi="Arial Narrow" w:cs="Arial"/>
                <w:b/>
                <w:bCs/>
                <w:sz w:val="22"/>
                <w:szCs w:val="22"/>
              </w:rPr>
              <w:t>Target Date: TBC</w:t>
            </w:r>
          </w:p>
        </w:tc>
        <w:tc>
          <w:tcPr>
            <w:tcW w:w="3826" w:type="dxa"/>
            <w:gridSpan w:val="3"/>
            <w:shd w:val="clear" w:color="auto" w:fill="C00000"/>
          </w:tcPr>
          <w:p w14:paraId="053CE88B" w14:textId="77777777" w:rsidR="00117AFD" w:rsidRPr="00022877" w:rsidRDefault="00117AFD" w:rsidP="005C13D7">
            <w:pPr>
              <w:pStyle w:val="Default"/>
              <w:rPr>
                <w:rFonts w:ascii="Arial Narrow" w:hAnsi="Arial Narrow" w:cs="Arial"/>
                <w:b/>
                <w:bCs/>
                <w:color w:val="auto"/>
                <w:sz w:val="22"/>
                <w:szCs w:val="22"/>
              </w:rPr>
            </w:pPr>
            <w:r w:rsidRPr="00022877">
              <w:rPr>
                <w:rFonts w:ascii="Arial Narrow" w:hAnsi="Arial Narrow" w:cs="Arial"/>
                <w:b/>
                <w:bCs/>
                <w:color w:val="auto"/>
                <w:sz w:val="22"/>
                <w:szCs w:val="22"/>
              </w:rPr>
              <w:t>Current Risk Rating</w:t>
            </w:r>
          </w:p>
          <w:p w14:paraId="0CB1CAE1" w14:textId="77777777" w:rsidR="00117AFD" w:rsidRPr="00022877" w:rsidRDefault="00117AFD" w:rsidP="005C13D7">
            <w:pPr>
              <w:rPr>
                <w:rFonts w:ascii="Arial Narrow" w:hAnsi="Arial Narrow"/>
                <w:sz w:val="22"/>
                <w:szCs w:val="22"/>
              </w:rPr>
            </w:pPr>
            <w:r w:rsidRPr="00022877">
              <w:rPr>
                <w:rFonts w:ascii="Arial Narrow" w:hAnsi="Arial Narrow" w:cs="Arial"/>
                <w:b/>
                <w:bCs/>
                <w:sz w:val="22"/>
                <w:szCs w:val="22"/>
              </w:rPr>
              <w:t>5 x 4 = 20</w:t>
            </w:r>
          </w:p>
        </w:tc>
      </w:tr>
      <w:tr w:rsidR="00022877" w:rsidRPr="00022877" w14:paraId="310A2510" w14:textId="77777777" w:rsidTr="005C13D7">
        <w:tc>
          <w:tcPr>
            <w:tcW w:w="4096" w:type="dxa"/>
            <w:gridSpan w:val="2"/>
          </w:tcPr>
          <w:p w14:paraId="510E8BD0" w14:textId="77777777" w:rsidR="00117AFD" w:rsidRPr="00022877" w:rsidRDefault="00117AFD" w:rsidP="005C13D7">
            <w:pPr>
              <w:pStyle w:val="Default"/>
              <w:rPr>
                <w:rFonts w:ascii="Arial Narrow" w:hAnsi="Arial Narrow"/>
                <w:color w:val="auto"/>
                <w:sz w:val="22"/>
                <w:szCs w:val="22"/>
              </w:rPr>
            </w:pPr>
            <w:r w:rsidRPr="00022877">
              <w:rPr>
                <w:rFonts w:ascii="Arial Narrow" w:hAnsi="Arial Narrow"/>
                <w:b/>
                <w:color w:val="auto"/>
                <w:sz w:val="22"/>
                <w:szCs w:val="22"/>
              </w:rPr>
              <w:t>Objective:</w:t>
            </w:r>
            <w:r w:rsidRPr="00022877">
              <w:rPr>
                <w:rFonts w:ascii="Arial Narrow" w:hAnsi="Arial Narrow"/>
                <w:color w:val="auto"/>
                <w:sz w:val="22"/>
                <w:szCs w:val="22"/>
              </w:rPr>
              <w:t xml:space="preserve"> Care is delivered in safe and appropriate settings</w:t>
            </w:r>
          </w:p>
        </w:tc>
        <w:tc>
          <w:tcPr>
            <w:tcW w:w="4097" w:type="dxa"/>
          </w:tcPr>
          <w:p w14:paraId="361685AD" w14:textId="77777777" w:rsidR="00117AFD" w:rsidRPr="00022877" w:rsidRDefault="00117AFD" w:rsidP="005C13D7">
            <w:pPr>
              <w:rPr>
                <w:rFonts w:ascii="Arial Narrow" w:hAnsi="Arial Narrow"/>
                <w:b/>
                <w:sz w:val="22"/>
                <w:szCs w:val="22"/>
              </w:rPr>
            </w:pPr>
            <w:r w:rsidRPr="00022877">
              <w:rPr>
                <w:rFonts w:ascii="Arial Narrow" w:hAnsi="Arial Narrow"/>
                <w:b/>
                <w:sz w:val="22"/>
                <w:szCs w:val="22"/>
              </w:rPr>
              <w:t>BAF Ref: 3</w:t>
            </w:r>
          </w:p>
          <w:p w14:paraId="191312E5" w14:textId="77777777" w:rsidR="00117AFD" w:rsidRPr="00022877" w:rsidRDefault="00117AFD" w:rsidP="005C13D7">
            <w:pPr>
              <w:rPr>
                <w:rFonts w:ascii="Arial Narrow" w:hAnsi="Arial Narrow"/>
                <w:sz w:val="22"/>
                <w:szCs w:val="22"/>
              </w:rPr>
            </w:pPr>
          </w:p>
        </w:tc>
        <w:tc>
          <w:tcPr>
            <w:tcW w:w="7395" w:type="dxa"/>
            <w:gridSpan w:val="4"/>
          </w:tcPr>
          <w:p w14:paraId="0BC894E4" w14:textId="77777777" w:rsidR="00117AFD" w:rsidRPr="00022877" w:rsidRDefault="00117AFD" w:rsidP="005C13D7">
            <w:pPr>
              <w:pStyle w:val="Default"/>
              <w:rPr>
                <w:rFonts w:ascii="Arial Narrow" w:hAnsi="Arial Narrow"/>
                <w:bCs/>
                <w:color w:val="auto"/>
                <w:sz w:val="22"/>
                <w:szCs w:val="22"/>
              </w:rPr>
            </w:pPr>
            <w:r w:rsidRPr="00022877">
              <w:rPr>
                <w:rFonts w:ascii="Arial Narrow" w:hAnsi="Arial Narrow"/>
                <w:b/>
                <w:bCs/>
                <w:color w:val="auto"/>
                <w:sz w:val="22"/>
                <w:szCs w:val="22"/>
              </w:rPr>
              <w:t xml:space="preserve">Director Lead: </w:t>
            </w:r>
            <w:r w:rsidRPr="00022877">
              <w:rPr>
                <w:rFonts w:ascii="Arial Narrow" w:hAnsi="Arial Narrow"/>
                <w:bCs/>
                <w:color w:val="auto"/>
                <w:sz w:val="22"/>
                <w:szCs w:val="22"/>
              </w:rPr>
              <w:t>Darren Griffiths, Executive Director of Finance &amp; Performance</w:t>
            </w:r>
          </w:p>
          <w:p w14:paraId="29049D10" w14:textId="77777777" w:rsidR="00117AFD" w:rsidRPr="00022877" w:rsidRDefault="00117AFD" w:rsidP="005C13D7">
            <w:pPr>
              <w:pStyle w:val="Default"/>
              <w:rPr>
                <w:rFonts w:ascii="Arial Narrow" w:hAnsi="Arial Narrow"/>
                <w:b/>
                <w:bCs/>
                <w:color w:val="auto"/>
                <w:sz w:val="22"/>
                <w:szCs w:val="22"/>
              </w:rPr>
            </w:pPr>
            <w:r w:rsidRPr="00022877">
              <w:rPr>
                <w:rFonts w:ascii="Arial Narrow" w:hAnsi="Arial Narrow"/>
                <w:b/>
                <w:bCs/>
                <w:color w:val="auto"/>
                <w:sz w:val="22"/>
                <w:szCs w:val="22"/>
              </w:rPr>
              <w:t xml:space="preserve">Assuring Committee: </w:t>
            </w:r>
            <w:r w:rsidRPr="00022877">
              <w:rPr>
                <w:rFonts w:ascii="Arial Narrow" w:hAnsi="Arial Narrow"/>
                <w:color w:val="auto"/>
                <w:sz w:val="22"/>
                <w:szCs w:val="22"/>
              </w:rPr>
              <w:t>Performance &amp; Finance Committee</w:t>
            </w:r>
          </w:p>
        </w:tc>
      </w:tr>
      <w:tr w:rsidR="00022877" w:rsidRPr="00022877" w14:paraId="10EAF382" w14:textId="77777777" w:rsidTr="005C13D7">
        <w:tc>
          <w:tcPr>
            <w:tcW w:w="8193" w:type="dxa"/>
            <w:gridSpan w:val="3"/>
          </w:tcPr>
          <w:p w14:paraId="6D3C9DC4" w14:textId="77777777" w:rsidR="00117AFD" w:rsidRPr="00022877" w:rsidRDefault="00117AFD" w:rsidP="005C13D7">
            <w:pPr>
              <w:autoSpaceDE w:val="0"/>
              <w:autoSpaceDN w:val="0"/>
              <w:adjustRightInd w:val="0"/>
              <w:jc w:val="both"/>
              <w:rPr>
                <w:rFonts w:ascii="Arial Narrow" w:eastAsia="Times New Roman" w:hAnsi="Arial Narrow" w:cs="Calibri"/>
                <w:sz w:val="22"/>
                <w:szCs w:val="22"/>
              </w:rPr>
            </w:pPr>
            <w:r w:rsidRPr="00022877">
              <w:rPr>
                <w:rFonts w:ascii="Arial Narrow" w:eastAsia="Times New Roman" w:hAnsi="Arial Narrow" w:cs="Calibri"/>
                <w:b/>
                <w:sz w:val="22"/>
                <w:szCs w:val="22"/>
              </w:rPr>
              <w:t>Risk:</w:t>
            </w:r>
            <w:r w:rsidRPr="00022877">
              <w:rPr>
                <w:rFonts w:ascii="Arial Narrow" w:eastAsia="Times New Roman" w:hAnsi="Arial Narrow" w:cs="Calibri"/>
                <w:sz w:val="22"/>
                <w:szCs w:val="22"/>
              </w:rPr>
              <w:t xml:space="preserve"> </w:t>
            </w:r>
            <w:r w:rsidRPr="00022877">
              <w:rPr>
                <w:rFonts w:ascii="Arial Narrow" w:eastAsia="Times New Roman" w:hAnsi="Arial Narrow" w:cs="Calibri"/>
                <w:b/>
                <w:sz w:val="22"/>
                <w:szCs w:val="22"/>
              </w:rPr>
              <w:t xml:space="preserve">Overall condition/compliance and suitability of Health Board Estate </w:t>
            </w:r>
          </w:p>
          <w:p w14:paraId="497D68EE" w14:textId="77777777" w:rsidR="00117AFD" w:rsidRPr="00022877" w:rsidRDefault="00117AFD" w:rsidP="005C13D7">
            <w:pPr>
              <w:autoSpaceDE w:val="0"/>
              <w:autoSpaceDN w:val="0"/>
              <w:adjustRightInd w:val="0"/>
              <w:jc w:val="both"/>
              <w:rPr>
                <w:rFonts w:ascii="Arial Narrow" w:hAnsi="Arial Narrow"/>
                <w:b/>
                <w:sz w:val="22"/>
                <w:szCs w:val="22"/>
              </w:rPr>
            </w:pPr>
            <w:r w:rsidRPr="00022877">
              <w:rPr>
                <w:rFonts w:ascii="Arial Narrow" w:eastAsia="Times New Roman" w:hAnsi="Arial Narrow" w:cs="Calibri"/>
                <w:sz w:val="22"/>
                <w:szCs w:val="22"/>
              </w:rPr>
              <w:t>6 FACET survey undertaken in 2022 confirmed the poor condition and suitability of premises where health care services are provided</w:t>
            </w:r>
            <w:r w:rsidRPr="00022877">
              <w:rPr>
                <w:rFonts w:ascii="Arial Narrow" w:hAnsi="Arial Narrow"/>
                <w:sz w:val="22"/>
                <w:szCs w:val="22"/>
              </w:rPr>
              <w:t>. The backlog maintenance costs are in excess of £200 million.  The overall level of controllable risk is affected – compounded – by the resilience of the HB’s H&amp;S infrastructure (Datix 2159) and the level of resourcing of Operational Estates, which influences the adequacy of capacity and capability for responding to priority risk mitigation (Datix 3444)</w:t>
            </w:r>
          </w:p>
        </w:tc>
        <w:tc>
          <w:tcPr>
            <w:tcW w:w="7395" w:type="dxa"/>
            <w:gridSpan w:val="4"/>
          </w:tcPr>
          <w:p w14:paraId="6B2F4EB2" w14:textId="6225DD38" w:rsidR="00117AFD" w:rsidRPr="00022877" w:rsidRDefault="00117AFD" w:rsidP="005C13D7">
            <w:pPr>
              <w:rPr>
                <w:rFonts w:ascii="Arial Narrow" w:hAnsi="Arial Narrow"/>
                <w:sz w:val="22"/>
                <w:szCs w:val="22"/>
              </w:rPr>
            </w:pPr>
            <w:r w:rsidRPr="00022877">
              <w:rPr>
                <w:rFonts w:ascii="Arial Narrow" w:hAnsi="Arial Narrow" w:cs="Arial"/>
                <w:b/>
                <w:bCs/>
                <w:sz w:val="22"/>
                <w:szCs w:val="22"/>
              </w:rPr>
              <w:t xml:space="preserve">Date last reviewed: </w:t>
            </w:r>
            <w:r w:rsidRPr="00022877">
              <w:rPr>
                <w:rFonts w:ascii="Arial Narrow" w:hAnsi="Arial Narrow" w:cs="Arial"/>
                <w:bCs/>
                <w:sz w:val="22"/>
                <w:szCs w:val="22"/>
              </w:rPr>
              <w:t xml:space="preserve"> </w:t>
            </w:r>
            <w:r w:rsidR="00727319">
              <w:rPr>
                <w:rFonts w:ascii="Arial Narrow" w:hAnsi="Arial Narrow" w:cs="Arial"/>
                <w:bCs/>
                <w:sz w:val="22"/>
                <w:szCs w:val="22"/>
              </w:rPr>
              <w:t>Jun 2025</w:t>
            </w:r>
          </w:p>
        </w:tc>
      </w:tr>
      <w:tr w:rsidR="00022877" w:rsidRPr="00022877" w14:paraId="72209FED" w14:textId="77777777" w:rsidTr="005C13D7">
        <w:tc>
          <w:tcPr>
            <w:tcW w:w="2405" w:type="dxa"/>
          </w:tcPr>
          <w:p w14:paraId="208C8AFC" w14:textId="77777777" w:rsidR="00117AFD" w:rsidRPr="00022877" w:rsidRDefault="00117AFD" w:rsidP="005C13D7">
            <w:pPr>
              <w:jc w:val="center"/>
              <w:rPr>
                <w:rFonts w:ascii="Arial Narrow" w:hAnsi="Arial Narrow"/>
                <w:b/>
                <w:sz w:val="22"/>
                <w:szCs w:val="22"/>
              </w:rPr>
            </w:pPr>
            <w:r w:rsidRPr="00022877">
              <w:rPr>
                <w:rFonts w:ascii="Arial Narrow" w:hAnsi="Arial Narrow"/>
                <w:b/>
                <w:sz w:val="22"/>
                <w:szCs w:val="22"/>
              </w:rPr>
              <w:t>Risk Rating</w:t>
            </w:r>
          </w:p>
          <w:p w14:paraId="4ABCA755" w14:textId="77777777" w:rsidR="00117AFD" w:rsidRPr="00022877" w:rsidRDefault="00117AFD" w:rsidP="005C13D7">
            <w:pPr>
              <w:pStyle w:val="Default"/>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426C5427" w14:textId="77777777" w:rsidR="00117AFD" w:rsidRPr="00022877" w:rsidRDefault="00117AFD" w:rsidP="005C13D7">
            <w:pPr>
              <w:autoSpaceDE w:val="0"/>
              <w:autoSpaceDN w:val="0"/>
              <w:adjustRightInd w:val="0"/>
              <w:jc w:val="center"/>
              <w:rPr>
                <w:rFonts w:ascii="Arial Narrow" w:eastAsia="Times New Roman" w:hAnsi="Arial Narrow" w:cs="Calibri"/>
                <w:sz w:val="22"/>
                <w:szCs w:val="22"/>
              </w:rPr>
            </w:pPr>
            <w:r w:rsidRPr="00022877">
              <w:rPr>
                <w:rFonts w:ascii="Arial Narrow" w:eastAsia="Times New Roman" w:hAnsi="Arial Narrow" w:cs="Calibri"/>
                <w:sz w:val="22"/>
                <w:szCs w:val="22"/>
              </w:rPr>
              <w:t>Initial: 5 x 4 = 20</w:t>
            </w:r>
          </w:p>
          <w:p w14:paraId="50E521B3" w14:textId="77777777" w:rsidR="00117AFD" w:rsidRPr="00022877" w:rsidRDefault="00117AFD" w:rsidP="005C13D7">
            <w:pPr>
              <w:autoSpaceDE w:val="0"/>
              <w:autoSpaceDN w:val="0"/>
              <w:adjustRightInd w:val="0"/>
              <w:jc w:val="center"/>
              <w:rPr>
                <w:rFonts w:ascii="Arial Narrow" w:eastAsia="Times New Roman" w:hAnsi="Arial Narrow" w:cs="Calibri"/>
                <w:sz w:val="22"/>
                <w:szCs w:val="22"/>
              </w:rPr>
            </w:pPr>
            <w:r w:rsidRPr="00022877">
              <w:rPr>
                <w:rFonts w:ascii="Arial Narrow" w:eastAsia="Times New Roman" w:hAnsi="Arial Narrow" w:cs="Calibri"/>
                <w:sz w:val="22"/>
                <w:szCs w:val="22"/>
              </w:rPr>
              <w:t>Current: 5 x 4 = 20</w:t>
            </w:r>
          </w:p>
          <w:p w14:paraId="014ABF73" w14:textId="77777777" w:rsidR="00117AFD" w:rsidRPr="00022877" w:rsidRDefault="00117AFD" w:rsidP="005C13D7">
            <w:pPr>
              <w:jc w:val="center"/>
              <w:rPr>
                <w:rFonts w:ascii="Arial Narrow" w:hAnsi="Arial Narrow"/>
                <w:sz w:val="22"/>
                <w:szCs w:val="22"/>
              </w:rPr>
            </w:pPr>
            <w:r w:rsidRPr="00022877">
              <w:rPr>
                <w:rFonts w:ascii="Arial Narrow" w:hAnsi="Arial Narrow"/>
                <w:sz w:val="22"/>
                <w:szCs w:val="22"/>
              </w:rPr>
              <w:t>Target: 3 x 3 = 9</w:t>
            </w:r>
          </w:p>
        </w:tc>
        <w:tc>
          <w:tcPr>
            <w:tcW w:w="5788" w:type="dxa"/>
            <w:gridSpan w:val="2"/>
            <w:vMerge w:val="restart"/>
          </w:tcPr>
          <w:p w14:paraId="2B9F5613" w14:textId="60F37ED3" w:rsidR="00117AFD" w:rsidRPr="00022877" w:rsidRDefault="00CB76E6" w:rsidP="005C13D7">
            <w:pPr>
              <w:rPr>
                <w:rFonts w:ascii="Arial Narrow" w:hAnsi="Arial Narrow"/>
                <w:sz w:val="22"/>
                <w:szCs w:val="22"/>
              </w:rPr>
            </w:pPr>
            <w:r>
              <w:rPr>
                <w:rFonts w:ascii="Arial Narrow" w:hAnsi="Arial Narrow"/>
                <w:noProof/>
              </w:rPr>
              <w:drawing>
                <wp:inline distT="0" distB="0" distL="0" distR="0" wp14:anchorId="77005B1B" wp14:editId="78556081">
                  <wp:extent cx="3600000" cy="1742400"/>
                  <wp:effectExtent l="0" t="0" r="635" b="0"/>
                  <wp:docPr id="1730054539"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600000" cy="1742400"/>
                          </a:xfrm>
                          <a:prstGeom prst="rect">
                            <a:avLst/>
                          </a:prstGeom>
                          <a:noFill/>
                        </pic:spPr>
                      </pic:pic>
                    </a:graphicData>
                  </a:graphic>
                </wp:inline>
              </w:drawing>
            </w:r>
          </w:p>
        </w:tc>
        <w:tc>
          <w:tcPr>
            <w:tcW w:w="7395" w:type="dxa"/>
            <w:gridSpan w:val="4"/>
          </w:tcPr>
          <w:p w14:paraId="1AB5F2B1" w14:textId="77777777" w:rsidR="00117AFD" w:rsidRPr="00022877" w:rsidRDefault="00117AFD" w:rsidP="005C13D7">
            <w:pPr>
              <w:rPr>
                <w:rFonts w:ascii="Arial Narrow" w:hAnsi="Arial Narrow" w:cs="Arial"/>
                <w:b/>
                <w:bCs/>
                <w:sz w:val="22"/>
                <w:szCs w:val="22"/>
              </w:rPr>
            </w:pPr>
            <w:r w:rsidRPr="00022877">
              <w:rPr>
                <w:rFonts w:ascii="Arial Narrow" w:hAnsi="Arial Narrow" w:cs="Arial"/>
                <w:b/>
                <w:bCs/>
                <w:sz w:val="22"/>
                <w:szCs w:val="22"/>
              </w:rPr>
              <w:t>Rationale for current score:</w:t>
            </w:r>
          </w:p>
          <w:p w14:paraId="512C42D5" w14:textId="77777777" w:rsidR="00117AFD" w:rsidRPr="00022877" w:rsidRDefault="00117AFD" w:rsidP="005C13D7">
            <w:pPr>
              <w:rPr>
                <w:rFonts w:ascii="Arial Narrow" w:hAnsi="Arial Narrow"/>
                <w:sz w:val="22"/>
                <w:szCs w:val="22"/>
              </w:rPr>
            </w:pPr>
            <w:r w:rsidRPr="00022877">
              <w:rPr>
                <w:rFonts w:ascii="Arial Narrow" w:hAnsi="Arial Narrow" w:cs="Arial"/>
                <w:bCs/>
                <w:sz w:val="22"/>
                <w:szCs w:val="22"/>
              </w:rPr>
              <w:t>6 FACET survey</w:t>
            </w:r>
          </w:p>
          <w:p w14:paraId="2A0CD55C" w14:textId="77777777" w:rsidR="00117AFD" w:rsidRPr="00022877" w:rsidRDefault="00117AFD" w:rsidP="005C13D7">
            <w:pPr>
              <w:rPr>
                <w:rFonts w:ascii="Arial Narrow" w:hAnsi="Arial Narrow"/>
                <w:sz w:val="22"/>
                <w:szCs w:val="22"/>
              </w:rPr>
            </w:pPr>
            <w:r w:rsidRPr="00022877">
              <w:rPr>
                <w:rFonts w:ascii="Arial Narrow" w:hAnsi="Arial Narrow"/>
                <w:sz w:val="22"/>
                <w:szCs w:val="22"/>
              </w:rPr>
              <w:t>Estates Strategy and Development control plans</w:t>
            </w:r>
          </w:p>
          <w:p w14:paraId="496202D6" w14:textId="77777777" w:rsidR="00117AFD" w:rsidRPr="00022877" w:rsidRDefault="00117AFD" w:rsidP="005C13D7">
            <w:pPr>
              <w:rPr>
                <w:rFonts w:ascii="Arial Narrow" w:hAnsi="Arial Narrow"/>
                <w:sz w:val="22"/>
                <w:szCs w:val="22"/>
              </w:rPr>
            </w:pPr>
            <w:r w:rsidRPr="00022877">
              <w:rPr>
                <w:rFonts w:ascii="Arial Narrow" w:hAnsi="Arial Narrow"/>
                <w:sz w:val="22"/>
                <w:szCs w:val="22"/>
              </w:rPr>
              <w:t>General compliance with fire regulations and WHTM/WHBN requirements.</w:t>
            </w:r>
          </w:p>
          <w:p w14:paraId="5013B278" w14:textId="77777777" w:rsidR="00117AFD" w:rsidRPr="00022877" w:rsidRDefault="00117AFD" w:rsidP="005C13D7">
            <w:pPr>
              <w:rPr>
                <w:rFonts w:ascii="Arial Narrow" w:hAnsi="Arial Narrow"/>
                <w:sz w:val="22"/>
                <w:szCs w:val="22"/>
              </w:rPr>
            </w:pPr>
            <w:r w:rsidRPr="00022877">
              <w:rPr>
                <w:rFonts w:ascii="Arial Narrow" w:hAnsi="Arial Narrow"/>
                <w:sz w:val="22"/>
                <w:szCs w:val="22"/>
              </w:rPr>
              <w:t>Backlog maintenance</w:t>
            </w:r>
          </w:p>
          <w:p w14:paraId="1EB2808F" w14:textId="77777777" w:rsidR="00117AFD" w:rsidRPr="00022877" w:rsidRDefault="00117AFD" w:rsidP="005C13D7">
            <w:pPr>
              <w:rPr>
                <w:rFonts w:ascii="Arial Narrow" w:hAnsi="Arial Narrow"/>
                <w:sz w:val="22"/>
                <w:szCs w:val="22"/>
              </w:rPr>
            </w:pPr>
            <w:r w:rsidRPr="00022877">
              <w:rPr>
                <w:rFonts w:ascii="Arial Narrow" w:hAnsi="Arial Narrow"/>
                <w:sz w:val="22"/>
                <w:szCs w:val="22"/>
              </w:rPr>
              <w:t>Health Board estates strategy and DCP task and finish group</w:t>
            </w:r>
          </w:p>
          <w:p w14:paraId="40FAB50E" w14:textId="77777777" w:rsidR="00117AFD" w:rsidRPr="00022877" w:rsidRDefault="00117AFD" w:rsidP="005C13D7">
            <w:pPr>
              <w:rPr>
                <w:rFonts w:ascii="Arial Narrow" w:hAnsi="Arial Narrow"/>
                <w:sz w:val="22"/>
                <w:szCs w:val="22"/>
              </w:rPr>
            </w:pPr>
            <w:r w:rsidRPr="00022877">
              <w:rPr>
                <w:rFonts w:ascii="Arial Narrow" w:hAnsi="Arial Narrow"/>
                <w:sz w:val="22"/>
                <w:szCs w:val="22"/>
              </w:rPr>
              <w:t>Audit and Assurance limited assurance report</w:t>
            </w:r>
          </w:p>
          <w:p w14:paraId="6D00C262" w14:textId="77777777" w:rsidR="00117AFD" w:rsidRPr="00022877" w:rsidRDefault="00117AFD" w:rsidP="005C13D7">
            <w:pPr>
              <w:rPr>
                <w:rFonts w:ascii="Arial Narrow" w:hAnsi="Arial Narrow"/>
                <w:sz w:val="22"/>
                <w:szCs w:val="22"/>
              </w:rPr>
            </w:pPr>
            <w:r w:rsidRPr="00022877">
              <w:rPr>
                <w:rFonts w:ascii="Arial Narrow" w:hAnsi="Arial Narrow"/>
                <w:sz w:val="22"/>
                <w:szCs w:val="22"/>
              </w:rPr>
              <w:t>Access to funding</w:t>
            </w:r>
          </w:p>
          <w:p w14:paraId="512E23CF" w14:textId="77777777" w:rsidR="00117AFD" w:rsidRPr="00022877" w:rsidRDefault="00117AFD" w:rsidP="005C13D7">
            <w:pPr>
              <w:rPr>
                <w:rFonts w:ascii="Arial Narrow" w:hAnsi="Arial Narrow"/>
                <w:sz w:val="22"/>
                <w:szCs w:val="22"/>
              </w:rPr>
            </w:pPr>
            <w:r w:rsidRPr="00022877">
              <w:rPr>
                <w:rFonts w:ascii="Arial Narrow" w:hAnsi="Arial Narrow"/>
                <w:sz w:val="22"/>
                <w:szCs w:val="22"/>
              </w:rPr>
              <w:t>Ability to respond effectively to key HB initiatives such as the centralisation of medical records and the need to support mental health services and primary and community care services.</w:t>
            </w:r>
          </w:p>
        </w:tc>
      </w:tr>
      <w:tr w:rsidR="00022877" w:rsidRPr="00022877" w14:paraId="169D6622" w14:textId="77777777" w:rsidTr="005C13D7">
        <w:tc>
          <w:tcPr>
            <w:tcW w:w="2405" w:type="dxa"/>
          </w:tcPr>
          <w:p w14:paraId="68A43E3B" w14:textId="77777777" w:rsidR="00117AFD" w:rsidRPr="00022877" w:rsidRDefault="00117AFD" w:rsidP="005C13D7">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Level of Control</w:t>
            </w:r>
          </w:p>
          <w:p w14:paraId="7FF45670" w14:textId="77777777" w:rsidR="00117AFD" w:rsidRPr="00022877" w:rsidRDefault="00117AFD" w:rsidP="005C13D7">
            <w:pPr>
              <w:jc w:val="center"/>
              <w:rPr>
                <w:rFonts w:ascii="Arial Narrow" w:hAnsi="Arial Narrow"/>
                <w:sz w:val="22"/>
                <w:szCs w:val="22"/>
              </w:rPr>
            </w:pPr>
            <w:r w:rsidRPr="00022877">
              <w:rPr>
                <w:rFonts w:ascii="Arial Narrow" w:hAnsi="Arial Narrow" w:cs="Arial"/>
                <w:sz w:val="22"/>
                <w:szCs w:val="22"/>
              </w:rPr>
              <w:t>= 40%</w:t>
            </w:r>
          </w:p>
        </w:tc>
        <w:tc>
          <w:tcPr>
            <w:tcW w:w="5788" w:type="dxa"/>
            <w:gridSpan w:val="2"/>
            <w:vMerge/>
          </w:tcPr>
          <w:p w14:paraId="5BA5144D" w14:textId="77777777" w:rsidR="00117AFD" w:rsidRPr="00022877" w:rsidRDefault="00117AFD" w:rsidP="005C13D7">
            <w:pPr>
              <w:rPr>
                <w:rFonts w:ascii="Arial Narrow" w:hAnsi="Arial Narrow"/>
                <w:sz w:val="22"/>
                <w:szCs w:val="22"/>
              </w:rPr>
            </w:pPr>
          </w:p>
        </w:tc>
        <w:tc>
          <w:tcPr>
            <w:tcW w:w="7395" w:type="dxa"/>
            <w:gridSpan w:val="4"/>
            <w:vMerge w:val="restart"/>
          </w:tcPr>
          <w:p w14:paraId="6708B380" w14:textId="77777777" w:rsidR="00117AFD" w:rsidRPr="00022877" w:rsidRDefault="00117AFD" w:rsidP="005C13D7">
            <w:pPr>
              <w:rPr>
                <w:rFonts w:ascii="Arial Narrow" w:hAnsi="Arial Narrow" w:cs="Arial"/>
                <w:b/>
                <w:bCs/>
                <w:sz w:val="22"/>
                <w:szCs w:val="22"/>
              </w:rPr>
            </w:pPr>
            <w:r w:rsidRPr="00022877">
              <w:rPr>
                <w:rFonts w:ascii="Arial Narrow" w:hAnsi="Arial Narrow" w:cs="Arial"/>
                <w:b/>
                <w:bCs/>
                <w:sz w:val="22"/>
                <w:szCs w:val="22"/>
              </w:rPr>
              <w:t>Rationale for target score:</w:t>
            </w:r>
          </w:p>
          <w:p w14:paraId="53DB140F" w14:textId="77777777" w:rsidR="00117AFD" w:rsidRPr="00022877" w:rsidRDefault="00117AFD" w:rsidP="005C13D7">
            <w:pPr>
              <w:rPr>
                <w:rFonts w:ascii="Arial Narrow" w:hAnsi="Arial Narrow"/>
                <w:sz w:val="22"/>
                <w:szCs w:val="22"/>
              </w:rPr>
            </w:pPr>
            <w:r w:rsidRPr="00022877">
              <w:rPr>
                <w:rFonts w:ascii="Arial Narrow" w:hAnsi="Arial Narrow" w:cs="Arial"/>
                <w:sz w:val="22"/>
                <w:szCs w:val="22"/>
              </w:rPr>
              <w:t>Through the 6 FACET survey a number of key items have been identified covering the Physical condition, Functional suitability, Space utilisation, Quality audit, Statutory compliance and Environmental management. All of which identified significant issues with the current estate, with very few areas achieving condition ‘B’. The overall backlog maintenance is in excess of £200m.  The development of a plan to improve the capabilities of Operational Estates will allow a more proactive approach to risk mitigation.</w:t>
            </w:r>
          </w:p>
        </w:tc>
      </w:tr>
      <w:tr w:rsidR="00022877" w:rsidRPr="00022877" w14:paraId="6EFC8178" w14:textId="77777777" w:rsidTr="005C13D7">
        <w:trPr>
          <w:trHeight w:val="802"/>
        </w:trPr>
        <w:tc>
          <w:tcPr>
            <w:tcW w:w="2405" w:type="dxa"/>
          </w:tcPr>
          <w:p w14:paraId="2F63E24C" w14:textId="53B3EE07" w:rsidR="00117AFD" w:rsidRPr="00022877" w:rsidRDefault="00117AFD" w:rsidP="005C13D7">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t xml:space="preserve">Date added to the </w:t>
            </w:r>
            <w:r w:rsidR="005D7CA9">
              <w:rPr>
                <w:rFonts w:ascii="Arial Narrow" w:hAnsi="Arial Narrow" w:cs="Arial"/>
                <w:b/>
                <w:color w:val="auto"/>
                <w:sz w:val="22"/>
                <w:szCs w:val="22"/>
              </w:rPr>
              <w:t xml:space="preserve">SBU </w:t>
            </w:r>
            <w:r w:rsidRPr="00022877">
              <w:rPr>
                <w:rFonts w:ascii="Arial Narrow" w:hAnsi="Arial Narrow" w:cs="Arial"/>
                <w:b/>
                <w:color w:val="auto"/>
                <w:sz w:val="22"/>
                <w:szCs w:val="22"/>
              </w:rPr>
              <w:t>HB risk register</w:t>
            </w:r>
          </w:p>
          <w:p w14:paraId="25ED3D13" w14:textId="77777777" w:rsidR="00117AFD" w:rsidRPr="00022877" w:rsidRDefault="00117AFD" w:rsidP="005C13D7">
            <w:pPr>
              <w:pStyle w:val="Default"/>
              <w:jc w:val="center"/>
              <w:rPr>
                <w:rFonts w:ascii="Arial Narrow" w:hAnsi="Arial Narrow" w:cs="Arial"/>
                <w:color w:val="auto"/>
                <w:sz w:val="22"/>
                <w:szCs w:val="22"/>
              </w:rPr>
            </w:pPr>
            <w:r w:rsidRPr="00022877">
              <w:rPr>
                <w:rFonts w:ascii="Arial Narrow" w:hAnsi="Arial Narrow"/>
                <w:color w:val="auto"/>
                <w:sz w:val="22"/>
                <w:szCs w:val="22"/>
              </w:rPr>
              <w:t>07/02/2024</w:t>
            </w:r>
          </w:p>
        </w:tc>
        <w:tc>
          <w:tcPr>
            <w:tcW w:w="5788" w:type="dxa"/>
            <w:gridSpan w:val="2"/>
            <w:vMerge/>
          </w:tcPr>
          <w:p w14:paraId="194CD5F9" w14:textId="77777777" w:rsidR="00117AFD" w:rsidRPr="00022877" w:rsidRDefault="00117AFD" w:rsidP="005C13D7">
            <w:pPr>
              <w:rPr>
                <w:rFonts w:ascii="Arial Narrow" w:hAnsi="Arial Narrow"/>
                <w:sz w:val="22"/>
                <w:szCs w:val="22"/>
              </w:rPr>
            </w:pPr>
          </w:p>
        </w:tc>
        <w:tc>
          <w:tcPr>
            <w:tcW w:w="7395" w:type="dxa"/>
            <w:gridSpan w:val="4"/>
            <w:vMerge/>
          </w:tcPr>
          <w:p w14:paraId="33B983A8" w14:textId="77777777" w:rsidR="00117AFD" w:rsidRPr="00022877" w:rsidRDefault="00117AFD" w:rsidP="005C13D7">
            <w:pPr>
              <w:rPr>
                <w:rFonts w:ascii="Arial Narrow" w:hAnsi="Arial Narrow"/>
                <w:sz w:val="22"/>
                <w:szCs w:val="22"/>
              </w:rPr>
            </w:pPr>
          </w:p>
        </w:tc>
      </w:tr>
      <w:tr w:rsidR="00022877" w:rsidRPr="00022877" w14:paraId="0D47ABFB" w14:textId="77777777" w:rsidTr="005C13D7">
        <w:tc>
          <w:tcPr>
            <w:tcW w:w="8193" w:type="dxa"/>
            <w:gridSpan w:val="3"/>
          </w:tcPr>
          <w:p w14:paraId="67FFD6B2" w14:textId="77777777" w:rsidR="00117AFD" w:rsidRPr="00022877" w:rsidRDefault="00117AFD" w:rsidP="005C13D7">
            <w:pPr>
              <w:jc w:val="center"/>
              <w:rPr>
                <w:rFonts w:ascii="Arial Narrow" w:hAnsi="Arial Narrow"/>
                <w:sz w:val="22"/>
                <w:szCs w:val="22"/>
              </w:rPr>
            </w:pPr>
            <w:r w:rsidRPr="00022877">
              <w:rPr>
                <w:rFonts w:ascii="Arial Narrow" w:hAnsi="Arial Narrow" w:cs="Arial"/>
                <w:b/>
                <w:bCs/>
                <w:sz w:val="22"/>
                <w:szCs w:val="22"/>
              </w:rPr>
              <w:t>Controls (What are we currently doing about the risk?)</w:t>
            </w:r>
          </w:p>
        </w:tc>
        <w:tc>
          <w:tcPr>
            <w:tcW w:w="7395" w:type="dxa"/>
            <w:gridSpan w:val="4"/>
          </w:tcPr>
          <w:p w14:paraId="5CDC5F7A" w14:textId="77777777" w:rsidR="00117AFD" w:rsidRPr="00022877" w:rsidRDefault="00117AFD" w:rsidP="005C13D7">
            <w:pPr>
              <w:jc w:val="center"/>
              <w:rPr>
                <w:rFonts w:ascii="Arial Narrow" w:hAnsi="Arial Narrow"/>
                <w:b/>
                <w:sz w:val="22"/>
                <w:szCs w:val="22"/>
              </w:rPr>
            </w:pPr>
            <w:r w:rsidRPr="00022877">
              <w:rPr>
                <w:rFonts w:ascii="Arial Narrow" w:hAnsi="Arial Narrow" w:cs="Arial"/>
                <w:b/>
                <w:bCs/>
                <w:sz w:val="22"/>
                <w:szCs w:val="22"/>
              </w:rPr>
              <w:t>Mitigating actions (What more should we do?)</w:t>
            </w:r>
          </w:p>
        </w:tc>
      </w:tr>
      <w:tr w:rsidR="00022877" w:rsidRPr="00022877" w14:paraId="7925B7CD" w14:textId="77777777" w:rsidTr="005C13D7">
        <w:tc>
          <w:tcPr>
            <w:tcW w:w="8193" w:type="dxa"/>
            <w:gridSpan w:val="3"/>
            <w:vMerge w:val="restart"/>
          </w:tcPr>
          <w:p w14:paraId="119D7BCD" w14:textId="212E4ABD" w:rsidR="00117AFD" w:rsidRPr="00022877"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022877">
              <w:rPr>
                <w:rFonts w:ascii="Arial Narrow" w:hAnsi="Arial Narrow" w:cs="Arial"/>
                <w:sz w:val="22"/>
                <w:szCs w:val="22"/>
              </w:rPr>
              <w:t>Planned preventative maintenance, prioritising highest risk depending on funding available (EFAB Year 2, Targeted Estate Fund 25/27</w:t>
            </w:r>
            <w:r w:rsidR="00987DA4" w:rsidRPr="00022877">
              <w:rPr>
                <w:rFonts w:ascii="Arial Narrow" w:hAnsi="Arial Narrow" w:cs="Arial"/>
                <w:sz w:val="22"/>
                <w:szCs w:val="22"/>
              </w:rPr>
              <w:t xml:space="preserve"> (TEF)</w:t>
            </w:r>
            <w:r w:rsidRPr="00022877">
              <w:rPr>
                <w:rFonts w:ascii="Arial Narrow" w:hAnsi="Arial Narrow" w:cs="Arial"/>
                <w:sz w:val="22"/>
                <w:szCs w:val="22"/>
              </w:rPr>
              <w:t>, Discretionary) – linked to creation of decant space through service changes</w:t>
            </w:r>
          </w:p>
          <w:p w14:paraId="61A3231D" w14:textId="77777777" w:rsidR="00117AFD" w:rsidRPr="00022877"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022877">
              <w:rPr>
                <w:rFonts w:ascii="Arial Narrow" w:hAnsi="Arial Narrow" w:cs="Arial"/>
                <w:sz w:val="22"/>
                <w:szCs w:val="22"/>
              </w:rPr>
              <w:t>Planned preventative maintenance. Update Asset Register and review of all PPMs to ensure that these remain relevant and a good use of available resource</w:t>
            </w:r>
          </w:p>
          <w:p w14:paraId="4A86FFDA" w14:textId="77777777" w:rsidR="00117AFD" w:rsidRPr="00022877"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022877">
              <w:rPr>
                <w:rFonts w:ascii="Arial Narrow" w:hAnsi="Arial Narrow" w:cs="Arial"/>
                <w:sz w:val="22"/>
                <w:szCs w:val="22"/>
              </w:rPr>
              <w:lastRenderedPageBreak/>
              <w:t>Reactive maintenance.</w:t>
            </w:r>
          </w:p>
          <w:p w14:paraId="381232C0" w14:textId="77777777" w:rsidR="00117AFD" w:rsidRPr="00022877"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022877">
              <w:rPr>
                <w:rFonts w:ascii="Arial Narrow" w:hAnsi="Arial Narrow" w:cs="Arial"/>
                <w:sz w:val="22"/>
                <w:szCs w:val="22"/>
              </w:rPr>
              <w:t>Address issues where practicable through EFAB/Discretionary capital</w:t>
            </w:r>
          </w:p>
          <w:p w14:paraId="2D31C073" w14:textId="77777777" w:rsidR="00117AFD" w:rsidRPr="00022877"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022877">
              <w:rPr>
                <w:rFonts w:ascii="Arial Narrow" w:hAnsi="Arial Narrow" w:cs="Arial"/>
                <w:sz w:val="22"/>
                <w:szCs w:val="22"/>
              </w:rPr>
              <w:t xml:space="preserve">Estates Strategy and development control plans task and finish group </w:t>
            </w:r>
          </w:p>
          <w:p w14:paraId="68B0C74E" w14:textId="77777777" w:rsidR="00117AFD" w:rsidRPr="00022877"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022877">
              <w:rPr>
                <w:rFonts w:ascii="Arial Narrow" w:hAnsi="Arial Narrow" w:cs="Arial"/>
                <w:sz w:val="22"/>
                <w:szCs w:val="22"/>
              </w:rPr>
              <w:t xml:space="preserve">Regular reviews of the estate </w:t>
            </w:r>
            <w:r w:rsidRPr="00022877">
              <w:rPr>
                <w:rFonts w:ascii="Arial Narrow" w:hAnsi="Arial Narrow" w:cs="Arial"/>
                <w:i/>
                <w:iCs/>
                <w:sz w:val="22"/>
                <w:szCs w:val="22"/>
              </w:rPr>
              <w:t>with reference to benchmarked best practice from NHS Wales/NHS England</w:t>
            </w:r>
            <w:r w:rsidRPr="00022877">
              <w:rPr>
                <w:rFonts w:ascii="Arial Narrow" w:hAnsi="Arial Narrow" w:cs="Arial"/>
                <w:sz w:val="22"/>
                <w:szCs w:val="22"/>
              </w:rPr>
              <w:t>.</w:t>
            </w:r>
          </w:p>
          <w:p w14:paraId="60DAD8C5" w14:textId="77777777" w:rsidR="00117AFD" w:rsidRPr="00022877" w:rsidRDefault="00117AFD" w:rsidP="005C13D7">
            <w:pPr>
              <w:rPr>
                <w:rFonts w:ascii="Arial Narrow" w:hAnsi="Arial Narrow" w:cs="Arial"/>
                <w:sz w:val="22"/>
                <w:szCs w:val="22"/>
              </w:rPr>
            </w:pPr>
            <w:r w:rsidRPr="00022877">
              <w:rPr>
                <w:rFonts w:ascii="Arial Narrow" w:hAnsi="Arial Narrow" w:cs="Arial"/>
                <w:sz w:val="22"/>
                <w:szCs w:val="22"/>
              </w:rPr>
              <w:t>Further Developing Arrangements:</w:t>
            </w:r>
          </w:p>
          <w:p w14:paraId="46BAEAD0" w14:textId="77777777" w:rsidR="00117AFD" w:rsidRPr="00022877"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022877">
              <w:rPr>
                <w:rFonts w:ascii="Arial Narrow" w:hAnsi="Arial Narrow" w:cs="Arial"/>
                <w:sz w:val="22"/>
                <w:szCs w:val="22"/>
              </w:rPr>
              <w:t>Review 6 Facet conclusions with Oakleaf Consulting Ltd with reference to Operational Estates site knowledge and updated Asset Register, with a focus on the patient journey and patient safety.</w:t>
            </w:r>
          </w:p>
          <w:p w14:paraId="0BCF00F6" w14:textId="77777777" w:rsidR="00117AFD" w:rsidRPr="00022877"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022877">
              <w:rPr>
                <w:rFonts w:ascii="Arial Narrow" w:hAnsi="Arial Narrow" w:cs="Arial"/>
                <w:sz w:val="22"/>
                <w:szCs w:val="22"/>
              </w:rPr>
              <w:t>Develop partnership approach to working with Capital Planning to ensure that capital schemes are better informed of risks from an Operational Estates perspective.</w:t>
            </w:r>
          </w:p>
          <w:p w14:paraId="1F649737" w14:textId="77777777" w:rsidR="00117AFD" w:rsidRPr="00022877"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022877">
              <w:rPr>
                <w:rFonts w:ascii="Arial Narrow" w:hAnsi="Arial Narrow" w:cs="Arial"/>
                <w:sz w:val="22"/>
                <w:szCs w:val="22"/>
              </w:rPr>
              <w:t>Develop Workforce Plan with HR/OD to address disproportionately high numbers of ‘retire and returns’ and loss of considerable experience, which is increasing in frequency.</w:t>
            </w:r>
          </w:p>
          <w:p w14:paraId="19A655C5" w14:textId="77777777" w:rsidR="00117AFD" w:rsidRPr="00022877"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022877">
              <w:rPr>
                <w:rFonts w:ascii="Arial Narrow" w:hAnsi="Arial Narrow" w:cs="Arial"/>
                <w:sz w:val="22"/>
                <w:szCs w:val="22"/>
              </w:rPr>
              <w:t>Review and make recommendations on structure of Operational Estates and investment plans, which will need to be cost neutral as far as reasonably possible.</w:t>
            </w:r>
          </w:p>
          <w:p w14:paraId="7109D525" w14:textId="5573C32C" w:rsidR="003B13F2" w:rsidRPr="00022877" w:rsidRDefault="003B13F2" w:rsidP="005C13D7">
            <w:pPr>
              <w:pStyle w:val="ListParagraph"/>
              <w:numPr>
                <w:ilvl w:val="0"/>
                <w:numId w:val="6"/>
              </w:numPr>
              <w:spacing w:after="0" w:line="240" w:lineRule="auto"/>
              <w:ind w:left="164" w:hanging="164"/>
              <w:rPr>
                <w:rFonts w:ascii="Arial Narrow" w:hAnsi="Arial Narrow" w:cs="Arial"/>
                <w:sz w:val="22"/>
                <w:szCs w:val="22"/>
              </w:rPr>
            </w:pPr>
            <w:r w:rsidRPr="00022877">
              <w:rPr>
                <w:rFonts w:ascii="Arial Narrow" w:hAnsi="Arial Narrow" w:cs="Arial"/>
                <w:sz w:val="22"/>
                <w:szCs w:val="22"/>
              </w:rPr>
              <w:t>Continu</w:t>
            </w:r>
            <w:r w:rsidR="001938FA" w:rsidRPr="00022877">
              <w:rPr>
                <w:rFonts w:ascii="Arial Narrow" w:hAnsi="Arial Narrow" w:cs="Arial"/>
                <w:sz w:val="22"/>
                <w:szCs w:val="22"/>
              </w:rPr>
              <w:t>al</w:t>
            </w:r>
            <w:r w:rsidRPr="00022877">
              <w:rPr>
                <w:rFonts w:ascii="Arial Narrow" w:hAnsi="Arial Narrow" w:cs="Arial"/>
                <w:sz w:val="22"/>
                <w:szCs w:val="22"/>
              </w:rPr>
              <w:t xml:space="preserve"> review of the overall backlog maintenance and the risk to business continuity and where new risks are identified, re-prioritise to minimise impact on business continuity.</w:t>
            </w:r>
          </w:p>
        </w:tc>
        <w:tc>
          <w:tcPr>
            <w:tcW w:w="3726" w:type="dxa"/>
            <w:gridSpan w:val="2"/>
          </w:tcPr>
          <w:p w14:paraId="2142E72D" w14:textId="77777777" w:rsidR="00117AFD" w:rsidRPr="00022877" w:rsidRDefault="00117AFD" w:rsidP="005C13D7">
            <w:pPr>
              <w:jc w:val="center"/>
              <w:rPr>
                <w:rFonts w:ascii="Arial Narrow" w:hAnsi="Arial Narrow"/>
                <w:b/>
                <w:sz w:val="22"/>
                <w:szCs w:val="22"/>
              </w:rPr>
            </w:pPr>
            <w:r w:rsidRPr="00022877">
              <w:rPr>
                <w:rFonts w:ascii="Arial Narrow" w:hAnsi="Arial Narrow"/>
                <w:b/>
                <w:sz w:val="22"/>
                <w:szCs w:val="22"/>
              </w:rPr>
              <w:lastRenderedPageBreak/>
              <w:t>Action</w:t>
            </w:r>
          </w:p>
        </w:tc>
        <w:tc>
          <w:tcPr>
            <w:tcW w:w="1635" w:type="dxa"/>
          </w:tcPr>
          <w:p w14:paraId="1EAB7135" w14:textId="77777777" w:rsidR="00117AFD" w:rsidRPr="00022877" w:rsidRDefault="00117AFD" w:rsidP="005C13D7">
            <w:pPr>
              <w:jc w:val="center"/>
              <w:rPr>
                <w:rFonts w:ascii="Arial Narrow" w:hAnsi="Arial Narrow"/>
                <w:b/>
                <w:sz w:val="22"/>
                <w:szCs w:val="22"/>
              </w:rPr>
            </w:pPr>
            <w:r w:rsidRPr="00022877">
              <w:rPr>
                <w:rFonts w:ascii="Arial Narrow" w:hAnsi="Arial Narrow"/>
                <w:b/>
                <w:sz w:val="22"/>
                <w:szCs w:val="22"/>
              </w:rPr>
              <w:t>Lead</w:t>
            </w:r>
          </w:p>
        </w:tc>
        <w:tc>
          <w:tcPr>
            <w:tcW w:w="2034" w:type="dxa"/>
          </w:tcPr>
          <w:p w14:paraId="3222B926" w14:textId="77777777" w:rsidR="00117AFD" w:rsidRPr="00022877" w:rsidRDefault="00117AFD" w:rsidP="005C13D7">
            <w:pPr>
              <w:jc w:val="center"/>
              <w:rPr>
                <w:rFonts w:ascii="Arial Narrow" w:hAnsi="Arial Narrow"/>
                <w:b/>
                <w:sz w:val="22"/>
                <w:szCs w:val="22"/>
              </w:rPr>
            </w:pPr>
            <w:r w:rsidRPr="00022877">
              <w:rPr>
                <w:rFonts w:ascii="Arial Narrow" w:hAnsi="Arial Narrow"/>
                <w:b/>
                <w:sz w:val="22"/>
                <w:szCs w:val="22"/>
              </w:rPr>
              <w:t>Deadline</w:t>
            </w:r>
          </w:p>
        </w:tc>
      </w:tr>
      <w:tr w:rsidR="00022877" w:rsidRPr="00022877" w14:paraId="34D1628A" w14:textId="77777777" w:rsidTr="005C13D7">
        <w:trPr>
          <w:trHeight w:val="977"/>
        </w:trPr>
        <w:tc>
          <w:tcPr>
            <w:tcW w:w="8193" w:type="dxa"/>
            <w:gridSpan w:val="3"/>
            <w:vMerge/>
          </w:tcPr>
          <w:p w14:paraId="37091AE0" w14:textId="77777777" w:rsidR="00117AFD" w:rsidRPr="00022877" w:rsidRDefault="00117AFD" w:rsidP="005C13D7">
            <w:pPr>
              <w:rPr>
                <w:rFonts w:ascii="Arial Narrow" w:hAnsi="Arial Narrow"/>
                <w:sz w:val="22"/>
                <w:szCs w:val="22"/>
              </w:rPr>
            </w:pPr>
          </w:p>
        </w:tc>
        <w:tc>
          <w:tcPr>
            <w:tcW w:w="3726" w:type="dxa"/>
            <w:gridSpan w:val="2"/>
          </w:tcPr>
          <w:p w14:paraId="7358D053" w14:textId="77777777" w:rsidR="00117AFD" w:rsidRPr="00022877" w:rsidRDefault="00117AFD" w:rsidP="005C13D7">
            <w:pPr>
              <w:rPr>
                <w:rFonts w:ascii="Arial Narrow" w:hAnsi="Arial Narrow"/>
                <w:sz w:val="22"/>
                <w:szCs w:val="22"/>
              </w:rPr>
            </w:pPr>
            <w:r w:rsidRPr="00022877">
              <w:rPr>
                <w:rFonts w:ascii="Arial Narrow" w:hAnsi="Arial Narrow"/>
                <w:sz w:val="22"/>
                <w:szCs w:val="22"/>
              </w:rPr>
              <w:t>Maintain effective engagement with Welsh Government to provide funding to implement estates strategy and development control plans to address all areas outlined.</w:t>
            </w:r>
          </w:p>
        </w:tc>
        <w:tc>
          <w:tcPr>
            <w:tcW w:w="1635" w:type="dxa"/>
          </w:tcPr>
          <w:p w14:paraId="313CEEE6" w14:textId="77777777" w:rsidR="00117AFD" w:rsidRPr="00022877" w:rsidRDefault="00117AFD" w:rsidP="005C13D7">
            <w:pPr>
              <w:rPr>
                <w:rFonts w:ascii="Arial Narrow" w:hAnsi="Arial Narrow"/>
                <w:sz w:val="22"/>
                <w:szCs w:val="22"/>
              </w:rPr>
            </w:pPr>
            <w:r w:rsidRPr="00022877">
              <w:rPr>
                <w:rFonts w:ascii="Arial Narrow" w:eastAsia="Times New Roman" w:hAnsi="Arial Narrow" w:cs="Arial"/>
                <w:sz w:val="22"/>
                <w:szCs w:val="22"/>
              </w:rPr>
              <w:t xml:space="preserve">Assistant Director of Capital Planning </w:t>
            </w:r>
          </w:p>
        </w:tc>
        <w:tc>
          <w:tcPr>
            <w:tcW w:w="2034" w:type="dxa"/>
            <w:shd w:val="clear" w:color="auto" w:fill="auto"/>
          </w:tcPr>
          <w:p w14:paraId="3C46874D" w14:textId="77777777" w:rsidR="009B30A8" w:rsidRPr="00022877" w:rsidRDefault="0010182F" w:rsidP="005C13D7">
            <w:pPr>
              <w:rPr>
                <w:rFonts w:ascii="Arial Narrow" w:hAnsi="Arial Narrow"/>
                <w:sz w:val="22"/>
                <w:szCs w:val="22"/>
              </w:rPr>
            </w:pPr>
            <w:r w:rsidRPr="00022877">
              <w:rPr>
                <w:rFonts w:ascii="Arial Narrow" w:hAnsi="Arial Narrow"/>
                <w:sz w:val="22"/>
                <w:szCs w:val="22"/>
              </w:rPr>
              <w:t>Achieved (TEF</w:t>
            </w:r>
            <w:r w:rsidR="009B30A8" w:rsidRPr="00022877">
              <w:rPr>
                <w:rFonts w:ascii="Arial Narrow" w:hAnsi="Arial Narrow"/>
                <w:sz w:val="22"/>
                <w:szCs w:val="22"/>
              </w:rPr>
              <w:t xml:space="preserve"> as below</w:t>
            </w:r>
            <w:r w:rsidRPr="00022877">
              <w:rPr>
                <w:rFonts w:ascii="Arial Narrow" w:hAnsi="Arial Narrow"/>
                <w:sz w:val="22"/>
                <w:szCs w:val="22"/>
              </w:rPr>
              <w:t xml:space="preserve">). </w:t>
            </w:r>
          </w:p>
          <w:p w14:paraId="09A5B304" w14:textId="005F2708" w:rsidR="0010182F" w:rsidRPr="00022877" w:rsidRDefault="0010182F" w:rsidP="005C13D7">
            <w:pPr>
              <w:rPr>
                <w:rFonts w:ascii="Arial Narrow" w:hAnsi="Arial Narrow"/>
                <w:sz w:val="22"/>
                <w:szCs w:val="22"/>
              </w:rPr>
            </w:pPr>
            <w:r w:rsidRPr="00022877">
              <w:rPr>
                <w:rFonts w:ascii="Arial Narrow" w:hAnsi="Arial Narrow"/>
                <w:sz w:val="22"/>
                <w:szCs w:val="22"/>
              </w:rPr>
              <w:t xml:space="preserve">Engagement </w:t>
            </w:r>
            <w:r w:rsidR="009B30A8" w:rsidRPr="00022877">
              <w:rPr>
                <w:rFonts w:ascii="Arial Narrow" w:hAnsi="Arial Narrow"/>
                <w:sz w:val="22"/>
                <w:szCs w:val="22"/>
              </w:rPr>
              <w:t xml:space="preserve">will remain </w:t>
            </w:r>
            <w:r w:rsidRPr="00022877">
              <w:rPr>
                <w:rFonts w:ascii="Arial Narrow" w:hAnsi="Arial Narrow"/>
                <w:sz w:val="22"/>
                <w:szCs w:val="22"/>
              </w:rPr>
              <w:t xml:space="preserve">ongoing </w:t>
            </w:r>
          </w:p>
        </w:tc>
      </w:tr>
      <w:tr w:rsidR="00022877" w:rsidRPr="00022877" w14:paraId="530267C1" w14:textId="77777777" w:rsidTr="00926652">
        <w:trPr>
          <w:trHeight w:val="1515"/>
        </w:trPr>
        <w:tc>
          <w:tcPr>
            <w:tcW w:w="8193" w:type="dxa"/>
            <w:gridSpan w:val="3"/>
            <w:vMerge/>
          </w:tcPr>
          <w:p w14:paraId="5FBE29EA" w14:textId="77777777" w:rsidR="00987DA4" w:rsidRPr="00022877" w:rsidRDefault="00987DA4" w:rsidP="009B30A8">
            <w:pPr>
              <w:pStyle w:val="Default"/>
              <w:rPr>
                <w:rFonts w:ascii="Arial Narrow" w:hAnsi="Arial Narrow" w:cs="Arial"/>
                <w:b/>
                <w:bCs/>
                <w:color w:val="auto"/>
                <w:sz w:val="22"/>
                <w:szCs w:val="22"/>
              </w:rPr>
            </w:pPr>
          </w:p>
        </w:tc>
        <w:tc>
          <w:tcPr>
            <w:tcW w:w="3726" w:type="dxa"/>
            <w:gridSpan w:val="2"/>
          </w:tcPr>
          <w:p w14:paraId="1D5AD16C" w14:textId="3A34012F" w:rsidR="00987DA4" w:rsidRPr="00022877" w:rsidRDefault="00987DA4" w:rsidP="009B30A8">
            <w:pPr>
              <w:pStyle w:val="Default"/>
              <w:rPr>
                <w:rFonts w:ascii="Arial Narrow" w:hAnsi="Arial Narrow" w:cs="Arial"/>
                <w:bCs/>
                <w:color w:val="auto"/>
                <w:sz w:val="22"/>
                <w:szCs w:val="22"/>
              </w:rPr>
            </w:pPr>
            <w:r w:rsidRPr="00022877">
              <w:rPr>
                <w:rFonts w:ascii="Arial Narrow" w:hAnsi="Arial Narrow" w:cs="Arial"/>
                <w:bCs/>
                <w:color w:val="auto"/>
                <w:sz w:val="22"/>
                <w:szCs w:val="22"/>
              </w:rPr>
              <w:t>Work with Welsh Government (WG) to source alternative solutions to funding the HB estates strategy and development control plans i.e. Private Financial Investment (PFI) - Mutual Investment Model (MIM) or other investment sources.</w:t>
            </w:r>
          </w:p>
        </w:tc>
        <w:tc>
          <w:tcPr>
            <w:tcW w:w="1635" w:type="dxa"/>
            <w:shd w:val="clear" w:color="auto" w:fill="auto"/>
          </w:tcPr>
          <w:p w14:paraId="4020E6CA" w14:textId="77777777" w:rsidR="00987DA4" w:rsidRPr="00022877" w:rsidRDefault="00987DA4" w:rsidP="009B30A8">
            <w:pPr>
              <w:pStyle w:val="Default"/>
              <w:rPr>
                <w:rFonts w:ascii="Arial Narrow" w:hAnsi="Arial Narrow" w:cs="Arial"/>
                <w:bCs/>
                <w:color w:val="auto"/>
                <w:sz w:val="22"/>
                <w:szCs w:val="22"/>
              </w:rPr>
            </w:pPr>
            <w:r w:rsidRPr="00022877">
              <w:rPr>
                <w:rFonts w:ascii="Arial Narrow" w:hAnsi="Arial Narrow" w:cs="Arial"/>
                <w:bCs/>
                <w:color w:val="auto"/>
                <w:sz w:val="22"/>
                <w:szCs w:val="22"/>
              </w:rPr>
              <w:t>Assistant Director of Capital Planning</w:t>
            </w:r>
          </w:p>
          <w:p w14:paraId="4942A2F5" w14:textId="77777777" w:rsidR="00987DA4" w:rsidRPr="00022877" w:rsidRDefault="00987DA4" w:rsidP="009B30A8">
            <w:pPr>
              <w:pStyle w:val="Default"/>
              <w:rPr>
                <w:rFonts w:ascii="Arial Narrow" w:hAnsi="Arial Narrow" w:cs="Arial"/>
                <w:bCs/>
                <w:color w:val="auto"/>
                <w:sz w:val="22"/>
                <w:szCs w:val="22"/>
              </w:rPr>
            </w:pPr>
          </w:p>
        </w:tc>
        <w:tc>
          <w:tcPr>
            <w:tcW w:w="2034" w:type="dxa"/>
            <w:shd w:val="clear" w:color="auto" w:fill="auto"/>
          </w:tcPr>
          <w:p w14:paraId="55B72D1B" w14:textId="7C67D9C6" w:rsidR="00987DA4" w:rsidRPr="00022877" w:rsidRDefault="00987DA4" w:rsidP="009B30A8">
            <w:pPr>
              <w:pStyle w:val="Default"/>
              <w:rPr>
                <w:rFonts w:ascii="Arial Narrow" w:hAnsi="Arial Narrow" w:cs="Arial"/>
                <w:bCs/>
                <w:color w:val="auto"/>
                <w:sz w:val="22"/>
                <w:szCs w:val="22"/>
              </w:rPr>
            </w:pPr>
            <w:r w:rsidRPr="00022877">
              <w:rPr>
                <w:rFonts w:ascii="Arial Narrow" w:hAnsi="Arial Narrow" w:cs="Arial"/>
                <w:bCs/>
                <w:color w:val="auto"/>
                <w:sz w:val="22"/>
                <w:szCs w:val="22"/>
              </w:rPr>
              <w:t xml:space="preserve">Work with WG will remain ongoing </w:t>
            </w:r>
          </w:p>
          <w:p w14:paraId="6BE9F89B" w14:textId="77777777" w:rsidR="00987DA4" w:rsidRPr="00022877" w:rsidRDefault="00987DA4" w:rsidP="009B30A8">
            <w:pPr>
              <w:pStyle w:val="Default"/>
              <w:rPr>
                <w:rFonts w:ascii="Arial Narrow" w:hAnsi="Arial Narrow" w:cs="Arial"/>
                <w:bCs/>
                <w:color w:val="auto"/>
                <w:sz w:val="22"/>
                <w:szCs w:val="22"/>
              </w:rPr>
            </w:pPr>
          </w:p>
          <w:p w14:paraId="09F339F0" w14:textId="77777777" w:rsidR="00987DA4" w:rsidRPr="00022877" w:rsidRDefault="00987DA4" w:rsidP="009B30A8">
            <w:pPr>
              <w:pStyle w:val="Default"/>
              <w:rPr>
                <w:rFonts w:ascii="Arial Narrow" w:hAnsi="Arial Narrow" w:cs="Arial"/>
                <w:bCs/>
                <w:color w:val="auto"/>
                <w:sz w:val="22"/>
                <w:szCs w:val="22"/>
              </w:rPr>
            </w:pPr>
          </w:p>
        </w:tc>
      </w:tr>
      <w:tr w:rsidR="00022877" w:rsidRPr="00022877" w14:paraId="428B5081" w14:textId="77777777" w:rsidTr="005C13D7">
        <w:tc>
          <w:tcPr>
            <w:tcW w:w="8193" w:type="dxa"/>
            <w:gridSpan w:val="3"/>
            <w:vMerge/>
          </w:tcPr>
          <w:p w14:paraId="1E534077" w14:textId="77777777" w:rsidR="009B30A8" w:rsidRPr="00022877" w:rsidRDefault="009B30A8" w:rsidP="009B30A8">
            <w:pPr>
              <w:pStyle w:val="Default"/>
              <w:rPr>
                <w:rFonts w:ascii="Arial Narrow" w:hAnsi="Arial Narrow" w:cs="Arial"/>
                <w:b/>
                <w:bCs/>
                <w:color w:val="auto"/>
                <w:sz w:val="22"/>
                <w:szCs w:val="22"/>
              </w:rPr>
            </w:pPr>
          </w:p>
        </w:tc>
        <w:tc>
          <w:tcPr>
            <w:tcW w:w="3726" w:type="dxa"/>
            <w:gridSpan w:val="2"/>
          </w:tcPr>
          <w:p w14:paraId="7ADCD78A" w14:textId="77777777" w:rsidR="009B30A8" w:rsidRPr="00022877" w:rsidRDefault="009B30A8" w:rsidP="009B30A8">
            <w:pPr>
              <w:pStyle w:val="Default"/>
              <w:rPr>
                <w:rFonts w:ascii="Arial Narrow" w:hAnsi="Arial Narrow" w:cs="Arial"/>
                <w:bCs/>
                <w:color w:val="auto"/>
                <w:sz w:val="22"/>
                <w:szCs w:val="22"/>
              </w:rPr>
            </w:pPr>
            <w:r w:rsidRPr="00022877">
              <w:rPr>
                <w:rFonts w:ascii="Arial Narrow" w:hAnsi="Arial Narrow" w:cs="Arial"/>
                <w:bCs/>
                <w:color w:val="auto"/>
                <w:sz w:val="22"/>
                <w:szCs w:val="22"/>
              </w:rPr>
              <w:t>Review capacity and capability of Operational Estates and make recommendations on cost neutral investment in a longer-term plan to improve effectiveness.</w:t>
            </w:r>
          </w:p>
          <w:p w14:paraId="0545BFD3" w14:textId="77777777" w:rsidR="009B30A8" w:rsidRPr="00022877" w:rsidRDefault="009B30A8" w:rsidP="009B30A8">
            <w:pPr>
              <w:pStyle w:val="Default"/>
              <w:rPr>
                <w:rFonts w:ascii="Arial Narrow" w:hAnsi="Arial Narrow" w:cs="Arial"/>
                <w:bCs/>
                <w:color w:val="auto"/>
                <w:sz w:val="22"/>
                <w:szCs w:val="22"/>
              </w:rPr>
            </w:pPr>
          </w:p>
        </w:tc>
        <w:tc>
          <w:tcPr>
            <w:tcW w:w="1635" w:type="dxa"/>
            <w:shd w:val="clear" w:color="auto" w:fill="auto"/>
          </w:tcPr>
          <w:p w14:paraId="5FDCAA56" w14:textId="77777777" w:rsidR="009B30A8" w:rsidRPr="00022877" w:rsidRDefault="009B30A8" w:rsidP="009B30A8">
            <w:pPr>
              <w:pStyle w:val="Default"/>
              <w:rPr>
                <w:rFonts w:ascii="Arial Narrow" w:hAnsi="Arial Narrow" w:cs="Arial"/>
                <w:bCs/>
                <w:color w:val="auto"/>
                <w:sz w:val="22"/>
                <w:szCs w:val="22"/>
              </w:rPr>
            </w:pPr>
            <w:r w:rsidRPr="00022877">
              <w:rPr>
                <w:rFonts w:ascii="Arial Narrow" w:hAnsi="Arial Narrow" w:cs="Arial"/>
                <w:bCs/>
                <w:color w:val="auto"/>
                <w:sz w:val="22"/>
                <w:szCs w:val="22"/>
              </w:rPr>
              <w:t>Assistant Director of Estates</w:t>
            </w:r>
          </w:p>
          <w:p w14:paraId="2F7F9749" w14:textId="77777777" w:rsidR="009B30A8" w:rsidRPr="00022877" w:rsidRDefault="009B30A8" w:rsidP="009B30A8">
            <w:pPr>
              <w:pStyle w:val="Default"/>
              <w:rPr>
                <w:rFonts w:ascii="Arial Narrow" w:hAnsi="Arial Narrow" w:cs="Arial"/>
                <w:bCs/>
                <w:color w:val="auto"/>
                <w:sz w:val="22"/>
                <w:szCs w:val="22"/>
              </w:rPr>
            </w:pPr>
          </w:p>
        </w:tc>
        <w:tc>
          <w:tcPr>
            <w:tcW w:w="2034" w:type="dxa"/>
            <w:shd w:val="clear" w:color="auto" w:fill="auto"/>
          </w:tcPr>
          <w:p w14:paraId="4CDB9087" w14:textId="77777777" w:rsidR="009B30A8" w:rsidRPr="00022877" w:rsidRDefault="009B30A8" w:rsidP="009B30A8">
            <w:pPr>
              <w:pStyle w:val="Default"/>
              <w:rPr>
                <w:rFonts w:ascii="Arial Narrow" w:hAnsi="Arial Narrow" w:cs="Arial"/>
                <w:bCs/>
                <w:color w:val="auto"/>
                <w:sz w:val="22"/>
                <w:szCs w:val="22"/>
              </w:rPr>
            </w:pPr>
            <w:r w:rsidRPr="00022877">
              <w:rPr>
                <w:rFonts w:ascii="Arial Narrow" w:hAnsi="Arial Narrow" w:cs="Arial"/>
                <w:bCs/>
                <w:color w:val="auto"/>
                <w:sz w:val="22"/>
                <w:szCs w:val="22"/>
              </w:rPr>
              <w:t>30 September 2025</w:t>
            </w:r>
          </w:p>
          <w:p w14:paraId="0C5BD539" w14:textId="68C3ABA5" w:rsidR="009B30A8" w:rsidRPr="00022877" w:rsidRDefault="009B30A8" w:rsidP="009B30A8">
            <w:pPr>
              <w:pStyle w:val="Default"/>
              <w:rPr>
                <w:rFonts w:ascii="Arial Narrow" w:hAnsi="Arial Narrow" w:cs="Arial"/>
                <w:bCs/>
                <w:color w:val="auto"/>
                <w:sz w:val="22"/>
                <w:szCs w:val="22"/>
              </w:rPr>
            </w:pPr>
            <w:r w:rsidRPr="00022877">
              <w:rPr>
                <w:rFonts w:ascii="Arial Narrow" w:hAnsi="Arial Narrow" w:cs="Arial"/>
                <w:bCs/>
                <w:color w:val="auto"/>
                <w:sz w:val="22"/>
                <w:szCs w:val="22"/>
              </w:rPr>
              <w:t>Plans are on track with the estates review.</w:t>
            </w:r>
          </w:p>
          <w:p w14:paraId="1E44700C" w14:textId="77777777" w:rsidR="009B30A8" w:rsidRPr="00022877" w:rsidRDefault="009B30A8" w:rsidP="009B30A8">
            <w:pPr>
              <w:pStyle w:val="Default"/>
              <w:rPr>
                <w:rFonts w:ascii="Arial Narrow" w:hAnsi="Arial Narrow" w:cs="Arial"/>
                <w:bCs/>
                <w:color w:val="auto"/>
                <w:sz w:val="22"/>
                <w:szCs w:val="22"/>
              </w:rPr>
            </w:pPr>
          </w:p>
        </w:tc>
      </w:tr>
      <w:tr w:rsidR="00022877" w:rsidRPr="00022877" w14:paraId="51717DCD" w14:textId="77777777" w:rsidTr="005C13D7">
        <w:trPr>
          <w:trHeight w:val="1767"/>
        </w:trPr>
        <w:tc>
          <w:tcPr>
            <w:tcW w:w="8193" w:type="dxa"/>
            <w:gridSpan w:val="3"/>
            <w:vMerge/>
          </w:tcPr>
          <w:p w14:paraId="759C3E06" w14:textId="77777777" w:rsidR="009B30A8" w:rsidRPr="00022877" w:rsidRDefault="009B30A8" w:rsidP="009B30A8">
            <w:pPr>
              <w:pStyle w:val="Default"/>
              <w:rPr>
                <w:rFonts w:ascii="Arial Narrow" w:hAnsi="Arial Narrow" w:cs="Arial"/>
                <w:b/>
                <w:bCs/>
                <w:color w:val="auto"/>
                <w:sz w:val="22"/>
                <w:szCs w:val="22"/>
              </w:rPr>
            </w:pPr>
          </w:p>
        </w:tc>
        <w:tc>
          <w:tcPr>
            <w:tcW w:w="3726" w:type="dxa"/>
            <w:gridSpan w:val="2"/>
          </w:tcPr>
          <w:p w14:paraId="0604723B" w14:textId="0A9CE859" w:rsidR="009B30A8" w:rsidRPr="00022877" w:rsidRDefault="009B30A8" w:rsidP="009B30A8">
            <w:pPr>
              <w:pStyle w:val="Default"/>
              <w:rPr>
                <w:rFonts w:ascii="Arial Narrow" w:hAnsi="Arial Narrow" w:cs="Arial"/>
                <w:bCs/>
                <w:color w:val="auto"/>
                <w:sz w:val="22"/>
                <w:szCs w:val="22"/>
              </w:rPr>
            </w:pPr>
            <w:r w:rsidRPr="00022877">
              <w:rPr>
                <w:rFonts w:ascii="Arial Narrow" w:hAnsi="Arial Narrow" w:cs="Arial"/>
                <w:bCs/>
                <w:color w:val="auto"/>
                <w:sz w:val="22"/>
                <w:szCs w:val="22"/>
              </w:rPr>
              <w:t>Update Asset Register, review PPMs, and implement SFG20 (industry standard compliance management) to enhance approach to ensuring viability of core infrastructure and provide assurance on business continuity. Deadline dates to be reviewed 01/09/25 as progress varies by objective: SFG20 purchased; Asset register update currently cost prohibitive</w:t>
            </w:r>
          </w:p>
          <w:p w14:paraId="739EF342" w14:textId="77777777" w:rsidR="009B30A8" w:rsidRPr="00022877" w:rsidRDefault="009B30A8" w:rsidP="009B30A8">
            <w:pPr>
              <w:pStyle w:val="Default"/>
              <w:rPr>
                <w:rFonts w:ascii="Arial Narrow" w:hAnsi="Arial Narrow" w:cs="Arial"/>
                <w:bCs/>
                <w:color w:val="auto"/>
                <w:sz w:val="22"/>
                <w:szCs w:val="22"/>
              </w:rPr>
            </w:pPr>
          </w:p>
        </w:tc>
        <w:tc>
          <w:tcPr>
            <w:tcW w:w="1635" w:type="dxa"/>
            <w:shd w:val="clear" w:color="auto" w:fill="auto"/>
          </w:tcPr>
          <w:p w14:paraId="33E7232A" w14:textId="77777777" w:rsidR="009B30A8" w:rsidRPr="00022877" w:rsidRDefault="009B30A8" w:rsidP="009B30A8">
            <w:pPr>
              <w:pStyle w:val="Default"/>
              <w:rPr>
                <w:rFonts w:ascii="Arial Narrow" w:hAnsi="Arial Narrow" w:cs="Arial"/>
                <w:bCs/>
                <w:color w:val="auto"/>
                <w:sz w:val="22"/>
                <w:szCs w:val="22"/>
              </w:rPr>
            </w:pPr>
            <w:r w:rsidRPr="00022877">
              <w:rPr>
                <w:rFonts w:ascii="Arial Narrow" w:hAnsi="Arial Narrow" w:cs="Arial"/>
                <w:bCs/>
                <w:color w:val="auto"/>
                <w:sz w:val="22"/>
                <w:szCs w:val="22"/>
              </w:rPr>
              <w:t>Assistant Director of Estates</w:t>
            </w:r>
          </w:p>
          <w:p w14:paraId="453CC338" w14:textId="77777777" w:rsidR="009B30A8" w:rsidRPr="00022877" w:rsidRDefault="009B30A8" w:rsidP="009B30A8">
            <w:pPr>
              <w:pStyle w:val="Default"/>
              <w:rPr>
                <w:rFonts w:ascii="Arial Narrow" w:hAnsi="Arial Narrow" w:cs="Arial"/>
                <w:bCs/>
                <w:color w:val="auto"/>
                <w:sz w:val="22"/>
                <w:szCs w:val="22"/>
              </w:rPr>
            </w:pPr>
          </w:p>
        </w:tc>
        <w:tc>
          <w:tcPr>
            <w:tcW w:w="2034" w:type="dxa"/>
            <w:shd w:val="clear" w:color="auto" w:fill="auto"/>
          </w:tcPr>
          <w:p w14:paraId="5A242473" w14:textId="77777777" w:rsidR="009B30A8" w:rsidRPr="00022877" w:rsidRDefault="009B30A8" w:rsidP="009B30A8">
            <w:pPr>
              <w:pStyle w:val="Default"/>
              <w:rPr>
                <w:rFonts w:ascii="Arial Narrow" w:hAnsi="Arial Narrow" w:cs="Arial"/>
                <w:bCs/>
                <w:color w:val="auto"/>
                <w:sz w:val="22"/>
                <w:szCs w:val="22"/>
              </w:rPr>
            </w:pPr>
            <w:r w:rsidRPr="00022877">
              <w:rPr>
                <w:rFonts w:ascii="Arial Narrow" w:hAnsi="Arial Narrow" w:cs="Arial"/>
                <w:bCs/>
                <w:color w:val="auto"/>
                <w:sz w:val="22"/>
                <w:szCs w:val="22"/>
              </w:rPr>
              <w:t>30 September 2025</w:t>
            </w:r>
          </w:p>
          <w:p w14:paraId="471A27B1" w14:textId="4DC5E67E" w:rsidR="009B30A8" w:rsidRPr="00022877" w:rsidRDefault="009B30A8" w:rsidP="009B30A8">
            <w:pPr>
              <w:pStyle w:val="Default"/>
              <w:rPr>
                <w:rFonts w:ascii="Arial Narrow" w:hAnsi="Arial Narrow" w:cs="Arial"/>
                <w:bCs/>
                <w:color w:val="auto"/>
                <w:sz w:val="22"/>
                <w:szCs w:val="22"/>
              </w:rPr>
            </w:pPr>
          </w:p>
        </w:tc>
      </w:tr>
      <w:tr w:rsidR="00022877" w:rsidRPr="00022877" w14:paraId="171D6BC7" w14:textId="77777777" w:rsidTr="005C13D7">
        <w:tc>
          <w:tcPr>
            <w:tcW w:w="8193" w:type="dxa"/>
            <w:gridSpan w:val="3"/>
            <w:tcBorders>
              <w:bottom w:val="single" w:sz="4" w:space="0" w:color="auto"/>
            </w:tcBorders>
          </w:tcPr>
          <w:p w14:paraId="09F40CC6" w14:textId="77777777" w:rsidR="009B30A8" w:rsidRPr="00022877" w:rsidRDefault="009B30A8" w:rsidP="009B30A8">
            <w:pPr>
              <w:pStyle w:val="Default"/>
              <w:rPr>
                <w:rFonts w:ascii="Arial Narrow" w:hAnsi="Arial Narrow" w:cs="Arial"/>
                <w:b/>
                <w:bCs/>
                <w:color w:val="auto"/>
                <w:sz w:val="22"/>
                <w:szCs w:val="22"/>
              </w:rPr>
            </w:pPr>
            <w:r w:rsidRPr="00022877">
              <w:rPr>
                <w:rFonts w:ascii="Arial Narrow" w:hAnsi="Arial Narrow" w:cs="Arial"/>
                <w:b/>
                <w:bCs/>
                <w:color w:val="auto"/>
                <w:sz w:val="22"/>
                <w:szCs w:val="22"/>
              </w:rPr>
              <w:t>Assurances (How do we know if the things we are doing are having an impact?)</w:t>
            </w:r>
          </w:p>
          <w:p w14:paraId="729ABF99" w14:textId="77777777" w:rsidR="009B30A8" w:rsidRPr="00022877" w:rsidRDefault="009B30A8" w:rsidP="009B30A8">
            <w:pPr>
              <w:pStyle w:val="ListParagraph"/>
              <w:numPr>
                <w:ilvl w:val="0"/>
                <w:numId w:val="6"/>
              </w:numPr>
              <w:spacing w:after="0" w:line="240" w:lineRule="auto"/>
              <w:ind w:left="164" w:hanging="164"/>
              <w:rPr>
                <w:rFonts w:ascii="Arial Narrow" w:hAnsi="Arial Narrow" w:cs="Arial"/>
                <w:sz w:val="22"/>
                <w:szCs w:val="22"/>
              </w:rPr>
            </w:pPr>
            <w:r w:rsidRPr="00022877">
              <w:rPr>
                <w:rFonts w:ascii="Arial Narrow" w:hAnsi="Arial Narrow" w:cs="Arial"/>
                <w:sz w:val="22"/>
                <w:szCs w:val="22"/>
              </w:rPr>
              <w:t>Monitoring through quality &amp; Safety, Audit &amp; Assurance and Performance and Finance committee to receive assurance and or identify gaps for key compliance and adherence to applicable legislation.</w:t>
            </w:r>
          </w:p>
          <w:p w14:paraId="35B54F36" w14:textId="77777777" w:rsidR="009B30A8" w:rsidRPr="00022877" w:rsidRDefault="009B30A8" w:rsidP="009B30A8">
            <w:pPr>
              <w:pStyle w:val="ListParagraph"/>
              <w:numPr>
                <w:ilvl w:val="0"/>
                <w:numId w:val="6"/>
              </w:numPr>
              <w:spacing w:after="0" w:line="240" w:lineRule="auto"/>
              <w:ind w:left="164" w:hanging="164"/>
              <w:rPr>
                <w:rFonts w:ascii="Arial Narrow" w:hAnsi="Arial Narrow" w:cs="Arial"/>
                <w:sz w:val="22"/>
                <w:szCs w:val="22"/>
              </w:rPr>
            </w:pPr>
            <w:r w:rsidRPr="00022877">
              <w:rPr>
                <w:rFonts w:ascii="Arial Narrow" w:hAnsi="Arial Narrow" w:cs="Arial"/>
                <w:sz w:val="22"/>
                <w:szCs w:val="22"/>
              </w:rPr>
              <w:t>NWSSP internal audits</w:t>
            </w:r>
          </w:p>
          <w:p w14:paraId="07ACA390" w14:textId="77777777" w:rsidR="009B30A8" w:rsidRPr="00022877" w:rsidRDefault="009B30A8" w:rsidP="009B30A8">
            <w:pPr>
              <w:pStyle w:val="ListParagraph"/>
              <w:numPr>
                <w:ilvl w:val="0"/>
                <w:numId w:val="6"/>
              </w:numPr>
              <w:spacing w:after="0" w:line="240" w:lineRule="auto"/>
              <w:ind w:left="164" w:hanging="164"/>
              <w:rPr>
                <w:rFonts w:ascii="Arial Narrow" w:hAnsi="Arial Narrow" w:cs="Arial"/>
                <w:sz w:val="22"/>
                <w:szCs w:val="22"/>
              </w:rPr>
            </w:pPr>
            <w:r w:rsidRPr="00022877">
              <w:rPr>
                <w:rFonts w:ascii="Arial Narrow" w:hAnsi="Arial Narrow" w:cs="Arial"/>
                <w:sz w:val="22"/>
                <w:szCs w:val="22"/>
              </w:rPr>
              <w:t>Site visits/tours to identify compliance and gaps in compliances with NWSSP Shared Services</w:t>
            </w:r>
          </w:p>
          <w:p w14:paraId="050B6FBB" w14:textId="77777777" w:rsidR="009B30A8" w:rsidRPr="00022877" w:rsidRDefault="009B30A8" w:rsidP="009B30A8">
            <w:pPr>
              <w:pStyle w:val="Default"/>
              <w:numPr>
                <w:ilvl w:val="0"/>
                <w:numId w:val="6"/>
              </w:numPr>
              <w:ind w:left="164" w:hanging="164"/>
              <w:rPr>
                <w:rFonts w:ascii="Arial Narrow" w:hAnsi="Arial Narrow" w:cs="Arial"/>
                <w:color w:val="auto"/>
                <w:sz w:val="22"/>
                <w:szCs w:val="22"/>
              </w:rPr>
            </w:pPr>
            <w:r w:rsidRPr="00022877">
              <w:rPr>
                <w:rFonts w:ascii="Arial Narrow" w:hAnsi="Arial Narrow" w:cs="Arial"/>
                <w:color w:val="auto"/>
                <w:sz w:val="22"/>
                <w:szCs w:val="22"/>
              </w:rPr>
              <w:t>Completion of FRA’s within targeted schedule</w:t>
            </w:r>
          </w:p>
          <w:p w14:paraId="22CA170D" w14:textId="77777777" w:rsidR="009B30A8" w:rsidRPr="00022877" w:rsidRDefault="009B30A8" w:rsidP="009B30A8">
            <w:pPr>
              <w:pStyle w:val="Default"/>
              <w:numPr>
                <w:ilvl w:val="0"/>
                <w:numId w:val="6"/>
              </w:numPr>
              <w:ind w:left="164" w:hanging="164"/>
              <w:rPr>
                <w:rFonts w:ascii="Arial Narrow" w:hAnsi="Arial Narrow" w:cs="Arial"/>
                <w:color w:val="auto"/>
                <w:sz w:val="22"/>
                <w:szCs w:val="22"/>
              </w:rPr>
            </w:pPr>
            <w:r w:rsidRPr="00022877">
              <w:rPr>
                <w:rFonts w:ascii="Arial Narrow" w:hAnsi="Arial Narrow" w:cs="Arial"/>
                <w:color w:val="auto"/>
                <w:sz w:val="22"/>
                <w:szCs w:val="22"/>
              </w:rPr>
              <w:t xml:space="preserve">Estates strategy and development control plans being implemented </w:t>
            </w:r>
          </w:p>
          <w:p w14:paraId="3DE31774" w14:textId="77777777" w:rsidR="009B30A8" w:rsidRPr="00022877" w:rsidRDefault="009B30A8" w:rsidP="009B30A8">
            <w:pPr>
              <w:pStyle w:val="Default"/>
              <w:numPr>
                <w:ilvl w:val="0"/>
                <w:numId w:val="6"/>
              </w:numPr>
              <w:ind w:left="164" w:hanging="164"/>
              <w:rPr>
                <w:rFonts w:ascii="Arial Narrow" w:hAnsi="Arial Narrow" w:cs="Arial"/>
                <w:color w:val="auto"/>
                <w:sz w:val="22"/>
                <w:szCs w:val="22"/>
              </w:rPr>
            </w:pPr>
            <w:r w:rsidRPr="00022877">
              <w:rPr>
                <w:rFonts w:ascii="Arial Narrow" w:hAnsi="Arial Narrow" w:cs="Arial"/>
                <w:color w:val="auto"/>
                <w:sz w:val="22"/>
                <w:szCs w:val="22"/>
              </w:rPr>
              <w:t>Half yearly Board oversight of strategy implementation.  Consider appointment of Independent Member to support review of Operational Estates to provide advice to Officers and assurance to the Board on the range of proposed improvements.</w:t>
            </w:r>
          </w:p>
          <w:p w14:paraId="4C078CCA" w14:textId="77777777" w:rsidR="009B30A8" w:rsidRPr="00022877" w:rsidRDefault="009B30A8" w:rsidP="009B30A8">
            <w:pPr>
              <w:rPr>
                <w:rFonts w:ascii="Arial Narrow" w:hAnsi="Arial Narrow" w:cs="Arial"/>
                <w:sz w:val="22"/>
                <w:szCs w:val="22"/>
              </w:rPr>
            </w:pPr>
            <w:r w:rsidRPr="00022877">
              <w:rPr>
                <w:rFonts w:ascii="Arial Narrow" w:hAnsi="Arial Narrow" w:cs="Arial"/>
                <w:sz w:val="22"/>
                <w:szCs w:val="22"/>
              </w:rPr>
              <w:t>Further Developing Arrangements:</w:t>
            </w:r>
          </w:p>
          <w:p w14:paraId="58B0FE71" w14:textId="77777777" w:rsidR="009B30A8" w:rsidRPr="00022877" w:rsidRDefault="009B30A8" w:rsidP="009B30A8">
            <w:pPr>
              <w:pStyle w:val="ListParagraph"/>
              <w:numPr>
                <w:ilvl w:val="0"/>
                <w:numId w:val="6"/>
              </w:numPr>
              <w:spacing w:after="0" w:line="240" w:lineRule="auto"/>
              <w:ind w:left="164" w:hanging="164"/>
              <w:rPr>
                <w:rFonts w:ascii="Arial Narrow" w:hAnsi="Arial Narrow" w:cs="Arial"/>
                <w:sz w:val="22"/>
                <w:szCs w:val="22"/>
              </w:rPr>
            </w:pPr>
            <w:r w:rsidRPr="00022877">
              <w:rPr>
                <w:rFonts w:ascii="Arial Narrow" w:hAnsi="Arial Narrow" w:cs="Arial"/>
                <w:sz w:val="22"/>
                <w:szCs w:val="22"/>
              </w:rPr>
              <w:t xml:space="preserve">Complete review of capacity and capability of Operational Estates, which commenced in December 2024, and make recommendations on a way forward for improved effectiveness of resource utilisation and enhanced resilience. </w:t>
            </w:r>
          </w:p>
          <w:p w14:paraId="465FC69B" w14:textId="77777777" w:rsidR="009B30A8" w:rsidRPr="00022877" w:rsidRDefault="009B30A8" w:rsidP="009B30A8">
            <w:pPr>
              <w:pStyle w:val="Default"/>
              <w:numPr>
                <w:ilvl w:val="0"/>
                <w:numId w:val="6"/>
              </w:numPr>
              <w:ind w:left="164" w:hanging="164"/>
              <w:rPr>
                <w:rFonts w:ascii="Arial Narrow" w:hAnsi="Arial Narrow" w:cs="Arial"/>
                <w:color w:val="auto"/>
                <w:sz w:val="22"/>
                <w:szCs w:val="22"/>
              </w:rPr>
            </w:pPr>
            <w:r w:rsidRPr="00022877">
              <w:rPr>
                <w:rFonts w:ascii="Arial Narrow" w:hAnsi="Arial Narrow" w:cs="Arial"/>
                <w:color w:val="auto"/>
                <w:sz w:val="22"/>
                <w:szCs w:val="22"/>
              </w:rPr>
              <w:lastRenderedPageBreak/>
              <w:t>Complete review of Approve Persons and how duties are quality assured. This to also include action to address current gaps, i.e. AE Lifts and AE Pressure Vessels</w:t>
            </w:r>
          </w:p>
          <w:p w14:paraId="191E25D2" w14:textId="34568681" w:rsidR="009B30A8" w:rsidRPr="00022877" w:rsidRDefault="009B30A8" w:rsidP="009B30A8">
            <w:pPr>
              <w:pStyle w:val="Default"/>
              <w:numPr>
                <w:ilvl w:val="0"/>
                <w:numId w:val="6"/>
              </w:numPr>
              <w:ind w:left="164" w:hanging="164"/>
              <w:rPr>
                <w:rFonts w:ascii="Arial Narrow" w:hAnsi="Arial Narrow" w:cs="Arial"/>
                <w:color w:val="auto"/>
                <w:sz w:val="22"/>
                <w:szCs w:val="22"/>
              </w:rPr>
            </w:pPr>
            <w:r w:rsidRPr="00022877">
              <w:rPr>
                <w:rFonts w:ascii="Arial Narrow" w:hAnsi="Arial Narrow" w:cs="Arial"/>
                <w:color w:val="auto"/>
                <w:sz w:val="22"/>
                <w:szCs w:val="22"/>
              </w:rPr>
              <w:t>Continu</w:t>
            </w:r>
            <w:r w:rsidR="00161B4B" w:rsidRPr="00022877">
              <w:rPr>
                <w:rFonts w:ascii="Arial Narrow" w:hAnsi="Arial Narrow" w:cs="Arial"/>
                <w:color w:val="auto"/>
                <w:sz w:val="22"/>
                <w:szCs w:val="22"/>
              </w:rPr>
              <w:t>al</w:t>
            </w:r>
            <w:r w:rsidRPr="00022877">
              <w:rPr>
                <w:rFonts w:ascii="Arial Narrow" w:hAnsi="Arial Narrow" w:cs="Arial"/>
                <w:color w:val="auto"/>
                <w:sz w:val="22"/>
                <w:szCs w:val="22"/>
              </w:rPr>
              <w:t xml:space="preserve"> review of the overall backlog maintenance and the risk to business continuity and where new risks are identified, re-prioritise to minimise impact on business continuity.</w:t>
            </w:r>
          </w:p>
        </w:tc>
        <w:tc>
          <w:tcPr>
            <w:tcW w:w="7395" w:type="dxa"/>
            <w:gridSpan w:val="4"/>
            <w:tcBorders>
              <w:bottom w:val="single" w:sz="4" w:space="0" w:color="auto"/>
            </w:tcBorders>
          </w:tcPr>
          <w:p w14:paraId="349DAAED" w14:textId="77777777" w:rsidR="009B30A8" w:rsidRPr="00022877" w:rsidRDefault="009B30A8" w:rsidP="009B30A8">
            <w:pPr>
              <w:pStyle w:val="Default"/>
              <w:rPr>
                <w:rFonts w:ascii="Arial Narrow" w:hAnsi="Arial Narrow" w:cs="Arial"/>
                <w:b/>
                <w:bCs/>
                <w:color w:val="auto"/>
                <w:sz w:val="22"/>
                <w:szCs w:val="22"/>
              </w:rPr>
            </w:pPr>
            <w:r w:rsidRPr="00022877">
              <w:rPr>
                <w:rFonts w:ascii="Arial Narrow" w:hAnsi="Arial Narrow" w:cs="Arial"/>
                <w:b/>
                <w:bCs/>
                <w:color w:val="auto"/>
                <w:sz w:val="22"/>
                <w:szCs w:val="22"/>
              </w:rPr>
              <w:lastRenderedPageBreak/>
              <w:t>Gaps in assurance (What additional assurances should we seek?)</w:t>
            </w:r>
          </w:p>
          <w:p w14:paraId="1FB3246F" w14:textId="77777777" w:rsidR="009B30A8" w:rsidRPr="00022877" w:rsidRDefault="009B30A8" w:rsidP="009B30A8">
            <w:pPr>
              <w:pStyle w:val="ListParagraph"/>
              <w:numPr>
                <w:ilvl w:val="0"/>
                <w:numId w:val="6"/>
              </w:numPr>
              <w:spacing w:after="0" w:line="240" w:lineRule="auto"/>
              <w:ind w:left="164" w:hanging="164"/>
              <w:rPr>
                <w:rFonts w:ascii="Arial Narrow" w:hAnsi="Arial Narrow" w:cs="Arial"/>
                <w:sz w:val="22"/>
                <w:szCs w:val="22"/>
              </w:rPr>
            </w:pPr>
            <w:r w:rsidRPr="00022877">
              <w:rPr>
                <w:rFonts w:ascii="Arial Narrow" w:hAnsi="Arial Narrow" w:cs="Arial"/>
                <w:sz w:val="22"/>
                <w:szCs w:val="22"/>
              </w:rPr>
              <w:t>Suitable funding to implement the estates strategy and development control plans and sufficient resource to ensure that Operational Estates is capable and competent with regard to critical risk mitigation. This will need to be planned and implemented iteratively over the longer term, say 5 to 10 years, etc.</w:t>
            </w:r>
          </w:p>
          <w:p w14:paraId="3689841A" w14:textId="77777777" w:rsidR="009B30A8" w:rsidRPr="00022877" w:rsidRDefault="009B30A8" w:rsidP="009B30A8">
            <w:pPr>
              <w:pStyle w:val="ListParagraph"/>
              <w:numPr>
                <w:ilvl w:val="0"/>
                <w:numId w:val="6"/>
              </w:numPr>
              <w:spacing w:after="0" w:line="240" w:lineRule="auto"/>
              <w:ind w:left="164" w:hanging="164"/>
              <w:rPr>
                <w:rFonts w:ascii="Arial Narrow" w:hAnsi="Arial Narrow"/>
                <w:sz w:val="22"/>
                <w:szCs w:val="22"/>
              </w:rPr>
            </w:pPr>
            <w:r w:rsidRPr="00022877">
              <w:rPr>
                <w:rFonts w:ascii="Arial Narrow" w:hAnsi="Arial Narrow" w:cs="Arial"/>
                <w:sz w:val="22"/>
                <w:szCs w:val="22"/>
              </w:rPr>
              <w:t>Allocate</w:t>
            </w:r>
            <w:r w:rsidRPr="00022877">
              <w:rPr>
                <w:rFonts w:ascii="Arial Narrow" w:hAnsi="Arial Narrow"/>
                <w:sz w:val="22"/>
                <w:szCs w:val="22"/>
              </w:rPr>
              <w:t xml:space="preserve"> funds where available to address issues outlined  </w:t>
            </w:r>
          </w:p>
          <w:p w14:paraId="549DA1C0" w14:textId="77777777" w:rsidR="009B30A8" w:rsidRPr="00022877" w:rsidRDefault="009B30A8" w:rsidP="009B30A8">
            <w:pPr>
              <w:pStyle w:val="ListParagraph"/>
              <w:numPr>
                <w:ilvl w:val="0"/>
                <w:numId w:val="6"/>
              </w:numPr>
              <w:spacing w:after="0" w:line="240" w:lineRule="auto"/>
              <w:ind w:left="164" w:hanging="164"/>
              <w:rPr>
                <w:rFonts w:ascii="Arial Narrow" w:hAnsi="Arial Narrow"/>
                <w:sz w:val="22"/>
                <w:szCs w:val="22"/>
              </w:rPr>
            </w:pPr>
            <w:r w:rsidRPr="00022877">
              <w:rPr>
                <w:rFonts w:ascii="Arial Narrow" w:hAnsi="Arial Narrow" w:cs="Arial"/>
                <w:sz w:val="22"/>
                <w:szCs w:val="22"/>
              </w:rPr>
              <w:t>Detailed</w:t>
            </w:r>
            <w:r w:rsidRPr="00022877">
              <w:rPr>
                <w:rFonts w:ascii="Arial Narrow" w:hAnsi="Arial Narrow"/>
                <w:sz w:val="22"/>
                <w:szCs w:val="22"/>
              </w:rPr>
              <w:t xml:space="preserve"> work and level of resourcing available for supporting same to be commissioned to consider primary and community estates strategy along with mental health services</w:t>
            </w:r>
          </w:p>
          <w:p w14:paraId="3E532774" w14:textId="77777777" w:rsidR="009B30A8" w:rsidRPr="00022877" w:rsidRDefault="009B30A8" w:rsidP="009B30A8">
            <w:pPr>
              <w:rPr>
                <w:rFonts w:ascii="Arial Narrow" w:hAnsi="Arial Narrow" w:cs="Arial"/>
              </w:rPr>
            </w:pPr>
          </w:p>
        </w:tc>
      </w:tr>
      <w:tr w:rsidR="009B30A8" w:rsidRPr="00022877" w14:paraId="1AF510A5" w14:textId="77777777" w:rsidTr="005C13D7">
        <w:tc>
          <w:tcPr>
            <w:tcW w:w="15588" w:type="dxa"/>
            <w:gridSpan w:val="7"/>
            <w:shd w:val="clear" w:color="auto" w:fill="auto"/>
          </w:tcPr>
          <w:p w14:paraId="5EBC7494" w14:textId="5EBF788D" w:rsidR="009B30A8" w:rsidRPr="00022877" w:rsidRDefault="0054448E" w:rsidP="009B30A8">
            <w:pPr>
              <w:pStyle w:val="Default"/>
              <w:jc w:val="center"/>
              <w:rPr>
                <w:rFonts w:ascii="Arial Narrow" w:hAnsi="Arial Narrow" w:cs="Arial"/>
                <w:b/>
                <w:bCs/>
                <w:color w:val="auto"/>
                <w:sz w:val="22"/>
                <w:szCs w:val="22"/>
              </w:rPr>
            </w:pPr>
            <w:r w:rsidRPr="00022877">
              <w:rPr>
                <w:rFonts w:ascii="Arial Narrow" w:hAnsi="Arial Narrow" w:cs="Arial"/>
                <w:b/>
                <w:bCs/>
                <w:color w:val="auto"/>
                <w:sz w:val="22"/>
                <w:szCs w:val="22"/>
              </w:rPr>
              <w:t>Additional Comments / Progress Notes</w:t>
            </w:r>
          </w:p>
          <w:p w14:paraId="7ED12FF2" w14:textId="77777777" w:rsidR="009B30A8" w:rsidRPr="00022877" w:rsidRDefault="009B30A8" w:rsidP="009B30A8">
            <w:pPr>
              <w:autoSpaceDE w:val="0"/>
              <w:autoSpaceDN w:val="0"/>
              <w:adjustRightInd w:val="0"/>
              <w:rPr>
                <w:rFonts w:ascii="Arial Narrow" w:eastAsia="Times New Roman" w:hAnsi="Arial Narrow" w:cs="Calibri"/>
                <w:sz w:val="22"/>
                <w:szCs w:val="22"/>
              </w:rPr>
            </w:pPr>
            <w:r w:rsidRPr="00022877">
              <w:rPr>
                <w:rFonts w:ascii="Arial Narrow" w:eastAsia="Times New Roman" w:hAnsi="Arial Narrow" w:cs="Calibri"/>
                <w:sz w:val="22"/>
                <w:szCs w:val="22"/>
              </w:rPr>
              <w:t>Through the 6 FACET survey a number of key items have been identified covering the Physical condition, Functional suitability, Space utilisation, Quality audit, Statutory compliance and Environmental management. The benefits of the 6 FACET survey will be enhanced through more detailed review of assets through updating the HB’s critical infrastructure asset register. All of which identified significant issues with the current estate, with very few areas achieving condition ‘B’. The overall backlog maintenance is in excess of £200m.</w:t>
            </w:r>
          </w:p>
          <w:p w14:paraId="3A29637B" w14:textId="77777777" w:rsidR="009B30A8" w:rsidRPr="00022877" w:rsidRDefault="009B30A8" w:rsidP="009B30A8">
            <w:pPr>
              <w:autoSpaceDE w:val="0"/>
              <w:autoSpaceDN w:val="0"/>
              <w:adjustRightInd w:val="0"/>
              <w:rPr>
                <w:rFonts w:ascii="Arial Narrow" w:eastAsia="Times New Roman" w:hAnsi="Arial Narrow" w:cs="Calibri"/>
                <w:sz w:val="22"/>
                <w:szCs w:val="22"/>
              </w:rPr>
            </w:pPr>
            <w:r w:rsidRPr="00022877">
              <w:rPr>
                <w:rFonts w:ascii="Arial Narrow" w:eastAsia="Times New Roman" w:hAnsi="Arial Narrow" w:cs="Calibri"/>
                <w:sz w:val="22"/>
                <w:szCs w:val="22"/>
              </w:rPr>
              <w:t>Key areas include ventilation and cooling with major infection control and other implications. Theatres/Wards/ED and general acute settings including mental health and learning disabilities being old and not compliant with the latest WHBN’s and WHTM’s. The heating, power and medical gas systems have also been identified as issues for concern in the 6 FACET surveys and from independent audits. The health board’s latest NWSSP estates audit received a limited assurance due to limited Welsh Government funding available to undertake backlog maintenance and implementation of estates strategy.</w:t>
            </w:r>
          </w:p>
          <w:p w14:paraId="1220596A" w14:textId="352C28D0" w:rsidR="009B30A8" w:rsidRPr="00022877" w:rsidRDefault="009B30A8" w:rsidP="009B30A8">
            <w:pPr>
              <w:autoSpaceDE w:val="0"/>
              <w:autoSpaceDN w:val="0"/>
              <w:adjustRightInd w:val="0"/>
              <w:rPr>
                <w:rFonts w:ascii="Arial Narrow" w:eastAsia="Times New Roman" w:hAnsi="Arial Narrow" w:cs="Calibri"/>
                <w:sz w:val="22"/>
                <w:szCs w:val="22"/>
              </w:rPr>
            </w:pPr>
            <w:r w:rsidRPr="00022877">
              <w:rPr>
                <w:rFonts w:ascii="Arial Narrow" w:eastAsia="Times New Roman" w:hAnsi="Arial Narrow" w:cs="Calibri"/>
                <w:sz w:val="22"/>
                <w:szCs w:val="22"/>
              </w:rPr>
              <w:t>09/05/2025: Actions completed: Work with Welsh Government to source alternative solutions to funding the HB estates strategy and development control plans - TEF bids were successful with £16.3m funding agreed for 2025/26 &amp; 2026/27. Health Board capital prioritisation submitted in May 2024 – WG approved 3 schemes to progress with business cases in Q4 2024/25: E</w:t>
            </w:r>
            <w:r w:rsidR="00987DA4" w:rsidRPr="00022877">
              <w:rPr>
                <w:rFonts w:ascii="Arial Narrow" w:eastAsia="Times New Roman" w:hAnsi="Arial Narrow" w:cs="Calibri"/>
                <w:sz w:val="22"/>
                <w:szCs w:val="22"/>
              </w:rPr>
              <w:t xml:space="preserve">mergency Department, </w:t>
            </w:r>
            <w:r w:rsidRPr="00022877">
              <w:rPr>
                <w:rFonts w:ascii="Arial Narrow" w:eastAsia="Times New Roman" w:hAnsi="Arial Narrow" w:cs="Calibri"/>
                <w:sz w:val="22"/>
                <w:szCs w:val="22"/>
              </w:rPr>
              <w:t>OR1 Theatre NPTH</w:t>
            </w:r>
            <w:r w:rsidR="00987DA4" w:rsidRPr="00022877">
              <w:rPr>
                <w:rFonts w:ascii="Arial Narrow" w:eastAsia="Times New Roman" w:hAnsi="Arial Narrow" w:cs="Calibri"/>
                <w:sz w:val="22"/>
                <w:szCs w:val="22"/>
              </w:rPr>
              <w:t xml:space="preserve">, and </w:t>
            </w:r>
            <w:r w:rsidRPr="00022877">
              <w:rPr>
                <w:rFonts w:ascii="Arial Narrow" w:eastAsia="Times New Roman" w:hAnsi="Arial Narrow" w:cs="Calibri"/>
                <w:sz w:val="22"/>
                <w:szCs w:val="22"/>
              </w:rPr>
              <w:t>Hybrid Theatre, Morriston Hospital.</w:t>
            </w:r>
          </w:p>
          <w:p w14:paraId="512C24B1" w14:textId="77777777" w:rsidR="009B30A8" w:rsidRDefault="009B30A8" w:rsidP="009B30A8">
            <w:pPr>
              <w:autoSpaceDE w:val="0"/>
              <w:autoSpaceDN w:val="0"/>
              <w:adjustRightInd w:val="0"/>
              <w:rPr>
                <w:rFonts w:ascii="Arial Narrow" w:eastAsia="Times New Roman" w:hAnsi="Arial Narrow" w:cs="Calibri"/>
                <w:sz w:val="22"/>
                <w:szCs w:val="22"/>
              </w:rPr>
            </w:pPr>
            <w:r w:rsidRPr="00022877">
              <w:rPr>
                <w:rFonts w:ascii="Arial Narrow" w:eastAsia="Times New Roman" w:hAnsi="Arial Narrow" w:cs="Calibri"/>
                <w:sz w:val="22"/>
                <w:szCs w:val="22"/>
              </w:rPr>
              <w:t>Programme of works for approved TEF funding in place for next 2 years. AHU works commenced April 2025 at Singleton Hospital. Due to the scale of the backlog maintenance, there is no change in the overall risk score.</w:t>
            </w:r>
          </w:p>
          <w:p w14:paraId="2E5F5964" w14:textId="4372C0E5" w:rsidR="00C208A7" w:rsidRPr="00022877" w:rsidRDefault="00C208A7" w:rsidP="009B30A8">
            <w:pPr>
              <w:autoSpaceDE w:val="0"/>
              <w:autoSpaceDN w:val="0"/>
              <w:adjustRightInd w:val="0"/>
              <w:rPr>
                <w:rFonts w:ascii="Arial Narrow" w:eastAsia="Times New Roman" w:hAnsi="Arial Narrow" w:cs="Calibri"/>
                <w:sz w:val="22"/>
                <w:szCs w:val="22"/>
              </w:rPr>
            </w:pPr>
            <w:r w:rsidRPr="00C208A7">
              <w:rPr>
                <w:rFonts w:ascii="Arial Narrow" w:eastAsia="Times New Roman" w:hAnsi="Arial Narrow" w:cs="Calibri"/>
                <w:color w:val="FF0000"/>
                <w:sz w:val="22"/>
                <w:szCs w:val="22"/>
              </w:rPr>
              <w:t>09/07/2</w:t>
            </w:r>
            <w:r>
              <w:rPr>
                <w:rFonts w:ascii="Arial Narrow" w:eastAsia="Times New Roman" w:hAnsi="Arial Narrow" w:cs="Calibri"/>
                <w:color w:val="FF0000"/>
                <w:sz w:val="22"/>
                <w:szCs w:val="22"/>
              </w:rPr>
              <w:t>02</w:t>
            </w:r>
            <w:r w:rsidRPr="00C208A7">
              <w:rPr>
                <w:rFonts w:ascii="Arial Narrow" w:eastAsia="Times New Roman" w:hAnsi="Arial Narrow" w:cs="Calibri"/>
                <w:color w:val="FF0000"/>
                <w:sz w:val="22"/>
                <w:szCs w:val="22"/>
              </w:rPr>
              <w:t>5: TEF works continue to be rolled out over 2025/26 &amp; 2026/27 covering, Infrastructure, Fire, IP&amp;C, Decarbonisation, Decontamination and Mental Health &amp;LD. This in in parallel with priority works identified by estates based on risk to coordinate works overall programme. Overall risk score remains the same.</w:t>
            </w:r>
          </w:p>
        </w:tc>
      </w:tr>
    </w:tbl>
    <w:p w14:paraId="42C67526" w14:textId="77777777" w:rsidR="00002A52" w:rsidRPr="00022877" w:rsidRDefault="00002A52" w:rsidP="00975529">
      <w:pPr>
        <w:rPr>
          <w:rFonts w:ascii="Arial" w:hAnsi="Arial" w:cs="Arial"/>
          <w:b/>
          <w:u w:val="single"/>
        </w:rPr>
      </w:pPr>
    </w:p>
    <w:p w14:paraId="2D0A0C20" w14:textId="77777777" w:rsidR="008D6457" w:rsidRPr="00022877" w:rsidRDefault="008D6457" w:rsidP="006222EB">
      <w:pPr>
        <w:rPr>
          <w:rFonts w:ascii="Arial" w:hAnsi="Arial" w:cs="Arial"/>
          <w:b/>
          <w:u w:val="single"/>
        </w:rPr>
      </w:pPr>
    </w:p>
    <w:p w14:paraId="5F797EE9" w14:textId="057E8357" w:rsidR="00117AFD" w:rsidRPr="00022877" w:rsidRDefault="00117AFD" w:rsidP="00117AFD">
      <w:pPr>
        <w:widowControl/>
        <w:spacing w:after="160" w:line="259" w:lineRule="auto"/>
        <w:rPr>
          <w:rFonts w:ascii="Arial" w:hAnsi="Arial" w:cs="Arial"/>
          <w:b/>
          <w:u w:val="single"/>
        </w:rPr>
      </w:pPr>
      <w:r w:rsidRPr="00022877">
        <w:rPr>
          <w:rFonts w:ascii="Arial" w:hAnsi="Arial" w:cs="Arial"/>
          <w:b/>
          <w:u w:val="single"/>
        </w:rPr>
        <w:br w:type="page"/>
      </w:r>
    </w:p>
    <w:tbl>
      <w:tblPr>
        <w:tblStyle w:val="TableGrid"/>
        <w:tblW w:w="15588" w:type="dxa"/>
        <w:tblLook w:val="04A0" w:firstRow="1" w:lastRow="0" w:firstColumn="1" w:lastColumn="0" w:noHBand="0" w:noVBand="1"/>
      </w:tblPr>
      <w:tblGrid>
        <w:gridCol w:w="2405"/>
        <w:gridCol w:w="4536"/>
        <w:gridCol w:w="1580"/>
        <w:gridCol w:w="2788"/>
        <w:gridCol w:w="709"/>
        <w:gridCol w:w="2285"/>
        <w:gridCol w:w="1285"/>
      </w:tblGrid>
      <w:tr w:rsidR="00022877" w:rsidRPr="00022877" w14:paraId="24D52423" w14:textId="77777777" w:rsidTr="005C13D7">
        <w:tc>
          <w:tcPr>
            <w:tcW w:w="8521" w:type="dxa"/>
            <w:gridSpan w:val="3"/>
          </w:tcPr>
          <w:p w14:paraId="5306950C" w14:textId="77777777" w:rsidR="00117AFD" w:rsidRPr="00022877" w:rsidRDefault="00117AFD" w:rsidP="005C13D7">
            <w:pPr>
              <w:rPr>
                <w:rFonts w:ascii="Arial Narrow" w:hAnsi="Arial Narrow"/>
                <w:b/>
                <w:sz w:val="22"/>
                <w:szCs w:val="22"/>
              </w:rPr>
            </w:pPr>
            <w:r w:rsidRPr="00022877">
              <w:rPr>
                <w:rFonts w:ascii="Arial" w:hAnsi="Arial" w:cs="Arial"/>
                <w:b/>
                <w:sz w:val="22"/>
                <w:szCs w:val="22"/>
                <w:u w:val="single"/>
              </w:rPr>
              <w:lastRenderedPageBreak/>
              <w:br w:type="page"/>
            </w:r>
            <w:r w:rsidRPr="00022877">
              <w:rPr>
                <w:rFonts w:ascii="Arial Narrow" w:hAnsi="Arial Narrow"/>
                <w:b/>
                <w:sz w:val="22"/>
                <w:szCs w:val="22"/>
              </w:rPr>
              <w:t xml:space="preserve">Datix ID Number: TBC </w:t>
            </w:r>
          </w:p>
          <w:p w14:paraId="3E90D67C" w14:textId="77777777" w:rsidR="00117AFD" w:rsidRPr="00022877" w:rsidRDefault="00117AFD" w:rsidP="005C13D7">
            <w:pPr>
              <w:rPr>
                <w:rFonts w:ascii="Arial Narrow" w:hAnsi="Arial Narrow"/>
                <w:b/>
                <w:sz w:val="22"/>
                <w:szCs w:val="22"/>
              </w:rPr>
            </w:pPr>
            <w:r w:rsidRPr="00022877">
              <w:rPr>
                <w:rFonts w:ascii="Arial Narrow" w:hAnsi="Arial Narrow"/>
                <w:b/>
                <w:sz w:val="22"/>
                <w:szCs w:val="22"/>
              </w:rPr>
              <w:t xml:space="preserve">Health Care Standards: </w:t>
            </w:r>
          </w:p>
        </w:tc>
        <w:tc>
          <w:tcPr>
            <w:tcW w:w="3497" w:type="dxa"/>
            <w:gridSpan w:val="2"/>
            <w:shd w:val="clear" w:color="auto" w:fill="C00000"/>
          </w:tcPr>
          <w:p w14:paraId="558126D1" w14:textId="77777777" w:rsidR="00117AFD" w:rsidRPr="00022877" w:rsidRDefault="00117AFD" w:rsidP="005C13D7">
            <w:pPr>
              <w:rPr>
                <w:rFonts w:ascii="Arial Narrow" w:hAnsi="Arial Narrow" w:cs="Arial"/>
                <w:b/>
                <w:bCs/>
                <w:sz w:val="22"/>
                <w:szCs w:val="22"/>
              </w:rPr>
            </w:pPr>
            <w:r w:rsidRPr="00022877">
              <w:rPr>
                <w:rFonts w:ascii="Arial Narrow" w:hAnsi="Arial Narrow" w:cs="Arial"/>
                <w:b/>
                <w:bCs/>
                <w:sz w:val="22"/>
                <w:szCs w:val="22"/>
              </w:rPr>
              <w:t>HBR Ref Number:  99</w:t>
            </w:r>
          </w:p>
          <w:p w14:paraId="56BAFC9C" w14:textId="77777777" w:rsidR="00117AFD" w:rsidRPr="00022877" w:rsidRDefault="00117AFD" w:rsidP="005C13D7">
            <w:pPr>
              <w:rPr>
                <w:rFonts w:ascii="Arial Narrow" w:hAnsi="Arial Narrow"/>
                <w:sz w:val="22"/>
                <w:szCs w:val="22"/>
              </w:rPr>
            </w:pPr>
            <w:r w:rsidRPr="00022877">
              <w:rPr>
                <w:rFonts w:ascii="Arial Narrow" w:hAnsi="Arial Narrow" w:cs="Arial"/>
                <w:b/>
                <w:bCs/>
                <w:sz w:val="22"/>
                <w:szCs w:val="22"/>
              </w:rPr>
              <w:t>Target Risk Date: See Rationale</w:t>
            </w:r>
          </w:p>
        </w:tc>
        <w:tc>
          <w:tcPr>
            <w:tcW w:w="3570" w:type="dxa"/>
            <w:gridSpan w:val="2"/>
            <w:shd w:val="clear" w:color="auto" w:fill="C00000"/>
          </w:tcPr>
          <w:p w14:paraId="5E79E0F6" w14:textId="77777777" w:rsidR="00117AFD" w:rsidRPr="00022877" w:rsidRDefault="00117AFD" w:rsidP="005C13D7">
            <w:pPr>
              <w:pStyle w:val="Default"/>
              <w:jc w:val="center"/>
              <w:rPr>
                <w:rFonts w:ascii="Arial Narrow" w:hAnsi="Arial Narrow" w:cs="Arial"/>
                <w:b/>
                <w:bCs/>
                <w:color w:val="auto"/>
                <w:sz w:val="22"/>
                <w:szCs w:val="22"/>
              </w:rPr>
            </w:pPr>
            <w:r w:rsidRPr="00022877">
              <w:rPr>
                <w:rFonts w:ascii="Arial Narrow" w:hAnsi="Arial Narrow" w:cs="Arial"/>
                <w:b/>
                <w:bCs/>
                <w:color w:val="auto"/>
                <w:sz w:val="22"/>
                <w:szCs w:val="22"/>
              </w:rPr>
              <w:t>Current Risk Rating</w:t>
            </w:r>
          </w:p>
          <w:p w14:paraId="04B8139D" w14:textId="77777777" w:rsidR="00117AFD" w:rsidRPr="00022877" w:rsidRDefault="00117AFD" w:rsidP="005C13D7">
            <w:pPr>
              <w:jc w:val="center"/>
              <w:rPr>
                <w:rFonts w:ascii="Arial Narrow" w:hAnsi="Arial Narrow"/>
                <w:sz w:val="22"/>
                <w:szCs w:val="22"/>
              </w:rPr>
            </w:pPr>
            <w:r w:rsidRPr="00022877">
              <w:rPr>
                <w:rFonts w:ascii="Arial Narrow" w:hAnsi="Arial Narrow" w:cs="Arial"/>
                <w:b/>
                <w:bCs/>
                <w:sz w:val="22"/>
                <w:szCs w:val="22"/>
              </w:rPr>
              <w:t>5 x 4 = 20</w:t>
            </w:r>
          </w:p>
        </w:tc>
      </w:tr>
      <w:tr w:rsidR="00022877" w:rsidRPr="00022877" w14:paraId="10C30373" w14:textId="77777777" w:rsidTr="005C13D7">
        <w:tc>
          <w:tcPr>
            <w:tcW w:w="6941" w:type="dxa"/>
            <w:gridSpan w:val="2"/>
          </w:tcPr>
          <w:p w14:paraId="1FD80BBD" w14:textId="77777777" w:rsidR="00117AFD" w:rsidRPr="00022877" w:rsidRDefault="00117AFD" w:rsidP="005C13D7">
            <w:pPr>
              <w:rPr>
                <w:rFonts w:ascii="Arial Narrow" w:hAnsi="Arial Narrow" w:cs="Arial"/>
              </w:rPr>
            </w:pPr>
            <w:r w:rsidRPr="00022877">
              <w:rPr>
                <w:rFonts w:ascii="Arial Narrow" w:hAnsi="Arial Narrow"/>
                <w:b/>
                <w:sz w:val="22"/>
                <w:szCs w:val="22"/>
              </w:rPr>
              <w:t>Objective:</w:t>
            </w:r>
            <w:r w:rsidRPr="00022877">
              <w:rPr>
                <w:rFonts w:ascii="Arial Narrow" w:hAnsi="Arial Narrow"/>
                <w:sz w:val="22"/>
                <w:szCs w:val="22"/>
              </w:rPr>
              <w:t xml:space="preserve"> People of Swansea Bay live healthier, equitable and more equal and prosperous lives</w:t>
            </w:r>
          </w:p>
        </w:tc>
        <w:tc>
          <w:tcPr>
            <w:tcW w:w="1580" w:type="dxa"/>
          </w:tcPr>
          <w:p w14:paraId="3E470DE7" w14:textId="77777777" w:rsidR="00117AFD" w:rsidRPr="00022877" w:rsidRDefault="00117AFD" w:rsidP="005C13D7">
            <w:pPr>
              <w:rPr>
                <w:rFonts w:ascii="Arial Narrow" w:hAnsi="Arial Narrow"/>
                <w:b/>
                <w:sz w:val="22"/>
                <w:szCs w:val="22"/>
              </w:rPr>
            </w:pPr>
            <w:r w:rsidRPr="00022877">
              <w:rPr>
                <w:rFonts w:ascii="Arial Narrow" w:hAnsi="Arial Narrow"/>
                <w:b/>
                <w:sz w:val="22"/>
                <w:szCs w:val="22"/>
              </w:rPr>
              <w:t>BAF Ref: 1</w:t>
            </w:r>
          </w:p>
          <w:p w14:paraId="46ED3241" w14:textId="77777777" w:rsidR="00117AFD" w:rsidRPr="00022877" w:rsidRDefault="00117AFD" w:rsidP="005C13D7">
            <w:pPr>
              <w:rPr>
                <w:rFonts w:ascii="Arial Narrow" w:hAnsi="Arial Narrow" w:cs="Arial"/>
                <w:sz w:val="22"/>
                <w:szCs w:val="22"/>
              </w:rPr>
            </w:pPr>
          </w:p>
        </w:tc>
        <w:tc>
          <w:tcPr>
            <w:tcW w:w="7067" w:type="dxa"/>
            <w:gridSpan w:val="4"/>
          </w:tcPr>
          <w:p w14:paraId="14ADD191" w14:textId="4C7CBDB3" w:rsidR="00117AFD" w:rsidRPr="00022877" w:rsidRDefault="00117AFD" w:rsidP="005C13D7">
            <w:pPr>
              <w:autoSpaceDE w:val="0"/>
              <w:autoSpaceDN w:val="0"/>
              <w:adjustRightInd w:val="0"/>
              <w:rPr>
                <w:rFonts w:ascii="Arial Narrow" w:eastAsia="Times New Roman" w:hAnsi="Arial Narrow" w:cs="Arial"/>
                <w:bCs/>
                <w:sz w:val="22"/>
                <w:szCs w:val="22"/>
              </w:rPr>
            </w:pPr>
            <w:r w:rsidRPr="00022877">
              <w:rPr>
                <w:rFonts w:ascii="Arial Narrow" w:eastAsia="Times New Roman" w:hAnsi="Arial Narrow" w:cs="Arial"/>
                <w:b/>
                <w:bCs/>
                <w:sz w:val="22"/>
                <w:szCs w:val="22"/>
              </w:rPr>
              <w:t xml:space="preserve">Director Lead: </w:t>
            </w:r>
            <w:r w:rsidR="00292769" w:rsidRPr="00022877">
              <w:rPr>
                <w:rFonts w:ascii="Arial Narrow" w:eastAsia="Times New Roman" w:hAnsi="Arial Narrow" w:cs="Arial"/>
                <w:bCs/>
                <w:sz w:val="22"/>
                <w:szCs w:val="22"/>
              </w:rPr>
              <w:t>Gillian Richardson</w:t>
            </w:r>
            <w:r w:rsidRPr="00022877">
              <w:rPr>
                <w:rFonts w:ascii="Arial Narrow" w:eastAsia="Times New Roman" w:hAnsi="Arial Narrow" w:cs="Arial"/>
                <w:bCs/>
                <w:sz w:val="22"/>
                <w:szCs w:val="22"/>
              </w:rPr>
              <w:t>, Interim Director of Public Health</w:t>
            </w:r>
          </w:p>
          <w:p w14:paraId="6B4D5501" w14:textId="09A537CA" w:rsidR="00117AFD" w:rsidRPr="00022877" w:rsidRDefault="00117AFD" w:rsidP="005C13D7">
            <w:pPr>
              <w:rPr>
                <w:rFonts w:ascii="Arial Narrow" w:hAnsi="Arial Narrow"/>
                <w:sz w:val="22"/>
                <w:szCs w:val="22"/>
              </w:rPr>
            </w:pPr>
            <w:r w:rsidRPr="00022877">
              <w:rPr>
                <w:rFonts w:ascii="Arial Narrow" w:hAnsi="Arial Narrow" w:cs="Arial"/>
                <w:b/>
                <w:bCs/>
                <w:sz w:val="22"/>
                <w:szCs w:val="22"/>
              </w:rPr>
              <w:t xml:space="preserve">Assuring Committee: </w:t>
            </w:r>
            <w:r w:rsidRPr="00022877">
              <w:rPr>
                <w:rFonts w:ascii="Arial Narrow" w:hAnsi="Arial Narrow" w:cs="Arial"/>
                <w:bCs/>
                <w:sz w:val="22"/>
                <w:szCs w:val="22"/>
              </w:rPr>
              <w:t xml:space="preserve">Population Health </w:t>
            </w:r>
            <w:r w:rsidR="006E0DE3" w:rsidRPr="00022877">
              <w:rPr>
                <w:rFonts w:ascii="Arial Narrow" w:hAnsi="Arial Narrow" w:cs="Arial"/>
                <w:bCs/>
                <w:sz w:val="22"/>
                <w:szCs w:val="22"/>
              </w:rPr>
              <w:t>Committee</w:t>
            </w:r>
          </w:p>
        </w:tc>
      </w:tr>
      <w:tr w:rsidR="00022877" w:rsidRPr="00022877" w14:paraId="030E1265" w14:textId="77777777" w:rsidTr="005C13D7">
        <w:trPr>
          <w:trHeight w:val="1939"/>
        </w:trPr>
        <w:tc>
          <w:tcPr>
            <w:tcW w:w="8521" w:type="dxa"/>
            <w:gridSpan w:val="3"/>
          </w:tcPr>
          <w:p w14:paraId="2467FE76" w14:textId="77777777" w:rsidR="00117AFD" w:rsidRPr="00022877" w:rsidRDefault="00117AFD" w:rsidP="005C13D7">
            <w:pPr>
              <w:rPr>
                <w:rFonts w:ascii="Arial Narrow" w:hAnsi="Arial Narrow" w:cs="Arial"/>
                <w:sz w:val="22"/>
                <w:szCs w:val="22"/>
              </w:rPr>
            </w:pPr>
            <w:r w:rsidRPr="00022877">
              <w:rPr>
                <w:rFonts w:ascii="Arial Narrow" w:hAnsi="Arial Narrow" w:cs="Arial"/>
                <w:b/>
                <w:sz w:val="22"/>
                <w:szCs w:val="22"/>
              </w:rPr>
              <w:t>Risk:</w:t>
            </w:r>
            <w:r w:rsidRPr="00022877">
              <w:rPr>
                <w:rFonts w:ascii="Arial Narrow" w:hAnsi="Arial Narrow" w:cs="Arial"/>
                <w:sz w:val="22"/>
                <w:szCs w:val="22"/>
              </w:rPr>
              <w:t xml:space="preserve"> </w:t>
            </w:r>
            <w:r w:rsidRPr="00022877">
              <w:rPr>
                <w:rFonts w:ascii="Arial Narrow" w:hAnsi="Arial Narrow" w:cs="Arial"/>
                <w:b/>
                <w:sz w:val="22"/>
                <w:szCs w:val="22"/>
              </w:rPr>
              <w:t>Failure to implement the population health strategy approaches at the required scale.</w:t>
            </w:r>
            <w:r w:rsidRPr="00022877">
              <w:rPr>
                <w:rFonts w:ascii="Arial Narrow" w:hAnsi="Arial Narrow" w:cs="Arial"/>
                <w:sz w:val="22"/>
                <w:szCs w:val="22"/>
              </w:rPr>
              <w:t xml:space="preserve">  </w:t>
            </w:r>
          </w:p>
          <w:p w14:paraId="4BA4ABED" w14:textId="584C5880" w:rsidR="00953EC2" w:rsidRPr="00022877" w:rsidRDefault="00953EC2" w:rsidP="00953EC2">
            <w:pPr>
              <w:rPr>
                <w:rFonts w:ascii="Arial Narrow" w:hAnsi="Arial Narrow" w:cs="Arial"/>
                <w:sz w:val="22"/>
                <w:szCs w:val="22"/>
              </w:rPr>
            </w:pPr>
            <w:r w:rsidRPr="00022877">
              <w:rPr>
                <w:rFonts w:ascii="Arial Narrow" w:hAnsi="Arial Narrow" w:cs="Arial"/>
                <w:sz w:val="22"/>
                <w:szCs w:val="22"/>
              </w:rPr>
              <w:t>Risk arises if there is a failure of the organisation to understand and act on the provisions of the strategy, develop a strategic population health plan to enable a whole system response; and the consequent lack of systems and processes to support the delivery of population health improvements.</w:t>
            </w:r>
          </w:p>
          <w:p w14:paraId="5B036E47" w14:textId="076474EC" w:rsidR="00117AFD" w:rsidRPr="00022877" w:rsidRDefault="00953EC2" w:rsidP="00953EC2">
            <w:pPr>
              <w:rPr>
                <w:rFonts w:ascii="Arial Narrow" w:hAnsi="Arial Narrow"/>
                <w:sz w:val="22"/>
                <w:szCs w:val="22"/>
              </w:rPr>
            </w:pPr>
            <w:r w:rsidRPr="00022877">
              <w:rPr>
                <w:rFonts w:ascii="Arial Narrow" w:hAnsi="Arial Narrow" w:cs="Arial"/>
                <w:sz w:val="22"/>
                <w:szCs w:val="22"/>
              </w:rPr>
              <w:t>Currently identified contributors to this risk include the absence of an agreed methodology, strategic health board plan and the tactical level planning, design and delivery of cross-cutting programmes within a federated operational delivery system; lack of systematic review and capture of population health contributions of existing services; limited executive ownership to enable adoption of  a population health focus at service and corporate level; a limited focus on prevention; and a clearly defined approach to partnership working to tackle the wider determinants that affect the population’s health and how the Health Board might contribute to addressing these.  The consequences for not addressing this risk are that the health board is missing opportunities to prevent worsening health in our population. The likelihood of health inequalities widening through non adoption of population health approaches is significant. .</w:t>
            </w:r>
          </w:p>
        </w:tc>
        <w:tc>
          <w:tcPr>
            <w:tcW w:w="7067" w:type="dxa"/>
            <w:gridSpan w:val="4"/>
          </w:tcPr>
          <w:p w14:paraId="2DAA8DC9" w14:textId="0427369B" w:rsidR="00117AFD" w:rsidRPr="00022877" w:rsidRDefault="00117AFD" w:rsidP="005C13D7">
            <w:pPr>
              <w:rPr>
                <w:rFonts w:ascii="Arial Narrow" w:hAnsi="Arial Narrow"/>
                <w:sz w:val="22"/>
                <w:szCs w:val="22"/>
              </w:rPr>
            </w:pPr>
            <w:r w:rsidRPr="00022877">
              <w:rPr>
                <w:rFonts w:ascii="Arial Narrow" w:hAnsi="Arial Narrow" w:cs="Arial"/>
                <w:b/>
                <w:bCs/>
                <w:sz w:val="22"/>
                <w:szCs w:val="22"/>
              </w:rPr>
              <w:t xml:space="preserve">Date last reviewed: </w:t>
            </w:r>
            <w:r w:rsidR="00727319">
              <w:rPr>
                <w:rFonts w:ascii="Arial Narrow" w:hAnsi="Arial Narrow" w:cs="Arial"/>
                <w:bCs/>
                <w:sz w:val="22"/>
                <w:szCs w:val="22"/>
              </w:rPr>
              <w:t>Jun 2025</w:t>
            </w:r>
          </w:p>
        </w:tc>
      </w:tr>
      <w:tr w:rsidR="00022877" w:rsidRPr="00022877" w14:paraId="39C470B3" w14:textId="77777777" w:rsidTr="005C13D7">
        <w:trPr>
          <w:trHeight w:val="2300"/>
        </w:trPr>
        <w:tc>
          <w:tcPr>
            <w:tcW w:w="2405" w:type="dxa"/>
          </w:tcPr>
          <w:p w14:paraId="4DE44CE9" w14:textId="77777777" w:rsidR="00117AFD" w:rsidRPr="00022877" w:rsidRDefault="00117AFD" w:rsidP="005C13D7">
            <w:pPr>
              <w:jc w:val="center"/>
              <w:rPr>
                <w:rFonts w:ascii="Arial Narrow" w:hAnsi="Arial Narrow"/>
                <w:b/>
                <w:sz w:val="22"/>
                <w:szCs w:val="22"/>
              </w:rPr>
            </w:pPr>
            <w:r w:rsidRPr="00022877">
              <w:rPr>
                <w:rFonts w:ascii="Arial Narrow" w:hAnsi="Arial Narrow"/>
                <w:b/>
                <w:sz w:val="22"/>
                <w:szCs w:val="22"/>
              </w:rPr>
              <w:t>Risk Rating</w:t>
            </w:r>
          </w:p>
          <w:p w14:paraId="4A676488" w14:textId="77777777" w:rsidR="00117AFD" w:rsidRPr="00022877" w:rsidRDefault="00117AFD" w:rsidP="005C13D7">
            <w:pPr>
              <w:pStyle w:val="Default"/>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7B8896BC" w14:textId="77777777" w:rsidR="00117AFD" w:rsidRPr="00022877" w:rsidRDefault="00117AFD" w:rsidP="005C13D7">
            <w:pPr>
              <w:pStyle w:val="Default"/>
              <w:jc w:val="center"/>
              <w:rPr>
                <w:rFonts w:ascii="Arial Narrow" w:hAnsi="Arial Narrow" w:cs="Arial"/>
                <w:color w:val="auto"/>
                <w:sz w:val="22"/>
                <w:szCs w:val="22"/>
              </w:rPr>
            </w:pPr>
            <w:r w:rsidRPr="00022877">
              <w:rPr>
                <w:rFonts w:ascii="Arial Narrow" w:hAnsi="Arial Narrow" w:cs="Arial"/>
                <w:color w:val="auto"/>
                <w:sz w:val="22"/>
                <w:szCs w:val="22"/>
              </w:rPr>
              <w:t>Initial: 5 x 5 = 25</w:t>
            </w:r>
          </w:p>
          <w:p w14:paraId="420BA8A0" w14:textId="77777777" w:rsidR="00117AFD" w:rsidRPr="00022877" w:rsidRDefault="00117AFD" w:rsidP="005C13D7">
            <w:pPr>
              <w:pStyle w:val="Default"/>
              <w:jc w:val="center"/>
              <w:rPr>
                <w:rFonts w:ascii="Arial Narrow" w:hAnsi="Arial Narrow" w:cs="Arial"/>
                <w:color w:val="auto"/>
                <w:sz w:val="22"/>
                <w:szCs w:val="22"/>
              </w:rPr>
            </w:pPr>
            <w:r w:rsidRPr="00022877">
              <w:rPr>
                <w:rFonts w:ascii="Arial Narrow" w:hAnsi="Arial Narrow" w:cs="Arial"/>
                <w:color w:val="auto"/>
                <w:sz w:val="22"/>
                <w:szCs w:val="22"/>
              </w:rPr>
              <w:t>Current: 5 x 4 = 20</w:t>
            </w:r>
          </w:p>
          <w:p w14:paraId="5450E58E" w14:textId="77777777" w:rsidR="00117AFD" w:rsidRPr="00022877" w:rsidRDefault="00117AFD" w:rsidP="005C13D7">
            <w:pPr>
              <w:jc w:val="center"/>
              <w:rPr>
                <w:rFonts w:ascii="Arial Narrow" w:hAnsi="Arial Narrow"/>
                <w:sz w:val="22"/>
                <w:szCs w:val="22"/>
              </w:rPr>
            </w:pPr>
            <w:r w:rsidRPr="00022877">
              <w:rPr>
                <w:rFonts w:ascii="Arial Narrow" w:hAnsi="Arial Narrow" w:cs="Arial"/>
                <w:sz w:val="22"/>
                <w:szCs w:val="22"/>
              </w:rPr>
              <w:t>Target: 4 x 2 = 8</w:t>
            </w:r>
          </w:p>
        </w:tc>
        <w:tc>
          <w:tcPr>
            <w:tcW w:w="6116" w:type="dxa"/>
            <w:gridSpan w:val="2"/>
            <w:vMerge w:val="restart"/>
          </w:tcPr>
          <w:p w14:paraId="3E8353D9" w14:textId="554E3E9F" w:rsidR="00117AFD" w:rsidRPr="00022877" w:rsidRDefault="00CB76E6" w:rsidP="005C13D7">
            <w:pPr>
              <w:jc w:val="center"/>
              <w:rPr>
                <w:rFonts w:ascii="Arial Narrow" w:hAnsi="Arial Narrow"/>
                <w:sz w:val="22"/>
                <w:szCs w:val="22"/>
              </w:rPr>
            </w:pPr>
            <w:r>
              <w:rPr>
                <w:rFonts w:ascii="Arial Narrow" w:hAnsi="Arial Narrow"/>
                <w:noProof/>
              </w:rPr>
              <w:drawing>
                <wp:inline distT="0" distB="0" distL="0" distR="0" wp14:anchorId="66C76E2A" wp14:editId="35C54163">
                  <wp:extent cx="3600000" cy="1746000"/>
                  <wp:effectExtent l="0" t="0" r="635" b="6985"/>
                  <wp:docPr id="1118606564"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600000" cy="1746000"/>
                          </a:xfrm>
                          <a:prstGeom prst="rect">
                            <a:avLst/>
                          </a:prstGeom>
                          <a:noFill/>
                        </pic:spPr>
                      </pic:pic>
                    </a:graphicData>
                  </a:graphic>
                </wp:inline>
              </w:drawing>
            </w:r>
          </w:p>
        </w:tc>
        <w:tc>
          <w:tcPr>
            <w:tcW w:w="7067" w:type="dxa"/>
            <w:gridSpan w:val="4"/>
          </w:tcPr>
          <w:p w14:paraId="4F348ED0" w14:textId="77777777" w:rsidR="00117AFD" w:rsidRPr="00022877" w:rsidRDefault="00117AFD" w:rsidP="005C13D7">
            <w:pPr>
              <w:rPr>
                <w:rFonts w:ascii="Arial Narrow" w:hAnsi="Arial Narrow" w:cs="Arial"/>
                <w:bCs/>
                <w:sz w:val="22"/>
                <w:szCs w:val="22"/>
              </w:rPr>
            </w:pPr>
            <w:r w:rsidRPr="00022877">
              <w:rPr>
                <w:rFonts w:ascii="Arial Narrow" w:hAnsi="Arial Narrow" w:cs="Arial"/>
                <w:b/>
                <w:bCs/>
                <w:sz w:val="22"/>
                <w:szCs w:val="22"/>
              </w:rPr>
              <w:t>Rationale for current score:</w:t>
            </w:r>
          </w:p>
          <w:p w14:paraId="5AE2DA52" w14:textId="49CA4A81" w:rsidR="00953EC2" w:rsidRPr="00022877" w:rsidRDefault="00117AFD" w:rsidP="005C13D7">
            <w:pPr>
              <w:rPr>
                <w:rFonts w:ascii="Arial Narrow" w:hAnsi="Arial Narrow" w:cs="Arial"/>
                <w:bCs/>
                <w:sz w:val="22"/>
                <w:szCs w:val="22"/>
              </w:rPr>
            </w:pPr>
            <w:r w:rsidRPr="00022877">
              <w:rPr>
                <w:rFonts w:ascii="Arial Narrow" w:hAnsi="Arial Narrow" w:cs="Arial"/>
                <w:bCs/>
                <w:sz w:val="22"/>
                <w:szCs w:val="22"/>
              </w:rPr>
              <w:t xml:space="preserve">Within SBUHB there is a limited </w:t>
            </w:r>
            <w:r w:rsidR="00590795" w:rsidRPr="00022877">
              <w:rPr>
                <w:rFonts w:ascii="Arial Narrow" w:hAnsi="Arial Narrow" w:cs="Arial"/>
                <w:bCs/>
                <w:sz w:val="22"/>
                <w:szCs w:val="22"/>
              </w:rPr>
              <w:t xml:space="preserve">but increasing </w:t>
            </w:r>
            <w:r w:rsidRPr="00022877">
              <w:rPr>
                <w:rFonts w:ascii="Arial Narrow" w:hAnsi="Arial Narrow" w:cs="Arial"/>
                <w:bCs/>
                <w:sz w:val="22"/>
                <w:szCs w:val="22"/>
              </w:rPr>
              <w:t>focus on prevention</w:t>
            </w:r>
            <w:r w:rsidR="00953EC2" w:rsidRPr="00022877">
              <w:rPr>
                <w:rFonts w:ascii="Arial Narrow" w:hAnsi="Arial Narrow" w:cs="Arial"/>
                <w:bCs/>
                <w:sz w:val="22"/>
                <w:szCs w:val="22"/>
              </w:rPr>
              <w:t>.</w:t>
            </w:r>
          </w:p>
          <w:p w14:paraId="2C3A0B25" w14:textId="1F4460F2" w:rsidR="00953EC2" w:rsidRPr="00022877" w:rsidRDefault="00953EC2" w:rsidP="005C13D7">
            <w:pPr>
              <w:rPr>
                <w:rFonts w:ascii="Arial Narrow" w:hAnsi="Arial Narrow" w:cs="Arial"/>
                <w:bCs/>
                <w:sz w:val="22"/>
                <w:szCs w:val="22"/>
              </w:rPr>
            </w:pPr>
            <w:r w:rsidRPr="00022877">
              <w:rPr>
                <w:rFonts w:ascii="Arial Narrow" w:hAnsi="Arial Narrow" w:cs="Arial"/>
                <w:bCs/>
                <w:sz w:val="22"/>
                <w:szCs w:val="22"/>
              </w:rPr>
              <w:t>The 2025/26 Welsh Government NHS Planning framework now includes explicit requirements around prevention and population health that the health board wasn’t able to fully meet in the development of the 25/26 plan.</w:t>
            </w:r>
          </w:p>
          <w:p w14:paraId="2E579961" w14:textId="74C7213A" w:rsidR="00117AFD" w:rsidRPr="00022877" w:rsidRDefault="00117AFD" w:rsidP="005C13D7">
            <w:pPr>
              <w:rPr>
                <w:rFonts w:ascii="Arial Narrow" w:hAnsi="Arial Narrow" w:cs="Arial"/>
                <w:bCs/>
                <w:sz w:val="22"/>
                <w:szCs w:val="22"/>
              </w:rPr>
            </w:pPr>
            <w:r w:rsidRPr="00022877">
              <w:rPr>
                <w:rFonts w:ascii="Arial Narrow" w:hAnsi="Arial Narrow" w:cs="Arial"/>
                <w:bCs/>
                <w:sz w:val="22"/>
                <w:szCs w:val="22"/>
              </w:rPr>
              <w:t xml:space="preserve">Developing a transformative approach to how we conduct our business is dependent upon the ability of SBUHB to: better understand our population’s needs and address them; focus on actions which foster and maintain health and wellbeing; </w:t>
            </w:r>
            <w:r w:rsidR="00953EC2" w:rsidRPr="00022877">
              <w:rPr>
                <w:rFonts w:ascii="Arial Narrow" w:hAnsi="Arial Narrow" w:cs="Arial"/>
                <w:bCs/>
                <w:sz w:val="22"/>
                <w:szCs w:val="22"/>
              </w:rPr>
              <w:t xml:space="preserve">incorporate prevention, public &amp; population health principles into the </w:t>
            </w:r>
            <w:r w:rsidRPr="00022877">
              <w:rPr>
                <w:rFonts w:ascii="Arial Narrow" w:hAnsi="Arial Narrow" w:cs="Arial"/>
                <w:bCs/>
                <w:sz w:val="22"/>
                <w:szCs w:val="22"/>
              </w:rPr>
              <w:t xml:space="preserve">design </w:t>
            </w:r>
            <w:r w:rsidR="00953EC2" w:rsidRPr="00022877">
              <w:rPr>
                <w:rFonts w:ascii="Arial Narrow" w:hAnsi="Arial Narrow" w:cs="Arial"/>
                <w:bCs/>
                <w:sz w:val="22"/>
                <w:szCs w:val="22"/>
              </w:rPr>
              <w:t xml:space="preserve">of new and existing </w:t>
            </w:r>
            <w:r w:rsidRPr="00022877">
              <w:rPr>
                <w:rFonts w:ascii="Arial Narrow" w:hAnsi="Arial Narrow" w:cs="Arial"/>
                <w:bCs/>
                <w:sz w:val="22"/>
                <w:szCs w:val="22"/>
              </w:rPr>
              <w:t>services that tackle inequities; and develop robust partnerships that tackle the wider determinants of health that ultimately drive demand for healthcare.</w:t>
            </w:r>
          </w:p>
          <w:p w14:paraId="71A3F394" w14:textId="77777777" w:rsidR="00117AFD" w:rsidRPr="00022877" w:rsidRDefault="00117AFD" w:rsidP="005C13D7">
            <w:pPr>
              <w:rPr>
                <w:rFonts w:ascii="Arial Narrow" w:hAnsi="Arial Narrow" w:cs="Arial"/>
                <w:bCs/>
                <w:sz w:val="22"/>
                <w:szCs w:val="22"/>
              </w:rPr>
            </w:pPr>
            <w:r w:rsidRPr="00022877">
              <w:rPr>
                <w:rFonts w:ascii="Arial Narrow" w:hAnsi="Arial Narrow" w:cs="Arial"/>
                <w:bCs/>
                <w:sz w:val="22"/>
                <w:szCs w:val="22"/>
              </w:rPr>
              <w:t>Currently there is a lack of capacity and capability in the wider organisation to create the conditions to enable delivery of this transformation agenda. This is in part being driven by the financial climate and political focus on key targeted intervention areas.</w:t>
            </w:r>
          </w:p>
        </w:tc>
      </w:tr>
      <w:tr w:rsidR="00022877" w:rsidRPr="00022877" w14:paraId="2AD24D71" w14:textId="77777777" w:rsidTr="005C13D7">
        <w:trPr>
          <w:trHeight w:val="1248"/>
        </w:trPr>
        <w:tc>
          <w:tcPr>
            <w:tcW w:w="2405" w:type="dxa"/>
          </w:tcPr>
          <w:p w14:paraId="4024474A" w14:textId="550917B8" w:rsidR="00117AFD" w:rsidRPr="00022877" w:rsidRDefault="00117AFD" w:rsidP="005C13D7">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t xml:space="preserve">Date added to the </w:t>
            </w:r>
            <w:r w:rsidR="005D7CA9">
              <w:rPr>
                <w:rFonts w:ascii="Arial Narrow" w:hAnsi="Arial Narrow" w:cs="Arial"/>
                <w:b/>
                <w:color w:val="auto"/>
                <w:sz w:val="22"/>
                <w:szCs w:val="22"/>
              </w:rPr>
              <w:t xml:space="preserve">SBU HB </w:t>
            </w:r>
            <w:r w:rsidRPr="00022877">
              <w:rPr>
                <w:rFonts w:ascii="Arial Narrow" w:hAnsi="Arial Narrow" w:cs="Arial"/>
                <w:b/>
                <w:color w:val="auto"/>
                <w:sz w:val="22"/>
                <w:szCs w:val="22"/>
              </w:rPr>
              <w:t>risk register</w:t>
            </w:r>
          </w:p>
          <w:p w14:paraId="4ACFA791" w14:textId="77777777" w:rsidR="00117AFD" w:rsidRPr="00022877" w:rsidRDefault="00117AFD" w:rsidP="005C13D7">
            <w:pPr>
              <w:pStyle w:val="Default"/>
              <w:jc w:val="center"/>
              <w:rPr>
                <w:rFonts w:ascii="Arial Narrow" w:hAnsi="Arial Narrow"/>
                <w:color w:val="auto"/>
                <w:sz w:val="22"/>
                <w:szCs w:val="22"/>
              </w:rPr>
            </w:pPr>
            <w:r w:rsidRPr="00022877">
              <w:rPr>
                <w:rFonts w:ascii="Arial Narrow" w:hAnsi="Arial Narrow" w:cs="Arial"/>
                <w:color w:val="auto"/>
                <w:sz w:val="22"/>
                <w:szCs w:val="22"/>
              </w:rPr>
              <w:t>14/03/24</w:t>
            </w:r>
          </w:p>
        </w:tc>
        <w:tc>
          <w:tcPr>
            <w:tcW w:w="6116" w:type="dxa"/>
            <w:gridSpan w:val="2"/>
            <w:vMerge/>
          </w:tcPr>
          <w:p w14:paraId="1B5C3CAC" w14:textId="77777777" w:rsidR="00117AFD" w:rsidRPr="00022877" w:rsidRDefault="00117AFD" w:rsidP="005C13D7">
            <w:pPr>
              <w:rPr>
                <w:rFonts w:ascii="Arial Narrow" w:hAnsi="Arial Narrow"/>
                <w:sz w:val="22"/>
                <w:szCs w:val="22"/>
              </w:rPr>
            </w:pPr>
          </w:p>
        </w:tc>
        <w:tc>
          <w:tcPr>
            <w:tcW w:w="7067" w:type="dxa"/>
            <w:gridSpan w:val="4"/>
          </w:tcPr>
          <w:p w14:paraId="3C90418A" w14:textId="77777777" w:rsidR="00117AFD" w:rsidRPr="00022877" w:rsidRDefault="00117AFD" w:rsidP="005C13D7">
            <w:pPr>
              <w:rPr>
                <w:rFonts w:ascii="Arial Narrow" w:hAnsi="Arial Narrow"/>
                <w:sz w:val="22"/>
                <w:szCs w:val="22"/>
              </w:rPr>
            </w:pPr>
            <w:r w:rsidRPr="00022877">
              <w:rPr>
                <w:rFonts w:ascii="Arial Narrow" w:hAnsi="Arial Narrow" w:cs="Arial"/>
                <w:b/>
                <w:bCs/>
                <w:sz w:val="22"/>
                <w:szCs w:val="22"/>
              </w:rPr>
              <w:t>Rationale for target score:</w:t>
            </w:r>
          </w:p>
          <w:p w14:paraId="052F27AC" w14:textId="1F46A0F9" w:rsidR="00117AFD" w:rsidRPr="00022877" w:rsidRDefault="00953EC2" w:rsidP="005C13D7">
            <w:pPr>
              <w:rPr>
                <w:rFonts w:ascii="Arial Narrow" w:hAnsi="Arial Narrow"/>
                <w:sz w:val="22"/>
                <w:szCs w:val="22"/>
              </w:rPr>
            </w:pPr>
            <w:r w:rsidRPr="00022877">
              <w:rPr>
                <w:rFonts w:ascii="Arial Narrow" w:hAnsi="Arial Narrow"/>
                <w:sz w:val="22"/>
                <w:szCs w:val="22"/>
              </w:rPr>
              <w:t xml:space="preserve">The consequences for not addressing this risk are that for the population opportunities are being missed for early intervention and prevention of conditions in the population that increase the likelihood of worse health outcomes and increased inequity. </w:t>
            </w:r>
            <w:r w:rsidR="00117AFD" w:rsidRPr="00022877">
              <w:rPr>
                <w:rFonts w:ascii="Arial Narrow" w:hAnsi="Arial Narrow"/>
                <w:sz w:val="22"/>
                <w:szCs w:val="22"/>
              </w:rPr>
              <w:t xml:space="preserve">Given the system wide changes required to mitigate this risk achievement of this target has </w:t>
            </w:r>
            <w:r w:rsidRPr="00022877">
              <w:rPr>
                <w:rFonts w:ascii="Arial Narrow" w:hAnsi="Arial Narrow"/>
                <w:sz w:val="22"/>
                <w:szCs w:val="22"/>
              </w:rPr>
              <w:t xml:space="preserve">to </w:t>
            </w:r>
            <w:r w:rsidR="00117AFD" w:rsidRPr="00022877">
              <w:rPr>
                <w:rFonts w:ascii="Arial Narrow" w:hAnsi="Arial Narrow"/>
                <w:sz w:val="22"/>
                <w:szCs w:val="22"/>
              </w:rPr>
              <w:t>be a long</w:t>
            </w:r>
            <w:r w:rsidR="00643E19" w:rsidRPr="00022877">
              <w:rPr>
                <w:rFonts w:ascii="Arial Narrow" w:hAnsi="Arial Narrow"/>
                <w:sz w:val="22"/>
                <w:szCs w:val="22"/>
              </w:rPr>
              <w:t>-</w:t>
            </w:r>
            <w:r w:rsidR="00117AFD" w:rsidRPr="00022877">
              <w:rPr>
                <w:rFonts w:ascii="Arial Narrow" w:hAnsi="Arial Narrow"/>
                <w:sz w:val="22"/>
                <w:szCs w:val="22"/>
              </w:rPr>
              <w:t xml:space="preserve">term consideration. </w:t>
            </w:r>
          </w:p>
          <w:p w14:paraId="7D11B178" w14:textId="77777777" w:rsidR="00117AFD" w:rsidRPr="00022877" w:rsidRDefault="00117AFD" w:rsidP="005C13D7">
            <w:pPr>
              <w:rPr>
                <w:rFonts w:ascii="Arial Narrow" w:hAnsi="Arial Narrow"/>
                <w:sz w:val="22"/>
                <w:szCs w:val="22"/>
              </w:rPr>
            </w:pPr>
            <w:r w:rsidRPr="00022877">
              <w:rPr>
                <w:rFonts w:ascii="Arial Narrow" w:hAnsi="Arial Narrow"/>
                <w:sz w:val="22"/>
                <w:szCs w:val="22"/>
              </w:rPr>
              <w:t xml:space="preserve">Target Risk Date will be reviewed as part of gateway checkpoint on risk/actions. </w:t>
            </w:r>
          </w:p>
        </w:tc>
      </w:tr>
      <w:tr w:rsidR="00022877" w:rsidRPr="00022877" w14:paraId="400DDE0C" w14:textId="77777777" w:rsidTr="005C13D7">
        <w:tc>
          <w:tcPr>
            <w:tcW w:w="8521" w:type="dxa"/>
            <w:gridSpan w:val="3"/>
          </w:tcPr>
          <w:p w14:paraId="60F1C3D6" w14:textId="77777777" w:rsidR="00117AFD" w:rsidRPr="00022877" w:rsidRDefault="00117AFD" w:rsidP="005C13D7">
            <w:pPr>
              <w:jc w:val="center"/>
              <w:rPr>
                <w:rFonts w:ascii="Arial Narrow" w:hAnsi="Arial Narrow"/>
                <w:sz w:val="22"/>
                <w:szCs w:val="22"/>
              </w:rPr>
            </w:pPr>
            <w:r w:rsidRPr="00022877">
              <w:rPr>
                <w:rFonts w:ascii="Arial Narrow" w:hAnsi="Arial Narrow" w:cs="Arial"/>
                <w:b/>
                <w:bCs/>
                <w:sz w:val="22"/>
                <w:szCs w:val="22"/>
              </w:rPr>
              <w:lastRenderedPageBreak/>
              <w:t>Controls (What are we currently doing about the risk?)</w:t>
            </w:r>
          </w:p>
        </w:tc>
        <w:tc>
          <w:tcPr>
            <w:tcW w:w="7067" w:type="dxa"/>
            <w:gridSpan w:val="4"/>
          </w:tcPr>
          <w:p w14:paraId="35F2D623" w14:textId="77777777" w:rsidR="00117AFD" w:rsidRPr="00022877" w:rsidRDefault="00117AFD" w:rsidP="005C13D7">
            <w:pPr>
              <w:jc w:val="center"/>
              <w:rPr>
                <w:rFonts w:ascii="Arial Narrow" w:hAnsi="Arial Narrow"/>
                <w:b/>
                <w:sz w:val="22"/>
                <w:szCs w:val="22"/>
              </w:rPr>
            </w:pPr>
            <w:r w:rsidRPr="00022877">
              <w:rPr>
                <w:rFonts w:ascii="Arial Narrow" w:hAnsi="Arial Narrow" w:cs="Arial"/>
                <w:b/>
                <w:bCs/>
                <w:sz w:val="22"/>
                <w:szCs w:val="22"/>
              </w:rPr>
              <w:t>Mitigating actions (What more should we do?)</w:t>
            </w:r>
          </w:p>
        </w:tc>
      </w:tr>
      <w:tr w:rsidR="00022877" w:rsidRPr="00022877" w14:paraId="3D69798B" w14:textId="77777777" w:rsidTr="00292769">
        <w:tc>
          <w:tcPr>
            <w:tcW w:w="8521" w:type="dxa"/>
            <w:gridSpan w:val="3"/>
            <w:vMerge w:val="restart"/>
          </w:tcPr>
          <w:p w14:paraId="6F0C4A53" w14:textId="77777777" w:rsidR="00117AFD" w:rsidRPr="00022877" w:rsidRDefault="00117AFD" w:rsidP="00415F86">
            <w:pPr>
              <w:pStyle w:val="ListParagraph"/>
              <w:widowControl w:val="0"/>
              <w:numPr>
                <w:ilvl w:val="0"/>
                <w:numId w:val="23"/>
              </w:numPr>
              <w:spacing w:after="0" w:line="240" w:lineRule="auto"/>
              <w:ind w:left="306" w:hanging="272"/>
              <w:rPr>
                <w:rFonts w:ascii="Arial Narrow" w:hAnsi="Arial Narrow" w:cs="Arial"/>
                <w:sz w:val="22"/>
                <w:szCs w:val="22"/>
              </w:rPr>
            </w:pPr>
            <w:r w:rsidRPr="00022877">
              <w:rPr>
                <w:rFonts w:ascii="Arial Narrow" w:hAnsi="Arial Narrow" w:cs="Arial"/>
                <w:sz w:val="22"/>
                <w:szCs w:val="22"/>
              </w:rPr>
              <w:t xml:space="preserve">Population Health Strategy adopted by SBUHB Board 30/03/23.  </w:t>
            </w:r>
          </w:p>
          <w:p w14:paraId="2EEAB0BA" w14:textId="77777777" w:rsidR="00117AFD" w:rsidRPr="00022877" w:rsidRDefault="00117AFD" w:rsidP="00415F86">
            <w:pPr>
              <w:pStyle w:val="ListParagraph"/>
              <w:widowControl w:val="0"/>
              <w:numPr>
                <w:ilvl w:val="0"/>
                <w:numId w:val="23"/>
              </w:numPr>
              <w:spacing w:after="0" w:line="240" w:lineRule="auto"/>
              <w:ind w:left="306" w:hanging="272"/>
              <w:rPr>
                <w:rFonts w:ascii="Arial Narrow" w:hAnsi="Arial Narrow" w:cs="Arial"/>
                <w:sz w:val="22"/>
                <w:szCs w:val="22"/>
              </w:rPr>
            </w:pPr>
            <w:r w:rsidRPr="00022877">
              <w:rPr>
                <w:rFonts w:ascii="Arial Narrow" w:hAnsi="Arial Narrow" w:cs="Arial"/>
                <w:sz w:val="22"/>
                <w:szCs w:val="22"/>
              </w:rPr>
              <w:t xml:space="preserve">Population Health Strategy aligned to organisational strategic objective 1. Population health integrated into planning infrastructure through R&amp;S plan 24/25 process. </w:t>
            </w:r>
          </w:p>
          <w:p w14:paraId="7C8A9B65" w14:textId="77777777" w:rsidR="00117AFD" w:rsidRPr="00022877" w:rsidRDefault="00117AFD" w:rsidP="00415F86">
            <w:pPr>
              <w:pStyle w:val="ListParagraph"/>
              <w:widowControl w:val="0"/>
              <w:numPr>
                <w:ilvl w:val="0"/>
                <w:numId w:val="23"/>
              </w:numPr>
              <w:spacing w:after="0" w:line="240" w:lineRule="auto"/>
              <w:ind w:left="306" w:hanging="272"/>
              <w:rPr>
                <w:rFonts w:ascii="Arial Narrow" w:hAnsi="Arial Narrow" w:cs="Arial"/>
                <w:sz w:val="22"/>
                <w:szCs w:val="22"/>
              </w:rPr>
            </w:pPr>
            <w:r w:rsidRPr="00022877">
              <w:rPr>
                <w:rFonts w:ascii="Arial Narrow" w:hAnsi="Arial Narrow" w:cs="Arial"/>
                <w:sz w:val="22"/>
                <w:szCs w:val="22"/>
              </w:rPr>
              <w:t>Population Health and Partnerships Committee and Population Health &amp; Commissioning Management Board established as governance mechanisms for Population Health.</w:t>
            </w:r>
          </w:p>
          <w:p w14:paraId="6C786AFF" w14:textId="77777777" w:rsidR="00117AFD" w:rsidRPr="00022877" w:rsidRDefault="00117AFD" w:rsidP="00415F86">
            <w:pPr>
              <w:pStyle w:val="ListParagraph"/>
              <w:widowControl w:val="0"/>
              <w:numPr>
                <w:ilvl w:val="0"/>
                <w:numId w:val="23"/>
              </w:numPr>
              <w:spacing w:after="0" w:line="240" w:lineRule="auto"/>
              <w:ind w:left="306" w:hanging="272"/>
              <w:rPr>
                <w:rFonts w:ascii="Arial Narrow" w:hAnsi="Arial Narrow" w:cs="Arial"/>
                <w:sz w:val="22"/>
                <w:szCs w:val="22"/>
              </w:rPr>
            </w:pPr>
            <w:r w:rsidRPr="00022877">
              <w:rPr>
                <w:rFonts w:ascii="Arial Narrow" w:hAnsi="Arial Narrow" w:cs="Arial"/>
                <w:sz w:val="22"/>
                <w:szCs w:val="22"/>
              </w:rPr>
              <w:t xml:space="preserve">Mandate through governance to progress on key strategic workstreams: </w:t>
            </w:r>
          </w:p>
          <w:p w14:paraId="62ADBBD6" w14:textId="77777777" w:rsidR="00117AFD" w:rsidRPr="00022877" w:rsidRDefault="00117AFD" w:rsidP="00415F86">
            <w:pPr>
              <w:pStyle w:val="ListParagraph"/>
              <w:widowControl w:val="0"/>
              <w:numPr>
                <w:ilvl w:val="1"/>
                <w:numId w:val="23"/>
              </w:numPr>
              <w:spacing w:after="0" w:line="240" w:lineRule="auto"/>
              <w:ind w:left="306" w:hanging="272"/>
              <w:rPr>
                <w:rFonts w:ascii="Arial Narrow" w:hAnsi="Arial Narrow" w:cs="Arial"/>
                <w:sz w:val="22"/>
                <w:szCs w:val="22"/>
              </w:rPr>
            </w:pPr>
            <w:r w:rsidRPr="00022877">
              <w:rPr>
                <w:rFonts w:ascii="Arial Narrow" w:hAnsi="Arial Narrow" w:cs="Arial"/>
                <w:sz w:val="22"/>
                <w:szCs w:val="22"/>
              </w:rPr>
              <w:t xml:space="preserve">Capability &amp; Capacity building  </w:t>
            </w:r>
          </w:p>
          <w:p w14:paraId="3E0BDCAE" w14:textId="77777777" w:rsidR="00117AFD" w:rsidRPr="00022877" w:rsidRDefault="00117AFD" w:rsidP="00415F86">
            <w:pPr>
              <w:pStyle w:val="ListParagraph"/>
              <w:widowControl w:val="0"/>
              <w:numPr>
                <w:ilvl w:val="1"/>
                <w:numId w:val="23"/>
              </w:numPr>
              <w:spacing w:after="0" w:line="240" w:lineRule="auto"/>
              <w:ind w:left="306" w:hanging="272"/>
              <w:rPr>
                <w:rFonts w:ascii="Arial Narrow" w:hAnsi="Arial Narrow" w:cs="Arial"/>
                <w:sz w:val="22"/>
                <w:szCs w:val="22"/>
              </w:rPr>
            </w:pPr>
            <w:r w:rsidRPr="00022877">
              <w:rPr>
                <w:rFonts w:ascii="Arial Narrow" w:hAnsi="Arial Narrow" w:cs="Arial"/>
                <w:sz w:val="22"/>
                <w:szCs w:val="22"/>
              </w:rPr>
              <w:t>Anchor Institution baselining</w:t>
            </w:r>
          </w:p>
          <w:p w14:paraId="681DD42D" w14:textId="77777777" w:rsidR="00117AFD" w:rsidRPr="00022877" w:rsidRDefault="00117AFD" w:rsidP="00415F86">
            <w:pPr>
              <w:pStyle w:val="ListParagraph"/>
              <w:widowControl w:val="0"/>
              <w:numPr>
                <w:ilvl w:val="1"/>
                <w:numId w:val="23"/>
              </w:numPr>
              <w:spacing w:after="0" w:line="240" w:lineRule="auto"/>
              <w:ind w:left="306" w:hanging="272"/>
              <w:rPr>
                <w:rFonts w:ascii="Arial Narrow" w:hAnsi="Arial Narrow" w:cs="Arial"/>
                <w:sz w:val="22"/>
                <w:szCs w:val="22"/>
              </w:rPr>
            </w:pPr>
            <w:r w:rsidRPr="00022877">
              <w:rPr>
                <w:rFonts w:ascii="Arial Narrow" w:hAnsi="Arial Narrow" w:cs="Arial"/>
                <w:sz w:val="22"/>
                <w:szCs w:val="22"/>
              </w:rPr>
              <w:t xml:space="preserve">Anti-poverty </w:t>
            </w:r>
          </w:p>
          <w:p w14:paraId="5B61C1CD" w14:textId="77777777" w:rsidR="00117AFD" w:rsidRPr="00022877" w:rsidRDefault="00117AFD" w:rsidP="00415F86">
            <w:pPr>
              <w:pStyle w:val="ListParagraph"/>
              <w:widowControl w:val="0"/>
              <w:numPr>
                <w:ilvl w:val="1"/>
                <w:numId w:val="23"/>
              </w:numPr>
              <w:spacing w:after="0" w:line="240" w:lineRule="auto"/>
              <w:ind w:left="306" w:hanging="272"/>
              <w:rPr>
                <w:rFonts w:ascii="Arial Narrow" w:hAnsi="Arial Narrow" w:cs="Arial"/>
                <w:sz w:val="22"/>
                <w:szCs w:val="22"/>
              </w:rPr>
            </w:pPr>
            <w:r w:rsidRPr="00022877">
              <w:rPr>
                <w:rFonts w:ascii="Arial Narrow" w:hAnsi="Arial Narrow" w:cs="Arial"/>
                <w:sz w:val="22"/>
                <w:szCs w:val="22"/>
              </w:rPr>
              <w:t xml:space="preserve">Strategic Indicators for Population Health </w:t>
            </w:r>
          </w:p>
          <w:p w14:paraId="5054AE30" w14:textId="77777777" w:rsidR="00117AFD" w:rsidRPr="00022877" w:rsidRDefault="00117AFD" w:rsidP="00415F86">
            <w:pPr>
              <w:pStyle w:val="ListParagraph"/>
              <w:widowControl w:val="0"/>
              <w:numPr>
                <w:ilvl w:val="1"/>
                <w:numId w:val="23"/>
              </w:numPr>
              <w:spacing w:after="0" w:line="240" w:lineRule="auto"/>
              <w:ind w:left="306" w:hanging="272"/>
              <w:rPr>
                <w:rFonts w:ascii="Arial Narrow" w:hAnsi="Arial Narrow" w:cs="Arial"/>
                <w:sz w:val="22"/>
                <w:szCs w:val="22"/>
              </w:rPr>
            </w:pPr>
            <w:r w:rsidRPr="00022877">
              <w:rPr>
                <w:rFonts w:ascii="Arial Narrow" w:hAnsi="Arial Narrow" w:cs="Arial"/>
                <w:sz w:val="22"/>
                <w:szCs w:val="22"/>
              </w:rPr>
              <w:t>Repurposing SBUHB financial resource to support population health</w:t>
            </w:r>
          </w:p>
          <w:p w14:paraId="5BAB43AC" w14:textId="77777777" w:rsidR="00117AFD" w:rsidRPr="00022877" w:rsidRDefault="00117AFD" w:rsidP="00415F86">
            <w:pPr>
              <w:pStyle w:val="ListParagraph"/>
              <w:widowControl w:val="0"/>
              <w:numPr>
                <w:ilvl w:val="0"/>
                <w:numId w:val="23"/>
              </w:numPr>
              <w:spacing w:after="0" w:line="240" w:lineRule="auto"/>
              <w:ind w:left="306" w:hanging="272"/>
              <w:rPr>
                <w:rFonts w:ascii="Arial Narrow" w:hAnsi="Arial Narrow" w:cs="Arial"/>
                <w:sz w:val="22"/>
                <w:szCs w:val="22"/>
              </w:rPr>
            </w:pPr>
            <w:r w:rsidRPr="00022877">
              <w:rPr>
                <w:rFonts w:ascii="Arial Narrow" w:hAnsi="Arial Narrow" w:cs="Arial"/>
                <w:sz w:val="22"/>
                <w:szCs w:val="22"/>
              </w:rPr>
              <w:t xml:space="preserve">Behavioural change resource identified and procurement process underway to develop behavioural change framework for SBUHB to develop capability and capacity in support of required cultural change. </w:t>
            </w:r>
          </w:p>
          <w:p w14:paraId="54500E53" w14:textId="77777777" w:rsidR="00117AFD" w:rsidRPr="00022877" w:rsidRDefault="00117AFD" w:rsidP="00415F86">
            <w:pPr>
              <w:pStyle w:val="ListParagraph"/>
              <w:widowControl w:val="0"/>
              <w:numPr>
                <w:ilvl w:val="0"/>
                <w:numId w:val="23"/>
              </w:numPr>
              <w:spacing w:after="0" w:line="240" w:lineRule="auto"/>
              <w:ind w:left="306" w:hanging="272"/>
              <w:rPr>
                <w:rFonts w:ascii="Arial Narrow" w:hAnsi="Arial Narrow"/>
                <w:sz w:val="22"/>
                <w:szCs w:val="22"/>
              </w:rPr>
            </w:pPr>
            <w:r w:rsidRPr="00022877">
              <w:rPr>
                <w:rFonts w:ascii="Arial Narrow" w:hAnsi="Arial Narrow" w:cs="Arial"/>
                <w:sz w:val="22"/>
                <w:szCs w:val="22"/>
              </w:rPr>
              <w:t>Health Intelligence resource needed to lead organisational work to build health intelligence infrastructure has been scoped and identified.</w:t>
            </w:r>
          </w:p>
          <w:p w14:paraId="1E427520" w14:textId="77777777" w:rsidR="00117AFD" w:rsidRPr="00022877" w:rsidRDefault="00117AFD" w:rsidP="00415F86">
            <w:pPr>
              <w:pStyle w:val="ListParagraph"/>
              <w:widowControl w:val="0"/>
              <w:numPr>
                <w:ilvl w:val="0"/>
                <w:numId w:val="23"/>
              </w:numPr>
              <w:spacing w:after="0" w:line="240" w:lineRule="auto"/>
              <w:ind w:left="306" w:hanging="272"/>
              <w:rPr>
                <w:rFonts w:ascii="Arial Narrow" w:hAnsi="Arial Narrow"/>
                <w:sz w:val="22"/>
                <w:szCs w:val="22"/>
              </w:rPr>
            </w:pPr>
            <w:r w:rsidRPr="00022877">
              <w:rPr>
                <w:rFonts w:ascii="Arial Narrow" w:hAnsi="Arial Narrow"/>
                <w:sz w:val="22"/>
                <w:szCs w:val="22"/>
              </w:rPr>
              <w:t>Local population health actions and measures in development with SDGs for 2025/26, building on work to date, and will be reported quarterly.</w:t>
            </w:r>
          </w:p>
          <w:p w14:paraId="76940079" w14:textId="77777777" w:rsidR="00117AFD" w:rsidRPr="00022877" w:rsidRDefault="00117AFD" w:rsidP="00415F86">
            <w:pPr>
              <w:pStyle w:val="ListParagraph"/>
              <w:widowControl w:val="0"/>
              <w:numPr>
                <w:ilvl w:val="0"/>
                <w:numId w:val="23"/>
              </w:numPr>
              <w:spacing w:after="0" w:line="240" w:lineRule="auto"/>
              <w:ind w:left="306" w:hanging="272"/>
              <w:rPr>
                <w:rFonts w:ascii="Arial Narrow" w:hAnsi="Arial Narrow"/>
                <w:sz w:val="22"/>
                <w:szCs w:val="22"/>
              </w:rPr>
            </w:pPr>
            <w:r w:rsidRPr="00022877">
              <w:rPr>
                <w:rFonts w:ascii="Arial Narrow" w:hAnsi="Arial Narrow"/>
                <w:sz w:val="22"/>
                <w:szCs w:val="22"/>
              </w:rPr>
              <w:t>Annual plan population health actions/deliverables to be reported through Annual Plan Oversight Group (APOG) by service group.</w:t>
            </w:r>
          </w:p>
          <w:p w14:paraId="26E31679" w14:textId="77777777" w:rsidR="00117AFD" w:rsidRPr="00022877" w:rsidRDefault="00117AFD" w:rsidP="00415F86">
            <w:pPr>
              <w:pStyle w:val="ListParagraph"/>
              <w:widowControl w:val="0"/>
              <w:numPr>
                <w:ilvl w:val="0"/>
                <w:numId w:val="23"/>
              </w:numPr>
              <w:spacing w:after="0" w:line="240" w:lineRule="auto"/>
              <w:ind w:left="306" w:hanging="272"/>
              <w:rPr>
                <w:rFonts w:ascii="Arial Narrow" w:hAnsi="Arial Narrow"/>
                <w:sz w:val="22"/>
                <w:szCs w:val="22"/>
              </w:rPr>
            </w:pPr>
            <w:r w:rsidRPr="00022877">
              <w:rPr>
                <w:rFonts w:ascii="Arial Narrow" w:hAnsi="Arial Narrow"/>
                <w:sz w:val="22"/>
                <w:szCs w:val="22"/>
              </w:rPr>
              <w:t xml:space="preserve">Population Health reserves for 2024/25 confirmed at £250k with delegation through Executive Director of Public Health. </w:t>
            </w:r>
          </w:p>
          <w:p w14:paraId="1C272AEC" w14:textId="0D1E76A1" w:rsidR="00292769" w:rsidRPr="00022877" w:rsidRDefault="00117AFD" w:rsidP="00415F86">
            <w:pPr>
              <w:pStyle w:val="ListParagraph"/>
              <w:widowControl w:val="0"/>
              <w:numPr>
                <w:ilvl w:val="0"/>
                <w:numId w:val="23"/>
              </w:numPr>
              <w:spacing w:after="0" w:line="240" w:lineRule="auto"/>
              <w:ind w:left="306" w:hanging="272"/>
              <w:rPr>
                <w:rFonts w:ascii="Arial Narrow" w:hAnsi="Arial Narrow"/>
                <w:sz w:val="22"/>
                <w:szCs w:val="22"/>
              </w:rPr>
            </w:pPr>
            <w:r w:rsidRPr="00022877">
              <w:rPr>
                <w:rFonts w:ascii="Arial Narrow" w:hAnsi="Arial Narrow"/>
                <w:sz w:val="22"/>
                <w:szCs w:val="22"/>
              </w:rPr>
              <w:t>Supporting SDG development of SBUHB 25/26 IMTP with corporate partners.</w:t>
            </w:r>
          </w:p>
          <w:p w14:paraId="4F36A47B" w14:textId="77777777" w:rsidR="00292769" w:rsidRPr="00022877" w:rsidRDefault="00292769" w:rsidP="00415F86">
            <w:pPr>
              <w:pStyle w:val="ListParagraph"/>
              <w:widowControl w:val="0"/>
              <w:numPr>
                <w:ilvl w:val="0"/>
                <w:numId w:val="23"/>
              </w:numPr>
              <w:spacing w:after="0" w:line="240" w:lineRule="auto"/>
              <w:ind w:left="306" w:hanging="272"/>
              <w:rPr>
                <w:rFonts w:ascii="Arial Narrow" w:hAnsi="Arial Narrow"/>
                <w:sz w:val="24"/>
                <w:szCs w:val="24"/>
              </w:rPr>
            </w:pPr>
            <w:r w:rsidRPr="00022877">
              <w:rPr>
                <w:rFonts w:ascii="Arial Narrow" w:hAnsi="Arial Narrow"/>
                <w:sz w:val="22"/>
                <w:szCs w:val="22"/>
              </w:rPr>
              <w:t>Internal Audit of Population Health Strategy supporting organisational wide action to implement the PHS</w:t>
            </w:r>
          </w:p>
          <w:p w14:paraId="7483CCE4" w14:textId="77777777" w:rsidR="00292769" w:rsidRPr="00022877" w:rsidRDefault="00292769" w:rsidP="00292769">
            <w:pPr>
              <w:pStyle w:val="ListParagraph"/>
              <w:widowControl w:val="0"/>
              <w:numPr>
                <w:ilvl w:val="0"/>
                <w:numId w:val="23"/>
              </w:numPr>
              <w:spacing w:after="0" w:line="240" w:lineRule="auto"/>
              <w:ind w:left="316" w:hanging="284"/>
              <w:rPr>
                <w:rFonts w:ascii="Arial Narrow" w:hAnsi="Arial Narrow"/>
                <w:sz w:val="22"/>
                <w:szCs w:val="22"/>
              </w:rPr>
            </w:pPr>
            <w:r w:rsidRPr="00022877">
              <w:rPr>
                <w:rFonts w:ascii="Arial Narrow" w:hAnsi="Arial Narrow"/>
                <w:sz w:val="22"/>
                <w:szCs w:val="22"/>
              </w:rPr>
              <w:t xml:space="preserve">Preventative approaches to care being developed and delivered across SBUHB clusters, including: </w:t>
            </w:r>
          </w:p>
          <w:p w14:paraId="7F582D54" w14:textId="77777777" w:rsidR="00292769" w:rsidRPr="00022877" w:rsidRDefault="00292769" w:rsidP="00415F86">
            <w:pPr>
              <w:pStyle w:val="ListParagraph"/>
              <w:widowControl w:val="0"/>
              <w:numPr>
                <w:ilvl w:val="0"/>
                <w:numId w:val="23"/>
              </w:numPr>
              <w:spacing w:after="0" w:line="240" w:lineRule="auto"/>
              <w:ind w:left="589" w:hanging="218"/>
              <w:rPr>
                <w:rFonts w:ascii="Arial Narrow" w:hAnsi="Arial Narrow"/>
                <w:sz w:val="22"/>
                <w:szCs w:val="22"/>
              </w:rPr>
            </w:pPr>
            <w:r w:rsidRPr="00022877">
              <w:rPr>
                <w:rFonts w:ascii="Arial Narrow" w:hAnsi="Arial Narrow"/>
                <w:sz w:val="22"/>
                <w:szCs w:val="22"/>
              </w:rPr>
              <w:t>New model of community psychology across 2 clusters looking to enhance prevention and early intervention.</w:t>
            </w:r>
          </w:p>
          <w:p w14:paraId="74CFDBEF" w14:textId="77777777" w:rsidR="00292769" w:rsidRPr="00022877" w:rsidRDefault="00292769" w:rsidP="00415F86">
            <w:pPr>
              <w:pStyle w:val="ListParagraph"/>
              <w:widowControl w:val="0"/>
              <w:numPr>
                <w:ilvl w:val="0"/>
                <w:numId w:val="23"/>
              </w:numPr>
              <w:spacing w:after="0" w:line="240" w:lineRule="auto"/>
              <w:ind w:left="589" w:hanging="218"/>
              <w:rPr>
                <w:rFonts w:ascii="Arial Narrow" w:hAnsi="Arial Narrow"/>
                <w:sz w:val="22"/>
                <w:szCs w:val="22"/>
              </w:rPr>
            </w:pPr>
            <w:r w:rsidRPr="00022877">
              <w:rPr>
                <w:rFonts w:ascii="Arial Narrow" w:hAnsi="Arial Narrow" w:cstheme="minorHAnsi"/>
                <w:sz w:val="22"/>
                <w:szCs w:val="22"/>
              </w:rPr>
              <w:t>RPB Emotional Wellbeing and Mental Health Strategy 2023/33, delivering upstream prevention by provision of better support in the community.</w:t>
            </w:r>
          </w:p>
          <w:p w14:paraId="653559BB" w14:textId="77777777" w:rsidR="00292769" w:rsidRPr="00022877" w:rsidRDefault="00292769" w:rsidP="00415F86">
            <w:pPr>
              <w:pStyle w:val="ListParagraph"/>
              <w:widowControl w:val="0"/>
              <w:numPr>
                <w:ilvl w:val="0"/>
                <w:numId w:val="23"/>
              </w:numPr>
              <w:spacing w:after="0" w:line="240" w:lineRule="auto"/>
              <w:ind w:left="589" w:hanging="218"/>
              <w:rPr>
                <w:rFonts w:ascii="Arial Narrow" w:hAnsi="Arial Narrow"/>
                <w:sz w:val="22"/>
                <w:szCs w:val="22"/>
              </w:rPr>
            </w:pPr>
            <w:r w:rsidRPr="00022877">
              <w:rPr>
                <w:rFonts w:ascii="Arial Narrow" w:hAnsi="Arial Narrow"/>
                <w:sz w:val="22"/>
                <w:szCs w:val="22"/>
              </w:rPr>
              <w:t xml:space="preserve">Universal &amp; targets falls prevention. </w:t>
            </w:r>
          </w:p>
          <w:p w14:paraId="4AC04927" w14:textId="77777777" w:rsidR="00292769" w:rsidRPr="00022877" w:rsidRDefault="00292769" w:rsidP="00415F86">
            <w:pPr>
              <w:pStyle w:val="ListParagraph"/>
              <w:numPr>
                <w:ilvl w:val="0"/>
                <w:numId w:val="23"/>
              </w:numPr>
              <w:ind w:left="589" w:hanging="218"/>
              <w:rPr>
                <w:rFonts w:ascii="Arial Narrow" w:hAnsi="Arial Narrow"/>
                <w:sz w:val="22"/>
                <w:szCs w:val="22"/>
              </w:rPr>
            </w:pPr>
            <w:r w:rsidRPr="00022877">
              <w:rPr>
                <w:rFonts w:ascii="Arial Narrow" w:hAnsi="Arial Narrow"/>
                <w:sz w:val="22"/>
                <w:szCs w:val="22"/>
              </w:rPr>
              <w:t>Lifestyle Medicine &amp; Weight Management including Diabetes:</w:t>
            </w:r>
          </w:p>
          <w:p w14:paraId="4DC33E6D" w14:textId="77777777" w:rsidR="00292769" w:rsidRPr="00022877" w:rsidRDefault="00292769" w:rsidP="00415F86">
            <w:pPr>
              <w:pStyle w:val="ListParagraph"/>
              <w:numPr>
                <w:ilvl w:val="1"/>
                <w:numId w:val="23"/>
              </w:numPr>
              <w:ind w:left="873" w:hanging="284"/>
              <w:rPr>
                <w:rFonts w:ascii="Arial Narrow" w:hAnsi="Arial Narrow"/>
                <w:sz w:val="22"/>
                <w:szCs w:val="22"/>
              </w:rPr>
            </w:pPr>
            <w:r w:rsidRPr="00022877">
              <w:rPr>
                <w:rFonts w:ascii="Arial Narrow" w:hAnsi="Arial Narrow"/>
                <w:sz w:val="22"/>
                <w:szCs w:val="22"/>
              </w:rPr>
              <w:t>Dedicated cluster projects (Cardio vascular disease, Healthy weight interventions, Non-Fatty Liver Disease)</w:t>
            </w:r>
          </w:p>
          <w:p w14:paraId="563EAC98" w14:textId="77777777" w:rsidR="00292769" w:rsidRPr="00022877" w:rsidRDefault="00292769" w:rsidP="00415F86">
            <w:pPr>
              <w:pStyle w:val="ListParagraph"/>
              <w:numPr>
                <w:ilvl w:val="1"/>
                <w:numId w:val="23"/>
              </w:numPr>
              <w:ind w:left="873" w:hanging="284"/>
              <w:rPr>
                <w:rFonts w:ascii="Arial Narrow" w:hAnsi="Arial Narrow"/>
                <w:sz w:val="22"/>
                <w:szCs w:val="22"/>
              </w:rPr>
            </w:pPr>
            <w:r w:rsidRPr="00022877">
              <w:rPr>
                <w:rFonts w:ascii="Arial Narrow" w:hAnsi="Arial Narrow"/>
                <w:sz w:val="22"/>
                <w:szCs w:val="22"/>
              </w:rPr>
              <w:t>GMS &amp; Diabetes education programme</w:t>
            </w:r>
          </w:p>
          <w:p w14:paraId="3D702A9F" w14:textId="77777777" w:rsidR="00292769" w:rsidRPr="00022877" w:rsidRDefault="00292769" w:rsidP="00415F86">
            <w:pPr>
              <w:pStyle w:val="ListParagraph"/>
              <w:widowControl w:val="0"/>
              <w:numPr>
                <w:ilvl w:val="1"/>
                <w:numId w:val="23"/>
              </w:numPr>
              <w:spacing w:after="0" w:line="240" w:lineRule="auto"/>
              <w:ind w:left="873" w:hanging="284"/>
              <w:rPr>
                <w:rFonts w:ascii="Arial Narrow" w:hAnsi="Arial Narrow"/>
                <w:sz w:val="22"/>
                <w:szCs w:val="22"/>
              </w:rPr>
            </w:pPr>
            <w:r w:rsidRPr="00022877">
              <w:rPr>
                <w:rFonts w:ascii="Arial Narrow" w:hAnsi="Arial Narrow"/>
                <w:bCs/>
                <w:sz w:val="22"/>
                <w:szCs w:val="22"/>
              </w:rPr>
              <w:t>All-Wales Diabetes Prevention Programme</w:t>
            </w:r>
            <w:r w:rsidRPr="00022877">
              <w:rPr>
                <w:rFonts w:ascii="Arial Narrow" w:hAnsi="Arial Narrow"/>
                <w:b/>
                <w:sz w:val="22"/>
                <w:szCs w:val="22"/>
              </w:rPr>
              <w:t xml:space="preserve"> </w:t>
            </w:r>
            <w:r w:rsidRPr="00022877">
              <w:rPr>
                <w:rFonts w:ascii="Arial Narrow" w:hAnsi="Arial Narrow"/>
                <w:sz w:val="22"/>
                <w:szCs w:val="22"/>
              </w:rPr>
              <w:t>tackling</w:t>
            </w:r>
            <w:r w:rsidRPr="00022877">
              <w:rPr>
                <w:rFonts w:ascii="Arial Narrow" w:hAnsi="Arial Narrow"/>
                <w:b/>
                <w:sz w:val="22"/>
                <w:szCs w:val="22"/>
              </w:rPr>
              <w:t xml:space="preserve"> </w:t>
            </w:r>
            <w:r w:rsidRPr="00022877">
              <w:rPr>
                <w:rFonts w:ascii="Arial Narrow" w:hAnsi="Arial Narrow"/>
                <w:sz w:val="22"/>
                <w:szCs w:val="22"/>
              </w:rPr>
              <w:t xml:space="preserve">modifiable risk factors to developing </w:t>
            </w:r>
            <w:r w:rsidRPr="00022877">
              <w:rPr>
                <w:rFonts w:ascii="Arial Narrow" w:hAnsi="Arial Narrow"/>
                <w:sz w:val="22"/>
                <w:szCs w:val="22"/>
              </w:rPr>
              <w:lastRenderedPageBreak/>
              <w:t>Type 2 Diabetes through weight management interventions – Programme is now delivered in 8 clusters.</w:t>
            </w:r>
          </w:p>
          <w:p w14:paraId="131FE2B7" w14:textId="77777777" w:rsidR="00292769" w:rsidRPr="00022877" w:rsidRDefault="00292769" w:rsidP="00415F86">
            <w:pPr>
              <w:pStyle w:val="ListParagraph"/>
              <w:numPr>
                <w:ilvl w:val="1"/>
                <w:numId w:val="23"/>
              </w:numPr>
              <w:ind w:left="873" w:hanging="284"/>
              <w:rPr>
                <w:rFonts w:ascii="Arial Narrow" w:hAnsi="Arial Narrow"/>
                <w:sz w:val="22"/>
                <w:szCs w:val="22"/>
              </w:rPr>
            </w:pPr>
            <w:r w:rsidRPr="00022877">
              <w:rPr>
                <w:rFonts w:ascii="Arial Narrow" w:hAnsi="Arial Narrow"/>
                <w:sz w:val="22"/>
                <w:szCs w:val="22"/>
              </w:rPr>
              <w:t>Pre-diabetes approach and delivery of All Wales Diabetes Prevention Programme</w:t>
            </w:r>
          </w:p>
          <w:p w14:paraId="49494EDC" w14:textId="77777777" w:rsidR="00292769" w:rsidRPr="00022877" w:rsidRDefault="00292769" w:rsidP="00415F86">
            <w:pPr>
              <w:pStyle w:val="ListParagraph"/>
              <w:numPr>
                <w:ilvl w:val="1"/>
                <w:numId w:val="23"/>
              </w:numPr>
              <w:ind w:left="873" w:hanging="284"/>
              <w:rPr>
                <w:rFonts w:ascii="Arial Narrow" w:hAnsi="Arial Narrow"/>
                <w:sz w:val="22"/>
                <w:szCs w:val="22"/>
              </w:rPr>
            </w:pPr>
            <w:r w:rsidRPr="00022877">
              <w:rPr>
                <w:rFonts w:ascii="Arial Narrow" w:hAnsi="Arial Narrow"/>
                <w:sz w:val="22"/>
                <w:szCs w:val="22"/>
              </w:rPr>
              <w:t>Supporting reduction in Childhood obesity, co-produced programme development working together with Third Sector</w:t>
            </w:r>
          </w:p>
          <w:p w14:paraId="1C633999" w14:textId="77777777" w:rsidR="00292769" w:rsidRPr="00022877" w:rsidRDefault="00292769" w:rsidP="00415F86">
            <w:pPr>
              <w:pStyle w:val="ListParagraph"/>
              <w:numPr>
                <w:ilvl w:val="1"/>
                <w:numId w:val="23"/>
              </w:numPr>
              <w:ind w:left="873" w:hanging="284"/>
              <w:rPr>
                <w:rFonts w:ascii="Arial Narrow" w:hAnsi="Arial Narrow"/>
                <w:sz w:val="22"/>
                <w:szCs w:val="22"/>
              </w:rPr>
            </w:pPr>
            <w:r w:rsidRPr="00022877">
              <w:rPr>
                <w:rFonts w:ascii="Arial Narrow" w:hAnsi="Arial Narrow"/>
                <w:sz w:val="22"/>
                <w:szCs w:val="22"/>
              </w:rPr>
              <w:t>Promoting healthy behaviours inc. Making Every Contact Count</w:t>
            </w:r>
          </w:p>
          <w:p w14:paraId="25A556BC" w14:textId="77777777" w:rsidR="00292769" w:rsidRPr="00022877" w:rsidRDefault="00292769" w:rsidP="00415F86">
            <w:pPr>
              <w:pStyle w:val="ListParagraph"/>
              <w:widowControl w:val="0"/>
              <w:numPr>
                <w:ilvl w:val="1"/>
                <w:numId w:val="23"/>
              </w:numPr>
              <w:spacing w:after="0" w:line="240" w:lineRule="auto"/>
              <w:ind w:left="873" w:hanging="284"/>
              <w:rPr>
                <w:rFonts w:ascii="Arial Narrow" w:hAnsi="Arial Narrow"/>
                <w:sz w:val="22"/>
                <w:szCs w:val="22"/>
              </w:rPr>
            </w:pPr>
            <w:r w:rsidRPr="00022877">
              <w:rPr>
                <w:rFonts w:ascii="Arial Narrow" w:hAnsi="Arial Narrow"/>
                <w:sz w:val="22"/>
                <w:szCs w:val="22"/>
              </w:rPr>
              <w:t>City Health podiatry-led Vascular Diagnostic service</w:t>
            </w:r>
          </w:p>
          <w:p w14:paraId="2513FCFF" w14:textId="68881915" w:rsidR="00117AFD" w:rsidRPr="00022877" w:rsidRDefault="00292769" w:rsidP="00292769">
            <w:pPr>
              <w:pStyle w:val="ListParagraph"/>
              <w:widowControl w:val="0"/>
              <w:numPr>
                <w:ilvl w:val="0"/>
                <w:numId w:val="23"/>
              </w:numPr>
              <w:spacing w:after="0" w:line="240" w:lineRule="auto"/>
              <w:ind w:left="316" w:hanging="284"/>
              <w:rPr>
                <w:rFonts w:ascii="Arial Narrow" w:hAnsi="Arial Narrow"/>
                <w:sz w:val="22"/>
                <w:szCs w:val="22"/>
              </w:rPr>
            </w:pPr>
            <w:r w:rsidRPr="00022877">
              <w:rPr>
                <w:rFonts w:ascii="Arial Narrow" w:hAnsi="Arial Narrow"/>
                <w:sz w:val="22"/>
                <w:szCs w:val="22"/>
              </w:rPr>
              <w:t>SBUHB Women’</w:t>
            </w:r>
            <w:r w:rsidRPr="00022877">
              <w:rPr>
                <w:rFonts w:ascii="Arial Narrow" w:hAnsi="Arial Narrow"/>
              </w:rPr>
              <w:t>s</w:t>
            </w:r>
            <w:r w:rsidRPr="00022877">
              <w:rPr>
                <w:rFonts w:ascii="Arial Narrow" w:hAnsi="Arial Narrow"/>
                <w:sz w:val="22"/>
                <w:szCs w:val="22"/>
              </w:rPr>
              <w:t xml:space="preserve"> Health 10 Year Plan Steering Group in place prevention &amp; public health focus for the work programme</w:t>
            </w:r>
          </w:p>
        </w:tc>
        <w:tc>
          <w:tcPr>
            <w:tcW w:w="2788" w:type="dxa"/>
          </w:tcPr>
          <w:p w14:paraId="0ADD78D0" w14:textId="77777777" w:rsidR="00117AFD" w:rsidRPr="00022877" w:rsidRDefault="00117AFD" w:rsidP="005C13D7">
            <w:pPr>
              <w:jc w:val="center"/>
              <w:rPr>
                <w:rFonts w:ascii="Arial Narrow" w:hAnsi="Arial Narrow"/>
                <w:b/>
                <w:sz w:val="22"/>
                <w:szCs w:val="22"/>
              </w:rPr>
            </w:pPr>
            <w:r w:rsidRPr="00022877">
              <w:rPr>
                <w:rFonts w:ascii="Arial Narrow" w:hAnsi="Arial Narrow"/>
                <w:b/>
                <w:sz w:val="22"/>
                <w:szCs w:val="22"/>
              </w:rPr>
              <w:lastRenderedPageBreak/>
              <w:t>Action</w:t>
            </w:r>
          </w:p>
        </w:tc>
        <w:tc>
          <w:tcPr>
            <w:tcW w:w="2994" w:type="dxa"/>
            <w:gridSpan w:val="2"/>
          </w:tcPr>
          <w:p w14:paraId="6D70838C" w14:textId="77777777" w:rsidR="00117AFD" w:rsidRPr="00022877" w:rsidRDefault="00117AFD" w:rsidP="005C13D7">
            <w:pPr>
              <w:jc w:val="center"/>
              <w:rPr>
                <w:rFonts w:ascii="Arial Narrow" w:hAnsi="Arial Narrow"/>
                <w:b/>
                <w:sz w:val="22"/>
                <w:szCs w:val="22"/>
              </w:rPr>
            </w:pPr>
            <w:r w:rsidRPr="00022877">
              <w:rPr>
                <w:rFonts w:ascii="Arial Narrow" w:hAnsi="Arial Narrow"/>
                <w:b/>
                <w:sz w:val="22"/>
                <w:szCs w:val="22"/>
              </w:rPr>
              <w:t>Lead</w:t>
            </w:r>
          </w:p>
        </w:tc>
        <w:tc>
          <w:tcPr>
            <w:tcW w:w="1285" w:type="dxa"/>
          </w:tcPr>
          <w:p w14:paraId="107396B6" w14:textId="77777777" w:rsidR="00117AFD" w:rsidRPr="00022877" w:rsidRDefault="00117AFD" w:rsidP="005C13D7">
            <w:pPr>
              <w:jc w:val="center"/>
              <w:rPr>
                <w:rFonts w:ascii="Arial Narrow" w:hAnsi="Arial Narrow"/>
                <w:b/>
                <w:sz w:val="22"/>
                <w:szCs w:val="22"/>
              </w:rPr>
            </w:pPr>
            <w:r w:rsidRPr="00022877">
              <w:rPr>
                <w:rFonts w:ascii="Arial Narrow" w:hAnsi="Arial Narrow"/>
                <w:b/>
                <w:sz w:val="22"/>
                <w:szCs w:val="22"/>
              </w:rPr>
              <w:t>Deadline</w:t>
            </w:r>
          </w:p>
        </w:tc>
      </w:tr>
      <w:tr w:rsidR="00022877" w:rsidRPr="00022877" w14:paraId="21D03498" w14:textId="77777777" w:rsidTr="00292769">
        <w:trPr>
          <w:trHeight w:val="1767"/>
        </w:trPr>
        <w:tc>
          <w:tcPr>
            <w:tcW w:w="8521" w:type="dxa"/>
            <w:gridSpan w:val="3"/>
            <w:vMerge/>
          </w:tcPr>
          <w:p w14:paraId="12689088" w14:textId="77777777" w:rsidR="00117AFD" w:rsidRPr="00022877" w:rsidRDefault="00117AFD" w:rsidP="005C13D7">
            <w:pPr>
              <w:rPr>
                <w:rFonts w:ascii="Arial Narrow" w:hAnsi="Arial Narrow"/>
                <w:sz w:val="22"/>
                <w:szCs w:val="22"/>
              </w:rPr>
            </w:pPr>
          </w:p>
        </w:tc>
        <w:tc>
          <w:tcPr>
            <w:tcW w:w="2788" w:type="dxa"/>
          </w:tcPr>
          <w:p w14:paraId="507D6C60" w14:textId="77777777" w:rsidR="00117AFD" w:rsidRPr="00022877" w:rsidRDefault="00117AFD" w:rsidP="005C13D7">
            <w:pPr>
              <w:rPr>
                <w:rFonts w:ascii="Arial Narrow" w:hAnsi="Arial Narrow"/>
                <w:sz w:val="22"/>
                <w:szCs w:val="22"/>
              </w:rPr>
            </w:pPr>
            <w:r w:rsidRPr="00022877">
              <w:rPr>
                <w:rFonts w:ascii="Arial Narrow" w:hAnsi="Arial Narrow"/>
                <w:sz w:val="22"/>
                <w:szCs w:val="22"/>
              </w:rPr>
              <w:t>Gateway review of progress on governance actions:</w:t>
            </w:r>
          </w:p>
          <w:p w14:paraId="76B376D6" w14:textId="77777777" w:rsidR="00117AFD" w:rsidRPr="00022877" w:rsidRDefault="00117AFD" w:rsidP="005C13D7">
            <w:pPr>
              <w:pStyle w:val="ListParagraph"/>
              <w:widowControl w:val="0"/>
              <w:numPr>
                <w:ilvl w:val="0"/>
                <w:numId w:val="23"/>
              </w:numPr>
              <w:spacing w:after="0" w:line="240" w:lineRule="auto"/>
              <w:ind w:left="318" w:hanging="284"/>
              <w:rPr>
                <w:rFonts w:ascii="Arial Narrow" w:hAnsi="Arial Narrow" w:cs="Arial"/>
                <w:sz w:val="22"/>
                <w:szCs w:val="22"/>
              </w:rPr>
            </w:pPr>
            <w:r w:rsidRPr="00022877">
              <w:rPr>
                <w:rFonts w:ascii="Arial Narrow" w:hAnsi="Arial Narrow" w:cs="Arial"/>
                <w:sz w:val="22"/>
                <w:szCs w:val="22"/>
              </w:rPr>
              <w:t>SDG reporting changes;</w:t>
            </w:r>
          </w:p>
          <w:p w14:paraId="42828B45" w14:textId="77777777" w:rsidR="00304733" w:rsidRPr="00022877" w:rsidRDefault="00304733" w:rsidP="00304733">
            <w:pPr>
              <w:rPr>
                <w:rFonts w:ascii="Arial Narrow" w:hAnsi="Arial Narrow" w:cs="Arial"/>
              </w:rPr>
            </w:pPr>
          </w:p>
          <w:p w14:paraId="6786185D" w14:textId="41FA0550" w:rsidR="00D71784" w:rsidRPr="00022877" w:rsidRDefault="00D71784" w:rsidP="005C13D7">
            <w:pPr>
              <w:pStyle w:val="ListParagraph"/>
              <w:widowControl w:val="0"/>
              <w:numPr>
                <w:ilvl w:val="0"/>
                <w:numId w:val="23"/>
              </w:numPr>
              <w:spacing w:after="0" w:line="240" w:lineRule="auto"/>
              <w:ind w:left="318" w:hanging="284"/>
              <w:rPr>
                <w:rFonts w:ascii="Arial Narrow" w:hAnsi="Arial Narrow"/>
                <w:sz w:val="22"/>
                <w:szCs w:val="22"/>
              </w:rPr>
            </w:pPr>
            <w:r w:rsidRPr="00022877">
              <w:rPr>
                <w:rFonts w:ascii="Arial Narrow" w:hAnsi="Arial Narrow"/>
                <w:sz w:val="22"/>
                <w:szCs w:val="22"/>
              </w:rPr>
              <w:t>Implementation of Population Health Strategy Audit recommendations</w:t>
            </w:r>
          </w:p>
        </w:tc>
        <w:tc>
          <w:tcPr>
            <w:tcW w:w="2994" w:type="dxa"/>
            <w:gridSpan w:val="2"/>
          </w:tcPr>
          <w:p w14:paraId="0C0DF0EC" w14:textId="77777777" w:rsidR="00117AFD" w:rsidRPr="00022877" w:rsidRDefault="00117AFD" w:rsidP="005C13D7">
            <w:pPr>
              <w:rPr>
                <w:rFonts w:ascii="Arial Narrow" w:hAnsi="Arial Narrow"/>
                <w:sz w:val="22"/>
                <w:szCs w:val="22"/>
              </w:rPr>
            </w:pPr>
            <w:r w:rsidRPr="00022877">
              <w:rPr>
                <w:rFonts w:ascii="Arial Narrow" w:hAnsi="Arial Narrow"/>
                <w:sz w:val="22"/>
                <w:szCs w:val="22"/>
              </w:rPr>
              <w:t>Executive Director of Public Health / Director of Corporate Governance (support)</w:t>
            </w:r>
          </w:p>
          <w:p w14:paraId="6D7F3D00" w14:textId="455419C4" w:rsidR="00292769" w:rsidRPr="00022877" w:rsidRDefault="00292769" w:rsidP="005C13D7">
            <w:pPr>
              <w:rPr>
                <w:rFonts w:ascii="Arial Narrow" w:hAnsi="Arial Narrow"/>
                <w:sz w:val="22"/>
                <w:szCs w:val="22"/>
              </w:rPr>
            </w:pPr>
          </w:p>
          <w:p w14:paraId="1E6199FA" w14:textId="6CF4AD2B" w:rsidR="00292769" w:rsidRPr="00022877" w:rsidRDefault="00292769" w:rsidP="005C13D7">
            <w:pPr>
              <w:rPr>
                <w:rFonts w:ascii="Arial Narrow" w:hAnsi="Arial Narrow"/>
                <w:sz w:val="22"/>
                <w:szCs w:val="22"/>
              </w:rPr>
            </w:pPr>
            <w:r w:rsidRPr="00022877">
              <w:rPr>
                <w:rFonts w:ascii="Arial Narrow" w:hAnsi="Arial Narrow"/>
                <w:sz w:val="22"/>
                <w:szCs w:val="22"/>
              </w:rPr>
              <w:t>Executive Director of Public Health / Service Group Leads</w:t>
            </w:r>
          </w:p>
        </w:tc>
        <w:tc>
          <w:tcPr>
            <w:tcW w:w="1285" w:type="dxa"/>
          </w:tcPr>
          <w:p w14:paraId="215CDEC5" w14:textId="77777777" w:rsidR="00117AFD" w:rsidRPr="00022877" w:rsidRDefault="00117AFD" w:rsidP="005C13D7">
            <w:pPr>
              <w:rPr>
                <w:rFonts w:ascii="Arial Narrow" w:hAnsi="Arial Narrow"/>
                <w:sz w:val="22"/>
                <w:szCs w:val="22"/>
              </w:rPr>
            </w:pPr>
          </w:p>
          <w:p w14:paraId="02DAE1F8" w14:textId="77777777" w:rsidR="00117AFD" w:rsidRPr="00022877" w:rsidRDefault="00117AFD" w:rsidP="005C13D7">
            <w:pPr>
              <w:rPr>
                <w:rFonts w:ascii="Arial Narrow" w:hAnsi="Arial Narrow"/>
                <w:sz w:val="22"/>
                <w:szCs w:val="22"/>
              </w:rPr>
            </w:pPr>
          </w:p>
          <w:p w14:paraId="1747ED40" w14:textId="7DACAC29" w:rsidR="00117AFD" w:rsidRPr="00022877" w:rsidRDefault="00117AFD" w:rsidP="00304733">
            <w:pPr>
              <w:rPr>
                <w:rFonts w:ascii="Arial Narrow" w:hAnsi="Arial Narrow"/>
                <w:sz w:val="22"/>
                <w:szCs w:val="22"/>
              </w:rPr>
            </w:pPr>
            <w:r w:rsidRPr="00022877">
              <w:rPr>
                <w:rFonts w:ascii="Arial Narrow" w:hAnsi="Arial Narrow"/>
                <w:sz w:val="22"/>
                <w:szCs w:val="22"/>
              </w:rPr>
              <w:t>30/06/2025</w:t>
            </w:r>
          </w:p>
          <w:p w14:paraId="3D657DBA" w14:textId="77777777" w:rsidR="00117AFD" w:rsidRPr="00022877" w:rsidRDefault="00117AFD" w:rsidP="005C13D7">
            <w:pPr>
              <w:rPr>
                <w:rFonts w:ascii="Arial Narrow" w:hAnsi="Arial Narrow"/>
                <w:sz w:val="22"/>
                <w:szCs w:val="22"/>
              </w:rPr>
            </w:pPr>
          </w:p>
          <w:p w14:paraId="6847B3F9" w14:textId="0498B080" w:rsidR="00D71784" w:rsidRPr="00022877" w:rsidRDefault="001938FA" w:rsidP="005C13D7">
            <w:pPr>
              <w:rPr>
                <w:rFonts w:ascii="Arial Narrow" w:hAnsi="Arial Narrow"/>
                <w:sz w:val="22"/>
                <w:szCs w:val="22"/>
              </w:rPr>
            </w:pPr>
            <w:r w:rsidRPr="00022877">
              <w:rPr>
                <w:rFonts w:ascii="Arial Narrow" w:hAnsi="Arial Narrow"/>
                <w:sz w:val="22"/>
                <w:szCs w:val="22"/>
              </w:rPr>
              <w:t>31/03/2026</w:t>
            </w:r>
          </w:p>
        </w:tc>
      </w:tr>
      <w:tr w:rsidR="00022877" w:rsidRPr="00022877" w14:paraId="4E88E83F" w14:textId="77777777" w:rsidTr="00E25B1E">
        <w:trPr>
          <w:trHeight w:val="1777"/>
        </w:trPr>
        <w:tc>
          <w:tcPr>
            <w:tcW w:w="8521" w:type="dxa"/>
            <w:gridSpan w:val="3"/>
            <w:vMerge/>
          </w:tcPr>
          <w:p w14:paraId="4B7E7C97" w14:textId="77777777" w:rsidR="00304733" w:rsidRPr="00022877" w:rsidRDefault="00304733" w:rsidP="005C13D7">
            <w:pPr>
              <w:rPr>
                <w:rFonts w:ascii="Arial Narrow" w:hAnsi="Arial Narrow"/>
                <w:sz w:val="22"/>
                <w:szCs w:val="22"/>
              </w:rPr>
            </w:pPr>
          </w:p>
        </w:tc>
        <w:tc>
          <w:tcPr>
            <w:tcW w:w="2788" w:type="dxa"/>
          </w:tcPr>
          <w:p w14:paraId="360A0DC8" w14:textId="77777777" w:rsidR="00304733" w:rsidRPr="00022877" w:rsidRDefault="00304733" w:rsidP="005C13D7">
            <w:pPr>
              <w:rPr>
                <w:rFonts w:ascii="Arial Narrow" w:hAnsi="Arial Narrow"/>
                <w:sz w:val="22"/>
                <w:szCs w:val="22"/>
              </w:rPr>
            </w:pPr>
            <w:r w:rsidRPr="00022877">
              <w:rPr>
                <w:rFonts w:ascii="Arial Narrow" w:hAnsi="Arial Narrow"/>
                <w:sz w:val="22"/>
                <w:szCs w:val="22"/>
              </w:rPr>
              <w:t>Development of joint work programme for improved health intelligence as part of supporting the implementation of the Digital Strategy</w:t>
            </w:r>
          </w:p>
          <w:p w14:paraId="4E7E90BC" w14:textId="1ADCC674" w:rsidR="00304733" w:rsidRPr="00022877" w:rsidRDefault="00304733" w:rsidP="005C13D7">
            <w:pPr>
              <w:rPr>
                <w:rFonts w:ascii="Arial Narrow" w:hAnsi="Arial Narrow"/>
                <w:sz w:val="22"/>
                <w:szCs w:val="22"/>
              </w:rPr>
            </w:pPr>
          </w:p>
        </w:tc>
        <w:tc>
          <w:tcPr>
            <w:tcW w:w="2994" w:type="dxa"/>
            <w:gridSpan w:val="2"/>
          </w:tcPr>
          <w:p w14:paraId="68835B01" w14:textId="339B9BF2" w:rsidR="00304733" w:rsidRPr="00022877" w:rsidRDefault="00304733" w:rsidP="005C13D7">
            <w:pPr>
              <w:rPr>
                <w:rFonts w:ascii="Arial Narrow" w:hAnsi="Arial Narrow"/>
                <w:sz w:val="22"/>
                <w:szCs w:val="22"/>
              </w:rPr>
            </w:pPr>
            <w:r w:rsidRPr="00022877">
              <w:rPr>
                <w:rFonts w:ascii="Arial Narrow" w:hAnsi="Arial Narrow"/>
                <w:sz w:val="22"/>
                <w:szCs w:val="22"/>
              </w:rPr>
              <w:t>Executive Director of Public Health / Director of Digital</w:t>
            </w:r>
          </w:p>
        </w:tc>
        <w:tc>
          <w:tcPr>
            <w:tcW w:w="1285" w:type="dxa"/>
          </w:tcPr>
          <w:p w14:paraId="124725FC" w14:textId="1FFE2EAD" w:rsidR="00304733" w:rsidRPr="00022877" w:rsidRDefault="00304733" w:rsidP="005C13D7">
            <w:pPr>
              <w:rPr>
                <w:rFonts w:ascii="Arial Narrow" w:hAnsi="Arial Narrow"/>
                <w:sz w:val="22"/>
                <w:szCs w:val="22"/>
              </w:rPr>
            </w:pPr>
            <w:r w:rsidRPr="00022877">
              <w:rPr>
                <w:rFonts w:ascii="Arial Narrow" w:hAnsi="Arial Narrow"/>
                <w:sz w:val="22"/>
                <w:szCs w:val="22"/>
              </w:rPr>
              <w:t>Areas scoped. Development of programme initiated.</w:t>
            </w:r>
          </w:p>
        </w:tc>
      </w:tr>
      <w:tr w:rsidR="00022877" w:rsidRPr="00022877" w14:paraId="7A8CE5B6" w14:textId="77777777" w:rsidTr="005C13D7">
        <w:tc>
          <w:tcPr>
            <w:tcW w:w="8521" w:type="dxa"/>
            <w:gridSpan w:val="3"/>
          </w:tcPr>
          <w:p w14:paraId="64F6F689" w14:textId="77777777" w:rsidR="00117AFD" w:rsidRPr="00022877" w:rsidRDefault="00117AFD" w:rsidP="005C13D7">
            <w:pPr>
              <w:pStyle w:val="Default"/>
              <w:rPr>
                <w:rFonts w:ascii="Arial Narrow" w:hAnsi="Arial Narrow" w:cs="Arial"/>
                <w:b/>
                <w:bCs/>
                <w:color w:val="auto"/>
                <w:sz w:val="22"/>
                <w:szCs w:val="22"/>
              </w:rPr>
            </w:pPr>
            <w:r w:rsidRPr="00022877">
              <w:rPr>
                <w:rFonts w:ascii="Arial Narrow" w:hAnsi="Arial Narrow" w:cs="Arial"/>
                <w:b/>
                <w:bCs/>
                <w:color w:val="auto"/>
                <w:sz w:val="22"/>
                <w:szCs w:val="22"/>
              </w:rPr>
              <w:t>Assurances (How do we know if the things we are doing are having an impact?)</w:t>
            </w:r>
          </w:p>
          <w:p w14:paraId="715CDB7B" w14:textId="6B4DA408" w:rsidR="00117AFD" w:rsidRPr="00022877" w:rsidRDefault="00117AFD" w:rsidP="005C13D7">
            <w:pPr>
              <w:pStyle w:val="Default"/>
              <w:rPr>
                <w:rFonts w:ascii="Arial Narrow" w:eastAsia="Calibri" w:hAnsi="Arial Narrow" w:cs="Arial"/>
                <w:color w:val="auto"/>
                <w:sz w:val="22"/>
                <w:szCs w:val="22"/>
                <w:lang w:eastAsia="en-US"/>
              </w:rPr>
            </w:pPr>
            <w:r w:rsidRPr="00022877">
              <w:rPr>
                <w:rFonts w:ascii="Arial Narrow" w:eastAsia="Calibri" w:hAnsi="Arial Narrow" w:cs="Arial"/>
                <w:color w:val="auto"/>
                <w:sz w:val="22"/>
                <w:szCs w:val="22"/>
                <w:lang w:eastAsia="en-US"/>
              </w:rPr>
              <w:t>Progress on 202</w:t>
            </w:r>
            <w:r w:rsidR="00CE0426" w:rsidRPr="00022877">
              <w:rPr>
                <w:rFonts w:ascii="Arial Narrow" w:eastAsia="Calibri" w:hAnsi="Arial Narrow" w:cs="Arial"/>
                <w:color w:val="auto"/>
                <w:sz w:val="22"/>
                <w:szCs w:val="22"/>
                <w:lang w:eastAsia="en-US"/>
              </w:rPr>
              <w:t xml:space="preserve">5/26 </w:t>
            </w:r>
            <w:r w:rsidRPr="00022877">
              <w:rPr>
                <w:rFonts w:ascii="Arial Narrow" w:eastAsia="Calibri" w:hAnsi="Arial Narrow" w:cs="Arial"/>
                <w:color w:val="auto"/>
                <w:sz w:val="22"/>
                <w:szCs w:val="22"/>
                <w:lang w:eastAsia="en-US"/>
              </w:rPr>
              <w:t xml:space="preserve">Population health </w:t>
            </w:r>
            <w:r w:rsidR="00CE0426" w:rsidRPr="00022877">
              <w:rPr>
                <w:rFonts w:ascii="Arial Narrow" w:eastAsia="Calibri" w:hAnsi="Arial Narrow" w:cs="Arial"/>
                <w:color w:val="auto"/>
                <w:sz w:val="22"/>
                <w:szCs w:val="22"/>
                <w:lang w:eastAsia="en-US"/>
              </w:rPr>
              <w:t xml:space="preserve">priorities in the annual plan </w:t>
            </w:r>
            <w:r w:rsidRPr="00022877">
              <w:rPr>
                <w:rFonts w:ascii="Arial Narrow" w:eastAsia="Calibri" w:hAnsi="Arial Narrow" w:cs="Arial"/>
                <w:color w:val="auto"/>
                <w:sz w:val="22"/>
                <w:szCs w:val="22"/>
                <w:lang w:eastAsia="en-US"/>
              </w:rPr>
              <w:t xml:space="preserve">(weight management &amp; tobacco control pathways) through utilising a One Bay Way approach and agreement to be reported through APOG.  </w:t>
            </w:r>
          </w:p>
          <w:p w14:paraId="1A075F86" w14:textId="07FC09AE" w:rsidR="00292769" w:rsidRPr="00022877" w:rsidRDefault="00D71784" w:rsidP="00292769">
            <w:pPr>
              <w:pStyle w:val="Default"/>
              <w:rPr>
                <w:rFonts w:ascii="Arial Narrow" w:eastAsia="Calibri" w:hAnsi="Arial Narrow" w:cs="Arial"/>
                <w:color w:val="auto"/>
                <w:sz w:val="22"/>
                <w:szCs w:val="22"/>
                <w:lang w:eastAsia="en-US"/>
              </w:rPr>
            </w:pPr>
            <w:r w:rsidRPr="00022877">
              <w:rPr>
                <w:rFonts w:ascii="Arial Narrow" w:eastAsia="Calibri" w:hAnsi="Arial Narrow" w:cs="Arial"/>
                <w:color w:val="auto"/>
                <w:sz w:val="22"/>
                <w:szCs w:val="22"/>
                <w:lang w:eastAsia="en-US"/>
              </w:rPr>
              <w:t xml:space="preserve">Population Health Internal Audit has been undertaken Jan </w:t>
            </w:r>
            <w:r w:rsidR="00643E19" w:rsidRPr="00022877">
              <w:rPr>
                <w:rFonts w:ascii="Arial Narrow" w:eastAsia="Calibri" w:hAnsi="Arial Narrow" w:cs="Arial"/>
                <w:color w:val="auto"/>
                <w:sz w:val="22"/>
                <w:szCs w:val="22"/>
                <w:lang w:eastAsia="en-US"/>
              </w:rPr>
              <w:t>20</w:t>
            </w:r>
            <w:r w:rsidRPr="00022877">
              <w:rPr>
                <w:rFonts w:ascii="Arial Narrow" w:eastAsia="Calibri" w:hAnsi="Arial Narrow" w:cs="Arial"/>
                <w:color w:val="auto"/>
                <w:sz w:val="22"/>
                <w:szCs w:val="22"/>
                <w:lang w:eastAsia="en-US"/>
              </w:rPr>
              <w:t>25.</w:t>
            </w:r>
            <w:r w:rsidR="00643E19" w:rsidRPr="00022877">
              <w:rPr>
                <w:rFonts w:ascii="Arial Narrow" w:eastAsia="Calibri" w:hAnsi="Arial Narrow" w:cs="Arial"/>
                <w:color w:val="auto"/>
                <w:sz w:val="22"/>
                <w:szCs w:val="22"/>
                <w:lang w:eastAsia="en-US"/>
              </w:rPr>
              <w:t xml:space="preserve"> Audit review recommendations focused </w:t>
            </w:r>
            <w:r w:rsidR="00CE0426" w:rsidRPr="00022877">
              <w:rPr>
                <w:rFonts w:ascii="Arial Narrow" w:eastAsia="Calibri" w:hAnsi="Arial Narrow" w:cs="Arial"/>
                <w:color w:val="auto"/>
                <w:sz w:val="22"/>
                <w:szCs w:val="22"/>
                <w:lang w:eastAsia="en-US"/>
              </w:rPr>
              <w:t xml:space="preserve">on the public health team supporting the organisation by outlining the methodology and priority areas for focus to </w:t>
            </w:r>
            <w:r w:rsidR="00643E19" w:rsidRPr="00022877">
              <w:rPr>
                <w:rFonts w:ascii="Arial Narrow" w:eastAsia="Calibri" w:hAnsi="Arial Narrow" w:cs="Arial"/>
                <w:color w:val="auto"/>
                <w:sz w:val="22"/>
                <w:szCs w:val="22"/>
                <w:lang w:eastAsia="en-US"/>
              </w:rPr>
              <w:t>support population health strategy implementation at scale.</w:t>
            </w:r>
            <w:r w:rsidR="00CE0426" w:rsidRPr="00022877">
              <w:rPr>
                <w:rFonts w:ascii="Arial Narrow" w:eastAsia="Calibri" w:hAnsi="Arial Narrow" w:cs="Arial"/>
                <w:color w:val="auto"/>
                <w:sz w:val="22"/>
                <w:szCs w:val="22"/>
                <w:lang w:eastAsia="en-US"/>
              </w:rPr>
              <w:t xml:space="preserve"> The SDGs will be required to develop action plans in line with the priorities.</w:t>
            </w:r>
          </w:p>
          <w:p w14:paraId="3ED0C767" w14:textId="77777777" w:rsidR="00CE0426" w:rsidRPr="00022877" w:rsidRDefault="00CE0426" w:rsidP="00CE0426">
            <w:pPr>
              <w:pStyle w:val="Default"/>
              <w:rPr>
                <w:rFonts w:ascii="Arial Narrow" w:eastAsia="Calibri" w:hAnsi="Arial Narrow" w:cs="Arial"/>
                <w:color w:val="auto"/>
                <w:sz w:val="22"/>
                <w:szCs w:val="22"/>
                <w:lang w:eastAsia="en-US"/>
              </w:rPr>
            </w:pPr>
            <w:r w:rsidRPr="00022877">
              <w:rPr>
                <w:rFonts w:ascii="Arial Narrow" w:eastAsia="Calibri" w:hAnsi="Arial Narrow" w:cs="Arial"/>
                <w:color w:val="auto"/>
                <w:sz w:val="22"/>
                <w:szCs w:val="22"/>
                <w:lang w:eastAsia="en-US"/>
              </w:rPr>
              <w:t xml:space="preserve">The revised performance reporting arrangements within the Health Board will support monitoring of the actions plans arising from the internal audit. </w:t>
            </w:r>
          </w:p>
          <w:p w14:paraId="10D309D7" w14:textId="2FAEF3D9" w:rsidR="00117AFD" w:rsidRPr="00022877" w:rsidRDefault="00CE0426" w:rsidP="00CE0426">
            <w:pPr>
              <w:pStyle w:val="Default"/>
              <w:rPr>
                <w:rFonts w:ascii="Arial Narrow" w:eastAsia="Calibri" w:hAnsi="Arial Narrow" w:cs="Arial"/>
                <w:color w:val="auto"/>
                <w:sz w:val="22"/>
                <w:szCs w:val="22"/>
                <w:lang w:eastAsia="en-US"/>
              </w:rPr>
            </w:pPr>
            <w:r w:rsidRPr="00022877">
              <w:rPr>
                <w:rFonts w:ascii="Arial Narrow" w:hAnsi="Arial Narrow"/>
                <w:color w:val="auto"/>
                <w:sz w:val="22"/>
                <w:szCs w:val="22"/>
              </w:rPr>
              <w:t xml:space="preserve">An approach to ‘earth’ the population health strategy has been presented to executives and the Population Health Committee. Adoption of the CORE20PLUS5 methodology will provide a specific focus for targeted impact across 5 key conditions but is yet to be widely adopted. The Public Health Team are doing some work to identify the areas that public health should lead, the governance arrangements are being established through the Population Health Committee to better support executive ownership of the agenda. CORE20PLUS5 has also been presented to the Executive Team. </w:t>
            </w:r>
            <w:r w:rsidRPr="00022877">
              <w:rPr>
                <w:rFonts w:ascii="Arial Narrow" w:eastAsia="Calibri" w:hAnsi="Arial Narrow" w:cs="Arial"/>
                <w:color w:val="auto"/>
                <w:sz w:val="22"/>
                <w:szCs w:val="22"/>
                <w:lang w:eastAsia="en-US"/>
              </w:rPr>
              <w:t>Population health dashboard &amp; outline strategic indicators have been developed, these will need to be revised and refined in line with CORE20PLUS5 rollout.</w:t>
            </w:r>
          </w:p>
        </w:tc>
        <w:tc>
          <w:tcPr>
            <w:tcW w:w="7067" w:type="dxa"/>
            <w:gridSpan w:val="4"/>
          </w:tcPr>
          <w:p w14:paraId="0B2D24D2" w14:textId="77777777" w:rsidR="00117AFD" w:rsidRPr="00022877" w:rsidRDefault="00117AFD" w:rsidP="005C13D7">
            <w:pPr>
              <w:pStyle w:val="Default"/>
              <w:rPr>
                <w:rFonts w:ascii="Arial Narrow" w:hAnsi="Arial Narrow" w:cs="Arial"/>
                <w:b/>
                <w:bCs/>
                <w:color w:val="auto"/>
                <w:sz w:val="22"/>
                <w:szCs w:val="22"/>
              </w:rPr>
            </w:pPr>
            <w:r w:rsidRPr="00022877">
              <w:rPr>
                <w:rFonts w:ascii="Arial Narrow" w:hAnsi="Arial Narrow" w:cs="Arial"/>
                <w:b/>
                <w:bCs/>
                <w:color w:val="auto"/>
                <w:sz w:val="22"/>
                <w:szCs w:val="22"/>
              </w:rPr>
              <w:t>Gaps in assurance (What additional assurances should we seek?)</w:t>
            </w:r>
          </w:p>
          <w:p w14:paraId="087E2619" w14:textId="77777777" w:rsidR="00CE0426" w:rsidRPr="00022877" w:rsidRDefault="00CE0426" w:rsidP="005C13D7">
            <w:pPr>
              <w:pStyle w:val="Default"/>
              <w:rPr>
                <w:rFonts w:ascii="Arial Narrow" w:eastAsia="Calibri" w:hAnsi="Arial Narrow" w:cs="Arial"/>
                <w:color w:val="auto"/>
                <w:sz w:val="22"/>
                <w:szCs w:val="22"/>
                <w:lang w:eastAsia="en-US"/>
              </w:rPr>
            </w:pPr>
            <w:r w:rsidRPr="00022877">
              <w:rPr>
                <w:rFonts w:ascii="Arial Narrow" w:eastAsia="Calibri" w:hAnsi="Arial Narrow" w:cs="Arial"/>
                <w:color w:val="auto"/>
                <w:sz w:val="22"/>
                <w:szCs w:val="22"/>
                <w:lang w:eastAsia="en-US"/>
              </w:rPr>
              <w:t xml:space="preserve">The performance reporting arrangements for the Health Board have been revised (Apr 25) and now take place monthly. </w:t>
            </w:r>
          </w:p>
          <w:p w14:paraId="5DEA4A1A" w14:textId="41AC4274" w:rsidR="00117AFD" w:rsidRPr="00022877" w:rsidRDefault="00117AFD" w:rsidP="005C13D7">
            <w:pPr>
              <w:pStyle w:val="Default"/>
              <w:rPr>
                <w:rFonts w:ascii="Arial Narrow" w:eastAsia="Calibri" w:hAnsi="Arial Narrow" w:cs="Arial"/>
                <w:color w:val="auto"/>
                <w:sz w:val="22"/>
                <w:szCs w:val="22"/>
                <w:lang w:eastAsia="en-US"/>
              </w:rPr>
            </w:pPr>
            <w:r w:rsidRPr="00022877">
              <w:rPr>
                <w:rFonts w:ascii="Arial Narrow" w:eastAsia="Calibri" w:hAnsi="Arial Narrow" w:cs="Arial"/>
                <w:color w:val="auto"/>
                <w:sz w:val="22"/>
                <w:szCs w:val="22"/>
                <w:lang w:eastAsia="en-US"/>
              </w:rPr>
              <w:t>Need for consistent engagement from all SDGs to enable progress to be made.</w:t>
            </w:r>
          </w:p>
          <w:p w14:paraId="0029C208" w14:textId="77777777" w:rsidR="00117AFD" w:rsidRPr="00022877" w:rsidRDefault="00117AFD" w:rsidP="005C13D7">
            <w:pPr>
              <w:pStyle w:val="Default"/>
              <w:rPr>
                <w:rFonts w:ascii="Arial Narrow" w:eastAsia="Calibri" w:hAnsi="Arial Narrow" w:cs="Arial"/>
                <w:color w:val="auto"/>
                <w:sz w:val="22"/>
                <w:szCs w:val="22"/>
                <w:lang w:eastAsia="en-US"/>
              </w:rPr>
            </w:pPr>
            <w:r w:rsidRPr="00022877">
              <w:rPr>
                <w:rFonts w:ascii="Arial Narrow" w:eastAsia="Calibri" w:hAnsi="Arial Narrow" w:cs="Arial"/>
                <w:color w:val="auto"/>
                <w:sz w:val="22"/>
                <w:szCs w:val="22"/>
                <w:lang w:eastAsia="en-US"/>
              </w:rPr>
              <w:t>No mechanism to develop approaches which sit across more than one SDG or which are not directly related to SDG responsibilities.</w:t>
            </w:r>
          </w:p>
          <w:p w14:paraId="5D0566AD" w14:textId="6A884B45" w:rsidR="00117AFD" w:rsidRPr="00022877" w:rsidRDefault="00117AFD" w:rsidP="005C13D7">
            <w:pPr>
              <w:pStyle w:val="Default"/>
              <w:rPr>
                <w:rFonts w:ascii="Arial Narrow" w:eastAsia="Calibri" w:hAnsi="Arial Narrow" w:cs="Arial"/>
                <w:color w:val="auto"/>
                <w:sz w:val="22"/>
                <w:szCs w:val="22"/>
                <w:lang w:eastAsia="en-US"/>
              </w:rPr>
            </w:pPr>
            <w:r w:rsidRPr="00022877">
              <w:rPr>
                <w:rFonts w:ascii="Arial Narrow" w:eastAsia="Calibri" w:hAnsi="Arial Narrow" w:cs="Arial"/>
                <w:color w:val="auto"/>
                <w:sz w:val="22"/>
                <w:szCs w:val="22"/>
                <w:lang w:eastAsia="en-US"/>
              </w:rPr>
              <w:t xml:space="preserve">Available data are fragmented due to federated operational delivery structures in support of population health. </w:t>
            </w:r>
          </w:p>
          <w:p w14:paraId="3340D66A" w14:textId="1DBF4E26" w:rsidR="00117AFD" w:rsidRPr="00022877" w:rsidRDefault="00117AFD" w:rsidP="005C13D7">
            <w:pPr>
              <w:pStyle w:val="Default"/>
              <w:rPr>
                <w:rFonts w:ascii="Arial Narrow" w:eastAsia="Calibri" w:hAnsi="Arial Narrow" w:cs="Arial"/>
                <w:color w:val="auto"/>
                <w:sz w:val="22"/>
                <w:szCs w:val="22"/>
                <w:lang w:eastAsia="en-US"/>
              </w:rPr>
            </w:pPr>
            <w:r w:rsidRPr="00022877">
              <w:rPr>
                <w:rFonts w:ascii="Arial Narrow" w:eastAsia="Calibri" w:hAnsi="Arial Narrow" w:cs="Arial"/>
                <w:color w:val="auto"/>
                <w:sz w:val="22"/>
                <w:szCs w:val="22"/>
                <w:lang w:eastAsia="en-US"/>
              </w:rPr>
              <w:t>Service delivery remains the primary focus of the health board. Developing partnership agenda but limited focus on prevention and the wider determinants that drive health &amp; wellbeing.</w:t>
            </w:r>
          </w:p>
          <w:p w14:paraId="596E6105" w14:textId="40A2BF3B" w:rsidR="00117AFD" w:rsidRPr="00022877" w:rsidRDefault="00292769" w:rsidP="00292769">
            <w:pPr>
              <w:pStyle w:val="Default"/>
              <w:rPr>
                <w:rFonts w:ascii="Arial Narrow" w:hAnsi="Arial Narrow"/>
                <w:color w:val="auto"/>
                <w:sz w:val="22"/>
                <w:szCs w:val="22"/>
              </w:rPr>
            </w:pPr>
            <w:r w:rsidRPr="00022877">
              <w:rPr>
                <w:rFonts w:ascii="Arial Narrow" w:eastAsia="Calibri" w:hAnsi="Arial Narrow" w:cs="Arial"/>
                <w:color w:val="auto"/>
                <w:sz w:val="22"/>
                <w:szCs w:val="22"/>
                <w:lang w:eastAsia="en-US"/>
              </w:rPr>
              <w:t xml:space="preserve">Population Health Audit: Population health priorities identified by </w:t>
            </w:r>
            <w:r w:rsidR="00CE0426" w:rsidRPr="00022877">
              <w:rPr>
                <w:rFonts w:ascii="Arial Narrow" w:eastAsia="Calibri" w:hAnsi="Arial Narrow" w:cs="Arial"/>
                <w:color w:val="auto"/>
                <w:sz w:val="22"/>
                <w:szCs w:val="22"/>
                <w:lang w:eastAsia="en-US"/>
              </w:rPr>
              <w:t xml:space="preserve">the Public Health Team and </w:t>
            </w:r>
            <w:r w:rsidRPr="00022877">
              <w:rPr>
                <w:rFonts w:ascii="Arial Narrow" w:eastAsia="Calibri" w:hAnsi="Arial Narrow" w:cs="Arial"/>
                <w:color w:val="auto"/>
                <w:sz w:val="22"/>
                <w:szCs w:val="22"/>
                <w:lang w:eastAsia="en-US"/>
              </w:rPr>
              <w:t>Service Groups</w:t>
            </w:r>
            <w:r w:rsidR="00CE0426" w:rsidRPr="00022877">
              <w:rPr>
                <w:rFonts w:ascii="Arial Narrow" w:eastAsia="Calibri" w:hAnsi="Arial Narrow" w:cs="Arial"/>
                <w:color w:val="auto"/>
                <w:sz w:val="22"/>
                <w:szCs w:val="22"/>
                <w:lang w:eastAsia="en-US"/>
              </w:rPr>
              <w:t xml:space="preserve"> - </w:t>
            </w:r>
            <w:r w:rsidRPr="00022877">
              <w:rPr>
                <w:rFonts w:ascii="Arial Narrow" w:eastAsia="Calibri" w:hAnsi="Arial Narrow" w:cs="Arial"/>
                <w:color w:val="auto"/>
                <w:sz w:val="22"/>
                <w:szCs w:val="22"/>
                <w:lang w:eastAsia="en-US"/>
              </w:rPr>
              <w:t xml:space="preserve">plans </w:t>
            </w:r>
            <w:r w:rsidR="00CE0426" w:rsidRPr="00022877">
              <w:rPr>
                <w:rFonts w:ascii="Arial Narrow" w:eastAsia="Calibri" w:hAnsi="Arial Narrow" w:cs="Arial"/>
                <w:color w:val="auto"/>
                <w:sz w:val="22"/>
                <w:szCs w:val="22"/>
                <w:lang w:eastAsia="en-US"/>
              </w:rPr>
              <w:t xml:space="preserve">need to be </w:t>
            </w:r>
            <w:r w:rsidRPr="00022877">
              <w:rPr>
                <w:rFonts w:ascii="Arial Narrow" w:eastAsia="Calibri" w:hAnsi="Arial Narrow" w:cs="Arial"/>
                <w:color w:val="auto"/>
                <w:sz w:val="22"/>
                <w:szCs w:val="22"/>
                <w:lang w:eastAsia="en-US"/>
              </w:rPr>
              <w:t xml:space="preserve">developed including outcomes, measures linked to </w:t>
            </w:r>
            <w:r w:rsidR="00CE0426" w:rsidRPr="00022877">
              <w:rPr>
                <w:rFonts w:ascii="Arial Narrow" w:eastAsia="Calibri" w:hAnsi="Arial Narrow" w:cs="Arial"/>
                <w:color w:val="auto"/>
                <w:sz w:val="22"/>
                <w:szCs w:val="22"/>
                <w:lang w:eastAsia="en-US"/>
              </w:rPr>
              <w:t xml:space="preserve">priorities and </w:t>
            </w:r>
            <w:r w:rsidRPr="00022877">
              <w:rPr>
                <w:rFonts w:ascii="Arial Narrow" w:eastAsia="Calibri" w:hAnsi="Arial Narrow" w:cs="Arial"/>
                <w:color w:val="auto"/>
                <w:sz w:val="22"/>
                <w:szCs w:val="22"/>
                <w:lang w:eastAsia="en-US"/>
              </w:rPr>
              <w:t>strategic objectives.</w:t>
            </w:r>
          </w:p>
        </w:tc>
      </w:tr>
      <w:tr w:rsidR="00387CDB" w:rsidRPr="00022877" w14:paraId="633CA8E9" w14:textId="77777777" w:rsidTr="005C13D7">
        <w:tc>
          <w:tcPr>
            <w:tcW w:w="15588" w:type="dxa"/>
            <w:gridSpan w:val="7"/>
            <w:shd w:val="clear" w:color="auto" w:fill="auto"/>
          </w:tcPr>
          <w:p w14:paraId="0A5582B6" w14:textId="4B068DEE" w:rsidR="00117AFD" w:rsidRPr="00022877" w:rsidRDefault="0054448E" w:rsidP="005C13D7">
            <w:pPr>
              <w:pStyle w:val="Default"/>
              <w:jc w:val="center"/>
              <w:rPr>
                <w:rFonts w:ascii="Arial Narrow" w:hAnsi="Arial Narrow" w:cs="Arial"/>
                <w:color w:val="auto"/>
                <w:sz w:val="22"/>
                <w:szCs w:val="22"/>
              </w:rPr>
            </w:pPr>
            <w:r w:rsidRPr="00022877">
              <w:rPr>
                <w:rFonts w:ascii="Arial Narrow" w:hAnsi="Arial Narrow" w:cs="Arial"/>
                <w:b/>
                <w:bCs/>
                <w:color w:val="auto"/>
                <w:sz w:val="22"/>
                <w:szCs w:val="22"/>
              </w:rPr>
              <w:t>Additional Comments / Progress Notes</w:t>
            </w:r>
          </w:p>
          <w:p w14:paraId="3E2F3BD3" w14:textId="77777777" w:rsidR="00590795" w:rsidRPr="00022877" w:rsidRDefault="00590795" w:rsidP="00590795">
            <w:pPr>
              <w:rPr>
                <w:rFonts w:ascii="Arial Narrow" w:hAnsi="Arial Narrow"/>
                <w:sz w:val="22"/>
                <w:szCs w:val="22"/>
              </w:rPr>
            </w:pPr>
            <w:r w:rsidRPr="00022877">
              <w:rPr>
                <w:rFonts w:ascii="Arial Narrow" w:hAnsi="Arial Narrow"/>
                <w:sz w:val="22"/>
                <w:szCs w:val="22"/>
              </w:rPr>
              <w:t xml:space="preserve">Given the complexity of the requirements to enable system change at scale the implementation of the population health strategy the organisational journey to becoming population health focused and competent has to be viewed as a long-term objective. </w:t>
            </w:r>
          </w:p>
          <w:p w14:paraId="26068583" w14:textId="5682A98A" w:rsidR="00CE0426" w:rsidRPr="00022877" w:rsidRDefault="00CE0426" w:rsidP="00CE0426">
            <w:pPr>
              <w:rPr>
                <w:rFonts w:ascii="Arial Narrow" w:hAnsi="Arial Narrow"/>
                <w:sz w:val="22"/>
                <w:szCs w:val="22"/>
              </w:rPr>
            </w:pPr>
            <w:r w:rsidRPr="00022877">
              <w:rPr>
                <w:rFonts w:ascii="Arial Narrow" w:hAnsi="Arial Narrow"/>
                <w:sz w:val="22"/>
                <w:szCs w:val="22"/>
              </w:rPr>
              <w:t xml:space="preserve">14/04/2025: </w:t>
            </w:r>
            <w:r w:rsidR="00E625CE" w:rsidRPr="00022877">
              <w:rPr>
                <w:rFonts w:ascii="Arial Narrow" w:hAnsi="Arial Narrow"/>
                <w:sz w:val="22"/>
                <w:szCs w:val="22"/>
              </w:rPr>
              <w:t xml:space="preserve">Actions complete: Capability and capacity review and development work; </w:t>
            </w:r>
            <w:r w:rsidRPr="00022877">
              <w:rPr>
                <w:rFonts w:ascii="Arial Narrow" w:hAnsi="Arial Narrow"/>
                <w:sz w:val="22"/>
                <w:szCs w:val="22"/>
              </w:rPr>
              <w:t>Systems working capability development programme</w:t>
            </w:r>
            <w:r w:rsidR="00E625CE" w:rsidRPr="00022877">
              <w:rPr>
                <w:rFonts w:ascii="Arial Narrow" w:hAnsi="Arial Narrow"/>
                <w:sz w:val="22"/>
                <w:szCs w:val="22"/>
              </w:rPr>
              <w:t xml:space="preserve"> –</w:t>
            </w:r>
            <w:r w:rsidRPr="00022877">
              <w:rPr>
                <w:rFonts w:ascii="Arial Narrow" w:hAnsi="Arial Narrow"/>
                <w:sz w:val="22"/>
                <w:szCs w:val="22"/>
              </w:rPr>
              <w:t xml:space="preserve"> 2</w:t>
            </w:r>
            <w:r w:rsidR="00E625CE" w:rsidRPr="00022877">
              <w:rPr>
                <w:rFonts w:ascii="Arial Narrow" w:hAnsi="Arial Narrow"/>
                <w:sz w:val="22"/>
                <w:szCs w:val="22"/>
              </w:rPr>
              <w:t>-</w:t>
            </w:r>
            <w:r w:rsidRPr="00022877">
              <w:rPr>
                <w:rFonts w:ascii="Arial Narrow" w:hAnsi="Arial Narrow"/>
                <w:sz w:val="22"/>
                <w:szCs w:val="22"/>
              </w:rPr>
              <w:t xml:space="preserve">year programme has been scoped, identified priority: locally accessible and affordable food, joint PSB (Public Services Board) &amp; shaping places programme alignment, contribution towards Regional Health Economy developing work programme. The Population Health Committee has been newly formed and governance arrangements to support implementation of population health approaches have been revised. The Public Health Team are planning to utilise CORE20PLUS5 methodology to ‘earth’ the population health strategy and define the public health priorities for the organisation.  The revised governance arrangements include closer working across our clusters through the Pan Cluster Planning Group.   </w:t>
            </w:r>
          </w:p>
        </w:tc>
      </w:tr>
    </w:tbl>
    <w:p w14:paraId="27B1A539" w14:textId="0841CD9C" w:rsidR="00117AFD" w:rsidRPr="00022877" w:rsidRDefault="00117AFD" w:rsidP="00117AFD">
      <w:pPr>
        <w:widowControl/>
        <w:spacing w:after="160" w:line="259" w:lineRule="auto"/>
        <w:rPr>
          <w:rFonts w:ascii="Arial" w:hAnsi="Arial" w:cs="Arial"/>
          <w:b/>
          <w:u w:val="single"/>
        </w:rPr>
        <w:sectPr w:rsidR="00117AFD" w:rsidRPr="00022877"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47"/>
        <w:gridCol w:w="4756"/>
        <w:gridCol w:w="1272"/>
        <w:gridCol w:w="4136"/>
        <w:gridCol w:w="1843"/>
        <w:gridCol w:w="1134"/>
      </w:tblGrid>
      <w:tr w:rsidR="00022877" w:rsidRPr="00022877" w14:paraId="6AEB7238" w14:textId="77777777" w:rsidTr="00E52E49">
        <w:tc>
          <w:tcPr>
            <w:tcW w:w="8475" w:type="dxa"/>
            <w:gridSpan w:val="3"/>
          </w:tcPr>
          <w:p w14:paraId="270AEAA0" w14:textId="77777777" w:rsidR="008000D2" w:rsidRPr="00022877" w:rsidRDefault="008000D2" w:rsidP="008000D2">
            <w:pPr>
              <w:rPr>
                <w:rFonts w:ascii="Arial Narrow" w:hAnsi="Arial Narrow"/>
                <w:b/>
                <w:sz w:val="22"/>
                <w:szCs w:val="22"/>
              </w:rPr>
            </w:pPr>
            <w:r w:rsidRPr="00022877">
              <w:rPr>
                <w:rFonts w:ascii="Arial Narrow" w:hAnsi="Arial Narrow"/>
                <w:b/>
                <w:sz w:val="22"/>
                <w:szCs w:val="22"/>
              </w:rPr>
              <w:lastRenderedPageBreak/>
              <w:t xml:space="preserve">Datix ID Number: TBC  </w:t>
            </w:r>
          </w:p>
          <w:p w14:paraId="68D7C3E7" w14:textId="77777777" w:rsidR="008000D2" w:rsidRPr="00022877" w:rsidRDefault="008000D2" w:rsidP="008000D2">
            <w:pPr>
              <w:rPr>
                <w:rFonts w:ascii="Arial Narrow" w:hAnsi="Arial Narrow"/>
                <w:b/>
                <w:sz w:val="22"/>
                <w:szCs w:val="22"/>
              </w:rPr>
            </w:pPr>
            <w:r w:rsidRPr="00022877">
              <w:rPr>
                <w:rFonts w:ascii="Arial Narrow" w:hAnsi="Arial Narrow"/>
                <w:b/>
                <w:sz w:val="22"/>
                <w:szCs w:val="22"/>
              </w:rPr>
              <w:t xml:space="preserve">Health &amp; Care Standards: </w:t>
            </w:r>
          </w:p>
        </w:tc>
        <w:tc>
          <w:tcPr>
            <w:tcW w:w="4136" w:type="dxa"/>
            <w:shd w:val="clear" w:color="auto" w:fill="FFC000"/>
          </w:tcPr>
          <w:p w14:paraId="38837592" w14:textId="77777777" w:rsidR="008000D2" w:rsidRPr="00022877" w:rsidRDefault="008000D2" w:rsidP="008000D2">
            <w:pPr>
              <w:rPr>
                <w:rFonts w:ascii="Arial Narrow" w:hAnsi="Arial Narrow" w:cs="Arial"/>
                <w:b/>
                <w:bCs/>
                <w:sz w:val="22"/>
                <w:szCs w:val="22"/>
              </w:rPr>
            </w:pPr>
            <w:r w:rsidRPr="00022877">
              <w:rPr>
                <w:rFonts w:ascii="Arial Narrow" w:hAnsi="Arial Narrow" w:cs="Arial"/>
                <w:b/>
                <w:bCs/>
                <w:sz w:val="22"/>
                <w:szCs w:val="22"/>
              </w:rPr>
              <w:t xml:space="preserve">HBR Ref Number: 100 </w:t>
            </w:r>
          </w:p>
          <w:p w14:paraId="26423729" w14:textId="015789D2" w:rsidR="008000D2" w:rsidRPr="00022877" w:rsidRDefault="008000D2" w:rsidP="008000D2">
            <w:pPr>
              <w:rPr>
                <w:rFonts w:ascii="Arial Narrow" w:hAnsi="Arial Narrow"/>
                <w:sz w:val="22"/>
                <w:szCs w:val="22"/>
              </w:rPr>
            </w:pPr>
            <w:r w:rsidRPr="00022877">
              <w:rPr>
                <w:rFonts w:ascii="Arial Narrow" w:hAnsi="Arial Narrow" w:cs="Arial"/>
                <w:b/>
                <w:bCs/>
                <w:sz w:val="22"/>
                <w:szCs w:val="22"/>
              </w:rPr>
              <w:t>Target Risk Date: 31/0</w:t>
            </w:r>
            <w:r w:rsidR="002A5B69" w:rsidRPr="00022877">
              <w:rPr>
                <w:rFonts w:ascii="Arial Narrow" w:hAnsi="Arial Narrow" w:cs="Arial"/>
                <w:b/>
                <w:bCs/>
                <w:sz w:val="22"/>
                <w:szCs w:val="22"/>
              </w:rPr>
              <w:t>9</w:t>
            </w:r>
            <w:r w:rsidRPr="00022877">
              <w:rPr>
                <w:rFonts w:ascii="Arial Narrow" w:hAnsi="Arial Narrow" w:cs="Arial"/>
                <w:b/>
                <w:bCs/>
                <w:sz w:val="22"/>
                <w:szCs w:val="22"/>
              </w:rPr>
              <w:t>/2025</w:t>
            </w:r>
          </w:p>
        </w:tc>
        <w:tc>
          <w:tcPr>
            <w:tcW w:w="2977" w:type="dxa"/>
            <w:gridSpan w:val="2"/>
            <w:shd w:val="clear" w:color="auto" w:fill="FFC000"/>
          </w:tcPr>
          <w:p w14:paraId="554AE08F" w14:textId="77777777" w:rsidR="008000D2" w:rsidRPr="00022877" w:rsidRDefault="008000D2" w:rsidP="008000D2">
            <w:pPr>
              <w:pStyle w:val="Default"/>
              <w:jc w:val="center"/>
              <w:rPr>
                <w:rFonts w:ascii="Arial Narrow" w:hAnsi="Arial Narrow" w:cs="Arial"/>
                <w:b/>
                <w:bCs/>
                <w:color w:val="auto"/>
                <w:sz w:val="22"/>
                <w:szCs w:val="22"/>
              </w:rPr>
            </w:pPr>
            <w:r w:rsidRPr="00022877">
              <w:rPr>
                <w:rFonts w:ascii="Arial Narrow" w:hAnsi="Arial Narrow" w:cs="Arial"/>
                <w:b/>
                <w:bCs/>
                <w:color w:val="auto"/>
                <w:sz w:val="22"/>
                <w:szCs w:val="22"/>
              </w:rPr>
              <w:t>Current Risk Rating</w:t>
            </w:r>
          </w:p>
          <w:p w14:paraId="34959E6C" w14:textId="77777777" w:rsidR="008000D2" w:rsidRPr="00022877" w:rsidRDefault="008000D2" w:rsidP="008000D2">
            <w:pPr>
              <w:jc w:val="center"/>
              <w:rPr>
                <w:rFonts w:ascii="Arial Narrow" w:hAnsi="Arial Narrow"/>
                <w:b/>
                <w:sz w:val="22"/>
                <w:szCs w:val="22"/>
              </w:rPr>
            </w:pPr>
            <w:r w:rsidRPr="00022877">
              <w:rPr>
                <w:rFonts w:ascii="Arial Narrow" w:hAnsi="Arial Narrow" w:cs="Arial"/>
                <w:b/>
                <w:sz w:val="22"/>
                <w:szCs w:val="22"/>
              </w:rPr>
              <w:t>4 x 3 = 12</w:t>
            </w:r>
          </w:p>
        </w:tc>
      </w:tr>
      <w:tr w:rsidR="00022877" w:rsidRPr="00022877" w14:paraId="4DE3AB85" w14:textId="77777777" w:rsidTr="00E52E49">
        <w:tc>
          <w:tcPr>
            <w:tcW w:w="7203" w:type="dxa"/>
            <w:gridSpan w:val="2"/>
          </w:tcPr>
          <w:p w14:paraId="6589B824" w14:textId="77777777" w:rsidR="008000D2" w:rsidRPr="00022877" w:rsidRDefault="008000D2" w:rsidP="008000D2">
            <w:pPr>
              <w:ind w:right="96"/>
              <w:jc w:val="both"/>
              <w:rPr>
                <w:rFonts w:ascii="Arial Narrow" w:hAnsi="Arial Narrow" w:cs="Arial"/>
                <w:sz w:val="22"/>
                <w:szCs w:val="22"/>
              </w:rPr>
            </w:pPr>
            <w:r w:rsidRPr="00022877">
              <w:rPr>
                <w:rFonts w:ascii="Arial Narrow" w:hAnsi="Arial Narrow"/>
                <w:b/>
                <w:sz w:val="22"/>
                <w:szCs w:val="22"/>
              </w:rPr>
              <w:t>Objective:</w:t>
            </w:r>
            <w:r w:rsidRPr="00022877">
              <w:rPr>
                <w:rFonts w:ascii="Arial Narrow" w:hAnsi="Arial Narrow"/>
                <w:sz w:val="22"/>
                <w:szCs w:val="22"/>
              </w:rPr>
              <w:t xml:space="preserve"> People of Swansea Bay live healthier, equitable and more equal and prosperous lives</w:t>
            </w:r>
          </w:p>
        </w:tc>
        <w:tc>
          <w:tcPr>
            <w:tcW w:w="1272" w:type="dxa"/>
          </w:tcPr>
          <w:p w14:paraId="6F6A2932" w14:textId="77777777" w:rsidR="008000D2" w:rsidRPr="00022877" w:rsidRDefault="008000D2" w:rsidP="008000D2">
            <w:pPr>
              <w:rPr>
                <w:rFonts w:ascii="Arial Narrow" w:hAnsi="Arial Narrow"/>
                <w:b/>
                <w:sz w:val="22"/>
                <w:szCs w:val="22"/>
              </w:rPr>
            </w:pPr>
            <w:r w:rsidRPr="00022877">
              <w:rPr>
                <w:rFonts w:ascii="Arial Narrow" w:hAnsi="Arial Narrow"/>
                <w:b/>
                <w:sz w:val="22"/>
                <w:szCs w:val="22"/>
              </w:rPr>
              <w:t>BAF Ref: 1</w:t>
            </w:r>
          </w:p>
          <w:p w14:paraId="56BB677D" w14:textId="77777777" w:rsidR="008000D2" w:rsidRPr="00022877" w:rsidRDefault="008000D2" w:rsidP="008000D2">
            <w:pPr>
              <w:ind w:right="96"/>
              <w:jc w:val="both"/>
              <w:rPr>
                <w:rFonts w:ascii="Arial Narrow" w:hAnsi="Arial Narrow" w:cs="Arial"/>
                <w:sz w:val="22"/>
                <w:szCs w:val="22"/>
              </w:rPr>
            </w:pPr>
          </w:p>
        </w:tc>
        <w:tc>
          <w:tcPr>
            <w:tcW w:w="7113" w:type="dxa"/>
            <w:gridSpan w:val="3"/>
          </w:tcPr>
          <w:p w14:paraId="6E7DF7DB" w14:textId="7489B607" w:rsidR="008000D2" w:rsidRPr="00022877" w:rsidRDefault="008000D2" w:rsidP="008000D2">
            <w:pPr>
              <w:autoSpaceDE w:val="0"/>
              <w:autoSpaceDN w:val="0"/>
              <w:adjustRightInd w:val="0"/>
              <w:rPr>
                <w:rFonts w:ascii="Arial Narrow" w:eastAsia="Times New Roman" w:hAnsi="Arial Narrow" w:cs="Arial"/>
                <w:bCs/>
                <w:sz w:val="22"/>
                <w:szCs w:val="22"/>
              </w:rPr>
            </w:pPr>
            <w:r w:rsidRPr="00022877">
              <w:rPr>
                <w:rFonts w:ascii="Arial Narrow" w:eastAsia="Times New Roman" w:hAnsi="Arial Narrow" w:cs="Arial"/>
                <w:b/>
                <w:bCs/>
                <w:sz w:val="22"/>
                <w:szCs w:val="22"/>
              </w:rPr>
              <w:t xml:space="preserve">Director Lead: </w:t>
            </w:r>
            <w:r w:rsidR="003E052A" w:rsidRPr="00022877">
              <w:rPr>
                <w:rFonts w:ascii="Arial Narrow" w:eastAsia="Times New Roman" w:hAnsi="Arial Narrow" w:cs="Arial"/>
                <w:bCs/>
                <w:sz w:val="22"/>
                <w:szCs w:val="22"/>
              </w:rPr>
              <w:t>Marie Davies</w:t>
            </w:r>
            <w:r w:rsidRPr="00022877">
              <w:rPr>
                <w:rFonts w:ascii="Arial Narrow" w:eastAsia="Times New Roman" w:hAnsi="Arial Narrow" w:cs="Arial"/>
                <w:bCs/>
                <w:sz w:val="22"/>
                <w:szCs w:val="22"/>
              </w:rPr>
              <w:t xml:space="preserve">, </w:t>
            </w:r>
            <w:r w:rsidR="003E052A" w:rsidRPr="00022877">
              <w:rPr>
                <w:rFonts w:ascii="Arial Narrow" w:eastAsia="Times New Roman" w:hAnsi="Arial Narrow" w:cs="Arial"/>
                <w:bCs/>
                <w:sz w:val="22"/>
                <w:szCs w:val="22"/>
              </w:rPr>
              <w:t xml:space="preserve">Executive </w:t>
            </w:r>
            <w:r w:rsidRPr="00022877">
              <w:rPr>
                <w:rFonts w:ascii="Arial Narrow" w:eastAsia="Times New Roman" w:hAnsi="Arial Narrow" w:cs="Arial"/>
                <w:bCs/>
                <w:sz w:val="22"/>
                <w:szCs w:val="22"/>
              </w:rPr>
              <w:t xml:space="preserve">Director of </w:t>
            </w:r>
            <w:r w:rsidR="003E052A" w:rsidRPr="00022877">
              <w:rPr>
                <w:rFonts w:ascii="Arial Narrow" w:eastAsia="Times New Roman" w:hAnsi="Arial Narrow" w:cs="Arial"/>
                <w:bCs/>
                <w:sz w:val="22"/>
                <w:szCs w:val="22"/>
              </w:rPr>
              <w:t>Planning &amp; Partnerships</w:t>
            </w:r>
          </w:p>
          <w:p w14:paraId="719A7767" w14:textId="6F288EAF" w:rsidR="008000D2" w:rsidRPr="00022877" w:rsidRDefault="008000D2" w:rsidP="008000D2">
            <w:pPr>
              <w:rPr>
                <w:rFonts w:ascii="Arial Narrow" w:hAnsi="Arial Narrow"/>
                <w:sz w:val="22"/>
                <w:szCs w:val="22"/>
              </w:rPr>
            </w:pPr>
            <w:r w:rsidRPr="00022877">
              <w:rPr>
                <w:rFonts w:ascii="Arial Narrow" w:hAnsi="Arial Narrow" w:cs="Arial"/>
                <w:b/>
                <w:bCs/>
                <w:sz w:val="22"/>
                <w:szCs w:val="22"/>
              </w:rPr>
              <w:t xml:space="preserve">Assuring Committee: </w:t>
            </w:r>
            <w:r w:rsidRPr="00022877">
              <w:rPr>
                <w:rFonts w:ascii="Arial Narrow" w:hAnsi="Arial Narrow" w:cs="Arial"/>
                <w:bCs/>
                <w:sz w:val="22"/>
                <w:szCs w:val="22"/>
              </w:rPr>
              <w:t>Population Health Committee</w:t>
            </w:r>
          </w:p>
        </w:tc>
      </w:tr>
      <w:tr w:rsidR="00022877" w:rsidRPr="00022877" w14:paraId="2F0EFC23" w14:textId="77777777" w:rsidTr="00E52E49">
        <w:tc>
          <w:tcPr>
            <w:tcW w:w="8475" w:type="dxa"/>
            <w:gridSpan w:val="3"/>
          </w:tcPr>
          <w:p w14:paraId="3237E5F5" w14:textId="77777777" w:rsidR="008000D2" w:rsidRPr="00022877" w:rsidRDefault="008000D2" w:rsidP="008000D2">
            <w:pPr>
              <w:rPr>
                <w:rFonts w:ascii="Arial Narrow" w:hAnsi="Arial Narrow" w:cs="Arial"/>
                <w:b/>
                <w:sz w:val="22"/>
                <w:szCs w:val="22"/>
              </w:rPr>
            </w:pPr>
            <w:r w:rsidRPr="00022877">
              <w:rPr>
                <w:rFonts w:ascii="Arial Narrow" w:hAnsi="Arial Narrow" w:cs="Arial"/>
                <w:b/>
                <w:sz w:val="22"/>
                <w:szCs w:val="22"/>
              </w:rPr>
              <w:t>Risk:</w:t>
            </w:r>
            <w:r w:rsidRPr="00022877">
              <w:rPr>
                <w:rFonts w:ascii="Arial Narrow" w:hAnsi="Arial Narrow" w:cs="Arial"/>
                <w:sz w:val="22"/>
                <w:szCs w:val="22"/>
              </w:rPr>
              <w:t xml:space="preserve"> </w:t>
            </w:r>
            <w:r w:rsidRPr="00022877">
              <w:rPr>
                <w:rFonts w:ascii="Arial Narrow" w:hAnsi="Arial Narrow" w:cs="Arial"/>
                <w:b/>
                <w:sz w:val="22"/>
                <w:szCs w:val="22"/>
              </w:rPr>
              <w:t>A lack of a robust approach to partnerships &amp; collaboration</w:t>
            </w:r>
          </w:p>
          <w:p w14:paraId="257DBD46" w14:textId="77777777" w:rsidR="008000D2" w:rsidRPr="00022877" w:rsidRDefault="008000D2" w:rsidP="008000D2">
            <w:pPr>
              <w:rPr>
                <w:rFonts w:ascii="Arial Narrow" w:hAnsi="Arial Narrow"/>
                <w:sz w:val="22"/>
                <w:szCs w:val="22"/>
              </w:rPr>
            </w:pPr>
            <w:r w:rsidRPr="00022877">
              <w:rPr>
                <w:rFonts w:ascii="Arial Narrow" w:hAnsi="Arial Narrow"/>
                <w:sz w:val="22"/>
                <w:szCs w:val="22"/>
              </w:rPr>
              <w:t>If the health board does not have effective structures, processes and working relationships with its external partners at the Public Services Board (PSB) and/or Regional Partnerships Board (RPB), there is a risk that areas of work dependent upon collaboration with partners may not deliver what is required in a timely way, impacting on the delivery of health board priorities.</w:t>
            </w:r>
          </w:p>
        </w:tc>
        <w:tc>
          <w:tcPr>
            <w:tcW w:w="7113" w:type="dxa"/>
            <w:gridSpan w:val="3"/>
          </w:tcPr>
          <w:p w14:paraId="63D2F507" w14:textId="4D04A492" w:rsidR="008000D2" w:rsidRPr="00022877" w:rsidRDefault="008000D2" w:rsidP="008000D2">
            <w:pPr>
              <w:rPr>
                <w:rFonts w:ascii="Arial Narrow" w:hAnsi="Arial Narrow"/>
                <w:sz w:val="22"/>
                <w:szCs w:val="22"/>
              </w:rPr>
            </w:pPr>
            <w:r w:rsidRPr="00022877">
              <w:rPr>
                <w:rFonts w:ascii="Arial Narrow" w:hAnsi="Arial Narrow" w:cs="Arial"/>
                <w:b/>
                <w:bCs/>
                <w:sz w:val="22"/>
                <w:szCs w:val="22"/>
              </w:rPr>
              <w:t xml:space="preserve">Date last reviewed: </w:t>
            </w:r>
            <w:r w:rsidR="00727319">
              <w:rPr>
                <w:rFonts w:ascii="Arial Narrow" w:hAnsi="Arial Narrow" w:cs="Arial"/>
                <w:bCs/>
                <w:sz w:val="22"/>
                <w:szCs w:val="22"/>
              </w:rPr>
              <w:t>Jun 2025</w:t>
            </w:r>
          </w:p>
        </w:tc>
      </w:tr>
      <w:tr w:rsidR="00022877" w:rsidRPr="00022877" w14:paraId="4046A052" w14:textId="77777777" w:rsidTr="00E52E49">
        <w:tc>
          <w:tcPr>
            <w:tcW w:w="2447" w:type="dxa"/>
          </w:tcPr>
          <w:p w14:paraId="6CEBA873" w14:textId="77777777" w:rsidR="008000D2" w:rsidRPr="00022877" w:rsidRDefault="008000D2" w:rsidP="008000D2">
            <w:pPr>
              <w:jc w:val="center"/>
              <w:rPr>
                <w:rFonts w:ascii="Arial Narrow" w:hAnsi="Arial Narrow"/>
                <w:b/>
                <w:sz w:val="22"/>
                <w:szCs w:val="22"/>
              </w:rPr>
            </w:pPr>
            <w:r w:rsidRPr="00022877">
              <w:rPr>
                <w:rFonts w:ascii="Arial Narrow" w:hAnsi="Arial Narrow"/>
                <w:b/>
                <w:sz w:val="22"/>
                <w:szCs w:val="22"/>
              </w:rPr>
              <w:t>Risk Rating</w:t>
            </w:r>
          </w:p>
          <w:p w14:paraId="27AA2689" w14:textId="77777777" w:rsidR="008000D2" w:rsidRPr="00022877" w:rsidRDefault="008000D2" w:rsidP="008000D2">
            <w:pPr>
              <w:pStyle w:val="Default"/>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459518D5" w14:textId="77777777" w:rsidR="008000D2" w:rsidRPr="00022877" w:rsidRDefault="008000D2" w:rsidP="008000D2">
            <w:pPr>
              <w:pStyle w:val="Default"/>
              <w:jc w:val="center"/>
              <w:rPr>
                <w:rFonts w:ascii="Arial Narrow" w:hAnsi="Arial Narrow" w:cs="Arial"/>
                <w:color w:val="auto"/>
                <w:sz w:val="22"/>
                <w:szCs w:val="22"/>
              </w:rPr>
            </w:pPr>
            <w:r w:rsidRPr="00022877">
              <w:rPr>
                <w:rFonts w:ascii="Arial Narrow" w:hAnsi="Arial Narrow" w:cs="Arial"/>
                <w:color w:val="auto"/>
                <w:sz w:val="22"/>
                <w:szCs w:val="22"/>
              </w:rPr>
              <w:t>Initial: 4 x 3 = 12</w:t>
            </w:r>
          </w:p>
          <w:p w14:paraId="03E66CAA" w14:textId="77777777" w:rsidR="008000D2" w:rsidRPr="00022877" w:rsidRDefault="008000D2" w:rsidP="008000D2">
            <w:pPr>
              <w:pStyle w:val="Default"/>
              <w:jc w:val="center"/>
              <w:rPr>
                <w:rFonts w:ascii="Arial Narrow" w:hAnsi="Arial Narrow" w:cs="Arial"/>
                <w:color w:val="auto"/>
                <w:sz w:val="22"/>
                <w:szCs w:val="22"/>
              </w:rPr>
            </w:pPr>
            <w:r w:rsidRPr="00022877">
              <w:rPr>
                <w:rFonts w:ascii="Arial Narrow" w:hAnsi="Arial Narrow" w:cs="Arial"/>
                <w:color w:val="auto"/>
                <w:sz w:val="22"/>
                <w:szCs w:val="22"/>
              </w:rPr>
              <w:t>Current: 4 x 3 = 12</w:t>
            </w:r>
          </w:p>
          <w:p w14:paraId="39E35B99" w14:textId="77777777" w:rsidR="008000D2" w:rsidRPr="00022877" w:rsidRDefault="008000D2" w:rsidP="008000D2">
            <w:pPr>
              <w:jc w:val="center"/>
              <w:rPr>
                <w:rFonts w:ascii="Arial Narrow" w:hAnsi="Arial Narrow"/>
                <w:sz w:val="22"/>
                <w:szCs w:val="22"/>
              </w:rPr>
            </w:pPr>
            <w:r w:rsidRPr="00022877">
              <w:rPr>
                <w:rFonts w:ascii="Arial Narrow" w:eastAsia="Times New Roman" w:hAnsi="Arial Narrow" w:cs="Arial"/>
                <w:sz w:val="22"/>
                <w:szCs w:val="22"/>
              </w:rPr>
              <w:t>Target: 4 x 2 = 8</w:t>
            </w:r>
          </w:p>
        </w:tc>
        <w:tc>
          <w:tcPr>
            <w:tcW w:w="6028" w:type="dxa"/>
            <w:gridSpan w:val="2"/>
            <w:vMerge w:val="restart"/>
            <w:vAlign w:val="center"/>
          </w:tcPr>
          <w:p w14:paraId="623DCC01" w14:textId="094D9AD8" w:rsidR="008000D2" w:rsidRPr="00022877" w:rsidRDefault="00CB76E6" w:rsidP="00DD6F36">
            <w:pPr>
              <w:rPr>
                <w:rFonts w:ascii="Arial Narrow" w:hAnsi="Arial Narrow"/>
                <w:sz w:val="22"/>
                <w:szCs w:val="22"/>
              </w:rPr>
            </w:pPr>
            <w:r>
              <w:rPr>
                <w:rFonts w:ascii="Arial Narrow" w:hAnsi="Arial Narrow"/>
                <w:noProof/>
              </w:rPr>
              <w:drawing>
                <wp:inline distT="0" distB="0" distL="0" distR="0" wp14:anchorId="6944DEAB" wp14:editId="013A05BF">
                  <wp:extent cx="3600000" cy="1742400"/>
                  <wp:effectExtent l="0" t="0" r="635" b="0"/>
                  <wp:docPr id="1655579427"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600000" cy="1742400"/>
                          </a:xfrm>
                          <a:prstGeom prst="rect">
                            <a:avLst/>
                          </a:prstGeom>
                          <a:noFill/>
                        </pic:spPr>
                      </pic:pic>
                    </a:graphicData>
                  </a:graphic>
                </wp:inline>
              </w:drawing>
            </w:r>
          </w:p>
        </w:tc>
        <w:tc>
          <w:tcPr>
            <w:tcW w:w="7113" w:type="dxa"/>
            <w:gridSpan w:val="3"/>
          </w:tcPr>
          <w:p w14:paraId="77C830E1" w14:textId="77777777" w:rsidR="008000D2" w:rsidRPr="00022877" w:rsidRDefault="008000D2" w:rsidP="008000D2">
            <w:pPr>
              <w:rPr>
                <w:rFonts w:ascii="Arial Narrow" w:hAnsi="Arial Narrow" w:cs="Arial"/>
                <w:bCs/>
                <w:sz w:val="22"/>
                <w:szCs w:val="22"/>
              </w:rPr>
            </w:pPr>
            <w:r w:rsidRPr="00022877">
              <w:rPr>
                <w:rFonts w:ascii="Arial Narrow" w:hAnsi="Arial Narrow" w:cs="Arial"/>
                <w:b/>
                <w:bCs/>
                <w:sz w:val="22"/>
                <w:szCs w:val="22"/>
              </w:rPr>
              <w:t>Rationale for current score:</w:t>
            </w:r>
          </w:p>
          <w:p w14:paraId="560824DE" w14:textId="77777777" w:rsidR="008000D2" w:rsidRPr="00022877" w:rsidRDefault="008000D2" w:rsidP="008000D2">
            <w:pPr>
              <w:rPr>
                <w:rFonts w:ascii="Arial Narrow" w:hAnsi="Arial Narrow" w:cs="Arial"/>
                <w:bCs/>
                <w:sz w:val="22"/>
                <w:szCs w:val="22"/>
              </w:rPr>
            </w:pPr>
            <w:r w:rsidRPr="00022877">
              <w:rPr>
                <w:rFonts w:ascii="Arial Narrow" w:hAnsi="Arial Narrow" w:cs="Arial"/>
                <w:bCs/>
                <w:sz w:val="22"/>
                <w:szCs w:val="22"/>
              </w:rPr>
              <w:t xml:space="preserve">Currently the likelihood of non-delivery of partnership priorities that meet expectations is possible.  </w:t>
            </w:r>
          </w:p>
          <w:p w14:paraId="117B3FAE" w14:textId="77777777" w:rsidR="008000D2" w:rsidRPr="00022877" w:rsidRDefault="008000D2" w:rsidP="008000D2">
            <w:pPr>
              <w:jc w:val="both"/>
              <w:rPr>
                <w:rFonts w:ascii="Arial Narrow" w:hAnsi="Arial Narrow"/>
                <w:sz w:val="22"/>
                <w:szCs w:val="22"/>
              </w:rPr>
            </w:pPr>
          </w:p>
        </w:tc>
      </w:tr>
      <w:tr w:rsidR="00022877" w:rsidRPr="00022877" w14:paraId="2BE6C721" w14:textId="77777777" w:rsidTr="00E52E49">
        <w:tc>
          <w:tcPr>
            <w:tcW w:w="2447" w:type="dxa"/>
          </w:tcPr>
          <w:p w14:paraId="708146C6" w14:textId="77777777" w:rsidR="008000D2" w:rsidRPr="00022877" w:rsidRDefault="008000D2" w:rsidP="008000D2">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Level of Control</w:t>
            </w:r>
          </w:p>
          <w:p w14:paraId="2A8503BB" w14:textId="77777777" w:rsidR="008000D2" w:rsidRPr="00022877" w:rsidRDefault="008000D2" w:rsidP="008000D2">
            <w:pPr>
              <w:jc w:val="center"/>
              <w:rPr>
                <w:rFonts w:ascii="Arial Narrow" w:hAnsi="Arial Narrow"/>
                <w:sz w:val="22"/>
                <w:szCs w:val="22"/>
              </w:rPr>
            </w:pPr>
            <w:r w:rsidRPr="00022877">
              <w:rPr>
                <w:rFonts w:ascii="Arial Narrow" w:hAnsi="Arial Narrow" w:cs="Arial"/>
                <w:sz w:val="22"/>
                <w:szCs w:val="22"/>
              </w:rPr>
              <w:t>= %</w:t>
            </w:r>
          </w:p>
        </w:tc>
        <w:tc>
          <w:tcPr>
            <w:tcW w:w="6028" w:type="dxa"/>
            <w:gridSpan w:val="2"/>
            <w:vMerge/>
          </w:tcPr>
          <w:p w14:paraId="4BECE2B1" w14:textId="77777777" w:rsidR="008000D2" w:rsidRPr="00022877" w:rsidRDefault="008000D2" w:rsidP="008000D2">
            <w:pPr>
              <w:rPr>
                <w:rFonts w:ascii="Arial Narrow" w:hAnsi="Arial Narrow"/>
                <w:sz w:val="22"/>
                <w:szCs w:val="22"/>
              </w:rPr>
            </w:pPr>
          </w:p>
        </w:tc>
        <w:tc>
          <w:tcPr>
            <w:tcW w:w="7113" w:type="dxa"/>
            <w:gridSpan w:val="3"/>
            <w:vMerge w:val="restart"/>
          </w:tcPr>
          <w:p w14:paraId="59C17E42" w14:textId="77777777" w:rsidR="008000D2" w:rsidRPr="00022877" w:rsidRDefault="008000D2" w:rsidP="008000D2">
            <w:pPr>
              <w:rPr>
                <w:rFonts w:ascii="Arial Narrow" w:hAnsi="Arial Narrow"/>
                <w:sz w:val="22"/>
                <w:szCs w:val="22"/>
              </w:rPr>
            </w:pPr>
            <w:r w:rsidRPr="00022877">
              <w:rPr>
                <w:rFonts w:ascii="Arial Narrow" w:hAnsi="Arial Narrow" w:cs="Arial"/>
                <w:b/>
                <w:bCs/>
                <w:sz w:val="22"/>
                <w:szCs w:val="22"/>
              </w:rPr>
              <w:t>Rationale for target score:</w:t>
            </w:r>
          </w:p>
          <w:p w14:paraId="6F15A1A2" w14:textId="77777777" w:rsidR="008000D2" w:rsidRPr="00022877" w:rsidRDefault="008000D2" w:rsidP="008000D2">
            <w:pPr>
              <w:rPr>
                <w:rFonts w:ascii="Arial Narrow" w:hAnsi="Arial Narrow"/>
                <w:sz w:val="22"/>
                <w:szCs w:val="22"/>
              </w:rPr>
            </w:pPr>
            <w:r w:rsidRPr="00022877">
              <w:rPr>
                <w:rFonts w:ascii="Arial Narrow" w:hAnsi="Arial Narrow" w:cs="Arial"/>
                <w:bCs/>
                <w:sz w:val="22"/>
                <w:szCs w:val="22"/>
              </w:rPr>
              <w:t>The occurrence of non-delivery of partnership priorities will reduce with an improved partnership approach within the Health Board, although given the complex nature of partnership working it is unlikely to completely eradicate the risk.</w:t>
            </w:r>
          </w:p>
        </w:tc>
      </w:tr>
      <w:tr w:rsidR="00022877" w:rsidRPr="00022877" w14:paraId="61DE7521" w14:textId="77777777" w:rsidTr="00E52E49">
        <w:tc>
          <w:tcPr>
            <w:tcW w:w="2447" w:type="dxa"/>
          </w:tcPr>
          <w:p w14:paraId="4F71F974" w14:textId="675BCD34" w:rsidR="008000D2" w:rsidRPr="00022877" w:rsidRDefault="008000D2" w:rsidP="008000D2">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t xml:space="preserve">Date added to the </w:t>
            </w:r>
            <w:r w:rsidR="005D7CA9">
              <w:rPr>
                <w:rFonts w:ascii="Arial Narrow" w:hAnsi="Arial Narrow" w:cs="Arial"/>
                <w:b/>
                <w:color w:val="auto"/>
                <w:sz w:val="22"/>
                <w:szCs w:val="22"/>
              </w:rPr>
              <w:t xml:space="preserve">SBU HB </w:t>
            </w:r>
            <w:r w:rsidRPr="00022877">
              <w:rPr>
                <w:rFonts w:ascii="Arial Narrow" w:hAnsi="Arial Narrow" w:cs="Arial"/>
                <w:b/>
                <w:color w:val="auto"/>
                <w:sz w:val="22"/>
                <w:szCs w:val="22"/>
              </w:rPr>
              <w:t>risk register</w:t>
            </w:r>
          </w:p>
          <w:p w14:paraId="627BC762" w14:textId="77777777" w:rsidR="008000D2" w:rsidRPr="00022877" w:rsidRDefault="008000D2" w:rsidP="008000D2">
            <w:pPr>
              <w:pStyle w:val="Default"/>
              <w:jc w:val="center"/>
              <w:rPr>
                <w:rFonts w:ascii="Arial Narrow" w:hAnsi="Arial Narrow" w:cs="Arial"/>
                <w:color w:val="auto"/>
                <w:sz w:val="22"/>
                <w:szCs w:val="22"/>
              </w:rPr>
            </w:pPr>
            <w:r w:rsidRPr="00022877">
              <w:rPr>
                <w:rFonts w:ascii="Arial Narrow" w:hAnsi="Arial Narrow" w:cs="Arial"/>
                <w:color w:val="auto"/>
                <w:sz w:val="22"/>
                <w:szCs w:val="22"/>
              </w:rPr>
              <w:t>29/05/2024</w:t>
            </w:r>
          </w:p>
        </w:tc>
        <w:tc>
          <w:tcPr>
            <w:tcW w:w="6028" w:type="dxa"/>
            <w:gridSpan w:val="2"/>
            <w:vMerge/>
          </w:tcPr>
          <w:p w14:paraId="419CD830" w14:textId="77777777" w:rsidR="008000D2" w:rsidRPr="00022877" w:rsidRDefault="008000D2" w:rsidP="008000D2">
            <w:pPr>
              <w:rPr>
                <w:rFonts w:ascii="Arial Narrow" w:hAnsi="Arial Narrow"/>
                <w:sz w:val="22"/>
                <w:szCs w:val="22"/>
              </w:rPr>
            </w:pPr>
          </w:p>
        </w:tc>
        <w:tc>
          <w:tcPr>
            <w:tcW w:w="7113" w:type="dxa"/>
            <w:gridSpan w:val="3"/>
            <w:vMerge/>
          </w:tcPr>
          <w:p w14:paraId="391E7E42" w14:textId="77777777" w:rsidR="008000D2" w:rsidRPr="00022877" w:rsidRDefault="008000D2" w:rsidP="008000D2">
            <w:pPr>
              <w:rPr>
                <w:rFonts w:ascii="Arial Narrow" w:hAnsi="Arial Narrow"/>
                <w:sz w:val="22"/>
                <w:szCs w:val="22"/>
              </w:rPr>
            </w:pPr>
          </w:p>
        </w:tc>
      </w:tr>
      <w:tr w:rsidR="00022877" w:rsidRPr="00022877" w14:paraId="0156AEF2" w14:textId="77777777" w:rsidTr="00E52E49">
        <w:tc>
          <w:tcPr>
            <w:tcW w:w="8475" w:type="dxa"/>
            <w:gridSpan w:val="3"/>
          </w:tcPr>
          <w:p w14:paraId="2E4053F2" w14:textId="77777777" w:rsidR="008000D2" w:rsidRPr="00022877" w:rsidRDefault="008000D2" w:rsidP="008000D2">
            <w:pPr>
              <w:jc w:val="center"/>
              <w:rPr>
                <w:rFonts w:ascii="Arial Narrow" w:hAnsi="Arial Narrow"/>
                <w:sz w:val="22"/>
                <w:szCs w:val="22"/>
              </w:rPr>
            </w:pPr>
            <w:r w:rsidRPr="00022877">
              <w:rPr>
                <w:rFonts w:ascii="Arial Narrow" w:hAnsi="Arial Narrow" w:cs="Arial"/>
                <w:b/>
                <w:bCs/>
                <w:sz w:val="22"/>
                <w:szCs w:val="22"/>
              </w:rPr>
              <w:t>Controls (What are we currently doing about the risk?)</w:t>
            </w:r>
          </w:p>
        </w:tc>
        <w:tc>
          <w:tcPr>
            <w:tcW w:w="7113" w:type="dxa"/>
            <w:gridSpan w:val="3"/>
          </w:tcPr>
          <w:p w14:paraId="74E14666" w14:textId="77777777" w:rsidR="008000D2" w:rsidRPr="00022877" w:rsidRDefault="008000D2" w:rsidP="008000D2">
            <w:pPr>
              <w:jc w:val="center"/>
              <w:rPr>
                <w:rFonts w:ascii="Arial Narrow" w:hAnsi="Arial Narrow"/>
                <w:b/>
                <w:sz w:val="22"/>
                <w:szCs w:val="22"/>
              </w:rPr>
            </w:pPr>
            <w:r w:rsidRPr="00022877">
              <w:rPr>
                <w:rFonts w:ascii="Arial Narrow" w:hAnsi="Arial Narrow" w:cs="Arial"/>
                <w:b/>
                <w:bCs/>
                <w:sz w:val="22"/>
                <w:szCs w:val="22"/>
              </w:rPr>
              <w:t>Mitigating actions (What more should we do?)</w:t>
            </w:r>
          </w:p>
        </w:tc>
      </w:tr>
      <w:tr w:rsidR="00022877" w:rsidRPr="00022877" w14:paraId="652360C0" w14:textId="77777777" w:rsidTr="00E52E49">
        <w:tc>
          <w:tcPr>
            <w:tcW w:w="8475" w:type="dxa"/>
            <w:gridSpan w:val="3"/>
            <w:vMerge w:val="restart"/>
          </w:tcPr>
          <w:p w14:paraId="75821F00" w14:textId="57A6884D" w:rsidR="008000D2" w:rsidRPr="00022877" w:rsidRDefault="008000D2" w:rsidP="00BD24B6">
            <w:pPr>
              <w:pStyle w:val="ListParagraph"/>
              <w:numPr>
                <w:ilvl w:val="0"/>
                <w:numId w:val="23"/>
              </w:numPr>
              <w:spacing w:after="0" w:line="240" w:lineRule="auto"/>
              <w:ind w:left="313" w:hanging="284"/>
              <w:rPr>
                <w:rFonts w:ascii="Arial Narrow" w:hAnsi="Arial Narrow"/>
                <w:sz w:val="22"/>
                <w:szCs w:val="22"/>
              </w:rPr>
            </w:pPr>
            <w:r w:rsidRPr="00022877">
              <w:rPr>
                <w:rFonts w:ascii="Arial Narrow" w:hAnsi="Arial Narrow"/>
                <w:sz w:val="22"/>
                <w:szCs w:val="22"/>
              </w:rPr>
              <w:t xml:space="preserve">Senior Health Board leadership </w:t>
            </w:r>
            <w:r w:rsidR="00A53CE5" w:rsidRPr="00022877">
              <w:rPr>
                <w:rFonts w:ascii="Arial Narrow" w:hAnsi="Arial Narrow"/>
                <w:sz w:val="22"/>
                <w:szCs w:val="22"/>
              </w:rPr>
              <w:t xml:space="preserve">is now embedded </w:t>
            </w:r>
            <w:r w:rsidRPr="00022877">
              <w:rPr>
                <w:rFonts w:ascii="Arial Narrow" w:hAnsi="Arial Narrow"/>
                <w:sz w:val="22"/>
                <w:szCs w:val="22"/>
              </w:rPr>
              <w:t>across the West Glamorgan Regional Partnerships Board (WGRPB) governance to improve visibility and decision making</w:t>
            </w:r>
            <w:r w:rsidR="00A53CE5" w:rsidRPr="00022877">
              <w:rPr>
                <w:rFonts w:ascii="Arial Narrow" w:hAnsi="Arial Narrow"/>
                <w:sz w:val="22"/>
                <w:szCs w:val="22"/>
              </w:rPr>
              <w:t>, and the internal Strategic Partnerships Group and the Population Health &amp; Partnerships Committee – both established in 2023, provide oversight for external partnerships</w:t>
            </w:r>
            <w:r w:rsidRPr="00022877">
              <w:rPr>
                <w:rFonts w:ascii="Arial Narrow" w:hAnsi="Arial Narrow"/>
                <w:sz w:val="22"/>
                <w:szCs w:val="22"/>
              </w:rPr>
              <w:t>.</w:t>
            </w:r>
          </w:p>
          <w:p w14:paraId="1C8E42FB" w14:textId="1DE5034D" w:rsidR="00CD08B7" w:rsidRPr="00022877" w:rsidRDefault="00A53CE5" w:rsidP="00CD08B7">
            <w:pPr>
              <w:pStyle w:val="ListParagraph"/>
              <w:numPr>
                <w:ilvl w:val="0"/>
                <w:numId w:val="23"/>
              </w:numPr>
              <w:spacing w:after="0" w:line="240" w:lineRule="auto"/>
              <w:ind w:left="313" w:hanging="284"/>
              <w:rPr>
                <w:rFonts w:ascii="Arial Narrow" w:hAnsi="Arial Narrow"/>
                <w:sz w:val="22"/>
                <w:szCs w:val="22"/>
              </w:rPr>
            </w:pPr>
            <w:r w:rsidRPr="00022877">
              <w:rPr>
                <w:rFonts w:ascii="Arial Narrow" w:hAnsi="Arial Narrow"/>
                <w:sz w:val="22"/>
                <w:szCs w:val="22"/>
              </w:rPr>
              <w:t>Collaborative Partnerships Framework has been agreed by SBUHB Management Board, setting out a Health Board approach to Partnerships.</w:t>
            </w:r>
          </w:p>
          <w:p w14:paraId="1BD6C7B3" w14:textId="67593A61" w:rsidR="00076D2F" w:rsidRPr="00022877" w:rsidRDefault="00076D2F" w:rsidP="00BD24B6">
            <w:pPr>
              <w:pStyle w:val="ListParagraph"/>
              <w:numPr>
                <w:ilvl w:val="0"/>
                <w:numId w:val="23"/>
              </w:numPr>
              <w:spacing w:after="0" w:line="240" w:lineRule="auto"/>
              <w:ind w:left="313" w:hanging="284"/>
              <w:rPr>
                <w:rFonts w:ascii="Arial Narrow" w:hAnsi="Arial Narrow"/>
                <w:sz w:val="22"/>
                <w:szCs w:val="22"/>
              </w:rPr>
            </w:pPr>
            <w:r w:rsidRPr="00022877">
              <w:rPr>
                <w:rFonts w:ascii="Arial Narrow" w:hAnsi="Arial Narrow"/>
                <w:sz w:val="22"/>
                <w:szCs w:val="22"/>
              </w:rPr>
              <w:t>The Annual Plan 20</w:t>
            </w:r>
            <w:r w:rsidR="00E52E49" w:rsidRPr="00022877">
              <w:rPr>
                <w:rFonts w:ascii="Arial Narrow" w:hAnsi="Arial Narrow"/>
                <w:sz w:val="22"/>
                <w:szCs w:val="22"/>
              </w:rPr>
              <w:t>2</w:t>
            </w:r>
            <w:r w:rsidRPr="00022877">
              <w:rPr>
                <w:rFonts w:ascii="Arial Narrow" w:hAnsi="Arial Narrow"/>
                <w:sz w:val="22"/>
                <w:szCs w:val="22"/>
              </w:rPr>
              <w:t>5/26 outline</w:t>
            </w:r>
            <w:r w:rsidR="00E52E49" w:rsidRPr="00022877">
              <w:rPr>
                <w:rFonts w:ascii="Arial Narrow" w:hAnsi="Arial Narrow"/>
                <w:sz w:val="22"/>
                <w:szCs w:val="22"/>
              </w:rPr>
              <w:t>s</w:t>
            </w:r>
            <w:r w:rsidRPr="00022877">
              <w:rPr>
                <w:rFonts w:ascii="Arial Narrow" w:hAnsi="Arial Narrow"/>
                <w:sz w:val="22"/>
                <w:szCs w:val="22"/>
              </w:rPr>
              <w:t xml:space="preserve"> clear priorities for working with PSB and RPB Board and governance and leadership arrangements </w:t>
            </w:r>
            <w:r w:rsidR="00E52E49" w:rsidRPr="00022877">
              <w:rPr>
                <w:rFonts w:ascii="Arial Narrow" w:hAnsi="Arial Narrow"/>
                <w:sz w:val="22"/>
                <w:szCs w:val="22"/>
              </w:rPr>
              <w:t xml:space="preserve">have been </w:t>
            </w:r>
            <w:r w:rsidRPr="00022877">
              <w:rPr>
                <w:rFonts w:ascii="Arial Narrow" w:hAnsi="Arial Narrow"/>
                <w:sz w:val="22"/>
                <w:szCs w:val="22"/>
              </w:rPr>
              <w:t>strengthened to support delivery</w:t>
            </w:r>
          </w:p>
          <w:p w14:paraId="652192E6" w14:textId="22F7F54E" w:rsidR="00E52E49" w:rsidRPr="00022877" w:rsidRDefault="00E52E49" w:rsidP="00E52E49">
            <w:pPr>
              <w:pStyle w:val="ListParagraph"/>
              <w:numPr>
                <w:ilvl w:val="0"/>
                <w:numId w:val="23"/>
              </w:numPr>
              <w:spacing w:after="0" w:line="240" w:lineRule="auto"/>
              <w:ind w:left="313" w:hanging="284"/>
              <w:rPr>
                <w:rFonts w:ascii="Arial Narrow" w:hAnsi="Arial Narrow"/>
                <w:sz w:val="22"/>
                <w:szCs w:val="22"/>
              </w:rPr>
            </w:pPr>
            <w:r w:rsidRPr="00022877">
              <w:rPr>
                <w:rFonts w:ascii="Arial Narrow" w:hAnsi="Arial Narrow"/>
                <w:sz w:val="22"/>
                <w:szCs w:val="22"/>
              </w:rPr>
              <w:t>The Director of Planning &amp; Partnerships and the Chief Operating Officer meet weekly with Directors of Social Services and are continuing to align work programmes and develop trusted relationships. Two key areas of work that are being integrated/closely aligned are: 6 Goals programme to be integrated into RPB governance and RPB Emotional Wellbeing &amp; Mental Health programme will be aligned through governance and reporting structures.</w:t>
            </w:r>
          </w:p>
          <w:p w14:paraId="2D637BD9" w14:textId="2A33AF3F" w:rsidR="001415E6" w:rsidRPr="00022877" w:rsidRDefault="001415E6" w:rsidP="001415E6">
            <w:pPr>
              <w:pStyle w:val="ListParagraph"/>
              <w:spacing w:after="0" w:line="240" w:lineRule="auto"/>
              <w:ind w:left="313"/>
              <w:rPr>
                <w:rFonts w:ascii="Arial Narrow" w:hAnsi="Arial Narrow"/>
                <w:sz w:val="22"/>
                <w:szCs w:val="22"/>
              </w:rPr>
            </w:pPr>
          </w:p>
        </w:tc>
        <w:tc>
          <w:tcPr>
            <w:tcW w:w="4136" w:type="dxa"/>
          </w:tcPr>
          <w:p w14:paraId="5C93080D" w14:textId="77777777" w:rsidR="008000D2" w:rsidRPr="00022877" w:rsidRDefault="008000D2" w:rsidP="008000D2">
            <w:pPr>
              <w:jc w:val="center"/>
              <w:rPr>
                <w:rFonts w:ascii="Arial Narrow" w:hAnsi="Arial Narrow"/>
                <w:b/>
                <w:sz w:val="22"/>
                <w:szCs w:val="22"/>
              </w:rPr>
            </w:pPr>
            <w:r w:rsidRPr="00022877">
              <w:rPr>
                <w:rFonts w:ascii="Arial Narrow" w:hAnsi="Arial Narrow"/>
                <w:b/>
                <w:sz w:val="22"/>
                <w:szCs w:val="22"/>
              </w:rPr>
              <w:t>SB)</w:t>
            </w:r>
          </w:p>
        </w:tc>
        <w:tc>
          <w:tcPr>
            <w:tcW w:w="1843" w:type="dxa"/>
          </w:tcPr>
          <w:p w14:paraId="0FA8BADC" w14:textId="77777777" w:rsidR="008000D2" w:rsidRPr="00022877" w:rsidRDefault="008000D2" w:rsidP="008000D2">
            <w:pPr>
              <w:jc w:val="center"/>
              <w:rPr>
                <w:rFonts w:ascii="Arial Narrow" w:hAnsi="Arial Narrow"/>
                <w:b/>
                <w:sz w:val="22"/>
                <w:szCs w:val="22"/>
              </w:rPr>
            </w:pPr>
            <w:r w:rsidRPr="00022877">
              <w:rPr>
                <w:rFonts w:ascii="Arial Narrow" w:hAnsi="Arial Narrow"/>
                <w:b/>
                <w:sz w:val="22"/>
                <w:szCs w:val="22"/>
              </w:rPr>
              <w:t>Lead</w:t>
            </w:r>
          </w:p>
        </w:tc>
        <w:tc>
          <w:tcPr>
            <w:tcW w:w="1134" w:type="dxa"/>
          </w:tcPr>
          <w:p w14:paraId="57153F1F" w14:textId="77777777" w:rsidR="008000D2" w:rsidRPr="00022877" w:rsidRDefault="008000D2" w:rsidP="008000D2">
            <w:pPr>
              <w:jc w:val="center"/>
              <w:rPr>
                <w:rFonts w:ascii="Arial Narrow" w:hAnsi="Arial Narrow"/>
                <w:b/>
                <w:sz w:val="22"/>
                <w:szCs w:val="22"/>
              </w:rPr>
            </w:pPr>
            <w:r w:rsidRPr="00022877">
              <w:rPr>
                <w:rFonts w:ascii="Arial Narrow" w:hAnsi="Arial Narrow"/>
                <w:b/>
                <w:sz w:val="22"/>
                <w:szCs w:val="22"/>
              </w:rPr>
              <w:t>Deadline</w:t>
            </w:r>
          </w:p>
        </w:tc>
      </w:tr>
      <w:tr w:rsidR="00022877" w:rsidRPr="00022877" w14:paraId="2BA42AC3" w14:textId="77777777" w:rsidTr="00471CD0">
        <w:trPr>
          <w:trHeight w:val="1010"/>
        </w:trPr>
        <w:tc>
          <w:tcPr>
            <w:tcW w:w="8475" w:type="dxa"/>
            <w:gridSpan w:val="3"/>
            <w:vMerge/>
          </w:tcPr>
          <w:p w14:paraId="19439373" w14:textId="77777777" w:rsidR="00421425" w:rsidRPr="00022877" w:rsidRDefault="00421425" w:rsidP="008000D2">
            <w:pPr>
              <w:rPr>
                <w:rFonts w:ascii="Arial Narrow" w:hAnsi="Arial Narrow"/>
                <w:sz w:val="22"/>
                <w:szCs w:val="22"/>
              </w:rPr>
            </w:pPr>
          </w:p>
        </w:tc>
        <w:tc>
          <w:tcPr>
            <w:tcW w:w="4136" w:type="dxa"/>
          </w:tcPr>
          <w:p w14:paraId="507C5341" w14:textId="0525EE17" w:rsidR="00421425" w:rsidRPr="00022877" w:rsidRDefault="00421425" w:rsidP="008000D2">
            <w:pPr>
              <w:rPr>
                <w:rFonts w:ascii="Arial Narrow" w:hAnsi="Arial Narrow"/>
                <w:sz w:val="22"/>
                <w:szCs w:val="22"/>
              </w:rPr>
            </w:pPr>
            <w:r w:rsidRPr="00022877">
              <w:rPr>
                <w:rFonts w:ascii="Arial Narrow" w:hAnsi="Arial Narrow"/>
                <w:sz w:val="22"/>
                <w:szCs w:val="22"/>
              </w:rPr>
              <w:t>Further work to be developed in relation to children &amp; young people services. This will be considered as part of the Health Boards work on the CYP strategic plan.</w:t>
            </w:r>
          </w:p>
        </w:tc>
        <w:tc>
          <w:tcPr>
            <w:tcW w:w="1843" w:type="dxa"/>
          </w:tcPr>
          <w:p w14:paraId="4C92D275" w14:textId="2B27AAA5" w:rsidR="00421425" w:rsidRPr="00022877" w:rsidRDefault="00421425" w:rsidP="008000D2">
            <w:pPr>
              <w:rPr>
                <w:rFonts w:ascii="Arial Narrow" w:hAnsi="Arial Narrow"/>
                <w:sz w:val="22"/>
                <w:szCs w:val="22"/>
              </w:rPr>
            </w:pPr>
            <w:r w:rsidRPr="00022877">
              <w:rPr>
                <w:rFonts w:ascii="Arial Narrow" w:hAnsi="Arial Narrow"/>
                <w:sz w:val="22"/>
                <w:szCs w:val="22"/>
              </w:rPr>
              <w:t>Executive Director of Planning and Partnerships</w:t>
            </w:r>
          </w:p>
        </w:tc>
        <w:tc>
          <w:tcPr>
            <w:tcW w:w="1134" w:type="dxa"/>
          </w:tcPr>
          <w:p w14:paraId="37A0B749" w14:textId="149AAC3D" w:rsidR="00421425" w:rsidRPr="00022877" w:rsidRDefault="00421425" w:rsidP="008000D2">
            <w:pPr>
              <w:rPr>
                <w:rFonts w:ascii="Arial Narrow" w:hAnsi="Arial Narrow"/>
                <w:sz w:val="22"/>
                <w:szCs w:val="22"/>
              </w:rPr>
            </w:pPr>
            <w:r w:rsidRPr="00022877">
              <w:rPr>
                <w:rFonts w:ascii="Arial Narrow" w:hAnsi="Arial Narrow"/>
                <w:sz w:val="22"/>
                <w:szCs w:val="22"/>
              </w:rPr>
              <w:t>30/09/2025</w:t>
            </w:r>
          </w:p>
        </w:tc>
      </w:tr>
      <w:tr w:rsidR="00022877" w:rsidRPr="00022877" w14:paraId="3B0584CC" w14:textId="77777777" w:rsidTr="00E52E49">
        <w:tc>
          <w:tcPr>
            <w:tcW w:w="8475" w:type="dxa"/>
            <w:gridSpan w:val="3"/>
          </w:tcPr>
          <w:p w14:paraId="37523D27" w14:textId="77777777" w:rsidR="008000D2" w:rsidRPr="00022877" w:rsidRDefault="008000D2" w:rsidP="008000D2">
            <w:pPr>
              <w:pStyle w:val="Default"/>
              <w:rPr>
                <w:rFonts w:ascii="Arial Narrow" w:hAnsi="Arial Narrow" w:cs="Arial"/>
                <w:b/>
                <w:bCs/>
                <w:color w:val="auto"/>
                <w:sz w:val="22"/>
                <w:szCs w:val="22"/>
              </w:rPr>
            </w:pPr>
            <w:r w:rsidRPr="00022877">
              <w:rPr>
                <w:rFonts w:ascii="Arial Narrow" w:hAnsi="Arial Narrow" w:cs="Arial"/>
                <w:b/>
                <w:bCs/>
                <w:color w:val="auto"/>
                <w:sz w:val="22"/>
                <w:szCs w:val="22"/>
              </w:rPr>
              <w:t>Assurances (How do we know if the things we are doing are having an impact?)</w:t>
            </w:r>
          </w:p>
          <w:p w14:paraId="50DB65D0" w14:textId="77777777" w:rsidR="008000D2" w:rsidRPr="00022877" w:rsidRDefault="008000D2" w:rsidP="008000D2">
            <w:pPr>
              <w:rPr>
                <w:rFonts w:ascii="Arial Narrow" w:hAnsi="Arial Narrow"/>
                <w:sz w:val="22"/>
                <w:szCs w:val="22"/>
              </w:rPr>
            </w:pPr>
            <w:r w:rsidRPr="00022877">
              <w:rPr>
                <w:rFonts w:ascii="Arial Narrow" w:hAnsi="Arial Narrow"/>
                <w:sz w:val="22"/>
                <w:szCs w:val="22"/>
              </w:rPr>
              <w:t>Strategic Partnerships Group (SPG) established in October 2023 will provide oversight of partnership discussions, including the WGRPB and the Public Service Boards (PSB).</w:t>
            </w:r>
          </w:p>
          <w:p w14:paraId="6900C427" w14:textId="22290C97" w:rsidR="00E52E49" w:rsidRPr="00022877" w:rsidRDefault="00E52E49" w:rsidP="008000D2">
            <w:pPr>
              <w:rPr>
                <w:rFonts w:ascii="Arial Narrow" w:hAnsi="Arial Narrow"/>
                <w:sz w:val="22"/>
                <w:szCs w:val="22"/>
              </w:rPr>
            </w:pPr>
            <w:r w:rsidRPr="00022877">
              <w:rPr>
                <w:rFonts w:ascii="Arial Narrow" w:hAnsi="Arial Narrow"/>
                <w:sz w:val="22"/>
                <w:szCs w:val="22"/>
              </w:rPr>
              <w:lastRenderedPageBreak/>
              <w:t>Regular updates and assurance will be provided to Health Board via the Dir of Planning and Partnerships Board report.</w:t>
            </w:r>
          </w:p>
        </w:tc>
        <w:tc>
          <w:tcPr>
            <w:tcW w:w="7113" w:type="dxa"/>
            <w:gridSpan w:val="3"/>
          </w:tcPr>
          <w:p w14:paraId="5D71F4D7" w14:textId="77777777" w:rsidR="008000D2" w:rsidRPr="00022877" w:rsidRDefault="008000D2" w:rsidP="008000D2">
            <w:pPr>
              <w:pStyle w:val="Default"/>
              <w:rPr>
                <w:rFonts w:ascii="Arial Narrow" w:hAnsi="Arial Narrow" w:cs="Arial"/>
                <w:b/>
                <w:bCs/>
                <w:color w:val="auto"/>
                <w:sz w:val="22"/>
                <w:szCs w:val="22"/>
              </w:rPr>
            </w:pPr>
            <w:r w:rsidRPr="00022877">
              <w:rPr>
                <w:rFonts w:ascii="Arial Narrow" w:hAnsi="Arial Narrow" w:cs="Arial"/>
                <w:b/>
                <w:bCs/>
                <w:color w:val="auto"/>
                <w:sz w:val="22"/>
                <w:szCs w:val="22"/>
              </w:rPr>
              <w:lastRenderedPageBreak/>
              <w:t>Gaps in assurance (What additional assurances should we seek?)</w:t>
            </w:r>
          </w:p>
          <w:p w14:paraId="77CAD2CA" w14:textId="1BD4BF9E" w:rsidR="009A5A55" w:rsidRPr="00022877" w:rsidRDefault="009A5A55" w:rsidP="008000D2">
            <w:pPr>
              <w:rPr>
                <w:rFonts w:ascii="Arial Narrow" w:hAnsi="Arial Narrow" w:cs="Arial"/>
                <w:sz w:val="22"/>
                <w:szCs w:val="22"/>
                <w:lang w:eastAsia="en-US"/>
              </w:rPr>
            </w:pPr>
          </w:p>
        </w:tc>
      </w:tr>
      <w:tr w:rsidR="00E70119" w:rsidRPr="00022877" w14:paraId="7BF7B9EF" w14:textId="77777777" w:rsidTr="008000D2">
        <w:tc>
          <w:tcPr>
            <w:tcW w:w="15588" w:type="dxa"/>
            <w:gridSpan w:val="6"/>
            <w:shd w:val="clear" w:color="auto" w:fill="auto"/>
          </w:tcPr>
          <w:p w14:paraId="5DC451DC" w14:textId="21F2749C" w:rsidR="008000D2" w:rsidRPr="00022877" w:rsidRDefault="0054448E" w:rsidP="008000D2">
            <w:pPr>
              <w:pStyle w:val="Default"/>
              <w:jc w:val="center"/>
              <w:rPr>
                <w:rFonts w:ascii="Arial Narrow" w:hAnsi="Arial Narrow" w:cs="Arial"/>
                <w:color w:val="auto"/>
                <w:sz w:val="22"/>
                <w:szCs w:val="22"/>
              </w:rPr>
            </w:pPr>
            <w:r w:rsidRPr="00022877">
              <w:rPr>
                <w:rFonts w:ascii="Arial Narrow" w:hAnsi="Arial Narrow" w:cs="Arial"/>
                <w:b/>
                <w:bCs/>
                <w:color w:val="auto"/>
                <w:sz w:val="22"/>
                <w:szCs w:val="22"/>
              </w:rPr>
              <w:t>Additional Comments / Progress Notes</w:t>
            </w:r>
          </w:p>
          <w:p w14:paraId="7304F0AF" w14:textId="727BDC3E" w:rsidR="00E52E49" w:rsidRPr="00022877" w:rsidRDefault="00E52E49" w:rsidP="00E52E49">
            <w:pPr>
              <w:ind w:left="29"/>
              <w:rPr>
                <w:rFonts w:ascii="Arial Narrow" w:hAnsi="Arial Narrow"/>
                <w:sz w:val="22"/>
                <w:szCs w:val="22"/>
              </w:rPr>
            </w:pPr>
            <w:r w:rsidRPr="00022877">
              <w:rPr>
                <w:rFonts w:ascii="Arial Narrow" w:hAnsi="Arial Narrow"/>
                <w:sz w:val="22"/>
                <w:szCs w:val="22"/>
              </w:rPr>
              <w:t>08/05/2025: Action Completed: Alignment of Partnership priorities with the Health Board IMTP. The Annual Plan 2015/26 outlines clear priorities for working with PSB and RPB Board and governance and leadership arrangements strengthened to support delivery.</w:t>
            </w:r>
          </w:p>
          <w:p w14:paraId="57908CC5" w14:textId="31AA2DD4" w:rsidR="00421425" w:rsidRPr="00022877" w:rsidRDefault="00421425" w:rsidP="00E52E49">
            <w:pPr>
              <w:ind w:left="29"/>
              <w:rPr>
                <w:rFonts w:ascii="Arial Narrow" w:hAnsi="Arial Narrow"/>
                <w:sz w:val="22"/>
                <w:szCs w:val="22"/>
              </w:rPr>
            </w:pPr>
            <w:r w:rsidRPr="00022877">
              <w:rPr>
                <w:rFonts w:ascii="Arial Narrow" w:hAnsi="Arial Narrow"/>
                <w:sz w:val="22"/>
                <w:szCs w:val="22"/>
              </w:rPr>
              <w:t>12/06/2025: No change</w:t>
            </w:r>
          </w:p>
          <w:p w14:paraId="21B01A90" w14:textId="1F924FEE" w:rsidR="00E52E49" w:rsidRPr="00022877" w:rsidRDefault="00E52E49" w:rsidP="00421425">
            <w:pPr>
              <w:rPr>
                <w:rFonts w:ascii="Arial Narrow" w:hAnsi="Arial Narrow"/>
                <w:sz w:val="22"/>
                <w:szCs w:val="22"/>
              </w:rPr>
            </w:pPr>
          </w:p>
        </w:tc>
      </w:tr>
    </w:tbl>
    <w:p w14:paraId="69A50BCB" w14:textId="77777777" w:rsidR="002F31EA" w:rsidRPr="00022877" w:rsidRDefault="002F31EA" w:rsidP="00975529">
      <w:pPr>
        <w:rPr>
          <w:rFonts w:ascii="Arial" w:hAnsi="Arial" w:cs="Arial"/>
          <w:b/>
          <w:u w:val="single"/>
        </w:rPr>
      </w:pPr>
    </w:p>
    <w:p w14:paraId="1205D4A2" w14:textId="77777777" w:rsidR="0054448E" w:rsidRPr="00022877" w:rsidRDefault="0054448E">
      <w:pPr>
        <w:widowControl/>
        <w:spacing w:after="160" w:line="259" w:lineRule="auto"/>
        <w:rPr>
          <w:rFonts w:ascii="Arial" w:hAnsi="Arial" w:cs="Arial"/>
          <w:b/>
          <w:u w:val="single"/>
        </w:rPr>
      </w:pPr>
      <w:r w:rsidRPr="00022877">
        <w:rPr>
          <w:rFonts w:ascii="Arial" w:hAnsi="Arial" w:cs="Arial"/>
          <w:b/>
          <w:u w:val="single"/>
        </w:rPr>
        <w:br w:type="page"/>
      </w:r>
    </w:p>
    <w:tbl>
      <w:tblPr>
        <w:tblW w:w="15585" w:type="dxa"/>
        <w:tblBorders>
          <w:top w:val="outset" w:sz="6" w:space="0" w:color="auto"/>
          <w:left w:val="outset" w:sz="6" w:space="0" w:color="auto"/>
          <w:bottom w:val="outset" w:sz="6" w:space="0" w:color="auto"/>
          <w:right w:val="outset" w:sz="6" w:space="0" w:color="auto"/>
        </w:tblBorders>
        <w:tblLook w:val="04A0" w:firstRow="1" w:lastRow="0" w:firstColumn="1" w:lastColumn="0" w:noHBand="0" w:noVBand="1"/>
      </w:tblPr>
      <w:tblGrid>
        <w:gridCol w:w="2540"/>
        <w:gridCol w:w="4682"/>
        <w:gridCol w:w="1430"/>
        <w:gridCol w:w="3817"/>
        <w:gridCol w:w="284"/>
        <w:gridCol w:w="1415"/>
        <w:gridCol w:w="1417"/>
      </w:tblGrid>
      <w:tr w:rsidR="0054448E" w:rsidRPr="00AC09F2" w14:paraId="64B1D5C6" w14:textId="77777777" w:rsidTr="00784FC6">
        <w:trPr>
          <w:trHeight w:val="300"/>
        </w:trPr>
        <w:tc>
          <w:tcPr>
            <w:tcW w:w="8652" w:type="dxa"/>
            <w:gridSpan w:val="3"/>
            <w:tcBorders>
              <w:top w:val="single" w:sz="6" w:space="0" w:color="auto"/>
              <w:left w:val="single" w:sz="6" w:space="0" w:color="auto"/>
              <w:bottom w:val="single" w:sz="6" w:space="0" w:color="auto"/>
              <w:right w:val="single" w:sz="6" w:space="0" w:color="auto"/>
            </w:tcBorders>
            <w:shd w:val="clear" w:color="auto" w:fill="auto"/>
            <w:hideMark/>
          </w:tcPr>
          <w:p w14:paraId="04BB04DA" w14:textId="12F7D650"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lastRenderedPageBreak/>
              <w:t>Datix ID Number:   443  </w:t>
            </w:r>
            <w:r w:rsidRPr="00AC09F2">
              <w:rPr>
                <w:rFonts w:ascii="Arial Narrow" w:eastAsia="Times New Roman" w:hAnsi="Arial Narrow" w:cs="Segoe UI"/>
                <w:lang w:eastAsia="en-GB"/>
              </w:rPr>
              <w:t> </w:t>
            </w:r>
            <w:r>
              <w:rPr>
                <w:rFonts w:ascii="Arial Narrow" w:eastAsia="Times New Roman" w:hAnsi="Arial Narrow" w:cs="Segoe UI"/>
                <w:lang w:eastAsia="en-GB"/>
              </w:rPr>
              <w:tab/>
            </w:r>
          </w:p>
          <w:p w14:paraId="15B5C2F0"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Health &amp; Care Standard: Effective Care 3.1 Clinically Effective Care</w:t>
            </w:r>
            <w:r w:rsidRPr="00AC09F2">
              <w:rPr>
                <w:rFonts w:ascii="Arial Narrow" w:eastAsia="Times New Roman" w:hAnsi="Arial Narrow" w:cs="Segoe UI"/>
                <w:lang w:eastAsia="en-GB"/>
              </w:rPr>
              <w:t> </w:t>
            </w:r>
          </w:p>
        </w:tc>
        <w:tc>
          <w:tcPr>
            <w:tcW w:w="4101" w:type="dxa"/>
            <w:gridSpan w:val="2"/>
            <w:tcBorders>
              <w:top w:val="single" w:sz="6" w:space="0" w:color="auto"/>
              <w:left w:val="single" w:sz="6" w:space="0" w:color="auto"/>
              <w:bottom w:val="single" w:sz="6" w:space="0" w:color="auto"/>
              <w:right w:val="single" w:sz="6" w:space="0" w:color="auto"/>
            </w:tcBorders>
            <w:shd w:val="clear" w:color="auto" w:fill="C00000"/>
            <w:hideMark/>
          </w:tcPr>
          <w:p w14:paraId="3B812787" w14:textId="77777777" w:rsidR="0054448E" w:rsidRDefault="0054448E" w:rsidP="008C31B2">
            <w:pPr>
              <w:textAlignment w:val="baseline"/>
              <w:rPr>
                <w:rFonts w:ascii="Arial Narrow" w:eastAsia="Times New Roman" w:hAnsi="Arial Narrow" w:cs="Segoe UI"/>
                <w:b/>
                <w:bCs/>
                <w:lang w:eastAsia="en-GB"/>
              </w:rPr>
            </w:pPr>
            <w:r w:rsidRPr="00AC09F2">
              <w:rPr>
                <w:rFonts w:ascii="Arial Narrow" w:eastAsia="Times New Roman" w:hAnsi="Arial Narrow" w:cs="Segoe UI"/>
                <w:b/>
                <w:bCs/>
                <w:lang w:eastAsia="en-GB"/>
              </w:rPr>
              <w:t>HBR Ref Number: </w:t>
            </w:r>
            <w:r w:rsidRPr="00FB11FD">
              <w:rPr>
                <w:rFonts w:ascii="Arial Narrow" w:eastAsia="Times New Roman" w:hAnsi="Arial Narrow" w:cs="Segoe UI"/>
                <w:b/>
                <w:bCs/>
                <w:lang w:eastAsia="en-GB"/>
              </w:rPr>
              <w:t>104</w:t>
            </w:r>
          </w:p>
          <w:p w14:paraId="251FB224" w14:textId="64D64068" w:rsidR="0054448E" w:rsidRPr="00AC09F2" w:rsidRDefault="0054448E" w:rsidP="008C31B2">
            <w:pPr>
              <w:textAlignment w:val="baseline"/>
              <w:rPr>
                <w:rFonts w:ascii="Segoe UI" w:eastAsia="Times New Roman" w:hAnsi="Segoe UI" w:cs="Segoe UI"/>
                <w:sz w:val="18"/>
                <w:szCs w:val="18"/>
                <w:lang w:eastAsia="en-GB"/>
              </w:rPr>
            </w:pPr>
            <w:r w:rsidRPr="00462011">
              <w:rPr>
                <w:rFonts w:ascii="Arial Narrow" w:eastAsia="Times New Roman" w:hAnsi="Arial Narrow" w:cs="Segoe UI"/>
                <w:b/>
                <w:bCs/>
                <w:lang w:eastAsia="en-GB"/>
              </w:rPr>
              <w:t xml:space="preserve">Risk Target Date: </w:t>
            </w:r>
            <w:r>
              <w:rPr>
                <w:rFonts w:ascii="Arial Narrow" w:eastAsia="Times New Roman" w:hAnsi="Arial Narrow" w:cs="Segoe UI"/>
                <w:b/>
                <w:bCs/>
                <w:lang w:eastAsia="en-GB"/>
              </w:rPr>
              <w:t>31/03/</w:t>
            </w:r>
            <w:r w:rsidRPr="00462011">
              <w:rPr>
                <w:rFonts w:ascii="Arial Narrow" w:eastAsia="Times New Roman" w:hAnsi="Arial Narrow" w:cs="Segoe UI"/>
                <w:b/>
                <w:bCs/>
                <w:lang w:eastAsia="en-GB"/>
              </w:rPr>
              <w:t>2027</w:t>
            </w:r>
            <w:r w:rsidRPr="00462011">
              <w:rPr>
                <w:rFonts w:ascii="Arial Narrow" w:eastAsia="Times New Roman" w:hAnsi="Arial Narrow" w:cs="Segoe UI"/>
                <w:lang w:eastAsia="en-GB"/>
              </w:rPr>
              <w:t> </w:t>
            </w:r>
          </w:p>
        </w:tc>
        <w:tc>
          <w:tcPr>
            <w:tcW w:w="2832" w:type="dxa"/>
            <w:gridSpan w:val="2"/>
            <w:tcBorders>
              <w:top w:val="single" w:sz="6" w:space="0" w:color="auto"/>
              <w:left w:val="single" w:sz="6" w:space="0" w:color="auto"/>
              <w:bottom w:val="single" w:sz="6" w:space="0" w:color="auto"/>
              <w:right w:val="single" w:sz="6" w:space="0" w:color="auto"/>
            </w:tcBorders>
            <w:shd w:val="clear" w:color="auto" w:fill="C00000"/>
          </w:tcPr>
          <w:p w14:paraId="4E7AEE74" w14:textId="77777777" w:rsidR="0054448E" w:rsidRPr="00AC09F2" w:rsidRDefault="0054448E" w:rsidP="008C31B2">
            <w:pPr>
              <w:textAlignment w:val="baseline"/>
              <w:rPr>
                <w:rFonts w:ascii="Segoe UI" w:eastAsia="Times New Roman" w:hAnsi="Segoe UI" w:cs="Segoe UI"/>
                <w:color w:val="000000"/>
                <w:sz w:val="18"/>
                <w:szCs w:val="18"/>
                <w:lang w:eastAsia="en-GB"/>
              </w:rPr>
            </w:pPr>
            <w:r w:rsidRPr="00AC09F2">
              <w:rPr>
                <w:rFonts w:ascii="Arial Narrow" w:eastAsia="Times New Roman" w:hAnsi="Arial Narrow" w:cs="Segoe UI"/>
                <w:b/>
                <w:bCs/>
                <w:lang w:eastAsia="en-GB"/>
              </w:rPr>
              <w:t>Current Risk Rating</w:t>
            </w:r>
            <w:r w:rsidRPr="00AC09F2">
              <w:rPr>
                <w:rFonts w:ascii="Arial Narrow" w:eastAsia="Times New Roman" w:hAnsi="Arial Narrow" w:cs="Segoe UI"/>
                <w:lang w:eastAsia="en-GB"/>
              </w:rPr>
              <w:t> </w:t>
            </w:r>
          </w:p>
          <w:p w14:paraId="5D1AB580" w14:textId="77777777" w:rsidR="0054448E" w:rsidRPr="00AC09F2" w:rsidRDefault="0054448E" w:rsidP="008C31B2">
            <w:pPr>
              <w:textAlignment w:val="baseline"/>
              <w:rPr>
                <w:rFonts w:ascii="Segoe UI" w:eastAsia="Times New Roman" w:hAnsi="Segoe UI" w:cs="Segoe UI"/>
                <w:color w:val="000000"/>
                <w:sz w:val="18"/>
                <w:szCs w:val="18"/>
                <w:lang w:eastAsia="en-GB"/>
              </w:rPr>
            </w:pPr>
            <w:r w:rsidRPr="00AC09F2">
              <w:rPr>
                <w:rFonts w:ascii="Arial Narrow" w:eastAsia="Times New Roman" w:hAnsi="Arial Narrow" w:cs="Segoe UI"/>
                <w:b/>
                <w:bCs/>
                <w:lang w:eastAsia="en-GB"/>
              </w:rPr>
              <w:t>4 x 5 = 20</w:t>
            </w:r>
            <w:r w:rsidRPr="00AC09F2">
              <w:rPr>
                <w:rFonts w:ascii="Arial Narrow" w:eastAsia="Times New Roman" w:hAnsi="Arial Narrow" w:cs="Segoe UI"/>
                <w:lang w:eastAsia="en-GB"/>
              </w:rPr>
              <w:t> </w:t>
            </w:r>
          </w:p>
        </w:tc>
      </w:tr>
      <w:tr w:rsidR="00784FC6" w:rsidRPr="00AC09F2" w14:paraId="326DFB62" w14:textId="77777777" w:rsidTr="00784FC6">
        <w:trPr>
          <w:trHeight w:val="300"/>
        </w:trPr>
        <w:tc>
          <w:tcPr>
            <w:tcW w:w="7222" w:type="dxa"/>
            <w:gridSpan w:val="2"/>
            <w:tcBorders>
              <w:top w:val="single" w:sz="6" w:space="0" w:color="auto"/>
              <w:left w:val="single" w:sz="6" w:space="0" w:color="auto"/>
              <w:bottom w:val="single" w:sz="6" w:space="0" w:color="auto"/>
              <w:right w:val="single" w:sz="6" w:space="0" w:color="auto"/>
            </w:tcBorders>
            <w:shd w:val="clear" w:color="auto" w:fill="auto"/>
            <w:hideMark/>
          </w:tcPr>
          <w:p w14:paraId="15630AD0" w14:textId="0C22C85E"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Objective</w:t>
            </w:r>
            <w:r w:rsidRPr="00AC09F2">
              <w:rPr>
                <w:rFonts w:ascii="Arial Narrow" w:eastAsia="Times New Roman" w:hAnsi="Arial Narrow" w:cs="Segoe UI"/>
                <w:lang w:eastAsia="en-GB"/>
              </w:rPr>
              <w:t xml:space="preserve">: </w:t>
            </w:r>
            <w:r w:rsidR="00D93BEB" w:rsidRPr="00D93BEB">
              <w:rPr>
                <w:rFonts w:ascii="Arial Narrow" w:eastAsia="Times New Roman" w:hAnsi="Arial Narrow" w:cs="Segoe UI"/>
                <w:lang w:eastAsia="en-GB"/>
              </w:rPr>
              <w:t>Care is delivered in safe and appropriate settings supported by innovative digital solutions</w:t>
            </w:r>
          </w:p>
        </w:tc>
        <w:tc>
          <w:tcPr>
            <w:tcW w:w="1430" w:type="dxa"/>
            <w:tcBorders>
              <w:top w:val="single" w:sz="6" w:space="0" w:color="auto"/>
              <w:left w:val="single" w:sz="6" w:space="0" w:color="auto"/>
              <w:bottom w:val="single" w:sz="6" w:space="0" w:color="auto"/>
              <w:right w:val="single" w:sz="6" w:space="0" w:color="auto"/>
            </w:tcBorders>
            <w:shd w:val="clear" w:color="auto" w:fill="auto"/>
            <w:hideMark/>
          </w:tcPr>
          <w:p w14:paraId="13A28709" w14:textId="2D4A3FEB" w:rsidR="0054448E" w:rsidRPr="00784FC6" w:rsidRDefault="00784FC6" w:rsidP="008C31B2">
            <w:pPr>
              <w:textAlignment w:val="baseline"/>
              <w:rPr>
                <w:rFonts w:ascii="Arial Narrow" w:eastAsia="Times New Roman" w:hAnsi="Arial Narrow" w:cs="Segoe UI"/>
                <w:b/>
                <w:bCs/>
                <w:lang w:eastAsia="en-GB"/>
              </w:rPr>
            </w:pPr>
            <w:r>
              <w:rPr>
                <w:rFonts w:ascii="Arial Narrow" w:eastAsia="Times New Roman" w:hAnsi="Arial Narrow" w:cs="Segoe UI"/>
                <w:b/>
                <w:bCs/>
                <w:lang w:eastAsia="en-GB"/>
              </w:rPr>
              <w:t>BAF ref</w:t>
            </w:r>
            <w:r w:rsidR="0054448E" w:rsidRPr="00AC09F2">
              <w:rPr>
                <w:rFonts w:ascii="Arial Narrow" w:eastAsia="Times New Roman" w:hAnsi="Arial Narrow" w:cs="Segoe UI"/>
                <w:b/>
                <w:bCs/>
                <w:lang w:eastAsia="en-GB"/>
              </w:rPr>
              <w:t>:</w:t>
            </w:r>
            <w:r>
              <w:rPr>
                <w:rFonts w:ascii="Arial Narrow" w:eastAsia="Times New Roman" w:hAnsi="Arial Narrow" w:cs="Segoe UI"/>
                <w:b/>
                <w:bCs/>
                <w:lang w:eastAsia="en-GB"/>
              </w:rPr>
              <w:t xml:space="preserve"> </w:t>
            </w:r>
          </w:p>
        </w:tc>
        <w:tc>
          <w:tcPr>
            <w:tcW w:w="6933" w:type="dxa"/>
            <w:gridSpan w:val="4"/>
            <w:tcBorders>
              <w:top w:val="single" w:sz="6" w:space="0" w:color="auto"/>
              <w:left w:val="single" w:sz="6" w:space="0" w:color="auto"/>
              <w:bottom w:val="single" w:sz="6" w:space="0" w:color="auto"/>
              <w:right w:val="single" w:sz="6" w:space="0" w:color="auto"/>
            </w:tcBorders>
            <w:shd w:val="clear" w:color="auto" w:fill="auto"/>
            <w:hideMark/>
          </w:tcPr>
          <w:p w14:paraId="5D2323F5"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 xml:space="preserve">Director Lead: </w:t>
            </w:r>
            <w:r w:rsidRPr="00AC09F2">
              <w:rPr>
                <w:rFonts w:ascii="Arial Narrow" w:eastAsia="Times New Roman" w:hAnsi="Arial Narrow" w:cs="Segoe UI"/>
                <w:lang w:eastAsia="en-GB"/>
              </w:rPr>
              <w:t>Matt John, Director of Digital </w:t>
            </w:r>
          </w:p>
          <w:p w14:paraId="282756FB"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 xml:space="preserve">Assuring Committee: </w:t>
            </w:r>
            <w:r>
              <w:rPr>
                <w:rFonts w:ascii="Arial Narrow" w:eastAsia="Times New Roman" w:hAnsi="Arial Narrow" w:cs="Segoe UI"/>
                <w:lang w:eastAsia="en-GB"/>
              </w:rPr>
              <w:t xml:space="preserve">Digital Data &amp; Innovation </w:t>
            </w:r>
            <w:r w:rsidRPr="00AC09F2">
              <w:rPr>
                <w:rFonts w:ascii="Arial Narrow" w:eastAsia="Times New Roman" w:hAnsi="Arial Narrow" w:cs="Segoe UI"/>
                <w:lang w:eastAsia="en-GB"/>
              </w:rPr>
              <w:t>Committee </w:t>
            </w:r>
          </w:p>
          <w:p w14:paraId="0840A105"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For information:</w:t>
            </w:r>
            <w:r w:rsidRPr="00AC09F2">
              <w:rPr>
                <w:rFonts w:ascii="Arial Narrow" w:eastAsia="Times New Roman" w:hAnsi="Arial Narrow" w:cs="Segoe UI"/>
                <w:lang w:eastAsia="en-GB"/>
              </w:rPr>
              <w:t xml:space="preserve"> Quality &amp; Safety Committee </w:t>
            </w:r>
          </w:p>
        </w:tc>
      </w:tr>
      <w:tr w:rsidR="0054448E" w:rsidRPr="00AC09F2" w14:paraId="5DF72E6B" w14:textId="77777777" w:rsidTr="00784FC6">
        <w:trPr>
          <w:trHeight w:val="300"/>
        </w:trPr>
        <w:tc>
          <w:tcPr>
            <w:tcW w:w="8652" w:type="dxa"/>
            <w:gridSpan w:val="3"/>
            <w:tcBorders>
              <w:top w:val="single" w:sz="6" w:space="0" w:color="auto"/>
              <w:left w:val="single" w:sz="6" w:space="0" w:color="auto"/>
              <w:bottom w:val="single" w:sz="6" w:space="0" w:color="auto"/>
              <w:right w:val="single" w:sz="6" w:space="0" w:color="auto"/>
            </w:tcBorders>
            <w:shd w:val="clear" w:color="auto" w:fill="auto"/>
            <w:hideMark/>
          </w:tcPr>
          <w:p w14:paraId="4051ABC7"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 xml:space="preserve">Risk: </w:t>
            </w:r>
            <w:r w:rsidRPr="007271C5">
              <w:rPr>
                <w:rFonts w:ascii="Arial Narrow" w:eastAsia="Times New Roman" w:hAnsi="Arial Narrow" w:cs="Segoe UI"/>
                <w:b/>
                <w:bCs/>
                <w:color w:val="444444"/>
                <w:lang w:eastAsia="en-GB"/>
              </w:rPr>
              <w:t>Failure to meet Tier 1 targets in Clinical Coding Completeness</w:t>
            </w:r>
            <w:r w:rsidRPr="00AC09F2">
              <w:rPr>
                <w:rFonts w:ascii="Arial Narrow" w:eastAsia="Times New Roman" w:hAnsi="Arial Narrow" w:cs="Segoe UI"/>
                <w:color w:val="444444"/>
                <w:lang w:eastAsia="en-GB"/>
              </w:rPr>
              <w:t> </w:t>
            </w:r>
          </w:p>
          <w:p w14:paraId="2EC2866E" w14:textId="7CFE0E2E" w:rsidR="0054448E" w:rsidRPr="007A39AE" w:rsidRDefault="0054448E" w:rsidP="0054448E">
            <w:pPr>
              <w:textAlignment w:val="baseline"/>
              <w:rPr>
                <w:rFonts w:ascii="Arial Narrow" w:eastAsia="Times New Roman" w:hAnsi="Arial Narrow" w:cs="Segoe UI"/>
                <w:lang w:eastAsia="en-GB"/>
              </w:rPr>
            </w:pPr>
            <w:r w:rsidRPr="008F608D">
              <w:rPr>
                <w:rFonts w:ascii="Arial Narrow" w:eastAsia="Times New Roman" w:hAnsi="Arial Narrow" w:cs="Segoe UI"/>
                <w:lang w:eastAsia="en-GB"/>
              </w:rPr>
              <w:t>Because:</w:t>
            </w:r>
            <w:r>
              <w:rPr>
                <w:rFonts w:ascii="Arial Narrow" w:eastAsia="Times New Roman" w:hAnsi="Arial Narrow" w:cs="Segoe UI"/>
                <w:lang w:eastAsia="en-GB"/>
              </w:rPr>
              <w:t xml:space="preserve"> </w:t>
            </w:r>
            <w:r w:rsidRPr="007A39AE">
              <w:rPr>
                <w:rFonts w:ascii="Arial Narrow" w:eastAsia="Times New Roman" w:hAnsi="Arial Narrow" w:cs="Segoe UI"/>
                <w:lang w:eastAsia="en-GB"/>
              </w:rPr>
              <w:t>The volume of new inpatient episodes exceeds the available clinical coding staff capacity</w:t>
            </w:r>
            <w:r>
              <w:rPr>
                <w:rFonts w:ascii="Arial Narrow" w:eastAsia="Times New Roman" w:hAnsi="Arial Narrow" w:cs="Segoe UI"/>
                <w:lang w:eastAsia="en-GB"/>
              </w:rPr>
              <w:t xml:space="preserve">; </w:t>
            </w:r>
            <w:r w:rsidRPr="007A39AE">
              <w:rPr>
                <w:rFonts w:ascii="Arial Narrow" w:eastAsia="Times New Roman" w:hAnsi="Arial Narrow" w:cs="Segoe UI"/>
                <w:lang w:eastAsia="en-GB"/>
              </w:rPr>
              <w:t>There are difficulties recruiting and retaining a sufficient number of trained clinical coding staff to address the gap, and</w:t>
            </w:r>
            <w:r>
              <w:rPr>
                <w:rFonts w:ascii="Arial Narrow" w:eastAsia="Times New Roman" w:hAnsi="Arial Narrow" w:cs="Segoe UI"/>
                <w:lang w:eastAsia="en-GB"/>
              </w:rPr>
              <w:t xml:space="preserve">; </w:t>
            </w:r>
            <w:r w:rsidRPr="007A39AE">
              <w:rPr>
                <w:rFonts w:ascii="Arial Narrow" w:eastAsia="Times New Roman" w:hAnsi="Arial Narrow" w:cs="Segoe UI"/>
                <w:lang w:eastAsia="en-GB"/>
              </w:rPr>
              <w:t>Clinical information is not always of sufficient quality or completeness electronically (such as DALs) to support swift codin</w:t>
            </w:r>
            <w:r>
              <w:rPr>
                <w:rFonts w:ascii="Arial Narrow" w:eastAsia="Times New Roman" w:hAnsi="Arial Narrow" w:cs="Segoe UI"/>
                <w:lang w:eastAsia="en-GB"/>
              </w:rPr>
              <w:t>g.</w:t>
            </w:r>
          </w:p>
          <w:p w14:paraId="1CB61CAD" w14:textId="49D258D1" w:rsidR="0054448E" w:rsidRDefault="0054448E" w:rsidP="0054448E">
            <w:pPr>
              <w:textAlignment w:val="baseline"/>
              <w:rPr>
                <w:rFonts w:ascii="Arial Narrow" w:eastAsia="Times New Roman" w:hAnsi="Arial Narrow" w:cs="Segoe UI"/>
                <w:lang w:eastAsia="en-GB"/>
              </w:rPr>
            </w:pPr>
            <w:r w:rsidRPr="008F608D">
              <w:rPr>
                <w:rFonts w:ascii="Arial Narrow" w:eastAsia="Times New Roman" w:hAnsi="Arial Narrow" w:cs="Segoe UI"/>
                <w:lang w:eastAsia="en-GB"/>
              </w:rPr>
              <w:t>There is a risk that:</w:t>
            </w:r>
            <w:r>
              <w:rPr>
                <w:rFonts w:ascii="Arial Narrow" w:eastAsia="Times New Roman" w:hAnsi="Arial Narrow" w:cs="Segoe UI"/>
                <w:lang w:eastAsia="en-GB"/>
              </w:rPr>
              <w:t xml:space="preserve"> </w:t>
            </w:r>
            <w:r w:rsidRPr="007271C5">
              <w:rPr>
                <w:rFonts w:ascii="Arial Narrow" w:eastAsia="Times New Roman" w:hAnsi="Arial Narrow" w:cs="Segoe UI"/>
                <w:lang w:eastAsia="en-GB"/>
              </w:rPr>
              <w:t>C</w:t>
            </w:r>
            <w:r>
              <w:rPr>
                <w:rFonts w:ascii="Arial Narrow" w:eastAsia="Times New Roman" w:hAnsi="Arial Narrow" w:cs="Segoe UI"/>
                <w:lang w:eastAsia="en-GB"/>
              </w:rPr>
              <w:t>linical notes for inpatient episodes will not be coded in a timely way.</w:t>
            </w:r>
          </w:p>
          <w:p w14:paraId="63431125" w14:textId="47CBE764" w:rsidR="0054448E" w:rsidRDefault="0054448E" w:rsidP="0054448E">
            <w:pPr>
              <w:textAlignment w:val="baseline"/>
              <w:rPr>
                <w:rFonts w:ascii="Arial Narrow" w:eastAsia="Times New Roman" w:hAnsi="Arial Narrow" w:cs="Segoe UI"/>
                <w:lang w:eastAsia="en-GB"/>
              </w:rPr>
            </w:pPr>
            <w:r w:rsidRPr="008F608D">
              <w:rPr>
                <w:rFonts w:ascii="Arial Narrow" w:eastAsia="Times New Roman" w:hAnsi="Arial Narrow" w:cs="Segoe UI"/>
                <w:lang w:eastAsia="en-GB"/>
              </w:rPr>
              <w:t>Resulting in:</w:t>
            </w:r>
            <w:r>
              <w:rPr>
                <w:rFonts w:ascii="Arial Narrow" w:eastAsia="Times New Roman" w:hAnsi="Arial Narrow" w:cs="Segoe UI"/>
                <w:lang w:eastAsia="en-GB"/>
              </w:rPr>
              <w:t xml:space="preserve"> The non-achievement of the Tier 1 Welsh Government target (which is that 95% of inpatient activity should be coded within 30-days of discharge); </w:t>
            </w:r>
            <w:r w:rsidRPr="000F1304">
              <w:rPr>
                <w:rFonts w:ascii="Arial Narrow" w:eastAsia="Times New Roman" w:hAnsi="Arial Narrow" w:cs="Segoe UI"/>
                <w:lang w:eastAsia="en-GB"/>
              </w:rPr>
              <w:t>Insufficient co</w:t>
            </w:r>
            <w:r>
              <w:rPr>
                <w:rFonts w:ascii="Arial Narrow" w:eastAsia="Times New Roman" w:hAnsi="Arial Narrow" w:cs="Segoe UI"/>
                <w:lang w:eastAsia="en-GB"/>
              </w:rPr>
              <w:t>ded</w:t>
            </w:r>
            <w:r w:rsidRPr="000F1304">
              <w:rPr>
                <w:rFonts w:ascii="Arial Narrow" w:eastAsia="Times New Roman" w:hAnsi="Arial Narrow" w:cs="Segoe UI"/>
                <w:lang w:eastAsia="en-GB"/>
              </w:rPr>
              <w:t xml:space="preserve"> data </w:t>
            </w:r>
            <w:r>
              <w:rPr>
                <w:rFonts w:ascii="Arial Narrow" w:eastAsia="Times New Roman" w:hAnsi="Arial Narrow" w:cs="Segoe UI"/>
                <w:lang w:eastAsia="en-GB"/>
              </w:rPr>
              <w:t xml:space="preserve">to support effective </w:t>
            </w:r>
            <w:r w:rsidRPr="000F1304">
              <w:rPr>
                <w:rFonts w:ascii="Arial Narrow" w:eastAsia="Times New Roman" w:hAnsi="Arial Narrow" w:cs="Segoe UI"/>
                <w:lang w:eastAsia="en-GB"/>
              </w:rPr>
              <w:t>service planning for population health needs</w:t>
            </w:r>
            <w:r>
              <w:rPr>
                <w:rFonts w:ascii="Arial Narrow" w:eastAsia="Times New Roman" w:hAnsi="Arial Narrow" w:cs="Segoe UI"/>
                <w:lang w:eastAsia="en-GB"/>
              </w:rPr>
              <w:t>; I</w:t>
            </w:r>
            <w:r w:rsidRPr="000F1304">
              <w:rPr>
                <w:rFonts w:ascii="Arial Narrow" w:eastAsia="Times New Roman" w:hAnsi="Arial Narrow" w:cs="Segoe UI"/>
                <w:lang w:eastAsia="en-GB"/>
              </w:rPr>
              <w:t>nadequate data being available for mortality review/quality and safety purposes</w:t>
            </w:r>
            <w:r>
              <w:rPr>
                <w:rFonts w:ascii="Arial Narrow" w:eastAsia="Times New Roman" w:hAnsi="Arial Narrow" w:cs="Segoe UI"/>
                <w:lang w:eastAsia="en-GB"/>
              </w:rPr>
              <w:t>, with increased risk of failure to spot v</w:t>
            </w:r>
            <w:r w:rsidRPr="000F1304">
              <w:rPr>
                <w:rFonts w:ascii="Arial Narrow" w:eastAsia="Times New Roman" w:hAnsi="Arial Narrow" w:cs="Segoe UI"/>
                <w:lang w:eastAsia="en-GB"/>
              </w:rPr>
              <w:t>ariance that are negatively impacting levels of patient care and potentially causing avoidable deaths</w:t>
            </w:r>
            <w:r>
              <w:rPr>
                <w:rFonts w:ascii="Arial Narrow" w:eastAsia="Times New Roman" w:hAnsi="Arial Narrow" w:cs="Segoe UI"/>
                <w:lang w:eastAsia="en-GB"/>
              </w:rPr>
              <w:t xml:space="preserve">; Negative impact on accuracy of analysis to </w:t>
            </w:r>
            <w:r w:rsidRPr="000F1304">
              <w:rPr>
                <w:rFonts w:ascii="Arial Narrow" w:eastAsia="Times New Roman" w:hAnsi="Arial Narrow" w:cs="Segoe UI"/>
                <w:lang w:eastAsia="en-GB"/>
              </w:rPr>
              <w:t>understand how resources are being allocated and used at Health Board level and national level (programme budgeting)</w:t>
            </w:r>
            <w:r>
              <w:rPr>
                <w:rFonts w:ascii="Arial Narrow" w:eastAsia="Times New Roman" w:hAnsi="Arial Narrow" w:cs="Segoe UI"/>
                <w:lang w:eastAsia="en-GB"/>
              </w:rPr>
              <w:t xml:space="preserve">; Delays in claiming </w:t>
            </w:r>
            <w:proofErr w:type="spellStart"/>
            <w:r w:rsidRPr="000F1304">
              <w:rPr>
                <w:rFonts w:ascii="Arial Narrow" w:eastAsia="Times New Roman" w:hAnsi="Arial Narrow" w:cs="Segoe UI"/>
                <w:lang w:eastAsia="en-GB"/>
              </w:rPr>
              <w:t>casemix</w:t>
            </w:r>
            <w:proofErr w:type="spellEnd"/>
            <w:r w:rsidRPr="000F1304">
              <w:rPr>
                <w:rFonts w:ascii="Arial Narrow" w:eastAsia="Times New Roman" w:hAnsi="Arial Narrow" w:cs="Segoe UI"/>
                <w:lang w:eastAsia="en-GB"/>
              </w:rPr>
              <w:t xml:space="preserve"> sensitive contract lines with JCC, Hywel Da and Cwm Taff </w:t>
            </w:r>
            <w:r>
              <w:rPr>
                <w:rFonts w:ascii="Arial Narrow" w:eastAsia="Times New Roman" w:hAnsi="Arial Narrow" w:cs="Segoe UI"/>
                <w:lang w:eastAsia="en-GB"/>
              </w:rPr>
              <w:t>(</w:t>
            </w:r>
            <w:r w:rsidRPr="000F1304">
              <w:rPr>
                <w:rFonts w:ascii="Arial Narrow" w:eastAsia="Times New Roman" w:hAnsi="Arial Narrow" w:cs="Segoe UI"/>
                <w:lang w:eastAsia="en-GB"/>
              </w:rPr>
              <w:t xml:space="preserve">circa 70m per annum </w:t>
            </w:r>
            <w:r>
              <w:rPr>
                <w:rFonts w:ascii="Arial Narrow" w:eastAsia="Times New Roman" w:hAnsi="Arial Narrow" w:cs="Segoe UI"/>
                <w:lang w:eastAsia="en-GB"/>
              </w:rPr>
              <w:t xml:space="preserve">value in total) due to </w:t>
            </w:r>
            <w:r w:rsidRPr="000F1304">
              <w:rPr>
                <w:rFonts w:ascii="Arial Narrow" w:eastAsia="Times New Roman" w:hAnsi="Arial Narrow" w:cs="Segoe UI"/>
                <w:lang w:eastAsia="en-GB"/>
              </w:rPr>
              <w:t>lack of coding data.</w:t>
            </w:r>
          </w:p>
          <w:p w14:paraId="1EF59522" w14:textId="77777777" w:rsidR="0054448E" w:rsidRPr="00AC09F2" w:rsidRDefault="0054448E" w:rsidP="008C31B2">
            <w:pPr>
              <w:textAlignment w:val="baseline"/>
              <w:rPr>
                <w:rFonts w:ascii="Arial Narrow" w:eastAsia="Times New Roman" w:hAnsi="Arial Narrow" w:cs="Segoe UI"/>
                <w:lang w:eastAsia="en-GB"/>
              </w:rPr>
            </w:pPr>
          </w:p>
        </w:tc>
        <w:tc>
          <w:tcPr>
            <w:tcW w:w="6933" w:type="dxa"/>
            <w:gridSpan w:val="4"/>
            <w:tcBorders>
              <w:top w:val="single" w:sz="6" w:space="0" w:color="auto"/>
              <w:left w:val="single" w:sz="6" w:space="0" w:color="auto"/>
              <w:bottom w:val="single" w:sz="6" w:space="0" w:color="auto"/>
              <w:right w:val="single" w:sz="6" w:space="0" w:color="auto"/>
            </w:tcBorders>
            <w:shd w:val="clear" w:color="auto" w:fill="auto"/>
            <w:hideMark/>
          </w:tcPr>
          <w:p w14:paraId="4E66EF4D" w14:textId="5EB0EFF6"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 xml:space="preserve">Date last reviewed: </w:t>
            </w:r>
            <w:r w:rsidR="00727319">
              <w:rPr>
                <w:rFonts w:ascii="Arial Narrow" w:eastAsia="Times New Roman" w:hAnsi="Arial Narrow" w:cs="Segoe UI"/>
                <w:b/>
                <w:bCs/>
                <w:lang w:eastAsia="en-GB"/>
              </w:rPr>
              <w:t>Jun 2025</w:t>
            </w:r>
            <w:r w:rsidRPr="00920F69">
              <w:rPr>
                <w:rFonts w:ascii="Arial Narrow" w:eastAsia="Times New Roman" w:hAnsi="Arial Narrow" w:cs="Segoe UI"/>
                <w:lang w:eastAsia="en-GB"/>
              </w:rPr>
              <w:t> </w:t>
            </w:r>
          </w:p>
        </w:tc>
      </w:tr>
      <w:tr w:rsidR="0054448E" w:rsidRPr="00AC09F2" w14:paraId="15D9D65B" w14:textId="77777777" w:rsidTr="00784FC6">
        <w:trPr>
          <w:trHeight w:val="300"/>
        </w:trPr>
        <w:tc>
          <w:tcPr>
            <w:tcW w:w="2540" w:type="dxa"/>
            <w:tcBorders>
              <w:top w:val="single" w:sz="6" w:space="0" w:color="auto"/>
              <w:left w:val="single" w:sz="6" w:space="0" w:color="auto"/>
              <w:bottom w:val="single" w:sz="6" w:space="0" w:color="auto"/>
              <w:right w:val="single" w:sz="6" w:space="0" w:color="auto"/>
            </w:tcBorders>
            <w:shd w:val="clear" w:color="auto" w:fill="auto"/>
            <w:hideMark/>
          </w:tcPr>
          <w:p w14:paraId="6EBCA9B7" w14:textId="77777777" w:rsidR="0054448E" w:rsidRPr="00AC09F2" w:rsidRDefault="0054448E" w:rsidP="008C31B2">
            <w:pPr>
              <w:jc w:val="cente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Risk Rating</w:t>
            </w:r>
            <w:r w:rsidRPr="00AC09F2">
              <w:rPr>
                <w:rFonts w:ascii="Arial Narrow" w:eastAsia="Times New Roman" w:hAnsi="Arial Narrow" w:cs="Segoe UI"/>
                <w:lang w:eastAsia="en-GB"/>
              </w:rPr>
              <w:t> </w:t>
            </w:r>
          </w:p>
          <w:p w14:paraId="56C7D26E" w14:textId="77777777" w:rsidR="0054448E" w:rsidRPr="00AC09F2" w:rsidRDefault="0054448E" w:rsidP="008C31B2">
            <w:pPr>
              <w:jc w:val="center"/>
              <w:textAlignment w:val="baseline"/>
              <w:rPr>
                <w:rFonts w:ascii="Segoe UI" w:eastAsia="Times New Roman" w:hAnsi="Segoe UI" w:cs="Segoe UI"/>
                <w:color w:val="000000"/>
                <w:sz w:val="18"/>
                <w:szCs w:val="18"/>
                <w:lang w:eastAsia="en-GB"/>
              </w:rPr>
            </w:pPr>
            <w:r w:rsidRPr="00AC09F2">
              <w:rPr>
                <w:rFonts w:ascii="Arial Narrow" w:eastAsia="Times New Roman" w:hAnsi="Arial Narrow" w:cs="Segoe UI"/>
                <w:lang w:eastAsia="en-GB"/>
              </w:rPr>
              <w:t>(consequence x likelihood): </w:t>
            </w:r>
          </w:p>
          <w:p w14:paraId="4AE0B707" w14:textId="77777777" w:rsidR="0054448E" w:rsidRPr="00462011" w:rsidRDefault="0054448E" w:rsidP="008C31B2">
            <w:pPr>
              <w:jc w:val="center"/>
              <w:textAlignment w:val="baseline"/>
              <w:rPr>
                <w:rFonts w:ascii="Segoe UI" w:eastAsia="Times New Roman" w:hAnsi="Segoe UI" w:cs="Segoe UI"/>
                <w:sz w:val="18"/>
                <w:szCs w:val="18"/>
                <w:lang w:eastAsia="en-GB"/>
              </w:rPr>
            </w:pPr>
            <w:r w:rsidRPr="00462011">
              <w:rPr>
                <w:rFonts w:ascii="Arial Narrow" w:eastAsia="Times New Roman" w:hAnsi="Arial Narrow" w:cs="Segoe UI"/>
                <w:lang w:eastAsia="en-GB"/>
              </w:rPr>
              <w:t>Initial: 3 x 4 = 12 </w:t>
            </w:r>
          </w:p>
          <w:p w14:paraId="29DA650E" w14:textId="77777777" w:rsidR="0054448E" w:rsidRPr="00462011" w:rsidRDefault="0054448E" w:rsidP="008C31B2">
            <w:pPr>
              <w:jc w:val="center"/>
              <w:textAlignment w:val="baseline"/>
              <w:rPr>
                <w:rFonts w:ascii="Segoe UI" w:eastAsia="Times New Roman" w:hAnsi="Segoe UI" w:cs="Segoe UI"/>
                <w:sz w:val="18"/>
                <w:szCs w:val="18"/>
                <w:lang w:eastAsia="en-GB"/>
              </w:rPr>
            </w:pPr>
            <w:r w:rsidRPr="00462011">
              <w:rPr>
                <w:rFonts w:ascii="Arial Narrow" w:eastAsia="Times New Roman" w:hAnsi="Arial Narrow" w:cs="Segoe UI"/>
                <w:lang w:eastAsia="en-GB"/>
              </w:rPr>
              <w:t>Current: 4 x 5 = 20 </w:t>
            </w:r>
          </w:p>
          <w:p w14:paraId="3A6397F0" w14:textId="77777777" w:rsidR="0054448E" w:rsidRPr="00AC09F2" w:rsidRDefault="0054448E" w:rsidP="008C31B2">
            <w:pPr>
              <w:jc w:val="center"/>
              <w:textAlignment w:val="baseline"/>
              <w:rPr>
                <w:rFonts w:ascii="Segoe UI" w:eastAsia="Times New Roman" w:hAnsi="Segoe UI" w:cs="Segoe UI"/>
                <w:sz w:val="18"/>
                <w:szCs w:val="18"/>
                <w:lang w:eastAsia="en-GB"/>
              </w:rPr>
            </w:pPr>
            <w:r w:rsidRPr="00462011">
              <w:rPr>
                <w:rFonts w:ascii="Arial Narrow" w:eastAsia="Times New Roman" w:hAnsi="Arial Narrow" w:cs="Segoe UI"/>
                <w:lang w:eastAsia="en-GB"/>
              </w:rPr>
              <w:t>Target: 4 x 3 =12 </w:t>
            </w:r>
          </w:p>
        </w:tc>
        <w:tc>
          <w:tcPr>
            <w:tcW w:w="6112" w:type="dxa"/>
            <w:gridSpan w:val="2"/>
            <w:vMerge w:val="restart"/>
            <w:tcBorders>
              <w:top w:val="single" w:sz="6" w:space="0" w:color="auto"/>
              <w:left w:val="single" w:sz="6" w:space="0" w:color="auto"/>
              <w:bottom w:val="single" w:sz="6" w:space="0" w:color="auto"/>
              <w:right w:val="single" w:sz="6" w:space="0" w:color="auto"/>
            </w:tcBorders>
            <w:shd w:val="clear" w:color="auto" w:fill="auto"/>
            <w:hideMark/>
          </w:tcPr>
          <w:p w14:paraId="19C8A177" w14:textId="02639B32"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 </w:t>
            </w:r>
            <w:r w:rsidR="00CB76E6">
              <w:rPr>
                <w:rFonts w:ascii="Arial Narrow" w:eastAsia="Times New Roman" w:hAnsi="Arial Narrow" w:cs="Segoe UI"/>
                <w:noProof/>
                <w:lang w:eastAsia="en-GB"/>
              </w:rPr>
              <w:drawing>
                <wp:inline distT="0" distB="0" distL="0" distR="0" wp14:anchorId="022B2541" wp14:editId="42458057">
                  <wp:extent cx="3600000" cy="1742400"/>
                  <wp:effectExtent l="0" t="0" r="635" b="0"/>
                  <wp:docPr id="1030285558"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600000" cy="1742400"/>
                          </a:xfrm>
                          <a:prstGeom prst="rect">
                            <a:avLst/>
                          </a:prstGeom>
                          <a:noFill/>
                        </pic:spPr>
                      </pic:pic>
                    </a:graphicData>
                  </a:graphic>
                </wp:inline>
              </w:drawing>
            </w:r>
          </w:p>
        </w:tc>
        <w:tc>
          <w:tcPr>
            <w:tcW w:w="6933" w:type="dxa"/>
            <w:gridSpan w:val="4"/>
            <w:tcBorders>
              <w:top w:val="single" w:sz="6" w:space="0" w:color="auto"/>
              <w:left w:val="single" w:sz="6" w:space="0" w:color="auto"/>
              <w:bottom w:val="single" w:sz="6" w:space="0" w:color="auto"/>
              <w:right w:val="single" w:sz="6" w:space="0" w:color="auto"/>
            </w:tcBorders>
            <w:shd w:val="clear" w:color="auto" w:fill="auto"/>
            <w:hideMark/>
          </w:tcPr>
          <w:p w14:paraId="40E70C73"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Rationale for current score:</w:t>
            </w:r>
            <w:r w:rsidRPr="00AC09F2">
              <w:rPr>
                <w:rFonts w:ascii="Arial Narrow" w:eastAsia="Times New Roman" w:hAnsi="Arial Narrow" w:cs="Segoe UI"/>
                <w:lang w:eastAsia="en-GB"/>
              </w:rPr>
              <w:t> </w:t>
            </w:r>
          </w:p>
          <w:p w14:paraId="7AD576C8" w14:textId="77777777" w:rsidR="0054448E" w:rsidRDefault="0054448E" w:rsidP="008C31B2">
            <w:pPr>
              <w:textAlignment w:val="baseline"/>
              <w:rPr>
                <w:rFonts w:ascii="Arial Narrow" w:eastAsia="Times New Roman" w:hAnsi="Arial Narrow" w:cs="Segoe UI"/>
                <w:lang w:eastAsia="en-GB"/>
              </w:rPr>
            </w:pPr>
            <w:r w:rsidRPr="00AC09F2">
              <w:rPr>
                <w:rFonts w:ascii="Arial Narrow" w:eastAsia="Times New Roman" w:hAnsi="Arial Narrow" w:cs="Segoe UI"/>
                <w:lang w:eastAsia="en-GB"/>
              </w:rPr>
              <w:t xml:space="preserve">C - Insufficient coding data will negatively impact service planning for population health needs and inadequate data being available for mortality review/quality and safety purposes. This could result in failures at spotting patterns of variance that are negatively impacting levels of patient care and potentially causing avoidable deaths. </w:t>
            </w:r>
          </w:p>
          <w:p w14:paraId="6A3AE325" w14:textId="77777777" w:rsidR="0054448E" w:rsidRDefault="0054448E" w:rsidP="008C31B2">
            <w:pPr>
              <w:textAlignment w:val="baseline"/>
              <w:rPr>
                <w:rFonts w:ascii="Arial Narrow" w:eastAsia="Times New Roman" w:hAnsi="Arial Narrow" w:cs="Segoe UI"/>
                <w:lang w:eastAsia="en-GB"/>
              </w:rPr>
            </w:pPr>
          </w:p>
          <w:p w14:paraId="7028F275"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Clinically coded activity is also used to understand how resources are being allocated and used at Health Board level and national level (programme budgeting), and therefore a reduction in coding completeness will impact on the accuracy of this analysis</w:t>
            </w:r>
            <w:r>
              <w:rPr>
                <w:rFonts w:ascii="Arial Narrow" w:eastAsia="Times New Roman" w:hAnsi="Arial Narrow" w:cs="Segoe UI"/>
                <w:lang w:eastAsia="en-GB"/>
              </w:rPr>
              <w:t xml:space="preserve">. It is also used to claim </w:t>
            </w:r>
            <w:proofErr w:type="spellStart"/>
            <w:r>
              <w:rPr>
                <w:rFonts w:ascii="Arial Narrow" w:eastAsia="Times New Roman" w:hAnsi="Arial Narrow" w:cs="Segoe UI"/>
                <w:lang w:eastAsia="en-GB"/>
              </w:rPr>
              <w:t>casemix</w:t>
            </w:r>
            <w:proofErr w:type="spellEnd"/>
            <w:r>
              <w:rPr>
                <w:rFonts w:ascii="Arial Narrow" w:eastAsia="Times New Roman" w:hAnsi="Arial Narrow" w:cs="Segoe UI"/>
                <w:lang w:eastAsia="en-GB"/>
              </w:rPr>
              <w:t xml:space="preserve"> sensitive contract lines with JCC, Hywel Da and Cwm Taff </w:t>
            </w:r>
            <w:r w:rsidRPr="00375A25">
              <w:rPr>
                <w:rFonts w:ascii="Arial Narrow" w:eastAsia="Times New Roman" w:hAnsi="Arial Narrow" w:cs="Segoe UI"/>
                <w:lang w:eastAsia="en-GB"/>
              </w:rPr>
              <w:t>of circa 70m per annum with lack of coding data impacting on the timeliness in making these claims.</w:t>
            </w:r>
            <w:r>
              <w:rPr>
                <w:rFonts w:ascii="Arial Narrow" w:eastAsia="Times New Roman" w:hAnsi="Arial Narrow" w:cs="Segoe UI"/>
                <w:lang w:eastAsia="en-GB"/>
              </w:rPr>
              <w:t xml:space="preserve"> </w:t>
            </w:r>
          </w:p>
          <w:p w14:paraId="6DEA618C"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 </w:t>
            </w:r>
          </w:p>
          <w:p w14:paraId="53AD1931"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L - Tier 1 target is currently not being met on a regular basis. </w:t>
            </w:r>
          </w:p>
          <w:p w14:paraId="32AC44D8"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 </w:t>
            </w:r>
          </w:p>
        </w:tc>
      </w:tr>
      <w:tr w:rsidR="0054448E" w:rsidRPr="00AC09F2" w14:paraId="18775571" w14:textId="77777777" w:rsidTr="00784FC6">
        <w:trPr>
          <w:trHeight w:val="300"/>
        </w:trPr>
        <w:tc>
          <w:tcPr>
            <w:tcW w:w="2540" w:type="dxa"/>
            <w:tcBorders>
              <w:top w:val="single" w:sz="6" w:space="0" w:color="auto"/>
              <w:left w:val="single" w:sz="6" w:space="0" w:color="auto"/>
              <w:bottom w:val="single" w:sz="6" w:space="0" w:color="auto"/>
              <w:right w:val="single" w:sz="6" w:space="0" w:color="auto"/>
            </w:tcBorders>
            <w:shd w:val="clear" w:color="auto" w:fill="auto"/>
            <w:hideMark/>
          </w:tcPr>
          <w:p w14:paraId="61012A43" w14:textId="77777777" w:rsidR="0054448E" w:rsidRPr="00AC09F2" w:rsidRDefault="0054448E" w:rsidP="008C31B2">
            <w:pPr>
              <w:jc w:val="cente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Level of Control</w:t>
            </w:r>
            <w:r w:rsidRPr="00AC09F2">
              <w:rPr>
                <w:rFonts w:ascii="Arial Narrow" w:eastAsia="Times New Roman" w:hAnsi="Arial Narrow" w:cs="Segoe UI"/>
                <w:lang w:eastAsia="en-GB"/>
              </w:rPr>
              <w:t> </w:t>
            </w:r>
          </w:p>
          <w:p w14:paraId="04BF37F1" w14:textId="77777777" w:rsidR="0054448E" w:rsidRPr="00AC09F2" w:rsidRDefault="0054448E" w:rsidP="008C31B2">
            <w:pPr>
              <w:jc w:val="cente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  </w:t>
            </w:r>
          </w:p>
        </w:tc>
        <w:tc>
          <w:tcPr>
            <w:tcW w:w="6112" w:type="dxa"/>
            <w:gridSpan w:val="2"/>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36D1C5BC" w14:textId="77777777" w:rsidR="0054448E" w:rsidRPr="00AC09F2" w:rsidRDefault="0054448E" w:rsidP="008C31B2">
            <w:pPr>
              <w:rPr>
                <w:rFonts w:ascii="Segoe UI" w:eastAsia="Times New Roman" w:hAnsi="Segoe UI" w:cs="Segoe UI"/>
                <w:sz w:val="18"/>
                <w:szCs w:val="18"/>
                <w:lang w:eastAsia="en-GB"/>
              </w:rPr>
            </w:pPr>
          </w:p>
        </w:tc>
        <w:tc>
          <w:tcPr>
            <w:tcW w:w="6933" w:type="dxa"/>
            <w:gridSpan w:val="4"/>
            <w:vMerge w:val="restart"/>
            <w:tcBorders>
              <w:top w:val="single" w:sz="6" w:space="0" w:color="auto"/>
              <w:left w:val="single" w:sz="6" w:space="0" w:color="auto"/>
              <w:bottom w:val="single" w:sz="6" w:space="0" w:color="auto"/>
              <w:right w:val="single" w:sz="6" w:space="0" w:color="auto"/>
            </w:tcBorders>
            <w:shd w:val="clear" w:color="auto" w:fill="auto"/>
            <w:hideMark/>
          </w:tcPr>
          <w:p w14:paraId="289B8514"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Rationale for target score:</w:t>
            </w:r>
            <w:r w:rsidRPr="00AC09F2">
              <w:rPr>
                <w:rFonts w:ascii="Arial Narrow" w:eastAsia="Times New Roman" w:hAnsi="Arial Narrow" w:cs="Segoe UI"/>
                <w:lang w:eastAsia="en-GB"/>
              </w:rPr>
              <w:t> </w:t>
            </w:r>
          </w:p>
          <w:p w14:paraId="714D2A8D" w14:textId="77777777" w:rsidR="0054448E" w:rsidRDefault="0054448E" w:rsidP="008C31B2">
            <w:pPr>
              <w:textAlignment w:val="baseline"/>
              <w:rPr>
                <w:rFonts w:ascii="Arial Narrow" w:eastAsia="Times New Roman" w:hAnsi="Arial Narrow" w:cs="Segoe UI"/>
                <w:lang w:eastAsia="en-GB"/>
              </w:rPr>
            </w:pPr>
            <w:r w:rsidRPr="00AC09F2">
              <w:rPr>
                <w:rFonts w:ascii="Arial Narrow" w:eastAsia="Times New Roman" w:hAnsi="Arial Narrow" w:cs="Segoe UI"/>
                <w:lang w:eastAsia="en-GB"/>
              </w:rPr>
              <w:t xml:space="preserve">C - Insufficient coding data will negatively impact service planning for population health needs and inadequate data being available for mortality review/quality and safety purposes. This could result in failures at spotting patterns of variance that are </w:t>
            </w:r>
            <w:r w:rsidRPr="00AC09F2">
              <w:rPr>
                <w:rFonts w:ascii="Arial Narrow" w:eastAsia="Times New Roman" w:hAnsi="Arial Narrow" w:cs="Segoe UI"/>
                <w:lang w:eastAsia="en-GB"/>
              </w:rPr>
              <w:lastRenderedPageBreak/>
              <w:t xml:space="preserve">negatively impacting levels of patient care and potentially causing avoidable deaths. </w:t>
            </w:r>
          </w:p>
          <w:p w14:paraId="38665EB5" w14:textId="77777777" w:rsidR="0054448E" w:rsidRDefault="0054448E" w:rsidP="008C31B2">
            <w:pPr>
              <w:textAlignment w:val="baseline"/>
              <w:rPr>
                <w:rFonts w:ascii="Arial Narrow" w:eastAsia="Times New Roman" w:hAnsi="Arial Narrow" w:cs="Segoe UI"/>
                <w:lang w:eastAsia="en-GB"/>
              </w:rPr>
            </w:pPr>
          </w:p>
          <w:p w14:paraId="4A4C066B"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Clinically coded activity is also used to understand how resources are being allocated and used at Health Board level and national level (programme budgeting), and therefore a reduction in coding completeness will impact on the accuracy of this analysis</w:t>
            </w:r>
            <w:r>
              <w:rPr>
                <w:rFonts w:ascii="Arial Narrow" w:eastAsia="Times New Roman" w:hAnsi="Arial Narrow" w:cs="Segoe UI"/>
                <w:lang w:eastAsia="en-GB"/>
              </w:rPr>
              <w:t xml:space="preserve">. It is also used to claim </w:t>
            </w:r>
            <w:proofErr w:type="spellStart"/>
            <w:r>
              <w:rPr>
                <w:rFonts w:ascii="Arial Narrow" w:eastAsia="Times New Roman" w:hAnsi="Arial Narrow" w:cs="Segoe UI"/>
                <w:lang w:eastAsia="en-GB"/>
              </w:rPr>
              <w:t>casemix</w:t>
            </w:r>
            <w:proofErr w:type="spellEnd"/>
            <w:r>
              <w:rPr>
                <w:rFonts w:ascii="Arial Narrow" w:eastAsia="Times New Roman" w:hAnsi="Arial Narrow" w:cs="Segoe UI"/>
                <w:lang w:eastAsia="en-GB"/>
              </w:rPr>
              <w:t xml:space="preserve"> sensitive contract lines with JCC, Hywel Da and Cwm Taff of circa 70m per annum with lack of coding data impacting on the timeliness in making these claims. </w:t>
            </w:r>
          </w:p>
          <w:p w14:paraId="619F0758" w14:textId="77777777" w:rsidR="0054448E" w:rsidRPr="00125064" w:rsidRDefault="0054448E" w:rsidP="008C31B2">
            <w:pPr>
              <w:textAlignment w:val="baseline"/>
              <w:rPr>
                <w:rFonts w:ascii="Segoe UI" w:eastAsia="Times New Roman" w:hAnsi="Segoe UI" w:cs="Segoe UI"/>
                <w:sz w:val="18"/>
                <w:szCs w:val="18"/>
                <w:lang w:val="en-US" w:eastAsia="en-GB"/>
              </w:rPr>
            </w:pPr>
          </w:p>
          <w:p w14:paraId="2CE997F5"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L – Increase in what can be coded electronically, unit centralisation, greater staff retention and the development of an auto-coding model will lead to increased capacity and a reduction in likelihood for targets not being met. </w:t>
            </w:r>
          </w:p>
        </w:tc>
      </w:tr>
      <w:tr w:rsidR="0054448E" w:rsidRPr="00AC09F2" w14:paraId="4C7D46F2" w14:textId="77777777" w:rsidTr="00784FC6">
        <w:trPr>
          <w:trHeight w:val="300"/>
        </w:trPr>
        <w:tc>
          <w:tcPr>
            <w:tcW w:w="2540" w:type="dxa"/>
            <w:tcBorders>
              <w:top w:val="single" w:sz="6" w:space="0" w:color="auto"/>
              <w:left w:val="single" w:sz="6" w:space="0" w:color="auto"/>
              <w:bottom w:val="single" w:sz="6" w:space="0" w:color="auto"/>
              <w:right w:val="single" w:sz="6" w:space="0" w:color="auto"/>
            </w:tcBorders>
            <w:shd w:val="clear" w:color="auto" w:fill="auto"/>
            <w:hideMark/>
          </w:tcPr>
          <w:p w14:paraId="351595CF" w14:textId="0C74934C" w:rsidR="0054448E" w:rsidRPr="00AC09F2" w:rsidRDefault="0054448E" w:rsidP="008C31B2">
            <w:pPr>
              <w:jc w:val="center"/>
              <w:textAlignment w:val="baseline"/>
              <w:rPr>
                <w:rFonts w:ascii="Segoe UI" w:eastAsia="Times New Roman" w:hAnsi="Segoe UI" w:cs="Segoe UI"/>
                <w:color w:val="000000"/>
                <w:sz w:val="18"/>
                <w:szCs w:val="18"/>
                <w:lang w:eastAsia="en-GB"/>
              </w:rPr>
            </w:pPr>
            <w:r w:rsidRPr="00AC09F2">
              <w:rPr>
                <w:rFonts w:ascii="Arial Narrow" w:eastAsia="Times New Roman" w:hAnsi="Arial Narrow" w:cs="Segoe UI"/>
                <w:b/>
                <w:bCs/>
                <w:lang w:eastAsia="en-GB"/>
              </w:rPr>
              <w:t xml:space="preserve">Date added to the </w:t>
            </w:r>
            <w:r w:rsidR="005D7CA9">
              <w:rPr>
                <w:rFonts w:ascii="Arial Narrow" w:eastAsia="Times New Roman" w:hAnsi="Arial Narrow" w:cs="Segoe UI"/>
                <w:b/>
                <w:bCs/>
                <w:lang w:eastAsia="en-GB"/>
              </w:rPr>
              <w:t xml:space="preserve">SBU </w:t>
            </w:r>
            <w:r w:rsidRPr="00AC09F2">
              <w:rPr>
                <w:rFonts w:ascii="Arial Narrow" w:eastAsia="Times New Roman" w:hAnsi="Arial Narrow" w:cs="Segoe UI"/>
                <w:b/>
                <w:bCs/>
                <w:lang w:eastAsia="en-GB"/>
              </w:rPr>
              <w:t>HB risk register</w:t>
            </w:r>
            <w:r w:rsidRPr="00AC09F2">
              <w:rPr>
                <w:rFonts w:ascii="Arial Narrow" w:eastAsia="Times New Roman" w:hAnsi="Arial Narrow" w:cs="Segoe UI"/>
                <w:lang w:eastAsia="en-GB"/>
              </w:rPr>
              <w:t> </w:t>
            </w:r>
          </w:p>
          <w:p w14:paraId="18210429" w14:textId="54D0EF92" w:rsidR="0054448E" w:rsidRPr="00AC09F2" w:rsidRDefault="0054448E" w:rsidP="008C31B2">
            <w:pPr>
              <w:jc w:val="center"/>
              <w:textAlignment w:val="baseline"/>
              <w:rPr>
                <w:rFonts w:ascii="Segoe UI" w:eastAsia="Times New Roman" w:hAnsi="Segoe UI" w:cs="Segoe UI"/>
                <w:color w:val="000000"/>
                <w:sz w:val="18"/>
                <w:szCs w:val="18"/>
                <w:lang w:eastAsia="en-GB"/>
              </w:rPr>
            </w:pPr>
            <w:r w:rsidRPr="00AC09F2">
              <w:rPr>
                <w:rFonts w:ascii="Arial Narrow" w:eastAsia="Times New Roman" w:hAnsi="Arial Narrow" w:cs="Segoe UI"/>
                <w:lang w:eastAsia="en-GB"/>
              </w:rPr>
              <w:lastRenderedPageBreak/>
              <w:t> </w:t>
            </w:r>
            <w:r w:rsidR="005D7CA9">
              <w:rPr>
                <w:rFonts w:ascii="Arial Narrow" w:eastAsia="Times New Roman" w:hAnsi="Arial Narrow" w:cs="Segoe UI"/>
                <w:lang w:eastAsia="en-GB"/>
              </w:rPr>
              <w:t>18/06/2025</w:t>
            </w:r>
          </w:p>
        </w:tc>
        <w:tc>
          <w:tcPr>
            <w:tcW w:w="6112" w:type="dxa"/>
            <w:gridSpan w:val="2"/>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45A96A31" w14:textId="77777777" w:rsidR="0054448E" w:rsidRPr="00AC09F2" w:rsidRDefault="0054448E" w:rsidP="008C31B2">
            <w:pPr>
              <w:rPr>
                <w:rFonts w:ascii="Segoe UI" w:eastAsia="Times New Roman" w:hAnsi="Segoe UI" w:cs="Segoe UI"/>
                <w:sz w:val="18"/>
                <w:szCs w:val="18"/>
                <w:lang w:eastAsia="en-GB"/>
              </w:rPr>
            </w:pPr>
          </w:p>
        </w:tc>
        <w:tc>
          <w:tcPr>
            <w:tcW w:w="6933" w:type="dxa"/>
            <w:gridSpan w:val="4"/>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0F5BB6B7" w14:textId="77777777" w:rsidR="0054448E" w:rsidRPr="00AC09F2" w:rsidRDefault="0054448E" w:rsidP="008C31B2">
            <w:pPr>
              <w:rPr>
                <w:rFonts w:ascii="Segoe UI" w:eastAsia="Times New Roman" w:hAnsi="Segoe UI" w:cs="Segoe UI"/>
                <w:sz w:val="18"/>
                <w:szCs w:val="18"/>
                <w:lang w:eastAsia="en-GB"/>
              </w:rPr>
            </w:pPr>
          </w:p>
        </w:tc>
      </w:tr>
      <w:tr w:rsidR="0054448E" w:rsidRPr="00AC09F2" w14:paraId="45BB71CB" w14:textId="77777777" w:rsidTr="00784FC6">
        <w:trPr>
          <w:trHeight w:val="300"/>
        </w:trPr>
        <w:tc>
          <w:tcPr>
            <w:tcW w:w="8652" w:type="dxa"/>
            <w:gridSpan w:val="3"/>
            <w:tcBorders>
              <w:top w:val="single" w:sz="6" w:space="0" w:color="auto"/>
              <w:left w:val="single" w:sz="6" w:space="0" w:color="auto"/>
              <w:bottom w:val="single" w:sz="6" w:space="0" w:color="auto"/>
              <w:right w:val="single" w:sz="6" w:space="0" w:color="auto"/>
            </w:tcBorders>
            <w:shd w:val="clear" w:color="auto" w:fill="auto"/>
            <w:hideMark/>
          </w:tcPr>
          <w:p w14:paraId="7D17A227" w14:textId="77777777" w:rsidR="0054448E" w:rsidRPr="00AC09F2" w:rsidRDefault="0054448E" w:rsidP="008C31B2">
            <w:pPr>
              <w:jc w:val="cente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Controls (What are we currently doing about the risk?)</w:t>
            </w:r>
            <w:r w:rsidRPr="00AC09F2">
              <w:rPr>
                <w:rFonts w:ascii="Arial Narrow" w:eastAsia="Times New Roman" w:hAnsi="Arial Narrow" w:cs="Segoe UI"/>
                <w:lang w:eastAsia="en-GB"/>
              </w:rPr>
              <w:t> </w:t>
            </w:r>
          </w:p>
        </w:tc>
        <w:tc>
          <w:tcPr>
            <w:tcW w:w="6933" w:type="dxa"/>
            <w:gridSpan w:val="4"/>
            <w:tcBorders>
              <w:top w:val="single" w:sz="6" w:space="0" w:color="auto"/>
              <w:left w:val="single" w:sz="6" w:space="0" w:color="auto"/>
              <w:bottom w:val="single" w:sz="6" w:space="0" w:color="auto"/>
              <w:right w:val="single" w:sz="6" w:space="0" w:color="auto"/>
            </w:tcBorders>
            <w:shd w:val="clear" w:color="auto" w:fill="auto"/>
            <w:hideMark/>
          </w:tcPr>
          <w:p w14:paraId="0EB4B61F" w14:textId="77777777" w:rsidR="0054448E" w:rsidRPr="00AC09F2" w:rsidRDefault="0054448E" w:rsidP="008C31B2">
            <w:pPr>
              <w:jc w:val="cente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Mitigating actions (What more should we do?)</w:t>
            </w:r>
            <w:r w:rsidRPr="00AC09F2">
              <w:rPr>
                <w:rFonts w:ascii="Arial Narrow" w:eastAsia="Times New Roman" w:hAnsi="Arial Narrow" w:cs="Segoe UI"/>
                <w:lang w:eastAsia="en-GB"/>
              </w:rPr>
              <w:t> </w:t>
            </w:r>
          </w:p>
        </w:tc>
      </w:tr>
      <w:tr w:rsidR="00784FC6" w:rsidRPr="00AC09F2" w14:paraId="683772F3" w14:textId="77777777" w:rsidTr="00784FC6">
        <w:trPr>
          <w:trHeight w:val="300"/>
        </w:trPr>
        <w:tc>
          <w:tcPr>
            <w:tcW w:w="8652" w:type="dxa"/>
            <w:gridSpan w:val="3"/>
            <w:vMerge w:val="restart"/>
            <w:tcBorders>
              <w:top w:val="single" w:sz="6" w:space="0" w:color="auto"/>
              <w:left w:val="single" w:sz="6" w:space="0" w:color="auto"/>
              <w:bottom w:val="single" w:sz="6" w:space="0" w:color="auto"/>
              <w:right w:val="single" w:sz="6" w:space="0" w:color="auto"/>
            </w:tcBorders>
            <w:shd w:val="clear" w:color="auto" w:fill="auto"/>
            <w:hideMark/>
          </w:tcPr>
          <w:p w14:paraId="43094ADE" w14:textId="77777777" w:rsidR="0054448E" w:rsidRPr="002E634A" w:rsidRDefault="0054448E" w:rsidP="00AF716D">
            <w:pPr>
              <w:widowControl/>
              <w:numPr>
                <w:ilvl w:val="0"/>
                <w:numId w:val="43"/>
              </w:numPr>
              <w:tabs>
                <w:tab w:val="clear" w:pos="720"/>
              </w:tabs>
              <w:ind w:left="414" w:hanging="284"/>
              <w:textAlignment w:val="baseline"/>
              <w:rPr>
                <w:rFonts w:ascii="Arial Narrow" w:eastAsia="Times New Roman" w:hAnsi="Arial Narrow" w:cs="Segoe UI"/>
                <w:lang w:eastAsia="en-GB"/>
              </w:rPr>
            </w:pPr>
            <w:r w:rsidRPr="00375A25">
              <w:rPr>
                <w:rFonts w:ascii="Arial Narrow" w:eastAsia="Times New Roman" w:hAnsi="Arial Narrow" w:cs="Segoe UI"/>
                <w:color w:val="000000"/>
                <w:lang w:eastAsia="en-GB"/>
              </w:rPr>
              <w:t>A t</w:t>
            </w:r>
            <w:r>
              <w:rPr>
                <w:rFonts w:ascii="Arial Narrow" w:eastAsia="Times New Roman" w:hAnsi="Arial Narrow" w:cs="Segoe UI"/>
                <w:color w:val="000000"/>
                <w:lang w:eastAsia="en-GB"/>
              </w:rPr>
              <w:t>hree-</w:t>
            </w:r>
            <w:r w:rsidRPr="00375A25">
              <w:rPr>
                <w:rFonts w:ascii="Arial Narrow" w:eastAsia="Times New Roman" w:hAnsi="Arial Narrow" w:cs="Segoe UI"/>
                <w:color w:val="000000"/>
                <w:lang w:eastAsia="en-GB"/>
              </w:rPr>
              <w:t xml:space="preserve">year </w:t>
            </w:r>
            <w:r>
              <w:rPr>
                <w:rFonts w:ascii="Arial Narrow" w:eastAsia="Times New Roman" w:hAnsi="Arial Narrow" w:cs="Segoe UI"/>
                <w:color w:val="000000"/>
                <w:lang w:eastAsia="en-GB"/>
              </w:rPr>
              <w:t xml:space="preserve">coding modernisation </w:t>
            </w:r>
            <w:r w:rsidRPr="00375A25">
              <w:rPr>
                <w:rFonts w:ascii="Arial Narrow" w:eastAsia="Times New Roman" w:hAnsi="Arial Narrow" w:cs="Segoe UI"/>
                <w:color w:val="000000"/>
                <w:lang w:eastAsia="en-GB"/>
              </w:rPr>
              <w:t>plan has been</w:t>
            </w:r>
            <w:r>
              <w:rPr>
                <w:rFonts w:ascii="Arial Narrow" w:eastAsia="Times New Roman" w:hAnsi="Arial Narrow" w:cs="Segoe UI"/>
                <w:color w:val="000000"/>
                <w:lang w:eastAsia="en-GB"/>
              </w:rPr>
              <w:t xml:space="preserve"> approved by executive board on 26</w:t>
            </w:r>
            <w:r w:rsidRPr="004D0A3A">
              <w:rPr>
                <w:rFonts w:ascii="Arial Narrow" w:eastAsia="Times New Roman" w:hAnsi="Arial Narrow" w:cs="Segoe UI"/>
                <w:color w:val="000000"/>
                <w:vertAlign w:val="superscript"/>
                <w:lang w:eastAsia="en-GB"/>
              </w:rPr>
              <w:t>th</w:t>
            </w:r>
            <w:r>
              <w:rPr>
                <w:rFonts w:ascii="Arial Narrow" w:eastAsia="Times New Roman" w:hAnsi="Arial Narrow" w:cs="Segoe UI"/>
                <w:color w:val="000000"/>
                <w:lang w:eastAsia="en-GB"/>
              </w:rPr>
              <w:t xml:space="preserve"> February 2025. This plan will see the implementation of an auto-coding solution and a re-banding of the clinical coding department within existing budgets to attain Tier 1 targets by 27/28. </w:t>
            </w:r>
          </w:p>
          <w:p w14:paraId="568A037C" w14:textId="77777777" w:rsidR="0054448E" w:rsidRPr="00B064C6" w:rsidRDefault="0054448E" w:rsidP="00AF716D">
            <w:pPr>
              <w:widowControl/>
              <w:numPr>
                <w:ilvl w:val="0"/>
                <w:numId w:val="43"/>
              </w:numPr>
              <w:tabs>
                <w:tab w:val="clear" w:pos="720"/>
              </w:tabs>
              <w:ind w:left="414" w:hanging="284"/>
              <w:textAlignment w:val="baseline"/>
              <w:rPr>
                <w:rFonts w:ascii="Arial Narrow" w:eastAsia="Times New Roman" w:hAnsi="Arial Narrow" w:cs="Segoe UI"/>
                <w:lang w:eastAsia="en-GB"/>
              </w:rPr>
            </w:pPr>
            <w:r w:rsidRPr="00375A25">
              <w:rPr>
                <w:rFonts w:ascii="Arial Narrow" w:eastAsia="Times New Roman" w:hAnsi="Arial Narrow" w:cs="Segoe UI"/>
                <w:color w:val="000000"/>
                <w:lang w:eastAsia="en-GB"/>
              </w:rPr>
              <w:t>The coding management team assess the staffing compl</w:t>
            </w:r>
            <w:r>
              <w:rPr>
                <w:rFonts w:ascii="Arial Narrow" w:eastAsia="Times New Roman" w:hAnsi="Arial Narrow" w:cs="Segoe UI"/>
                <w:color w:val="000000"/>
                <w:lang w:eastAsia="en-GB"/>
              </w:rPr>
              <w:t>e</w:t>
            </w:r>
            <w:r w:rsidRPr="00375A25">
              <w:rPr>
                <w:rFonts w:ascii="Arial Narrow" w:eastAsia="Times New Roman" w:hAnsi="Arial Narrow" w:cs="Segoe UI"/>
                <w:color w:val="000000"/>
                <w:lang w:eastAsia="en-GB"/>
              </w:rPr>
              <w:t>ment on a daily basis to ensure resources are deployed in the most efficient and effective manner, in line with demand and clinical coding priorities.  </w:t>
            </w:r>
          </w:p>
          <w:p w14:paraId="07B487EA" w14:textId="77777777" w:rsidR="0054448E" w:rsidRDefault="0054448E" w:rsidP="00AF716D">
            <w:pPr>
              <w:widowControl/>
              <w:numPr>
                <w:ilvl w:val="0"/>
                <w:numId w:val="43"/>
              </w:numPr>
              <w:tabs>
                <w:tab w:val="clear" w:pos="720"/>
              </w:tabs>
              <w:ind w:left="414" w:hanging="284"/>
              <w:textAlignment w:val="baseline"/>
              <w:rPr>
                <w:rFonts w:ascii="Arial Narrow" w:eastAsia="Times New Roman" w:hAnsi="Arial Narrow" w:cs="Segoe UI"/>
                <w:lang w:eastAsia="en-GB"/>
              </w:rPr>
            </w:pPr>
            <w:r w:rsidRPr="00375A25">
              <w:rPr>
                <w:rFonts w:ascii="Arial Narrow" w:eastAsia="Times New Roman" w:hAnsi="Arial Narrow" w:cs="Segoe UI"/>
                <w:lang w:eastAsia="en-GB"/>
              </w:rPr>
              <w:t xml:space="preserve">There is a comprehensive </w:t>
            </w:r>
            <w:r>
              <w:rPr>
                <w:rFonts w:ascii="Arial Narrow" w:eastAsia="Times New Roman" w:hAnsi="Arial Narrow" w:cs="Segoe UI"/>
                <w:lang w:eastAsia="en-GB"/>
              </w:rPr>
              <w:t>t</w:t>
            </w:r>
            <w:r w:rsidRPr="00375A25">
              <w:rPr>
                <w:rFonts w:ascii="Arial Narrow" w:eastAsia="Times New Roman" w:hAnsi="Arial Narrow" w:cs="Segoe UI"/>
                <w:lang w:eastAsia="en-GB"/>
              </w:rPr>
              <w:t xml:space="preserve">raining </w:t>
            </w:r>
            <w:r>
              <w:rPr>
                <w:rFonts w:ascii="Arial Narrow" w:eastAsia="Times New Roman" w:hAnsi="Arial Narrow" w:cs="Segoe UI"/>
                <w:lang w:eastAsia="en-GB"/>
              </w:rPr>
              <w:t>p</w:t>
            </w:r>
            <w:r w:rsidRPr="00375A25">
              <w:rPr>
                <w:rFonts w:ascii="Arial Narrow" w:eastAsia="Times New Roman" w:hAnsi="Arial Narrow" w:cs="Segoe UI"/>
                <w:lang w:eastAsia="en-GB"/>
              </w:rPr>
              <w:t xml:space="preserve">rogramme in place for new </w:t>
            </w:r>
            <w:r>
              <w:rPr>
                <w:rFonts w:ascii="Arial Narrow" w:eastAsia="Times New Roman" w:hAnsi="Arial Narrow" w:cs="Segoe UI"/>
                <w:lang w:eastAsia="en-GB"/>
              </w:rPr>
              <w:t>T</w:t>
            </w:r>
            <w:r w:rsidRPr="00375A25">
              <w:rPr>
                <w:rFonts w:ascii="Arial Narrow" w:eastAsia="Times New Roman" w:hAnsi="Arial Narrow" w:cs="Segoe UI"/>
                <w:lang w:eastAsia="en-GB"/>
              </w:rPr>
              <w:t xml:space="preserve">rainee </w:t>
            </w:r>
            <w:r>
              <w:rPr>
                <w:rFonts w:ascii="Arial Narrow" w:eastAsia="Times New Roman" w:hAnsi="Arial Narrow" w:cs="Segoe UI"/>
                <w:lang w:eastAsia="en-GB"/>
              </w:rPr>
              <w:t>C</w:t>
            </w:r>
            <w:r w:rsidRPr="00375A25">
              <w:rPr>
                <w:rFonts w:ascii="Arial Narrow" w:eastAsia="Times New Roman" w:hAnsi="Arial Narrow" w:cs="Segoe UI"/>
                <w:lang w:eastAsia="en-GB"/>
              </w:rPr>
              <w:t>oders</w:t>
            </w:r>
            <w:r>
              <w:rPr>
                <w:rFonts w:ascii="Arial Narrow" w:eastAsia="Times New Roman" w:hAnsi="Arial Narrow" w:cs="Segoe UI"/>
                <w:lang w:eastAsia="en-GB"/>
              </w:rPr>
              <w:t xml:space="preserve">. </w:t>
            </w:r>
          </w:p>
          <w:p w14:paraId="33CEC3A5" w14:textId="77777777" w:rsidR="0054448E" w:rsidRPr="00007527" w:rsidRDefault="0054448E" w:rsidP="00AF716D">
            <w:pPr>
              <w:widowControl/>
              <w:numPr>
                <w:ilvl w:val="0"/>
                <w:numId w:val="43"/>
              </w:numPr>
              <w:tabs>
                <w:tab w:val="clear" w:pos="720"/>
              </w:tabs>
              <w:ind w:left="414" w:hanging="284"/>
              <w:textAlignment w:val="baseline"/>
              <w:rPr>
                <w:rFonts w:ascii="Arial Narrow" w:eastAsia="Times New Roman" w:hAnsi="Arial Narrow" w:cs="Segoe UI"/>
                <w:lang w:eastAsia="en-GB"/>
              </w:rPr>
            </w:pPr>
            <w:r w:rsidRPr="00375A25">
              <w:rPr>
                <w:rFonts w:ascii="Arial Narrow" w:eastAsia="Times New Roman" w:hAnsi="Arial Narrow" w:cs="Segoe UI"/>
                <w:color w:val="000000"/>
                <w:lang w:eastAsia="en-GB"/>
              </w:rPr>
              <w:t>The Clinical Coding Departments raise incidents when clinical information is missing from the patient’s health records and prevents the activity being coded in a timely manner. These incidents are highlighted at the Directorate Business Meetings held on a monthly basis as part of the Clinical Coding Key Performance Indicators. </w:t>
            </w:r>
          </w:p>
          <w:p w14:paraId="1E346E28" w14:textId="77777777" w:rsidR="0054448E" w:rsidRPr="00D805E4" w:rsidRDefault="0054448E" w:rsidP="00AF716D">
            <w:pPr>
              <w:widowControl/>
              <w:numPr>
                <w:ilvl w:val="0"/>
                <w:numId w:val="43"/>
              </w:numPr>
              <w:tabs>
                <w:tab w:val="clear" w:pos="720"/>
              </w:tabs>
              <w:ind w:left="414" w:hanging="284"/>
              <w:textAlignment w:val="baseline"/>
              <w:rPr>
                <w:rFonts w:ascii="Arial Narrow" w:eastAsia="Times New Roman" w:hAnsi="Arial Narrow" w:cs="Segoe UI"/>
                <w:lang w:eastAsia="en-GB"/>
              </w:rPr>
            </w:pPr>
            <w:r w:rsidRPr="00375A25">
              <w:rPr>
                <w:rFonts w:ascii="Arial Narrow" w:eastAsia="Times New Roman" w:hAnsi="Arial Narrow" w:cs="Segoe UI"/>
                <w:color w:val="000000"/>
                <w:lang w:eastAsia="en-GB"/>
              </w:rPr>
              <w:t>Clinical coding staff performance continues to be monitored and discussed during the monthly Clinical Coding Managers</w:t>
            </w:r>
            <w:r w:rsidRPr="00375A25">
              <w:rPr>
                <w:rFonts w:ascii="Arial" w:eastAsia="Times New Roman" w:hAnsi="Arial" w:cs="Arial"/>
                <w:color w:val="000000"/>
                <w:lang w:eastAsia="en-GB"/>
              </w:rPr>
              <w:t> </w:t>
            </w:r>
            <w:r w:rsidRPr="00375A25">
              <w:rPr>
                <w:rFonts w:ascii="Arial Narrow" w:eastAsia="Times New Roman" w:hAnsi="Arial Narrow" w:cs="Segoe UI"/>
                <w:color w:val="000000"/>
                <w:lang w:eastAsia="en-GB"/>
              </w:rPr>
              <w:t>Meetings, which are chaired by the</w:t>
            </w:r>
            <w:r w:rsidRPr="00375A25">
              <w:rPr>
                <w:rFonts w:ascii="Arial" w:eastAsia="Times New Roman" w:hAnsi="Arial" w:cs="Arial"/>
                <w:color w:val="000000"/>
                <w:lang w:eastAsia="en-GB"/>
              </w:rPr>
              <w:t> </w:t>
            </w:r>
            <w:r w:rsidRPr="00375A25">
              <w:rPr>
                <w:rFonts w:ascii="Arial Narrow" w:eastAsia="Times New Roman" w:hAnsi="Arial Narrow" w:cs="Segoe UI"/>
                <w:color w:val="000000"/>
                <w:lang w:eastAsia="en-GB"/>
              </w:rPr>
              <w:t xml:space="preserve">Head of Health </w:t>
            </w:r>
            <w:r w:rsidRPr="00D805E4">
              <w:rPr>
                <w:rFonts w:ascii="Arial Narrow" w:eastAsia="Times New Roman" w:hAnsi="Arial Narrow" w:cs="Segoe UI"/>
                <w:color w:val="000000"/>
                <w:lang w:eastAsia="en-GB"/>
              </w:rPr>
              <w:t xml:space="preserve">Records &amp; Clinical Coding and an update is also reported and presented on the </w:t>
            </w:r>
            <w:r>
              <w:rPr>
                <w:rFonts w:ascii="Arial Narrow" w:eastAsia="Times New Roman" w:hAnsi="Arial Narrow" w:cs="Segoe UI"/>
                <w:color w:val="000000"/>
                <w:lang w:eastAsia="en-GB"/>
              </w:rPr>
              <w:t xml:space="preserve">Health Board </w:t>
            </w:r>
            <w:r w:rsidRPr="00D805E4">
              <w:rPr>
                <w:rFonts w:ascii="Arial Narrow" w:eastAsia="Times New Roman" w:hAnsi="Arial Narrow" w:cs="Segoe UI"/>
                <w:color w:val="000000"/>
                <w:lang w:eastAsia="en-GB"/>
              </w:rPr>
              <w:t>Performance Scorecard. </w:t>
            </w:r>
          </w:p>
          <w:p w14:paraId="5C72A682" w14:textId="77777777" w:rsidR="0054448E" w:rsidRPr="00375A25" w:rsidRDefault="0054448E" w:rsidP="00AF716D">
            <w:pPr>
              <w:widowControl/>
              <w:numPr>
                <w:ilvl w:val="0"/>
                <w:numId w:val="43"/>
              </w:numPr>
              <w:tabs>
                <w:tab w:val="clear" w:pos="720"/>
              </w:tabs>
              <w:ind w:left="414" w:hanging="284"/>
              <w:textAlignment w:val="baseline"/>
              <w:rPr>
                <w:rFonts w:ascii="Arial Narrow" w:eastAsia="Times New Roman" w:hAnsi="Arial Narrow" w:cs="Segoe UI"/>
                <w:lang w:eastAsia="en-GB"/>
              </w:rPr>
            </w:pPr>
            <w:r w:rsidRPr="00375A25">
              <w:rPr>
                <w:rFonts w:ascii="Arial Narrow" w:eastAsia="Times New Roman" w:hAnsi="Arial Narrow" w:cs="Segoe UI"/>
                <w:lang w:eastAsia="en-GB"/>
              </w:rPr>
              <w:t xml:space="preserve">An App has been developed by Digital Intelligence that shows any relevant data relating to a patient episode from different systems including Signal, TOMs, EPOA and DAL in one place. </w:t>
            </w:r>
            <w:r w:rsidRPr="00375A25">
              <w:rPr>
                <w:rFonts w:ascii="Arial Narrow" w:eastAsia="Times New Roman" w:hAnsi="Arial Narrow" w:cs="Segoe UI"/>
                <w:color w:val="000000"/>
                <w:lang w:eastAsia="en-GB"/>
              </w:rPr>
              <w:t>This</w:t>
            </w:r>
            <w:r w:rsidRPr="00375A25">
              <w:rPr>
                <w:rFonts w:ascii="Arial Narrow" w:eastAsia="Times New Roman" w:hAnsi="Arial Narrow" w:cs="Segoe UI"/>
                <w:lang w:eastAsia="en-GB"/>
              </w:rPr>
              <w:t xml:space="preserve"> will reduce the number of systems a clinical coder needs to log into</w:t>
            </w:r>
            <w:r>
              <w:rPr>
                <w:rFonts w:ascii="Arial Narrow" w:eastAsia="Times New Roman" w:hAnsi="Arial Narrow" w:cs="Segoe UI"/>
                <w:lang w:eastAsia="en-GB"/>
              </w:rPr>
              <w:t>.</w:t>
            </w:r>
          </w:p>
        </w:tc>
        <w:tc>
          <w:tcPr>
            <w:tcW w:w="3817" w:type="dxa"/>
            <w:tcBorders>
              <w:top w:val="single" w:sz="6" w:space="0" w:color="auto"/>
              <w:left w:val="single" w:sz="6" w:space="0" w:color="auto"/>
              <w:bottom w:val="single" w:sz="6" w:space="0" w:color="auto"/>
              <w:right w:val="single" w:sz="6" w:space="0" w:color="auto"/>
            </w:tcBorders>
            <w:shd w:val="clear" w:color="auto" w:fill="auto"/>
            <w:hideMark/>
          </w:tcPr>
          <w:p w14:paraId="356AA8FC" w14:textId="77777777" w:rsidR="0054448E" w:rsidRPr="00AC09F2" w:rsidRDefault="0054448E" w:rsidP="008C31B2">
            <w:pPr>
              <w:jc w:val="cente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Action</w:t>
            </w:r>
            <w:r w:rsidRPr="00AC09F2">
              <w:rPr>
                <w:rFonts w:ascii="Arial Narrow" w:eastAsia="Times New Roman" w:hAnsi="Arial Narrow" w:cs="Segoe UI"/>
                <w:lang w:eastAsia="en-GB"/>
              </w:rPr>
              <w:t> </w:t>
            </w:r>
          </w:p>
        </w:tc>
        <w:tc>
          <w:tcPr>
            <w:tcW w:w="1699" w:type="dxa"/>
            <w:gridSpan w:val="2"/>
            <w:tcBorders>
              <w:top w:val="single" w:sz="6" w:space="0" w:color="auto"/>
              <w:left w:val="single" w:sz="6" w:space="0" w:color="auto"/>
              <w:bottom w:val="single" w:sz="6" w:space="0" w:color="auto"/>
              <w:right w:val="single" w:sz="6" w:space="0" w:color="auto"/>
            </w:tcBorders>
            <w:shd w:val="clear" w:color="auto" w:fill="auto"/>
            <w:hideMark/>
          </w:tcPr>
          <w:p w14:paraId="57E1AAA1" w14:textId="77777777" w:rsidR="0054448E" w:rsidRPr="00AC09F2" w:rsidRDefault="0054448E" w:rsidP="008C31B2">
            <w:pPr>
              <w:jc w:val="cente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Lead</w:t>
            </w:r>
            <w:r w:rsidRPr="00AC09F2">
              <w:rPr>
                <w:rFonts w:ascii="Arial Narrow" w:eastAsia="Times New Roman" w:hAnsi="Arial Narrow" w:cs="Segoe UI"/>
                <w:lang w:eastAsia="en-GB"/>
              </w:rPr>
              <w:t> </w:t>
            </w:r>
          </w:p>
        </w:tc>
        <w:tc>
          <w:tcPr>
            <w:tcW w:w="1417" w:type="dxa"/>
            <w:tcBorders>
              <w:top w:val="single" w:sz="6" w:space="0" w:color="auto"/>
              <w:left w:val="single" w:sz="6" w:space="0" w:color="auto"/>
              <w:bottom w:val="single" w:sz="6" w:space="0" w:color="auto"/>
              <w:right w:val="single" w:sz="6" w:space="0" w:color="auto"/>
            </w:tcBorders>
            <w:shd w:val="clear" w:color="auto" w:fill="auto"/>
            <w:hideMark/>
          </w:tcPr>
          <w:p w14:paraId="075BCF96" w14:textId="77777777" w:rsidR="0054448E" w:rsidRPr="00AC09F2" w:rsidRDefault="0054448E" w:rsidP="008C31B2">
            <w:pPr>
              <w:jc w:val="cente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Deadline</w:t>
            </w:r>
            <w:r w:rsidRPr="00AC09F2">
              <w:rPr>
                <w:rFonts w:ascii="Arial Narrow" w:eastAsia="Times New Roman" w:hAnsi="Arial Narrow" w:cs="Segoe UI"/>
                <w:lang w:eastAsia="en-GB"/>
              </w:rPr>
              <w:t> </w:t>
            </w:r>
          </w:p>
        </w:tc>
      </w:tr>
      <w:tr w:rsidR="00616790" w:rsidRPr="00AC09F2" w14:paraId="44459425" w14:textId="77777777" w:rsidTr="008832A2">
        <w:trPr>
          <w:trHeight w:val="757"/>
        </w:trPr>
        <w:tc>
          <w:tcPr>
            <w:tcW w:w="8652" w:type="dxa"/>
            <w:gridSpan w:val="3"/>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3241BCBB" w14:textId="77777777" w:rsidR="00616790" w:rsidRPr="00AC09F2" w:rsidRDefault="00616790" w:rsidP="008C31B2">
            <w:pPr>
              <w:rPr>
                <w:rFonts w:ascii="Arial Narrow" w:eastAsia="Times New Roman" w:hAnsi="Arial Narrow" w:cs="Segoe UI"/>
                <w:lang w:eastAsia="en-GB"/>
              </w:rPr>
            </w:pPr>
          </w:p>
        </w:tc>
        <w:tc>
          <w:tcPr>
            <w:tcW w:w="3817" w:type="dxa"/>
            <w:tcBorders>
              <w:top w:val="single" w:sz="6" w:space="0" w:color="auto"/>
              <w:left w:val="single" w:sz="6" w:space="0" w:color="auto"/>
              <w:right w:val="single" w:sz="6" w:space="0" w:color="auto"/>
            </w:tcBorders>
            <w:shd w:val="clear" w:color="auto" w:fill="auto"/>
          </w:tcPr>
          <w:p w14:paraId="1EF20D5B" w14:textId="1E58CD7C" w:rsidR="00616790" w:rsidRPr="00AC09F2" w:rsidRDefault="00616790" w:rsidP="008C31B2">
            <w:pPr>
              <w:textAlignment w:val="baseline"/>
              <w:rPr>
                <w:rFonts w:ascii="Segoe UI" w:eastAsia="Times New Roman" w:hAnsi="Segoe UI" w:cs="Segoe UI"/>
                <w:sz w:val="18"/>
                <w:szCs w:val="18"/>
                <w:lang w:eastAsia="en-GB"/>
              </w:rPr>
            </w:pPr>
            <w:r>
              <w:rPr>
                <w:rFonts w:ascii="Arial Narrow" w:eastAsia="Times New Roman" w:hAnsi="Arial Narrow" w:cs="Segoe UI"/>
                <w:lang w:eastAsia="en-GB"/>
              </w:rPr>
              <w:t>Completion of all Actions on Audit Action Plan</w:t>
            </w:r>
          </w:p>
        </w:tc>
        <w:tc>
          <w:tcPr>
            <w:tcW w:w="1699" w:type="dxa"/>
            <w:gridSpan w:val="2"/>
            <w:tcBorders>
              <w:top w:val="single" w:sz="6" w:space="0" w:color="auto"/>
              <w:left w:val="single" w:sz="6" w:space="0" w:color="auto"/>
              <w:right w:val="single" w:sz="6" w:space="0" w:color="auto"/>
            </w:tcBorders>
            <w:shd w:val="clear" w:color="auto" w:fill="auto"/>
          </w:tcPr>
          <w:p w14:paraId="46F7111C" w14:textId="377D580E" w:rsidR="00616790" w:rsidRPr="00AC09F2" w:rsidRDefault="00616790"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Head of Digital Intelligence Programmes </w:t>
            </w:r>
          </w:p>
        </w:tc>
        <w:tc>
          <w:tcPr>
            <w:tcW w:w="1417" w:type="dxa"/>
            <w:tcBorders>
              <w:top w:val="single" w:sz="6" w:space="0" w:color="auto"/>
              <w:left w:val="single" w:sz="6" w:space="0" w:color="auto"/>
              <w:right w:val="single" w:sz="6" w:space="0" w:color="auto"/>
            </w:tcBorders>
            <w:shd w:val="clear" w:color="auto" w:fill="auto"/>
          </w:tcPr>
          <w:p w14:paraId="0F5829BB" w14:textId="5D72BA85" w:rsidR="00616790" w:rsidRPr="00AC09F2" w:rsidRDefault="00AF716D" w:rsidP="008C31B2">
            <w:pPr>
              <w:textAlignment w:val="baseline"/>
              <w:rPr>
                <w:rFonts w:ascii="Segoe UI" w:eastAsia="Times New Roman" w:hAnsi="Segoe UI" w:cs="Segoe UI"/>
                <w:sz w:val="18"/>
                <w:szCs w:val="18"/>
                <w:lang w:eastAsia="en-GB"/>
              </w:rPr>
            </w:pPr>
            <w:r w:rsidRPr="00AF716D">
              <w:rPr>
                <w:rFonts w:ascii="Arial Narrow" w:eastAsia="Times New Roman" w:hAnsi="Arial Narrow" w:cs="Segoe UI"/>
                <w:color w:val="FF0000"/>
                <w:lang w:eastAsia="en-GB"/>
              </w:rPr>
              <w:t>31/10</w:t>
            </w:r>
            <w:r w:rsidR="00616790" w:rsidRPr="00AF716D">
              <w:rPr>
                <w:rFonts w:ascii="Arial Narrow" w:eastAsia="Times New Roman" w:hAnsi="Arial Narrow" w:cs="Segoe UI"/>
                <w:color w:val="FF0000"/>
                <w:lang w:eastAsia="en-GB"/>
              </w:rPr>
              <w:t>/2025</w:t>
            </w:r>
          </w:p>
        </w:tc>
      </w:tr>
      <w:tr w:rsidR="00784FC6" w:rsidRPr="00AC09F2" w14:paraId="18DEC55C" w14:textId="77777777" w:rsidTr="00784FC6">
        <w:trPr>
          <w:trHeight w:val="300"/>
        </w:trPr>
        <w:tc>
          <w:tcPr>
            <w:tcW w:w="8652" w:type="dxa"/>
            <w:gridSpan w:val="3"/>
            <w:vMerge/>
            <w:tcBorders>
              <w:top w:val="single" w:sz="6" w:space="0" w:color="auto"/>
              <w:left w:val="single" w:sz="6" w:space="0" w:color="auto"/>
              <w:bottom w:val="single" w:sz="6" w:space="0" w:color="auto"/>
              <w:right w:val="single" w:sz="6" w:space="0" w:color="auto"/>
            </w:tcBorders>
            <w:shd w:val="clear" w:color="auto" w:fill="auto"/>
            <w:vAlign w:val="center"/>
          </w:tcPr>
          <w:p w14:paraId="01C6FB58" w14:textId="77777777" w:rsidR="0054448E" w:rsidRPr="00AC09F2" w:rsidRDefault="0054448E" w:rsidP="008C31B2">
            <w:pPr>
              <w:rPr>
                <w:rFonts w:ascii="Arial Narrow" w:eastAsia="Times New Roman" w:hAnsi="Arial Narrow" w:cs="Segoe UI"/>
                <w:lang w:eastAsia="en-GB"/>
              </w:rPr>
            </w:pPr>
          </w:p>
        </w:tc>
        <w:tc>
          <w:tcPr>
            <w:tcW w:w="3817" w:type="dxa"/>
            <w:tcBorders>
              <w:top w:val="single" w:sz="6" w:space="0" w:color="auto"/>
              <w:left w:val="single" w:sz="6" w:space="0" w:color="auto"/>
              <w:bottom w:val="single" w:sz="6" w:space="0" w:color="auto"/>
              <w:right w:val="single" w:sz="6" w:space="0" w:color="auto"/>
            </w:tcBorders>
            <w:shd w:val="clear" w:color="auto" w:fill="auto"/>
          </w:tcPr>
          <w:p w14:paraId="49A5088E" w14:textId="77777777" w:rsidR="0054448E" w:rsidRPr="00AC09F2" w:rsidRDefault="0054448E" w:rsidP="008C31B2">
            <w:pPr>
              <w:textAlignment w:val="baseline"/>
              <w:rPr>
                <w:rFonts w:ascii="Arial Narrow" w:eastAsia="Times New Roman" w:hAnsi="Arial Narrow" w:cs="Segoe UI"/>
                <w:lang w:eastAsia="en-GB"/>
              </w:rPr>
            </w:pPr>
            <w:r>
              <w:rPr>
                <w:rFonts w:ascii="Arial Narrow" w:eastAsia="Times New Roman" w:hAnsi="Arial Narrow" w:cs="Segoe UI"/>
                <w:lang w:eastAsia="en-GB"/>
              </w:rPr>
              <w:t>Auto-coding model in production for two specialties</w:t>
            </w:r>
          </w:p>
        </w:tc>
        <w:tc>
          <w:tcPr>
            <w:tcW w:w="1699" w:type="dxa"/>
            <w:gridSpan w:val="2"/>
            <w:tcBorders>
              <w:top w:val="single" w:sz="6" w:space="0" w:color="auto"/>
              <w:left w:val="single" w:sz="6" w:space="0" w:color="auto"/>
              <w:bottom w:val="single" w:sz="6" w:space="0" w:color="auto"/>
              <w:right w:val="single" w:sz="6" w:space="0" w:color="auto"/>
            </w:tcBorders>
            <w:shd w:val="clear" w:color="auto" w:fill="auto"/>
          </w:tcPr>
          <w:p w14:paraId="5B460228" w14:textId="77777777" w:rsidR="0054448E" w:rsidRPr="00125064"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Head of Digital Intelligence Programmes </w:t>
            </w:r>
          </w:p>
        </w:tc>
        <w:tc>
          <w:tcPr>
            <w:tcW w:w="1417" w:type="dxa"/>
            <w:tcBorders>
              <w:top w:val="single" w:sz="6" w:space="0" w:color="auto"/>
              <w:left w:val="single" w:sz="6" w:space="0" w:color="auto"/>
              <w:bottom w:val="single" w:sz="6" w:space="0" w:color="auto"/>
              <w:right w:val="single" w:sz="6" w:space="0" w:color="auto"/>
            </w:tcBorders>
            <w:shd w:val="clear" w:color="auto" w:fill="auto"/>
          </w:tcPr>
          <w:p w14:paraId="27CDAFD2" w14:textId="77777777" w:rsidR="0054448E" w:rsidRPr="00AC09F2" w:rsidRDefault="0054448E" w:rsidP="008C31B2">
            <w:pPr>
              <w:textAlignment w:val="baseline"/>
              <w:rPr>
                <w:rFonts w:ascii="Arial Narrow" w:eastAsia="Times New Roman" w:hAnsi="Arial Narrow" w:cs="Segoe UI"/>
                <w:lang w:eastAsia="en-GB"/>
              </w:rPr>
            </w:pPr>
            <w:r>
              <w:rPr>
                <w:rFonts w:ascii="Arial Narrow" w:eastAsia="Times New Roman" w:hAnsi="Arial Narrow" w:cs="Segoe UI"/>
                <w:lang w:eastAsia="en-GB"/>
              </w:rPr>
              <w:t>30/09/2025</w:t>
            </w:r>
          </w:p>
        </w:tc>
      </w:tr>
      <w:tr w:rsidR="00784FC6" w:rsidRPr="00AC09F2" w14:paraId="48098039" w14:textId="77777777" w:rsidTr="00784FC6">
        <w:trPr>
          <w:trHeight w:val="300"/>
        </w:trPr>
        <w:tc>
          <w:tcPr>
            <w:tcW w:w="8652" w:type="dxa"/>
            <w:gridSpan w:val="3"/>
            <w:vMerge/>
            <w:tcBorders>
              <w:top w:val="single" w:sz="6" w:space="0" w:color="auto"/>
              <w:left w:val="single" w:sz="6" w:space="0" w:color="auto"/>
              <w:bottom w:val="single" w:sz="6" w:space="0" w:color="auto"/>
              <w:right w:val="single" w:sz="6" w:space="0" w:color="auto"/>
            </w:tcBorders>
            <w:shd w:val="clear" w:color="auto" w:fill="auto"/>
            <w:vAlign w:val="center"/>
          </w:tcPr>
          <w:p w14:paraId="35462B7F" w14:textId="77777777" w:rsidR="0054448E" w:rsidRPr="00AC09F2" w:rsidRDefault="0054448E" w:rsidP="008C31B2">
            <w:pPr>
              <w:rPr>
                <w:rFonts w:ascii="Arial Narrow" w:eastAsia="Times New Roman" w:hAnsi="Arial Narrow" w:cs="Segoe UI"/>
                <w:lang w:eastAsia="en-GB"/>
              </w:rPr>
            </w:pPr>
          </w:p>
        </w:tc>
        <w:tc>
          <w:tcPr>
            <w:tcW w:w="3817" w:type="dxa"/>
            <w:tcBorders>
              <w:top w:val="single" w:sz="6" w:space="0" w:color="auto"/>
              <w:left w:val="single" w:sz="6" w:space="0" w:color="auto"/>
              <w:bottom w:val="single" w:sz="6" w:space="0" w:color="auto"/>
              <w:right w:val="single" w:sz="6" w:space="0" w:color="auto"/>
            </w:tcBorders>
            <w:shd w:val="clear" w:color="auto" w:fill="auto"/>
          </w:tcPr>
          <w:p w14:paraId="5FFF6F24" w14:textId="77777777" w:rsidR="0054448E" w:rsidRPr="00AC09F2" w:rsidRDefault="0054448E" w:rsidP="008C31B2">
            <w:pPr>
              <w:textAlignment w:val="baseline"/>
              <w:rPr>
                <w:rFonts w:ascii="Arial Narrow" w:eastAsia="Times New Roman" w:hAnsi="Arial Narrow" w:cs="Segoe UI"/>
                <w:lang w:eastAsia="en-GB"/>
              </w:rPr>
            </w:pPr>
            <w:r>
              <w:rPr>
                <w:rFonts w:ascii="Arial Narrow" w:eastAsia="Times New Roman" w:hAnsi="Arial Narrow" w:cs="Segoe UI"/>
                <w:lang w:eastAsia="en-GB"/>
              </w:rPr>
              <w:t>Organisational Change Process for re-banding of clinical coding department completed</w:t>
            </w:r>
            <w:r w:rsidRPr="00AC09F2">
              <w:rPr>
                <w:rFonts w:ascii="Arial Narrow" w:eastAsia="Times New Roman" w:hAnsi="Arial Narrow" w:cs="Segoe UI"/>
                <w:lang w:eastAsia="en-GB"/>
              </w:rPr>
              <w:t> </w:t>
            </w:r>
          </w:p>
        </w:tc>
        <w:tc>
          <w:tcPr>
            <w:tcW w:w="1699" w:type="dxa"/>
            <w:gridSpan w:val="2"/>
            <w:tcBorders>
              <w:top w:val="single" w:sz="6" w:space="0" w:color="auto"/>
              <w:left w:val="single" w:sz="6" w:space="0" w:color="auto"/>
              <w:bottom w:val="single" w:sz="6" w:space="0" w:color="auto"/>
              <w:right w:val="single" w:sz="6" w:space="0" w:color="auto"/>
            </w:tcBorders>
            <w:shd w:val="clear" w:color="auto" w:fill="auto"/>
          </w:tcPr>
          <w:p w14:paraId="6557A745" w14:textId="77777777" w:rsidR="0054448E" w:rsidRPr="00AC09F2" w:rsidRDefault="0054448E" w:rsidP="008C31B2">
            <w:pPr>
              <w:textAlignment w:val="baseline"/>
              <w:rPr>
                <w:rFonts w:ascii="Arial Narrow" w:eastAsia="Times New Roman" w:hAnsi="Arial Narrow" w:cs="Segoe UI"/>
                <w:lang w:eastAsia="en-GB"/>
              </w:rPr>
            </w:pPr>
            <w:r w:rsidRPr="00AC09F2">
              <w:rPr>
                <w:rFonts w:ascii="Arial Narrow" w:eastAsia="Times New Roman" w:hAnsi="Arial Narrow" w:cs="Segoe UI"/>
                <w:lang w:eastAsia="en-GB"/>
              </w:rPr>
              <w:t>Head of Health Records &amp; Clinical Coding</w:t>
            </w:r>
          </w:p>
        </w:tc>
        <w:tc>
          <w:tcPr>
            <w:tcW w:w="1417" w:type="dxa"/>
            <w:tcBorders>
              <w:top w:val="single" w:sz="6" w:space="0" w:color="auto"/>
              <w:left w:val="single" w:sz="6" w:space="0" w:color="auto"/>
              <w:bottom w:val="single" w:sz="6" w:space="0" w:color="auto"/>
              <w:right w:val="single" w:sz="6" w:space="0" w:color="auto"/>
            </w:tcBorders>
            <w:shd w:val="clear" w:color="auto" w:fill="auto"/>
          </w:tcPr>
          <w:p w14:paraId="6EB8F12F" w14:textId="77777777" w:rsidR="0054448E" w:rsidRPr="00AC09F2" w:rsidRDefault="0054448E" w:rsidP="008C31B2">
            <w:pPr>
              <w:textAlignment w:val="baseline"/>
              <w:rPr>
                <w:rFonts w:ascii="Arial Narrow" w:eastAsia="Times New Roman" w:hAnsi="Arial Narrow" w:cs="Segoe UI"/>
                <w:lang w:eastAsia="en-GB"/>
              </w:rPr>
            </w:pPr>
            <w:r>
              <w:rPr>
                <w:rFonts w:ascii="Arial Narrow" w:eastAsia="Times New Roman" w:hAnsi="Arial Narrow" w:cs="Segoe UI"/>
                <w:lang w:eastAsia="en-GB"/>
              </w:rPr>
              <w:t>30/09/</w:t>
            </w:r>
            <w:r w:rsidRPr="00AC09F2">
              <w:rPr>
                <w:rFonts w:ascii="Arial Narrow" w:eastAsia="Times New Roman" w:hAnsi="Arial Narrow" w:cs="Segoe UI"/>
                <w:lang w:eastAsia="en-GB"/>
              </w:rPr>
              <w:t>2025 </w:t>
            </w:r>
          </w:p>
        </w:tc>
      </w:tr>
      <w:tr w:rsidR="00784FC6" w:rsidRPr="00AC09F2" w14:paraId="665BDC81" w14:textId="77777777" w:rsidTr="00784FC6">
        <w:trPr>
          <w:trHeight w:val="758"/>
        </w:trPr>
        <w:tc>
          <w:tcPr>
            <w:tcW w:w="8652" w:type="dxa"/>
            <w:gridSpan w:val="3"/>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2F88F721" w14:textId="77777777" w:rsidR="0054448E" w:rsidRPr="00AC09F2" w:rsidRDefault="0054448E" w:rsidP="008C31B2">
            <w:pPr>
              <w:rPr>
                <w:rFonts w:ascii="Arial Narrow" w:eastAsia="Times New Roman" w:hAnsi="Arial Narrow" w:cs="Segoe UI"/>
                <w:lang w:eastAsia="en-GB"/>
              </w:rPr>
            </w:pPr>
          </w:p>
        </w:tc>
        <w:tc>
          <w:tcPr>
            <w:tcW w:w="3817" w:type="dxa"/>
            <w:tcBorders>
              <w:top w:val="single" w:sz="6" w:space="0" w:color="auto"/>
              <w:left w:val="single" w:sz="6" w:space="0" w:color="auto"/>
              <w:right w:val="single" w:sz="6" w:space="0" w:color="auto"/>
            </w:tcBorders>
            <w:shd w:val="clear" w:color="auto" w:fill="auto"/>
            <w:hideMark/>
          </w:tcPr>
          <w:p w14:paraId="347D8076"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Centralising of coding department leading to efficiencies </w:t>
            </w:r>
          </w:p>
        </w:tc>
        <w:tc>
          <w:tcPr>
            <w:tcW w:w="1699" w:type="dxa"/>
            <w:gridSpan w:val="2"/>
            <w:tcBorders>
              <w:top w:val="single" w:sz="6" w:space="0" w:color="auto"/>
              <w:left w:val="single" w:sz="6" w:space="0" w:color="auto"/>
              <w:right w:val="single" w:sz="6" w:space="0" w:color="auto"/>
            </w:tcBorders>
            <w:shd w:val="clear" w:color="auto" w:fill="auto"/>
            <w:hideMark/>
          </w:tcPr>
          <w:p w14:paraId="4DB5EFAE"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Head of Health Records &amp; Clinical Coding</w:t>
            </w:r>
            <w:r w:rsidRPr="00AC09F2">
              <w:rPr>
                <w:rFonts w:ascii="Arial" w:eastAsia="Times New Roman" w:hAnsi="Arial" w:cs="Arial"/>
                <w:lang w:eastAsia="en-GB"/>
              </w:rPr>
              <w:t>  </w:t>
            </w:r>
          </w:p>
        </w:tc>
        <w:tc>
          <w:tcPr>
            <w:tcW w:w="1417" w:type="dxa"/>
            <w:tcBorders>
              <w:top w:val="single" w:sz="6" w:space="0" w:color="auto"/>
              <w:left w:val="single" w:sz="6" w:space="0" w:color="auto"/>
              <w:right w:val="single" w:sz="6" w:space="0" w:color="auto"/>
            </w:tcBorders>
            <w:shd w:val="clear" w:color="auto" w:fill="auto"/>
            <w:hideMark/>
          </w:tcPr>
          <w:p w14:paraId="57B8C49F" w14:textId="77777777" w:rsidR="0054448E" w:rsidRPr="00AC09F2" w:rsidRDefault="0054448E" w:rsidP="008C31B2">
            <w:pPr>
              <w:textAlignment w:val="baseline"/>
              <w:rPr>
                <w:rFonts w:ascii="Segoe UI" w:eastAsia="Times New Roman" w:hAnsi="Segoe UI" w:cs="Segoe UI"/>
                <w:sz w:val="18"/>
                <w:szCs w:val="18"/>
                <w:lang w:eastAsia="en-GB"/>
              </w:rPr>
            </w:pPr>
            <w:r>
              <w:rPr>
                <w:rFonts w:ascii="Arial Narrow" w:eastAsia="Times New Roman" w:hAnsi="Arial Narrow" w:cs="Segoe UI"/>
                <w:lang w:eastAsia="en-GB"/>
              </w:rPr>
              <w:t>31/10/</w:t>
            </w:r>
            <w:r w:rsidRPr="00AC09F2">
              <w:rPr>
                <w:rFonts w:ascii="Arial Narrow" w:eastAsia="Times New Roman" w:hAnsi="Arial Narrow" w:cs="Segoe UI"/>
                <w:lang w:eastAsia="en-GB"/>
              </w:rPr>
              <w:t>2025 </w:t>
            </w:r>
          </w:p>
        </w:tc>
      </w:tr>
      <w:tr w:rsidR="0054448E" w:rsidRPr="00AC09F2" w14:paraId="301FCE3E" w14:textId="77777777" w:rsidTr="00784FC6">
        <w:trPr>
          <w:trHeight w:val="300"/>
        </w:trPr>
        <w:tc>
          <w:tcPr>
            <w:tcW w:w="8652" w:type="dxa"/>
            <w:gridSpan w:val="3"/>
            <w:tcBorders>
              <w:top w:val="single" w:sz="6" w:space="0" w:color="auto"/>
              <w:left w:val="single" w:sz="6" w:space="0" w:color="auto"/>
              <w:bottom w:val="single" w:sz="6" w:space="0" w:color="auto"/>
              <w:right w:val="single" w:sz="6" w:space="0" w:color="auto"/>
            </w:tcBorders>
            <w:shd w:val="clear" w:color="auto" w:fill="auto"/>
            <w:hideMark/>
          </w:tcPr>
          <w:p w14:paraId="6D272B69" w14:textId="77777777" w:rsidR="0054448E" w:rsidRPr="00920F69" w:rsidRDefault="0054448E" w:rsidP="008C31B2">
            <w:pPr>
              <w:textAlignment w:val="baseline"/>
              <w:rPr>
                <w:rFonts w:ascii="Segoe UI" w:eastAsia="Times New Roman" w:hAnsi="Segoe UI" w:cs="Segoe UI"/>
                <w:color w:val="000000"/>
                <w:sz w:val="18"/>
                <w:szCs w:val="18"/>
                <w:lang w:eastAsia="en-GB"/>
              </w:rPr>
            </w:pPr>
            <w:r w:rsidRPr="00920F69">
              <w:rPr>
                <w:rFonts w:ascii="Arial Narrow" w:eastAsia="Times New Roman" w:hAnsi="Arial Narrow" w:cs="Segoe UI"/>
                <w:b/>
                <w:bCs/>
                <w:lang w:eastAsia="en-GB"/>
              </w:rPr>
              <w:t>Assurances (How do we know if the things we are doing are having an impact?)</w:t>
            </w:r>
            <w:r w:rsidRPr="00920F69">
              <w:rPr>
                <w:rFonts w:ascii="Arial Narrow" w:eastAsia="Times New Roman" w:hAnsi="Arial Narrow" w:cs="Segoe UI"/>
                <w:lang w:eastAsia="en-GB"/>
              </w:rPr>
              <w:t> </w:t>
            </w:r>
          </w:p>
          <w:p w14:paraId="12B9403A" w14:textId="77777777" w:rsidR="0054448E" w:rsidRPr="0054448E" w:rsidRDefault="0054448E" w:rsidP="00AF716D">
            <w:pPr>
              <w:widowControl/>
              <w:numPr>
                <w:ilvl w:val="0"/>
                <w:numId w:val="43"/>
              </w:numPr>
              <w:tabs>
                <w:tab w:val="clear" w:pos="720"/>
              </w:tabs>
              <w:ind w:left="414" w:hanging="284"/>
              <w:textAlignment w:val="baseline"/>
              <w:rPr>
                <w:rFonts w:ascii="Arial Narrow" w:eastAsia="Times New Roman" w:hAnsi="Arial Narrow" w:cs="Segoe UI"/>
                <w:color w:val="000000"/>
                <w:lang w:eastAsia="en-GB"/>
              </w:rPr>
            </w:pPr>
            <w:r w:rsidRPr="00920F69">
              <w:rPr>
                <w:rFonts w:ascii="Arial Narrow" w:eastAsia="Times New Roman" w:hAnsi="Arial Narrow" w:cs="Segoe UI"/>
                <w:color w:val="000000"/>
                <w:lang w:eastAsia="en-GB"/>
              </w:rPr>
              <w:t xml:space="preserve">Attainment of the Tier 1 Health Board target for clinical coding completeness which relies on the timely availability and quality of the paper record and electronic sources. </w:t>
            </w:r>
            <w:r w:rsidRPr="00920F69">
              <w:rPr>
                <w:rFonts w:ascii="Arial Narrow" w:eastAsia="Times New Roman" w:hAnsi="Arial Narrow" w:cs="Segoe UI"/>
                <w:color w:val="444444"/>
                <w:lang w:eastAsia="en-GB"/>
              </w:rPr>
              <w:t xml:space="preserve">Coding 95% of in-patient activity within 30 days of discharge is a tier 1 Welsh Government target that is currently not being achieved regularly within SBU – </w:t>
            </w:r>
            <w:r w:rsidRPr="0054448E">
              <w:rPr>
                <w:rFonts w:ascii="Arial Narrow" w:eastAsia="Times New Roman" w:hAnsi="Arial Narrow" w:cs="Segoe UI"/>
                <w:color w:val="444444"/>
                <w:lang w:eastAsia="en-GB"/>
              </w:rPr>
              <w:t>with an average of circa 74% for 24/25.  Performance is reported to Digital Business Meeting every 3 months, and to Digital, Data, Research &amp; Innovations Committee via a Coding Paper.</w:t>
            </w:r>
          </w:p>
          <w:p w14:paraId="67E1A5E5" w14:textId="77777777" w:rsidR="0054448E" w:rsidRPr="0054448E" w:rsidRDefault="0054448E" w:rsidP="00AF716D">
            <w:pPr>
              <w:widowControl/>
              <w:numPr>
                <w:ilvl w:val="0"/>
                <w:numId w:val="43"/>
              </w:numPr>
              <w:tabs>
                <w:tab w:val="clear" w:pos="720"/>
              </w:tabs>
              <w:ind w:left="414" w:hanging="284"/>
              <w:textAlignment w:val="baseline"/>
              <w:rPr>
                <w:rFonts w:ascii="Arial Narrow" w:eastAsia="Times New Roman" w:hAnsi="Arial Narrow" w:cs="Segoe UI"/>
                <w:lang w:eastAsia="en-GB"/>
              </w:rPr>
            </w:pPr>
            <w:r w:rsidRPr="0054448E">
              <w:rPr>
                <w:rStyle w:val="cf01"/>
                <w:rFonts w:ascii="Arial Narrow" w:hAnsi="Arial Narrow"/>
                <w:sz w:val="22"/>
                <w:szCs w:val="22"/>
              </w:rPr>
              <w:lastRenderedPageBreak/>
              <w:t>Episodes are coded from paper and electronic sources; the ability to code from electronic sources improves the timeliness &amp; accuracy; approximately 52,000 episodes of 150,000 episodes are coded from electronic sources currently.</w:t>
            </w:r>
            <w:r w:rsidRPr="0054448E">
              <w:rPr>
                <w:rFonts w:ascii="Arial Narrow" w:eastAsia="Times New Roman" w:hAnsi="Arial Narrow" w:cs="Segoe UI"/>
                <w:lang w:eastAsia="en-GB"/>
              </w:rPr>
              <w:t> </w:t>
            </w:r>
            <w:r w:rsidRPr="0054448E">
              <w:rPr>
                <w:rFonts w:ascii="Arial Narrow" w:eastAsia="Times New Roman" w:hAnsi="Arial Narrow" w:cs="Segoe UI"/>
                <w:color w:val="444444"/>
                <w:lang w:eastAsia="en-GB"/>
              </w:rPr>
              <w:t>This is reported to Digital Business Meeting every 3 months, and to Digital, Data, Research &amp; Innovations Committee via a Coding Paper.</w:t>
            </w:r>
          </w:p>
          <w:p w14:paraId="56A61E34" w14:textId="77777777" w:rsidR="0054448E" w:rsidRPr="00920F69" w:rsidRDefault="0054448E" w:rsidP="00AF716D">
            <w:pPr>
              <w:widowControl/>
              <w:numPr>
                <w:ilvl w:val="0"/>
                <w:numId w:val="43"/>
              </w:numPr>
              <w:tabs>
                <w:tab w:val="clear" w:pos="720"/>
              </w:tabs>
              <w:ind w:left="414" w:hanging="284"/>
              <w:textAlignment w:val="baseline"/>
              <w:rPr>
                <w:rFonts w:ascii="Arial Narrow" w:eastAsia="Times New Roman" w:hAnsi="Arial Narrow" w:cs="Segoe UI"/>
                <w:lang w:eastAsia="en-GB"/>
              </w:rPr>
            </w:pPr>
            <w:r w:rsidRPr="0054448E">
              <w:rPr>
                <w:rFonts w:ascii="Arial Narrow" w:eastAsia="Times New Roman" w:hAnsi="Arial Narrow" w:cs="Segoe UI"/>
                <w:color w:val="000000"/>
                <w:lang w:eastAsia="en-GB"/>
              </w:rPr>
              <w:t>An Audit has been carried out by NHS Wales Assurance and Audit Services of the Coding Department was completed in June 2024 with a result of limited assurance. In response a twelve-point action plan was developed of which one action</w:t>
            </w:r>
            <w:r w:rsidRPr="00920F69">
              <w:rPr>
                <w:rFonts w:ascii="Arial Narrow" w:eastAsia="Times New Roman" w:hAnsi="Arial Narrow" w:cs="Segoe UI"/>
                <w:color w:val="000000"/>
                <w:lang w:eastAsia="en-GB"/>
              </w:rPr>
              <w:t xml:space="preserve"> remains which is the escalation of the coding risk to the Health Board Risk register.</w:t>
            </w:r>
          </w:p>
          <w:p w14:paraId="3DE18CD4" w14:textId="77777777" w:rsidR="0054448E" w:rsidRPr="00920F69" w:rsidRDefault="0054448E" w:rsidP="008C31B2">
            <w:pPr>
              <w:ind w:left="300"/>
              <w:textAlignment w:val="baseline"/>
              <w:rPr>
                <w:rFonts w:ascii="Segoe UI" w:eastAsia="Times New Roman" w:hAnsi="Segoe UI" w:cs="Segoe UI"/>
                <w:sz w:val="18"/>
                <w:szCs w:val="18"/>
                <w:lang w:eastAsia="en-GB"/>
              </w:rPr>
            </w:pPr>
            <w:r w:rsidRPr="00920F69">
              <w:rPr>
                <w:rFonts w:ascii="Arial Narrow" w:eastAsia="Times New Roman" w:hAnsi="Arial Narrow" w:cs="Segoe UI"/>
                <w:lang w:eastAsia="en-GB"/>
              </w:rPr>
              <w:t> </w:t>
            </w:r>
          </w:p>
        </w:tc>
        <w:tc>
          <w:tcPr>
            <w:tcW w:w="6933" w:type="dxa"/>
            <w:gridSpan w:val="4"/>
            <w:tcBorders>
              <w:top w:val="single" w:sz="6" w:space="0" w:color="auto"/>
              <w:left w:val="single" w:sz="6" w:space="0" w:color="auto"/>
              <w:bottom w:val="single" w:sz="6" w:space="0" w:color="auto"/>
              <w:right w:val="single" w:sz="6" w:space="0" w:color="auto"/>
            </w:tcBorders>
            <w:shd w:val="clear" w:color="auto" w:fill="auto"/>
            <w:hideMark/>
          </w:tcPr>
          <w:p w14:paraId="10E475FD" w14:textId="77777777" w:rsidR="0054448E" w:rsidRPr="00920F69" w:rsidRDefault="0054448E" w:rsidP="008C31B2">
            <w:pPr>
              <w:textAlignment w:val="baseline"/>
              <w:rPr>
                <w:rFonts w:ascii="Segoe UI" w:eastAsia="Times New Roman" w:hAnsi="Segoe UI" w:cs="Segoe UI"/>
                <w:color w:val="000000"/>
                <w:sz w:val="18"/>
                <w:szCs w:val="18"/>
                <w:lang w:eastAsia="en-GB"/>
              </w:rPr>
            </w:pPr>
            <w:r w:rsidRPr="00920F69">
              <w:rPr>
                <w:rFonts w:ascii="Arial Narrow" w:eastAsia="Times New Roman" w:hAnsi="Arial Narrow" w:cs="Segoe UI"/>
                <w:b/>
                <w:bCs/>
                <w:lang w:eastAsia="en-GB"/>
              </w:rPr>
              <w:lastRenderedPageBreak/>
              <w:t>Gaps in assurance (What additional assurances should we seek?)</w:t>
            </w:r>
            <w:r w:rsidRPr="00920F69">
              <w:rPr>
                <w:rFonts w:ascii="Arial Narrow" w:eastAsia="Times New Roman" w:hAnsi="Arial Narrow" w:cs="Segoe UI"/>
                <w:lang w:eastAsia="en-GB"/>
              </w:rPr>
              <w:t> </w:t>
            </w:r>
          </w:p>
          <w:p w14:paraId="278F1DA3" w14:textId="77777777" w:rsidR="0054448E" w:rsidRPr="00920F69" w:rsidRDefault="0054448E" w:rsidP="008C31B2">
            <w:pPr>
              <w:textAlignment w:val="baseline"/>
              <w:rPr>
                <w:rFonts w:ascii="Segoe UI" w:eastAsia="Times New Roman" w:hAnsi="Segoe UI" w:cs="Segoe UI"/>
                <w:color w:val="000000"/>
                <w:sz w:val="18"/>
                <w:szCs w:val="18"/>
                <w:lang w:eastAsia="en-GB"/>
              </w:rPr>
            </w:pPr>
            <w:r w:rsidRPr="00920F69">
              <w:rPr>
                <w:rFonts w:ascii="Arial Narrow" w:eastAsia="Times New Roman" w:hAnsi="Arial Narrow" w:cs="Segoe UI"/>
                <w:lang w:eastAsia="en-GB"/>
              </w:rPr>
              <w:t>Investment required supporting the delivery and operational costs of the Digital strategy.  </w:t>
            </w:r>
          </w:p>
          <w:p w14:paraId="3870CEEE" w14:textId="77777777" w:rsidR="0054448E" w:rsidRPr="00920F69" w:rsidRDefault="0054448E" w:rsidP="008C31B2">
            <w:pPr>
              <w:textAlignment w:val="baseline"/>
              <w:rPr>
                <w:rFonts w:ascii="Segoe UI" w:eastAsia="Times New Roman" w:hAnsi="Segoe UI" w:cs="Segoe UI"/>
                <w:color w:val="000000"/>
                <w:sz w:val="18"/>
                <w:szCs w:val="18"/>
                <w:lang w:eastAsia="en-GB"/>
              </w:rPr>
            </w:pPr>
            <w:r w:rsidRPr="00920F69">
              <w:rPr>
                <w:rFonts w:ascii="Arial Narrow" w:eastAsia="Times New Roman" w:hAnsi="Arial Narrow" w:cs="Segoe UI"/>
                <w:lang w:eastAsia="en-GB"/>
              </w:rPr>
              <w:t>Replacing qualified coders who have left the department with trainees reduces productivity - the only mitigation against this is an auto-coding product to increase productivity and re-banding across coding department to put staff at same bandings as NHS England and help staff retention – the investment required for this is yet to be funded. </w:t>
            </w:r>
          </w:p>
          <w:p w14:paraId="5ABF5CB2" w14:textId="77777777" w:rsidR="0054448E" w:rsidRPr="00920F69" w:rsidRDefault="0054448E" w:rsidP="008C31B2">
            <w:pPr>
              <w:textAlignment w:val="baseline"/>
              <w:rPr>
                <w:rFonts w:ascii="Segoe UI" w:eastAsia="Times New Roman" w:hAnsi="Segoe UI" w:cs="Segoe UI"/>
                <w:color w:val="000000"/>
                <w:sz w:val="18"/>
                <w:szCs w:val="18"/>
                <w:lang w:eastAsia="en-GB"/>
              </w:rPr>
            </w:pPr>
            <w:r w:rsidRPr="00920F69">
              <w:rPr>
                <w:rFonts w:ascii="Arial Narrow" w:eastAsia="Times New Roman" w:hAnsi="Arial Narrow" w:cs="Segoe UI"/>
                <w:lang w:eastAsia="en-GB"/>
              </w:rPr>
              <w:lastRenderedPageBreak/>
              <w:t> </w:t>
            </w:r>
          </w:p>
          <w:p w14:paraId="7A540981" w14:textId="77777777" w:rsidR="0054448E" w:rsidRPr="00920F69" w:rsidRDefault="0054448E" w:rsidP="008C31B2">
            <w:pPr>
              <w:textAlignment w:val="baseline"/>
              <w:rPr>
                <w:rFonts w:ascii="Segoe UI" w:eastAsia="Times New Roman" w:hAnsi="Segoe UI" w:cs="Segoe UI"/>
                <w:sz w:val="18"/>
                <w:szCs w:val="18"/>
                <w:lang w:eastAsia="en-GB"/>
              </w:rPr>
            </w:pPr>
            <w:r w:rsidRPr="0054448E">
              <w:rPr>
                <w:rFonts w:ascii="Arial Narrow" w:eastAsia="Times New Roman" w:hAnsi="Arial Narrow" w:cs="Segoe UI"/>
                <w:color w:val="444444"/>
                <w:lang w:eastAsia="en-GB"/>
              </w:rPr>
              <w:t>The Quality of Discharge Summary provision and standard of clinical information available at the point of coding requires improvement to assist with prompt and accurate coding.</w:t>
            </w:r>
            <w:r w:rsidRPr="00920F69">
              <w:rPr>
                <w:rFonts w:ascii="Arial Narrow" w:eastAsia="Times New Roman" w:hAnsi="Arial Narrow" w:cs="Segoe UI"/>
                <w:color w:val="444444"/>
                <w:lang w:eastAsia="en-GB"/>
              </w:rPr>
              <w:t> </w:t>
            </w:r>
            <w:r w:rsidRPr="00920F69">
              <w:rPr>
                <w:rFonts w:ascii="Arial Narrow" w:eastAsia="Times New Roman" w:hAnsi="Arial Narrow" w:cs="Segoe UI"/>
                <w:color w:val="444444"/>
                <w:lang w:eastAsia="en-GB"/>
              </w:rPr>
              <w:br/>
              <w:t> </w:t>
            </w:r>
          </w:p>
          <w:p w14:paraId="04FD88D6" w14:textId="77777777" w:rsidR="0054448E" w:rsidRPr="00920F69" w:rsidRDefault="0054448E" w:rsidP="008C31B2">
            <w:pPr>
              <w:textAlignment w:val="baseline"/>
              <w:rPr>
                <w:rFonts w:ascii="Segoe UI" w:eastAsia="Times New Roman" w:hAnsi="Segoe UI" w:cs="Segoe UI"/>
                <w:sz w:val="18"/>
                <w:szCs w:val="18"/>
                <w:lang w:eastAsia="en-GB"/>
              </w:rPr>
            </w:pPr>
            <w:r w:rsidRPr="0054448E">
              <w:rPr>
                <w:rFonts w:ascii="Arial Narrow" w:eastAsia="Times New Roman" w:hAnsi="Arial Narrow" w:cs="Segoe UI"/>
                <w:color w:val="444444"/>
                <w:lang w:eastAsia="en-GB"/>
              </w:rPr>
              <w:t>There continues to be missing clinical information at the point of coding, preventing accurate and timely coding.</w:t>
            </w:r>
          </w:p>
          <w:p w14:paraId="0D772DAC" w14:textId="77777777" w:rsidR="0054448E" w:rsidRPr="00920F69" w:rsidRDefault="0054448E" w:rsidP="008C31B2">
            <w:pPr>
              <w:textAlignment w:val="baseline"/>
              <w:rPr>
                <w:rFonts w:ascii="Segoe UI" w:eastAsia="Times New Roman" w:hAnsi="Segoe UI" w:cs="Segoe UI"/>
                <w:color w:val="000000"/>
                <w:sz w:val="18"/>
                <w:szCs w:val="18"/>
                <w:lang w:eastAsia="en-GB"/>
              </w:rPr>
            </w:pPr>
            <w:r w:rsidRPr="00920F69">
              <w:rPr>
                <w:rFonts w:ascii="Arial Narrow" w:eastAsia="Times New Roman" w:hAnsi="Arial Narrow" w:cs="Segoe UI"/>
                <w:lang w:eastAsia="en-GB"/>
              </w:rPr>
              <w:t>  </w:t>
            </w:r>
          </w:p>
        </w:tc>
      </w:tr>
      <w:tr w:rsidR="0054448E" w:rsidRPr="00AC09F2" w14:paraId="30DF5B0B" w14:textId="77777777" w:rsidTr="0054448E">
        <w:trPr>
          <w:trHeight w:val="300"/>
        </w:trPr>
        <w:tc>
          <w:tcPr>
            <w:tcW w:w="15585" w:type="dxa"/>
            <w:gridSpan w:val="7"/>
            <w:tcBorders>
              <w:top w:val="single" w:sz="6" w:space="0" w:color="auto"/>
              <w:left w:val="single" w:sz="6" w:space="0" w:color="auto"/>
              <w:bottom w:val="single" w:sz="6" w:space="0" w:color="auto"/>
              <w:right w:val="single" w:sz="6" w:space="0" w:color="auto"/>
            </w:tcBorders>
            <w:shd w:val="clear" w:color="auto" w:fill="auto"/>
            <w:hideMark/>
          </w:tcPr>
          <w:p w14:paraId="6D7051C5" w14:textId="77777777" w:rsidR="0054448E" w:rsidRPr="00E70119" w:rsidRDefault="0054448E" w:rsidP="0054448E">
            <w:pPr>
              <w:pStyle w:val="Default"/>
              <w:jc w:val="center"/>
              <w:rPr>
                <w:rFonts w:ascii="Arial Narrow" w:hAnsi="Arial Narrow" w:cs="Arial"/>
                <w:b/>
                <w:bCs/>
                <w:color w:val="auto"/>
                <w:sz w:val="22"/>
                <w:szCs w:val="22"/>
              </w:rPr>
            </w:pPr>
            <w:r w:rsidRPr="00E70119">
              <w:rPr>
                <w:rFonts w:ascii="Arial Narrow" w:hAnsi="Arial Narrow" w:cs="Arial"/>
                <w:b/>
                <w:bCs/>
                <w:color w:val="auto"/>
                <w:sz w:val="22"/>
                <w:szCs w:val="22"/>
              </w:rPr>
              <w:lastRenderedPageBreak/>
              <w:t>Additional Comments / Progress Notes</w:t>
            </w:r>
          </w:p>
          <w:p w14:paraId="2DC6BEE9" w14:textId="77777777" w:rsidR="0054448E" w:rsidRDefault="0054448E" w:rsidP="008C31B2">
            <w:pPr>
              <w:textAlignment w:val="baseline"/>
              <w:rPr>
                <w:rFonts w:ascii="Arial Narrow" w:eastAsia="Times New Roman" w:hAnsi="Arial Narrow" w:cs="Segoe UI"/>
                <w:lang w:eastAsia="en-GB"/>
              </w:rPr>
            </w:pPr>
            <w:r>
              <w:rPr>
                <w:rFonts w:ascii="Arial Narrow" w:eastAsia="Times New Roman" w:hAnsi="Arial Narrow" w:cs="Segoe UI"/>
                <w:lang w:eastAsia="en-GB"/>
              </w:rPr>
              <w:t xml:space="preserve">Supplementary Notes: </w:t>
            </w:r>
          </w:p>
          <w:p w14:paraId="3C96CDA2" w14:textId="77777777" w:rsidR="0054448E" w:rsidRPr="007271C5" w:rsidRDefault="0054448E" w:rsidP="0054448E">
            <w:pPr>
              <w:pStyle w:val="ListParagraph"/>
              <w:numPr>
                <w:ilvl w:val="0"/>
                <w:numId w:val="44"/>
              </w:numPr>
              <w:spacing w:after="0" w:line="240" w:lineRule="auto"/>
              <w:ind w:left="272" w:hanging="195"/>
              <w:textAlignment w:val="baseline"/>
              <w:rPr>
                <w:rFonts w:ascii="Arial Narrow" w:eastAsia="Times New Roman" w:hAnsi="Arial Narrow" w:cs="Segoe UI"/>
                <w:lang w:eastAsia="en-GB"/>
              </w:rPr>
            </w:pPr>
            <w:r w:rsidRPr="007271C5">
              <w:rPr>
                <w:rFonts w:ascii="Arial Narrow" w:eastAsia="Times New Roman" w:hAnsi="Arial Narrow" w:cs="Segoe UI"/>
                <w:lang w:eastAsia="en-GB"/>
              </w:rPr>
              <w:t xml:space="preserve">Coding 95% of in-patient activity within 30 days of discharge is a tier 1 Welsh Government target that is currently not being achieved regularly within SBU – with an average </w:t>
            </w:r>
            <w:r>
              <w:rPr>
                <w:rFonts w:ascii="Arial Narrow" w:eastAsia="Times New Roman" w:hAnsi="Arial Narrow" w:cs="Segoe UI"/>
                <w:lang w:eastAsia="en-GB"/>
              </w:rPr>
              <w:t>o</w:t>
            </w:r>
            <w:r w:rsidRPr="007271C5">
              <w:rPr>
                <w:rFonts w:ascii="Arial Narrow" w:eastAsia="Times New Roman" w:hAnsi="Arial Narrow" w:cs="Segoe UI"/>
                <w:lang w:eastAsia="en-GB"/>
              </w:rPr>
              <w:t>f circa 7</w:t>
            </w:r>
            <w:r>
              <w:rPr>
                <w:rFonts w:ascii="Arial Narrow" w:eastAsia="Times New Roman" w:hAnsi="Arial Narrow" w:cs="Segoe UI"/>
                <w:lang w:eastAsia="en-GB"/>
              </w:rPr>
              <w:t>4</w:t>
            </w:r>
            <w:r w:rsidRPr="007271C5">
              <w:rPr>
                <w:rFonts w:ascii="Arial Narrow" w:eastAsia="Times New Roman" w:hAnsi="Arial Narrow" w:cs="Segoe UI"/>
                <w:lang w:eastAsia="en-GB"/>
              </w:rPr>
              <w:t xml:space="preserve">% </w:t>
            </w:r>
            <w:r>
              <w:rPr>
                <w:rFonts w:ascii="Arial Narrow" w:eastAsia="Times New Roman" w:hAnsi="Arial Narrow" w:cs="Segoe UI"/>
                <w:lang w:eastAsia="en-GB"/>
              </w:rPr>
              <w:t xml:space="preserve">for 24/25. </w:t>
            </w:r>
            <w:r w:rsidRPr="007271C5">
              <w:rPr>
                <w:rFonts w:ascii="Arial Narrow" w:eastAsia="Times New Roman" w:hAnsi="Arial Narrow" w:cs="Segoe UI"/>
                <w:lang w:eastAsia="en-GB"/>
              </w:rPr>
              <w:t> </w:t>
            </w:r>
          </w:p>
          <w:p w14:paraId="005B834B" w14:textId="77777777" w:rsidR="0054448E" w:rsidRPr="007271C5" w:rsidRDefault="0054448E" w:rsidP="0054448E">
            <w:pPr>
              <w:pStyle w:val="ListParagraph"/>
              <w:numPr>
                <w:ilvl w:val="0"/>
                <w:numId w:val="44"/>
              </w:numPr>
              <w:spacing w:after="0" w:line="240" w:lineRule="auto"/>
              <w:ind w:left="272" w:hanging="195"/>
              <w:textAlignment w:val="baseline"/>
              <w:rPr>
                <w:rFonts w:ascii="Arial Narrow" w:eastAsia="Times New Roman" w:hAnsi="Arial Narrow" w:cs="Segoe UI"/>
                <w:lang w:eastAsia="en-GB"/>
              </w:rPr>
            </w:pPr>
            <w:r w:rsidRPr="007271C5">
              <w:rPr>
                <w:rFonts w:ascii="Arial Narrow" w:eastAsia="Times New Roman" w:hAnsi="Arial Narrow" w:cs="Segoe UI"/>
                <w:lang w:eastAsia="en-GB"/>
              </w:rPr>
              <w:t xml:space="preserve">Contract coders and overtime have been used to achieve that 75% average </w:t>
            </w:r>
            <w:r>
              <w:rPr>
                <w:rFonts w:ascii="Arial Narrow" w:eastAsia="Times New Roman" w:hAnsi="Arial Narrow" w:cs="Segoe UI"/>
                <w:lang w:eastAsia="en-GB"/>
              </w:rPr>
              <w:t>which has</w:t>
            </w:r>
            <w:r w:rsidRPr="007271C5">
              <w:rPr>
                <w:rFonts w:ascii="Arial Narrow" w:eastAsia="Times New Roman" w:hAnsi="Arial Narrow" w:cs="Segoe UI"/>
                <w:lang w:eastAsia="en-GB"/>
              </w:rPr>
              <w:t xml:space="preserve"> stop</w:t>
            </w:r>
            <w:r>
              <w:rPr>
                <w:rFonts w:ascii="Arial Narrow" w:eastAsia="Times New Roman" w:hAnsi="Arial Narrow" w:cs="Segoe UI"/>
                <w:lang w:eastAsia="en-GB"/>
              </w:rPr>
              <w:t>ped</w:t>
            </w:r>
            <w:r w:rsidRPr="007271C5">
              <w:rPr>
                <w:rFonts w:ascii="Arial Narrow" w:eastAsia="Times New Roman" w:hAnsi="Arial Narrow" w:cs="Segoe UI"/>
                <w:lang w:eastAsia="en-GB"/>
              </w:rPr>
              <w:t xml:space="preserve"> due to the current financial situation of the Health Board.</w:t>
            </w:r>
          </w:p>
          <w:p w14:paraId="51C873A4" w14:textId="77777777" w:rsidR="0054448E" w:rsidRPr="007271C5" w:rsidRDefault="0054448E" w:rsidP="0054448E">
            <w:pPr>
              <w:pStyle w:val="ListParagraph"/>
              <w:numPr>
                <w:ilvl w:val="0"/>
                <w:numId w:val="44"/>
              </w:numPr>
              <w:spacing w:after="0" w:line="240" w:lineRule="auto"/>
              <w:ind w:left="272" w:hanging="195"/>
              <w:textAlignment w:val="baseline"/>
              <w:rPr>
                <w:rFonts w:ascii="Arial Narrow" w:eastAsia="Times New Roman" w:hAnsi="Arial Narrow" w:cs="Segoe UI"/>
                <w:lang w:eastAsia="en-GB"/>
              </w:rPr>
            </w:pPr>
            <w:r w:rsidRPr="007271C5">
              <w:rPr>
                <w:rFonts w:ascii="Arial Narrow" w:eastAsia="Times New Roman" w:hAnsi="Arial Narrow" w:cs="Segoe UI"/>
                <w:lang w:eastAsia="en-GB"/>
              </w:rPr>
              <w:t>Retaining and recruiting qualified coding staff is a big challenge due to higher bandings in England and the availability of digitised record to allow home working. </w:t>
            </w:r>
          </w:p>
          <w:p w14:paraId="1209388B" w14:textId="77777777" w:rsidR="0054448E" w:rsidRPr="007271C5" w:rsidRDefault="0054448E" w:rsidP="0054448E">
            <w:pPr>
              <w:pStyle w:val="ListParagraph"/>
              <w:numPr>
                <w:ilvl w:val="0"/>
                <w:numId w:val="44"/>
              </w:numPr>
              <w:spacing w:after="0" w:line="240" w:lineRule="auto"/>
              <w:ind w:left="272" w:hanging="195"/>
              <w:textAlignment w:val="baseline"/>
              <w:rPr>
                <w:rFonts w:ascii="Arial Narrow" w:eastAsia="Times New Roman" w:hAnsi="Arial Narrow" w:cs="Segoe UI"/>
                <w:lang w:eastAsia="en-GB"/>
              </w:rPr>
            </w:pPr>
            <w:r w:rsidRPr="007271C5">
              <w:rPr>
                <w:rFonts w:ascii="Arial Narrow" w:eastAsia="Times New Roman" w:hAnsi="Arial Narrow" w:cs="Segoe UI"/>
                <w:lang w:eastAsia="en-GB"/>
              </w:rPr>
              <w:t xml:space="preserve">6 </w:t>
            </w:r>
            <w:r w:rsidRPr="00920F69">
              <w:rPr>
                <w:rFonts w:ascii="Arial Narrow" w:eastAsia="Times New Roman" w:hAnsi="Arial Narrow" w:cs="Segoe UI"/>
                <w:lang w:eastAsia="en-GB"/>
              </w:rPr>
              <w:t>WTE</w:t>
            </w:r>
            <w:r w:rsidRPr="007271C5">
              <w:rPr>
                <w:rFonts w:ascii="Arial Narrow" w:eastAsia="Times New Roman" w:hAnsi="Arial Narrow" w:cs="Segoe UI"/>
                <w:lang w:eastAsia="en-GB"/>
              </w:rPr>
              <w:t xml:space="preserve"> qualified coders have been lost to English Health Boards or DHCW in the last 3 years due to higher bandings with a further 2WTE retiring. This has resulted in circa 44% of the current coding WTE being trainees/unqualified. </w:t>
            </w:r>
            <w:r>
              <w:rPr>
                <w:rFonts w:ascii="Arial Narrow" w:eastAsia="Times New Roman" w:hAnsi="Arial Narrow" w:cs="Segoe UI"/>
                <w:lang w:eastAsia="en-GB"/>
              </w:rPr>
              <w:t>Currently, there are 5 qualified coder vacancies (June 2025).</w:t>
            </w:r>
          </w:p>
          <w:p w14:paraId="2B902806" w14:textId="77777777" w:rsidR="0054448E" w:rsidRPr="00AF716D" w:rsidRDefault="0054448E" w:rsidP="008C31B2">
            <w:pPr>
              <w:textAlignment w:val="baseline"/>
              <w:rPr>
                <w:rFonts w:ascii="Arial Narrow" w:eastAsia="Times New Roman" w:hAnsi="Arial Narrow" w:cs="Segoe UI"/>
                <w:color w:val="FF0000"/>
                <w:lang w:eastAsia="en-GB"/>
              </w:rPr>
            </w:pPr>
            <w:r w:rsidRPr="00AC09F2">
              <w:rPr>
                <w:rFonts w:ascii="Arial Narrow" w:eastAsia="Times New Roman" w:hAnsi="Arial Narrow" w:cs="Segoe UI"/>
                <w:color w:val="FF0000"/>
                <w:lang w:eastAsia="en-GB"/>
              </w:rPr>
              <w:t> </w:t>
            </w:r>
          </w:p>
          <w:p w14:paraId="72252AF0" w14:textId="61164601" w:rsidR="00AF716D" w:rsidRPr="00AF716D" w:rsidRDefault="00AF716D" w:rsidP="00AF716D">
            <w:pPr>
              <w:textAlignment w:val="baseline"/>
              <w:rPr>
                <w:rFonts w:ascii="Arial Narrow" w:eastAsia="Times New Roman" w:hAnsi="Arial Narrow" w:cs="Segoe UI"/>
                <w:color w:val="FF0000"/>
                <w:lang w:eastAsia="en-GB"/>
              </w:rPr>
            </w:pPr>
            <w:r w:rsidRPr="00AF716D">
              <w:rPr>
                <w:rFonts w:ascii="Arial Narrow" w:eastAsia="Times New Roman" w:hAnsi="Arial Narrow" w:cs="Segoe UI"/>
                <w:color w:val="FF0000"/>
                <w:lang w:eastAsia="en-GB"/>
              </w:rPr>
              <w:t>01/07/2025: Following escalation to Health Board Risk Register only one action remains from audit report which is appointment of Service Improvement role – this will be carried out as part of re</w:t>
            </w:r>
            <w:r>
              <w:rPr>
                <w:rFonts w:ascii="Arial Narrow" w:eastAsia="Times New Roman" w:hAnsi="Arial Narrow" w:cs="Segoe UI"/>
                <w:color w:val="FF0000"/>
                <w:lang w:eastAsia="en-GB"/>
              </w:rPr>
              <w:t>-</w:t>
            </w:r>
            <w:r w:rsidRPr="00AF716D">
              <w:rPr>
                <w:rFonts w:ascii="Arial Narrow" w:eastAsia="Times New Roman" w:hAnsi="Arial Narrow" w:cs="Segoe UI"/>
                <w:color w:val="FF0000"/>
                <w:lang w:eastAsia="en-GB"/>
              </w:rPr>
              <w:t xml:space="preserve">banding OCP </w:t>
            </w:r>
            <w:r>
              <w:rPr>
                <w:rFonts w:ascii="Arial Narrow" w:eastAsia="Times New Roman" w:hAnsi="Arial Narrow" w:cs="Segoe UI"/>
                <w:color w:val="FF0000"/>
                <w:lang w:eastAsia="en-GB"/>
              </w:rPr>
              <w:t>(Organisational Change Policy) process</w:t>
            </w:r>
            <w:r w:rsidRPr="00AF716D">
              <w:rPr>
                <w:rFonts w:ascii="Arial Narrow" w:eastAsia="Times New Roman" w:hAnsi="Arial Narrow" w:cs="Segoe UI"/>
                <w:color w:val="FF0000"/>
                <w:lang w:eastAsia="en-GB"/>
              </w:rPr>
              <w:t xml:space="preserve">. </w:t>
            </w:r>
            <w:r>
              <w:rPr>
                <w:rFonts w:ascii="Arial Narrow" w:eastAsia="Times New Roman" w:hAnsi="Arial Narrow" w:cs="Segoe UI"/>
                <w:color w:val="FF0000"/>
                <w:lang w:eastAsia="en-GB"/>
              </w:rPr>
              <w:t xml:space="preserve">The </w:t>
            </w:r>
            <w:r w:rsidRPr="00AF716D">
              <w:rPr>
                <w:rFonts w:ascii="Arial Narrow" w:eastAsia="Times New Roman" w:hAnsi="Arial Narrow" w:cs="Segoe UI"/>
                <w:color w:val="FF0000"/>
                <w:lang w:eastAsia="en-GB"/>
              </w:rPr>
              <w:t>OCP process has started and re</w:t>
            </w:r>
            <w:r>
              <w:rPr>
                <w:rFonts w:ascii="Arial Narrow" w:eastAsia="Times New Roman" w:hAnsi="Arial Narrow" w:cs="Segoe UI"/>
                <w:color w:val="FF0000"/>
                <w:lang w:eastAsia="en-GB"/>
              </w:rPr>
              <w:t>-</w:t>
            </w:r>
            <w:r w:rsidRPr="00AF716D">
              <w:rPr>
                <w:rFonts w:ascii="Arial Narrow" w:eastAsia="Times New Roman" w:hAnsi="Arial Narrow" w:cs="Segoe UI"/>
                <w:color w:val="FF0000"/>
                <w:lang w:eastAsia="en-GB"/>
              </w:rPr>
              <w:t>banding on-track to be completed in September</w:t>
            </w:r>
            <w:r>
              <w:rPr>
                <w:rFonts w:ascii="Arial Narrow" w:eastAsia="Times New Roman" w:hAnsi="Arial Narrow" w:cs="Segoe UI"/>
                <w:color w:val="FF0000"/>
                <w:lang w:eastAsia="en-GB"/>
              </w:rPr>
              <w:t xml:space="preserve"> 2025</w:t>
            </w:r>
            <w:r w:rsidRPr="00AF716D">
              <w:rPr>
                <w:rFonts w:ascii="Arial Narrow" w:eastAsia="Times New Roman" w:hAnsi="Arial Narrow" w:cs="Segoe UI"/>
                <w:color w:val="FF0000"/>
                <w:lang w:eastAsia="en-GB"/>
              </w:rPr>
              <w:t>.</w:t>
            </w:r>
          </w:p>
          <w:p w14:paraId="06CAE5D2" w14:textId="7A66E8C3" w:rsidR="00AF716D" w:rsidRPr="00AC09F2" w:rsidRDefault="00AF716D" w:rsidP="00AF716D">
            <w:pPr>
              <w:textAlignment w:val="baseline"/>
              <w:rPr>
                <w:rFonts w:ascii="Segoe UI" w:eastAsia="Times New Roman" w:hAnsi="Segoe UI" w:cs="Segoe UI"/>
                <w:sz w:val="18"/>
                <w:szCs w:val="18"/>
                <w:lang w:eastAsia="en-GB"/>
              </w:rPr>
            </w:pPr>
            <w:r>
              <w:rPr>
                <w:rFonts w:ascii="Arial Narrow" w:eastAsia="Times New Roman" w:hAnsi="Arial Narrow" w:cs="Segoe UI"/>
                <w:color w:val="FF0000"/>
                <w:lang w:eastAsia="en-GB"/>
              </w:rPr>
              <w:t xml:space="preserve">14/07/2025: </w:t>
            </w:r>
            <w:r w:rsidRPr="00AF716D">
              <w:rPr>
                <w:rFonts w:ascii="Arial Narrow" w:eastAsia="Times New Roman" w:hAnsi="Arial Narrow" w:cs="Segoe UI"/>
                <w:color w:val="FF0000"/>
                <w:lang w:eastAsia="en-GB"/>
              </w:rPr>
              <w:t xml:space="preserve">The Service improvement role will now be advertised following the conclusion of the </w:t>
            </w:r>
            <w:r>
              <w:rPr>
                <w:rFonts w:ascii="Arial Narrow" w:eastAsia="Times New Roman" w:hAnsi="Arial Narrow" w:cs="Segoe UI"/>
                <w:color w:val="FF0000"/>
                <w:lang w:eastAsia="en-GB"/>
              </w:rPr>
              <w:t>C</w:t>
            </w:r>
            <w:r w:rsidRPr="00AF716D">
              <w:rPr>
                <w:rFonts w:ascii="Arial Narrow" w:eastAsia="Times New Roman" w:hAnsi="Arial Narrow" w:cs="Segoe UI"/>
                <w:color w:val="FF0000"/>
                <w:lang w:eastAsia="en-GB"/>
              </w:rPr>
              <w:t>linical Coding OCP which concludes end of August 2025. New completion date for the advertising of the post of October 2025</w:t>
            </w:r>
            <w:r w:rsidRPr="00AF716D">
              <w:rPr>
                <w:rFonts w:ascii="Segoe UI" w:eastAsia="Times New Roman" w:hAnsi="Segoe UI" w:cs="Segoe UI"/>
                <w:color w:val="FF0000"/>
                <w:sz w:val="18"/>
                <w:szCs w:val="18"/>
                <w:lang w:eastAsia="en-GB"/>
              </w:rPr>
              <w:t xml:space="preserve">    </w:t>
            </w:r>
          </w:p>
        </w:tc>
      </w:tr>
    </w:tbl>
    <w:p w14:paraId="4F31C7C1" w14:textId="77777777" w:rsidR="0054448E" w:rsidRDefault="0054448E">
      <w:pPr>
        <w:widowControl/>
        <w:spacing w:after="160" w:line="259" w:lineRule="auto"/>
        <w:rPr>
          <w:rFonts w:ascii="Arial" w:hAnsi="Arial" w:cs="Arial"/>
          <w:b/>
          <w:u w:val="single"/>
        </w:rPr>
      </w:pPr>
    </w:p>
    <w:p w14:paraId="11F88532" w14:textId="77777777" w:rsidR="0054448E" w:rsidRDefault="0054448E">
      <w:pPr>
        <w:widowControl/>
        <w:spacing w:after="160" w:line="259" w:lineRule="auto"/>
        <w:rPr>
          <w:rFonts w:ascii="Arial" w:hAnsi="Arial" w:cs="Arial"/>
          <w:b/>
          <w:u w:val="single"/>
        </w:rPr>
      </w:pPr>
    </w:p>
    <w:p w14:paraId="45EF72C3" w14:textId="77777777" w:rsidR="0054448E" w:rsidRDefault="0054448E">
      <w:pPr>
        <w:widowControl/>
        <w:spacing w:after="160" w:line="259" w:lineRule="auto"/>
        <w:rPr>
          <w:rFonts w:ascii="Arial" w:hAnsi="Arial" w:cs="Arial"/>
          <w:b/>
          <w:u w:val="single"/>
        </w:rPr>
      </w:pPr>
      <w:r>
        <w:rPr>
          <w:rFonts w:ascii="Arial" w:hAnsi="Arial" w:cs="Arial"/>
          <w:b/>
          <w:u w:val="single"/>
        </w:rPr>
        <w:br w:type="page"/>
      </w:r>
    </w:p>
    <w:tbl>
      <w:tblPr>
        <w:tblStyle w:val="TableGrid"/>
        <w:tblW w:w="15451" w:type="dxa"/>
        <w:tblInd w:w="-5" w:type="dxa"/>
        <w:tblLook w:val="04A0" w:firstRow="1" w:lastRow="0" w:firstColumn="1" w:lastColumn="0" w:noHBand="0" w:noVBand="1"/>
      </w:tblPr>
      <w:tblGrid>
        <w:gridCol w:w="2409"/>
        <w:gridCol w:w="4537"/>
        <w:gridCol w:w="1418"/>
        <w:gridCol w:w="3402"/>
        <w:gridCol w:w="1275"/>
        <w:gridCol w:w="919"/>
        <w:gridCol w:w="1491"/>
      </w:tblGrid>
      <w:tr w:rsidR="000E19FC" w:rsidRPr="000E19FC" w14:paraId="7607DD02" w14:textId="77777777" w:rsidTr="00A14376">
        <w:tc>
          <w:tcPr>
            <w:tcW w:w="8364" w:type="dxa"/>
            <w:gridSpan w:val="3"/>
            <w:tcBorders>
              <w:top w:val="single" w:sz="4" w:space="0" w:color="auto"/>
            </w:tcBorders>
          </w:tcPr>
          <w:p w14:paraId="68E2ABAD" w14:textId="48E57FEC" w:rsidR="000E19FC" w:rsidRPr="00A14376" w:rsidRDefault="000E19FC" w:rsidP="008C31B2">
            <w:pPr>
              <w:rPr>
                <w:rFonts w:ascii="Arial Narrow" w:hAnsi="Arial Narrow"/>
                <w:b/>
                <w:sz w:val="22"/>
                <w:szCs w:val="22"/>
              </w:rPr>
            </w:pPr>
            <w:r w:rsidRPr="00A14376">
              <w:rPr>
                <w:rFonts w:ascii="Arial Narrow" w:hAnsi="Arial Narrow"/>
                <w:b/>
                <w:sz w:val="22"/>
                <w:szCs w:val="22"/>
              </w:rPr>
              <w:lastRenderedPageBreak/>
              <w:t xml:space="preserve">Datix ID Number: </w:t>
            </w:r>
            <w:r w:rsidR="00B96645" w:rsidRPr="00A14376">
              <w:rPr>
                <w:rFonts w:ascii="Arial Narrow" w:hAnsi="Arial Narrow"/>
                <w:b/>
                <w:sz w:val="22"/>
                <w:szCs w:val="22"/>
              </w:rPr>
              <w:t>3114</w:t>
            </w:r>
            <w:r w:rsidRPr="00A14376">
              <w:rPr>
                <w:rFonts w:ascii="Arial Narrow" w:hAnsi="Arial Narrow"/>
                <w:b/>
                <w:sz w:val="22"/>
                <w:szCs w:val="22"/>
              </w:rPr>
              <w:tab/>
            </w:r>
          </w:p>
          <w:p w14:paraId="5AE0F113" w14:textId="77777777" w:rsidR="000E19FC" w:rsidRPr="00A14376" w:rsidRDefault="000E19FC" w:rsidP="008C31B2">
            <w:pPr>
              <w:rPr>
                <w:rFonts w:ascii="Arial Narrow" w:hAnsi="Arial Narrow"/>
                <w:b/>
                <w:sz w:val="22"/>
                <w:szCs w:val="22"/>
              </w:rPr>
            </w:pPr>
            <w:r w:rsidRPr="00A14376">
              <w:rPr>
                <w:rFonts w:ascii="Arial Narrow" w:hAnsi="Arial Narrow"/>
                <w:b/>
                <w:sz w:val="22"/>
                <w:szCs w:val="22"/>
              </w:rPr>
              <w:t>Health &amp; Care Standard: 3.4 Information Governance and Communications Technology</w:t>
            </w:r>
          </w:p>
        </w:tc>
        <w:tc>
          <w:tcPr>
            <w:tcW w:w="4677" w:type="dxa"/>
            <w:gridSpan w:val="2"/>
            <w:tcBorders>
              <w:top w:val="single" w:sz="4" w:space="0" w:color="auto"/>
            </w:tcBorders>
            <w:shd w:val="clear" w:color="auto" w:fill="C00000"/>
          </w:tcPr>
          <w:p w14:paraId="028D4EF5" w14:textId="77777777" w:rsidR="000E19FC" w:rsidRPr="00A14376" w:rsidRDefault="000E19FC" w:rsidP="008C31B2">
            <w:pPr>
              <w:rPr>
                <w:rFonts w:ascii="Arial Narrow" w:hAnsi="Arial Narrow" w:cs="Arial"/>
                <w:b/>
                <w:bCs/>
                <w:sz w:val="22"/>
                <w:szCs w:val="22"/>
              </w:rPr>
            </w:pPr>
            <w:r w:rsidRPr="00A14376">
              <w:rPr>
                <w:rFonts w:ascii="Arial Narrow" w:hAnsi="Arial Narrow" w:cs="Arial"/>
                <w:b/>
                <w:bCs/>
                <w:sz w:val="22"/>
                <w:szCs w:val="22"/>
              </w:rPr>
              <w:t>HBR Ref Number: 105</w:t>
            </w:r>
          </w:p>
          <w:p w14:paraId="021AB372" w14:textId="77777777" w:rsidR="000E19FC" w:rsidRPr="00A14376" w:rsidRDefault="000E19FC" w:rsidP="008C31B2">
            <w:pPr>
              <w:rPr>
                <w:rFonts w:ascii="Arial Narrow" w:hAnsi="Arial Narrow" w:cs="Arial"/>
                <w:b/>
                <w:bCs/>
                <w:i/>
                <w:sz w:val="22"/>
                <w:szCs w:val="22"/>
              </w:rPr>
            </w:pPr>
            <w:r w:rsidRPr="00A14376">
              <w:rPr>
                <w:rFonts w:ascii="Arial Narrow" w:hAnsi="Arial Narrow" w:cs="Arial"/>
                <w:b/>
                <w:bCs/>
                <w:sz w:val="22"/>
                <w:szCs w:val="22"/>
              </w:rPr>
              <w:t xml:space="preserve">Target Date: </w:t>
            </w:r>
            <w:r w:rsidRPr="00A14376">
              <w:rPr>
                <w:rFonts w:ascii="Arial Narrow" w:hAnsi="Arial Narrow" w:cs="Arial"/>
                <w:b/>
                <w:iCs/>
                <w:sz w:val="22"/>
                <w:szCs w:val="22"/>
              </w:rPr>
              <w:t>TBC</w:t>
            </w:r>
          </w:p>
        </w:tc>
        <w:tc>
          <w:tcPr>
            <w:tcW w:w="2410" w:type="dxa"/>
            <w:gridSpan w:val="2"/>
            <w:tcBorders>
              <w:top w:val="single" w:sz="4" w:space="0" w:color="auto"/>
            </w:tcBorders>
            <w:shd w:val="clear" w:color="auto" w:fill="C00000"/>
          </w:tcPr>
          <w:p w14:paraId="10B00211" w14:textId="77777777" w:rsidR="000E19FC" w:rsidRPr="00A14376" w:rsidRDefault="000E19FC" w:rsidP="008C31B2">
            <w:pPr>
              <w:pStyle w:val="Default"/>
              <w:rPr>
                <w:rFonts w:ascii="Arial Narrow" w:hAnsi="Arial Narrow" w:cs="Arial"/>
                <w:b/>
                <w:bCs/>
                <w:color w:val="auto"/>
                <w:sz w:val="22"/>
                <w:szCs w:val="22"/>
              </w:rPr>
            </w:pPr>
            <w:r w:rsidRPr="00A14376">
              <w:rPr>
                <w:rFonts w:ascii="Arial Narrow" w:hAnsi="Arial Narrow" w:cs="Arial"/>
                <w:b/>
                <w:bCs/>
                <w:color w:val="auto"/>
                <w:sz w:val="22"/>
                <w:szCs w:val="22"/>
              </w:rPr>
              <w:t xml:space="preserve">Current Risk Rating: </w:t>
            </w:r>
          </w:p>
          <w:p w14:paraId="4BD99A78" w14:textId="26251532" w:rsidR="000E19FC" w:rsidRPr="00A14376" w:rsidRDefault="009747CC" w:rsidP="008C31B2">
            <w:pPr>
              <w:pStyle w:val="Default"/>
              <w:rPr>
                <w:rFonts w:ascii="Arial Narrow" w:hAnsi="Arial Narrow" w:cs="Arial"/>
                <w:b/>
                <w:bCs/>
                <w:color w:val="auto"/>
                <w:sz w:val="22"/>
                <w:szCs w:val="22"/>
              </w:rPr>
            </w:pPr>
            <w:r w:rsidRPr="00A14376">
              <w:rPr>
                <w:rFonts w:ascii="Arial Narrow" w:hAnsi="Arial Narrow" w:cs="Arial"/>
                <w:b/>
                <w:bCs/>
                <w:color w:val="auto"/>
                <w:sz w:val="22"/>
                <w:szCs w:val="22"/>
              </w:rPr>
              <w:t>4</w:t>
            </w:r>
            <w:r w:rsidR="000E19FC" w:rsidRPr="00A14376">
              <w:rPr>
                <w:rFonts w:ascii="Arial Narrow" w:hAnsi="Arial Narrow" w:cs="Arial"/>
                <w:b/>
                <w:bCs/>
                <w:color w:val="auto"/>
                <w:sz w:val="22"/>
                <w:szCs w:val="22"/>
              </w:rPr>
              <w:t xml:space="preserve"> x 4 = </w:t>
            </w:r>
            <w:r w:rsidRPr="00A14376">
              <w:rPr>
                <w:rFonts w:ascii="Arial Narrow" w:hAnsi="Arial Narrow" w:cs="Arial"/>
                <w:b/>
                <w:bCs/>
                <w:color w:val="auto"/>
                <w:sz w:val="22"/>
                <w:szCs w:val="22"/>
              </w:rPr>
              <w:t>16</w:t>
            </w:r>
          </w:p>
        </w:tc>
      </w:tr>
      <w:tr w:rsidR="000E19FC" w:rsidRPr="000E19FC" w14:paraId="73833258" w14:textId="77777777" w:rsidTr="00A14376">
        <w:tc>
          <w:tcPr>
            <w:tcW w:w="6946" w:type="dxa"/>
            <w:gridSpan w:val="2"/>
          </w:tcPr>
          <w:p w14:paraId="26B699C1" w14:textId="77777777" w:rsidR="000E19FC" w:rsidRPr="00A14376" w:rsidRDefault="000E19FC" w:rsidP="008C31B2">
            <w:pPr>
              <w:rPr>
                <w:rFonts w:ascii="Arial Narrow" w:hAnsi="Arial Narrow"/>
                <w:sz w:val="22"/>
                <w:szCs w:val="22"/>
              </w:rPr>
            </w:pPr>
            <w:r w:rsidRPr="00A14376">
              <w:rPr>
                <w:rFonts w:ascii="Arial Narrow" w:hAnsi="Arial Narrow" w:cs="Arial"/>
                <w:b/>
                <w:sz w:val="22"/>
                <w:szCs w:val="22"/>
              </w:rPr>
              <w:t>Objective</w:t>
            </w:r>
            <w:r w:rsidRPr="00A14376">
              <w:rPr>
                <w:rFonts w:ascii="Arial Narrow" w:hAnsi="Arial Narrow" w:cs="Arial"/>
                <w:sz w:val="22"/>
                <w:szCs w:val="22"/>
              </w:rPr>
              <w:t>: Care is delivered in safe and appropriate settings supported by innovative digital solutions</w:t>
            </w:r>
          </w:p>
        </w:tc>
        <w:tc>
          <w:tcPr>
            <w:tcW w:w="1418" w:type="dxa"/>
          </w:tcPr>
          <w:p w14:paraId="463536B0" w14:textId="6F252B65" w:rsidR="000E19FC" w:rsidRPr="00A14376" w:rsidRDefault="00722A8E" w:rsidP="008C31B2">
            <w:pPr>
              <w:rPr>
                <w:rFonts w:ascii="Arial Narrow" w:hAnsi="Arial Narrow"/>
                <w:sz w:val="22"/>
                <w:szCs w:val="22"/>
              </w:rPr>
            </w:pPr>
            <w:r w:rsidRPr="00A14376">
              <w:rPr>
                <w:rFonts w:ascii="Arial Narrow" w:hAnsi="Arial Narrow" w:cs="Arial"/>
                <w:b/>
                <w:sz w:val="22"/>
                <w:szCs w:val="22"/>
              </w:rPr>
              <w:t xml:space="preserve">BAF Ref: </w:t>
            </w:r>
          </w:p>
        </w:tc>
        <w:tc>
          <w:tcPr>
            <w:tcW w:w="7087" w:type="dxa"/>
            <w:gridSpan w:val="4"/>
          </w:tcPr>
          <w:p w14:paraId="027FD2E9" w14:textId="77777777" w:rsidR="000E19FC" w:rsidRPr="00A14376" w:rsidRDefault="000E19FC" w:rsidP="008C31B2">
            <w:pPr>
              <w:autoSpaceDE w:val="0"/>
              <w:autoSpaceDN w:val="0"/>
              <w:adjustRightInd w:val="0"/>
              <w:rPr>
                <w:rFonts w:ascii="Arial Narrow" w:hAnsi="Arial Narrow" w:cs="Arial"/>
                <w:b/>
                <w:bCs/>
                <w:sz w:val="22"/>
                <w:szCs w:val="22"/>
              </w:rPr>
            </w:pPr>
            <w:r w:rsidRPr="00A14376">
              <w:rPr>
                <w:rFonts w:ascii="Arial Narrow" w:eastAsia="Times New Roman" w:hAnsi="Arial Narrow" w:cs="Arial"/>
                <w:b/>
                <w:bCs/>
                <w:sz w:val="22"/>
                <w:szCs w:val="22"/>
              </w:rPr>
              <w:t xml:space="preserve">Director Lead: </w:t>
            </w:r>
            <w:r w:rsidRPr="00A14376">
              <w:rPr>
                <w:rFonts w:ascii="Arial Narrow" w:hAnsi="Arial Narrow" w:cs="Arial"/>
                <w:sz w:val="22"/>
                <w:szCs w:val="22"/>
              </w:rPr>
              <w:t>Chris Morrell, EDAHPHS</w:t>
            </w:r>
          </w:p>
          <w:p w14:paraId="7CCAE75E" w14:textId="77777777" w:rsidR="000E19FC" w:rsidRPr="00A14376" w:rsidRDefault="000E19FC" w:rsidP="008C31B2">
            <w:pPr>
              <w:autoSpaceDE w:val="0"/>
              <w:autoSpaceDN w:val="0"/>
              <w:adjustRightInd w:val="0"/>
              <w:rPr>
                <w:rFonts w:ascii="Arial Narrow" w:eastAsia="Times New Roman" w:hAnsi="Arial Narrow" w:cs="Arial"/>
                <w:bCs/>
                <w:sz w:val="22"/>
                <w:szCs w:val="22"/>
              </w:rPr>
            </w:pPr>
            <w:r w:rsidRPr="00A14376">
              <w:rPr>
                <w:rFonts w:ascii="Arial Narrow" w:eastAsia="Times New Roman" w:hAnsi="Arial Narrow" w:cs="Arial"/>
                <w:b/>
                <w:bCs/>
                <w:sz w:val="22"/>
                <w:szCs w:val="22"/>
              </w:rPr>
              <w:t xml:space="preserve">Supporting Director: </w:t>
            </w:r>
            <w:r w:rsidRPr="00A14376">
              <w:rPr>
                <w:rFonts w:ascii="Arial Narrow" w:eastAsia="Times New Roman" w:hAnsi="Arial Narrow" w:cs="Arial"/>
                <w:sz w:val="22"/>
                <w:szCs w:val="22"/>
              </w:rPr>
              <w:t>Matt John, Director of Digital</w:t>
            </w:r>
          </w:p>
          <w:p w14:paraId="0F1B003C" w14:textId="77777777" w:rsidR="000E19FC" w:rsidRPr="00A14376" w:rsidRDefault="000E19FC" w:rsidP="008C31B2">
            <w:pPr>
              <w:rPr>
                <w:rFonts w:ascii="Arial Narrow" w:hAnsi="Arial Narrow" w:cs="Arial"/>
                <w:b/>
                <w:bCs/>
                <w:sz w:val="22"/>
                <w:szCs w:val="22"/>
              </w:rPr>
            </w:pPr>
            <w:r w:rsidRPr="00A14376">
              <w:rPr>
                <w:rFonts w:ascii="Arial Narrow" w:hAnsi="Arial Narrow" w:cs="Arial"/>
                <w:b/>
                <w:bCs/>
                <w:sz w:val="22"/>
                <w:szCs w:val="22"/>
              </w:rPr>
              <w:t xml:space="preserve">Assuring Committee: </w:t>
            </w:r>
            <w:r w:rsidRPr="00A14376">
              <w:rPr>
                <w:rFonts w:ascii="Arial Narrow" w:hAnsi="Arial Narrow" w:cs="Arial"/>
                <w:sz w:val="22"/>
                <w:szCs w:val="22"/>
              </w:rPr>
              <w:t>Quality &amp; Safety</w:t>
            </w:r>
            <w:r w:rsidRPr="00A14376">
              <w:rPr>
                <w:rFonts w:ascii="Arial Narrow" w:hAnsi="Arial Narrow" w:cs="Arial"/>
                <w:b/>
                <w:bCs/>
                <w:sz w:val="22"/>
                <w:szCs w:val="22"/>
              </w:rPr>
              <w:t xml:space="preserve"> </w:t>
            </w:r>
          </w:p>
          <w:p w14:paraId="19E4A463" w14:textId="77777777" w:rsidR="000E19FC" w:rsidRPr="00A14376" w:rsidRDefault="000E19FC" w:rsidP="008C31B2">
            <w:pPr>
              <w:rPr>
                <w:rFonts w:ascii="Arial Narrow" w:hAnsi="Arial Narrow"/>
                <w:sz w:val="22"/>
                <w:szCs w:val="22"/>
              </w:rPr>
            </w:pPr>
            <w:r w:rsidRPr="00A14376">
              <w:rPr>
                <w:rFonts w:ascii="Arial Narrow" w:hAnsi="Arial Narrow" w:cs="Arial"/>
                <w:b/>
                <w:sz w:val="22"/>
                <w:szCs w:val="22"/>
              </w:rPr>
              <w:t>For information:</w:t>
            </w:r>
            <w:r w:rsidRPr="00A14376">
              <w:rPr>
                <w:rFonts w:ascii="Arial Narrow" w:hAnsi="Arial Narrow" w:cs="Arial"/>
                <w:sz w:val="22"/>
                <w:szCs w:val="22"/>
              </w:rPr>
              <w:t xml:space="preserve"> Digital, Data &amp; Innovation</w:t>
            </w:r>
          </w:p>
        </w:tc>
      </w:tr>
      <w:tr w:rsidR="000E19FC" w:rsidRPr="000E19FC" w14:paraId="35EA6DB8" w14:textId="77777777" w:rsidTr="00A14376">
        <w:tc>
          <w:tcPr>
            <w:tcW w:w="8364" w:type="dxa"/>
            <w:gridSpan w:val="3"/>
          </w:tcPr>
          <w:p w14:paraId="0B2F45A5" w14:textId="70B0B429" w:rsidR="000E19FC" w:rsidRPr="00A14376" w:rsidRDefault="000E19FC" w:rsidP="008C31B2">
            <w:pPr>
              <w:rPr>
                <w:rFonts w:ascii="Arial Narrow" w:hAnsi="Arial Narrow" w:cs="Arial"/>
                <w:sz w:val="22"/>
                <w:szCs w:val="22"/>
              </w:rPr>
            </w:pPr>
            <w:r w:rsidRPr="00A14376">
              <w:rPr>
                <w:rFonts w:ascii="Arial Narrow" w:hAnsi="Arial Narrow" w:cs="Arial"/>
                <w:b/>
                <w:sz w:val="22"/>
                <w:szCs w:val="22"/>
              </w:rPr>
              <w:t>Risk:</w:t>
            </w:r>
            <w:r w:rsidRPr="00A14376">
              <w:rPr>
                <w:rFonts w:ascii="Arial Narrow" w:hAnsi="Arial Narrow" w:cs="Arial"/>
                <w:sz w:val="22"/>
                <w:szCs w:val="22"/>
              </w:rPr>
              <w:t xml:space="preserve"> </w:t>
            </w:r>
            <w:r w:rsidR="007608E3" w:rsidRPr="00A14376">
              <w:rPr>
                <w:rFonts w:ascii="Arial Narrow" w:hAnsi="Arial Narrow" w:cs="Arial"/>
                <w:b/>
                <w:bCs/>
                <w:sz w:val="22"/>
                <w:szCs w:val="22"/>
              </w:rPr>
              <w:t>Significant increased cost for the replacement Pathology System LIMS</w:t>
            </w:r>
          </w:p>
          <w:p w14:paraId="2F0E5F40" w14:textId="3C08ABA4" w:rsidR="000E19FC" w:rsidRPr="00A14376" w:rsidRDefault="007608E3" w:rsidP="00A14376">
            <w:pPr>
              <w:rPr>
                <w:rFonts w:ascii="Arial Narrow" w:hAnsi="Arial Narrow"/>
                <w:sz w:val="22"/>
                <w:szCs w:val="22"/>
              </w:rPr>
            </w:pPr>
            <w:r w:rsidRPr="00A14376">
              <w:rPr>
                <w:rFonts w:ascii="Arial Narrow" w:hAnsi="Arial Narrow" w:cs="Arial"/>
                <w:bCs/>
                <w:sz w:val="22"/>
                <w:szCs w:val="22"/>
              </w:rPr>
              <w:t>If the new Laboratory Information Management (LIMS) system is not live before 15th December 2025 then there will be significant more cost across NHS Wales which could impact the Health Board’s financial plans in 2025/26 and 2026/27. Costs would have to be covered to avoid pathology losing access to the current LIMS system resulting in the inability of pathology to deliver diagnostic results and blood transfusion services across all Health Board services including emergency, acute, primary and community services.</w:t>
            </w:r>
          </w:p>
        </w:tc>
        <w:tc>
          <w:tcPr>
            <w:tcW w:w="7087" w:type="dxa"/>
            <w:gridSpan w:val="4"/>
          </w:tcPr>
          <w:p w14:paraId="5568F0CB" w14:textId="2BEB740B" w:rsidR="000E19FC" w:rsidRPr="00A14376" w:rsidRDefault="000E19FC" w:rsidP="008C31B2">
            <w:pPr>
              <w:rPr>
                <w:rFonts w:ascii="Arial Narrow" w:hAnsi="Arial Narrow"/>
                <w:sz w:val="22"/>
                <w:szCs w:val="22"/>
              </w:rPr>
            </w:pPr>
            <w:r w:rsidRPr="00A14376">
              <w:rPr>
                <w:rFonts w:ascii="Arial Narrow" w:hAnsi="Arial Narrow" w:cs="Arial"/>
                <w:b/>
                <w:bCs/>
                <w:sz w:val="22"/>
                <w:szCs w:val="22"/>
              </w:rPr>
              <w:t xml:space="preserve">Date last reviewed: </w:t>
            </w:r>
            <w:r w:rsidR="00727319" w:rsidRPr="00A14376">
              <w:rPr>
                <w:rFonts w:ascii="Arial Narrow" w:hAnsi="Arial Narrow" w:cs="Arial"/>
                <w:b/>
                <w:bCs/>
                <w:sz w:val="22"/>
                <w:szCs w:val="22"/>
              </w:rPr>
              <w:t>Jun 2025</w:t>
            </w:r>
          </w:p>
        </w:tc>
      </w:tr>
      <w:tr w:rsidR="000E19FC" w:rsidRPr="000E19FC" w14:paraId="7E6B65B6" w14:textId="77777777" w:rsidTr="00A14376">
        <w:trPr>
          <w:trHeight w:val="1284"/>
        </w:trPr>
        <w:tc>
          <w:tcPr>
            <w:tcW w:w="2409" w:type="dxa"/>
          </w:tcPr>
          <w:p w14:paraId="7D7FFABD" w14:textId="77777777" w:rsidR="000E19FC" w:rsidRPr="00A14376" w:rsidRDefault="000E19FC" w:rsidP="008C31B2">
            <w:pPr>
              <w:jc w:val="center"/>
              <w:rPr>
                <w:rFonts w:ascii="Arial Narrow" w:hAnsi="Arial Narrow"/>
                <w:b/>
                <w:sz w:val="22"/>
                <w:szCs w:val="22"/>
              </w:rPr>
            </w:pPr>
            <w:r w:rsidRPr="00A14376">
              <w:rPr>
                <w:rFonts w:ascii="Arial Narrow" w:hAnsi="Arial Narrow"/>
                <w:b/>
                <w:sz w:val="22"/>
                <w:szCs w:val="22"/>
              </w:rPr>
              <w:t>Risk Rating</w:t>
            </w:r>
          </w:p>
          <w:p w14:paraId="31C32F21" w14:textId="77777777" w:rsidR="000E19FC" w:rsidRPr="00A14376" w:rsidRDefault="000E19FC" w:rsidP="008C31B2">
            <w:pPr>
              <w:pStyle w:val="Default"/>
              <w:jc w:val="center"/>
              <w:rPr>
                <w:rFonts w:ascii="Arial Narrow" w:hAnsi="Arial Narrow" w:cs="Arial"/>
                <w:color w:val="auto"/>
                <w:sz w:val="22"/>
                <w:szCs w:val="22"/>
              </w:rPr>
            </w:pPr>
            <w:r w:rsidRPr="00A14376">
              <w:rPr>
                <w:rFonts w:ascii="Arial Narrow" w:hAnsi="Arial Narrow" w:cs="Arial"/>
                <w:color w:val="auto"/>
                <w:sz w:val="22"/>
                <w:szCs w:val="22"/>
              </w:rPr>
              <w:t>(consequence x likelihood):</w:t>
            </w:r>
          </w:p>
          <w:p w14:paraId="27F3D23E" w14:textId="77777777" w:rsidR="000E19FC" w:rsidRPr="00A14376" w:rsidRDefault="000E19FC" w:rsidP="008C31B2">
            <w:pPr>
              <w:pStyle w:val="Default"/>
              <w:jc w:val="center"/>
              <w:rPr>
                <w:rFonts w:ascii="Arial Narrow" w:hAnsi="Arial Narrow" w:cs="Arial"/>
                <w:color w:val="auto"/>
                <w:sz w:val="22"/>
                <w:szCs w:val="22"/>
              </w:rPr>
            </w:pPr>
            <w:r w:rsidRPr="00A14376">
              <w:rPr>
                <w:rFonts w:ascii="Arial Narrow" w:hAnsi="Arial Narrow" w:cs="Arial"/>
                <w:color w:val="auto"/>
                <w:sz w:val="22"/>
                <w:szCs w:val="22"/>
              </w:rPr>
              <w:t>Initial: 5 x 5 = 25</w:t>
            </w:r>
          </w:p>
          <w:p w14:paraId="4FD5526A" w14:textId="6A4CF410" w:rsidR="000E19FC" w:rsidRPr="00A14376" w:rsidRDefault="000E19FC" w:rsidP="008C31B2">
            <w:pPr>
              <w:pStyle w:val="Default"/>
              <w:jc w:val="center"/>
              <w:rPr>
                <w:rFonts w:ascii="Arial Narrow" w:hAnsi="Arial Narrow" w:cs="Arial"/>
                <w:color w:val="auto"/>
                <w:sz w:val="22"/>
                <w:szCs w:val="22"/>
              </w:rPr>
            </w:pPr>
            <w:r w:rsidRPr="00A14376">
              <w:rPr>
                <w:rFonts w:ascii="Arial Narrow" w:hAnsi="Arial Narrow" w:cs="Arial"/>
                <w:color w:val="auto"/>
                <w:sz w:val="22"/>
                <w:szCs w:val="22"/>
              </w:rPr>
              <w:t xml:space="preserve">Current: </w:t>
            </w:r>
            <w:r w:rsidR="009747CC" w:rsidRPr="00A14376">
              <w:rPr>
                <w:rFonts w:ascii="Arial Narrow" w:hAnsi="Arial Narrow" w:cs="Arial"/>
                <w:color w:val="auto"/>
                <w:sz w:val="22"/>
                <w:szCs w:val="22"/>
              </w:rPr>
              <w:t>4</w:t>
            </w:r>
            <w:r w:rsidRPr="00A14376">
              <w:rPr>
                <w:rFonts w:ascii="Arial Narrow" w:hAnsi="Arial Narrow" w:cs="Arial"/>
                <w:color w:val="auto"/>
                <w:sz w:val="22"/>
                <w:szCs w:val="22"/>
              </w:rPr>
              <w:t xml:space="preserve"> x 4 = </w:t>
            </w:r>
            <w:r w:rsidR="009747CC" w:rsidRPr="00A14376">
              <w:rPr>
                <w:rFonts w:ascii="Arial Narrow" w:hAnsi="Arial Narrow" w:cs="Arial"/>
                <w:color w:val="auto"/>
                <w:sz w:val="22"/>
                <w:szCs w:val="22"/>
              </w:rPr>
              <w:t>16</w:t>
            </w:r>
          </w:p>
          <w:p w14:paraId="45C787B2" w14:textId="31BCDE14" w:rsidR="000E19FC" w:rsidRPr="00A14376" w:rsidRDefault="000E19FC" w:rsidP="008C31B2">
            <w:pPr>
              <w:jc w:val="center"/>
              <w:rPr>
                <w:rFonts w:ascii="Arial Narrow" w:hAnsi="Arial Narrow"/>
                <w:sz w:val="22"/>
                <w:szCs w:val="22"/>
              </w:rPr>
            </w:pPr>
            <w:r w:rsidRPr="00A14376">
              <w:rPr>
                <w:rFonts w:ascii="Arial Narrow" w:hAnsi="Arial Narrow" w:cs="Arial"/>
                <w:sz w:val="22"/>
                <w:szCs w:val="22"/>
              </w:rPr>
              <w:t xml:space="preserve">Target: </w:t>
            </w:r>
            <w:r w:rsidR="009747CC" w:rsidRPr="00A14376">
              <w:rPr>
                <w:rFonts w:ascii="Arial Narrow" w:hAnsi="Arial Narrow" w:cs="Arial"/>
                <w:sz w:val="22"/>
                <w:szCs w:val="22"/>
              </w:rPr>
              <w:t>4</w:t>
            </w:r>
            <w:r w:rsidRPr="00A14376">
              <w:rPr>
                <w:rFonts w:ascii="Arial Narrow" w:hAnsi="Arial Narrow" w:cs="Arial"/>
                <w:sz w:val="22"/>
                <w:szCs w:val="22"/>
              </w:rPr>
              <w:t xml:space="preserve"> x 1 = </w:t>
            </w:r>
            <w:r w:rsidR="00A14376" w:rsidRPr="00A14376">
              <w:rPr>
                <w:rFonts w:ascii="Arial Narrow" w:hAnsi="Arial Narrow" w:cs="Arial"/>
                <w:sz w:val="22"/>
                <w:szCs w:val="22"/>
              </w:rPr>
              <w:t>4</w:t>
            </w:r>
          </w:p>
        </w:tc>
        <w:tc>
          <w:tcPr>
            <w:tcW w:w="5955" w:type="dxa"/>
            <w:gridSpan w:val="2"/>
            <w:vMerge w:val="restart"/>
          </w:tcPr>
          <w:p w14:paraId="12AD93AE" w14:textId="0662362C" w:rsidR="000E19FC" w:rsidRPr="00A14376" w:rsidRDefault="003B575B" w:rsidP="008C31B2">
            <w:pPr>
              <w:rPr>
                <w:rFonts w:ascii="Arial Narrow" w:hAnsi="Arial Narrow"/>
                <w:sz w:val="22"/>
                <w:szCs w:val="22"/>
              </w:rPr>
            </w:pPr>
            <w:r>
              <w:rPr>
                <w:rFonts w:ascii="Arial Narrow" w:hAnsi="Arial Narrow"/>
                <w:noProof/>
              </w:rPr>
              <w:drawing>
                <wp:inline distT="0" distB="0" distL="0" distR="0" wp14:anchorId="4C084536" wp14:editId="4C8E4B49">
                  <wp:extent cx="3600000" cy="1741270"/>
                  <wp:effectExtent l="0" t="0" r="635" b="0"/>
                  <wp:docPr id="149688030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087" w:type="dxa"/>
            <w:gridSpan w:val="4"/>
          </w:tcPr>
          <w:p w14:paraId="28072FC9" w14:textId="77777777" w:rsidR="000E19FC" w:rsidRPr="00A14376" w:rsidRDefault="000E19FC" w:rsidP="008C31B2">
            <w:pPr>
              <w:rPr>
                <w:rFonts w:ascii="Arial Narrow" w:hAnsi="Arial Narrow" w:cs="Arial"/>
                <w:b/>
                <w:bCs/>
                <w:sz w:val="22"/>
                <w:szCs w:val="22"/>
              </w:rPr>
            </w:pPr>
            <w:r w:rsidRPr="00A14376">
              <w:rPr>
                <w:rFonts w:ascii="Arial Narrow" w:hAnsi="Arial Narrow" w:cs="Arial"/>
                <w:b/>
                <w:bCs/>
                <w:sz w:val="22"/>
                <w:szCs w:val="22"/>
              </w:rPr>
              <w:t>Rationale for current score:</w:t>
            </w:r>
          </w:p>
          <w:p w14:paraId="36C106FD" w14:textId="097BE299" w:rsidR="000E19FC" w:rsidRPr="00A14376" w:rsidRDefault="000E19FC" w:rsidP="008C31B2">
            <w:pPr>
              <w:rPr>
                <w:rFonts w:ascii="Arial Narrow" w:hAnsi="Arial Narrow"/>
                <w:sz w:val="22"/>
                <w:szCs w:val="22"/>
              </w:rPr>
            </w:pPr>
            <w:r w:rsidRPr="00A14376">
              <w:rPr>
                <w:rFonts w:ascii="Arial Narrow" w:hAnsi="Arial Narrow"/>
                <w:sz w:val="22"/>
                <w:szCs w:val="22"/>
              </w:rPr>
              <w:t xml:space="preserve">Consequence – </w:t>
            </w:r>
            <w:r w:rsidR="009747CC" w:rsidRPr="00A14376">
              <w:rPr>
                <w:rFonts w:ascii="Arial Narrow" w:hAnsi="Arial Narrow"/>
                <w:sz w:val="22"/>
                <w:szCs w:val="22"/>
              </w:rPr>
              <w:t>Additional c</w:t>
            </w:r>
            <w:r w:rsidR="007608E3" w:rsidRPr="00A14376">
              <w:rPr>
                <w:rFonts w:ascii="Arial Narrow" w:hAnsi="Arial Narrow"/>
                <w:sz w:val="22"/>
                <w:szCs w:val="22"/>
              </w:rPr>
              <w:t xml:space="preserve">osts could be in region of </w:t>
            </w:r>
            <w:r w:rsidR="009747CC" w:rsidRPr="00A14376">
              <w:rPr>
                <w:rFonts w:ascii="Arial Narrow" w:hAnsi="Arial Narrow"/>
                <w:sz w:val="22"/>
                <w:szCs w:val="22"/>
              </w:rPr>
              <w:t>approximately £1m for the Health Board depending on the length of delay</w:t>
            </w:r>
          </w:p>
          <w:p w14:paraId="2635F100" w14:textId="77777777" w:rsidR="000E19FC" w:rsidRPr="00A14376" w:rsidRDefault="000E19FC" w:rsidP="008C31B2">
            <w:pPr>
              <w:rPr>
                <w:rFonts w:ascii="Arial Narrow" w:hAnsi="Arial Narrow"/>
                <w:sz w:val="22"/>
                <w:szCs w:val="22"/>
              </w:rPr>
            </w:pPr>
            <w:r w:rsidRPr="00A14376">
              <w:rPr>
                <w:rFonts w:ascii="Arial Narrow" w:hAnsi="Arial Narrow"/>
                <w:sz w:val="22"/>
                <w:szCs w:val="22"/>
              </w:rPr>
              <w:t>Likelihood – probable (10-50% chance currently) – due to being off-track on project and lack of confirmed back-up plan.</w:t>
            </w:r>
          </w:p>
        </w:tc>
      </w:tr>
      <w:tr w:rsidR="000E19FC" w:rsidRPr="000E19FC" w14:paraId="2117EE79" w14:textId="77777777" w:rsidTr="00A14376">
        <w:tc>
          <w:tcPr>
            <w:tcW w:w="2409" w:type="dxa"/>
          </w:tcPr>
          <w:p w14:paraId="7929F9B7" w14:textId="77777777" w:rsidR="000E19FC" w:rsidRPr="00A14376" w:rsidRDefault="000E19FC" w:rsidP="008C31B2">
            <w:pPr>
              <w:autoSpaceDE w:val="0"/>
              <w:autoSpaceDN w:val="0"/>
              <w:adjustRightInd w:val="0"/>
              <w:jc w:val="center"/>
              <w:rPr>
                <w:rFonts w:ascii="Arial Narrow" w:eastAsia="Times New Roman" w:hAnsi="Arial Narrow" w:cs="Arial"/>
                <w:b/>
                <w:sz w:val="22"/>
                <w:szCs w:val="22"/>
              </w:rPr>
            </w:pPr>
            <w:r w:rsidRPr="00A14376">
              <w:rPr>
                <w:rFonts w:ascii="Arial Narrow" w:eastAsia="Times New Roman" w:hAnsi="Arial Narrow" w:cs="Arial"/>
                <w:b/>
                <w:sz w:val="22"/>
                <w:szCs w:val="22"/>
              </w:rPr>
              <w:t>Level of Control</w:t>
            </w:r>
          </w:p>
          <w:p w14:paraId="5A5DD265" w14:textId="77777777" w:rsidR="000E19FC" w:rsidRPr="00A14376" w:rsidRDefault="000E19FC" w:rsidP="008C31B2">
            <w:pPr>
              <w:jc w:val="center"/>
              <w:rPr>
                <w:rFonts w:ascii="Arial Narrow" w:hAnsi="Arial Narrow"/>
                <w:sz w:val="22"/>
                <w:szCs w:val="22"/>
              </w:rPr>
            </w:pPr>
            <w:r w:rsidRPr="00A14376">
              <w:rPr>
                <w:rFonts w:ascii="Arial Narrow" w:hAnsi="Arial Narrow" w:cs="Arial"/>
                <w:sz w:val="22"/>
                <w:szCs w:val="22"/>
              </w:rPr>
              <w:t>=</w:t>
            </w:r>
          </w:p>
        </w:tc>
        <w:tc>
          <w:tcPr>
            <w:tcW w:w="5955" w:type="dxa"/>
            <w:gridSpan w:val="2"/>
            <w:vMerge/>
          </w:tcPr>
          <w:p w14:paraId="5C5D62B4" w14:textId="77777777" w:rsidR="000E19FC" w:rsidRPr="00A14376" w:rsidRDefault="000E19FC" w:rsidP="008C31B2">
            <w:pPr>
              <w:rPr>
                <w:rFonts w:ascii="Arial Narrow" w:hAnsi="Arial Narrow"/>
                <w:sz w:val="22"/>
                <w:szCs w:val="22"/>
              </w:rPr>
            </w:pPr>
          </w:p>
        </w:tc>
        <w:tc>
          <w:tcPr>
            <w:tcW w:w="7087" w:type="dxa"/>
            <w:gridSpan w:val="4"/>
            <w:vMerge w:val="restart"/>
          </w:tcPr>
          <w:p w14:paraId="05A07075" w14:textId="77777777" w:rsidR="000E19FC" w:rsidRPr="00A14376" w:rsidRDefault="000E19FC" w:rsidP="008C31B2">
            <w:pPr>
              <w:rPr>
                <w:rFonts w:ascii="Arial Narrow" w:hAnsi="Arial Narrow"/>
                <w:sz w:val="22"/>
                <w:szCs w:val="22"/>
              </w:rPr>
            </w:pPr>
            <w:r w:rsidRPr="00A14376">
              <w:rPr>
                <w:rFonts w:ascii="Arial Narrow" w:hAnsi="Arial Narrow" w:cs="Arial"/>
                <w:b/>
                <w:bCs/>
                <w:sz w:val="22"/>
                <w:szCs w:val="22"/>
              </w:rPr>
              <w:t>Rationale for target score:</w:t>
            </w:r>
          </w:p>
          <w:p w14:paraId="7706DC8B" w14:textId="77777777" w:rsidR="000E19FC" w:rsidRPr="00A14376" w:rsidRDefault="000E19FC" w:rsidP="008C31B2">
            <w:pPr>
              <w:rPr>
                <w:rFonts w:ascii="Arial Narrow" w:hAnsi="Arial Narrow"/>
                <w:sz w:val="22"/>
                <w:szCs w:val="22"/>
              </w:rPr>
            </w:pPr>
            <w:r w:rsidRPr="00A14376">
              <w:rPr>
                <w:rFonts w:ascii="Arial Narrow" w:hAnsi="Arial Narrow"/>
                <w:sz w:val="22"/>
                <w:szCs w:val="22"/>
              </w:rPr>
              <w:t>Consequence as above</w:t>
            </w:r>
          </w:p>
          <w:p w14:paraId="5D47A87F" w14:textId="77777777" w:rsidR="000E19FC" w:rsidRPr="00A14376" w:rsidRDefault="000E19FC" w:rsidP="008C31B2">
            <w:pPr>
              <w:rPr>
                <w:rFonts w:ascii="Arial Narrow" w:hAnsi="Arial Narrow"/>
                <w:sz w:val="22"/>
                <w:szCs w:val="22"/>
              </w:rPr>
            </w:pPr>
            <w:r w:rsidRPr="00A14376">
              <w:rPr>
                <w:rFonts w:ascii="Arial Narrow" w:hAnsi="Arial Narrow"/>
                <w:sz w:val="22"/>
                <w:szCs w:val="22"/>
              </w:rPr>
              <w:t>Likelihood will be negligible if effective system / mitigations put in place in time</w:t>
            </w:r>
          </w:p>
        </w:tc>
      </w:tr>
      <w:tr w:rsidR="000E19FC" w:rsidRPr="000E19FC" w14:paraId="0A36D7D7" w14:textId="77777777" w:rsidTr="00A14376">
        <w:trPr>
          <w:trHeight w:val="56"/>
        </w:trPr>
        <w:tc>
          <w:tcPr>
            <w:tcW w:w="2409" w:type="dxa"/>
          </w:tcPr>
          <w:p w14:paraId="2E2465BC" w14:textId="18F210A9" w:rsidR="000E19FC" w:rsidRPr="000E19FC" w:rsidRDefault="000E19FC" w:rsidP="008C31B2">
            <w:pPr>
              <w:pStyle w:val="Default"/>
              <w:jc w:val="center"/>
              <w:rPr>
                <w:rFonts w:ascii="Arial Narrow" w:hAnsi="Arial Narrow" w:cs="Arial"/>
                <w:b/>
                <w:color w:val="auto"/>
                <w:sz w:val="22"/>
                <w:szCs w:val="22"/>
              </w:rPr>
            </w:pPr>
            <w:r w:rsidRPr="000E19FC">
              <w:rPr>
                <w:rFonts w:ascii="Arial Narrow" w:hAnsi="Arial Narrow" w:cs="Arial"/>
                <w:b/>
                <w:color w:val="auto"/>
                <w:sz w:val="22"/>
                <w:szCs w:val="22"/>
              </w:rPr>
              <w:t xml:space="preserve">Date added to the </w:t>
            </w:r>
            <w:r w:rsidR="005D7CA9">
              <w:rPr>
                <w:rFonts w:ascii="Arial Narrow" w:hAnsi="Arial Narrow" w:cs="Arial"/>
                <w:b/>
                <w:color w:val="auto"/>
                <w:sz w:val="22"/>
                <w:szCs w:val="22"/>
              </w:rPr>
              <w:t xml:space="preserve">SBU </w:t>
            </w:r>
            <w:r w:rsidRPr="000E19FC">
              <w:rPr>
                <w:rFonts w:ascii="Arial Narrow" w:hAnsi="Arial Narrow" w:cs="Arial"/>
                <w:b/>
                <w:color w:val="auto"/>
                <w:sz w:val="22"/>
                <w:szCs w:val="22"/>
              </w:rPr>
              <w:t>HB risk register</w:t>
            </w:r>
          </w:p>
          <w:p w14:paraId="455FA59A" w14:textId="77777777" w:rsidR="000E19FC" w:rsidRPr="000E19FC" w:rsidRDefault="000E19FC" w:rsidP="008C31B2">
            <w:pPr>
              <w:pStyle w:val="Default"/>
              <w:jc w:val="center"/>
              <w:rPr>
                <w:rFonts w:ascii="Arial Narrow" w:hAnsi="Arial Narrow" w:cs="Arial"/>
                <w:color w:val="auto"/>
                <w:sz w:val="22"/>
                <w:szCs w:val="22"/>
              </w:rPr>
            </w:pPr>
            <w:r w:rsidRPr="000E19FC">
              <w:rPr>
                <w:rFonts w:ascii="Arial Narrow" w:hAnsi="Arial Narrow" w:cs="Arial"/>
                <w:color w:val="auto"/>
                <w:sz w:val="22"/>
                <w:szCs w:val="22"/>
              </w:rPr>
              <w:t>18/06/2025</w:t>
            </w:r>
          </w:p>
        </w:tc>
        <w:tc>
          <w:tcPr>
            <w:tcW w:w="5955" w:type="dxa"/>
            <w:gridSpan w:val="2"/>
            <w:vMerge/>
          </w:tcPr>
          <w:p w14:paraId="0160E9A7" w14:textId="77777777" w:rsidR="000E19FC" w:rsidRPr="000E19FC" w:rsidRDefault="000E19FC" w:rsidP="008C31B2">
            <w:pPr>
              <w:rPr>
                <w:rFonts w:ascii="Arial Narrow" w:hAnsi="Arial Narrow"/>
                <w:sz w:val="22"/>
                <w:szCs w:val="22"/>
              </w:rPr>
            </w:pPr>
          </w:p>
        </w:tc>
        <w:tc>
          <w:tcPr>
            <w:tcW w:w="7087" w:type="dxa"/>
            <w:gridSpan w:val="4"/>
            <w:vMerge/>
          </w:tcPr>
          <w:p w14:paraId="7DF063F0" w14:textId="77777777" w:rsidR="000E19FC" w:rsidRPr="000E19FC" w:rsidRDefault="000E19FC" w:rsidP="008C31B2">
            <w:pPr>
              <w:rPr>
                <w:rFonts w:ascii="Arial Narrow" w:hAnsi="Arial Narrow"/>
                <w:sz w:val="22"/>
                <w:szCs w:val="22"/>
              </w:rPr>
            </w:pPr>
          </w:p>
        </w:tc>
      </w:tr>
      <w:tr w:rsidR="000E19FC" w:rsidRPr="000E19FC" w14:paraId="158B69D6" w14:textId="77777777" w:rsidTr="00A14376">
        <w:tc>
          <w:tcPr>
            <w:tcW w:w="8364" w:type="dxa"/>
            <w:gridSpan w:val="3"/>
          </w:tcPr>
          <w:p w14:paraId="75031677" w14:textId="77777777" w:rsidR="000E19FC" w:rsidRPr="000E19FC" w:rsidRDefault="000E19FC" w:rsidP="008C31B2">
            <w:pPr>
              <w:jc w:val="center"/>
              <w:rPr>
                <w:rFonts w:ascii="Arial Narrow" w:hAnsi="Arial Narrow"/>
                <w:sz w:val="22"/>
                <w:szCs w:val="22"/>
              </w:rPr>
            </w:pPr>
            <w:r w:rsidRPr="000E19FC">
              <w:rPr>
                <w:rFonts w:ascii="Arial Narrow" w:hAnsi="Arial Narrow" w:cs="Arial"/>
                <w:b/>
                <w:bCs/>
                <w:sz w:val="22"/>
                <w:szCs w:val="22"/>
              </w:rPr>
              <w:t>Controls (What are we currently doing about the risk?)</w:t>
            </w:r>
          </w:p>
        </w:tc>
        <w:tc>
          <w:tcPr>
            <w:tcW w:w="7087" w:type="dxa"/>
            <w:gridSpan w:val="4"/>
          </w:tcPr>
          <w:p w14:paraId="1281B863" w14:textId="77777777" w:rsidR="000E19FC" w:rsidRPr="000E19FC" w:rsidRDefault="000E19FC" w:rsidP="008C31B2">
            <w:pPr>
              <w:jc w:val="center"/>
              <w:rPr>
                <w:rFonts w:ascii="Arial Narrow" w:hAnsi="Arial Narrow"/>
                <w:b/>
                <w:sz w:val="22"/>
                <w:szCs w:val="22"/>
              </w:rPr>
            </w:pPr>
            <w:r w:rsidRPr="000E19FC">
              <w:rPr>
                <w:rFonts w:ascii="Arial Narrow" w:hAnsi="Arial Narrow" w:cs="Arial"/>
                <w:b/>
                <w:bCs/>
                <w:sz w:val="22"/>
                <w:szCs w:val="22"/>
              </w:rPr>
              <w:t>Mitigating actions (What more should we do?)</w:t>
            </w:r>
          </w:p>
        </w:tc>
      </w:tr>
      <w:tr w:rsidR="000E19FC" w:rsidRPr="000E19FC" w14:paraId="375AE322" w14:textId="77777777" w:rsidTr="00A14376">
        <w:tc>
          <w:tcPr>
            <w:tcW w:w="8364" w:type="dxa"/>
            <w:gridSpan w:val="3"/>
            <w:vMerge w:val="restart"/>
          </w:tcPr>
          <w:p w14:paraId="2067EF3E" w14:textId="77777777" w:rsidR="000E19FC" w:rsidRPr="000E19FC" w:rsidRDefault="000E19FC" w:rsidP="008C31B2">
            <w:pPr>
              <w:spacing w:line="252" w:lineRule="auto"/>
              <w:rPr>
                <w:rFonts w:ascii="Arial Narrow" w:hAnsi="Arial Narrow" w:cs="Arial"/>
                <w:b/>
                <w:bCs/>
                <w:sz w:val="22"/>
                <w:szCs w:val="22"/>
              </w:rPr>
            </w:pPr>
            <w:r w:rsidRPr="000E19FC">
              <w:rPr>
                <w:rFonts w:ascii="Arial Narrow" w:hAnsi="Arial Narrow" w:cs="Arial"/>
                <w:b/>
                <w:bCs/>
                <w:sz w:val="22"/>
                <w:szCs w:val="22"/>
              </w:rPr>
              <w:t>Working with Digital Health and Care Wales to explore how access to the current LIMS system could be extended beyond 15</w:t>
            </w:r>
            <w:r w:rsidRPr="000E19FC">
              <w:rPr>
                <w:rFonts w:ascii="Arial Narrow" w:hAnsi="Arial Narrow" w:cs="Arial"/>
                <w:b/>
                <w:bCs/>
                <w:sz w:val="22"/>
                <w:szCs w:val="22"/>
                <w:vertAlign w:val="superscript"/>
              </w:rPr>
              <w:t>th</w:t>
            </w:r>
            <w:r w:rsidRPr="000E19FC">
              <w:rPr>
                <w:rFonts w:ascii="Arial Narrow" w:hAnsi="Arial Narrow" w:cs="Arial"/>
                <w:b/>
                <w:bCs/>
                <w:sz w:val="22"/>
                <w:szCs w:val="22"/>
              </w:rPr>
              <w:t xml:space="preserve"> December 2025</w:t>
            </w:r>
          </w:p>
          <w:p w14:paraId="4E51CF5A" w14:textId="0451B162" w:rsidR="000E19FC" w:rsidRPr="000E19FC" w:rsidRDefault="000E19FC" w:rsidP="008C31B2">
            <w:pPr>
              <w:spacing w:line="252" w:lineRule="auto"/>
              <w:rPr>
                <w:rFonts w:ascii="Arial Narrow" w:hAnsi="Arial Narrow" w:cs="Arial"/>
                <w:sz w:val="22"/>
                <w:szCs w:val="22"/>
              </w:rPr>
            </w:pPr>
            <w:r w:rsidRPr="000E19FC">
              <w:rPr>
                <w:rFonts w:ascii="Arial Narrow" w:hAnsi="Arial Narrow" w:cs="Arial"/>
                <w:sz w:val="22"/>
                <w:szCs w:val="22"/>
              </w:rPr>
              <w:t>The current LIMS system is accessed through remote access software. Licenses for the remote access software end on 14</w:t>
            </w:r>
            <w:r w:rsidRPr="000E19FC">
              <w:rPr>
                <w:rFonts w:ascii="Arial Narrow" w:hAnsi="Arial Narrow" w:cs="Arial"/>
                <w:sz w:val="22"/>
                <w:szCs w:val="22"/>
                <w:vertAlign w:val="superscript"/>
              </w:rPr>
              <w:t>th</w:t>
            </w:r>
            <w:r w:rsidRPr="000E19FC">
              <w:rPr>
                <w:rFonts w:ascii="Arial Narrow" w:hAnsi="Arial Narrow" w:cs="Arial"/>
                <w:sz w:val="22"/>
                <w:szCs w:val="22"/>
              </w:rPr>
              <w:t xml:space="preserve"> December 2025. This means from 15</w:t>
            </w:r>
            <w:r w:rsidRPr="000E19FC">
              <w:rPr>
                <w:rFonts w:ascii="Arial Narrow" w:hAnsi="Arial Narrow" w:cs="Arial"/>
                <w:sz w:val="22"/>
                <w:szCs w:val="22"/>
                <w:vertAlign w:val="superscript"/>
              </w:rPr>
              <w:t>th</w:t>
            </w:r>
            <w:r w:rsidRPr="000E19FC">
              <w:rPr>
                <w:rFonts w:ascii="Arial Narrow" w:hAnsi="Arial Narrow" w:cs="Arial"/>
                <w:sz w:val="22"/>
                <w:szCs w:val="22"/>
              </w:rPr>
              <w:t xml:space="preserve"> December 2025 SBUHB Pathology services will not be able to access the current LIMS system</w:t>
            </w:r>
            <w:r w:rsidR="009747CC">
              <w:rPr>
                <w:rFonts w:ascii="Arial Narrow" w:hAnsi="Arial Narrow" w:cs="Arial"/>
                <w:sz w:val="22"/>
                <w:szCs w:val="22"/>
              </w:rPr>
              <w:t xml:space="preserve"> through the current remote access software</w:t>
            </w:r>
            <w:r w:rsidRPr="000E19FC">
              <w:rPr>
                <w:rFonts w:ascii="Arial Narrow" w:hAnsi="Arial Narrow" w:cs="Arial"/>
                <w:sz w:val="22"/>
                <w:szCs w:val="22"/>
              </w:rPr>
              <w:t xml:space="preserve">. Digital Health and Care Wales are underway with a procurement exercise that </w:t>
            </w:r>
            <w:r w:rsidR="009747CC">
              <w:rPr>
                <w:rFonts w:ascii="Arial Narrow" w:hAnsi="Arial Narrow" w:cs="Arial"/>
                <w:sz w:val="22"/>
                <w:szCs w:val="22"/>
              </w:rPr>
              <w:t>w</w:t>
            </w:r>
            <w:r w:rsidRPr="000E19FC">
              <w:rPr>
                <w:rFonts w:ascii="Arial Narrow" w:hAnsi="Arial Narrow" w:cs="Arial"/>
                <w:sz w:val="22"/>
                <w:szCs w:val="22"/>
              </w:rPr>
              <w:t>ould either extended licenses for, or replace, the current remote access software.</w:t>
            </w:r>
          </w:p>
          <w:p w14:paraId="338C8185" w14:textId="77777777" w:rsidR="000E19FC" w:rsidRPr="000E19FC" w:rsidRDefault="000E19FC" w:rsidP="008C31B2">
            <w:pPr>
              <w:spacing w:line="252" w:lineRule="auto"/>
              <w:rPr>
                <w:rFonts w:ascii="Arial Narrow" w:hAnsi="Arial Narrow" w:cs="Arial"/>
                <w:b/>
                <w:bCs/>
                <w:sz w:val="22"/>
                <w:szCs w:val="22"/>
              </w:rPr>
            </w:pPr>
          </w:p>
          <w:p w14:paraId="30518C48" w14:textId="77777777" w:rsidR="000E19FC" w:rsidRPr="000E19FC" w:rsidRDefault="000E19FC" w:rsidP="008C31B2">
            <w:pPr>
              <w:spacing w:line="252" w:lineRule="auto"/>
              <w:rPr>
                <w:rFonts w:ascii="Arial Narrow" w:hAnsi="Arial Narrow" w:cs="Arial"/>
                <w:b/>
                <w:bCs/>
                <w:sz w:val="22"/>
                <w:szCs w:val="22"/>
              </w:rPr>
            </w:pPr>
            <w:r w:rsidRPr="000E19FC">
              <w:rPr>
                <w:rFonts w:ascii="Arial Narrow" w:hAnsi="Arial Narrow" w:cs="Arial"/>
                <w:b/>
                <w:bCs/>
                <w:sz w:val="22"/>
                <w:szCs w:val="22"/>
              </w:rPr>
              <w:t>Configuring and testing the new LIMS system with the aim of go-live before 15</w:t>
            </w:r>
            <w:r w:rsidRPr="000E19FC">
              <w:rPr>
                <w:rFonts w:ascii="Arial Narrow" w:hAnsi="Arial Narrow" w:cs="Arial"/>
                <w:b/>
                <w:bCs/>
                <w:sz w:val="22"/>
                <w:szCs w:val="22"/>
                <w:vertAlign w:val="superscript"/>
              </w:rPr>
              <w:t>th</w:t>
            </w:r>
            <w:r w:rsidRPr="000E19FC">
              <w:rPr>
                <w:rFonts w:ascii="Arial Narrow" w:hAnsi="Arial Narrow" w:cs="Arial"/>
                <w:b/>
                <w:bCs/>
                <w:sz w:val="22"/>
                <w:szCs w:val="22"/>
              </w:rPr>
              <w:t xml:space="preserve"> December 2025</w:t>
            </w:r>
          </w:p>
          <w:p w14:paraId="437F6C24" w14:textId="77777777" w:rsidR="000E19FC" w:rsidRPr="000E19FC" w:rsidRDefault="000E19FC" w:rsidP="008C31B2">
            <w:pPr>
              <w:spacing w:line="252" w:lineRule="auto"/>
              <w:rPr>
                <w:rFonts w:ascii="Arial Narrow" w:hAnsi="Arial Narrow" w:cs="Arial"/>
                <w:sz w:val="22"/>
                <w:szCs w:val="22"/>
              </w:rPr>
            </w:pPr>
            <w:r w:rsidRPr="000E19FC">
              <w:rPr>
                <w:rFonts w:ascii="Arial Narrow" w:hAnsi="Arial Narrow" w:cs="Arial"/>
                <w:sz w:val="22"/>
                <w:szCs w:val="22"/>
              </w:rPr>
              <w:t>The new LIMS system does not require remote access software. If the Health Board can go live on the new LIMS system before 15</w:t>
            </w:r>
            <w:r w:rsidRPr="000E19FC">
              <w:rPr>
                <w:rFonts w:ascii="Arial Narrow" w:hAnsi="Arial Narrow" w:cs="Arial"/>
                <w:sz w:val="22"/>
                <w:szCs w:val="22"/>
                <w:vertAlign w:val="superscript"/>
              </w:rPr>
              <w:t>th</w:t>
            </w:r>
            <w:r w:rsidRPr="000E19FC">
              <w:rPr>
                <w:rFonts w:ascii="Arial Narrow" w:hAnsi="Arial Narrow" w:cs="Arial"/>
                <w:sz w:val="22"/>
                <w:szCs w:val="22"/>
              </w:rPr>
              <w:t xml:space="preserve"> December 2025 the risk will not be realised. SBUHB Pathology services are working in collaboration with other Health Boards and Trusts to share configuration and </w:t>
            </w:r>
            <w:r w:rsidRPr="000E19FC">
              <w:rPr>
                <w:rFonts w:ascii="Arial Narrow" w:hAnsi="Arial Narrow" w:cs="Arial"/>
                <w:sz w:val="22"/>
                <w:szCs w:val="22"/>
              </w:rPr>
              <w:lastRenderedPageBreak/>
              <w:t>testing as part of a national programme. However, there is low confidence in achieving go-lives in September (Cellular Pathology), Blood Sciences (October) and Blood Transfusion (November) given the number of issues in the system. Testing has been already extended from two months to twelve months.</w:t>
            </w:r>
          </w:p>
          <w:p w14:paraId="0A646D95" w14:textId="77777777" w:rsidR="000E19FC" w:rsidRPr="000E19FC" w:rsidRDefault="000E19FC" w:rsidP="008C31B2">
            <w:pPr>
              <w:spacing w:line="252" w:lineRule="auto"/>
              <w:rPr>
                <w:rFonts w:ascii="Arial Narrow" w:hAnsi="Arial Narrow" w:cs="Arial"/>
                <w:b/>
                <w:bCs/>
                <w:sz w:val="22"/>
                <w:szCs w:val="22"/>
              </w:rPr>
            </w:pPr>
          </w:p>
          <w:p w14:paraId="49CCB210" w14:textId="77777777" w:rsidR="000E19FC" w:rsidRPr="000E19FC" w:rsidRDefault="000E19FC" w:rsidP="008C31B2">
            <w:pPr>
              <w:spacing w:line="252" w:lineRule="auto"/>
              <w:rPr>
                <w:rFonts w:ascii="Arial Narrow" w:hAnsi="Arial Narrow" w:cs="Arial"/>
                <w:b/>
                <w:bCs/>
                <w:sz w:val="22"/>
                <w:szCs w:val="22"/>
              </w:rPr>
            </w:pPr>
            <w:r w:rsidRPr="000E19FC">
              <w:rPr>
                <w:rFonts w:ascii="Arial Narrow" w:hAnsi="Arial Narrow" w:cs="Arial"/>
                <w:b/>
                <w:bCs/>
                <w:sz w:val="22"/>
                <w:szCs w:val="22"/>
              </w:rPr>
              <w:t>Pursuing only a ‘Minimal Viable Product’ to avoid scope-creep</w:t>
            </w:r>
          </w:p>
          <w:p w14:paraId="4CD7EDD9" w14:textId="77777777" w:rsidR="000E19FC" w:rsidRPr="000E19FC" w:rsidRDefault="000E19FC" w:rsidP="008C31B2">
            <w:pPr>
              <w:spacing w:line="252" w:lineRule="auto"/>
              <w:rPr>
                <w:rFonts w:ascii="Arial Narrow" w:hAnsi="Arial Narrow" w:cs="Arial"/>
                <w:sz w:val="22"/>
                <w:szCs w:val="22"/>
              </w:rPr>
            </w:pPr>
            <w:r w:rsidRPr="000E19FC">
              <w:rPr>
                <w:rFonts w:ascii="Arial Narrow" w:hAnsi="Arial Narrow" w:cs="Arial"/>
                <w:sz w:val="22"/>
                <w:szCs w:val="22"/>
              </w:rPr>
              <w:t>SBUHB Pathology Services are only seeking to pursue a safe replacement system, known as a ‘Minimal Viable Product’. This is to eliminate the possibility of testing timescales being extended. Other Health Boards and Trusts report they are following the same approach.</w:t>
            </w:r>
          </w:p>
          <w:p w14:paraId="12CC761A" w14:textId="77777777" w:rsidR="000E19FC" w:rsidRPr="000E19FC" w:rsidRDefault="000E19FC" w:rsidP="008C31B2">
            <w:pPr>
              <w:spacing w:line="252" w:lineRule="auto"/>
              <w:rPr>
                <w:rFonts w:ascii="Arial Narrow" w:hAnsi="Arial Narrow" w:cs="Arial"/>
                <w:b/>
                <w:bCs/>
                <w:sz w:val="22"/>
                <w:szCs w:val="22"/>
              </w:rPr>
            </w:pPr>
          </w:p>
          <w:p w14:paraId="48DB75DF" w14:textId="77777777" w:rsidR="000E19FC" w:rsidRPr="000E19FC" w:rsidRDefault="000E19FC" w:rsidP="008C31B2">
            <w:pPr>
              <w:spacing w:line="252" w:lineRule="auto"/>
              <w:rPr>
                <w:rFonts w:ascii="Arial Narrow" w:hAnsi="Arial Narrow" w:cs="Arial"/>
                <w:b/>
                <w:bCs/>
                <w:sz w:val="22"/>
                <w:szCs w:val="22"/>
              </w:rPr>
            </w:pPr>
            <w:r w:rsidRPr="000E19FC">
              <w:rPr>
                <w:rFonts w:ascii="Arial Narrow" w:hAnsi="Arial Narrow" w:cs="Arial"/>
                <w:b/>
                <w:bCs/>
                <w:sz w:val="22"/>
                <w:szCs w:val="22"/>
              </w:rPr>
              <w:t>Challenging the supplier and Digital Health and Care Wales for their technical delivery</w:t>
            </w:r>
          </w:p>
          <w:p w14:paraId="2645CF38" w14:textId="77777777" w:rsidR="000E19FC" w:rsidRPr="000E19FC" w:rsidRDefault="000E19FC" w:rsidP="008C31B2">
            <w:pPr>
              <w:spacing w:line="252" w:lineRule="auto"/>
              <w:rPr>
                <w:rFonts w:ascii="Arial Narrow" w:hAnsi="Arial Narrow" w:cs="Arial"/>
                <w:sz w:val="22"/>
                <w:szCs w:val="22"/>
              </w:rPr>
            </w:pPr>
            <w:r w:rsidRPr="000E19FC">
              <w:rPr>
                <w:rFonts w:ascii="Arial Narrow" w:hAnsi="Arial Narrow" w:cs="Arial"/>
                <w:sz w:val="22"/>
                <w:szCs w:val="22"/>
              </w:rPr>
              <w:t>The supplier is responsible for addressing any defects identified during testing. Digital Health and Care Wales (DHCW) are responsible for delivering some of the technical integrations (in addition to co-ordinating the national programme). The SBUHB Project Team, through the programme governance, challenge the supplier and DHCW to deliver on their commitments.</w:t>
            </w:r>
          </w:p>
          <w:p w14:paraId="5F2B5DB3" w14:textId="77777777" w:rsidR="000E19FC" w:rsidRPr="000E19FC" w:rsidRDefault="000E19FC" w:rsidP="008C31B2">
            <w:pPr>
              <w:pStyle w:val="ListParagraph"/>
              <w:spacing w:after="0" w:line="252" w:lineRule="auto"/>
              <w:ind w:left="767"/>
              <w:contextualSpacing w:val="0"/>
              <w:rPr>
                <w:rFonts w:ascii="Arial Narrow" w:hAnsi="Arial Narrow" w:cs="Arial"/>
                <w:sz w:val="22"/>
                <w:szCs w:val="22"/>
              </w:rPr>
            </w:pPr>
          </w:p>
        </w:tc>
        <w:tc>
          <w:tcPr>
            <w:tcW w:w="3402" w:type="dxa"/>
          </w:tcPr>
          <w:p w14:paraId="1DB68B60" w14:textId="77777777" w:rsidR="000E19FC" w:rsidRPr="000E19FC" w:rsidRDefault="000E19FC" w:rsidP="008C31B2">
            <w:pPr>
              <w:jc w:val="center"/>
              <w:rPr>
                <w:rFonts w:ascii="Arial Narrow" w:hAnsi="Arial Narrow"/>
                <w:b/>
                <w:sz w:val="22"/>
                <w:szCs w:val="22"/>
              </w:rPr>
            </w:pPr>
            <w:r w:rsidRPr="000E19FC">
              <w:rPr>
                <w:rFonts w:ascii="Arial Narrow" w:hAnsi="Arial Narrow"/>
                <w:b/>
                <w:sz w:val="22"/>
                <w:szCs w:val="22"/>
              </w:rPr>
              <w:lastRenderedPageBreak/>
              <w:t>Action</w:t>
            </w:r>
          </w:p>
        </w:tc>
        <w:tc>
          <w:tcPr>
            <w:tcW w:w="2194" w:type="dxa"/>
            <w:gridSpan w:val="2"/>
          </w:tcPr>
          <w:p w14:paraId="7F0D9233" w14:textId="77777777" w:rsidR="000E19FC" w:rsidRPr="000E19FC" w:rsidRDefault="000E19FC" w:rsidP="008C31B2">
            <w:pPr>
              <w:jc w:val="center"/>
              <w:rPr>
                <w:rFonts w:ascii="Arial Narrow" w:hAnsi="Arial Narrow"/>
                <w:b/>
                <w:sz w:val="22"/>
                <w:szCs w:val="22"/>
              </w:rPr>
            </w:pPr>
            <w:r w:rsidRPr="000E19FC">
              <w:rPr>
                <w:rFonts w:ascii="Arial Narrow" w:hAnsi="Arial Narrow"/>
                <w:b/>
                <w:sz w:val="22"/>
                <w:szCs w:val="22"/>
              </w:rPr>
              <w:t>Lead</w:t>
            </w:r>
          </w:p>
        </w:tc>
        <w:tc>
          <w:tcPr>
            <w:tcW w:w="1491" w:type="dxa"/>
          </w:tcPr>
          <w:p w14:paraId="46AEB4CC" w14:textId="77777777" w:rsidR="000E19FC" w:rsidRPr="000E19FC" w:rsidRDefault="000E19FC" w:rsidP="008C31B2">
            <w:pPr>
              <w:jc w:val="center"/>
              <w:rPr>
                <w:rFonts w:ascii="Arial Narrow" w:hAnsi="Arial Narrow"/>
                <w:b/>
                <w:sz w:val="22"/>
                <w:szCs w:val="22"/>
              </w:rPr>
            </w:pPr>
            <w:r w:rsidRPr="000E19FC">
              <w:rPr>
                <w:rFonts w:ascii="Arial Narrow" w:hAnsi="Arial Narrow"/>
                <w:b/>
                <w:sz w:val="22"/>
                <w:szCs w:val="22"/>
              </w:rPr>
              <w:t>Deadline</w:t>
            </w:r>
          </w:p>
        </w:tc>
      </w:tr>
      <w:tr w:rsidR="000E19FC" w:rsidRPr="000E19FC" w14:paraId="1EA8CE64" w14:textId="77777777" w:rsidTr="00A14376">
        <w:trPr>
          <w:trHeight w:val="2524"/>
        </w:trPr>
        <w:tc>
          <w:tcPr>
            <w:tcW w:w="8364" w:type="dxa"/>
            <w:gridSpan w:val="3"/>
            <w:vMerge/>
          </w:tcPr>
          <w:p w14:paraId="34C84DD8" w14:textId="77777777" w:rsidR="000E19FC" w:rsidRPr="000E19FC" w:rsidRDefault="000E19FC" w:rsidP="008C31B2">
            <w:pPr>
              <w:rPr>
                <w:rFonts w:ascii="Arial Narrow" w:hAnsi="Arial Narrow"/>
                <w:sz w:val="22"/>
                <w:szCs w:val="22"/>
              </w:rPr>
            </w:pPr>
          </w:p>
        </w:tc>
        <w:tc>
          <w:tcPr>
            <w:tcW w:w="3402" w:type="dxa"/>
          </w:tcPr>
          <w:p w14:paraId="035F1DAE" w14:textId="77777777" w:rsidR="000E19FC" w:rsidRPr="000E19FC" w:rsidRDefault="000E19FC" w:rsidP="008C31B2">
            <w:pPr>
              <w:rPr>
                <w:rFonts w:ascii="Arial Narrow" w:hAnsi="Arial Narrow" w:cs="Arial"/>
                <w:sz w:val="22"/>
                <w:szCs w:val="22"/>
              </w:rPr>
            </w:pPr>
            <w:r w:rsidRPr="000E19FC">
              <w:rPr>
                <w:rFonts w:ascii="Arial Narrow" w:hAnsi="Arial Narrow" w:cs="Arial"/>
                <w:sz w:val="22"/>
                <w:szCs w:val="22"/>
              </w:rPr>
              <w:t>Blood Transfusion is the last pathology discipline to go live (November) and is consequently most at risk from access being lost from 15</w:t>
            </w:r>
            <w:r w:rsidRPr="000E19FC">
              <w:rPr>
                <w:rFonts w:ascii="Arial Narrow" w:hAnsi="Arial Narrow" w:cs="Arial"/>
                <w:sz w:val="22"/>
                <w:szCs w:val="22"/>
                <w:vertAlign w:val="superscript"/>
              </w:rPr>
              <w:t>th</w:t>
            </w:r>
            <w:r w:rsidRPr="000E19FC">
              <w:rPr>
                <w:rFonts w:ascii="Arial Narrow" w:hAnsi="Arial Narrow" w:cs="Arial"/>
                <w:sz w:val="22"/>
                <w:szCs w:val="22"/>
              </w:rPr>
              <w:t xml:space="preserve"> December 2025. Explore how the Blood Transfusion Module of the current LIMS could potentially be accessed without the need for remote access software.</w:t>
            </w:r>
          </w:p>
          <w:p w14:paraId="73025740" w14:textId="77777777" w:rsidR="000E19FC" w:rsidRPr="000E19FC" w:rsidRDefault="000E19FC" w:rsidP="008C31B2">
            <w:pPr>
              <w:rPr>
                <w:rFonts w:ascii="Arial Narrow" w:hAnsi="Arial Narrow" w:cs="Arial"/>
                <w:sz w:val="22"/>
                <w:szCs w:val="22"/>
              </w:rPr>
            </w:pPr>
          </w:p>
        </w:tc>
        <w:tc>
          <w:tcPr>
            <w:tcW w:w="2194" w:type="dxa"/>
            <w:gridSpan w:val="2"/>
          </w:tcPr>
          <w:p w14:paraId="3BDA378C" w14:textId="27FC7E20" w:rsidR="000E19FC" w:rsidRPr="000E19FC" w:rsidRDefault="00B96645" w:rsidP="008C31B2">
            <w:pPr>
              <w:rPr>
                <w:rFonts w:ascii="Arial Narrow" w:hAnsi="Arial Narrow"/>
                <w:sz w:val="22"/>
                <w:szCs w:val="22"/>
              </w:rPr>
            </w:pPr>
            <w:r>
              <w:rPr>
                <w:rFonts w:ascii="Arial Narrow" w:hAnsi="Arial Narrow"/>
              </w:rPr>
              <w:t>Head of Laboratory Medicine</w:t>
            </w:r>
          </w:p>
        </w:tc>
        <w:tc>
          <w:tcPr>
            <w:tcW w:w="1491" w:type="dxa"/>
            <w:shd w:val="clear" w:color="auto" w:fill="auto"/>
          </w:tcPr>
          <w:p w14:paraId="3D91D518"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TBC</w:t>
            </w:r>
          </w:p>
        </w:tc>
      </w:tr>
      <w:tr w:rsidR="000E19FC" w:rsidRPr="000E19FC" w14:paraId="6DBB2713" w14:textId="77777777" w:rsidTr="00A14376">
        <w:tc>
          <w:tcPr>
            <w:tcW w:w="8364" w:type="dxa"/>
            <w:gridSpan w:val="3"/>
            <w:tcBorders>
              <w:bottom w:val="single" w:sz="4" w:space="0" w:color="auto"/>
            </w:tcBorders>
          </w:tcPr>
          <w:p w14:paraId="4D028F8B" w14:textId="77777777" w:rsidR="000E19FC" w:rsidRPr="000E19FC" w:rsidRDefault="000E19FC" w:rsidP="008C31B2">
            <w:pPr>
              <w:pStyle w:val="Default"/>
              <w:rPr>
                <w:rFonts w:ascii="Arial Narrow" w:hAnsi="Arial Narrow" w:cs="Arial"/>
                <w:b/>
                <w:bCs/>
                <w:color w:val="auto"/>
                <w:sz w:val="22"/>
                <w:szCs w:val="22"/>
              </w:rPr>
            </w:pPr>
            <w:r w:rsidRPr="000E19FC">
              <w:rPr>
                <w:rFonts w:ascii="Arial Narrow" w:hAnsi="Arial Narrow" w:cs="Arial"/>
                <w:b/>
                <w:bCs/>
                <w:color w:val="auto"/>
                <w:sz w:val="22"/>
                <w:szCs w:val="22"/>
              </w:rPr>
              <w:t>Assurances (How do we know if the things we are doing are having an impact?)</w:t>
            </w:r>
          </w:p>
          <w:p w14:paraId="7649B0B1" w14:textId="77777777" w:rsidR="000E19FC" w:rsidRPr="000E19FC" w:rsidRDefault="000E19FC" w:rsidP="008C31B2">
            <w:pPr>
              <w:spacing w:line="252" w:lineRule="auto"/>
              <w:rPr>
                <w:rFonts w:ascii="Arial Narrow" w:hAnsi="Arial Narrow"/>
                <w:b/>
                <w:bCs/>
                <w:sz w:val="22"/>
                <w:szCs w:val="22"/>
              </w:rPr>
            </w:pPr>
            <w:r w:rsidRPr="000E19FC">
              <w:rPr>
                <w:rFonts w:ascii="Arial Narrow" w:hAnsi="Arial Narrow"/>
                <w:b/>
                <w:bCs/>
                <w:sz w:val="22"/>
                <w:szCs w:val="22"/>
              </w:rPr>
              <w:t>National Programme Board</w:t>
            </w:r>
          </w:p>
          <w:p w14:paraId="040C7768" w14:textId="77777777" w:rsidR="000E19FC" w:rsidRPr="000E19FC" w:rsidRDefault="000E19FC" w:rsidP="008C31B2">
            <w:pPr>
              <w:spacing w:line="252" w:lineRule="auto"/>
              <w:rPr>
                <w:rFonts w:ascii="Arial Narrow" w:hAnsi="Arial Narrow"/>
                <w:sz w:val="22"/>
                <w:szCs w:val="22"/>
              </w:rPr>
            </w:pPr>
            <w:r w:rsidRPr="000E19FC">
              <w:rPr>
                <w:rFonts w:ascii="Arial Narrow" w:hAnsi="Arial Narrow"/>
                <w:sz w:val="22"/>
                <w:szCs w:val="22"/>
              </w:rPr>
              <w:t xml:space="preserve">SBUHB, together with all Health Boards, Trusts and the supplier belong to the national LIMS Programme Board. </w:t>
            </w:r>
          </w:p>
          <w:p w14:paraId="6D4D830E" w14:textId="77777777" w:rsidR="000E19FC" w:rsidRPr="000E19FC" w:rsidRDefault="000E19FC" w:rsidP="008C31B2">
            <w:pPr>
              <w:spacing w:line="252" w:lineRule="auto"/>
              <w:rPr>
                <w:rFonts w:ascii="Arial Narrow" w:hAnsi="Arial Narrow"/>
                <w:sz w:val="22"/>
                <w:szCs w:val="22"/>
              </w:rPr>
            </w:pPr>
          </w:p>
          <w:p w14:paraId="51A9ABB8" w14:textId="77777777" w:rsidR="000E19FC" w:rsidRPr="000E19FC" w:rsidRDefault="000E19FC" w:rsidP="008C31B2">
            <w:pPr>
              <w:spacing w:line="252" w:lineRule="auto"/>
              <w:rPr>
                <w:rFonts w:ascii="Arial Narrow" w:hAnsi="Arial Narrow" w:cs="Arial"/>
                <w:sz w:val="22"/>
                <w:szCs w:val="22"/>
              </w:rPr>
            </w:pPr>
            <w:r w:rsidRPr="000E19FC">
              <w:rPr>
                <w:rFonts w:ascii="Arial Narrow" w:hAnsi="Arial Narrow"/>
                <w:sz w:val="22"/>
                <w:szCs w:val="22"/>
              </w:rPr>
              <w:t xml:space="preserve">The Programme Board receives updates on Digital Health and Care Wales progress towards </w:t>
            </w:r>
            <w:r w:rsidRPr="000E19FC">
              <w:rPr>
                <w:rFonts w:ascii="Arial Narrow" w:hAnsi="Arial Narrow" w:cs="Arial"/>
                <w:sz w:val="22"/>
                <w:szCs w:val="22"/>
              </w:rPr>
              <w:t xml:space="preserve">procuring extended licenses, or a replacement of, the current remote access software. </w:t>
            </w:r>
          </w:p>
          <w:p w14:paraId="752D8097" w14:textId="77777777" w:rsidR="000E19FC" w:rsidRPr="000E19FC" w:rsidRDefault="000E19FC" w:rsidP="008C31B2">
            <w:pPr>
              <w:spacing w:line="252" w:lineRule="auto"/>
              <w:rPr>
                <w:rFonts w:ascii="Arial Narrow" w:hAnsi="Arial Narrow" w:cs="Arial"/>
                <w:sz w:val="22"/>
                <w:szCs w:val="22"/>
              </w:rPr>
            </w:pPr>
          </w:p>
          <w:p w14:paraId="6DAB1D62" w14:textId="77777777" w:rsidR="000E19FC" w:rsidRPr="000E19FC" w:rsidRDefault="000E19FC" w:rsidP="008C31B2">
            <w:pPr>
              <w:spacing w:line="252" w:lineRule="auto"/>
              <w:rPr>
                <w:rFonts w:ascii="Arial Narrow" w:hAnsi="Arial Narrow"/>
                <w:sz w:val="22"/>
                <w:szCs w:val="22"/>
              </w:rPr>
            </w:pPr>
            <w:r w:rsidRPr="000E19FC">
              <w:rPr>
                <w:rFonts w:ascii="Arial Narrow" w:hAnsi="Arial Narrow"/>
                <w:sz w:val="22"/>
                <w:szCs w:val="22"/>
              </w:rPr>
              <w:t xml:space="preserve">The Programme Board receives updates on testing activities, including metrics showing the number of outstanding system issues. It is chaired by the Executive Director of Allied Health Professions and Health Science for Aneurin Bevan University Health Board. </w:t>
            </w:r>
          </w:p>
          <w:p w14:paraId="5893349B" w14:textId="77777777" w:rsidR="000E19FC" w:rsidRPr="000E19FC" w:rsidRDefault="000E19FC" w:rsidP="008C31B2">
            <w:pPr>
              <w:pStyle w:val="ListParagraph"/>
              <w:spacing w:after="0" w:line="252" w:lineRule="auto"/>
              <w:ind w:left="319"/>
              <w:rPr>
                <w:rFonts w:ascii="Arial Narrow" w:hAnsi="Arial Narrow"/>
                <w:sz w:val="22"/>
                <w:szCs w:val="22"/>
              </w:rPr>
            </w:pPr>
          </w:p>
          <w:p w14:paraId="22560FD4" w14:textId="77777777" w:rsidR="000E19FC" w:rsidRPr="000E19FC" w:rsidRDefault="000E19FC" w:rsidP="008C31B2">
            <w:pPr>
              <w:spacing w:line="252" w:lineRule="auto"/>
              <w:rPr>
                <w:rFonts w:ascii="Arial Narrow" w:hAnsi="Arial Narrow"/>
                <w:b/>
                <w:bCs/>
                <w:sz w:val="22"/>
                <w:szCs w:val="22"/>
              </w:rPr>
            </w:pPr>
            <w:r w:rsidRPr="000E19FC">
              <w:rPr>
                <w:rFonts w:ascii="Arial Narrow" w:hAnsi="Arial Narrow"/>
                <w:b/>
                <w:bCs/>
                <w:sz w:val="22"/>
                <w:szCs w:val="22"/>
              </w:rPr>
              <w:t>SBUHB Project Team</w:t>
            </w:r>
          </w:p>
          <w:p w14:paraId="5AA9F29C" w14:textId="77777777" w:rsidR="000E19FC" w:rsidRPr="000E19FC" w:rsidRDefault="000E19FC" w:rsidP="008C31B2">
            <w:pPr>
              <w:spacing w:line="252" w:lineRule="auto"/>
              <w:rPr>
                <w:rFonts w:ascii="Arial Narrow" w:hAnsi="Arial Narrow"/>
                <w:sz w:val="22"/>
                <w:szCs w:val="22"/>
              </w:rPr>
            </w:pPr>
            <w:r w:rsidRPr="000E19FC">
              <w:rPr>
                <w:rFonts w:ascii="Arial Narrow" w:hAnsi="Arial Narrow"/>
                <w:sz w:val="22"/>
                <w:szCs w:val="22"/>
              </w:rPr>
              <w:t>A Project Manager is in place to manage the SBUHB Project Team on daily basis.</w:t>
            </w:r>
          </w:p>
          <w:p w14:paraId="44CD2629" w14:textId="77777777" w:rsidR="000E19FC" w:rsidRPr="000E19FC" w:rsidRDefault="000E19FC" w:rsidP="008C31B2">
            <w:pPr>
              <w:spacing w:line="252" w:lineRule="auto"/>
              <w:rPr>
                <w:rFonts w:ascii="Arial Narrow" w:hAnsi="Arial Narrow"/>
                <w:b/>
                <w:bCs/>
                <w:sz w:val="22"/>
                <w:szCs w:val="22"/>
              </w:rPr>
            </w:pPr>
          </w:p>
          <w:p w14:paraId="0D3DC46C" w14:textId="77777777" w:rsidR="000E19FC" w:rsidRPr="000E19FC" w:rsidRDefault="000E19FC" w:rsidP="008C31B2">
            <w:pPr>
              <w:spacing w:line="252" w:lineRule="auto"/>
              <w:rPr>
                <w:rFonts w:ascii="Arial Narrow" w:hAnsi="Arial Narrow"/>
                <w:b/>
                <w:bCs/>
                <w:sz w:val="22"/>
                <w:szCs w:val="22"/>
              </w:rPr>
            </w:pPr>
            <w:r w:rsidRPr="000E19FC">
              <w:rPr>
                <w:rFonts w:ascii="Arial Narrow" w:hAnsi="Arial Narrow"/>
                <w:b/>
                <w:bCs/>
                <w:sz w:val="22"/>
                <w:szCs w:val="22"/>
              </w:rPr>
              <w:t>Operational Delivery Network</w:t>
            </w:r>
            <w:r w:rsidRPr="000E19FC">
              <w:rPr>
                <w:rFonts w:ascii="Arial Narrow" w:hAnsi="Arial Narrow"/>
                <w:sz w:val="22"/>
                <w:szCs w:val="22"/>
              </w:rPr>
              <w:t xml:space="preserve"> </w:t>
            </w:r>
            <w:r w:rsidRPr="000E19FC">
              <w:rPr>
                <w:rFonts w:ascii="Arial Narrow" w:hAnsi="Arial Narrow"/>
                <w:b/>
                <w:bCs/>
                <w:sz w:val="22"/>
                <w:szCs w:val="22"/>
              </w:rPr>
              <w:t>LIMS 2.0 Sub-Group</w:t>
            </w:r>
          </w:p>
          <w:p w14:paraId="15A50854" w14:textId="77777777" w:rsidR="000E19FC" w:rsidRPr="000E19FC" w:rsidRDefault="000E19FC" w:rsidP="008C31B2">
            <w:pPr>
              <w:spacing w:line="252" w:lineRule="auto"/>
              <w:rPr>
                <w:rFonts w:ascii="Arial Narrow" w:hAnsi="Arial Narrow"/>
                <w:sz w:val="22"/>
                <w:szCs w:val="22"/>
              </w:rPr>
            </w:pPr>
            <w:r w:rsidRPr="000E19FC">
              <w:rPr>
                <w:rFonts w:ascii="Arial Narrow" w:hAnsi="Arial Narrow"/>
                <w:sz w:val="22"/>
                <w:szCs w:val="22"/>
              </w:rPr>
              <w:t>SBUHB work in regional partnership with Hywel Dda University Health Board (HDUHB) and hold a joint, monthly Operational Delivery Network LIMS 2.0 Sub-Group, which receives reports from the SBUHB and HDUHB Project Managers, along with Programme Managers from the supplier and Digital Health and Care Wales.</w:t>
            </w:r>
          </w:p>
          <w:p w14:paraId="773D2E9E" w14:textId="77777777" w:rsidR="000E19FC" w:rsidRPr="000E19FC" w:rsidRDefault="000E19FC" w:rsidP="008C31B2">
            <w:pPr>
              <w:spacing w:line="252" w:lineRule="auto"/>
              <w:rPr>
                <w:rFonts w:ascii="Arial Narrow" w:hAnsi="Arial Narrow"/>
                <w:sz w:val="22"/>
                <w:szCs w:val="22"/>
              </w:rPr>
            </w:pPr>
          </w:p>
          <w:p w14:paraId="013254C5" w14:textId="77777777" w:rsidR="000E19FC" w:rsidRPr="000E19FC" w:rsidRDefault="000E19FC" w:rsidP="008C31B2">
            <w:pPr>
              <w:spacing w:line="252" w:lineRule="auto"/>
              <w:rPr>
                <w:rFonts w:ascii="Arial Narrow" w:hAnsi="Arial Narrow"/>
                <w:sz w:val="22"/>
                <w:szCs w:val="22"/>
              </w:rPr>
            </w:pPr>
            <w:r w:rsidRPr="000E19FC">
              <w:rPr>
                <w:rFonts w:ascii="Arial Narrow" w:hAnsi="Arial Narrow"/>
                <w:sz w:val="22"/>
                <w:szCs w:val="22"/>
              </w:rPr>
              <w:lastRenderedPageBreak/>
              <w:t>This group is jointly chaired by the SBUHB Clinical Lead for Laboratory Medicine and HDUHB Head of Pathology Service, who are also Senior Responsible Officers for the SBUHB and HDUHB projects.</w:t>
            </w:r>
          </w:p>
          <w:p w14:paraId="02EAB64D" w14:textId="77777777" w:rsidR="000E19FC" w:rsidRPr="000E19FC" w:rsidRDefault="000E19FC" w:rsidP="008C31B2">
            <w:pPr>
              <w:spacing w:line="252" w:lineRule="auto"/>
              <w:ind w:left="33"/>
              <w:rPr>
                <w:rFonts w:ascii="Arial Narrow" w:hAnsi="Arial Narrow"/>
                <w:strike/>
                <w:sz w:val="22"/>
                <w:szCs w:val="22"/>
              </w:rPr>
            </w:pPr>
          </w:p>
          <w:p w14:paraId="01606C50" w14:textId="77777777" w:rsidR="000E19FC" w:rsidRPr="000E19FC" w:rsidRDefault="000E19FC" w:rsidP="008C31B2">
            <w:pPr>
              <w:spacing w:line="252" w:lineRule="auto"/>
              <w:ind w:left="33"/>
              <w:rPr>
                <w:rFonts w:ascii="Arial Narrow" w:hAnsi="Arial Narrow"/>
                <w:b/>
                <w:bCs/>
                <w:sz w:val="22"/>
                <w:szCs w:val="22"/>
              </w:rPr>
            </w:pPr>
            <w:r w:rsidRPr="000E19FC">
              <w:rPr>
                <w:rFonts w:ascii="Arial Narrow" w:hAnsi="Arial Narrow"/>
                <w:b/>
                <w:bCs/>
                <w:sz w:val="22"/>
                <w:szCs w:val="22"/>
              </w:rPr>
              <w:t>Morriston Management Board</w:t>
            </w:r>
          </w:p>
          <w:p w14:paraId="6B27EAD9" w14:textId="77777777" w:rsidR="000E19FC" w:rsidRPr="000E19FC" w:rsidRDefault="000E19FC" w:rsidP="008C31B2">
            <w:pPr>
              <w:spacing w:line="252" w:lineRule="auto"/>
              <w:ind w:left="33"/>
              <w:rPr>
                <w:rFonts w:ascii="Arial Narrow" w:hAnsi="Arial Narrow"/>
                <w:b/>
                <w:bCs/>
                <w:sz w:val="22"/>
                <w:szCs w:val="22"/>
              </w:rPr>
            </w:pPr>
            <w:r w:rsidRPr="000E19FC">
              <w:rPr>
                <w:rFonts w:ascii="Arial Narrow" w:hAnsi="Arial Narrow"/>
                <w:sz w:val="22"/>
                <w:szCs w:val="22"/>
              </w:rPr>
              <w:t>The SBUHB project regularly reports progress to the Morriston Management Board.</w:t>
            </w:r>
          </w:p>
          <w:p w14:paraId="756977B7" w14:textId="77777777" w:rsidR="000E19FC" w:rsidRPr="000E19FC" w:rsidRDefault="000E19FC" w:rsidP="008C31B2">
            <w:pPr>
              <w:spacing w:line="252" w:lineRule="auto"/>
              <w:rPr>
                <w:rFonts w:ascii="Arial Narrow" w:hAnsi="Arial Narrow"/>
                <w:strike/>
                <w:sz w:val="22"/>
                <w:szCs w:val="22"/>
              </w:rPr>
            </w:pPr>
          </w:p>
          <w:p w14:paraId="6A22B0F9" w14:textId="77777777" w:rsidR="000E19FC" w:rsidRPr="000E19FC" w:rsidRDefault="000E19FC" w:rsidP="008C31B2">
            <w:pPr>
              <w:rPr>
                <w:rFonts w:ascii="Arial Narrow" w:hAnsi="Arial Narrow"/>
                <w:b/>
                <w:bCs/>
                <w:sz w:val="22"/>
                <w:szCs w:val="22"/>
              </w:rPr>
            </w:pPr>
            <w:r w:rsidRPr="000E19FC">
              <w:rPr>
                <w:rFonts w:ascii="Arial Narrow" w:hAnsi="Arial Narrow"/>
                <w:b/>
                <w:bCs/>
                <w:sz w:val="22"/>
                <w:szCs w:val="22"/>
              </w:rPr>
              <w:t>Digital, Data, Research and Innovation Committee</w:t>
            </w:r>
          </w:p>
          <w:p w14:paraId="4FEC2649"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The SBUHB project regularly reports progress to the Digital, Data, Research and Innovation Committee.</w:t>
            </w:r>
          </w:p>
          <w:p w14:paraId="31859297" w14:textId="77777777" w:rsidR="000E19FC" w:rsidRPr="000E19FC" w:rsidRDefault="000E19FC" w:rsidP="008C31B2">
            <w:pPr>
              <w:ind w:left="33"/>
              <w:rPr>
                <w:rFonts w:ascii="Arial Narrow" w:hAnsi="Arial Narrow" w:cs="Arial"/>
                <w:sz w:val="22"/>
                <w:szCs w:val="22"/>
              </w:rPr>
            </w:pPr>
          </w:p>
        </w:tc>
        <w:tc>
          <w:tcPr>
            <w:tcW w:w="7087" w:type="dxa"/>
            <w:gridSpan w:val="4"/>
            <w:tcBorders>
              <w:bottom w:val="single" w:sz="4" w:space="0" w:color="auto"/>
            </w:tcBorders>
          </w:tcPr>
          <w:p w14:paraId="6C557D0D" w14:textId="77777777" w:rsidR="000E19FC" w:rsidRPr="000E19FC" w:rsidRDefault="000E19FC" w:rsidP="008C31B2">
            <w:pPr>
              <w:pStyle w:val="Default"/>
              <w:rPr>
                <w:rFonts w:ascii="Arial Narrow" w:hAnsi="Arial Narrow" w:cs="Arial"/>
                <w:b/>
                <w:bCs/>
                <w:color w:val="auto"/>
                <w:sz w:val="22"/>
                <w:szCs w:val="22"/>
              </w:rPr>
            </w:pPr>
            <w:r w:rsidRPr="000E19FC">
              <w:rPr>
                <w:rFonts w:ascii="Arial Narrow" w:hAnsi="Arial Narrow" w:cs="Arial"/>
                <w:b/>
                <w:bCs/>
                <w:color w:val="auto"/>
                <w:sz w:val="22"/>
                <w:szCs w:val="22"/>
              </w:rPr>
              <w:lastRenderedPageBreak/>
              <w:t>Gaps in assurance (What additional assurances should we seek?)</w:t>
            </w:r>
          </w:p>
          <w:p w14:paraId="26AB3F87"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The national programme team have stated that engagement on costs will initiated with Directors of Finance by the DHCW Director of Finance. SBUHB should seek assurance on minimising and meeting the costs of the proposed mitigation and backup plans:</w:t>
            </w:r>
          </w:p>
          <w:p w14:paraId="12B0F5C9" w14:textId="77777777" w:rsidR="000E19FC" w:rsidRPr="000E19FC" w:rsidRDefault="000E19FC" w:rsidP="008C31B2">
            <w:pPr>
              <w:rPr>
                <w:rFonts w:ascii="Arial Narrow" w:hAnsi="Arial Narrow"/>
                <w:sz w:val="22"/>
                <w:szCs w:val="22"/>
              </w:rPr>
            </w:pPr>
          </w:p>
          <w:p w14:paraId="29D1EE65" w14:textId="77777777" w:rsidR="000E19FC" w:rsidRPr="000E19FC" w:rsidRDefault="000E19FC" w:rsidP="008C31B2">
            <w:pPr>
              <w:rPr>
                <w:rFonts w:ascii="Arial Narrow" w:hAnsi="Arial Narrow"/>
                <w:b/>
                <w:bCs/>
                <w:sz w:val="22"/>
                <w:szCs w:val="22"/>
              </w:rPr>
            </w:pPr>
            <w:r w:rsidRPr="000E19FC">
              <w:rPr>
                <w:rFonts w:ascii="Arial Narrow" w:hAnsi="Arial Narrow"/>
                <w:b/>
                <w:bCs/>
                <w:sz w:val="22"/>
                <w:szCs w:val="22"/>
              </w:rPr>
              <w:t>Meeting the costs of mitigation</w:t>
            </w:r>
          </w:p>
          <w:p w14:paraId="75B37261" w14:textId="7FDA3469" w:rsidR="000E19FC" w:rsidRPr="00A14376" w:rsidRDefault="000E19FC" w:rsidP="008C31B2">
            <w:pPr>
              <w:rPr>
                <w:rFonts w:ascii="Arial Narrow" w:hAnsi="Arial Narrow"/>
                <w:sz w:val="22"/>
                <w:szCs w:val="22"/>
              </w:rPr>
            </w:pPr>
            <w:r w:rsidRPr="000E19FC">
              <w:rPr>
                <w:rFonts w:ascii="Arial Narrow" w:hAnsi="Arial Narrow"/>
                <w:sz w:val="22"/>
                <w:szCs w:val="22"/>
              </w:rPr>
              <w:t>The SBUHB go-live date had been planned for June 2025, but a proposed ‘mitigation plan’ put forward by the national programme team seeks both to extend testing timescales and extend licensing for the current LIMS (otherwise due to expire in June 2025) while still achieving go-live before 15</w:t>
            </w:r>
            <w:r w:rsidRPr="000E19FC">
              <w:rPr>
                <w:rFonts w:ascii="Arial Narrow" w:hAnsi="Arial Narrow"/>
                <w:sz w:val="22"/>
                <w:szCs w:val="22"/>
                <w:vertAlign w:val="superscript"/>
              </w:rPr>
              <w:t>th</w:t>
            </w:r>
            <w:r w:rsidRPr="000E19FC">
              <w:rPr>
                <w:rFonts w:ascii="Arial Narrow" w:hAnsi="Arial Narrow"/>
                <w:sz w:val="22"/>
                <w:szCs w:val="22"/>
              </w:rPr>
              <w:t xml:space="preserve"> December 2025. It also re-profiles non-SBUHB Blood Transfusion activities </w:t>
            </w:r>
            <w:r w:rsidRPr="00A14376">
              <w:rPr>
                <w:rFonts w:ascii="Arial Narrow" w:hAnsi="Arial Narrow"/>
                <w:sz w:val="22"/>
                <w:szCs w:val="22"/>
              </w:rPr>
              <w:t>into Q1 2025/26. The national programme estimate the cost across Wales at £1.6m</w:t>
            </w:r>
            <w:r w:rsidR="009747CC" w:rsidRPr="00A14376">
              <w:rPr>
                <w:rFonts w:ascii="Arial Narrow" w:hAnsi="Arial Narrow"/>
                <w:sz w:val="22"/>
                <w:szCs w:val="22"/>
              </w:rPr>
              <w:t xml:space="preserve"> for the initial extension that has already been agreed</w:t>
            </w:r>
            <w:r w:rsidRPr="00A14376">
              <w:rPr>
                <w:rFonts w:ascii="Arial Narrow" w:hAnsi="Arial Narrow"/>
                <w:sz w:val="22"/>
                <w:szCs w:val="22"/>
              </w:rPr>
              <w:t>.</w:t>
            </w:r>
          </w:p>
          <w:p w14:paraId="0037DD57" w14:textId="77777777" w:rsidR="000E19FC" w:rsidRPr="00A14376" w:rsidRDefault="000E19FC" w:rsidP="008C31B2">
            <w:pPr>
              <w:rPr>
                <w:rFonts w:ascii="Arial Narrow" w:hAnsi="Arial Narrow"/>
                <w:sz w:val="22"/>
                <w:szCs w:val="22"/>
              </w:rPr>
            </w:pPr>
          </w:p>
          <w:p w14:paraId="7A330DDF" w14:textId="77777777" w:rsidR="000E19FC" w:rsidRPr="00A14376" w:rsidRDefault="000E19FC" w:rsidP="008C31B2">
            <w:pPr>
              <w:rPr>
                <w:rFonts w:ascii="Arial Narrow" w:hAnsi="Arial Narrow"/>
                <w:b/>
                <w:bCs/>
                <w:sz w:val="22"/>
                <w:szCs w:val="22"/>
              </w:rPr>
            </w:pPr>
            <w:r w:rsidRPr="00A14376">
              <w:rPr>
                <w:rFonts w:ascii="Arial Narrow" w:hAnsi="Arial Narrow"/>
                <w:b/>
                <w:bCs/>
                <w:sz w:val="22"/>
                <w:szCs w:val="22"/>
              </w:rPr>
              <w:t>Meeting the costs of the backup plan</w:t>
            </w:r>
          </w:p>
          <w:p w14:paraId="13A817DB"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If a go-live before 15</w:t>
            </w:r>
            <w:r w:rsidRPr="000E19FC">
              <w:rPr>
                <w:rFonts w:ascii="Arial Narrow" w:hAnsi="Arial Narrow"/>
                <w:sz w:val="22"/>
                <w:szCs w:val="22"/>
                <w:vertAlign w:val="superscript"/>
              </w:rPr>
              <w:t>th</w:t>
            </w:r>
            <w:r w:rsidRPr="000E19FC">
              <w:rPr>
                <w:rFonts w:ascii="Arial Narrow" w:hAnsi="Arial Narrow"/>
                <w:sz w:val="22"/>
                <w:szCs w:val="22"/>
              </w:rPr>
              <w:t xml:space="preserve"> December 2025 is not achieved, a backup plan has been proposed by the national programme team which would extend both access to the current LIMS system and the programme to implement the new LIMS system.</w:t>
            </w:r>
          </w:p>
          <w:p w14:paraId="32A7E761" w14:textId="77777777" w:rsidR="000E19FC" w:rsidRPr="000E19FC" w:rsidRDefault="000E19FC" w:rsidP="008C31B2">
            <w:pPr>
              <w:rPr>
                <w:rFonts w:ascii="Arial Narrow" w:hAnsi="Arial Narrow"/>
                <w:sz w:val="22"/>
                <w:szCs w:val="22"/>
              </w:rPr>
            </w:pPr>
          </w:p>
          <w:p w14:paraId="6E643E44"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The national programme estimate the cost across Wales between £7.2m (for 3 months) and £12.3m (for 12 months).</w:t>
            </w:r>
          </w:p>
          <w:p w14:paraId="16B5A23A" w14:textId="77777777" w:rsidR="000E19FC" w:rsidRPr="000E19FC" w:rsidRDefault="000E19FC" w:rsidP="008C31B2">
            <w:pPr>
              <w:rPr>
                <w:rFonts w:ascii="Arial Narrow" w:hAnsi="Arial Narrow"/>
                <w:sz w:val="22"/>
                <w:szCs w:val="22"/>
              </w:rPr>
            </w:pPr>
          </w:p>
          <w:p w14:paraId="511D57B9"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A significant proportion of these costs are associated with the remote access software. If the procurement exercise by Digital Health and Care Wales to source an extension or replacement of the remote access software is unsuccessful, then the current supplier is only willing to extending licenses for a minimum of 3 years at a cost of around £5m.</w:t>
            </w:r>
          </w:p>
        </w:tc>
      </w:tr>
      <w:tr w:rsidR="000E19FC" w:rsidRPr="000E19FC" w14:paraId="6D01F93A" w14:textId="77777777" w:rsidTr="000E19FC">
        <w:tc>
          <w:tcPr>
            <w:tcW w:w="15451" w:type="dxa"/>
            <w:gridSpan w:val="7"/>
            <w:shd w:val="clear" w:color="auto" w:fill="auto"/>
          </w:tcPr>
          <w:p w14:paraId="3FD7000F" w14:textId="77777777" w:rsidR="000E19FC" w:rsidRPr="000E19FC" w:rsidRDefault="000E19FC" w:rsidP="008C31B2">
            <w:pPr>
              <w:pStyle w:val="Default"/>
              <w:jc w:val="center"/>
              <w:rPr>
                <w:rFonts w:ascii="Arial Narrow" w:hAnsi="Arial Narrow" w:cs="Arial"/>
                <w:b/>
                <w:bCs/>
                <w:color w:val="auto"/>
                <w:sz w:val="22"/>
                <w:szCs w:val="22"/>
              </w:rPr>
            </w:pPr>
            <w:r w:rsidRPr="000E19FC">
              <w:rPr>
                <w:rFonts w:ascii="Arial Narrow" w:hAnsi="Arial Narrow" w:cs="Arial"/>
                <w:b/>
                <w:bCs/>
                <w:color w:val="auto"/>
                <w:sz w:val="22"/>
                <w:szCs w:val="22"/>
              </w:rPr>
              <w:lastRenderedPageBreak/>
              <w:t>Additional Comments / Progress Notes</w:t>
            </w:r>
          </w:p>
          <w:p w14:paraId="362A188A" w14:textId="77777777" w:rsidR="000E19FC" w:rsidRPr="000E19FC" w:rsidRDefault="000E19FC" w:rsidP="008C31B2">
            <w:pPr>
              <w:rPr>
                <w:rFonts w:ascii="Arial Narrow" w:hAnsi="Arial Narrow"/>
                <w:b/>
                <w:bCs/>
                <w:sz w:val="22"/>
                <w:szCs w:val="22"/>
              </w:rPr>
            </w:pPr>
            <w:r w:rsidRPr="000E19FC">
              <w:rPr>
                <w:rFonts w:ascii="Arial Narrow" w:hAnsi="Arial Narrow"/>
                <w:b/>
                <w:bCs/>
                <w:sz w:val="22"/>
                <w:szCs w:val="22"/>
              </w:rPr>
              <w:t>User Acceptance Testing sign-off</w:t>
            </w:r>
          </w:p>
          <w:p w14:paraId="07FC3EDA"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User Acceptance Testing across Wales was originally expected to take place across the two months of September and October 2024. However, a significant number of issues in the system, coupled with partial delivery of integrations between the LIMS and national systems managed by Digital Health and Care Wales, were identified early in the process. Maintaining the availability of Pathology staff to undertake testing across an extended duration, alongside maintaining service delivery, has also been challenging.</w:t>
            </w:r>
          </w:p>
          <w:p w14:paraId="7303E711" w14:textId="77777777" w:rsidR="000E19FC" w:rsidRPr="000E19FC" w:rsidRDefault="000E19FC" w:rsidP="008C31B2">
            <w:pPr>
              <w:rPr>
                <w:rFonts w:ascii="Arial Narrow" w:hAnsi="Arial Narrow"/>
                <w:sz w:val="22"/>
                <w:szCs w:val="22"/>
              </w:rPr>
            </w:pPr>
          </w:p>
          <w:p w14:paraId="77C46804"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User Acceptance Testing has been extended to, depending on the pathology discipline, around twelve months. Go-lives have not been delayed by the same amount and the decreased duration between the end of User Acceptance Testing and go-live puts additional pressure on the project:</w:t>
            </w:r>
          </w:p>
          <w:tbl>
            <w:tblPr>
              <w:tblStyle w:val="TableGrid"/>
              <w:tblW w:w="0" w:type="auto"/>
              <w:tblLook w:val="04A0" w:firstRow="1" w:lastRow="0" w:firstColumn="1" w:lastColumn="0" w:noHBand="0" w:noVBand="1"/>
            </w:tblPr>
            <w:tblGrid>
              <w:gridCol w:w="5694"/>
              <w:gridCol w:w="1418"/>
              <w:gridCol w:w="1275"/>
            </w:tblGrid>
            <w:tr w:rsidR="000E19FC" w:rsidRPr="000E19FC" w14:paraId="4E745F8A" w14:textId="77777777" w:rsidTr="008C31B2">
              <w:tc>
                <w:tcPr>
                  <w:tcW w:w="5694" w:type="dxa"/>
                </w:tcPr>
                <w:p w14:paraId="44D75092" w14:textId="77777777" w:rsidR="000E19FC" w:rsidRPr="000E19FC" w:rsidRDefault="000E19FC" w:rsidP="008C31B2">
                  <w:pPr>
                    <w:rPr>
                      <w:rFonts w:ascii="Arial Narrow" w:hAnsi="Arial Narrow"/>
                      <w:sz w:val="22"/>
                      <w:szCs w:val="22"/>
                    </w:rPr>
                  </w:pPr>
                </w:p>
              </w:tc>
              <w:tc>
                <w:tcPr>
                  <w:tcW w:w="1418" w:type="dxa"/>
                </w:tcPr>
                <w:p w14:paraId="133AD944"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Previously</w:t>
                  </w:r>
                </w:p>
              </w:tc>
              <w:tc>
                <w:tcPr>
                  <w:tcW w:w="1275" w:type="dxa"/>
                </w:tcPr>
                <w:p w14:paraId="53ADD294"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Currently</w:t>
                  </w:r>
                </w:p>
              </w:tc>
            </w:tr>
            <w:tr w:rsidR="000E19FC" w:rsidRPr="000E19FC" w14:paraId="53DCC5E0" w14:textId="77777777" w:rsidTr="008C31B2">
              <w:tc>
                <w:tcPr>
                  <w:tcW w:w="5694" w:type="dxa"/>
                </w:tcPr>
                <w:p w14:paraId="618220ED"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Duration of User Acceptance Testing</w:t>
                  </w:r>
                </w:p>
              </w:tc>
              <w:tc>
                <w:tcPr>
                  <w:tcW w:w="1418" w:type="dxa"/>
                </w:tcPr>
                <w:p w14:paraId="5835FE3C"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2 months</w:t>
                  </w:r>
                </w:p>
              </w:tc>
              <w:tc>
                <w:tcPr>
                  <w:tcW w:w="1275" w:type="dxa"/>
                </w:tcPr>
                <w:p w14:paraId="2A673158"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12 months</w:t>
                  </w:r>
                </w:p>
              </w:tc>
            </w:tr>
            <w:tr w:rsidR="000E19FC" w:rsidRPr="000E19FC" w14:paraId="416ED54D" w14:textId="77777777" w:rsidTr="008C31B2">
              <w:tc>
                <w:tcPr>
                  <w:tcW w:w="5694" w:type="dxa"/>
                </w:tcPr>
                <w:p w14:paraId="579FF219"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Duration between User Acceptance Testing sign-off and go-live</w:t>
                  </w:r>
                </w:p>
              </w:tc>
              <w:tc>
                <w:tcPr>
                  <w:tcW w:w="1418" w:type="dxa"/>
                </w:tcPr>
                <w:p w14:paraId="2E178D1D"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3 months</w:t>
                  </w:r>
                </w:p>
              </w:tc>
              <w:tc>
                <w:tcPr>
                  <w:tcW w:w="1275" w:type="dxa"/>
                </w:tcPr>
                <w:p w14:paraId="588D57D1"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1 month</w:t>
                  </w:r>
                </w:p>
              </w:tc>
            </w:tr>
          </w:tbl>
          <w:p w14:paraId="53F9C5C9" w14:textId="77777777" w:rsidR="000E19FC" w:rsidRPr="000E19FC" w:rsidRDefault="000E19FC" w:rsidP="008C31B2">
            <w:pPr>
              <w:rPr>
                <w:rFonts w:ascii="Arial Narrow" w:hAnsi="Arial Narrow"/>
                <w:b/>
                <w:bCs/>
                <w:sz w:val="22"/>
                <w:szCs w:val="22"/>
              </w:rPr>
            </w:pPr>
          </w:p>
          <w:p w14:paraId="30258F8E" w14:textId="77777777" w:rsidR="000E19FC" w:rsidRPr="000E19FC" w:rsidRDefault="000E19FC" w:rsidP="008C31B2">
            <w:pPr>
              <w:rPr>
                <w:rFonts w:ascii="Arial Narrow" w:hAnsi="Arial Narrow"/>
                <w:b/>
                <w:bCs/>
                <w:sz w:val="22"/>
                <w:szCs w:val="22"/>
              </w:rPr>
            </w:pPr>
            <w:r w:rsidRPr="000E19FC">
              <w:rPr>
                <w:rFonts w:ascii="Arial Narrow" w:hAnsi="Arial Narrow"/>
                <w:b/>
                <w:bCs/>
                <w:sz w:val="22"/>
                <w:szCs w:val="22"/>
              </w:rPr>
              <w:t>Business Continuity</w:t>
            </w:r>
          </w:p>
          <w:p w14:paraId="2C0104C4"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The Health Board’s current Business Continuity Plan to address a failure in digital pathology systems is to revert back to paper based reporting, which is unsustainable and would only be effective over a very short-term period (days).</w:t>
            </w:r>
          </w:p>
          <w:p w14:paraId="3E20A64D" w14:textId="77777777" w:rsidR="000E19FC" w:rsidRPr="000E19FC" w:rsidRDefault="000E19FC" w:rsidP="008C31B2">
            <w:pPr>
              <w:rPr>
                <w:rFonts w:ascii="Arial Narrow" w:hAnsi="Arial Narrow"/>
                <w:sz w:val="22"/>
                <w:szCs w:val="22"/>
              </w:rPr>
            </w:pPr>
          </w:p>
          <w:p w14:paraId="05989C50" w14:textId="77777777" w:rsidR="000E19FC" w:rsidRPr="000E19FC" w:rsidRDefault="000E19FC" w:rsidP="008C31B2">
            <w:pPr>
              <w:rPr>
                <w:rFonts w:ascii="Arial Narrow" w:hAnsi="Arial Narrow"/>
                <w:b/>
                <w:bCs/>
                <w:sz w:val="22"/>
                <w:szCs w:val="22"/>
              </w:rPr>
            </w:pPr>
            <w:r w:rsidRPr="000E19FC">
              <w:rPr>
                <w:rFonts w:ascii="Arial Narrow" w:hAnsi="Arial Narrow"/>
                <w:b/>
                <w:bCs/>
                <w:sz w:val="22"/>
                <w:szCs w:val="22"/>
              </w:rPr>
              <w:t>Blood Transfusion services in other part of Wales</w:t>
            </w:r>
          </w:p>
          <w:p w14:paraId="4AB14F5A"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SBUHB Blood Transfusion are the only Blood Transfusion service in Wales that have successfully migrated onto the current LIMS system. Other Blood Transfusion services use other legacy systems and will potentially be impacted after the 15</w:t>
            </w:r>
            <w:r w:rsidRPr="000E19FC">
              <w:rPr>
                <w:rFonts w:ascii="Arial Narrow" w:hAnsi="Arial Narrow"/>
                <w:sz w:val="22"/>
                <w:szCs w:val="22"/>
                <w:vertAlign w:val="superscript"/>
              </w:rPr>
              <w:t xml:space="preserve">th </w:t>
            </w:r>
            <w:r w:rsidRPr="000E19FC">
              <w:rPr>
                <w:rFonts w:ascii="Arial Narrow" w:hAnsi="Arial Narrow"/>
                <w:sz w:val="22"/>
                <w:szCs w:val="22"/>
              </w:rPr>
              <w:t>December 2025 in other ways (e.g. by having to extend support for their existing legacy systems).</w:t>
            </w:r>
          </w:p>
          <w:p w14:paraId="0F3E0292" w14:textId="77777777" w:rsidR="000E19FC" w:rsidRPr="000E19FC" w:rsidRDefault="000E19FC" w:rsidP="008C31B2">
            <w:pPr>
              <w:rPr>
                <w:rFonts w:ascii="Arial Narrow" w:hAnsi="Arial Narrow"/>
                <w:b/>
                <w:bCs/>
                <w:sz w:val="22"/>
                <w:szCs w:val="22"/>
              </w:rPr>
            </w:pPr>
          </w:p>
          <w:p w14:paraId="58F54A78" w14:textId="77777777" w:rsidR="000E19FC" w:rsidRPr="000E19FC" w:rsidRDefault="000E19FC" w:rsidP="008C31B2">
            <w:pPr>
              <w:rPr>
                <w:rFonts w:ascii="Arial Narrow" w:hAnsi="Arial Narrow"/>
                <w:b/>
                <w:bCs/>
                <w:sz w:val="22"/>
                <w:szCs w:val="22"/>
              </w:rPr>
            </w:pPr>
            <w:r w:rsidRPr="000E19FC">
              <w:rPr>
                <w:rFonts w:ascii="Arial Narrow" w:hAnsi="Arial Narrow"/>
                <w:b/>
                <w:bCs/>
                <w:sz w:val="22"/>
                <w:szCs w:val="22"/>
              </w:rPr>
              <w:t>Pathology resource for testing</w:t>
            </w:r>
          </w:p>
          <w:p w14:paraId="5536B69C"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Testing is reliant on the knowledge and skills of Health Board staff whose availability is limited, having to manage testing alongside normal service delivery. With a national shortage of Biomedical Scientists, there is no readily available external resource to support this process.</w:t>
            </w:r>
          </w:p>
          <w:p w14:paraId="2F08506C" w14:textId="77777777" w:rsidR="000E19FC" w:rsidRPr="000E19FC" w:rsidRDefault="000E19FC" w:rsidP="008C31B2">
            <w:pPr>
              <w:rPr>
                <w:rFonts w:ascii="Arial Narrow" w:hAnsi="Arial Narrow" w:cs="Arial"/>
                <w:sz w:val="22"/>
                <w:szCs w:val="22"/>
              </w:rPr>
            </w:pPr>
          </w:p>
        </w:tc>
      </w:tr>
    </w:tbl>
    <w:p w14:paraId="7BC26241" w14:textId="061A9C6B" w:rsidR="003479CD" w:rsidRDefault="003479CD">
      <w:pPr>
        <w:widowControl/>
        <w:spacing w:after="160" w:line="259" w:lineRule="auto"/>
        <w:rPr>
          <w:rFonts w:ascii="Arial" w:hAnsi="Arial" w:cs="Arial"/>
          <w:b/>
          <w:u w:val="single"/>
        </w:rPr>
      </w:pPr>
      <w:r>
        <w:rPr>
          <w:rFonts w:ascii="Arial" w:hAnsi="Arial" w:cs="Arial"/>
          <w:b/>
          <w:u w:val="single"/>
        </w:rPr>
        <w:br w:type="page"/>
      </w:r>
    </w:p>
    <w:p w14:paraId="45A996DF" w14:textId="77777777" w:rsidR="003479CD" w:rsidRDefault="003479CD" w:rsidP="003479CD">
      <w:pPr>
        <w:rPr>
          <w:rFonts w:ascii="Arial" w:hAnsi="Arial" w:cs="Arial"/>
        </w:rPr>
        <w:sectPr w:rsidR="003479CD" w:rsidSect="008D6457">
          <w:pgSz w:w="16838" w:h="11906" w:orient="landscape"/>
          <w:pgMar w:top="720" w:right="720" w:bottom="720" w:left="720" w:header="708" w:footer="708" w:gutter="0"/>
          <w:cols w:space="708"/>
          <w:docGrid w:linePitch="360"/>
        </w:sectPr>
      </w:pPr>
    </w:p>
    <w:p w14:paraId="0EEF2510" w14:textId="77777777" w:rsidR="00981CC0" w:rsidRDefault="00981CC0">
      <w:pPr>
        <w:widowControl/>
        <w:spacing w:after="160" w:line="259" w:lineRule="auto"/>
        <w:rPr>
          <w:rFonts w:ascii="Arial" w:hAnsi="Arial" w:cs="Arial"/>
          <w:b/>
          <w:u w:val="single"/>
        </w:rPr>
      </w:pPr>
    </w:p>
    <w:p w14:paraId="076DA125" w14:textId="77777777" w:rsidR="00981CC0" w:rsidRDefault="00981CC0" w:rsidP="00975529">
      <w:pPr>
        <w:rPr>
          <w:rFonts w:ascii="Arial" w:hAnsi="Arial" w:cs="Arial"/>
          <w:b/>
          <w:u w:val="single"/>
        </w:rPr>
      </w:pPr>
    </w:p>
    <w:p w14:paraId="13CBC31D" w14:textId="77777777" w:rsidR="00981CC0" w:rsidRDefault="00981CC0" w:rsidP="00975529">
      <w:pPr>
        <w:rPr>
          <w:rFonts w:ascii="Arial" w:hAnsi="Arial" w:cs="Arial"/>
          <w:b/>
          <w:u w:val="single"/>
        </w:rPr>
      </w:pPr>
    </w:p>
    <w:p w14:paraId="0B08EBA2" w14:textId="77777777" w:rsidR="00975529" w:rsidRPr="007E21ED" w:rsidRDefault="00975529" w:rsidP="00981CC0">
      <w:pPr>
        <w:ind w:left="720"/>
        <w:rPr>
          <w:rFonts w:ascii="Arial" w:hAnsi="Arial" w:cs="Arial"/>
          <w:b/>
          <w:u w:val="single"/>
        </w:rPr>
      </w:pPr>
      <w:r w:rsidRPr="007E21ED">
        <w:rPr>
          <w:rFonts w:ascii="Arial" w:hAnsi="Arial" w:cs="Arial"/>
          <w:b/>
          <w:u w:val="single"/>
        </w:rPr>
        <w:t>Risk Score Calculation</w:t>
      </w:r>
    </w:p>
    <w:p w14:paraId="70444CE3" w14:textId="77777777" w:rsidR="00975529" w:rsidRPr="007E21ED" w:rsidRDefault="00975529" w:rsidP="00975529">
      <w:pPr>
        <w:rPr>
          <w:rFonts w:ascii="Arial" w:hAnsi="Arial" w:cs="Arial"/>
          <w:sz w:val="24"/>
          <w:szCs w:val="24"/>
        </w:rPr>
      </w:pPr>
    </w:p>
    <w:p w14:paraId="074692A9"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41B4ADD" wp14:editId="1613C48C">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41B4ADD"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" fillcolor="white [3201]" stroked="f" strokeweight=".5pt">
                <v:textbo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v:textbox>
              </v:shape>
            </w:pict>
          </mc:Fallback>
        </mc:AlternateContent>
      </w:r>
    </w:p>
    <w:p w14:paraId="397509FA" w14:textId="77777777" w:rsidR="00975529" w:rsidRPr="007E21ED" w:rsidRDefault="00975529" w:rsidP="00975529">
      <w:pPr>
        <w:rPr>
          <w:rFonts w:ascii="Arial" w:hAnsi="Arial" w:cs="Arial"/>
          <w:sz w:val="24"/>
          <w:szCs w:val="24"/>
        </w:rPr>
      </w:pPr>
    </w:p>
    <w:p w14:paraId="5A0C9895" w14:textId="77777777" w:rsidR="00975529" w:rsidRPr="007E21ED" w:rsidRDefault="00975529" w:rsidP="00975529">
      <w:pPr>
        <w:rPr>
          <w:rFonts w:ascii="Arial" w:hAnsi="Arial" w:cs="Arial"/>
          <w:sz w:val="24"/>
          <w:szCs w:val="24"/>
        </w:rPr>
      </w:pPr>
    </w:p>
    <w:p w14:paraId="30466106" w14:textId="77777777" w:rsidR="00975529" w:rsidRPr="007E21ED" w:rsidRDefault="00975529" w:rsidP="00975529">
      <w:pPr>
        <w:rPr>
          <w:rFonts w:ascii="Arial" w:hAnsi="Arial" w:cs="Arial"/>
          <w:sz w:val="24"/>
          <w:szCs w:val="24"/>
        </w:rPr>
      </w:pPr>
    </w:p>
    <w:p w14:paraId="1704F54E" w14:textId="77777777" w:rsidR="00975529" w:rsidRPr="007E21ED" w:rsidRDefault="00975529" w:rsidP="00975529">
      <w:pPr>
        <w:rPr>
          <w:rFonts w:ascii="Arial" w:hAnsi="Arial" w:cs="Arial"/>
          <w:sz w:val="24"/>
          <w:szCs w:val="24"/>
        </w:rPr>
      </w:pPr>
    </w:p>
    <w:p w14:paraId="344367CF" w14:textId="77777777" w:rsidR="00975529" w:rsidRPr="007E21ED" w:rsidRDefault="00975529" w:rsidP="00975529">
      <w:pPr>
        <w:rPr>
          <w:rFonts w:ascii="Arial" w:hAnsi="Arial" w:cs="Arial"/>
          <w:sz w:val="24"/>
          <w:szCs w:val="24"/>
        </w:rPr>
      </w:pPr>
    </w:p>
    <w:p w14:paraId="18F24C10"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0F67F48C" wp14:editId="221D4F7D">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225CCFD1" w14:textId="77777777" w:rsidR="00975529" w:rsidRPr="007E21ED" w:rsidRDefault="00975529" w:rsidP="00975529">
      <w:pPr>
        <w:rPr>
          <w:rFonts w:ascii="Arial" w:hAnsi="Arial" w:cs="Arial"/>
          <w:b/>
          <w:u w:val="single"/>
        </w:rPr>
      </w:pPr>
    </w:p>
    <w:sectPr w:rsidR="00975529" w:rsidRPr="007E21ED" w:rsidSect="008D645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21DBBE" w14:textId="77777777" w:rsidR="00075603" w:rsidRDefault="00075603" w:rsidP="00975529">
      <w:r>
        <w:separator/>
      </w:r>
    </w:p>
  </w:endnote>
  <w:endnote w:type="continuationSeparator" w:id="0">
    <w:p w14:paraId="1055F053" w14:textId="77777777" w:rsidR="00075603" w:rsidRDefault="00075603"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Wingdings 3">
    <w:panose1 w:val="050401020108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329D274B" w14:textId="77777777" w:rsidR="009B12E8" w:rsidRDefault="009B12E8" w:rsidP="00A73CE1">
        <w:pPr>
          <w:pStyle w:val="Default"/>
          <w:tabs>
            <w:tab w:val="right" w:pos="15309"/>
          </w:tabs>
          <w:rPr>
            <w:rFonts w:eastAsia="Calibri" w:cs="Times New Roman"/>
            <w:color w:val="auto"/>
            <w:sz w:val="22"/>
            <w:szCs w:val="22"/>
            <w:lang w:val="en-US" w:eastAsia="en-US"/>
          </w:rPr>
        </w:pPr>
      </w:p>
      <w:p w14:paraId="51F93E7D" w14:textId="434205A5" w:rsidR="009B12E8" w:rsidRPr="008000D2" w:rsidRDefault="009B12E8" w:rsidP="007E21ED">
        <w:pPr>
          <w:pStyle w:val="Default"/>
          <w:tabs>
            <w:tab w:val="right" w:pos="15309"/>
          </w:tabs>
          <w:rPr>
            <w:rFonts w:ascii="Arial" w:hAnsi="Arial" w:cs="Arial"/>
          </w:rPr>
        </w:pPr>
        <w:r w:rsidRPr="00767E3E">
          <w:rPr>
            <w:noProof/>
          </w:rPr>
          <w:drawing>
            <wp:anchor distT="0" distB="0" distL="114300" distR="114300" simplePos="0" relativeHeight="251657216" behindDoc="1" locked="0" layoutInCell="1" allowOverlap="1" wp14:anchorId="3A57A1E5" wp14:editId="4EEAB2D2">
              <wp:simplePos x="0" y="0"/>
              <wp:positionH relativeFrom="margin">
                <wp:posOffset>0</wp:posOffset>
              </wp:positionH>
              <wp:positionV relativeFrom="page">
                <wp:posOffset>6844030</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 xml:space="preserve">SBU Health Board Risk Register </w:t>
        </w:r>
        <w:r w:rsidR="008C78AB">
          <w:rPr>
            <w:rFonts w:ascii="Arial" w:hAnsi="Arial" w:cs="Arial"/>
          </w:rPr>
          <w:t>June</w:t>
        </w:r>
        <w:r w:rsidR="001E7383">
          <w:rPr>
            <w:rFonts w:ascii="Arial" w:hAnsi="Arial" w:cs="Arial"/>
          </w:rPr>
          <w:t xml:space="preserve"> 2025</w:t>
        </w:r>
        <w:r w:rsidR="00F3185A">
          <w:rPr>
            <w:rFonts w:ascii="Arial" w:hAnsi="Arial" w:cs="Arial"/>
          </w:rPr>
          <w:t xml:space="preserve"> V3</w:t>
        </w:r>
        <w:r>
          <w:rPr>
            <w:rFonts w:ascii="Arial" w:hAnsi="Arial" w:cs="Arial"/>
          </w:rPr>
          <w:t xml:space="preserve">: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5D7ED9">
          <w:rPr>
            <w:rFonts w:ascii="Arial" w:hAnsi="Arial" w:cs="Arial"/>
            <w:noProof/>
          </w:rPr>
          <w:t>1</w:t>
        </w:r>
        <w:r w:rsidRPr="009D5290">
          <w:rPr>
            <w:rFonts w:ascii="Arial" w:hAnsi="Arial" w:cs="Arial"/>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01BAF2" w14:textId="77777777" w:rsidR="009B12E8" w:rsidRDefault="009B12E8" w:rsidP="00645D5E">
    <w:pPr>
      <w:pStyle w:val="Default"/>
      <w:jc w:val="center"/>
      <w:rPr>
        <w:rFonts w:ascii="Arial" w:hAnsi="Arial" w:cs="Arial"/>
      </w:rPr>
    </w:pPr>
    <w:r>
      <w:rPr>
        <w:rFonts w:ascii="Arial" w:hAnsi="Arial" w:cs="Arial"/>
      </w:rPr>
      <w:t xml:space="preserve">SBU Health Board Risk Register May 2023 </w:t>
    </w:r>
  </w:p>
  <w:p w14:paraId="3B6DBFDD" w14:textId="77777777" w:rsidR="009B12E8" w:rsidRDefault="009B12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EA01D3" w14:textId="77777777" w:rsidR="00075603" w:rsidRDefault="00075603" w:rsidP="00975529">
      <w:r>
        <w:separator/>
      </w:r>
    </w:p>
  </w:footnote>
  <w:footnote w:type="continuationSeparator" w:id="0">
    <w:p w14:paraId="68F53782" w14:textId="77777777" w:rsidR="00075603" w:rsidRDefault="00075603" w:rsidP="00975529">
      <w:r>
        <w:continuationSeparator/>
      </w:r>
    </w:p>
  </w:footnote>
  <w:footnote w:id="1">
    <w:p w14:paraId="083443E0" w14:textId="77777777" w:rsidR="008C78AB" w:rsidRPr="00950ECE" w:rsidRDefault="008C78AB" w:rsidP="008C78AB">
      <w:pPr>
        <w:pStyle w:val="FootnoteText"/>
      </w:pPr>
      <w:r>
        <w:rPr>
          <w:rStyle w:val="FootnoteReference"/>
        </w:rPr>
        <w:footnoteRef/>
      </w:r>
      <w:r>
        <w:t xml:space="preserve"> This indicates whether there has been an increase / decrease in risk score since the previous month’s HBRR.</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EE754F"/>
    <w:multiLevelType w:val="hybridMultilevel"/>
    <w:tmpl w:val="6128B1E8"/>
    <w:lvl w:ilvl="0" w:tplc="08090003">
      <w:start w:val="1"/>
      <w:numFmt w:val="bullet"/>
      <w:lvlText w:val="o"/>
      <w:lvlJc w:val="left"/>
      <w:pPr>
        <w:ind w:left="360" w:hanging="360"/>
      </w:pPr>
      <w:rPr>
        <w:rFonts w:ascii="Courier New" w:hAnsi="Courier New" w:cs="Courier New"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 w15:restartNumberingAfterBreak="0">
    <w:nsid w:val="057058E0"/>
    <w:multiLevelType w:val="hybridMultilevel"/>
    <w:tmpl w:val="9140D6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2B52CD"/>
    <w:multiLevelType w:val="hybridMultilevel"/>
    <w:tmpl w:val="9DF68C58"/>
    <w:lvl w:ilvl="0" w:tplc="87508EE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DA566C"/>
    <w:multiLevelType w:val="hybridMultilevel"/>
    <w:tmpl w:val="692E740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085492"/>
    <w:multiLevelType w:val="hybridMultilevel"/>
    <w:tmpl w:val="637059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460C21"/>
    <w:multiLevelType w:val="hybridMultilevel"/>
    <w:tmpl w:val="6CECF45C"/>
    <w:lvl w:ilvl="0" w:tplc="F1700526">
      <w:start w:val="1"/>
      <w:numFmt w:val="bullet"/>
      <w:lvlText w:val=""/>
      <w:lvlJc w:val="left"/>
      <w:pPr>
        <w:ind w:left="360" w:hanging="360"/>
      </w:pPr>
      <w:rPr>
        <w:rFonts w:ascii="Symbol" w:hAnsi="Symbol" w:hint="default"/>
        <w:color w:val="auto"/>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9"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007599F"/>
    <w:multiLevelType w:val="hybridMultilevel"/>
    <w:tmpl w:val="EC66CB2E"/>
    <w:lvl w:ilvl="0" w:tplc="440296C2">
      <w:start w:val="1"/>
      <w:numFmt w:val="decimal"/>
      <w:lvlText w:val="%1."/>
      <w:lvlJc w:val="left"/>
      <w:pPr>
        <w:ind w:left="1020" w:hanging="360"/>
      </w:pPr>
    </w:lvl>
    <w:lvl w:ilvl="1" w:tplc="2682BF40">
      <w:start w:val="1"/>
      <w:numFmt w:val="decimal"/>
      <w:lvlText w:val="%2."/>
      <w:lvlJc w:val="left"/>
      <w:pPr>
        <w:ind w:left="1020" w:hanging="360"/>
      </w:pPr>
    </w:lvl>
    <w:lvl w:ilvl="2" w:tplc="B11AC846">
      <w:start w:val="1"/>
      <w:numFmt w:val="decimal"/>
      <w:lvlText w:val="%3."/>
      <w:lvlJc w:val="left"/>
      <w:pPr>
        <w:ind w:left="1020" w:hanging="360"/>
      </w:pPr>
    </w:lvl>
    <w:lvl w:ilvl="3" w:tplc="9968ABB2">
      <w:start w:val="1"/>
      <w:numFmt w:val="decimal"/>
      <w:lvlText w:val="%4."/>
      <w:lvlJc w:val="left"/>
      <w:pPr>
        <w:ind w:left="1020" w:hanging="360"/>
      </w:pPr>
    </w:lvl>
    <w:lvl w:ilvl="4" w:tplc="7870DEAC">
      <w:start w:val="1"/>
      <w:numFmt w:val="decimal"/>
      <w:lvlText w:val="%5."/>
      <w:lvlJc w:val="left"/>
      <w:pPr>
        <w:ind w:left="1020" w:hanging="360"/>
      </w:pPr>
    </w:lvl>
    <w:lvl w:ilvl="5" w:tplc="0C3807FE">
      <w:start w:val="1"/>
      <w:numFmt w:val="decimal"/>
      <w:lvlText w:val="%6."/>
      <w:lvlJc w:val="left"/>
      <w:pPr>
        <w:ind w:left="1020" w:hanging="360"/>
      </w:pPr>
    </w:lvl>
    <w:lvl w:ilvl="6" w:tplc="D41CDCB8">
      <w:start w:val="1"/>
      <w:numFmt w:val="decimal"/>
      <w:lvlText w:val="%7."/>
      <w:lvlJc w:val="left"/>
      <w:pPr>
        <w:ind w:left="1020" w:hanging="360"/>
      </w:pPr>
    </w:lvl>
    <w:lvl w:ilvl="7" w:tplc="0A18A646">
      <w:start w:val="1"/>
      <w:numFmt w:val="decimal"/>
      <w:lvlText w:val="%8."/>
      <w:lvlJc w:val="left"/>
      <w:pPr>
        <w:ind w:left="1020" w:hanging="360"/>
      </w:pPr>
    </w:lvl>
    <w:lvl w:ilvl="8" w:tplc="345AA6E0">
      <w:start w:val="1"/>
      <w:numFmt w:val="decimal"/>
      <w:lvlText w:val="%9."/>
      <w:lvlJc w:val="left"/>
      <w:pPr>
        <w:ind w:left="1020" w:hanging="360"/>
      </w:pPr>
    </w:lvl>
  </w:abstractNum>
  <w:abstractNum w:abstractNumId="11"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2A8E558F"/>
    <w:multiLevelType w:val="hybridMultilevel"/>
    <w:tmpl w:val="4DD2F266"/>
    <w:lvl w:ilvl="0" w:tplc="F9445F5E">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4" w15:restartNumberingAfterBreak="0">
    <w:nsid w:val="32FA6ECC"/>
    <w:multiLevelType w:val="hybridMultilevel"/>
    <w:tmpl w:val="A816F2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637222D"/>
    <w:multiLevelType w:val="hybridMultilevel"/>
    <w:tmpl w:val="B3B844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8C52CA2"/>
    <w:multiLevelType w:val="hybridMultilevel"/>
    <w:tmpl w:val="04245C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CED22A9"/>
    <w:multiLevelType w:val="hybridMultilevel"/>
    <w:tmpl w:val="AED2367C"/>
    <w:lvl w:ilvl="0" w:tplc="6C80DEE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62F425C"/>
    <w:multiLevelType w:val="hybridMultilevel"/>
    <w:tmpl w:val="83549BB6"/>
    <w:lvl w:ilvl="0" w:tplc="0076298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46A3D59"/>
    <w:multiLevelType w:val="hybridMultilevel"/>
    <w:tmpl w:val="4EBCDC28"/>
    <w:lvl w:ilvl="0" w:tplc="8BA604A2">
      <w:start w:val="1"/>
      <w:numFmt w:val="bullet"/>
      <w:lvlText w:val=""/>
      <w:lvlJc w:val="left"/>
      <w:pPr>
        <w:ind w:left="884" w:hanging="360"/>
      </w:pPr>
      <w:rPr>
        <w:rFonts w:ascii="Symbol" w:hAnsi="Symbol" w:hint="default"/>
        <w:color w:val="auto"/>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30" w15:restartNumberingAfterBreak="0">
    <w:nsid w:val="54BC7349"/>
    <w:multiLevelType w:val="hybridMultilevel"/>
    <w:tmpl w:val="FA4CC852"/>
    <w:lvl w:ilvl="0" w:tplc="9BEC2A1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67D1639"/>
    <w:multiLevelType w:val="hybridMultilevel"/>
    <w:tmpl w:val="FB082F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6E65ECF"/>
    <w:multiLevelType w:val="hybridMultilevel"/>
    <w:tmpl w:val="001A26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92D3BB5"/>
    <w:multiLevelType w:val="multilevel"/>
    <w:tmpl w:val="8446D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6C9E353A"/>
    <w:multiLevelType w:val="hybridMultilevel"/>
    <w:tmpl w:val="4EE654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CCB7357"/>
    <w:multiLevelType w:val="hybridMultilevel"/>
    <w:tmpl w:val="091CCA9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DC43D84"/>
    <w:multiLevelType w:val="hybridMultilevel"/>
    <w:tmpl w:val="41C818D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F0A30E1"/>
    <w:multiLevelType w:val="hybridMultilevel"/>
    <w:tmpl w:val="E39678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0886785"/>
    <w:multiLevelType w:val="hybridMultilevel"/>
    <w:tmpl w:val="34C247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89C4E3A"/>
    <w:multiLevelType w:val="hybridMultilevel"/>
    <w:tmpl w:val="50B813F6"/>
    <w:lvl w:ilvl="0" w:tplc="349E0B7A">
      <w:start w:val="1"/>
      <w:numFmt w:val="bullet"/>
      <w:lvlText w:val=""/>
      <w:lvlJc w:val="left"/>
      <w:pPr>
        <w:ind w:left="768" w:hanging="360"/>
      </w:pPr>
      <w:rPr>
        <w:rFonts w:ascii="Symbol" w:hAnsi="Symbol" w:hint="default"/>
        <w:color w:val="auto"/>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45"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8862407">
    <w:abstractNumId w:val="8"/>
  </w:num>
  <w:num w:numId="2" w16cid:durableId="1553805184">
    <w:abstractNumId w:val="18"/>
  </w:num>
  <w:num w:numId="3" w16cid:durableId="115029898">
    <w:abstractNumId w:val="20"/>
  </w:num>
  <w:num w:numId="4" w16cid:durableId="513418619">
    <w:abstractNumId w:val="45"/>
  </w:num>
  <w:num w:numId="5" w16cid:durableId="2025546981">
    <w:abstractNumId w:val="9"/>
  </w:num>
  <w:num w:numId="6" w16cid:durableId="197595784">
    <w:abstractNumId w:val="16"/>
  </w:num>
  <w:num w:numId="7" w16cid:durableId="684093221">
    <w:abstractNumId w:val="27"/>
  </w:num>
  <w:num w:numId="8" w16cid:durableId="776565135">
    <w:abstractNumId w:val="13"/>
  </w:num>
  <w:num w:numId="9" w16cid:durableId="1499343707">
    <w:abstractNumId w:val="12"/>
  </w:num>
  <w:num w:numId="10" w16cid:durableId="618681978">
    <w:abstractNumId w:val="32"/>
  </w:num>
  <w:num w:numId="11" w16cid:durableId="1558971185">
    <w:abstractNumId w:val="25"/>
  </w:num>
  <w:num w:numId="12" w16cid:durableId="760099842">
    <w:abstractNumId w:val="6"/>
  </w:num>
  <w:num w:numId="13" w16cid:durableId="605577525">
    <w:abstractNumId w:val="22"/>
  </w:num>
  <w:num w:numId="14" w16cid:durableId="640381739">
    <w:abstractNumId w:val="21"/>
  </w:num>
  <w:num w:numId="15" w16cid:durableId="1043407261">
    <w:abstractNumId w:val="42"/>
  </w:num>
  <w:num w:numId="16" w16cid:durableId="292442289">
    <w:abstractNumId w:val="34"/>
  </w:num>
  <w:num w:numId="17" w16cid:durableId="1580558457">
    <w:abstractNumId w:val="23"/>
  </w:num>
  <w:num w:numId="18" w16cid:durableId="570500950">
    <w:abstractNumId w:val="44"/>
  </w:num>
  <w:num w:numId="19" w16cid:durableId="1005011895">
    <w:abstractNumId w:val="1"/>
  </w:num>
  <w:num w:numId="20" w16cid:durableId="1520967174">
    <w:abstractNumId w:val="43"/>
  </w:num>
  <w:num w:numId="21" w16cid:durableId="1739937193">
    <w:abstractNumId w:val="26"/>
  </w:num>
  <w:num w:numId="22" w16cid:durableId="173031825">
    <w:abstractNumId w:val="5"/>
  </w:num>
  <w:num w:numId="23" w16cid:durableId="1470174219">
    <w:abstractNumId w:val="29"/>
  </w:num>
  <w:num w:numId="24" w16cid:durableId="1591699979">
    <w:abstractNumId w:val="2"/>
  </w:num>
  <w:num w:numId="25" w16cid:durableId="1944417720">
    <w:abstractNumId w:val="31"/>
  </w:num>
  <w:num w:numId="26" w16cid:durableId="383992773">
    <w:abstractNumId w:val="33"/>
  </w:num>
  <w:num w:numId="27" w16cid:durableId="517502586">
    <w:abstractNumId w:val="28"/>
  </w:num>
  <w:num w:numId="28" w16cid:durableId="458574231">
    <w:abstractNumId w:val="11"/>
  </w:num>
  <w:num w:numId="29" w16cid:durableId="1752044519">
    <w:abstractNumId w:val="4"/>
  </w:num>
  <w:num w:numId="30" w16cid:durableId="1096094950">
    <w:abstractNumId w:val="3"/>
  </w:num>
  <w:num w:numId="31" w16cid:durableId="1427068849">
    <w:abstractNumId w:val="39"/>
  </w:num>
  <w:num w:numId="32" w16cid:durableId="1187985349">
    <w:abstractNumId w:val="0"/>
  </w:num>
  <w:num w:numId="33" w16cid:durableId="1262646474">
    <w:abstractNumId w:val="7"/>
  </w:num>
  <w:num w:numId="34" w16cid:durableId="559442438">
    <w:abstractNumId w:val="24"/>
  </w:num>
  <w:num w:numId="35" w16cid:durableId="1197616590">
    <w:abstractNumId w:val="37"/>
  </w:num>
  <w:num w:numId="36" w16cid:durableId="1665356892">
    <w:abstractNumId w:val="30"/>
  </w:num>
  <w:num w:numId="37" w16cid:durableId="191842700">
    <w:abstractNumId w:val="17"/>
  </w:num>
  <w:num w:numId="38" w16cid:durableId="722408993">
    <w:abstractNumId w:val="19"/>
  </w:num>
  <w:num w:numId="39" w16cid:durableId="1214274946">
    <w:abstractNumId w:val="40"/>
  </w:num>
  <w:num w:numId="40" w16cid:durableId="1641224047">
    <w:abstractNumId w:val="35"/>
  </w:num>
  <w:num w:numId="41" w16cid:durableId="54592450">
    <w:abstractNumId w:val="38"/>
  </w:num>
  <w:num w:numId="42" w16cid:durableId="725029972">
    <w:abstractNumId w:val="15"/>
  </w:num>
  <w:num w:numId="43" w16cid:durableId="1052146563">
    <w:abstractNumId w:val="36"/>
  </w:num>
  <w:num w:numId="44" w16cid:durableId="1767572747">
    <w:abstractNumId w:val="41"/>
  </w:num>
  <w:num w:numId="45" w16cid:durableId="649864248">
    <w:abstractNumId w:val="14"/>
  </w:num>
  <w:num w:numId="46" w16cid:durableId="1001663528">
    <w:abstractNumId w:val="10"/>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isplayBackgroundShape/>
  <w:proofState w:spelling="clean"/>
  <w:doNotTrackFormatting/>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529"/>
    <w:rsid w:val="00001A3D"/>
    <w:rsid w:val="00001E1A"/>
    <w:rsid w:val="00002073"/>
    <w:rsid w:val="0000281F"/>
    <w:rsid w:val="00002A52"/>
    <w:rsid w:val="00002DB8"/>
    <w:rsid w:val="000043B8"/>
    <w:rsid w:val="00004CDB"/>
    <w:rsid w:val="00005247"/>
    <w:rsid w:val="000056CD"/>
    <w:rsid w:val="00005B6C"/>
    <w:rsid w:val="000061FC"/>
    <w:rsid w:val="000063F5"/>
    <w:rsid w:val="00007821"/>
    <w:rsid w:val="0001008A"/>
    <w:rsid w:val="00010757"/>
    <w:rsid w:val="00010E87"/>
    <w:rsid w:val="00012D52"/>
    <w:rsid w:val="00014AE0"/>
    <w:rsid w:val="0001589C"/>
    <w:rsid w:val="0001619F"/>
    <w:rsid w:val="000202EF"/>
    <w:rsid w:val="00020825"/>
    <w:rsid w:val="000217BA"/>
    <w:rsid w:val="000221F2"/>
    <w:rsid w:val="00022877"/>
    <w:rsid w:val="000249CF"/>
    <w:rsid w:val="000256F2"/>
    <w:rsid w:val="000260CB"/>
    <w:rsid w:val="0002648A"/>
    <w:rsid w:val="00030AB9"/>
    <w:rsid w:val="00031BBF"/>
    <w:rsid w:val="0003272D"/>
    <w:rsid w:val="00032EA0"/>
    <w:rsid w:val="00033170"/>
    <w:rsid w:val="00035115"/>
    <w:rsid w:val="00035A58"/>
    <w:rsid w:val="00037C6F"/>
    <w:rsid w:val="000414D6"/>
    <w:rsid w:val="00041C5B"/>
    <w:rsid w:val="000427FD"/>
    <w:rsid w:val="000432B0"/>
    <w:rsid w:val="00044821"/>
    <w:rsid w:val="00045F41"/>
    <w:rsid w:val="00046E54"/>
    <w:rsid w:val="000472CC"/>
    <w:rsid w:val="00047595"/>
    <w:rsid w:val="000502A3"/>
    <w:rsid w:val="0005094C"/>
    <w:rsid w:val="00051449"/>
    <w:rsid w:val="000524FE"/>
    <w:rsid w:val="00052BE4"/>
    <w:rsid w:val="00052CCC"/>
    <w:rsid w:val="00054584"/>
    <w:rsid w:val="000550F3"/>
    <w:rsid w:val="000556A4"/>
    <w:rsid w:val="000610BF"/>
    <w:rsid w:val="0006141E"/>
    <w:rsid w:val="00062EE8"/>
    <w:rsid w:val="00067A5B"/>
    <w:rsid w:val="00070F07"/>
    <w:rsid w:val="00073778"/>
    <w:rsid w:val="00075603"/>
    <w:rsid w:val="0007571E"/>
    <w:rsid w:val="000764B3"/>
    <w:rsid w:val="00076D2F"/>
    <w:rsid w:val="0007731E"/>
    <w:rsid w:val="000777BA"/>
    <w:rsid w:val="000777ED"/>
    <w:rsid w:val="00077DD5"/>
    <w:rsid w:val="000803C6"/>
    <w:rsid w:val="00082CDB"/>
    <w:rsid w:val="00083421"/>
    <w:rsid w:val="00083F10"/>
    <w:rsid w:val="000846FA"/>
    <w:rsid w:val="000850C6"/>
    <w:rsid w:val="00090112"/>
    <w:rsid w:val="000924A6"/>
    <w:rsid w:val="00092C64"/>
    <w:rsid w:val="000938AF"/>
    <w:rsid w:val="00094446"/>
    <w:rsid w:val="00095E47"/>
    <w:rsid w:val="000973D1"/>
    <w:rsid w:val="000978E3"/>
    <w:rsid w:val="000A40EE"/>
    <w:rsid w:val="000A464A"/>
    <w:rsid w:val="000A4E88"/>
    <w:rsid w:val="000A581D"/>
    <w:rsid w:val="000A625A"/>
    <w:rsid w:val="000A74B1"/>
    <w:rsid w:val="000B07D6"/>
    <w:rsid w:val="000B088F"/>
    <w:rsid w:val="000B0FF5"/>
    <w:rsid w:val="000B294C"/>
    <w:rsid w:val="000B3A35"/>
    <w:rsid w:val="000B54F1"/>
    <w:rsid w:val="000B626C"/>
    <w:rsid w:val="000B68B8"/>
    <w:rsid w:val="000B6F0A"/>
    <w:rsid w:val="000B79A7"/>
    <w:rsid w:val="000B7F24"/>
    <w:rsid w:val="000C05E4"/>
    <w:rsid w:val="000C11CB"/>
    <w:rsid w:val="000C1CA6"/>
    <w:rsid w:val="000C22D1"/>
    <w:rsid w:val="000C28C9"/>
    <w:rsid w:val="000C3086"/>
    <w:rsid w:val="000C4AC5"/>
    <w:rsid w:val="000C4AD8"/>
    <w:rsid w:val="000C4E8A"/>
    <w:rsid w:val="000C5626"/>
    <w:rsid w:val="000C57CA"/>
    <w:rsid w:val="000C5854"/>
    <w:rsid w:val="000D190D"/>
    <w:rsid w:val="000D1F2C"/>
    <w:rsid w:val="000D2631"/>
    <w:rsid w:val="000D2FB9"/>
    <w:rsid w:val="000D3A3E"/>
    <w:rsid w:val="000D574E"/>
    <w:rsid w:val="000D67A9"/>
    <w:rsid w:val="000D6AE4"/>
    <w:rsid w:val="000D6B4D"/>
    <w:rsid w:val="000D7AAC"/>
    <w:rsid w:val="000D7CD8"/>
    <w:rsid w:val="000E19FC"/>
    <w:rsid w:val="000E1A93"/>
    <w:rsid w:val="000E2A71"/>
    <w:rsid w:val="000E4E4E"/>
    <w:rsid w:val="000E6DC1"/>
    <w:rsid w:val="000E7A6E"/>
    <w:rsid w:val="000E7E3A"/>
    <w:rsid w:val="000F0772"/>
    <w:rsid w:val="000F0DFE"/>
    <w:rsid w:val="000F4B7C"/>
    <w:rsid w:val="000F6786"/>
    <w:rsid w:val="000F73EF"/>
    <w:rsid w:val="000F7A8B"/>
    <w:rsid w:val="000F7B32"/>
    <w:rsid w:val="00100266"/>
    <w:rsid w:val="001011A2"/>
    <w:rsid w:val="001014F5"/>
    <w:rsid w:val="0010182F"/>
    <w:rsid w:val="0010281A"/>
    <w:rsid w:val="0010305C"/>
    <w:rsid w:val="00105453"/>
    <w:rsid w:val="0010576F"/>
    <w:rsid w:val="00105A7B"/>
    <w:rsid w:val="001072AA"/>
    <w:rsid w:val="00107902"/>
    <w:rsid w:val="00107B8D"/>
    <w:rsid w:val="0011038F"/>
    <w:rsid w:val="00110B24"/>
    <w:rsid w:val="0011169A"/>
    <w:rsid w:val="001120A0"/>
    <w:rsid w:val="0011421E"/>
    <w:rsid w:val="00114995"/>
    <w:rsid w:val="00115E02"/>
    <w:rsid w:val="00116575"/>
    <w:rsid w:val="00116A03"/>
    <w:rsid w:val="001170CF"/>
    <w:rsid w:val="00117162"/>
    <w:rsid w:val="00117AFD"/>
    <w:rsid w:val="001201C1"/>
    <w:rsid w:val="00120892"/>
    <w:rsid w:val="001217A6"/>
    <w:rsid w:val="00122887"/>
    <w:rsid w:val="001229BD"/>
    <w:rsid w:val="00123F57"/>
    <w:rsid w:val="001246A6"/>
    <w:rsid w:val="0012571E"/>
    <w:rsid w:val="00125CD5"/>
    <w:rsid w:val="001309C4"/>
    <w:rsid w:val="00131470"/>
    <w:rsid w:val="00131C5E"/>
    <w:rsid w:val="00131E50"/>
    <w:rsid w:val="001328BA"/>
    <w:rsid w:val="00132BDE"/>
    <w:rsid w:val="0013466A"/>
    <w:rsid w:val="00134E8F"/>
    <w:rsid w:val="00135BB1"/>
    <w:rsid w:val="00137648"/>
    <w:rsid w:val="00137A4E"/>
    <w:rsid w:val="00140B03"/>
    <w:rsid w:val="001415E6"/>
    <w:rsid w:val="00143EBC"/>
    <w:rsid w:val="00144BD1"/>
    <w:rsid w:val="001473FB"/>
    <w:rsid w:val="00147528"/>
    <w:rsid w:val="001476C6"/>
    <w:rsid w:val="0015028D"/>
    <w:rsid w:val="0015154C"/>
    <w:rsid w:val="00152054"/>
    <w:rsid w:val="00152C63"/>
    <w:rsid w:val="00154B3B"/>
    <w:rsid w:val="0015684E"/>
    <w:rsid w:val="00157BA1"/>
    <w:rsid w:val="00160C5A"/>
    <w:rsid w:val="001613BD"/>
    <w:rsid w:val="001613C9"/>
    <w:rsid w:val="00161B4B"/>
    <w:rsid w:val="00161D0D"/>
    <w:rsid w:val="0016343B"/>
    <w:rsid w:val="0016564B"/>
    <w:rsid w:val="00165756"/>
    <w:rsid w:val="00166C07"/>
    <w:rsid w:val="00170360"/>
    <w:rsid w:val="00170429"/>
    <w:rsid w:val="0017066E"/>
    <w:rsid w:val="00170F49"/>
    <w:rsid w:val="00175010"/>
    <w:rsid w:val="00175778"/>
    <w:rsid w:val="001763C4"/>
    <w:rsid w:val="00177154"/>
    <w:rsid w:val="001773DD"/>
    <w:rsid w:val="001831B5"/>
    <w:rsid w:val="001837AE"/>
    <w:rsid w:val="001837C6"/>
    <w:rsid w:val="00183B65"/>
    <w:rsid w:val="00184FFF"/>
    <w:rsid w:val="0018572D"/>
    <w:rsid w:val="00186517"/>
    <w:rsid w:val="00186817"/>
    <w:rsid w:val="001874F6"/>
    <w:rsid w:val="00187C8E"/>
    <w:rsid w:val="001912A0"/>
    <w:rsid w:val="00192DB0"/>
    <w:rsid w:val="001938FA"/>
    <w:rsid w:val="0019478D"/>
    <w:rsid w:val="001947CE"/>
    <w:rsid w:val="00194E9A"/>
    <w:rsid w:val="0019531A"/>
    <w:rsid w:val="00195B79"/>
    <w:rsid w:val="001972AA"/>
    <w:rsid w:val="001A3414"/>
    <w:rsid w:val="001A3B83"/>
    <w:rsid w:val="001A4316"/>
    <w:rsid w:val="001A52F3"/>
    <w:rsid w:val="001A600B"/>
    <w:rsid w:val="001A6AF2"/>
    <w:rsid w:val="001A6DA0"/>
    <w:rsid w:val="001B0B8A"/>
    <w:rsid w:val="001B0BF1"/>
    <w:rsid w:val="001B0F13"/>
    <w:rsid w:val="001B18D7"/>
    <w:rsid w:val="001B1E44"/>
    <w:rsid w:val="001B2B5E"/>
    <w:rsid w:val="001B3F20"/>
    <w:rsid w:val="001B43E6"/>
    <w:rsid w:val="001B5102"/>
    <w:rsid w:val="001B65BC"/>
    <w:rsid w:val="001B7F97"/>
    <w:rsid w:val="001C041A"/>
    <w:rsid w:val="001C10B9"/>
    <w:rsid w:val="001C264A"/>
    <w:rsid w:val="001C2CEF"/>
    <w:rsid w:val="001C4B73"/>
    <w:rsid w:val="001C6748"/>
    <w:rsid w:val="001D15A4"/>
    <w:rsid w:val="001D15A8"/>
    <w:rsid w:val="001D1D4C"/>
    <w:rsid w:val="001D3131"/>
    <w:rsid w:val="001D4870"/>
    <w:rsid w:val="001D4C35"/>
    <w:rsid w:val="001D4C66"/>
    <w:rsid w:val="001D6411"/>
    <w:rsid w:val="001D6F44"/>
    <w:rsid w:val="001E087D"/>
    <w:rsid w:val="001E0C6F"/>
    <w:rsid w:val="001E1E29"/>
    <w:rsid w:val="001E25D8"/>
    <w:rsid w:val="001E4782"/>
    <w:rsid w:val="001E6D54"/>
    <w:rsid w:val="001E721D"/>
    <w:rsid w:val="001E7383"/>
    <w:rsid w:val="001F0631"/>
    <w:rsid w:val="001F07B9"/>
    <w:rsid w:val="001F72E7"/>
    <w:rsid w:val="001F7B4E"/>
    <w:rsid w:val="00200579"/>
    <w:rsid w:val="00200883"/>
    <w:rsid w:val="00200E12"/>
    <w:rsid w:val="0020155A"/>
    <w:rsid w:val="0020199A"/>
    <w:rsid w:val="0020239E"/>
    <w:rsid w:val="002034A6"/>
    <w:rsid w:val="00203FB1"/>
    <w:rsid w:val="002043AE"/>
    <w:rsid w:val="002044E8"/>
    <w:rsid w:val="00205D0D"/>
    <w:rsid w:val="002068D9"/>
    <w:rsid w:val="00207567"/>
    <w:rsid w:val="0021095E"/>
    <w:rsid w:val="00210C58"/>
    <w:rsid w:val="00212F00"/>
    <w:rsid w:val="002142F8"/>
    <w:rsid w:val="00214E6E"/>
    <w:rsid w:val="00214FE3"/>
    <w:rsid w:val="002159D8"/>
    <w:rsid w:val="00216786"/>
    <w:rsid w:val="002256EC"/>
    <w:rsid w:val="00225FC0"/>
    <w:rsid w:val="0022630C"/>
    <w:rsid w:val="00227005"/>
    <w:rsid w:val="00227EB6"/>
    <w:rsid w:val="002303B7"/>
    <w:rsid w:val="002308DF"/>
    <w:rsid w:val="002315DE"/>
    <w:rsid w:val="002319AA"/>
    <w:rsid w:val="002329AD"/>
    <w:rsid w:val="00232CBA"/>
    <w:rsid w:val="002330B2"/>
    <w:rsid w:val="00234608"/>
    <w:rsid w:val="00234851"/>
    <w:rsid w:val="00235B55"/>
    <w:rsid w:val="002364EF"/>
    <w:rsid w:val="00236AFF"/>
    <w:rsid w:val="002373D7"/>
    <w:rsid w:val="002378D9"/>
    <w:rsid w:val="00241C2D"/>
    <w:rsid w:val="00242E54"/>
    <w:rsid w:val="00247B06"/>
    <w:rsid w:val="002507E7"/>
    <w:rsid w:val="00253FC2"/>
    <w:rsid w:val="0025486F"/>
    <w:rsid w:val="00255045"/>
    <w:rsid w:val="002558FD"/>
    <w:rsid w:val="00255F23"/>
    <w:rsid w:val="0026081B"/>
    <w:rsid w:val="002614AB"/>
    <w:rsid w:val="00261578"/>
    <w:rsid w:val="00261C3F"/>
    <w:rsid w:val="002628C4"/>
    <w:rsid w:val="00263CED"/>
    <w:rsid w:val="00264714"/>
    <w:rsid w:val="00265CAC"/>
    <w:rsid w:val="00265EDE"/>
    <w:rsid w:val="00267361"/>
    <w:rsid w:val="00267479"/>
    <w:rsid w:val="00267EDA"/>
    <w:rsid w:val="00270DCE"/>
    <w:rsid w:val="0027261A"/>
    <w:rsid w:val="00273601"/>
    <w:rsid w:val="0027447C"/>
    <w:rsid w:val="002746D4"/>
    <w:rsid w:val="002760F4"/>
    <w:rsid w:val="00276D6F"/>
    <w:rsid w:val="00281AE1"/>
    <w:rsid w:val="00284D83"/>
    <w:rsid w:val="00287C8B"/>
    <w:rsid w:val="0029033F"/>
    <w:rsid w:val="00291301"/>
    <w:rsid w:val="00291891"/>
    <w:rsid w:val="002923C4"/>
    <w:rsid w:val="00292769"/>
    <w:rsid w:val="00292CAD"/>
    <w:rsid w:val="00293216"/>
    <w:rsid w:val="0029325F"/>
    <w:rsid w:val="00293ECF"/>
    <w:rsid w:val="00294E6B"/>
    <w:rsid w:val="00296A0E"/>
    <w:rsid w:val="002A0322"/>
    <w:rsid w:val="002A093C"/>
    <w:rsid w:val="002A1A5C"/>
    <w:rsid w:val="002A2E8D"/>
    <w:rsid w:val="002A51C3"/>
    <w:rsid w:val="002A5651"/>
    <w:rsid w:val="002A5B69"/>
    <w:rsid w:val="002A628F"/>
    <w:rsid w:val="002A71F3"/>
    <w:rsid w:val="002A7CBD"/>
    <w:rsid w:val="002B04D3"/>
    <w:rsid w:val="002B058F"/>
    <w:rsid w:val="002B11B2"/>
    <w:rsid w:val="002B3101"/>
    <w:rsid w:val="002B4F4B"/>
    <w:rsid w:val="002B5E81"/>
    <w:rsid w:val="002C0D17"/>
    <w:rsid w:val="002C13C3"/>
    <w:rsid w:val="002C31DB"/>
    <w:rsid w:val="002C3775"/>
    <w:rsid w:val="002C545D"/>
    <w:rsid w:val="002C5842"/>
    <w:rsid w:val="002C6626"/>
    <w:rsid w:val="002C7055"/>
    <w:rsid w:val="002C7ED7"/>
    <w:rsid w:val="002D0078"/>
    <w:rsid w:val="002D0DC9"/>
    <w:rsid w:val="002D186E"/>
    <w:rsid w:val="002D1EA8"/>
    <w:rsid w:val="002D21C2"/>
    <w:rsid w:val="002D2838"/>
    <w:rsid w:val="002D2E0C"/>
    <w:rsid w:val="002D3401"/>
    <w:rsid w:val="002D3CC3"/>
    <w:rsid w:val="002D412F"/>
    <w:rsid w:val="002D4C8E"/>
    <w:rsid w:val="002D55E8"/>
    <w:rsid w:val="002D56F3"/>
    <w:rsid w:val="002D63B8"/>
    <w:rsid w:val="002D7067"/>
    <w:rsid w:val="002D7367"/>
    <w:rsid w:val="002D766B"/>
    <w:rsid w:val="002D781C"/>
    <w:rsid w:val="002D7AF5"/>
    <w:rsid w:val="002E0037"/>
    <w:rsid w:val="002E07EB"/>
    <w:rsid w:val="002E1230"/>
    <w:rsid w:val="002E233C"/>
    <w:rsid w:val="002E34F7"/>
    <w:rsid w:val="002E36EC"/>
    <w:rsid w:val="002E3A8E"/>
    <w:rsid w:val="002E4FCD"/>
    <w:rsid w:val="002E606C"/>
    <w:rsid w:val="002E65A2"/>
    <w:rsid w:val="002F120F"/>
    <w:rsid w:val="002F17BF"/>
    <w:rsid w:val="002F1832"/>
    <w:rsid w:val="002F1FF1"/>
    <w:rsid w:val="002F31EA"/>
    <w:rsid w:val="002F35A7"/>
    <w:rsid w:val="002F4C28"/>
    <w:rsid w:val="002F52D7"/>
    <w:rsid w:val="002F5BBB"/>
    <w:rsid w:val="002F601D"/>
    <w:rsid w:val="002F7364"/>
    <w:rsid w:val="00300181"/>
    <w:rsid w:val="0030124F"/>
    <w:rsid w:val="00301293"/>
    <w:rsid w:val="00302475"/>
    <w:rsid w:val="0030411C"/>
    <w:rsid w:val="00304733"/>
    <w:rsid w:val="0030489A"/>
    <w:rsid w:val="00305508"/>
    <w:rsid w:val="00305714"/>
    <w:rsid w:val="003101E1"/>
    <w:rsid w:val="003113D8"/>
    <w:rsid w:val="00311D4E"/>
    <w:rsid w:val="00312396"/>
    <w:rsid w:val="00313BED"/>
    <w:rsid w:val="00314CAB"/>
    <w:rsid w:val="003159B8"/>
    <w:rsid w:val="003171D7"/>
    <w:rsid w:val="00317AFF"/>
    <w:rsid w:val="00317BD6"/>
    <w:rsid w:val="00317EEF"/>
    <w:rsid w:val="00320358"/>
    <w:rsid w:val="0032058C"/>
    <w:rsid w:val="00321135"/>
    <w:rsid w:val="0032337F"/>
    <w:rsid w:val="0032401F"/>
    <w:rsid w:val="003246F0"/>
    <w:rsid w:val="00324A66"/>
    <w:rsid w:val="0032593C"/>
    <w:rsid w:val="00325E92"/>
    <w:rsid w:val="00326B80"/>
    <w:rsid w:val="00327905"/>
    <w:rsid w:val="00330633"/>
    <w:rsid w:val="0033138F"/>
    <w:rsid w:val="0033152B"/>
    <w:rsid w:val="003330B9"/>
    <w:rsid w:val="003333BC"/>
    <w:rsid w:val="003339A9"/>
    <w:rsid w:val="0033482C"/>
    <w:rsid w:val="00334E7B"/>
    <w:rsid w:val="00336198"/>
    <w:rsid w:val="003362CD"/>
    <w:rsid w:val="00336ABD"/>
    <w:rsid w:val="00337783"/>
    <w:rsid w:val="003407EF"/>
    <w:rsid w:val="00341941"/>
    <w:rsid w:val="00341E4C"/>
    <w:rsid w:val="00342758"/>
    <w:rsid w:val="003430A6"/>
    <w:rsid w:val="003439A7"/>
    <w:rsid w:val="0034626D"/>
    <w:rsid w:val="00347802"/>
    <w:rsid w:val="003479CD"/>
    <w:rsid w:val="00347DEA"/>
    <w:rsid w:val="00350CEE"/>
    <w:rsid w:val="003511C0"/>
    <w:rsid w:val="0035241E"/>
    <w:rsid w:val="00352ED4"/>
    <w:rsid w:val="0035393C"/>
    <w:rsid w:val="003559F7"/>
    <w:rsid w:val="00355A68"/>
    <w:rsid w:val="0035709C"/>
    <w:rsid w:val="003605D7"/>
    <w:rsid w:val="003606A9"/>
    <w:rsid w:val="0036139F"/>
    <w:rsid w:val="003613E3"/>
    <w:rsid w:val="003654F6"/>
    <w:rsid w:val="00365969"/>
    <w:rsid w:val="00365A3B"/>
    <w:rsid w:val="00366C0C"/>
    <w:rsid w:val="00367302"/>
    <w:rsid w:val="003709B8"/>
    <w:rsid w:val="003709FF"/>
    <w:rsid w:val="003713A1"/>
    <w:rsid w:val="0037274C"/>
    <w:rsid w:val="0037310F"/>
    <w:rsid w:val="00373948"/>
    <w:rsid w:val="00374697"/>
    <w:rsid w:val="00374B54"/>
    <w:rsid w:val="0037542E"/>
    <w:rsid w:val="003756D3"/>
    <w:rsid w:val="00375E0F"/>
    <w:rsid w:val="00376158"/>
    <w:rsid w:val="00376450"/>
    <w:rsid w:val="00381381"/>
    <w:rsid w:val="003818D8"/>
    <w:rsid w:val="003824B6"/>
    <w:rsid w:val="00383450"/>
    <w:rsid w:val="003836FE"/>
    <w:rsid w:val="00383740"/>
    <w:rsid w:val="00383FB8"/>
    <w:rsid w:val="003857F9"/>
    <w:rsid w:val="00387CDB"/>
    <w:rsid w:val="003908FB"/>
    <w:rsid w:val="00390E6B"/>
    <w:rsid w:val="0039237D"/>
    <w:rsid w:val="00393074"/>
    <w:rsid w:val="003943FF"/>
    <w:rsid w:val="003945DB"/>
    <w:rsid w:val="003956F1"/>
    <w:rsid w:val="0039597A"/>
    <w:rsid w:val="00395ADB"/>
    <w:rsid w:val="00395AEC"/>
    <w:rsid w:val="00396045"/>
    <w:rsid w:val="00396E95"/>
    <w:rsid w:val="00397835"/>
    <w:rsid w:val="00397A00"/>
    <w:rsid w:val="003A040E"/>
    <w:rsid w:val="003A309A"/>
    <w:rsid w:val="003A48C6"/>
    <w:rsid w:val="003A5ECE"/>
    <w:rsid w:val="003A61CE"/>
    <w:rsid w:val="003B13F2"/>
    <w:rsid w:val="003B32A9"/>
    <w:rsid w:val="003B3C09"/>
    <w:rsid w:val="003B575B"/>
    <w:rsid w:val="003B5D4F"/>
    <w:rsid w:val="003B6506"/>
    <w:rsid w:val="003B6794"/>
    <w:rsid w:val="003B6DF9"/>
    <w:rsid w:val="003B7FCC"/>
    <w:rsid w:val="003C0FA5"/>
    <w:rsid w:val="003C236A"/>
    <w:rsid w:val="003C4C3F"/>
    <w:rsid w:val="003C6177"/>
    <w:rsid w:val="003C6542"/>
    <w:rsid w:val="003C696A"/>
    <w:rsid w:val="003D0CB2"/>
    <w:rsid w:val="003D22D5"/>
    <w:rsid w:val="003D254F"/>
    <w:rsid w:val="003D5C59"/>
    <w:rsid w:val="003E052A"/>
    <w:rsid w:val="003E0609"/>
    <w:rsid w:val="003E0845"/>
    <w:rsid w:val="003E0A64"/>
    <w:rsid w:val="003E1040"/>
    <w:rsid w:val="003E52E4"/>
    <w:rsid w:val="003E6DEC"/>
    <w:rsid w:val="003E7E61"/>
    <w:rsid w:val="003E7EA3"/>
    <w:rsid w:val="003F04DB"/>
    <w:rsid w:val="003F0901"/>
    <w:rsid w:val="003F1A11"/>
    <w:rsid w:val="003F2BA7"/>
    <w:rsid w:val="003F3BB7"/>
    <w:rsid w:val="003F7565"/>
    <w:rsid w:val="00400B13"/>
    <w:rsid w:val="0040132C"/>
    <w:rsid w:val="00403F90"/>
    <w:rsid w:val="00406048"/>
    <w:rsid w:val="0040658C"/>
    <w:rsid w:val="00407C98"/>
    <w:rsid w:val="00412214"/>
    <w:rsid w:val="00412294"/>
    <w:rsid w:val="0041306C"/>
    <w:rsid w:val="004139BA"/>
    <w:rsid w:val="00414DC3"/>
    <w:rsid w:val="00414E71"/>
    <w:rsid w:val="00415587"/>
    <w:rsid w:val="00415AFF"/>
    <w:rsid w:val="00415F86"/>
    <w:rsid w:val="004179F0"/>
    <w:rsid w:val="00417C0C"/>
    <w:rsid w:val="00420A19"/>
    <w:rsid w:val="00421331"/>
    <w:rsid w:val="00421425"/>
    <w:rsid w:val="00424002"/>
    <w:rsid w:val="004246AE"/>
    <w:rsid w:val="00424B9A"/>
    <w:rsid w:val="004253B8"/>
    <w:rsid w:val="004256AA"/>
    <w:rsid w:val="00426B82"/>
    <w:rsid w:val="00426F20"/>
    <w:rsid w:val="00432987"/>
    <w:rsid w:val="00432C17"/>
    <w:rsid w:val="00432C53"/>
    <w:rsid w:val="00433C10"/>
    <w:rsid w:val="00434945"/>
    <w:rsid w:val="00435131"/>
    <w:rsid w:val="004354A6"/>
    <w:rsid w:val="0043624F"/>
    <w:rsid w:val="00436310"/>
    <w:rsid w:val="00437766"/>
    <w:rsid w:val="00440C1B"/>
    <w:rsid w:val="00441DCE"/>
    <w:rsid w:val="00442B9B"/>
    <w:rsid w:val="00442D62"/>
    <w:rsid w:val="00443B1B"/>
    <w:rsid w:val="00443CB5"/>
    <w:rsid w:val="00443CD1"/>
    <w:rsid w:val="00445B9F"/>
    <w:rsid w:val="00445CD7"/>
    <w:rsid w:val="00445D75"/>
    <w:rsid w:val="004463A8"/>
    <w:rsid w:val="0045091C"/>
    <w:rsid w:val="00450BB9"/>
    <w:rsid w:val="004523BF"/>
    <w:rsid w:val="00452D93"/>
    <w:rsid w:val="00456D22"/>
    <w:rsid w:val="00457410"/>
    <w:rsid w:val="00461D5B"/>
    <w:rsid w:val="004620D0"/>
    <w:rsid w:val="0046286E"/>
    <w:rsid w:val="004652EE"/>
    <w:rsid w:val="00465911"/>
    <w:rsid w:val="00467248"/>
    <w:rsid w:val="00467AC6"/>
    <w:rsid w:val="00467CF3"/>
    <w:rsid w:val="00470756"/>
    <w:rsid w:val="00470858"/>
    <w:rsid w:val="00470E12"/>
    <w:rsid w:val="00470ED5"/>
    <w:rsid w:val="004712AC"/>
    <w:rsid w:val="00471679"/>
    <w:rsid w:val="004725D0"/>
    <w:rsid w:val="00472895"/>
    <w:rsid w:val="004755CD"/>
    <w:rsid w:val="00475698"/>
    <w:rsid w:val="00482126"/>
    <w:rsid w:val="00482F91"/>
    <w:rsid w:val="0048460C"/>
    <w:rsid w:val="0048698F"/>
    <w:rsid w:val="0048716A"/>
    <w:rsid w:val="004875D4"/>
    <w:rsid w:val="00487822"/>
    <w:rsid w:val="00487F34"/>
    <w:rsid w:val="00490B13"/>
    <w:rsid w:val="00492718"/>
    <w:rsid w:val="0049294E"/>
    <w:rsid w:val="00493924"/>
    <w:rsid w:val="004939D8"/>
    <w:rsid w:val="00494538"/>
    <w:rsid w:val="00494E4F"/>
    <w:rsid w:val="00495B1B"/>
    <w:rsid w:val="004A14D7"/>
    <w:rsid w:val="004A1A36"/>
    <w:rsid w:val="004A2660"/>
    <w:rsid w:val="004A2B71"/>
    <w:rsid w:val="004A43AC"/>
    <w:rsid w:val="004A5D5B"/>
    <w:rsid w:val="004B0168"/>
    <w:rsid w:val="004B0755"/>
    <w:rsid w:val="004B28CF"/>
    <w:rsid w:val="004B57DE"/>
    <w:rsid w:val="004B7B29"/>
    <w:rsid w:val="004C09DB"/>
    <w:rsid w:val="004C305B"/>
    <w:rsid w:val="004C310A"/>
    <w:rsid w:val="004C319A"/>
    <w:rsid w:val="004C4246"/>
    <w:rsid w:val="004C4898"/>
    <w:rsid w:val="004C5DC4"/>
    <w:rsid w:val="004C6472"/>
    <w:rsid w:val="004C6517"/>
    <w:rsid w:val="004C7208"/>
    <w:rsid w:val="004D16C4"/>
    <w:rsid w:val="004D17A7"/>
    <w:rsid w:val="004D1C6E"/>
    <w:rsid w:val="004D1D00"/>
    <w:rsid w:val="004D25A2"/>
    <w:rsid w:val="004D34A9"/>
    <w:rsid w:val="004D3970"/>
    <w:rsid w:val="004D535E"/>
    <w:rsid w:val="004D5AE8"/>
    <w:rsid w:val="004D7157"/>
    <w:rsid w:val="004E005E"/>
    <w:rsid w:val="004E00C1"/>
    <w:rsid w:val="004E093F"/>
    <w:rsid w:val="004E0C2E"/>
    <w:rsid w:val="004E0ECA"/>
    <w:rsid w:val="004E1683"/>
    <w:rsid w:val="004E184A"/>
    <w:rsid w:val="004E1B6E"/>
    <w:rsid w:val="004E3566"/>
    <w:rsid w:val="004E3DE5"/>
    <w:rsid w:val="004E3EA1"/>
    <w:rsid w:val="004E4536"/>
    <w:rsid w:val="004E569B"/>
    <w:rsid w:val="004E5C30"/>
    <w:rsid w:val="004F003B"/>
    <w:rsid w:val="004F09F4"/>
    <w:rsid w:val="004F0B2C"/>
    <w:rsid w:val="004F33C0"/>
    <w:rsid w:val="004F39F2"/>
    <w:rsid w:val="004F4714"/>
    <w:rsid w:val="004F502A"/>
    <w:rsid w:val="004F6A50"/>
    <w:rsid w:val="004F7336"/>
    <w:rsid w:val="004F757B"/>
    <w:rsid w:val="004F779E"/>
    <w:rsid w:val="00500D16"/>
    <w:rsid w:val="005017EB"/>
    <w:rsid w:val="00505535"/>
    <w:rsid w:val="00505CE6"/>
    <w:rsid w:val="00506C4E"/>
    <w:rsid w:val="00507A19"/>
    <w:rsid w:val="00507FCF"/>
    <w:rsid w:val="0051180C"/>
    <w:rsid w:val="005139AD"/>
    <w:rsid w:val="00514915"/>
    <w:rsid w:val="0051653B"/>
    <w:rsid w:val="00516858"/>
    <w:rsid w:val="00516912"/>
    <w:rsid w:val="00516E8B"/>
    <w:rsid w:val="00517B30"/>
    <w:rsid w:val="0052060A"/>
    <w:rsid w:val="00520EF0"/>
    <w:rsid w:val="00521340"/>
    <w:rsid w:val="00521B8B"/>
    <w:rsid w:val="00524008"/>
    <w:rsid w:val="00525162"/>
    <w:rsid w:val="005259CE"/>
    <w:rsid w:val="00525A1A"/>
    <w:rsid w:val="00533F1B"/>
    <w:rsid w:val="005340D8"/>
    <w:rsid w:val="00536259"/>
    <w:rsid w:val="00536776"/>
    <w:rsid w:val="00541039"/>
    <w:rsid w:val="00541558"/>
    <w:rsid w:val="00541CF9"/>
    <w:rsid w:val="00543C0B"/>
    <w:rsid w:val="00543EC1"/>
    <w:rsid w:val="0054448E"/>
    <w:rsid w:val="00544612"/>
    <w:rsid w:val="005463E1"/>
    <w:rsid w:val="00546723"/>
    <w:rsid w:val="00546877"/>
    <w:rsid w:val="00546BAA"/>
    <w:rsid w:val="00547DBE"/>
    <w:rsid w:val="00551C56"/>
    <w:rsid w:val="005529A9"/>
    <w:rsid w:val="00552F2D"/>
    <w:rsid w:val="00554DCC"/>
    <w:rsid w:val="005555CE"/>
    <w:rsid w:val="00557A27"/>
    <w:rsid w:val="00560325"/>
    <w:rsid w:val="00560D56"/>
    <w:rsid w:val="00560FA9"/>
    <w:rsid w:val="005619B4"/>
    <w:rsid w:val="00562120"/>
    <w:rsid w:val="00563A75"/>
    <w:rsid w:val="00564BFD"/>
    <w:rsid w:val="0056611C"/>
    <w:rsid w:val="00567489"/>
    <w:rsid w:val="0057089D"/>
    <w:rsid w:val="00571069"/>
    <w:rsid w:val="00571380"/>
    <w:rsid w:val="00573BF8"/>
    <w:rsid w:val="00574953"/>
    <w:rsid w:val="00574A20"/>
    <w:rsid w:val="0057543B"/>
    <w:rsid w:val="0057708D"/>
    <w:rsid w:val="00577442"/>
    <w:rsid w:val="00577519"/>
    <w:rsid w:val="00580BFB"/>
    <w:rsid w:val="00580EF9"/>
    <w:rsid w:val="00581DDC"/>
    <w:rsid w:val="005861A0"/>
    <w:rsid w:val="0058626A"/>
    <w:rsid w:val="00586679"/>
    <w:rsid w:val="0058773D"/>
    <w:rsid w:val="00590795"/>
    <w:rsid w:val="00590ED1"/>
    <w:rsid w:val="0059150E"/>
    <w:rsid w:val="005927F9"/>
    <w:rsid w:val="00593109"/>
    <w:rsid w:val="005943B3"/>
    <w:rsid w:val="00594DD7"/>
    <w:rsid w:val="00595964"/>
    <w:rsid w:val="00595980"/>
    <w:rsid w:val="00595DB8"/>
    <w:rsid w:val="0059722C"/>
    <w:rsid w:val="0059782C"/>
    <w:rsid w:val="005A0D1B"/>
    <w:rsid w:val="005A1B66"/>
    <w:rsid w:val="005A3157"/>
    <w:rsid w:val="005A41A7"/>
    <w:rsid w:val="005A630B"/>
    <w:rsid w:val="005A66D1"/>
    <w:rsid w:val="005A7007"/>
    <w:rsid w:val="005B0E86"/>
    <w:rsid w:val="005B0E9E"/>
    <w:rsid w:val="005B60BC"/>
    <w:rsid w:val="005C0029"/>
    <w:rsid w:val="005C26D5"/>
    <w:rsid w:val="005C37D6"/>
    <w:rsid w:val="005C4784"/>
    <w:rsid w:val="005C487D"/>
    <w:rsid w:val="005C4FDF"/>
    <w:rsid w:val="005C66CA"/>
    <w:rsid w:val="005C6DCA"/>
    <w:rsid w:val="005C6EA4"/>
    <w:rsid w:val="005C71F4"/>
    <w:rsid w:val="005C7A25"/>
    <w:rsid w:val="005D1535"/>
    <w:rsid w:val="005D28B5"/>
    <w:rsid w:val="005D323B"/>
    <w:rsid w:val="005D468B"/>
    <w:rsid w:val="005D4DDE"/>
    <w:rsid w:val="005D6C61"/>
    <w:rsid w:val="005D713B"/>
    <w:rsid w:val="005D7B02"/>
    <w:rsid w:val="005D7CA9"/>
    <w:rsid w:val="005D7ED9"/>
    <w:rsid w:val="005E03C4"/>
    <w:rsid w:val="005E09AC"/>
    <w:rsid w:val="005E34B7"/>
    <w:rsid w:val="005E3A42"/>
    <w:rsid w:val="005E3A46"/>
    <w:rsid w:val="005E3F58"/>
    <w:rsid w:val="005E43B2"/>
    <w:rsid w:val="005E46C3"/>
    <w:rsid w:val="005E564A"/>
    <w:rsid w:val="005E768E"/>
    <w:rsid w:val="005F03D5"/>
    <w:rsid w:val="005F19CA"/>
    <w:rsid w:val="005F28B5"/>
    <w:rsid w:val="005F2D1D"/>
    <w:rsid w:val="005F2F88"/>
    <w:rsid w:val="005F3AFC"/>
    <w:rsid w:val="005F3B7B"/>
    <w:rsid w:val="005F415A"/>
    <w:rsid w:val="005F4689"/>
    <w:rsid w:val="005F4A91"/>
    <w:rsid w:val="005F6260"/>
    <w:rsid w:val="005F6B14"/>
    <w:rsid w:val="0060071C"/>
    <w:rsid w:val="00600C10"/>
    <w:rsid w:val="00600C1D"/>
    <w:rsid w:val="006010FD"/>
    <w:rsid w:val="00602455"/>
    <w:rsid w:val="0060257B"/>
    <w:rsid w:val="00605C59"/>
    <w:rsid w:val="00605D58"/>
    <w:rsid w:val="006061EB"/>
    <w:rsid w:val="00606DF8"/>
    <w:rsid w:val="00610BA4"/>
    <w:rsid w:val="0061291B"/>
    <w:rsid w:val="00612FA3"/>
    <w:rsid w:val="006134AB"/>
    <w:rsid w:val="006136E7"/>
    <w:rsid w:val="00613E8B"/>
    <w:rsid w:val="0061461B"/>
    <w:rsid w:val="00614C88"/>
    <w:rsid w:val="0061547C"/>
    <w:rsid w:val="0061656F"/>
    <w:rsid w:val="00616790"/>
    <w:rsid w:val="00616B52"/>
    <w:rsid w:val="00617B25"/>
    <w:rsid w:val="006212A4"/>
    <w:rsid w:val="006222EB"/>
    <w:rsid w:val="00622AE4"/>
    <w:rsid w:val="0062367D"/>
    <w:rsid w:val="00623711"/>
    <w:rsid w:val="00623B17"/>
    <w:rsid w:val="00624FEA"/>
    <w:rsid w:val="0062504F"/>
    <w:rsid w:val="006253E9"/>
    <w:rsid w:val="00625749"/>
    <w:rsid w:val="00625938"/>
    <w:rsid w:val="00625CD8"/>
    <w:rsid w:val="00625FDC"/>
    <w:rsid w:val="00626F08"/>
    <w:rsid w:val="006307A5"/>
    <w:rsid w:val="00631A76"/>
    <w:rsid w:val="00631E9A"/>
    <w:rsid w:val="006328FC"/>
    <w:rsid w:val="00632C4E"/>
    <w:rsid w:val="00632F53"/>
    <w:rsid w:val="00633070"/>
    <w:rsid w:val="00633C22"/>
    <w:rsid w:val="00635250"/>
    <w:rsid w:val="0063543E"/>
    <w:rsid w:val="00635E69"/>
    <w:rsid w:val="0063662E"/>
    <w:rsid w:val="006370B4"/>
    <w:rsid w:val="0064077A"/>
    <w:rsid w:val="00641FE3"/>
    <w:rsid w:val="006439FD"/>
    <w:rsid w:val="00643E19"/>
    <w:rsid w:val="00644B01"/>
    <w:rsid w:val="00645ABC"/>
    <w:rsid w:val="00645D5E"/>
    <w:rsid w:val="00650DF1"/>
    <w:rsid w:val="00652423"/>
    <w:rsid w:val="0065280D"/>
    <w:rsid w:val="0065281E"/>
    <w:rsid w:val="00653A94"/>
    <w:rsid w:val="0065406B"/>
    <w:rsid w:val="006545EA"/>
    <w:rsid w:val="00654EC4"/>
    <w:rsid w:val="00656D69"/>
    <w:rsid w:val="006607EC"/>
    <w:rsid w:val="00661F23"/>
    <w:rsid w:val="00663835"/>
    <w:rsid w:val="006649BF"/>
    <w:rsid w:val="006669E1"/>
    <w:rsid w:val="00671AA3"/>
    <w:rsid w:val="00671B2D"/>
    <w:rsid w:val="00673032"/>
    <w:rsid w:val="00673FBC"/>
    <w:rsid w:val="006746E7"/>
    <w:rsid w:val="0067531A"/>
    <w:rsid w:val="00675AF9"/>
    <w:rsid w:val="00676C38"/>
    <w:rsid w:val="006773A4"/>
    <w:rsid w:val="00677B76"/>
    <w:rsid w:val="0068255C"/>
    <w:rsid w:val="00682A99"/>
    <w:rsid w:val="006843C7"/>
    <w:rsid w:val="00686E8E"/>
    <w:rsid w:val="00686F1B"/>
    <w:rsid w:val="00692711"/>
    <w:rsid w:val="00693667"/>
    <w:rsid w:val="006937D8"/>
    <w:rsid w:val="00693A08"/>
    <w:rsid w:val="00693ABD"/>
    <w:rsid w:val="00694A22"/>
    <w:rsid w:val="00696A7C"/>
    <w:rsid w:val="00697205"/>
    <w:rsid w:val="006977F8"/>
    <w:rsid w:val="006A05F3"/>
    <w:rsid w:val="006A0C56"/>
    <w:rsid w:val="006A22FB"/>
    <w:rsid w:val="006A3322"/>
    <w:rsid w:val="006A337D"/>
    <w:rsid w:val="006A46B1"/>
    <w:rsid w:val="006A46E1"/>
    <w:rsid w:val="006A528C"/>
    <w:rsid w:val="006A7FDF"/>
    <w:rsid w:val="006B0646"/>
    <w:rsid w:val="006B2847"/>
    <w:rsid w:val="006B29E2"/>
    <w:rsid w:val="006B3D6D"/>
    <w:rsid w:val="006B421B"/>
    <w:rsid w:val="006B440A"/>
    <w:rsid w:val="006C008E"/>
    <w:rsid w:val="006C19E9"/>
    <w:rsid w:val="006C2A1C"/>
    <w:rsid w:val="006C2B72"/>
    <w:rsid w:val="006C3D85"/>
    <w:rsid w:val="006C467F"/>
    <w:rsid w:val="006C484C"/>
    <w:rsid w:val="006C487E"/>
    <w:rsid w:val="006C48F5"/>
    <w:rsid w:val="006C4E61"/>
    <w:rsid w:val="006C59FC"/>
    <w:rsid w:val="006C6188"/>
    <w:rsid w:val="006D0EAE"/>
    <w:rsid w:val="006D0EB7"/>
    <w:rsid w:val="006D29F7"/>
    <w:rsid w:val="006D3640"/>
    <w:rsid w:val="006D5BAB"/>
    <w:rsid w:val="006D7DFD"/>
    <w:rsid w:val="006E06FF"/>
    <w:rsid w:val="006E0C14"/>
    <w:rsid w:val="006E0DE3"/>
    <w:rsid w:val="006E2228"/>
    <w:rsid w:val="006E2C65"/>
    <w:rsid w:val="006E3392"/>
    <w:rsid w:val="006E3411"/>
    <w:rsid w:val="006E427B"/>
    <w:rsid w:val="006E4322"/>
    <w:rsid w:val="006E4FDB"/>
    <w:rsid w:val="006E7321"/>
    <w:rsid w:val="006E7E8A"/>
    <w:rsid w:val="006F0A8B"/>
    <w:rsid w:val="006F0E4A"/>
    <w:rsid w:val="006F31D4"/>
    <w:rsid w:val="006F5856"/>
    <w:rsid w:val="006F594E"/>
    <w:rsid w:val="006F5FC0"/>
    <w:rsid w:val="006F624C"/>
    <w:rsid w:val="006F655D"/>
    <w:rsid w:val="006F78DD"/>
    <w:rsid w:val="0070156C"/>
    <w:rsid w:val="007018E4"/>
    <w:rsid w:val="007037B3"/>
    <w:rsid w:val="00704463"/>
    <w:rsid w:val="00704913"/>
    <w:rsid w:val="00705741"/>
    <w:rsid w:val="0071055C"/>
    <w:rsid w:val="007109F0"/>
    <w:rsid w:val="007164A9"/>
    <w:rsid w:val="00716907"/>
    <w:rsid w:val="00716921"/>
    <w:rsid w:val="00717B44"/>
    <w:rsid w:val="0072028D"/>
    <w:rsid w:val="00720E7F"/>
    <w:rsid w:val="00722A8E"/>
    <w:rsid w:val="00722F83"/>
    <w:rsid w:val="00723229"/>
    <w:rsid w:val="007233A1"/>
    <w:rsid w:val="00723DA0"/>
    <w:rsid w:val="00725B77"/>
    <w:rsid w:val="00726349"/>
    <w:rsid w:val="00727319"/>
    <w:rsid w:val="00727820"/>
    <w:rsid w:val="00735307"/>
    <w:rsid w:val="00735593"/>
    <w:rsid w:val="0073595E"/>
    <w:rsid w:val="0073651A"/>
    <w:rsid w:val="00737E5F"/>
    <w:rsid w:val="00737EC9"/>
    <w:rsid w:val="00743F7F"/>
    <w:rsid w:val="00745990"/>
    <w:rsid w:val="00745D41"/>
    <w:rsid w:val="00746305"/>
    <w:rsid w:val="0075073B"/>
    <w:rsid w:val="00751922"/>
    <w:rsid w:val="0075347B"/>
    <w:rsid w:val="0075430F"/>
    <w:rsid w:val="007546CD"/>
    <w:rsid w:val="00754D09"/>
    <w:rsid w:val="00754E6F"/>
    <w:rsid w:val="0075603B"/>
    <w:rsid w:val="0075755B"/>
    <w:rsid w:val="00757E7B"/>
    <w:rsid w:val="00757FB1"/>
    <w:rsid w:val="007608E3"/>
    <w:rsid w:val="00761D82"/>
    <w:rsid w:val="007677D2"/>
    <w:rsid w:val="007706B3"/>
    <w:rsid w:val="00770D4D"/>
    <w:rsid w:val="00771A36"/>
    <w:rsid w:val="00771EDF"/>
    <w:rsid w:val="0077242A"/>
    <w:rsid w:val="007725B4"/>
    <w:rsid w:val="0077383D"/>
    <w:rsid w:val="0077531C"/>
    <w:rsid w:val="00775CD0"/>
    <w:rsid w:val="00776145"/>
    <w:rsid w:val="00776B4A"/>
    <w:rsid w:val="00776D57"/>
    <w:rsid w:val="007772B2"/>
    <w:rsid w:val="00777C58"/>
    <w:rsid w:val="00777C61"/>
    <w:rsid w:val="007832E3"/>
    <w:rsid w:val="00783E24"/>
    <w:rsid w:val="00784A47"/>
    <w:rsid w:val="00784FC6"/>
    <w:rsid w:val="00785ACE"/>
    <w:rsid w:val="00785EE6"/>
    <w:rsid w:val="007866BC"/>
    <w:rsid w:val="007909A1"/>
    <w:rsid w:val="00790E18"/>
    <w:rsid w:val="00791D1D"/>
    <w:rsid w:val="007927AD"/>
    <w:rsid w:val="00793A8A"/>
    <w:rsid w:val="00794A4D"/>
    <w:rsid w:val="00794A6F"/>
    <w:rsid w:val="00795367"/>
    <w:rsid w:val="00795755"/>
    <w:rsid w:val="007A179A"/>
    <w:rsid w:val="007A2EAB"/>
    <w:rsid w:val="007A3768"/>
    <w:rsid w:val="007A3D47"/>
    <w:rsid w:val="007B04C6"/>
    <w:rsid w:val="007B137A"/>
    <w:rsid w:val="007B1BB7"/>
    <w:rsid w:val="007B271D"/>
    <w:rsid w:val="007B4C0C"/>
    <w:rsid w:val="007B5E62"/>
    <w:rsid w:val="007B66B7"/>
    <w:rsid w:val="007C0BAE"/>
    <w:rsid w:val="007C15B8"/>
    <w:rsid w:val="007C2144"/>
    <w:rsid w:val="007C2810"/>
    <w:rsid w:val="007C3282"/>
    <w:rsid w:val="007C392B"/>
    <w:rsid w:val="007C42F8"/>
    <w:rsid w:val="007C57B1"/>
    <w:rsid w:val="007C5E80"/>
    <w:rsid w:val="007C60EF"/>
    <w:rsid w:val="007C74B1"/>
    <w:rsid w:val="007D08B6"/>
    <w:rsid w:val="007D2D6B"/>
    <w:rsid w:val="007D42A0"/>
    <w:rsid w:val="007D4C28"/>
    <w:rsid w:val="007D5BA7"/>
    <w:rsid w:val="007D70F6"/>
    <w:rsid w:val="007D7D59"/>
    <w:rsid w:val="007E047A"/>
    <w:rsid w:val="007E21ED"/>
    <w:rsid w:val="007E3339"/>
    <w:rsid w:val="007E36F4"/>
    <w:rsid w:val="007E3A1B"/>
    <w:rsid w:val="007E3B72"/>
    <w:rsid w:val="007E53B0"/>
    <w:rsid w:val="007E6263"/>
    <w:rsid w:val="007E7984"/>
    <w:rsid w:val="007F0202"/>
    <w:rsid w:val="007F09AB"/>
    <w:rsid w:val="007F13F0"/>
    <w:rsid w:val="007F15CA"/>
    <w:rsid w:val="007F1CD8"/>
    <w:rsid w:val="007F1D62"/>
    <w:rsid w:val="007F26A8"/>
    <w:rsid w:val="007F38A7"/>
    <w:rsid w:val="007F473B"/>
    <w:rsid w:val="007F52A6"/>
    <w:rsid w:val="007F6185"/>
    <w:rsid w:val="007F623F"/>
    <w:rsid w:val="007F6DE7"/>
    <w:rsid w:val="007F7636"/>
    <w:rsid w:val="008000D2"/>
    <w:rsid w:val="0080089D"/>
    <w:rsid w:val="008020C3"/>
    <w:rsid w:val="00803693"/>
    <w:rsid w:val="00804B04"/>
    <w:rsid w:val="00804D3E"/>
    <w:rsid w:val="00806825"/>
    <w:rsid w:val="008101E1"/>
    <w:rsid w:val="0081119B"/>
    <w:rsid w:val="00811D68"/>
    <w:rsid w:val="00814EC6"/>
    <w:rsid w:val="008153DC"/>
    <w:rsid w:val="00815A3F"/>
    <w:rsid w:val="0081600D"/>
    <w:rsid w:val="0081626B"/>
    <w:rsid w:val="008168A4"/>
    <w:rsid w:val="00820C0C"/>
    <w:rsid w:val="00822842"/>
    <w:rsid w:val="008234FB"/>
    <w:rsid w:val="00824724"/>
    <w:rsid w:val="008250DD"/>
    <w:rsid w:val="00830718"/>
    <w:rsid w:val="008318EB"/>
    <w:rsid w:val="00832939"/>
    <w:rsid w:val="00832A8F"/>
    <w:rsid w:val="00833C92"/>
    <w:rsid w:val="00833DDF"/>
    <w:rsid w:val="00833F69"/>
    <w:rsid w:val="00834D6F"/>
    <w:rsid w:val="00835ABC"/>
    <w:rsid w:val="00836459"/>
    <w:rsid w:val="00836606"/>
    <w:rsid w:val="00836FC1"/>
    <w:rsid w:val="00840C0B"/>
    <w:rsid w:val="00842650"/>
    <w:rsid w:val="00842D16"/>
    <w:rsid w:val="0084360B"/>
    <w:rsid w:val="008443A6"/>
    <w:rsid w:val="0085243B"/>
    <w:rsid w:val="00852977"/>
    <w:rsid w:val="008534E1"/>
    <w:rsid w:val="00853789"/>
    <w:rsid w:val="00853C3A"/>
    <w:rsid w:val="00853E16"/>
    <w:rsid w:val="008602CA"/>
    <w:rsid w:val="00860E8D"/>
    <w:rsid w:val="00861EFF"/>
    <w:rsid w:val="00862C05"/>
    <w:rsid w:val="00863358"/>
    <w:rsid w:val="008638F9"/>
    <w:rsid w:val="00864F32"/>
    <w:rsid w:val="00865D31"/>
    <w:rsid w:val="00866316"/>
    <w:rsid w:val="00866A45"/>
    <w:rsid w:val="00867146"/>
    <w:rsid w:val="00867B5A"/>
    <w:rsid w:val="00867D94"/>
    <w:rsid w:val="00871A11"/>
    <w:rsid w:val="00871BF9"/>
    <w:rsid w:val="00872B19"/>
    <w:rsid w:val="0087337A"/>
    <w:rsid w:val="008762A3"/>
    <w:rsid w:val="008764A9"/>
    <w:rsid w:val="008775EB"/>
    <w:rsid w:val="00880838"/>
    <w:rsid w:val="00880AAF"/>
    <w:rsid w:val="008814D1"/>
    <w:rsid w:val="00881B98"/>
    <w:rsid w:val="0088267F"/>
    <w:rsid w:val="0088346A"/>
    <w:rsid w:val="00884A62"/>
    <w:rsid w:val="00885B1F"/>
    <w:rsid w:val="00885FE5"/>
    <w:rsid w:val="00887631"/>
    <w:rsid w:val="0089034B"/>
    <w:rsid w:val="00890D96"/>
    <w:rsid w:val="008912C7"/>
    <w:rsid w:val="0089176D"/>
    <w:rsid w:val="00892D1A"/>
    <w:rsid w:val="008959DE"/>
    <w:rsid w:val="008969A4"/>
    <w:rsid w:val="00896D48"/>
    <w:rsid w:val="00897177"/>
    <w:rsid w:val="008979B0"/>
    <w:rsid w:val="008A087B"/>
    <w:rsid w:val="008A1291"/>
    <w:rsid w:val="008A16F9"/>
    <w:rsid w:val="008A171B"/>
    <w:rsid w:val="008A1BE9"/>
    <w:rsid w:val="008A295C"/>
    <w:rsid w:val="008A32DA"/>
    <w:rsid w:val="008A377E"/>
    <w:rsid w:val="008A3934"/>
    <w:rsid w:val="008A46CF"/>
    <w:rsid w:val="008A4CB3"/>
    <w:rsid w:val="008A5115"/>
    <w:rsid w:val="008A6E4C"/>
    <w:rsid w:val="008B0974"/>
    <w:rsid w:val="008B0B5E"/>
    <w:rsid w:val="008B0C97"/>
    <w:rsid w:val="008B11A3"/>
    <w:rsid w:val="008B24EB"/>
    <w:rsid w:val="008B2F0A"/>
    <w:rsid w:val="008B336A"/>
    <w:rsid w:val="008B3E3F"/>
    <w:rsid w:val="008B5ACA"/>
    <w:rsid w:val="008B5D17"/>
    <w:rsid w:val="008C25DF"/>
    <w:rsid w:val="008C36C0"/>
    <w:rsid w:val="008C59C8"/>
    <w:rsid w:val="008C5FB3"/>
    <w:rsid w:val="008C6282"/>
    <w:rsid w:val="008C6938"/>
    <w:rsid w:val="008C69C7"/>
    <w:rsid w:val="008C6FE5"/>
    <w:rsid w:val="008C78AB"/>
    <w:rsid w:val="008C7EB7"/>
    <w:rsid w:val="008D00E0"/>
    <w:rsid w:val="008D06D1"/>
    <w:rsid w:val="008D1BC0"/>
    <w:rsid w:val="008D2984"/>
    <w:rsid w:val="008D2B0B"/>
    <w:rsid w:val="008D32AC"/>
    <w:rsid w:val="008D3432"/>
    <w:rsid w:val="008D37B2"/>
    <w:rsid w:val="008D396D"/>
    <w:rsid w:val="008D4162"/>
    <w:rsid w:val="008D4B32"/>
    <w:rsid w:val="008D5F30"/>
    <w:rsid w:val="008D6457"/>
    <w:rsid w:val="008D6BB4"/>
    <w:rsid w:val="008E0526"/>
    <w:rsid w:val="008E0BF1"/>
    <w:rsid w:val="008E16E2"/>
    <w:rsid w:val="008E21F0"/>
    <w:rsid w:val="008E3F25"/>
    <w:rsid w:val="008E4853"/>
    <w:rsid w:val="008E5C41"/>
    <w:rsid w:val="008E6247"/>
    <w:rsid w:val="008F0127"/>
    <w:rsid w:val="008F2194"/>
    <w:rsid w:val="008F2631"/>
    <w:rsid w:val="008F30CB"/>
    <w:rsid w:val="008F37C6"/>
    <w:rsid w:val="008F4DE6"/>
    <w:rsid w:val="008F5B1A"/>
    <w:rsid w:val="008F7662"/>
    <w:rsid w:val="008F777F"/>
    <w:rsid w:val="008F7A70"/>
    <w:rsid w:val="00900089"/>
    <w:rsid w:val="00900E36"/>
    <w:rsid w:val="00901D0C"/>
    <w:rsid w:val="00902A1D"/>
    <w:rsid w:val="00902CD8"/>
    <w:rsid w:val="0090444E"/>
    <w:rsid w:val="00904D44"/>
    <w:rsid w:val="00905A5C"/>
    <w:rsid w:val="00905B14"/>
    <w:rsid w:val="0090688E"/>
    <w:rsid w:val="009074F1"/>
    <w:rsid w:val="00907A71"/>
    <w:rsid w:val="00907B8E"/>
    <w:rsid w:val="00912197"/>
    <w:rsid w:val="00913240"/>
    <w:rsid w:val="00913575"/>
    <w:rsid w:val="009135A2"/>
    <w:rsid w:val="0091447E"/>
    <w:rsid w:val="00914516"/>
    <w:rsid w:val="009147E6"/>
    <w:rsid w:val="009156D3"/>
    <w:rsid w:val="009174F6"/>
    <w:rsid w:val="00922451"/>
    <w:rsid w:val="00922A0A"/>
    <w:rsid w:val="00922A13"/>
    <w:rsid w:val="00922D39"/>
    <w:rsid w:val="00922F17"/>
    <w:rsid w:val="00923855"/>
    <w:rsid w:val="00924307"/>
    <w:rsid w:val="009244E1"/>
    <w:rsid w:val="00924947"/>
    <w:rsid w:val="00924ACD"/>
    <w:rsid w:val="00925437"/>
    <w:rsid w:val="00925D34"/>
    <w:rsid w:val="009264F1"/>
    <w:rsid w:val="00931BAE"/>
    <w:rsid w:val="0093243A"/>
    <w:rsid w:val="009325F1"/>
    <w:rsid w:val="0093389D"/>
    <w:rsid w:val="00934343"/>
    <w:rsid w:val="00934559"/>
    <w:rsid w:val="00934D41"/>
    <w:rsid w:val="009354E5"/>
    <w:rsid w:val="009355E6"/>
    <w:rsid w:val="00936B04"/>
    <w:rsid w:val="00937C2D"/>
    <w:rsid w:val="009426A0"/>
    <w:rsid w:val="0094465A"/>
    <w:rsid w:val="00946BE4"/>
    <w:rsid w:val="00947500"/>
    <w:rsid w:val="00947B3E"/>
    <w:rsid w:val="00950502"/>
    <w:rsid w:val="009505BD"/>
    <w:rsid w:val="009506AA"/>
    <w:rsid w:val="00950A1B"/>
    <w:rsid w:val="00952878"/>
    <w:rsid w:val="00952A4A"/>
    <w:rsid w:val="009536DA"/>
    <w:rsid w:val="00953EC2"/>
    <w:rsid w:val="00954328"/>
    <w:rsid w:val="009552F3"/>
    <w:rsid w:val="00955672"/>
    <w:rsid w:val="009574F2"/>
    <w:rsid w:val="00957B0F"/>
    <w:rsid w:val="00960261"/>
    <w:rsid w:val="009603EE"/>
    <w:rsid w:val="009625A2"/>
    <w:rsid w:val="00962D09"/>
    <w:rsid w:val="00964545"/>
    <w:rsid w:val="00965F7A"/>
    <w:rsid w:val="0096634A"/>
    <w:rsid w:val="00966DAD"/>
    <w:rsid w:val="00967751"/>
    <w:rsid w:val="009709D4"/>
    <w:rsid w:val="009713E0"/>
    <w:rsid w:val="009715BC"/>
    <w:rsid w:val="0097287A"/>
    <w:rsid w:val="00972DB1"/>
    <w:rsid w:val="0097404D"/>
    <w:rsid w:val="009747CC"/>
    <w:rsid w:val="00974A51"/>
    <w:rsid w:val="00974EDD"/>
    <w:rsid w:val="00975529"/>
    <w:rsid w:val="00975F2C"/>
    <w:rsid w:val="00975F40"/>
    <w:rsid w:val="00976C65"/>
    <w:rsid w:val="00977648"/>
    <w:rsid w:val="00981CC0"/>
    <w:rsid w:val="00985303"/>
    <w:rsid w:val="0098692D"/>
    <w:rsid w:val="00987CED"/>
    <w:rsid w:val="00987DA4"/>
    <w:rsid w:val="00990D46"/>
    <w:rsid w:val="00990DA3"/>
    <w:rsid w:val="009933BF"/>
    <w:rsid w:val="00993D7C"/>
    <w:rsid w:val="00993D8C"/>
    <w:rsid w:val="00994564"/>
    <w:rsid w:val="00994A8D"/>
    <w:rsid w:val="009957D6"/>
    <w:rsid w:val="009961BA"/>
    <w:rsid w:val="009A0432"/>
    <w:rsid w:val="009A0BAC"/>
    <w:rsid w:val="009A0F3B"/>
    <w:rsid w:val="009A17E3"/>
    <w:rsid w:val="009A2C57"/>
    <w:rsid w:val="009A3D2F"/>
    <w:rsid w:val="009A4ABC"/>
    <w:rsid w:val="009A520B"/>
    <w:rsid w:val="009A5A55"/>
    <w:rsid w:val="009A5F3C"/>
    <w:rsid w:val="009A6EA2"/>
    <w:rsid w:val="009A79A0"/>
    <w:rsid w:val="009B022B"/>
    <w:rsid w:val="009B025F"/>
    <w:rsid w:val="009B0507"/>
    <w:rsid w:val="009B12E8"/>
    <w:rsid w:val="009B1618"/>
    <w:rsid w:val="009B16D0"/>
    <w:rsid w:val="009B21CD"/>
    <w:rsid w:val="009B30A8"/>
    <w:rsid w:val="009B3691"/>
    <w:rsid w:val="009B3BD9"/>
    <w:rsid w:val="009B45A2"/>
    <w:rsid w:val="009C040D"/>
    <w:rsid w:val="009C06D3"/>
    <w:rsid w:val="009C161E"/>
    <w:rsid w:val="009C3CEB"/>
    <w:rsid w:val="009C566F"/>
    <w:rsid w:val="009C5842"/>
    <w:rsid w:val="009C622C"/>
    <w:rsid w:val="009C6953"/>
    <w:rsid w:val="009D0F29"/>
    <w:rsid w:val="009D47F1"/>
    <w:rsid w:val="009D526A"/>
    <w:rsid w:val="009D6939"/>
    <w:rsid w:val="009E0E92"/>
    <w:rsid w:val="009E2431"/>
    <w:rsid w:val="009E24E1"/>
    <w:rsid w:val="009E265C"/>
    <w:rsid w:val="009E3AA5"/>
    <w:rsid w:val="009E5A4D"/>
    <w:rsid w:val="009E5CB4"/>
    <w:rsid w:val="009E644D"/>
    <w:rsid w:val="009E6DDB"/>
    <w:rsid w:val="009E7C21"/>
    <w:rsid w:val="009F1FEE"/>
    <w:rsid w:val="009F2461"/>
    <w:rsid w:val="009F2717"/>
    <w:rsid w:val="009F3287"/>
    <w:rsid w:val="009F49A6"/>
    <w:rsid w:val="009F4F22"/>
    <w:rsid w:val="009F5678"/>
    <w:rsid w:val="009F6B58"/>
    <w:rsid w:val="009F6ED6"/>
    <w:rsid w:val="009F7295"/>
    <w:rsid w:val="009F732F"/>
    <w:rsid w:val="009F73FB"/>
    <w:rsid w:val="009F7E07"/>
    <w:rsid w:val="009F7E33"/>
    <w:rsid w:val="00A01802"/>
    <w:rsid w:val="00A01FD4"/>
    <w:rsid w:val="00A02F93"/>
    <w:rsid w:val="00A032E6"/>
    <w:rsid w:val="00A0352E"/>
    <w:rsid w:val="00A07514"/>
    <w:rsid w:val="00A108E5"/>
    <w:rsid w:val="00A112B8"/>
    <w:rsid w:val="00A12E5F"/>
    <w:rsid w:val="00A12F9C"/>
    <w:rsid w:val="00A13024"/>
    <w:rsid w:val="00A14376"/>
    <w:rsid w:val="00A164C0"/>
    <w:rsid w:val="00A176AC"/>
    <w:rsid w:val="00A17BA4"/>
    <w:rsid w:val="00A20EEA"/>
    <w:rsid w:val="00A21108"/>
    <w:rsid w:val="00A22027"/>
    <w:rsid w:val="00A23B14"/>
    <w:rsid w:val="00A23C98"/>
    <w:rsid w:val="00A23DD5"/>
    <w:rsid w:val="00A2579F"/>
    <w:rsid w:val="00A260D3"/>
    <w:rsid w:val="00A2666C"/>
    <w:rsid w:val="00A26725"/>
    <w:rsid w:val="00A269F0"/>
    <w:rsid w:val="00A26D99"/>
    <w:rsid w:val="00A27662"/>
    <w:rsid w:val="00A3016B"/>
    <w:rsid w:val="00A30767"/>
    <w:rsid w:val="00A32F5E"/>
    <w:rsid w:val="00A32F96"/>
    <w:rsid w:val="00A337AC"/>
    <w:rsid w:val="00A34118"/>
    <w:rsid w:val="00A34135"/>
    <w:rsid w:val="00A34BC9"/>
    <w:rsid w:val="00A35BD6"/>
    <w:rsid w:val="00A35E10"/>
    <w:rsid w:val="00A3683B"/>
    <w:rsid w:val="00A36C5B"/>
    <w:rsid w:val="00A40C51"/>
    <w:rsid w:val="00A431B1"/>
    <w:rsid w:val="00A43EA1"/>
    <w:rsid w:val="00A447DC"/>
    <w:rsid w:val="00A44A08"/>
    <w:rsid w:val="00A45834"/>
    <w:rsid w:val="00A45A21"/>
    <w:rsid w:val="00A45FCC"/>
    <w:rsid w:val="00A46010"/>
    <w:rsid w:val="00A463FA"/>
    <w:rsid w:val="00A47AE8"/>
    <w:rsid w:val="00A5290B"/>
    <w:rsid w:val="00A5389E"/>
    <w:rsid w:val="00A53CE5"/>
    <w:rsid w:val="00A543E9"/>
    <w:rsid w:val="00A56565"/>
    <w:rsid w:val="00A57428"/>
    <w:rsid w:val="00A57E7C"/>
    <w:rsid w:val="00A60C28"/>
    <w:rsid w:val="00A61949"/>
    <w:rsid w:val="00A62FD6"/>
    <w:rsid w:val="00A63A8E"/>
    <w:rsid w:val="00A65A72"/>
    <w:rsid w:val="00A70089"/>
    <w:rsid w:val="00A7072C"/>
    <w:rsid w:val="00A71B39"/>
    <w:rsid w:val="00A7244F"/>
    <w:rsid w:val="00A7255D"/>
    <w:rsid w:val="00A73CE1"/>
    <w:rsid w:val="00A744E5"/>
    <w:rsid w:val="00A75933"/>
    <w:rsid w:val="00A80642"/>
    <w:rsid w:val="00A821FE"/>
    <w:rsid w:val="00A82287"/>
    <w:rsid w:val="00A8273E"/>
    <w:rsid w:val="00A83312"/>
    <w:rsid w:val="00A839B3"/>
    <w:rsid w:val="00A8578A"/>
    <w:rsid w:val="00A85C84"/>
    <w:rsid w:val="00A876FD"/>
    <w:rsid w:val="00A903AC"/>
    <w:rsid w:val="00A91983"/>
    <w:rsid w:val="00A92C28"/>
    <w:rsid w:val="00A93FA2"/>
    <w:rsid w:val="00A93FEB"/>
    <w:rsid w:val="00A972C1"/>
    <w:rsid w:val="00AA038D"/>
    <w:rsid w:val="00AA2437"/>
    <w:rsid w:val="00AA32A7"/>
    <w:rsid w:val="00AA3408"/>
    <w:rsid w:val="00AA3BB9"/>
    <w:rsid w:val="00AA3F6D"/>
    <w:rsid w:val="00AA61D1"/>
    <w:rsid w:val="00AA6A40"/>
    <w:rsid w:val="00AA710B"/>
    <w:rsid w:val="00AA7B72"/>
    <w:rsid w:val="00AB1A96"/>
    <w:rsid w:val="00AB1E39"/>
    <w:rsid w:val="00AB27FA"/>
    <w:rsid w:val="00AB35DA"/>
    <w:rsid w:val="00AB3E65"/>
    <w:rsid w:val="00AB4427"/>
    <w:rsid w:val="00AB54D1"/>
    <w:rsid w:val="00AB6C33"/>
    <w:rsid w:val="00AB7E8C"/>
    <w:rsid w:val="00AC038C"/>
    <w:rsid w:val="00AC1F20"/>
    <w:rsid w:val="00AC2902"/>
    <w:rsid w:val="00AC3895"/>
    <w:rsid w:val="00AC46C8"/>
    <w:rsid w:val="00AC4F67"/>
    <w:rsid w:val="00AC527F"/>
    <w:rsid w:val="00AC5E25"/>
    <w:rsid w:val="00AC6664"/>
    <w:rsid w:val="00AC6911"/>
    <w:rsid w:val="00AC69C2"/>
    <w:rsid w:val="00AC6E3A"/>
    <w:rsid w:val="00AC70E1"/>
    <w:rsid w:val="00AD01F2"/>
    <w:rsid w:val="00AD0391"/>
    <w:rsid w:val="00AD06AF"/>
    <w:rsid w:val="00AD0F9E"/>
    <w:rsid w:val="00AD2A82"/>
    <w:rsid w:val="00AD3B9A"/>
    <w:rsid w:val="00AD3CF1"/>
    <w:rsid w:val="00AD4EA5"/>
    <w:rsid w:val="00AD53EF"/>
    <w:rsid w:val="00AD5F1F"/>
    <w:rsid w:val="00AD67F5"/>
    <w:rsid w:val="00AE08AE"/>
    <w:rsid w:val="00AE13A8"/>
    <w:rsid w:val="00AE1CC4"/>
    <w:rsid w:val="00AE2430"/>
    <w:rsid w:val="00AE25EE"/>
    <w:rsid w:val="00AE30FC"/>
    <w:rsid w:val="00AE326D"/>
    <w:rsid w:val="00AE3304"/>
    <w:rsid w:val="00AE52A5"/>
    <w:rsid w:val="00AE5959"/>
    <w:rsid w:val="00AE5F2A"/>
    <w:rsid w:val="00AE78C2"/>
    <w:rsid w:val="00AF2313"/>
    <w:rsid w:val="00AF2692"/>
    <w:rsid w:val="00AF297D"/>
    <w:rsid w:val="00AF2A47"/>
    <w:rsid w:val="00AF2B73"/>
    <w:rsid w:val="00AF2CCF"/>
    <w:rsid w:val="00AF341D"/>
    <w:rsid w:val="00AF4C24"/>
    <w:rsid w:val="00AF519D"/>
    <w:rsid w:val="00AF5753"/>
    <w:rsid w:val="00AF62DD"/>
    <w:rsid w:val="00AF716D"/>
    <w:rsid w:val="00AF73ED"/>
    <w:rsid w:val="00AF7862"/>
    <w:rsid w:val="00AF7C8D"/>
    <w:rsid w:val="00B0001A"/>
    <w:rsid w:val="00B001D2"/>
    <w:rsid w:val="00B002FE"/>
    <w:rsid w:val="00B0088E"/>
    <w:rsid w:val="00B0311B"/>
    <w:rsid w:val="00B03355"/>
    <w:rsid w:val="00B04F7C"/>
    <w:rsid w:val="00B0536B"/>
    <w:rsid w:val="00B10393"/>
    <w:rsid w:val="00B11434"/>
    <w:rsid w:val="00B11C13"/>
    <w:rsid w:val="00B122CD"/>
    <w:rsid w:val="00B122E3"/>
    <w:rsid w:val="00B12626"/>
    <w:rsid w:val="00B135B0"/>
    <w:rsid w:val="00B140BE"/>
    <w:rsid w:val="00B1455D"/>
    <w:rsid w:val="00B1502E"/>
    <w:rsid w:val="00B1642F"/>
    <w:rsid w:val="00B16767"/>
    <w:rsid w:val="00B1705B"/>
    <w:rsid w:val="00B17D5F"/>
    <w:rsid w:val="00B21B6D"/>
    <w:rsid w:val="00B23B8C"/>
    <w:rsid w:val="00B25864"/>
    <w:rsid w:val="00B26DFE"/>
    <w:rsid w:val="00B30529"/>
    <w:rsid w:val="00B32D59"/>
    <w:rsid w:val="00B336EE"/>
    <w:rsid w:val="00B33E48"/>
    <w:rsid w:val="00B341D1"/>
    <w:rsid w:val="00B34981"/>
    <w:rsid w:val="00B3603D"/>
    <w:rsid w:val="00B40AE4"/>
    <w:rsid w:val="00B40F9F"/>
    <w:rsid w:val="00B432C6"/>
    <w:rsid w:val="00B446B4"/>
    <w:rsid w:val="00B44BE0"/>
    <w:rsid w:val="00B45A2C"/>
    <w:rsid w:val="00B47702"/>
    <w:rsid w:val="00B479C0"/>
    <w:rsid w:val="00B47C4C"/>
    <w:rsid w:val="00B519F0"/>
    <w:rsid w:val="00B51B07"/>
    <w:rsid w:val="00B53BD5"/>
    <w:rsid w:val="00B54326"/>
    <w:rsid w:val="00B54BEC"/>
    <w:rsid w:val="00B55B7D"/>
    <w:rsid w:val="00B5619A"/>
    <w:rsid w:val="00B56CF0"/>
    <w:rsid w:val="00B56E44"/>
    <w:rsid w:val="00B602C5"/>
    <w:rsid w:val="00B605AF"/>
    <w:rsid w:val="00B60ADF"/>
    <w:rsid w:val="00B60B50"/>
    <w:rsid w:val="00B61CC1"/>
    <w:rsid w:val="00B62228"/>
    <w:rsid w:val="00B6428B"/>
    <w:rsid w:val="00B64A5D"/>
    <w:rsid w:val="00B64D93"/>
    <w:rsid w:val="00B66A52"/>
    <w:rsid w:val="00B66B34"/>
    <w:rsid w:val="00B6742A"/>
    <w:rsid w:val="00B70543"/>
    <w:rsid w:val="00B70D64"/>
    <w:rsid w:val="00B712AE"/>
    <w:rsid w:val="00B71320"/>
    <w:rsid w:val="00B72751"/>
    <w:rsid w:val="00B744EA"/>
    <w:rsid w:val="00B80360"/>
    <w:rsid w:val="00B821F7"/>
    <w:rsid w:val="00B8335C"/>
    <w:rsid w:val="00B83B0E"/>
    <w:rsid w:val="00B841E8"/>
    <w:rsid w:val="00B852BD"/>
    <w:rsid w:val="00B85A31"/>
    <w:rsid w:val="00B85C65"/>
    <w:rsid w:val="00B85DB5"/>
    <w:rsid w:val="00B87CC5"/>
    <w:rsid w:val="00B92932"/>
    <w:rsid w:val="00B94EE1"/>
    <w:rsid w:val="00B96645"/>
    <w:rsid w:val="00B96D2C"/>
    <w:rsid w:val="00B97A29"/>
    <w:rsid w:val="00B97D98"/>
    <w:rsid w:val="00BA0B3F"/>
    <w:rsid w:val="00BA1A57"/>
    <w:rsid w:val="00BA1D79"/>
    <w:rsid w:val="00BA24BE"/>
    <w:rsid w:val="00BA3F21"/>
    <w:rsid w:val="00BA404F"/>
    <w:rsid w:val="00BA55B1"/>
    <w:rsid w:val="00BA6B42"/>
    <w:rsid w:val="00BB0C7A"/>
    <w:rsid w:val="00BB1032"/>
    <w:rsid w:val="00BB2AD5"/>
    <w:rsid w:val="00BB2DFF"/>
    <w:rsid w:val="00BB356C"/>
    <w:rsid w:val="00BB36B3"/>
    <w:rsid w:val="00BB4412"/>
    <w:rsid w:val="00BB52C8"/>
    <w:rsid w:val="00BB55FC"/>
    <w:rsid w:val="00BB5920"/>
    <w:rsid w:val="00BB72EB"/>
    <w:rsid w:val="00BB76C8"/>
    <w:rsid w:val="00BC0287"/>
    <w:rsid w:val="00BC205D"/>
    <w:rsid w:val="00BC2C34"/>
    <w:rsid w:val="00BC36BF"/>
    <w:rsid w:val="00BC3847"/>
    <w:rsid w:val="00BC3B82"/>
    <w:rsid w:val="00BC5B75"/>
    <w:rsid w:val="00BC6043"/>
    <w:rsid w:val="00BC637E"/>
    <w:rsid w:val="00BC6972"/>
    <w:rsid w:val="00BC7AE2"/>
    <w:rsid w:val="00BD0092"/>
    <w:rsid w:val="00BD0D0C"/>
    <w:rsid w:val="00BD1B82"/>
    <w:rsid w:val="00BD1F35"/>
    <w:rsid w:val="00BD224E"/>
    <w:rsid w:val="00BD24B6"/>
    <w:rsid w:val="00BD38B2"/>
    <w:rsid w:val="00BD581A"/>
    <w:rsid w:val="00BD68FF"/>
    <w:rsid w:val="00BE1984"/>
    <w:rsid w:val="00BE19D2"/>
    <w:rsid w:val="00BE3154"/>
    <w:rsid w:val="00BE39F0"/>
    <w:rsid w:val="00BE4EAD"/>
    <w:rsid w:val="00BE7D7E"/>
    <w:rsid w:val="00BE7FD3"/>
    <w:rsid w:val="00BF009B"/>
    <w:rsid w:val="00BF15EC"/>
    <w:rsid w:val="00BF17EB"/>
    <w:rsid w:val="00BF1FAD"/>
    <w:rsid w:val="00BF2706"/>
    <w:rsid w:val="00BF2861"/>
    <w:rsid w:val="00BF2E77"/>
    <w:rsid w:val="00BF2F64"/>
    <w:rsid w:val="00BF428E"/>
    <w:rsid w:val="00BF47AC"/>
    <w:rsid w:val="00BF4F38"/>
    <w:rsid w:val="00BF53C0"/>
    <w:rsid w:val="00BF756D"/>
    <w:rsid w:val="00BF7C6D"/>
    <w:rsid w:val="00C00812"/>
    <w:rsid w:val="00C02E93"/>
    <w:rsid w:val="00C05E3A"/>
    <w:rsid w:val="00C073BC"/>
    <w:rsid w:val="00C0798C"/>
    <w:rsid w:val="00C07BFC"/>
    <w:rsid w:val="00C10275"/>
    <w:rsid w:val="00C1046C"/>
    <w:rsid w:val="00C1095C"/>
    <w:rsid w:val="00C11798"/>
    <w:rsid w:val="00C11BB5"/>
    <w:rsid w:val="00C123F7"/>
    <w:rsid w:val="00C13C71"/>
    <w:rsid w:val="00C15639"/>
    <w:rsid w:val="00C1699D"/>
    <w:rsid w:val="00C17510"/>
    <w:rsid w:val="00C208A7"/>
    <w:rsid w:val="00C20B48"/>
    <w:rsid w:val="00C218ED"/>
    <w:rsid w:val="00C22347"/>
    <w:rsid w:val="00C23263"/>
    <w:rsid w:val="00C24344"/>
    <w:rsid w:val="00C2597B"/>
    <w:rsid w:val="00C274CA"/>
    <w:rsid w:val="00C30053"/>
    <w:rsid w:val="00C31ED9"/>
    <w:rsid w:val="00C322BC"/>
    <w:rsid w:val="00C3271D"/>
    <w:rsid w:val="00C32824"/>
    <w:rsid w:val="00C32C13"/>
    <w:rsid w:val="00C3359E"/>
    <w:rsid w:val="00C337B3"/>
    <w:rsid w:val="00C33BD2"/>
    <w:rsid w:val="00C36B2B"/>
    <w:rsid w:val="00C36D11"/>
    <w:rsid w:val="00C3789C"/>
    <w:rsid w:val="00C4214C"/>
    <w:rsid w:val="00C42FD8"/>
    <w:rsid w:val="00C4364C"/>
    <w:rsid w:val="00C43D2F"/>
    <w:rsid w:val="00C43D71"/>
    <w:rsid w:val="00C44EB0"/>
    <w:rsid w:val="00C506F4"/>
    <w:rsid w:val="00C52146"/>
    <w:rsid w:val="00C5313D"/>
    <w:rsid w:val="00C54DC9"/>
    <w:rsid w:val="00C6281B"/>
    <w:rsid w:val="00C62929"/>
    <w:rsid w:val="00C63540"/>
    <w:rsid w:val="00C636C2"/>
    <w:rsid w:val="00C649E1"/>
    <w:rsid w:val="00C64E30"/>
    <w:rsid w:val="00C74397"/>
    <w:rsid w:val="00C74706"/>
    <w:rsid w:val="00C7536C"/>
    <w:rsid w:val="00C77DE3"/>
    <w:rsid w:val="00C81644"/>
    <w:rsid w:val="00C82054"/>
    <w:rsid w:val="00C82394"/>
    <w:rsid w:val="00C829F0"/>
    <w:rsid w:val="00C8364B"/>
    <w:rsid w:val="00C83DED"/>
    <w:rsid w:val="00C857E6"/>
    <w:rsid w:val="00C8581F"/>
    <w:rsid w:val="00C90328"/>
    <w:rsid w:val="00C90DF3"/>
    <w:rsid w:val="00C92823"/>
    <w:rsid w:val="00C92DDF"/>
    <w:rsid w:val="00C9407F"/>
    <w:rsid w:val="00C9471F"/>
    <w:rsid w:val="00C94C6B"/>
    <w:rsid w:val="00C9658D"/>
    <w:rsid w:val="00C96BDB"/>
    <w:rsid w:val="00C9767B"/>
    <w:rsid w:val="00CA0318"/>
    <w:rsid w:val="00CA04B1"/>
    <w:rsid w:val="00CA1132"/>
    <w:rsid w:val="00CA1364"/>
    <w:rsid w:val="00CA2ACD"/>
    <w:rsid w:val="00CA2D1B"/>
    <w:rsid w:val="00CA2EF0"/>
    <w:rsid w:val="00CA3BA0"/>
    <w:rsid w:val="00CA3FBD"/>
    <w:rsid w:val="00CA457A"/>
    <w:rsid w:val="00CA4C0D"/>
    <w:rsid w:val="00CA59BA"/>
    <w:rsid w:val="00CA75A5"/>
    <w:rsid w:val="00CB01CF"/>
    <w:rsid w:val="00CB1651"/>
    <w:rsid w:val="00CB2D0E"/>
    <w:rsid w:val="00CB2E33"/>
    <w:rsid w:val="00CB360A"/>
    <w:rsid w:val="00CB54E5"/>
    <w:rsid w:val="00CB66C6"/>
    <w:rsid w:val="00CB717E"/>
    <w:rsid w:val="00CB76E6"/>
    <w:rsid w:val="00CB7B83"/>
    <w:rsid w:val="00CB7FC3"/>
    <w:rsid w:val="00CC0282"/>
    <w:rsid w:val="00CC0A12"/>
    <w:rsid w:val="00CC0E86"/>
    <w:rsid w:val="00CC1321"/>
    <w:rsid w:val="00CC264F"/>
    <w:rsid w:val="00CC2AA2"/>
    <w:rsid w:val="00CC2B07"/>
    <w:rsid w:val="00CC2BBE"/>
    <w:rsid w:val="00CC2F19"/>
    <w:rsid w:val="00CC53A8"/>
    <w:rsid w:val="00CC59A4"/>
    <w:rsid w:val="00CC5D67"/>
    <w:rsid w:val="00CD08B7"/>
    <w:rsid w:val="00CD3530"/>
    <w:rsid w:val="00CD4142"/>
    <w:rsid w:val="00CD5345"/>
    <w:rsid w:val="00CD5C24"/>
    <w:rsid w:val="00CE0426"/>
    <w:rsid w:val="00CE132B"/>
    <w:rsid w:val="00CE236F"/>
    <w:rsid w:val="00CE2B0F"/>
    <w:rsid w:val="00CE2E52"/>
    <w:rsid w:val="00CE3B69"/>
    <w:rsid w:val="00CE3E1A"/>
    <w:rsid w:val="00CE6BB8"/>
    <w:rsid w:val="00CF1C02"/>
    <w:rsid w:val="00CF1C9C"/>
    <w:rsid w:val="00CF289B"/>
    <w:rsid w:val="00CF413F"/>
    <w:rsid w:val="00CF5986"/>
    <w:rsid w:val="00CF65CC"/>
    <w:rsid w:val="00CF6BC7"/>
    <w:rsid w:val="00CF6D0D"/>
    <w:rsid w:val="00CF77AC"/>
    <w:rsid w:val="00CF7F8A"/>
    <w:rsid w:val="00D00118"/>
    <w:rsid w:val="00D00B2E"/>
    <w:rsid w:val="00D00F25"/>
    <w:rsid w:val="00D010D1"/>
    <w:rsid w:val="00D03334"/>
    <w:rsid w:val="00D0441E"/>
    <w:rsid w:val="00D0535C"/>
    <w:rsid w:val="00D073CF"/>
    <w:rsid w:val="00D113F4"/>
    <w:rsid w:val="00D113F7"/>
    <w:rsid w:val="00D128E0"/>
    <w:rsid w:val="00D12ABD"/>
    <w:rsid w:val="00D143E8"/>
    <w:rsid w:val="00D15EB3"/>
    <w:rsid w:val="00D17A5D"/>
    <w:rsid w:val="00D20A73"/>
    <w:rsid w:val="00D214A5"/>
    <w:rsid w:val="00D22EC0"/>
    <w:rsid w:val="00D22FDE"/>
    <w:rsid w:val="00D241F0"/>
    <w:rsid w:val="00D2472F"/>
    <w:rsid w:val="00D24DA5"/>
    <w:rsid w:val="00D251DE"/>
    <w:rsid w:val="00D264F0"/>
    <w:rsid w:val="00D26B6B"/>
    <w:rsid w:val="00D302AF"/>
    <w:rsid w:val="00D30FC5"/>
    <w:rsid w:val="00D315FB"/>
    <w:rsid w:val="00D33633"/>
    <w:rsid w:val="00D3405A"/>
    <w:rsid w:val="00D41B33"/>
    <w:rsid w:val="00D43250"/>
    <w:rsid w:val="00D43C6E"/>
    <w:rsid w:val="00D44428"/>
    <w:rsid w:val="00D454D1"/>
    <w:rsid w:val="00D45974"/>
    <w:rsid w:val="00D46C48"/>
    <w:rsid w:val="00D51090"/>
    <w:rsid w:val="00D51523"/>
    <w:rsid w:val="00D51CA9"/>
    <w:rsid w:val="00D52F94"/>
    <w:rsid w:val="00D552E9"/>
    <w:rsid w:val="00D575CD"/>
    <w:rsid w:val="00D621C3"/>
    <w:rsid w:val="00D62650"/>
    <w:rsid w:val="00D64106"/>
    <w:rsid w:val="00D64955"/>
    <w:rsid w:val="00D67A96"/>
    <w:rsid w:val="00D67EE0"/>
    <w:rsid w:val="00D7062F"/>
    <w:rsid w:val="00D707E4"/>
    <w:rsid w:val="00D71784"/>
    <w:rsid w:val="00D71C80"/>
    <w:rsid w:val="00D72818"/>
    <w:rsid w:val="00D7378E"/>
    <w:rsid w:val="00D73A38"/>
    <w:rsid w:val="00D73D6D"/>
    <w:rsid w:val="00D7493F"/>
    <w:rsid w:val="00D753C1"/>
    <w:rsid w:val="00D75A60"/>
    <w:rsid w:val="00D75D54"/>
    <w:rsid w:val="00D76E58"/>
    <w:rsid w:val="00D77CA6"/>
    <w:rsid w:val="00D81656"/>
    <w:rsid w:val="00D81BE9"/>
    <w:rsid w:val="00D8228E"/>
    <w:rsid w:val="00D82D70"/>
    <w:rsid w:val="00D83411"/>
    <w:rsid w:val="00D9207C"/>
    <w:rsid w:val="00D93BEB"/>
    <w:rsid w:val="00D940B4"/>
    <w:rsid w:val="00D9647D"/>
    <w:rsid w:val="00D96D08"/>
    <w:rsid w:val="00D973D6"/>
    <w:rsid w:val="00DA3174"/>
    <w:rsid w:val="00DA36D2"/>
    <w:rsid w:val="00DA3894"/>
    <w:rsid w:val="00DA4B73"/>
    <w:rsid w:val="00DA6507"/>
    <w:rsid w:val="00DB1100"/>
    <w:rsid w:val="00DB1FC6"/>
    <w:rsid w:val="00DB36FF"/>
    <w:rsid w:val="00DB5576"/>
    <w:rsid w:val="00DB5CCD"/>
    <w:rsid w:val="00DB66DA"/>
    <w:rsid w:val="00DB6E75"/>
    <w:rsid w:val="00DC0318"/>
    <w:rsid w:val="00DC043B"/>
    <w:rsid w:val="00DC065C"/>
    <w:rsid w:val="00DC07C3"/>
    <w:rsid w:val="00DC1877"/>
    <w:rsid w:val="00DC1D7F"/>
    <w:rsid w:val="00DC2A8E"/>
    <w:rsid w:val="00DC2EBA"/>
    <w:rsid w:val="00DC2F44"/>
    <w:rsid w:val="00DC370C"/>
    <w:rsid w:val="00DC38B8"/>
    <w:rsid w:val="00DC46A3"/>
    <w:rsid w:val="00DC4D9E"/>
    <w:rsid w:val="00DC4F1E"/>
    <w:rsid w:val="00DD0E16"/>
    <w:rsid w:val="00DD1D60"/>
    <w:rsid w:val="00DD22D3"/>
    <w:rsid w:val="00DD3D6B"/>
    <w:rsid w:val="00DD492A"/>
    <w:rsid w:val="00DD5511"/>
    <w:rsid w:val="00DD55F9"/>
    <w:rsid w:val="00DD5E57"/>
    <w:rsid w:val="00DD62DC"/>
    <w:rsid w:val="00DD69C9"/>
    <w:rsid w:val="00DD6D5F"/>
    <w:rsid w:val="00DD6F36"/>
    <w:rsid w:val="00DD7B7E"/>
    <w:rsid w:val="00DE0959"/>
    <w:rsid w:val="00DE0E24"/>
    <w:rsid w:val="00DE3412"/>
    <w:rsid w:val="00DE3B2C"/>
    <w:rsid w:val="00DE3D2E"/>
    <w:rsid w:val="00DE4719"/>
    <w:rsid w:val="00DE5171"/>
    <w:rsid w:val="00DE5D05"/>
    <w:rsid w:val="00DE7D07"/>
    <w:rsid w:val="00DF0934"/>
    <w:rsid w:val="00DF189C"/>
    <w:rsid w:val="00DF28E6"/>
    <w:rsid w:val="00DF45A1"/>
    <w:rsid w:val="00DF4C12"/>
    <w:rsid w:val="00DF55F9"/>
    <w:rsid w:val="00DF6A5A"/>
    <w:rsid w:val="00DF6B71"/>
    <w:rsid w:val="00E00D88"/>
    <w:rsid w:val="00E01621"/>
    <w:rsid w:val="00E03AA2"/>
    <w:rsid w:val="00E05599"/>
    <w:rsid w:val="00E05EB5"/>
    <w:rsid w:val="00E06209"/>
    <w:rsid w:val="00E066C9"/>
    <w:rsid w:val="00E06C01"/>
    <w:rsid w:val="00E07FE9"/>
    <w:rsid w:val="00E14431"/>
    <w:rsid w:val="00E14605"/>
    <w:rsid w:val="00E15CBC"/>
    <w:rsid w:val="00E166C9"/>
    <w:rsid w:val="00E16DA8"/>
    <w:rsid w:val="00E16FDC"/>
    <w:rsid w:val="00E17718"/>
    <w:rsid w:val="00E17C33"/>
    <w:rsid w:val="00E20DB5"/>
    <w:rsid w:val="00E221F9"/>
    <w:rsid w:val="00E222F7"/>
    <w:rsid w:val="00E2234A"/>
    <w:rsid w:val="00E2238B"/>
    <w:rsid w:val="00E22512"/>
    <w:rsid w:val="00E22864"/>
    <w:rsid w:val="00E24076"/>
    <w:rsid w:val="00E25000"/>
    <w:rsid w:val="00E3173C"/>
    <w:rsid w:val="00E321E1"/>
    <w:rsid w:val="00E322D1"/>
    <w:rsid w:val="00E32502"/>
    <w:rsid w:val="00E33C39"/>
    <w:rsid w:val="00E346F5"/>
    <w:rsid w:val="00E35B10"/>
    <w:rsid w:val="00E370AC"/>
    <w:rsid w:val="00E40197"/>
    <w:rsid w:val="00E44045"/>
    <w:rsid w:val="00E44290"/>
    <w:rsid w:val="00E44A46"/>
    <w:rsid w:val="00E460B3"/>
    <w:rsid w:val="00E464C3"/>
    <w:rsid w:val="00E466D4"/>
    <w:rsid w:val="00E46729"/>
    <w:rsid w:val="00E5002D"/>
    <w:rsid w:val="00E5126E"/>
    <w:rsid w:val="00E514F3"/>
    <w:rsid w:val="00E51811"/>
    <w:rsid w:val="00E52619"/>
    <w:rsid w:val="00E5269D"/>
    <w:rsid w:val="00E52D5D"/>
    <w:rsid w:val="00E52E49"/>
    <w:rsid w:val="00E539B2"/>
    <w:rsid w:val="00E549D7"/>
    <w:rsid w:val="00E54C84"/>
    <w:rsid w:val="00E55649"/>
    <w:rsid w:val="00E56061"/>
    <w:rsid w:val="00E56167"/>
    <w:rsid w:val="00E565FF"/>
    <w:rsid w:val="00E56BC9"/>
    <w:rsid w:val="00E605DA"/>
    <w:rsid w:val="00E60B4A"/>
    <w:rsid w:val="00E62054"/>
    <w:rsid w:val="00E625CE"/>
    <w:rsid w:val="00E62F3A"/>
    <w:rsid w:val="00E6510A"/>
    <w:rsid w:val="00E65E10"/>
    <w:rsid w:val="00E660FB"/>
    <w:rsid w:val="00E70119"/>
    <w:rsid w:val="00E70194"/>
    <w:rsid w:val="00E7021C"/>
    <w:rsid w:val="00E70F6A"/>
    <w:rsid w:val="00E7135C"/>
    <w:rsid w:val="00E71B65"/>
    <w:rsid w:val="00E7294A"/>
    <w:rsid w:val="00E7300E"/>
    <w:rsid w:val="00E731B5"/>
    <w:rsid w:val="00E73C51"/>
    <w:rsid w:val="00E75BC7"/>
    <w:rsid w:val="00E75E7B"/>
    <w:rsid w:val="00E77B95"/>
    <w:rsid w:val="00E80579"/>
    <w:rsid w:val="00E807AF"/>
    <w:rsid w:val="00E81282"/>
    <w:rsid w:val="00E844A3"/>
    <w:rsid w:val="00E8490E"/>
    <w:rsid w:val="00E85108"/>
    <w:rsid w:val="00E85488"/>
    <w:rsid w:val="00E86DCB"/>
    <w:rsid w:val="00E86F59"/>
    <w:rsid w:val="00E8705A"/>
    <w:rsid w:val="00E876B0"/>
    <w:rsid w:val="00E936EB"/>
    <w:rsid w:val="00E942DD"/>
    <w:rsid w:val="00E95682"/>
    <w:rsid w:val="00E95A3B"/>
    <w:rsid w:val="00E95B7D"/>
    <w:rsid w:val="00E96561"/>
    <w:rsid w:val="00E96935"/>
    <w:rsid w:val="00E97A80"/>
    <w:rsid w:val="00E97D8D"/>
    <w:rsid w:val="00EA0FB7"/>
    <w:rsid w:val="00EA17F1"/>
    <w:rsid w:val="00EA2C31"/>
    <w:rsid w:val="00EA2D3E"/>
    <w:rsid w:val="00EA39BE"/>
    <w:rsid w:val="00EA5382"/>
    <w:rsid w:val="00EB1658"/>
    <w:rsid w:val="00EB17BB"/>
    <w:rsid w:val="00EB2187"/>
    <w:rsid w:val="00EB2A5D"/>
    <w:rsid w:val="00EB3E41"/>
    <w:rsid w:val="00EB4DEF"/>
    <w:rsid w:val="00EB54F6"/>
    <w:rsid w:val="00EB5529"/>
    <w:rsid w:val="00EB6512"/>
    <w:rsid w:val="00EB69A0"/>
    <w:rsid w:val="00EB7320"/>
    <w:rsid w:val="00EC045F"/>
    <w:rsid w:val="00EC1957"/>
    <w:rsid w:val="00EC1DB9"/>
    <w:rsid w:val="00EC2FBF"/>
    <w:rsid w:val="00EC414C"/>
    <w:rsid w:val="00EC4502"/>
    <w:rsid w:val="00EC60FD"/>
    <w:rsid w:val="00EC7497"/>
    <w:rsid w:val="00EC758F"/>
    <w:rsid w:val="00EC7D54"/>
    <w:rsid w:val="00ED0512"/>
    <w:rsid w:val="00ED11E9"/>
    <w:rsid w:val="00ED1C4F"/>
    <w:rsid w:val="00ED3335"/>
    <w:rsid w:val="00ED481B"/>
    <w:rsid w:val="00ED60AE"/>
    <w:rsid w:val="00ED7A07"/>
    <w:rsid w:val="00EE0571"/>
    <w:rsid w:val="00EE19C0"/>
    <w:rsid w:val="00EE1CD9"/>
    <w:rsid w:val="00EE65FC"/>
    <w:rsid w:val="00EE7BDF"/>
    <w:rsid w:val="00EF0389"/>
    <w:rsid w:val="00EF0C92"/>
    <w:rsid w:val="00EF14DD"/>
    <w:rsid w:val="00EF17CC"/>
    <w:rsid w:val="00EF27F9"/>
    <w:rsid w:val="00EF2F35"/>
    <w:rsid w:val="00EF64AC"/>
    <w:rsid w:val="00F00517"/>
    <w:rsid w:val="00F00A0A"/>
    <w:rsid w:val="00F011A6"/>
    <w:rsid w:val="00F022FC"/>
    <w:rsid w:val="00F03201"/>
    <w:rsid w:val="00F0332A"/>
    <w:rsid w:val="00F0453F"/>
    <w:rsid w:val="00F04A60"/>
    <w:rsid w:val="00F05D5B"/>
    <w:rsid w:val="00F10FE1"/>
    <w:rsid w:val="00F12FB8"/>
    <w:rsid w:val="00F133F3"/>
    <w:rsid w:val="00F14770"/>
    <w:rsid w:val="00F15A64"/>
    <w:rsid w:val="00F15FC1"/>
    <w:rsid w:val="00F16AD4"/>
    <w:rsid w:val="00F171FD"/>
    <w:rsid w:val="00F17C68"/>
    <w:rsid w:val="00F17EA9"/>
    <w:rsid w:val="00F201E5"/>
    <w:rsid w:val="00F2113C"/>
    <w:rsid w:val="00F215C8"/>
    <w:rsid w:val="00F2434E"/>
    <w:rsid w:val="00F2456A"/>
    <w:rsid w:val="00F24B74"/>
    <w:rsid w:val="00F256BD"/>
    <w:rsid w:val="00F2658E"/>
    <w:rsid w:val="00F27D25"/>
    <w:rsid w:val="00F30DBF"/>
    <w:rsid w:val="00F3185A"/>
    <w:rsid w:val="00F33589"/>
    <w:rsid w:val="00F35060"/>
    <w:rsid w:val="00F35C45"/>
    <w:rsid w:val="00F35CB9"/>
    <w:rsid w:val="00F36C0A"/>
    <w:rsid w:val="00F376C8"/>
    <w:rsid w:val="00F37BFB"/>
    <w:rsid w:val="00F40441"/>
    <w:rsid w:val="00F416EA"/>
    <w:rsid w:val="00F41B21"/>
    <w:rsid w:val="00F425B1"/>
    <w:rsid w:val="00F42848"/>
    <w:rsid w:val="00F42A6B"/>
    <w:rsid w:val="00F42C2E"/>
    <w:rsid w:val="00F446FF"/>
    <w:rsid w:val="00F44889"/>
    <w:rsid w:val="00F44BF9"/>
    <w:rsid w:val="00F470F9"/>
    <w:rsid w:val="00F4797F"/>
    <w:rsid w:val="00F5024A"/>
    <w:rsid w:val="00F50641"/>
    <w:rsid w:val="00F509E0"/>
    <w:rsid w:val="00F51AB3"/>
    <w:rsid w:val="00F51E4F"/>
    <w:rsid w:val="00F52D6C"/>
    <w:rsid w:val="00F52F2D"/>
    <w:rsid w:val="00F5359F"/>
    <w:rsid w:val="00F54316"/>
    <w:rsid w:val="00F55B78"/>
    <w:rsid w:val="00F5690E"/>
    <w:rsid w:val="00F57036"/>
    <w:rsid w:val="00F6002B"/>
    <w:rsid w:val="00F61EA2"/>
    <w:rsid w:val="00F623B5"/>
    <w:rsid w:val="00F63384"/>
    <w:rsid w:val="00F64B32"/>
    <w:rsid w:val="00F6511A"/>
    <w:rsid w:val="00F6632C"/>
    <w:rsid w:val="00F669E5"/>
    <w:rsid w:val="00F67DC8"/>
    <w:rsid w:val="00F70068"/>
    <w:rsid w:val="00F74C19"/>
    <w:rsid w:val="00F75285"/>
    <w:rsid w:val="00F7665E"/>
    <w:rsid w:val="00F769AD"/>
    <w:rsid w:val="00F76C6D"/>
    <w:rsid w:val="00F800FF"/>
    <w:rsid w:val="00F8055F"/>
    <w:rsid w:val="00F80A76"/>
    <w:rsid w:val="00F80FF1"/>
    <w:rsid w:val="00F81410"/>
    <w:rsid w:val="00F8172F"/>
    <w:rsid w:val="00F8177A"/>
    <w:rsid w:val="00F831FF"/>
    <w:rsid w:val="00F8388C"/>
    <w:rsid w:val="00F84F7D"/>
    <w:rsid w:val="00F86424"/>
    <w:rsid w:val="00F87144"/>
    <w:rsid w:val="00F873BE"/>
    <w:rsid w:val="00F87695"/>
    <w:rsid w:val="00F87A55"/>
    <w:rsid w:val="00F903F6"/>
    <w:rsid w:val="00F90DAB"/>
    <w:rsid w:val="00F947B7"/>
    <w:rsid w:val="00F952FD"/>
    <w:rsid w:val="00F967D2"/>
    <w:rsid w:val="00FA0A51"/>
    <w:rsid w:val="00FA1D83"/>
    <w:rsid w:val="00FA22A4"/>
    <w:rsid w:val="00FA2585"/>
    <w:rsid w:val="00FA3C01"/>
    <w:rsid w:val="00FA510E"/>
    <w:rsid w:val="00FA6A4D"/>
    <w:rsid w:val="00FA76B3"/>
    <w:rsid w:val="00FB0F37"/>
    <w:rsid w:val="00FB1987"/>
    <w:rsid w:val="00FB20D3"/>
    <w:rsid w:val="00FB27C7"/>
    <w:rsid w:val="00FB2D75"/>
    <w:rsid w:val="00FB5668"/>
    <w:rsid w:val="00FB5D79"/>
    <w:rsid w:val="00FB5EA5"/>
    <w:rsid w:val="00FB683D"/>
    <w:rsid w:val="00FB69F1"/>
    <w:rsid w:val="00FB6BE5"/>
    <w:rsid w:val="00FB72B0"/>
    <w:rsid w:val="00FB741A"/>
    <w:rsid w:val="00FB7515"/>
    <w:rsid w:val="00FB76F7"/>
    <w:rsid w:val="00FC2643"/>
    <w:rsid w:val="00FC3CED"/>
    <w:rsid w:val="00FC3E14"/>
    <w:rsid w:val="00FC541D"/>
    <w:rsid w:val="00FC6093"/>
    <w:rsid w:val="00FC6D99"/>
    <w:rsid w:val="00FC7B26"/>
    <w:rsid w:val="00FD1176"/>
    <w:rsid w:val="00FD23AF"/>
    <w:rsid w:val="00FD370D"/>
    <w:rsid w:val="00FD4880"/>
    <w:rsid w:val="00FD50B1"/>
    <w:rsid w:val="00FD57C4"/>
    <w:rsid w:val="00FD5AB4"/>
    <w:rsid w:val="00FD6874"/>
    <w:rsid w:val="00FE4515"/>
    <w:rsid w:val="00FE4752"/>
    <w:rsid w:val="00FE4C1F"/>
    <w:rsid w:val="00FE6664"/>
    <w:rsid w:val="00FE767C"/>
    <w:rsid w:val="00FE7B89"/>
    <w:rsid w:val="00FE7CE5"/>
    <w:rsid w:val="00FF0ECE"/>
    <w:rsid w:val="00FF1962"/>
    <w:rsid w:val="00FF2A21"/>
    <w:rsid w:val="00FF33E3"/>
    <w:rsid w:val="00FF45CF"/>
    <w:rsid w:val="00FF50E0"/>
    <w:rsid w:val="00FF6E85"/>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650C5B"/>
  <w15:chartTrackingRefBased/>
  <w15:docId w15:val="{F2F638FA-72E4-473D-AD82-28B377C67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4C4246"/>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paragraph" w:styleId="Heading3">
    <w:name w:val="heading 3"/>
    <w:basedOn w:val="Normal"/>
    <w:next w:val="Normal"/>
    <w:link w:val="Heading3Char"/>
    <w:uiPriority w:val="9"/>
    <w:semiHidden/>
    <w:unhideWhenUsed/>
    <w:qFormat/>
    <w:rsid w:val="00F16AD4"/>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 w:type="character" w:customStyle="1" w:styleId="Heading3Char">
    <w:name w:val="Heading 3 Char"/>
    <w:basedOn w:val="DefaultParagraphFont"/>
    <w:link w:val="Heading3"/>
    <w:uiPriority w:val="9"/>
    <w:semiHidden/>
    <w:rsid w:val="00F16AD4"/>
    <w:rPr>
      <w:rFonts w:asciiTheme="majorHAnsi" w:eastAsiaTheme="majorEastAsia" w:hAnsiTheme="majorHAnsi" w:cstheme="majorBidi"/>
      <w:color w:val="1F4D78" w:themeColor="accent1" w:themeShade="7F"/>
      <w:sz w:val="24"/>
      <w:szCs w:val="24"/>
    </w:rPr>
  </w:style>
  <w:style w:type="character" w:customStyle="1" w:styleId="cf01">
    <w:name w:val="cf01"/>
    <w:basedOn w:val="DefaultParagraphFont"/>
    <w:rsid w:val="0054448E"/>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366760635">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19528614">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65518232">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40174995">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760032544">
      <w:bodyDiv w:val="1"/>
      <w:marLeft w:val="0"/>
      <w:marRight w:val="0"/>
      <w:marTop w:val="0"/>
      <w:marBottom w:val="0"/>
      <w:divBdr>
        <w:top w:val="none" w:sz="0" w:space="0" w:color="auto"/>
        <w:left w:val="none" w:sz="0" w:space="0" w:color="auto"/>
        <w:bottom w:val="none" w:sz="0" w:space="0" w:color="auto"/>
        <w:right w:val="none" w:sz="0" w:space="0" w:color="auto"/>
      </w:divBdr>
    </w:div>
    <w:div w:id="796066390">
      <w:bodyDiv w:val="1"/>
      <w:marLeft w:val="0"/>
      <w:marRight w:val="0"/>
      <w:marTop w:val="0"/>
      <w:marBottom w:val="0"/>
      <w:divBdr>
        <w:top w:val="none" w:sz="0" w:space="0" w:color="auto"/>
        <w:left w:val="none" w:sz="0" w:space="0" w:color="auto"/>
        <w:bottom w:val="none" w:sz="0" w:space="0" w:color="auto"/>
        <w:right w:val="none" w:sz="0" w:space="0" w:color="auto"/>
      </w:divBdr>
    </w:div>
    <w:div w:id="851185785">
      <w:bodyDiv w:val="1"/>
      <w:marLeft w:val="0"/>
      <w:marRight w:val="0"/>
      <w:marTop w:val="0"/>
      <w:marBottom w:val="0"/>
      <w:divBdr>
        <w:top w:val="none" w:sz="0" w:space="0" w:color="auto"/>
        <w:left w:val="none" w:sz="0" w:space="0" w:color="auto"/>
        <w:bottom w:val="none" w:sz="0" w:space="0" w:color="auto"/>
        <w:right w:val="none" w:sz="0" w:space="0" w:color="auto"/>
      </w:divBdr>
    </w:div>
    <w:div w:id="880871479">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17123582">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383290">
      <w:bodyDiv w:val="1"/>
      <w:marLeft w:val="0"/>
      <w:marRight w:val="0"/>
      <w:marTop w:val="0"/>
      <w:marBottom w:val="0"/>
      <w:divBdr>
        <w:top w:val="none" w:sz="0" w:space="0" w:color="auto"/>
        <w:left w:val="none" w:sz="0" w:space="0" w:color="auto"/>
        <w:bottom w:val="none" w:sz="0" w:space="0" w:color="auto"/>
        <w:right w:val="none" w:sz="0" w:space="0" w:color="auto"/>
      </w:divBdr>
    </w:div>
    <w:div w:id="1196503970">
      <w:bodyDiv w:val="1"/>
      <w:marLeft w:val="0"/>
      <w:marRight w:val="0"/>
      <w:marTop w:val="0"/>
      <w:marBottom w:val="0"/>
      <w:divBdr>
        <w:top w:val="none" w:sz="0" w:space="0" w:color="auto"/>
        <w:left w:val="none" w:sz="0" w:space="0" w:color="auto"/>
        <w:bottom w:val="none" w:sz="0" w:space="0" w:color="auto"/>
        <w:right w:val="none" w:sz="0" w:space="0" w:color="auto"/>
      </w:divBdr>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242714278">
      <w:bodyDiv w:val="1"/>
      <w:marLeft w:val="0"/>
      <w:marRight w:val="0"/>
      <w:marTop w:val="0"/>
      <w:marBottom w:val="0"/>
      <w:divBdr>
        <w:top w:val="none" w:sz="0" w:space="0" w:color="auto"/>
        <w:left w:val="none" w:sz="0" w:space="0" w:color="auto"/>
        <w:bottom w:val="none" w:sz="0" w:space="0" w:color="auto"/>
        <w:right w:val="none" w:sz="0" w:space="0" w:color="auto"/>
      </w:divBdr>
    </w:div>
    <w:div w:id="1308365844">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675064227">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1833909082">
      <w:bodyDiv w:val="1"/>
      <w:marLeft w:val="0"/>
      <w:marRight w:val="0"/>
      <w:marTop w:val="0"/>
      <w:marBottom w:val="0"/>
      <w:divBdr>
        <w:top w:val="none" w:sz="0" w:space="0" w:color="auto"/>
        <w:left w:val="none" w:sz="0" w:space="0" w:color="auto"/>
        <w:bottom w:val="none" w:sz="0" w:space="0" w:color="auto"/>
        <w:right w:val="none" w:sz="0" w:space="0" w:color="auto"/>
      </w:divBdr>
    </w:div>
    <w:div w:id="1910727271">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 w:id="2124183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image" Target="media/image28.png"/><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image" Target="media/image31.emf"/><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41" Type="http://schemas.openxmlformats.org/officeDocument/2006/relationships/image" Target="media/image30.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png"/><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10" Type="http://schemas.openxmlformats.org/officeDocument/2006/relationships/endnotes" Target="endnotes.xml"/><Relationship Id="rId19" Type="http://schemas.openxmlformats.org/officeDocument/2006/relationships/image" Target="media/image8.png"/><Relationship Id="rId31" Type="http://schemas.openxmlformats.org/officeDocument/2006/relationships/image" Target="media/image20.png"/><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fontTable" Target="fontTable.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2EFDE7F8-CC4B-4453-B798-5F5697EB5C69}">
  <ds:schemaRefs>
    <ds:schemaRef ds:uri="http://schemas.openxmlformats.org/officeDocument/2006/bibliography"/>
  </ds:schemaRefs>
</ds:datastoreItem>
</file>

<file path=customXml/itemProps2.xml><?xml version="1.0" encoding="utf-8"?>
<ds:datastoreItem xmlns:ds="http://schemas.openxmlformats.org/officeDocument/2006/customXml" ds:itemID="{E396328F-1889-4D17-B512-E72C29091C40}"/>
</file>

<file path=customXml/itemProps3.xml><?xml version="1.0" encoding="utf-8"?>
<ds:datastoreItem xmlns:ds="http://schemas.openxmlformats.org/officeDocument/2006/customXml" ds:itemID="{E86C7F2F-052F-49A3-8F63-2D8A81A0BF7C}">
  <ds:schemaRefs>
    <ds:schemaRef ds:uri="http://schemas.microsoft.com/sharepoint/v3/contenttype/forms"/>
  </ds:schemaRefs>
</ds:datastoreItem>
</file>

<file path=customXml/itemProps4.xml><?xml version="1.0" encoding="utf-8"?>
<ds:datastoreItem xmlns:ds="http://schemas.openxmlformats.org/officeDocument/2006/customXml" ds:itemID="{77BFCA8D-EF62-4509-A1E9-CDD7948A9095}">
  <ds:schemaRefs>
    <ds:schemaRef ds:uri="http://schemas.microsoft.com/office/2006/metadata/properties"/>
    <ds:schemaRef ds:uri="http://schemas.microsoft.com/office/infopath/2007/PartnerControls"/>
    <ds:schemaRef ds:uri="2795bbee-07b4-4e79-98d8-0419d9871cad"/>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74</Pages>
  <Words>24964</Words>
  <Characters>142301</Characters>
  <Application>Microsoft Office Word</Application>
  <DocSecurity>0</DocSecurity>
  <Lines>1185</Lines>
  <Paragraphs>333</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166932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8</cp:revision>
  <cp:lastPrinted>2025-07-21T06:59:00Z</cp:lastPrinted>
  <dcterms:created xsi:type="dcterms:W3CDTF">2025-07-23T17:06:00Z</dcterms:created>
  <dcterms:modified xsi:type="dcterms:W3CDTF">2025-08-04T14:36:00Z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