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285F55" w14:paraId="6D2903E2" w14:textId="77777777" w:rsidTr="00DA76AD">
        <w:tc>
          <w:tcPr>
            <w:tcW w:w="2547" w:type="dxa"/>
          </w:tcPr>
          <w:p w14:paraId="6D2903DE" w14:textId="77777777" w:rsidR="00F5082D" w:rsidRPr="00285F55" w:rsidRDefault="00F5082D" w:rsidP="00FA0CA9">
            <w:pPr>
              <w:rPr>
                <w:rFonts w:ascii="Verdana" w:hAnsi="Verdana" w:cs="Arial"/>
                <w:b/>
                <w:sz w:val="24"/>
                <w:szCs w:val="24"/>
              </w:rPr>
            </w:pPr>
            <w:r w:rsidRPr="00285F55">
              <w:rPr>
                <w:rFonts w:ascii="Verdana" w:hAnsi="Verdana" w:cs="Arial"/>
                <w:b/>
                <w:sz w:val="24"/>
                <w:szCs w:val="24"/>
              </w:rPr>
              <w:t>Meeting Date</w:t>
            </w:r>
          </w:p>
        </w:tc>
        <w:tc>
          <w:tcPr>
            <w:tcW w:w="3260" w:type="dxa"/>
            <w:gridSpan w:val="2"/>
          </w:tcPr>
          <w:p w14:paraId="6D2903DF" w14:textId="4DF22EFE" w:rsidR="00F5082D" w:rsidRPr="00285F55" w:rsidRDefault="00F625D0" w:rsidP="00FA0CA9">
            <w:pPr>
              <w:rPr>
                <w:rFonts w:ascii="Verdana" w:hAnsi="Verdana" w:cs="Arial"/>
                <w:b/>
                <w:sz w:val="24"/>
                <w:szCs w:val="24"/>
              </w:rPr>
            </w:pPr>
            <w:r w:rsidRPr="00285F55">
              <w:rPr>
                <w:rFonts w:ascii="Verdana" w:hAnsi="Verdana" w:cs="Arial"/>
                <w:b/>
                <w:sz w:val="24"/>
                <w:szCs w:val="24"/>
              </w:rPr>
              <w:t>25 September</w:t>
            </w:r>
            <w:r w:rsidR="005D3DF1" w:rsidRPr="00285F55">
              <w:rPr>
                <w:rFonts w:ascii="Verdana" w:hAnsi="Verdana" w:cs="Arial"/>
                <w:b/>
                <w:sz w:val="24"/>
                <w:szCs w:val="24"/>
              </w:rPr>
              <w:t xml:space="preserve"> 2025</w:t>
            </w:r>
          </w:p>
        </w:tc>
        <w:tc>
          <w:tcPr>
            <w:tcW w:w="2368" w:type="dxa"/>
            <w:gridSpan w:val="3"/>
          </w:tcPr>
          <w:p w14:paraId="6D2903E0" w14:textId="77777777" w:rsidR="00F5082D" w:rsidRPr="00285F55" w:rsidRDefault="00F5082D" w:rsidP="00FA0CA9">
            <w:pPr>
              <w:rPr>
                <w:rFonts w:ascii="Verdana" w:hAnsi="Verdana" w:cs="Arial"/>
                <w:b/>
                <w:sz w:val="24"/>
                <w:szCs w:val="24"/>
              </w:rPr>
            </w:pPr>
            <w:r w:rsidRPr="00285F55">
              <w:rPr>
                <w:rFonts w:ascii="Verdana" w:hAnsi="Verdana" w:cs="Arial"/>
                <w:b/>
                <w:sz w:val="24"/>
                <w:szCs w:val="24"/>
              </w:rPr>
              <w:t>Agenda Item</w:t>
            </w:r>
          </w:p>
        </w:tc>
        <w:tc>
          <w:tcPr>
            <w:tcW w:w="841" w:type="dxa"/>
          </w:tcPr>
          <w:p w14:paraId="6D2903E1" w14:textId="2DBCDFB8" w:rsidR="00F5082D" w:rsidRPr="00285F55" w:rsidRDefault="00285F55" w:rsidP="00FA0CA9">
            <w:pPr>
              <w:rPr>
                <w:rFonts w:ascii="Verdana" w:hAnsi="Verdana" w:cs="Arial"/>
                <w:b/>
                <w:sz w:val="24"/>
                <w:szCs w:val="24"/>
              </w:rPr>
            </w:pPr>
            <w:r w:rsidRPr="00285F55">
              <w:rPr>
                <w:rFonts w:ascii="Verdana" w:hAnsi="Verdana" w:cs="Arial"/>
                <w:b/>
                <w:sz w:val="24"/>
                <w:szCs w:val="24"/>
              </w:rPr>
              <w:t>1.4</w:t>
            </w:r>
          </w:p>
        </w:tc>
      </w:tr>
      <w:tr w:rsidR="00B0479E" w:rsidRPr="00285F55" w14:paraId="1EEB45B2" w14:textId="77777777" w:rsidTr="00B0564E">
        <w:tc>
          <w:tcPr>
            <w:tcW w:w="2547" w:type="dxa"/>
          </w:tcPr>
          <w:p w14:paraId="4A48663E" w14:textId="6879CA0B" w:rsidR="00B0479E" w:rsidRPr="00285F55" w:rsidRDefault="00B0479E" w:rsidP="00FA0CA9">
            <w:pPr>
              <w:rPr>
                <w:rFonts w:ascii="Verdana" w:hAnsi="Verdana" w:cs="Arial"/>
                <w:b/>
                <w:sz w:val="24"/>
                <w:szCs w:val="24"/>
              </w:rPr>
            </w:pPr>
            <w:r w:rsidRPr="00285F55">
              <w:rPr>
                <w:rFonts w:ascii="Verdana" w:hAnsi="Verdana" w:cs="Arial"/>
                <w:b/>
                <w:sz w:val="24"/>
                <w:szCs w:val="24"/>
              </w:rPr>
              <w:t xml:space="preserve">Name of Meeting </w:t>
            </w:r>
          </w:p>
        </w:tc>
        <w:tc>
          <w:tcPr>
            <w:tcW w:w="6469" w:type="dxa"/>
            <w:gridSpan w:val="6"/>
          </w:tcPr>
          <w:p w14:paraId="5687483E" w14:textId="39C148F5" w:rsidR="00B0479E" w:rsidRPr="00285F55" w:rsidRDefault="00F625D0" w:rsidP="00FA0CA9">
            <w:pPr>
              <w:rPr>
                <w:rFonts w:ascii="Verdana" w:hAnsi="Verdana" w:cs="Arial"/>
                <w:b/>
                <w:sz w:val="24"/>
                <w:szCs w:val="24"/>
                <w:highlight w:val="yellow"/>
              </w:rPr>
            </w:pPr>
            <w:r w:rsidRPr="00285F55">
              <w:rPr>
                <w:rFonts w:ascii="Verdana" w:hAnsi="Verdana" w:cs="Arial"/>
                <w:b/>
                <w:sz w:val="24"/>
                <w:szCs w:val="24"/>
              </w:rPr>
              <w:t xml:space="preserve">Health Board meeting </w:t>
            </w:r>
          </w:p>
        </w:tc>
      </w:tr>
      <w:tr w:rsidR="00083FC0" w:rsidRPr="00285F55" w14:paraId="6D2903E5" w14:textId="77777777" w:rsidTr="00DA76AD">
        <w:tc>
          <w:tcPr>
            <w:tcW w:w="2547" w:type="dxa"/>
          </w:tcPr>
          <w:p w14:paraId="6D2903E3" w14:textId="77777777" w:rsidR="00034194" w:rsidRPr="00285F55" w:rsidRDefault="00034194" w:rsidP="00FA0CA9">
            <w:pPr>
              <w:rPr>
                <w:rFonts w:ascii="Verdana" w:hAnsi="Verdana" w:cs="Arial"/>
                <w:b/>
                <w:sz w:val="24"/>
                <w:szCs w:val="24"/>
              </w:rPr>
            </w:pPr>
            <w:r w:rsidRPr="00285F55">
              <w:rPr>
                <w:rFonts w:ascii="Verdana" w:hAnsi="Verdana" w:cs="Arial"/>
                <w:b/>
                <w:sz w:val="24"/>
                <w:szCs w:val="24"/>
              </w:rPr>
              <w:t>Report Title</w:t>
            </w:r>
          </w:p>
        </w:tc>
        <w:tc>
          <w:tcPr>
            <w:tcW w:w="6469" w:type="dxa"/>
            <w:gridSpan w:val="6"/>
          </w:tcPr>
          <w:p w14:paraId="6D2903E4" w14:textId="4770402A" w:rsidR="00034194" w:rsidRPr="00285F55" w:rsidRDefault="00F625D0" w:rsidP="00FA0CA9">
            <w:pPr>
              <w:rPr>
                <w:rFonts w:ascii="Verdana" w:hAnsi="Verdana" w:cs="Arial"/>
                <w:b/>
                <w:sz w:val="24"/>
                <w:szCs w:val="24"/>
              </w:rPr>
            </w:pPr>
            <w:r w:rsidRPr="00285F55">
              <w:rPr>
                <w:rFonts w:ascii="Verdana" w:hAnsi="Verdana" w:cs="Arial"/>
                <w:b/>
                <w:sz w:val="24"/>
                <w:szCs w:val="24"/>
              </w:rPr>
              <w:t xml:space="preserve">Gorseinon West Ward: Urgent Temporary </w:t>
            </w:r>
            <w:r w:rsidR="00B313EC" w:rsidRPr="00285F55">
              <w:rPr>
                <w:rFonts w:ascii="Verdana" w:hAnsi="Verdana" w:cs="Arial"/>
                <w:b/>
                <w:sz w:val="24"/>
                <w:szCs w:val="24"/>
              </w:rPr>
              <w:t xml:space="preserve">Service </w:t>
            </w:r>
            <w:r w:rsidRPr="00285F55">
              <w:rPr>
                <w:rFonts w:ascii="Verdana" w:hAnsi="Verdana" w:cs="Arial"/>
                <w:b/>
                <w:sz w:val="24"/>
                <w:szCs w:val="24"/>
              </w:rPr>
              <w:t xml:space="preserve">Transfer </w:t>
            </w:r>
          </w:p>
        </w:tc>
      </w:tr>
      <w:tr w:rsidR="00083FC0" w:rsidRPr="00285F55" w14:paraId="6D2903E8" w14:textId="77777777" w:rsidTr="00DA76AD">
        <w:tc>
          <w:tcPr>
            <w:tcW w:w="2547" w:type="dxa"/>
          </w:tcPr>
          <w:p w14:paraId="6D2903E6" w14:textId="77777777" w:rsidR="00034194" w:rsidRPr="00285F55" w:rsidRDefault="00034194" w:rsidP="00FA0CA9">
            <w:pPr>
              <w:rPr>
                <w:rFonts w:ascii="Verdana" w:hAnsi="Verdana" w:cs="Arial"/>
                <w:b/>
                <w:sz w:val="24"/>
                <w:szCs w:val="24"/>
              </w:rPr>
            </w:pPr>
            <w:r w:rsidRPr="00285F55">
              <w:rPr>
                <w:rFonts w:ascii="Verdana" w:hAnsi="Verdana" w:cs="Arial"/>
                <w:b/>
                <w:sz w:val="24"/>
                <w:szCs w:val="24"/>
              </w:rPr>
              <w:t>Report Author</w:t>
            </w:r>
          </w:p>
        </w:tc>
        <w:tc>
          <w:tcPr>
            <w:tcW w:w="6469" w:type="dxa"/>
            <w:gridSpan w:val="6"/>
          </w:tcPr>
          <w:p w14:paraId="6D2903E7" w14:textId="553F3ED8" w:rsidR="00034194" w:rsidRPr="00285F55" w:rsidRDefault="00B313EC" w:rsidP="00FA0CA9">
            <w:pPr>
              <w:rPr>
                <w:rFonts w:ascii="Verdana" w:hAnsi="Verdana" w:cs="Arial"/>
                <w:sz w:val="24"/>
                <w:szCs w:val="24"/>
              </w:rPr>
            </w:pPr>
            <w:r w:rsidRPr="00285F55">
              <w:rPr>
                <w:rFonts w:ascii="Verdana" w:hAnsi="Verdana" w:cs="Arial"/>
                <w:sz w:val="24"/>
                <w:szCs w:val="24"/>
              </w:rPr>
              <w:t xml:space="preserve">Emily Davies, Acting Associate Director of Nursing </w:t>
            </w:r>
          </w:p>
        </w:tc>
      </w:tr>
      <w:tr w:rsidR="00762BBE" w:rsidRPr="00285F55" w14:paraId="6D2903EB" w14:textId="77777777" w:rsidTr="00DA76AD">
        <w:tc>
          <w:tcPr>
            <w:tcW w:w="2547" w:type="dxa"/>
          </w:tcPr>
          <w:p w14:paraId="6D2903E9" w14:textId="77777777" w:rsidR="00762BBE" w:rsidRPr="00285F55" w:rsidRDefault="00762BBE" w:rsidP="00762BBE">
            <w:pPr>
              <w:rPr>
                <w:rFonts w:ascii="Verdana" w:hAnsi="Verdana" w:cs="Arial"/>
                <w:b/>
                <w:sz w:val="24"/>
                <w:szCs w:val="24"/>
              </w:rPr>
            </w:pPr>
            <w:r w:rsidRPr="00285F55">
              <w:rPr>
                <w:rFonts w:ascii="Verdana" w:hAnsi="Verdana" w:cs="Arial"/>
                <w:b/>
                <w:sz w:val="24"/>
                <w:szCs w:val="24"/>
              </w:rPr>
              <w:t>Report Sponsor</w:t>
            </w:r>
          </w:p>
        </w:tc>
        <w:tc>
          <w:tcPr>
            <w:tcW w:w="6469" w:type="dxa"/>
            <w:gridSpan w:val="6"/>
          </w:tcPr>
          <w:p w14:paraId="6D2903EA" w14:textId="5313D96C" w:rsidR="00762BBE" w:rsidRPr="00285F55" w:rsidRDefault="00B313EC" w:rsidP="00762BBE">
            <w:pPr>
              <w:rPr>
                <w:rFonts w:ascii="Verdana" w:hAnsi="Verdana" w:cs="Arial"/>
                <w:sz w:val="24"/>
                <w:szCs w:val="24"/>
              </w:rPr>
            </w:pPr>
            <w:r w:rsidRPr="00285F55">
              <w:rPr>
                <w:rFonts w:ascii="Verdana" w:hAnsi="Verdana" w:cs="Arial"/>
                <w:sz w:val="24"/>
                <w:szCs w:val="24"/>
              </w:rPr>
              <w:t xml:space="preserve">Elizabeth Rix, Executive Director of Nursing </w:t>
            </w:r>
          </w:p>
        </w:tc>
      </w:tr>
      <w:tr w:rsidR="00762BBE" w:rsidRPr="00285F55" w14:paraId="6D2903EE" w14:textId="77777777" w:rsidTr="00DA76AD">
        <w:tc>
          <w:tcPr>
            <w:tcW w:w="2547" w:type="dxa"/>
          </w:tcPr>
          <w:p w14:paraId="6D2903EC" w14:textId="77777777" w:rsidR="00762BBE" w:rsidRPr="00285F55" w:rsidRDefault="00762BBE" w:rsidP="00762BBE">
            <w:pPr>
              <w:rPr>
                <w:rFonts w:ascii="Verdana" w:hAnsi="Verdana" w:cs="Arial"/>
                <w:b/>
                <w:sz w:val="24"/>
                <w:szCs w:val="24"/>
              </w:rPr>
            </w:pPr>
            <w:r w:rsidRPr="00285F55">
              <w:rPr>
                <w:rFonts w:ascii="Verdana" w:hAnsi="Verdana" w:cs="Arial"/>
                <w:b/>
                <w:sz w:val="24"/>
                <w:szCs w:val="24"/>
              </w:rPr>
              <w:t>Presented by</w:t>
            </w:r>
          </w:p>
        </w:tc>
        <w:tc>
          <w:tcPr>
            <w:tcW w:w="6469" w:type="dxa"/>
            <w:gridSpan w:val="6"/>
          </w:tcPr>
          <w:p w14:paraId="6D2903ED" w14:textId="15D24D1D" w:rsidR="00762BBE" w:rsidRPr="00285F55" w:rsidRDefault="00B313EC" w:rsidP="00762BBE">
            <w:pPr>
              <w:rPr>
                <w:rFonts w:ascii="Verdana" w:hAnsi="Verdana" w:cs="Arial"/>
                <w:sz w:val="24"/>
                <w:szCs w:val="24"/>
              </w:rPr>
            </w:pPr>
            <w:r w:rsidRPr="00285F55">
              <w:rPr>
                <w:rFonts w:ascii="Verdana" w:hAnsi="Verdana" w:cs="Arial"/>
                <w:sz w:val="24"/>
                <w:szCs w:val="24"/>
              </w:rPr>
              <w:t xml:space="preserve">Elizabeth Rix, Executive Director of Nursing </w:t>
            </w:r>
          </w:p>
        </w:tc>
      </w:tr>
      <w:tr w:rsidR="00653AEC" w:rsidRPr="00285F55" w14:paraId="6D2903F1" w14:textId="77777777" w:rsidTr="00DA76AD">
        <w:tc>
          <w:tcPr>
            <w:tcW w:w="2547" w:type="dxa"/>
          </w:tcPr>
          <w:p w14:paraId="6D2903EF" w14:textId="77777777" w:rsidR="00653AEC" w:rsidRPr="00285F55" w:rsidRDefault="00653AEC" w:rsidP="00653AEC">
            <w:pPr>
              <w:rPr>
                <w:rFonts w:ascii="Verdana" w:hAnsi="Verdana" w:cs="Arial"/>
                <w:b/>
                <w:sz w:val="24"/>
                <w:szCs w:val="24"/>
              </w:rPr>
            </w:pPr>
            <w:r w:rsidRPr="00285F55">
              <w:rPr>
                <w:rFonts w:ascii="Verdana" w:hAnsi="Verdana" w:cs="Arial"/>
                <w:b/>
                <w:sz w:val="24"/>
                <w:szCs w:val="24"/>
              </w:rPr>
              <w:t xml:space="preserve">Freedom of Information </w:t>
            </w:r>
          </w:p>
        </w:tc>
        <w:tc>
          <w:tcPr>
            <w:tcW w:w="6469" w:type="dxa"/>
            <w:gridSpan w:val="6"/>
          </w:tcPr>
          <w:p w14:paraId="6D2903F0" w14:textId="6FCF11DC" w:rsidR="00653AEC" w:rsidRPr="00285F55" w:rsidRDefault="00533D33" w:rsidP="00653AEC">
            <w:pPr>
              <w:rPr>
                <w:rFonts w:ascii="Verdana" w:hAnsi="Verdana" w:cs="Arial"/>
                <w:sz w:val="24"/>
                <w:szCs w:val="24"/>
              </w:rPr>
            </w:pPr>
            <w:r>
              <w:rPr>
                <w:rFonts w:ascii="Verdana" w:hAnsi="Verdana" w:cs="Arial"/>
                <w:color w:val="FF0000"/>
                <w:sz w:val="24"/>
                <w:szCs w:val="24"/>
              </w:rPr>
              <w:t>Open</w:t>
            </w:r>
          </w:p>
        </w:tc>
      </w:tr>
      <w:tr w:rsidR="00653AEC" w:rsidRPr="00285F55" w14:paraId="6D2903F8" w14:textId="77777777" w:rsidTr="00DA76AD">
        <w:tc>
          <w:tcPr>
            <w:tcW w:w="2547" w:type="dxa"/>
          </w:tcPr>
          <w:p w14:paraId="6D2903F2" w14:textId="77777777" w:rsidR="00653AEC" w:rsidRPr="00285F55" w:rsidRDefault="00653AEC" w:rsidP="00653AEC">
            <w:pPr>
              <w:rPr>
                <w:rFonts w:ascii="Verdana" w:hAnsi="Verdana" w:cs="Arial"/>
                <w:b/>
                <w:sz w:val="24"/>
                <w:szCs w:val="24"/>
              </w:rPr>
            </w:pPr>
            <w:r w:rsidRPr="00285F55">
              <w:rPr>
                <w:rFonts w:ascii="Verdana" w:hAnsi="Verdana" w:cs="Arial"/>
                <w:b/>
                <w:sz w:val="24"/>
                <w:szCs w:val="24"/>
              </w:rPr>
              <w:t>Purpose of the Report</w:t>
            </w:r>
          </w:p>
        </w:tc>
        <w:tc>
          <w:tcPr>
            <w:tcW w:w="6469" w:type="dxa"/>
            <w:gridSpan w:val="6"/>
          </w:tcPr>
          <w:p w14:paraId="3AFEA827" w14:textId="71157514" w:rsidR="00533D33" w:rsidRDefault="009552B9" w:rsidP="00653AEC">
            <w:pPr>
              <w:ind w:right="96"/>
              <w:rPr>
                <w:rFonts w:ascii="Verdana" w:hAnsi="Verdana" w:cs="Arial"/>
                <w:sz w:val="24"/>
                <w:szCs w:val="24"/>
              </w:rPr>
            </w:pPr>
            <w:r w:rsidRPr="00285F55">
              <w:rPr>
                <w:rFonts w:ascii="Verdana" w:hAnsi="Verdana" w:cs="Arial"/>
                <w:sz w:val="24"/>
                <w:szCs w:val="24"/>
              </w:rPr>
              <w:t>Th</w:t>
            </w:r>
            <w:r w:rsidR="00533D33">
              <w:rPr>
                <w:rFonts w:ascii="Verdana" w:hAnsi="Verdana" w:cs="Arial"/>
                <w:sz w:val="24"/>
                <w:szCs w:val="24"/>
              </w:rPr>
              <w:t>e purpose of the r</w:t>
            </w:r>
            <w:r w:rsidRPr="00285F55">
              <w:rPr>
                <w:rFonts w:ascii="Verdana" w:hAnsi="Verdana" w:cs="Arial"/>
                <w:sz w:val="24"/>
                <w:szCs w:val="24"/>
              </w:rPr>
              <w:t xml:space="preserve">eport </w:t>
            </w:r>
            <w:r w:rsidR="00533D33">
              <w:rPr>
                <w:rFonts w:ascii="Verdana" w:hAnsi="Verdana" w:cs="Arial"/>
                <w:sz w:val="24"/>
                <w:szCs w:val="24"/>
              </w:rPr>
              <w:t>is to provide:</w:t>
            </w:r>
          </w:p>
          <w:p w14:paraId="642F2588" w14:textId="77777777" w:rsidR="00533D33" w:rsidRDefault="00533D33" w:rsidP="00653AEC">
            <w:pPr>
              <w:ind w:right="96"/>
              <w:rPr>
                <w:rFonts w:ascii="Verdana" w:hAnsi="Verdana" w:cs="Arial"/>
                <w:sz w:val="24"/>
                <w:szCs w:val="24"/>
              </w:rPr>
            </w:pPr>
          </w:p>
          <w:p w14:paraId="5BB4B561" w14:textId="163B31D9" w:rsidR="00533D33" w:rsidRDefault="009552B9" w:rsidP="00533D33">
            <w:pPr>
              <w:pStyle w:val="ListParagraph"/>
              <w:numPr>
                <w:ilvl w:val="0"/>
                <w:numId w:val="16"/>
              </w:numPr>
              <w:ind w:left="317" w:right="96" w:hanging="283"/>
              <w:rPr>
                <w:rFonts w:ascii="Verdana" w:hAnsi="Verdana" w:cs="Arial"/>
                <w:sz w:val="24"/>
                <w:szCs w:val="24"/>
              </w:rPr>
            </w:pPr>
            <w:r w:rsidRPr="00533D33">
              <w:rPr>
                <w:rFonts w:ascii="Verdana" w:hAnsi="Verdana" w:cs="Arial"/>
                <w:sz w:val="24"/>
                <w:szCs w:val="24"/>
              </w:rPr>
              <w:t xml:space="preserve">a comprehensive update regarding the planning phase of the proposed urgent temporary service transfer for Gorseinon West Ward. </w:t>
            </w:r>
          </w:p>
          <w:p w14:paraId="6D2903F6" w14:textId="0534D04C" w:rsidR="00653AEC" w:rsidRPr="00533D33" w:rsidRDefault="00533D33" w:rsidP="00533D33">
            <w:pPr>
              <w:pStyle w:val="ListParagraph"/>
              <w:numPr>
                <w:ilvl w:val="0"/>
                <w:numId w:val="16"/>
              </w:numPr>
              <w:ind w:left="317" w:right="96" w:hanging="283"/>
              <w:rPr>
                <w:rFonts w:ascii="Verdana" w:hAnsi="Verdana" w:cs="Arial"/>
                <w:sz w:val="24"/>
                <w:szCs w:val="24"/>
              </w:rPr>
            </w:pPr>
            <w:r>
              <w:rPr>
                <w:rFonts w:ascii="Verdana" w:hAnsi="Verdana" w:cs="Arial"/>
                <w:sz w:val="24"/>
                <w:szCs w:val="24"/>
              </w:rPr>
              <w:t>Assurance to the</w:t>
            </w:r>
            <w:r w:rsidR="009552B9" w:rsidRPr="00533D33">
              <w:rPr>
                <w:rFonts w:ascii="Verdana" w:hAnsi="Verdana" w:cs="Arial"/>
                <w:sz w:val="24"/>
                <w:szCs w:val="24"/>
              </w:rPr>
              <w:t xml:space="preserve"> Board </w:t>
            </w:r>
            <w:r w:rsidRPr="00533D33">
              <w:rPr>
                <w:rFonts w:ascii="Verdana" w:hAnsi="Verdana" w:cs="Arial"/>
                <w:sz w:val="24"/>
                <w:szCs w:val="24"/>
              </w:rPr>
              <w:t>on</w:t>
            </w:r>
            <w:r w:rsidR="009552B9" w:rsidRPr="00533D33">
              <w:rPr>
                <w:rFonts w:ascii="Verdana" w:hAnsi="Verdana" w:cs="Arial"/>
                <w:sz w:val="24"/>
                <w:szCs w:val="24"/>
              </w:rPr>
              <w:t xml:space="preserve"> the process to transfer West Ward </w:t>
            </w:r>
            <w:r w:rsidR="00F549CB" w:rsidRPr="00533D33">
              <w:rPr>
                <w:rFonts w:ascii="Verdana" w:hAnsi="Verdana" w:cs="Arial"/>
                <w:sz w:val="24"/>
                <w:szCs w:val="24"/>
              </w:rPr>
              <w:t xml:space="preserve">to Ward 3, Singleton </w:t>
            </w:r>
            <w:r w:rsidRPr="00533D33">
              <w:rPr>
                <w:rFonts w:ascii="Verdana" w:hAnsi="Verdana" w:cs="Arial"/>
                <w:sz w:val="24"/>
                <w:szCs w:val="24"/>
              </w:rPr>
              <w:t xml:space="preserve">Hospital, subject to </w:t>
            </w:r>
            <w:r w:rsidR="00F549CB" w:rsidRPr="00533D33">
              <w:rPr>
                <w:rFonts w:ascii="Verdana" w:hAnsi="Verdana" w:cs="Arial"/>
                <w:sz w:val="24"/>
                <w:szCs w:val="24"/>
              </w:rPr>
              <w:t>consider</w:t>
            </w:r>
            <w:r w:rsidRPr="00533D33">
              <w:rPr>
                <w:rFonts w:ascii="Verdana" w:hAnsi="Verdana" w:cs="Arial"/>
                <w:sz w:val="24"/>
                <w:szCs w:val="24"/>
              </w:rPr>
              <w:t xml:space="preserve">ation and </w:t>
            </w:r>
            <w:r w:rsidR="00F549CB" w:rsidRPr="00533D33">
              <w:rPr>
                <w:rFonts w:ascii="Verdana" w:hAnsi="Verdana" w:cs="Arial"/>
                <w:sz w:val="24"/>
                <w:szCs w:val="24"/>
              </w:rPr>
              <w:t>approv</w:t>
            </w:r>
            <w:r w:rsidRPr="00533D33">
              <w:rPr>
                <w:rFonts w:ascii="Verdana" w:hAnsi="Verdana" w:cs="Arial"/>
                <w:sz w:val="24"/>
                <w:szCs w:val="24"/>
              </w:rPr>
              <w:t>al</w:t>
            </w:r>
            <w:r w:rsidR="00F549CB" w:rsidRPr="00533D33">
              <w:rPr>
                <w:rFonts w:ascii="Verdana" w:hAnsi="Verdana" w:cs="Arial"/>
                <w:sz w:val="24"/>
                <w:szCs w:val="24"/>
              </w:rPr>
              <w:t xml:space="preserve"> by the Board.</w:t>
            </w:r>
          </w:p>
          <w:p w14:paraId="6D2903F7" w14:textId="77777777" w:rsidR="00653AEC" w:rsidRPr="00285F55" w:rsidRDefault="00653AEC" w:rsidP="00653AEC">
            <w:pPr>
              <w:rPr>
                <w:rFonts w:ascii="Verdana" w:hAnsi="Verdana" w:cs="Arial"/>
                <w:sz w:val="24"/>
                <w:szCs w:val="24"/>
              </w:rPr>
            </w:pPr>
          </w:p>
        </w:tc>
      </w:tr>
      <w:tr w:rsidR="00653AEC" w:rsidRPr="00285F55" w14:paraId="6D290402" w14:textId="77777777" w:rsidTr="00DA76AD">
        <w:tc>
          <w:tcPr>
            <w:tcW w:w="2547" w:type="dxa"/>
          </w:tcPr>
          <w:p w14:paraId="6D2903F9" w14:textId="77777777" w:rsidR="00653AEC" w:rsidRPr="00285F55" w:rsidRDefault="00653AEC" w:rsidP="00653AEC">
            <w:pPr>
              <w:rPr>
                <w:rFonts w:ascii="Verdana" w:hAnsi="Verdana" w:cs="Arial"/>
                <w:b/>
                <w:sz w:val="24"/>
                <w:szCs w:val="24"/>
              </w:rPr>
            </w:pPr>
            <w:r w:rsidRPr="00285F55">
              <w:rPr>
                <w:rFonts w:ascii="Verdana" w:hAnsi="Verdana" w:cs="Arial"/>
                <w:b/>
                <w:sz w:val="24"/>
                <w:szCs w:val="24"/>
              </w:rPr>
              <w:t>Key Issues</w:t>
            </w:r>
          </w:p>
          <w:p w14:paraId="6D2903FA" w14:textId="77777777" w:rsidR="00653AEC" w:rsidRPr="00285F55" w:rsidRDefault="00653AEC" w:rsidP="00653AEC">
            <w:pPr>
              <w:rPr>
                <w:rFonts w:ascii="Verdana" w:hAnsi="Verdana" w:cs="Arial"/>
                <w:b/>
                <w:sz w:val="24"/>
                <w:szCs w:val="24"/>
              </w:rPr>
            </w:pPr>
          </w:p>
          <w:p w14:paraId="6D2903FB" w14:textId="77777777" w:rsidR="00653AEC" w:rsidRPr="00285F55" w:rsidRDefault="00653AEC" w:rsidP="00653AEC">
            <w:pPr>
              <w:rPr>
                <w:rFonts w:ascii="Verdana" w:hAnsi="Verdana" w:cs="Arial"/>
                <w:b/>
                <w:sz w:val="24"/>
                <w:szCs w:val="24"/>
              </w:rPr>
            </w:pPr>
          </w:p>
          <w:p w14:paraId="6D2903FC" w14:textId="77777777" w:rsidR="00653AEC" w:rsidRPr="00285F55" w:rsidRDefault="00653AEC" w:rsidP="00653AEC">
            <w:pPr>
              <w:rPr>
                <w:rFonts w:ascii="Verdana" w:hAnsi="Verdana" w:cs="Arial"/>
                <w:b/>
                <w:sz w:val="24"/>
                <w:szCs w:val="24"/>
              </w:rPr>
            </w:pPr>
          </w:p>
        </w:tc>
        <w:tc>
          <w:tcPr>
            <w:tcW w:w="6469" w:type="dxa"/>
            <w:gridSpan w:val="6"/>
          </w:tcPr>
          <w:p w14:paraId="47E6BFEB" w14:textId="5627B71E" w:rsidR="00283146" w:rsidRPr="00285F55" w:rsidRDefault="00283146" w:rsidP="00533D33">
            <w:pPr>
              <w:pStyle w:val="ListParagraph"/>
              <w:numPr>
                <w:ilvl w:val="0"/>
                <w:numId w:val="11"/>
              </w:numPr>
              <w:ind w:hanging="326"/>
              <w:jc w:val="both"/>
              <w:rPr>
                <w:rFonts w:ascii="Verdana" w:hAnsi="Verdana" w:cs="Arial"/>
                <w:sz w:val="24"/>
                <w:szCs w:val="24"/>
              </w:rPr>
            </w:pPr>
            <w:r w:rsidRPr="00285F55">
              <w:rPr>
                <w:rFonts w:ascii="Verdana" w:hAnsi="Verdana" w:cs="Arial"/>
                <w:sz w:val="24"/>
                <w:szCs w:val="24"/>
              </w:rPr>
              <w:t>Ongoing concerns associated with Gorseinon West Ward relating to workforce, culture, staff and patient safety.</w:t>
            </w:r>
          </w:p>
          <w:p w14:paraId="15F9FC7B" w14:textId="77777777" w:rsidR="00283146" w:rsidRPr="00285F55" w:rsidRDefault="00283146" w:rsidP="00533D33">
            <w:pPr>
              <w:pStyle w:val="ListParagraph"/>
              <w:ind w:left="360" w:hanging="326"/>
              <w:jc w:val="both"/>
              <w:rPr>
                <w:rFonts w:ascii="Verdana" w:hAnsi="Verdana" w:cs="Arial"/>
                <w:sz w:val="24"/>
                <w:szCs w:val="24"/>
              </w:rPr>
            </w:pPr>
          </w:p>
          <w:p w14:paraId="473319BA" w14:textId="07987FC1" w:rsidR="00283146" w:rsidRPr="00285F55" w:rsidRDefault="00283146" w:rsidP="00533D33">
            <w:pPr>
              <w:pStyle w:val="ListParagraph"/>
              <w:numPr>
                <w:ilvl w:val="0"/>
                <w:numId w:val="11"/>
              </w:numPr>
              <w:ind w:hanging="326"/>
              <w:jc w:val="both"/>
              <w:rPr>
                <w:rFonts w:ascii="Verdana" w:hAnsi="Verdana" w:cs="Arial"/>
                <w:sz w:val="24"/>
                <w:szCs w:val="24"/>
              </w:rPr>
            </w:pPr>
            <w:r w:rsidRPr="00285F55">
              <w:rPr>
                <w:rFonts w:ascii="Verdana" w:hAnsi="Verdana" w:cs="Arial"/>
                <w:sz w:val="24"/>
                <w:szCs w:val="24"/>
              </w:rPr>
              <w:t>Mitigating actions taken</w:t>
            </w:r>
            <w:r w:rsidR="00533D33">
              <w:rPr>
                <w:rFonts w:ascii="Verdana" w:hAnsi="Verdana" w:cs="Arial"/>
                <w:sz w:val="24"/>
                <w:szCs w:val="24"/>
              </w:rPr>
              <w:t>,</w:t>
            </w:r>
            <w:r w:rsidRPr="00285F55">
              <w:rPr>
                <w:rFonts w:ascii="Verdana" w:hAnsi="Verdana" w:cs="Arial"/>
                <w:sz w:val="24"/>
                <w:szCs w:val="24"/>
              </w:rPr>
              <w:t xml:space="preserve"> to date</w:t>
            </w:r>
            <w:r w:rsidR="00533D33">
              <w:rPr>
                <w:rFonts w:ascii="Verdana" w:hAnsi="Verdana" w:cs="Arial"/>
                <w:sz w:val="24"/>
                <w:szCs w:val="24"/>
              </w:rPr>
              <w:t>,</w:t>
            </w:r>
            <w:r w:rsidRPr="00285F55">
              <w:rPr>
                <w:rFonts w:ascii="Verdana" w:hAnsi="Verdana" w:cs="Arial"/>
                <w:sz w:val="24"/>
                <w:szCs w:val="24"/>
              </w:rPr>
              <w:t xml:space="preserve"> have not resolved the current concerns.</w:t>
            </w:r>
            <w:r w:rsidR="001F2D38" w:rsidRPr="00285F55">
              <w:rPr>
                <w:rFonts w:ascii="Verdana" w:hAnsi="Verdana" w:cs="Arial"/>
                <w:sz w:val="24"/>
                <w:szCs w:val="24"/>
              </w:rPr>
              <w:t xml:space="preserve"> </w:t>
            </w:r>
          </w:p>
          <w:p w14:paraId="3CE1EBD7" w14:textId="77777777" w:rsidR="00283146" w:rsidRPr="00285F55" w:rsidRDefault="00283146" w:rsidP="00533D33">
            <w:pPr>
              <w:pStyle w:val="ListParagraph"/>
              <w:ind w:left="360" w:hanging="326"/>
              <w:jc w:val="both"/>
              <w:rPr>
                <w:rFonts w:ascii="Verdana" w:hAnsi="Verdana" w:cs="Arial"/>
                <w:sz w:val="24"/>
                <w:szCs w:val="24"/>
              </w:rPr>
            </w:pPr>
          </w:p>
          <w:p w14:paraId="55745FEF" w14:textId="53E0EDE8" w:rsidR="00F549CB" w:rsidRPr="00285F55" w:rsidRDefault="00F549CB" w:rsidP="00533D33">
            <w:pPr>
              <w:pStyle w:val="ListParagraph"/>
              <w:numPr>
                <w:ilvl w:val="0"/>
                <w:numId w:val="11"/>
              </w:numPr>
              <w:ind w:hanging="326"/>
              <w:jc w:val="both"/>
              <w:rPr>
                <w:rFonts w:ascii="Verdana" w:hAnsi="Verdana" w:cs="Arial"/>
                <w:sz w:val="24"/>
                <w:szCs w:val="24"/>
              </w:rPr>
            </w:pPr>
            <w:r w:rsidRPr="00285F55">
              <w:rPr>
                <w:rFonts w:ascii="Verdana" w:hAnsi="Verdana" w:cs="Arial"/>
                <w:sz w:val="24"/>
                <w:szCs w:val="24"/>
              </w:rPr>
              <w:t xml:space="preserve">A proposal has been outlined for an urgent temporary transfer of Gorseinon West Ward </w:t>
            </w:r>
            <w:r w:rsidR="00533D33">
              <w:rPr>
                <w:rFonts w:ascii="Verdana" w:hAnsi="Verdana" w:cs="Arial"/>
                <w:sz w:val="24"/>
                <w:szCs w:val="24"/>
              </w:rPr>
              <w:t xml:space="preserve">beds, </w:t>
            </w:r>
            <w:r w:rsidRPr="00285F55">
              <w:rPr>
                <w:rFonts w:ascii="Verdana" w:hAnsi="Verdana" w:cs="Arial"/>
                <w:sz w:val="24"/>
                <w:szCs w:val="24"/>
              </w:rPr>
              <w:t>30 substantive beds</w:t>
            </w:r>
            <w:r w:rsidR="00533D33">
              <w:rPr>
                <w:rFonts w:ascii="Verdana" w:hAnsi="Verdana" w:cs="Arial"/>
                <w:sz w:val="24"/>
                <w:szCs w:val="24"/>
              </w:rPr>
              <w:t xml:space="preserve">.  This would involve the patients and staff associated with the service moving to </w:t>
            </w:r>
            <w:r w:rsidRPr="00285F55">
              <w:rPr>
                <w:rFonts w:ascii="Verdana" w:hAnsi="Verdana" w:cs="Arial"/>
                <w:sz w:val="24"/>
                <w:szCs w:val="24"/>
              </w:rPr>
              <w:t xml:space="preserve">Ward 3 Singleton Hospital to address the current concerns relating to patient and staff safety, culture and workforce leadership. </w:t>
            </w:r>
          </w:p>
          <w:p w14:paraId="0E8D6F2E" w14:textId="77777777" w:rsidR="00D64B82" w:rsidRPr="00285F55" w:rsidRDefault="00D64B82" w:rsidP="00533D33">
            <w:pPr>
              <w:pStyle w:val="ListParagraph"/>
              <w:ind w:left="360" w:hanging="326"/>
              <w:jc w:val="both"/>
              <w:rPr>
                <w:rFonts w:ascii="Verdana" w:hAnsi="Verdana" w:cs="Arial"/>
                <w:sz w:val="24"/>
                <w:szCs w:val="24"/>
              </w:rPr>
            </w:pPr>
          </w:p>
          <w:p w14:paraId="75380AA3" w14:textId="08DB82E3" w:rsidR="00D64B82" w:rsidRPr="00285F55" w:rsidRDefault="00D64B82" w:rsidP="00533D33">
            <w:pPr>
              <w:pStyle w:val="ListParagraph"/>
              <w:numPr>
                <w:ilvl w:val="0"/>
                <w:numId w:val="11"/>
              </w:numPr>
              <w:ind w:hanging="326"/>
              <w:jc w:val="both"/>
              <w:rPr>
                <w:rFonts w:ascii="Verdana" w:hAnsi="Verdana" w:cs="Arial"/>
                <w:sz w:val="24"/>
                <w:szCs w:val="24"/>
              </w:rPr>
            </w:pPr>
            <w:r w:rsidRPr="00285F55">
              <w:rPr>
                <w:rFonts w:ascii="Verdana" w:hAnsi="Verdana" w:cs="Arial"/>
                <w:sz w:val="24"/>
                <w:szCs w:val="24"/>
              </w:rPr>
              <w:t>Initial engagement meetings commenced with West Ward staff, Trade Union representatives and Llais from 02/09/2025 to outline the proposal of a temporary service transfer.</w:t>
            </w:r>
          </w:p>
          <w:p w14:paraId="7BE2CF72" w14:textId="77777777" w:rsidR="00F549CB" w:rsidRPr="00285F55" w:rsidRDefault="00F549CB" w:rsidP="00533D33">
            <w:pPr>
              <w:pStyle w:val="ListParagraph"/>
              <w:ind w:left="360" w:hanging="326"/>
              <w:jc w:val="both"/>
              <w:rPr>
                <w:rFonts w:ascii="Verdana" w:hAnsi="Verdana" w:cs="Arial"/>
                <w:sz w:val="24"/>
                <w:szCs w:val="24"/>
              </w:rPr>
            </w:pPr>
          </w:p>
          <w:p w14:paraId="66D94EA4" w14:textId="7EEDCEA6" w:rsidR="00D64B82" w:rsidRPr="00285F55" w:rsidRDefault="00F549CB" w:rsidP="00533D33">
            <w:pPr>
              <w:pStyle w:val="ListParagraph"/>
              <w:numPr>
                <w:ilvl w:val="0"/>
                <w:numId w:val="11"/>
              </w:numPr>
              <w:ind w:hanging="326"/>
              <w:rPr>
                <w:rFonts w:ascii="Verdana" w:hAnsi="Verdana" w:cs="Arial"/>
                <w:bCs/>
                <w:sz w:val="24"/>
                <w:szCs w:val="24"/>
              </w:rPr>
            </w:pPr>
            <w:r w:rsidRPr="00285F55">
              <w:rPr>
                <w:rFonts w:ascii="Verdana" w:hAnsi="Verdana" w:cs="Arial"/>
                <w:sz w:val="24"/>
                <w:szCs w:val="24"/>
              </w:rPr>
              <w:t>Approval was sought at Special Board on 11/09/2025 to implement the planning phase of the proposed temporary service transfer</w:t>
            </w:r>
            <w:r w:rsidR="00D64B82" w:rsidRPr="00285F55">
              <w:rPr>
                <w:rFonts w:ascii="Verdana" w:hAnsi="Verdana" w:cs="Arial"/>
                <w:sz w:val="24"/>
                <w:szCs w:val="24"/>
              </w:rPr>
              <w:t>.</w:t>
            </w:r>
            <w:r w:rsidR="00FA5290" w:rsidRPr="00285F55">
              <w:rPr>
                <w:rFonts w:ascii="Verdana" w:hAnsi="Verdana" w:cs="Arial"/>
                <w:sz w:val="24"/>
                <w:szCs w:val="24"/>
              </w:rPr>
              <w:t xml:space="preserve"> This was approved and an Operational Task and Finish Group initiated to</w:t>
            </w:r>
            <w:r w:rsidR="005231BF" w:rsidRPr="00285F55">
              <w:rPr>
                <w:rFonts w:ascii="Verdana" w:hAnsi="Verdana" w:cs="Arial"/>
                <w:bCs/>
                <w:sz w:val="24"/>
                <w:szCs w:val="24"/>
              </w:rPr>
              <w:t xml:space="preserve"> scope the movement of 30 beds from Gorseinon West Ward to Singleton Ward 3.</w:t>
            </w:r>
            <w:r w:rsidR="00FA5290" w:rsidRPr="00285F55">
              <w:rPr>
                <w:rFonts w:ascii="Verdana" w:hAnsi="Verdana" w:cs="Arial"/>
                <w:sz w:val="24"/>
                <w:szCs w:val="24"/>
              </w:rPr>
              <w:t xml:space="preserve">  </w:t>
            </w:r>
          </w:p>
          <w:p w14:paraId="39AAD733" w14:textId="77777777" w:rsidR="00D64B82" w:rsidRPr="00285F55" w:rsidRDefault="00D64B82" w:rsidP="00D64B82">
            <w:pPr>
              <w:pStyle w:val="ListParagraph"/>
              <w:rPr>
                <w:rFonts w:ascii="Verdana" w:hAnsi="Verdana" w:cs="Arial"/>
                <w:sz w:val="24"/>
                <w:szCs w:val="24"/>
              </w:rPr>
            </w:pPr>
          </w:p>
          <w:p w14:paraId="7598122C" w14:textId="7139B558" w:rsidR="00D64B82" w:rsidRPr="00285F55" w:rsidRDefault="00D64B82" w:rsidP="00D64B82">
            <w:pPr>
              <w:pStyle w:val="ListParagraph"/>
              <w:numPr>
                <w:ilvl w:val="0"/>
                <w:numId w:val="11"/>
              </w:numPr>
              <w:jc w:val="both"/>
              <w:rPr>
                <w:rFonts w:ascii="Verdana" w:hAnsi="Verdana" w:cs="Arial"/>
                <w:sz w:val="24"/>
                <w:szCs w:val="24"/>
              </w:rPr>
            </w:pPr>
            <w:r w:rsidRPr="00285F55">
              <w:rPr>
                <w:rFonts w:ascii="Verdana" w:hAnsi="Verdana" w:cs="Arial"/>
                <w:sz w:val="24"/>
                <w:szCs w:val="24"/>
              </w:rPr>
              <w:t>Final approval to operationalise the temporary service transfer is requested</w:t>
            </w:r>
            <w:r w:rsidR="00533D33">
              <w:rPr>
                <w:rFonts w:ascii="Verdana" w:hAnsi="Verdana" w:cs="Arial"/>
                <w:sz w:val="24"/>
                <w:szCs w:val="24"/>
              </w:rPr>
              <w:t>, as set out in the report</w:t>
            </w:r>
            <w:r w:rsidRPr="00285F55">
              <w:rPr>
                <w:rFonts w:ascii="Verdana" w:hAnsi="Verdana" w:cs="Arial"/>
                <w:sz w:val="24"/>
                <w:szCs w:val="24"/>
              </w:rPr>
              <w:t>.</w:t>
            </w:r>
          </w:p>
          <w:p w14:paraId="6D290401" w14:textId="77777777" w:rsidR="00653AEC" w:rsidRPr="00285F55" w:rsidRDefault="00653AEC" w:rsidP="00653AEC">
            <w:pPr>
              <w:rPr>
                <w:rFonts w:ascii="Verdana" w:hAnsi="Verdana" w:cs="Arial"/>
                <w:sz w:val="24"/>
                <w:szCs w:val="24"/>
              </w:rPr>
            </w:pPr>
          </w:p>
        </w:tc>
      </w:tr>
      <w:tr w:rsidR="00762BBE" w:rsidRPr="00285F55" w14:paraId="6D290409" w14:textId="77777777" w:rsidTr="00DA76AD">
        <w:trPr>
          <w:trHeight w:val="97"/>
        </w:trPr>
        <w:tc>
          <w:tcPr>
            <w:tcW w:w="2547" w:type="dxa"/>
            <w:vMerge w:val="restart"/>
          </w:tcPr>
          <w:p w14:paraId="6D290404" w14:textId="03E43963" w:rsidR="00762BBE" w:rsidRPr="00533D33" w:rsidRDefault="00762BBE" w:rsidP="00533D33">
            <w:pPr>
              <w:rPr>
                <w:rFonts w:ascii="Verdana" w:hAnsi="Verdana" w:cs="Arial"/>
                <w:b/>
                <w:i/>
                <w:sz w:val="20"/>
                <w:szCs w:val="20"/>
              </w:rPr>
            </w:pPr>
            <w:r w:rsidRPr="00533D33">
              <w:rPr>
                <w:rFonts w:ascii="Verdana" w:hAnsi="Verdana" w:cs="Arial"/>
                <w:b/>
                <w:sz w:val="20"/>
                <w:szCs w:val="20"/>
              </w:rPr>
              <w:lastRenderedPageBreak/>
              <w:t xml:space="preserve">Specific Action Required </w:t>
            </w:r>
            <w:r w:rsidRPr="00533D33">
              <w:rPr>
                <w:rFonts w:ascii="Verdana" w:hAnsi="Verdana" w:cs="Arial"/>
                <w:b/>
                <w:i/>
                <w:sz w:val="20"/>
                <w:szCs w:val="20"/>
              </w:rPr>
              <w:t>(please choose one only)</w:t>
            </w:r>
          </w:p>
        </w:tc>
        <w:tc>
          <w:tcPr>
            <w:tcW w:w="1569" w:type="dxa"/>
            <w:shd w:val="clear" w:color="auto" w:fill="D5DCE4" w:themeFill="text2" w:themeFillTint="33"/>
          </w:tcPr>
          <w:p w14:paraId="6D290405" w14:textId="77777777" w:rsidR="00762BBE" w:rsidRPr="00285F55" w:rsidRDefault="00762BBE" w:rsidP="00762BBE">
            <w:pPr>
              <w:rPr>
                <w:rFonts w:ascii="Verdana" w:hAnsi="Verdana" w:cs="Arial"/>
                <w:b/>
                <w:sz w:val="24"/>
                <w:szCs w:val="24"/>
              </w:rPr>
            </w:pPr>
            <w:r w:rsidRPr="00285F5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285F55" w:rsidRDefault="00762BBE" w:rsidP="00762BBE">
            <w:pPr>
              <w:rPr>
                <w:rFonts w:ascii="Verdana" w:hAnsi="Verdana" w:cs="Arial"/>
                <w:b/>
                <w:sz w:val="24"/>
                <w:szCs w:val="24"/>
              </w:rPr>
            </w:pPr>
            <w:r w:rsidRPr="00285F55">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285F55" w:rsidRDefault="00762BBE" w:rsidP="00762BBE">
            <w:pPr>
              <w:rPr>
                <w:rFonts w:ascii="Verdana" w:hAnsi="Verdana" w:cs="Arial"/>
                <w:b/>
                <w:sz w:val="24"/>
                <w:szCs w:val="24"/>
              </w:rPr>
            </w:pPr>
            <w:r w:rsidRPr="00285F55">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285F55" w:rsidRDefault="00762BBE" w:rsidP="00762BBE">
            <w:pPr>
              <w:rPr>
                <w:rFonts w:ascii="Verdana" w:hAnsi="Verdana" w:cs="Arial"/>
                <w:b/>
                <w:sz w:val="24"/>
                <w:szCs w:val="24"/>
              </w:rPr>
            </w:pPr>
            <w:r w:rsidRPr="00285F55">
              <w:rPr>
                <w:rFonts w:ascii="Verdana" w:hAnsi="Verdana" w:cs="Arial"/>
                <w:b/>
                <w:sz w:val="24"/>
                <w:szCs w:val="24"/>
              </w:rPr>
              <w:t>Approval</w:t>
            </w:r>
          </w:p>
        </w:tc>
      </w:tr>
      <w:tr w:rsidR="00762BBE" w:rsidRPr="00285F55" w14:paraId="6D29040F" w14:textId="77777777" w:rsidTr="00DA76AD">
        <w:trPr>
          <w:trHeight w:val="96"/>
        </w:trPr>
        <w:tc>
          <w:tcPr>
            <w:tcW w:w="2547" w:type="dxa"/>
            <w:vMerge/>
          </w:tcPr>
          <w:p w14:paraId="6D29040A" w14:textId="77777777" w:rsidR="00762BBE" w:rsidRPr="00533D33" w:rsidRDefault="00762BBE" w:rsidP="00762BBE">
            <w:pPr>
              <w:rPr>
                <w:rFonts w:ascii="Verdana" w:hAnsi="Verdana" w:cs="Arial"/>
                <w:b/>
                <w:sz w:val="20"/>
                <w:szCs w:val="20"/>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285F55" w:rsidRDefault="00762BBE" w:rsidP="00762BBE">
                <w:pPr>
                  <w:ind w:right="96"/>
                  <w:jc w:val="center"/>
                  <w:rPr>
                    <w:rFonts w:ascii="Verdana" w:hAnsi="Verdana" w:cs="Arial"/>
                    <w:sz w:val="24"/>
                    <w:szCs w:val="24"/>
                  </w:rPr>
                </w:pPr>
                <w:r w:rsidRPr="00285F5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285F55" w:rsidRDefault="00762BBE" w:rsidP="00762BBE">
                <w:pPr>
                  <w:ind w:right="96"/>
                  <w:jc w:val="center"/>
                  <w:rPr>
                    <w:rFonts w:ascii="Verdana" w:hAnsi="Verdana" w:cs="Arial"/>
                    <w:sz w:val="24"/>
                    <w:szCs w:val="24"/>
                  </w:rPr>
                </w:pPr>
                <w:r w:rsidRPr="00285F5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1223A62E" w:rsidR="00762BBE" w:rsidRPr="00285F55" w:rsidRDefault="00273EE7"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61F45019" w:rsidR="00762BBE" w:rsidRPr="00285F55" w:rsidRDefault="00285F55"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285F55" w14:paraId="6D290418" w14:textId="77777777" w:rsidTr="00DA76AD">
        <w:tc>
          <w:tcPr>
            <w:tcW w:w="2547" w:type="dxa"/>
          </w:tcPr>
          <w:p w14:paraId="6D290410" w14:textId="77777777" w:rsidR="00762BBE" w:rsidRPr="00533D33" w:rsidRDefault="00762BBE" w:rsidP="00762BBE">
            <w:pPr>
              <w:rPr>
                <w:rFonts w:ascii="Verdana" w:hAnsi="Verdana" w:cs="Arial"/>
                <w:b/>
                <w:sz w:val="20"/>
                <w:szCs w:val="20"/>
              </w:rPr>
            </w:pPr>
            <w:r w:rsidRPr="00533D33">
              <w:rPr>
                <w:rFonts w:ascii="Verdana" w:hAnsi="Verdana" w:cs="Arial"/>
                <w:b/>
                <w:sz w:val="20"/>
                <w:szCs w:val="20"/>
              </w:rPr>
              <w:t>Recommendations</w:t>
            </w:r>
          </w:p>
          <w:p w14:paraId="6D290411" w14:textId="77777777" w:rsidR="00762BBE" w:rsidRPr="00533D33" w:rsidRDefault="00762BBE" w:rsidP="00762BBE">
            <w:pPr>
              <w:rPr>
                <w:rFonts w:ascii="Verdana" w:hAnsi="Verdana" w:cs="Arial"/>
                <w:b/>
                <w:sz w:val="20"/>
                <w:szCs w:val="20"/>
              </w:rPr>
            </w:pPr>
          </w:p>
        </w:tc>
        <w:tc>
          <w:tcPr>
            <w:tcW w:w="6469" w:type="dxa"/>
            <w:gridSpan w:val="6"/>
          </w:tcPr>
          <w:p w14:paraId="6D290412" w14:textId="77777777" w:rsidR="00653AEC" w:rsidRPr="00285F55" w:rsidRDefault="00653AEC" w:rsidP="00653AEC">
            <w:pPr>
              <w:ind w:right="96"/>
              <w:rPr>
                <w:rFonts w:ascii="Verdana" w:hAnsi="Verdana" w:cs="Arial"/>
                <w:sz w:val="24"/>
                <w:szCs w:val="24"/>
              </w:rPr>
            </w:pPr>
            <w:r w:rsidRPr="00285F55">
              <w:rPr>
                <w:rFonts w:ascii="Verdana" w:hAnsi="Verdana" w:cs="Arial"/>
                <w:sz w:val="24"/>
                <w:szCs w:val="24"/>
              </w:rPr>
              <w:t>Members are asked to:</w:t>
            </w:r>
          </w:p>
          <w:p w14:paraId="6D290415" w14:textId="77777777" w:rsidR="00653AEC" w:rsidRPr="00285F55" w:rsidRDefault="00653AEC" w:rsidP="00653AEC">
            <w:pPr>
              <w:pStyle w:val="ListParagraph"/>
              <w:ind w:right="96"/>
              <w:rPr>
                <w:rFonts w:ascii="Verdana" w:hAnsi="Verdana" w:cs="Arial"/>
                <w:b/>
                <w:color w:val="FF0000"/>
                <w:sz w:val="24"/>
                <w:szCs w:val="24"/>
              </w:rPr>
            </w:pPr>
          </w:p>
          <w:p w14:paraId="68C40C6F" w14:textId="157974A1" w:rsidR="00283146" w:rsidRPr="00285F55" w:rsidRDefault="00285F55" w:rsidP="00533D33">
            <w:pPr>
              <w:pStyle w:val="ListParagraph"/>
              <w:numPr>
                <w:ilvl w:val="0"/>
                <w:numId w:val="6"/>
              </w:numPr>
              <w:ind w:left="317" w:right="96" w:hanging="283"/>
              <w:rPr>
                <w:rFonts w:ascii="Verdana" w:hAnsi="Verdana" w:cs="Arial"/>
                <w:sz w:val="24"/>
                <w:szCs w:val="24"/>
              </w:rPr>
            </w:pPr>
            <w:r w:rsidRPr="00285F55">
              <w:rPr>
                <w:rFonts w:ascii="Verdana" w:hAnsi="Verdana" w:cs="Arial"/>
                <w:b/>
                <w:bCs/>
                <w:sz w:val="24"/>
                <w:szCs w:val="24"/>
              </w:rPr>
              <w:t>ACKNOWLEDGE</w:t>
            </w:r>
            <w:r w:rsidRPr="00285F55">
              <w:rPr>
                <w:rFonts w:ascii="Verdana" w:hAnsi="Verdana" w:cs="Arial"/>
                <w:sz w:val="24"/>
                <w:szCs w:val="24"/>
              </w:rPr>
              <w:t xml:space="preserve"> </w:t>
            </w:r>
            <w:r w:rsidR="00283146" w:rsidRPr="00285F55">
              <w:rPr>
                <w:rFonts w:ascii="Verdana" w:hAnsi="Verdana" w:cs="Arial"/>
                <w:sz w:val="24"/>
                <w:szCs w:val="24"/>
              </w:rPr>
              <w:t>the safety concerns associated with Gorseinon West Ward service</w:t>
            </w:r>
            <w:r w:rsidR="00533D33">
              <w:rPr>
                <w:rFonts w:ascii="Verdana" w:hAnsi="Verdana" w:cs="Arial"/>
                <w:sz w:val="24"/>
                <w:szCs w:val="24"/>
              </w:rPr>
              <w:t>, if no action is taken,</w:t>
            </w:r>
            <w:r w:rsidR="00283146" w:rsidRPr="00285F55">
              <w:rPr>
                <w:rFonts w:ascii="Verdana" w:hAnsi="Verdana" w:cs="Arial"/>
                <w:sz w:val="24"/>
                <w:szCs w:val="24"/>
              </w:rPr>
              <w:t xml:space="preserve"> despite attempts to mitigate and resolve these.</w:t>
            </w:r>
          </w:p>
          <w:p w14:paraId="3E9017F6" w14:textId="77777777" w:rsidR="001C4C3C" w:rsidRPr="00285F55" w:rsidRDefault="001C4C3C" w:rsidP="00533D33">
            <w:pPr>
              <w:pStyle w:val="ListParagraph"/>
              <w:ind w:left="317" w:right="96" w:hanging="283"/>
              <w:rPr>
                <w:rFonts w:ascii="Verdana" w:hAnsi="Verdana" w:cs="Arial"/>
                <w:sz w:val="24"/>
                <w:szCs w:val="24"/>
              </w:rPr>
            </w:pPr>
          </w:p>
          <w:p w14:paraId="4132B136" w14:textId="6F7C054C" w:rsidR="001C4C3C" w:rsidRPr="00285F55" w:rsidRDefault="00285F55" w:rsidP="00533D33">
            <w:pPr>
              <w:pStyle w:val="ListParagraph"/>
              <w:numPr>
                <w:ilvl w:val="0"/>
                <w:numId w:val="6"/>
              </w:numPr>
              <w:ind w:left="317" w:right="96" w:hanging="283"/>
              <w:rPr>
                <w:rFonts w:ascii="Verdana" w:hAnsi="Verdana" w:cs="Arial"/>
                <w:sz w:val="24"/>
                <w:szCs w:val="24"/>
              </w:rPr>
            </w:pPr>
            <w:bookmarkStart w:id="0" w:name="_Hlk209042931"/>
            <w:r w:rsidRPr="00285F55">
              <w:rPr>
                <w:rFonts w:ascii="Verdana" w:hAnsi="Verdana" w:cs="Arial"/>
                <w:b/>
                <w:bCs/>
                <w:sz w:val="24"/>
                <w:szCs w:val="24"/>
              </w:rPr>
              <w:t>ACKNOWLEDGE</w:t>
            </w:r>
            <w:r w:rsidRPr="00285F55">
              <w:rPr>
                <w:rFonts w:ascii="Verdana" w:hAnsi="Verdana" w:cs="Arial"/>
                <w:sz w:val="24"/>
                <w:szCs w:val="24"/>
              </w:rPr>
              <w:t xml:space="preserve"> </w:t>
            </w:r>
            <w:r w:rsidR="00283146" w:rsidRPr="00285F55">
              <w:rPr>
                <w:rFonts w:ascii="Verdana" w:hAnsi="Verdana" w:cs="Arial"/>
                <w:sz w:val="24"/>
                <w:szCs w:val="24"/>
              </w:rPr>
              <w:t xml:space="preserve">the planning phase completed </w:t>
            </w:r>
            <w:r w:rsidR="001C4C3C" w:rsidRPr="00285F55">
              <w:rPr>
                <w:rFonts w:ascii="Verdana" w:hAnsi="Verdana" w:cs="Arial"/>
                <w:sz w:val="24"/>
                <w:szCs w:val="24"/>
              </w:rPr>
              <w:t>and proposed plan for transfer to ensure the Health Board can operationalise the temporary move of Gorseinon West Ward</w:t>
            </w:r>
            <w:r w:rsidR="00533D33">
              <w:rPr>
                <w:rFonts w:ascii="Verdana" w:hAnsi="Verdana" w:cs="Arial"/>
                <w:sz w:val="24"/>
                <w:szCs w:val="24"/>
              </w:rPr>
              <w:t>,</w:t>
            </w:r>
            <w:r w:rsidR="001C4C3C" w:rsidRPr="00285F55">
              <w:rPr>
                <w:rFonts w:ascii="Verdana" w:hAnsi="Verdana" w:cs="Arial"/>
                <w:sz w:val="24"/>
                <w:szCs w:val="24"/>
              </w:rPr>
              <w:t xml:space="preserve"> 30 beds.</w:t>
            </w:r>
          </w:p>
          <w:p w14:paraId="07F322A9" w14:textId="77777777" w:rsidR="001C4C3C" w:rsidRPr="00285F55" w:rsidRDefault="001C4C3C" w:rsidP="00533D33">
            <w:pPr>
              <w:ind w:left="317" w:right="96" w:hanging="283"/>
              <w:rPr>
                <w:rFonts w:ascii="Verdana" w:hAnsi="Verdana" w:cs="Arial"/>
                <w:sz w:val="24"/>
                <w:szCs w:val="24"/>
              </w:rPr>
            </w:pPr>
          </w:p>
          <w:p w14:paraId="186A625E" w14:textId="1248BEBB" w:rsidR="00283146" w:rsidRPr="00285F55" w:rsidRDefault="00285F55" w:rsidP="00533D33">
            <w:pPr>
              <w:pStyle w:val="ListParagraph"/>
              <w:numPr>
                <w:ilvl w:val="0"/>
                <w:numId w:val="6"/>
              </w:numPr>
              <w:ind w:left="317" w:right="96" w:hanging="283"/>
              <w:rPr>
                <w:rFonts w:ascii="Verdana" w:hAnsi="Verdana" w:cs="Arial"/>
                <w:sz w:val="24"/>
                <w:szCs w:val="24"/>
              </w:rPr>
            </w:pPr>
            <w:r w:rsidRPr="00285F55">
              <w:rPr>
                <w:rFonts w:ascii="Verdana" w:hAnsi="Verdana" w:cs="Arial"/>
                <w:b/>
                <w:bCs/>
                <w:sz w:val="24"/>
                <w:szCs w:val="24"/>
              </w:rPr>
              <w:t>APPROVE</w:t>
            </w:r>
            <w:r w:rsidRPr="00285F55">
              <w:rPr>
                <w:rFonts w:ascii="Verdana" w:hAnsi="Verdana" w:cs="Arial"/>
                <w:sz w:val="24"/>
                <w:szCs w:val="24"/>
              </w:rPr>
              <w:t xml:space="preserve"> </w:t>
            </w:r>
            <w:r w:rsidR="001C4C3C" w:rsidRPr="00285F55">
              <w:rPr>
                <w:rFonts w:ascii="Verdana" w:hAnsi="Verdana" w:cs="Arial"/>
                <w:sz w:val="24"/>
                <w:szCs w:val="24"/>
              </w:rPr>
              <w:t>the urgent temporary transfer of Gorseinon West Ward to Ward 3 Singleton Hospital from 1</w:t>
            </w:r>
            <w:r>
              <w:rPr>
                <w:rFonts w:ascii="Verdana" w:hAnsi="Verdana" w:cs="Arial"/>
                <w:sz w:val="24"/>
                <w:szCs w:val="24"/>
                <w:vertAlign w:val="superscript"/>
              </w:rPr>
              <w:t xml:space="preserve"> </w:t>
            </w:r>
            <w:r w:rsidR="001C4C3C" w:rsidRPr="00285F55">
              <w:rPr>
                <w:rFonts w:ascii="Verdana" w:hAnsi="Verdana" w:cs="Arial"/>
                <w:sz w:val="24"/>
                <w:szCs w:val="24"/>
              </w:rPr>
              <w:t>October 2025.</w:t>
            </w:r>
            <w:r w:rsidR="00283146" w:rsidRPr="00285F55">
              <w:rPr>
                <w:rFonts w:ascii="Verdana" w:hAnsi="Verdana" w:cs="Arial"/>
                <w:sz w:val="24"/>
                <w:szCs w:val="24"/>
              </w:rPr>
              <w:t xml:space="preserve">  </w:t>
            </w:r>
          </w:p>
          <w:bookmarkEnd w:id="0"/>
          <w:p w14:paraId="6D290417" w14:textId="77777777" w:rsidR="00762BBE" w:rsidRPr="00285F55" w:rsidRDefault="00762BBE" w:rsidP="00283146">
            <w:pPr>
              <w:ind w:right="96"/>
              <w:rPr>
                <w:rFonts w:ascii="Verdana" w:hAnsi="Verdana" w:cs="Arial"/>
                <w:sz w:val="24"/>
                <w:szCs w:val="24"/>
              </w:rPr>
            </w:pPr>
          </w:p>
        </w:tc>
      </w:tr>
    </w:tbl>
    <w:p w14:paraId="6D290419" w14:textId="77777777" w:rsidR="0020539A" w:rsidRPr="00285F55" w:rsidRDefault="0020539A">
      <w:pPr>
        <w:rPr>
          <w:rFonts w:ascii="Verdana" w:hAnsi="Verdana"/>
          <w:sz w:val="24"/>
          <w:szCs w:val="24"/>
        </w:rPr>
      </w:pPr>
    </w:p>
    <w:p w14:paraId="6D29041A" w14:textId="68B4E681" w:rsidR="00653AEC" w:rsidRPr="00285F55" w:rsidRDefault="0020539A" w:rsidP="00653AEC">
      <w:pPr>
        <w:spacing w:after="0" w:line="240" w:lineRule="auto"/>
        <w:jc w:val="center"/>
        <w:rPr>
          <w:rFonts w:ascii="Verdana" w:hAnsi="Verdana" w:cs="Arial"/>
          <w:b/>
          <w:sz w:val="24"/>
          <w:szCs w:val="24"/>
        </w:rPr>
      </w:pPr>
      <w:r w:rsidRPr="00285F55">
        <w:rPr>
          <w:rFonts w:ascii="Verdana" w:hAnsi="Verdana"/>
          <w:sz w:val="24"/>
          <w:szCs w:val="24"/>
        </w:rPr>
        <w:br w:type="page"/>
      </w:r>
    </w:p>
    <w:p w14:paraId="7D527963" w14:textId="77777777" w:rsidR="00E974F3" w:rsidRDefault="00285F55" w:rsidP="00E974F3">
      <w:pPr>
        <w:spacing w:after="0" w:line="240" w:lineRule="auto"/>
        <w:jc w:val="center"/>
        <w:rPr>
          <w:rFonts w:ascii="Verdana" w:hAnsi="Verdana" w:cs="Arial"/>
          <w:b/>
          <w:sz w:val="24"/>
          <w:szCs w:val="24"/>
        </w:rPr>
      </w:pPr>
      <w:r w:rsidRPr="00285F55">
        <w:rPr>
          <w:rFonts w:ascii="Verdana" w:hAnsi="Verdana" w:cs="Arial"/>
          <w:b/>
          <w:sz w:val="24"/>
          <w:szCs w:val="24"/>
        </w:rPr>
        <w:lastRenderedPageBreak/>
        <w:t xml:space="preserve">GORSEINON WEST WARD: </w:t>
      </w:r>
    </w:p>
    <w:p w14:paraId="596D55A5" w14:textId="4FE41DA7" w:rsidR="009C7EE9" w:rsidRPr="00285F55" w:rsidRDefault="00285F55" w:rsidP="00E974F3">
      <w:pPr>
        <w:spacing w:after="0" w:line="240" w:lineRule="auto"/>
        <w:jc w:val="center"/>
        <w:rPr>
          <w:rFonts w:ascii="Verdana" w:hAnsi="Verdana" w:cs="Arial"/>
          <w:b/>
          <w:sz w:val="24"/>
          <w:szCs w:val="24"/>
        </w:rPr>
      </w:pPr>
      <w:r w:rsidRPr="00285F55">
        <w:rPr>
          <w:rFonts w:ascii="Verdana" w:hAnsi="Verdana" w:cs="Arial"/>
          <w:b/>
          <w:sz w:val="24"/>
          <w:szCs w:val="24"/>
        </w:rPr>
        <w:t>URGENT TEMPORARY SERVICE TRANSFER</w:t>
      </w:r>
    </w:p>
    <w:p w14:paraId="6D29041B" w14:textId="77777777" w:rsidR="00653AEC" w:rsidRDefault="00653AEC" w:rsidP="00653AEC">
      <w:pPr>
        <w:spacing w:after="0" w:line="240" w:lineRule="auto"/>
        <w:jc w:val="center"/>
        <w:rPr>
          <w:rFonts w:ascii="Verdana" w:hAnsi="Verdana" w:cs="Arial"/>
          <w:b/>
          <w:sz w:val="24"/>
          <w:szCs w:val="24"/>
        </w:rPr>
      </w:pPr>
    </w:p>
    <w:p w14:paraId="27BC0EEB" w14:textId="77777777" w:rsidR="00E974F3" w:rsidRPr="00285F55" w:rsidRDefault="00E974F3" w:rsidP="00653AEC">
      <w:pPr>
        <w:spacing w:after="0" w:line="240" w:lineRule="auto"/>
        <w:jc w:val="center"/>
        <w:rPr>
          <w:rFonts w:ascii="Verdana" w:hAnsi="Verdana" w:cs="Arial"/>
          <w:b/>
          <w:sz w:val="24"/>
          <w:szCs w:val="24"/>
        </w:rPr>
      </w:pPr>
    </w:p>
    <w:p w14:paraId="6D29041C" w14:textId="77777777" w:rsidR="00653AEC" w:rsidRPr="00285F55" w:rsidRDefault="00653AEC" w:rsidP="00E974F3">
      <w:pPr>
        <w:pStyle w:val="ListParagraph"/>
        <w:numPr>
          <w:ilvl w:val="0"/>
          <w:numId w:val="1"/>
        </w:numPr>
        <w:spacing w:after="0" w:line="240" w:lineRule="auto"/>
        <w:ind w:left="0"/>
        <w:rPr>
          <w:rFonts w:ascii="Verdana" w:hAnsi="Verdana" w:cs="Arial"/>
          <w:b/>
          <w:sz w:val="24"/>
          <w:szCs w:val="24"/>
        </w:rPr>
      </w:pPr>
      <w:r w:rsidRPr="00285F55">
        <w:rPr>
          <w:rFonts w:ascii="Verdana" w:hAnsi="Verdana" w:cs="Arial"/>
          <w:b/>
          <w:sz w:val="24"/>
          <w:szCs w:val="24"/>
        </w:rPr>
        <w:t>INTRODUCTION</w:t>
      </w:r>
    </w:p>
    <w:p w14:paraId="60568C48" w14:textId="7B791CDF" w:rsidR="00E974F3" w:rsidRDefault="00E974F3" w:rsidP="00E974F3">
      <w:pPr>
        <w:pStyle w:val="ListParagraph"/>
        <w:spacing w:after="0" w:line="240" w:lineRule="auto"/>
        <w:ind w:left="0"/>
        <w:rPr>
          <w:rFonts w:ascii="Verdana" w:hAnsi="Verdana"/>
          <w:sz w:val="24"/>
          <w:szCs w:val="24"/>
        </w:rPr>
      </w:pPr>
      <w:proofErr w:type="gramStart"/>
      <w:r w:rsidRPr="00E974F3">
        <w:rPr>
          <w:rFonts w:ascii="Verdana" w:hAnsi="Verdana"/>
          <w:sz w:val="24"/>
          <w:szCs w:val="24"/>
        </w:rPr>
        <w:t>The Health and Social Care (Quality and Engagement) (Wales) Act 2020,</w:t>
      </w:r>
      <w:proofErr w:type="gramEnd"/>
      <w:r w:rsidRPr="00E974F3">
        <w:rPr>
          <w:rFonts w:ascii="Verdana" w:hAnsi="Verdana"/>
          <w:sz w:val="24"/>
          <w:szCs w:val="24"/>
        </w:rPr>
        <w:t xml:space="preserve"> introduced the Duty of Quality and Duty of Candour and they both came into force on 1</w:t>
      </w:r>
      <w:r w:rsidRPr="00E974F3">
        <w:rPr>
          <w:rFonts w:ascii="Verdana" w:hAnsi="Verdana"/>
          <w:sz w:val="24"/>
          <w:szCs w:val="24"/>
          <w:vertAlign w:val="superscript"/>
        </w:rPr>
        <w:t>st</w:t>
      </w:r>
      <w:r w:rsidRPr="00E974F3">
        <w:rPr>
          <w:rFonts w:ascii="Verdana" w:hAnsi="Verdana"/>
          <w:sz w:val="24"/>
          <w:szCs w:val="24"/>
        </w:rPr>
        <w:t xml:space="preserve"> April 2023.</w:t>
      </w:r>
    </w:p>
    <w:p w14:paraId="72DB7ED3" w14:textId="77777777" w:rsidR="00E974F3" w:rsidRPr="00E974F3" w:rsidRDefault="00E974F3" w:rsidP="00E974F3">
      <w:pPr>
        <w:pStyle w:val="ListParagraph"/>
        <w:spacing w:after="0" w:line="240" w:lineRule="auto"/>
        <w:ind w:left="0"/>
        <w:rPr>
          <w:rFonts w:ascii="Verdana" w:hAnsi="Verdana"/>
          <w:sz w:val="24"/>
          <w:szCs w:val="24"/>
        </w:rPr>
      </w:pPr>
    </w:p>
    <w:p w14:paraId="73508AC8" w14:textId="77777777" w:rsidR="00E974F3" w:rsidRDefault="00E974F3" w:rsidP="00E974F3">
      <w:pPr>
        <w:pStyle w:val="ListParagraph"/>
        <w:spacing w:after="0" w:line="240" w:lineRule="auto"/>
        <w:ind w:left="0"/>
        <w:jc w:val="both"/>
        <w:rPr>
          <w:rFonts w:ascii="Verdana" w:hAnsi="Verdana"/>
          <w:sz w:val="24"/>
          <w:szCs w:val="24"/>
        </w:rPr>
      </w:pPr>
      <w:r w:rsidRPr="00E974F3">
        <w:rPr>
          <w:rFonts w:ascii="Verdana" w:hAnsi="Verdana"/>
          <w:sz w:val="24"/>
          <w:szCs w:val="24"/>
        </w:rPr>
        <w:t xml:space="preserve">The Act places </w:t>
      </w:r>
      <w:proofErr w:type="gramStart"/>
      <w:r w:rsidRPr="00E974F3">
        <w:rPr>
          <w:rFonts w:ascii="Verdana" w:hAnsi="Verdana"/>
          <w:sz w:val="24"/>
          <w:szCs w:val="24"/>
        </w:rPr>
        <w:t>a number of</w:t>
      </w:r>
      <w:proofErr w:type="gramEnd"/>
      <w:r w:rsidRPr="00E974F3">
        <w:rPr>
          <w:rFonts w:ascii="Verdana" w:hAnsi="Verdana"/>
          <w:sz w:val="24"/>
          <w:szCs w:val="24"/>
        </w:rPr>
        <w:t xml:space="preserve"> requirements on NHS </w:t>
      </w:r>
      <w:proofErr w:type="spellStart"/>
      <w:r w:rsidRPr="00E974F3">
        <w:rPr>
          <w:rFonts w:ascii="Verdana" w:hAnsi="Verdana"/>
          <w:sz w:val="24"/>
          <w:szCs w:val="24"/>
        </w:rPr>
        <w:t>organsiations</w:t>
      </w:r>
      <w:proofErr w:type="spellEnd"/>
      <w:r w:rsidRPr="00E974F3">
        <w:rPr>
          <w:rFonts w:ascii="Verdana" w:hAnsi="Verdana"/>
          <w:sz w:val="24"/>
          <w:szCs w:val="24"/>
        </w:rPr>
        <w:t xml:space="preserve">, one of which is to put the quality and safety of our health services above everything else.   </w:t>
      </w:r>
    </w:p>
    <w:p w14:paraId="680B52D1" w14:textId="77777777" w:rsidR="00E974F3" w:rsidRPr="00E974F3" w:rsidRDefault="00E974F3" w:rsidP="00E974F3">
      <w:pPr>
        <w:pStyle w:val="ListParagraph"/>
        <w:spacing w:after="0" w:line="240" w:lineRule="auto"/>
        <w:ind w:left="0"/>
        <w:jc w:val="both"/>
        <w:rPr>
          <w:rFonts w:ascii="Verdana" w:hAnsi="Verdana"/>
          <w:sz w:val="24"/>
          <w:szCs w:val="24"/>
        </w:rPr>
      </w:pPr>
    </w:p>
    <w:p w14:paraId="2F21F943" w14:textId="4192B575" w:rsidR="001C4C3C" w:rsidRPr="00E974F3" w:rsidRDefault="001C4C3C" w:rsidP="00E974F3">
      <w:pPr>
        <w:spacing w:after="0" w:line="240" w:lineRule="auto"/>
        <w:jc w:val="both"/>
        <w:rPr>
          <w:rFonts w:ascii="Verdana" w:hAnsi="Verdana" w:cs="Arial"/>
          <w:bCs/>
          <w:sz w:val="24"/>
          <w:szCs w:val="24"/>
        </w:rPr>
      </w:pPr>
      <w:r w:rsidRPr="00E974F3">
        <w:rPr>
          <w:rFonts w:ascii="Verdana" w:hAnsi="Verdana" w:cs="Arial"/>
          <w:bCs/>
          <w:sz w:val="24"/>
          <w:szCs w:val="24"/>
        </w:rPr>
        <w:t xml:space="preserve">Gorseinon West Ward is currently experiencing challenges relating to patient and staff safety, workforce, management and leadership. These challenges have been escalated in the form of </w:t>
      </w:r>
      <w:r w:rsidR="00E974F3">
        <w:rPr>
          <w:rFonts w:ascii="Verdana" w:hAnsi="Verdana" w:cs="Arial"/>
          <w:bCs/>
          <w:sz w:val="24"/>
          <w:szCs w:val="24"/>
        </w:rPr>
        <w:t xml:space="preserve">concerns.  The inability to </w:t>
      </w:r>
      <w:r w:rsidRPr="00E974F3">
        <w:rPr>
          <w:rFonts w:ascii="Verdana" w:hAnsi="Verdana" w:cs="Arial"/>
          <w:bCs/>
          <w:sz w:val="24"/>
          <w:szCs w:val="24"/>
        </w:rPr>
        <w:t xml:space="preserve">mitigate or resolve these concerns has resulted in consideration of an urgent temporary closure of the ward and transfer of both staff and patients to an alternative site to mitigate the escalation of the current risks. </w:t>
      </w:r>
    </w:p>
    <w:p w14:paraId="3622A6DB" w14:textId="77777777" w:rsidR="001C4C3C" w:rsidRPr="00285F55" w:rsidRDefault="001C4C3C" w:rsidP="00E974F3">
      <w:pPr>
        <w:pStyle w:val="ListParagraph"/>
        <w:spacing w:after="0" w:line="240" w:lineRule="auto"/>
        <w:ind w:left="0"/>
        <w:jc w:val="both"/>
        <w:rPr>
          <w:rFonts w:ascii="Verdana" w:hAnsi="Verdana" w:cs="Arial"/>
          <w:bCs/>
          <w:sz w:val="24"/>
          <w:szCs w:val="24"/>
        </w:rPr>
      </w:pPr>
    </w:p>
    <w:p w14:paraId="1BE0112B" w14:textId="0B86FB27" w:rsidR="001C4C3C" w:rsidRPr="00E974F3" w:rsidRDefault="001C4C3C" w:rsidP="00E974F3">
      <w:pPr>
        <w:spacing w:after="0" w:line="240" w:lineRule="auto"/>
        <w:jc w:val="both"/>
        <w:rPr>
          <w:rFonts w:ascii="Verdana" w:hAnsi="Verdana" w:cs="Arial"/>
          <w:bCs/>
          <w:sz w:val="24"/>
          <w:szCs w:val="24"/>
        </w:rPr>
      </w:pPr>
      <w:r w:rsidRPr="00E974F3">
        <w:rPr>
          <w:rFonts w:ascii="Verdana" w:hAnsi="Verdana" w:cs="Arial"/>
          <w:bCs/>
          <w:sz w:val="24"/>
          <w:szCs w:val="24"/>
        </w:rPr>
        <w:t xml:space="preserve">The temporary transfer of service is proposed between October 2025 and March 2026.  During this time the intention is to take remedial action and evaluate options for the future provision of this service, in line with the </w:t>
      </w:r>
      <w:r w:rsidR="00CD7817" w:rsidRPr="00E974F3">
        <w:rPr>
          <w:rFonts w:ascii="Verdana" w:hAnsi="Verdana" w:cs="Arial"/>
          <w:bCs/>
          <w:sz w:val="24"/>
          <w:szCs w:val="24"/>
        </w:rPr>
        <w:t>future</w:t>
      </w:r>
      <w:r w:rsidRPr="00E974F3">
        <w:rPr>
          <w:rFonts w:ascii="Verdana" w:hAnsi="Verdana" w:cs="Arial"/>
          <w:bCs/>
          <w:sz w:val="24"/>
          <w:szCs w:val="24"/>
        </w:rPr>
        <w:t xml:space="preserve"> Clinical Services Plan.</w:t>
      </w:r>
    </w:p>
    <w:p w14:paraId="3327E099" w14:textId="77777777" w:rsidR="001C4C3C" w:rsidRPr="00285F55" w:rsidRDefault="001C4C3C" w:rsidP="00E974F3">
      <w:pPr>
        <w:pStyle w:val="ListParagraph"/>
        <w:spacing w:after="0" w:line="240" w:lineRule="auto"/>
        <w:ind w:left="0"/>
        <w:jc w:val="both"/>
        <w:rPr>
          <w:rFonts w:ascii="Verdana" w:hAnsi="Verdana" w:cs="Arial"/>
          <w:bCs/>
          <w:sz w:val="24"/>
          <w:szCs w:val="24"/>
        </w:rPr>
      </w:pPr>
    </w:p>
    <w:p w14:paraId="5ADA2E32" w14:textId="77020DAB" w:rsidR="001C4C3C" w:rsidRPr="00E974F3" w:rsidRDefault="001C4C3C" w:rsidP="00E974F3">
      <w:pPr>
        <w:spacing w:after="0" w:line="240" w:lineRule="auto"/>
        <w:ind w:right="-330"/>
        <w:jc w:val="both"/>
        <w:rPr>
          <w:rFonts w:ascii="Verdana" w:hAnsi="Verdana" w:cs="Arial"/>
          <w:bCs/>
          <w:sz w:val="24"/>
          <w:szCs w:val="24"/>
        </w:rPr>
      </w:pPr>
      <w:r w:rsidRPr="00E974F3">
        <w:rPr>
          <w:rFonts w:ascii="Verdana" w:hAnsi="Verdana" w:cs="Arial"/>
          <w:bCs/>
          <w:sz w:val="24"/>
          <w:szCs w:val="24"/>
        </w:rPr>
        <w:t>Initial consideration of this proposed temporary service transfer was presented to Board members in September 2025. There was</w:t>
      </w:r>
      <w:r w:rsidR="00E974F3">
        <w:rPr>
          <w:rFonts w:ascii="Verdana" w:hAnsi="Verdana" w:cs="Arial"/>
          <w:bCs/>
          <w:sz w:val="24"/>
          <w:szCs w:val="24"/>
        </w:rPr>
        <w:t xml:space="preserve"> </w:t>
      </w:r>
      <w:r w:rsidRPr="00E974F3">
        <w:rPr>
          <w:rFonts w:ascii="Verdana" w:hAnsi="Verdana" w:cs="Arial"/>
          <w:bCs/>
          <w:sz w:val="24"/>
          <w:szCs w:val="24"/>
        </w:rPr>
        <w:t xml:space="preserve">acknowledgement of the significant safety concerns and initial approval </w:t>
      </w:r>
      <w:r w:rsidR="00E67D30" w:rsidRPr="00E974F3">
        <w:rPr>
          <w:rFonts w:ascii="Verdana" w:hAnsi="Verdana" w:cs="Arial"/>
          <w:bCs/>
          <w:sz w:val="24"/>
          <w:szCs w:val="24"/>
        </w:rPr>
        <w:t xml:space="preserve">was </w:t>
      </w:r>
      <w:r w:rsidRPr="00E974F3">
        <w:rPr>
          <w:rFonts w:ascii="Verdana" w:hAnsi="Verdana" w:cs="Arial"/>
          <w:bCs/>
          <w:sz w:val="24"/>
          <w:szCs w:val="24"/>
        </w:rPr>
        <w:t xml:space="preserve">given to commence the scoping and planning of a temporary urgent service transfer </w:t>
      </w:r>
      <w:r w:rsidR="00E67D30" w:rsidRPr="00E974F3">
        <w:rPr>
          <w:rFonts w:ascii="Verdana" w:hAnsi="Verdana" w:cs="Arial"/>
          <w:bCs/>
          <w:sz w:val="24"/>
          <w:szCs w:val="24"/>
        </w:rPr>
        <w:t xml:space="preserve">with a view to adopting a position ready to move if final approval is given by Board members, with consideration of feedback from Llais. </w:t>
      </w:r>
    </w:p>
    <w:p w14:paraId="6D668E0F" w14:textId="77777777" w:rsidR="00E67D30" w:rsidRPr="00285F55" w:rsidRDefault="00E67D30" w:rsidP="00E974F3">
      <w:pPr>
        <w:pStyle w:val="ListParagraph"/>
        <w:spacing w:after="0" w:line="240" w:lineRule="auto"/>
        <w:ind w:left="1080"/>
        <w:jc w:val="both"/>
        <w:rPr>
          <w:rFonts w:ascii="Verdana" w:hAnsi="Verdana" w:cs="Arial"/>
          <w:bCs/>
          <w:sz w:val="24"/>
          <w:szCs w:val="24"/>
        </w:rPr>
      </w:pPr>
    </w:p>
    <w:p w14:paraId="212FCBDA" w14:textId="77777777" w:rsidR="001E369E" w:rsidRPr="00285F55" w:rsidRDefault="00653AEC" w:rsidP="00E974F3">
      <w:pPr>
        <w:pStyle w:val="ListParagraph"/>
        <w:numPr>
          <w:ilvl w:val="0"/>
          <w:numId w:val="1"/>
        </w:numPr>
        <w:spacing w:after="0" w:line="240" w:lineRule="auto"/>
        <w:ind w:left="0"/>
        <w:rPr>
          <w:rFonts w:ascii="Verdana" w:hAnsi="Verdana" w:cs="Arial"/>
          <w:b/>
          <w:sz w:val="24"/>
          <w:szCs w:val="24"/>
        </w:rPr>
      </w:pPr>
      <w:r w:rsidRPr="00285F55">
        <w:rPr>
          <w:rFonts w:ascii="Verdana" w:hAnsi="Verdana" w:cs="Arial"/>
          <w:b/>
          <w:sz w:val="24"/>
          <w:szCs w:val="24"/>
        </w:rPr>
        <w:t>BACKGROUND</w:t>
      </w:r>
    </w:p>
    <w:p w14:paraId="184D55FB" w14:textId="36C95737" w:rsidR="001E369E" w:rsidRPr="00E974F3" w:rsidRDefault="001E369E" w:rsidP="00DE5262">
      <w:pPr>
        <w:spacing w:after="0" w:line="240" w:lineRule="auto"/>
        <w:rPr>
          <w:rFonts w:ascii="Verdana" w:hAnsi="Verdana" w:cs="Arial"/>
          <w:b/>
          <w:sz w:val="24"/>
          <w:szCs w:val="24"/>
        </w:rPr>
      </w:pPr>
      <w:r w:rsidRPr="00E974F3">
        <w:rPr>
          <w:rFonts w:ascii="Verdana" w:hAnsi="Verdana" w:cs="Arial"/>
          <w:bCs/>
          <w:sz w:val="24"/>
          <w:szCs w:val="24"/>
        </w:rPr>
        <w:t>Significant and repeated concerns have been raised by staff at Gorseinon West Ward since February 2025 up to the current date. The</w:t>
      </w:r>
      <w:r w:rsidR="00E974F3">
        <w:rPr>
          <w:rFonts w:ascii="Verdana" w:hAnsi="Verdana" w:cs="Arial"/>
          <w:bCs/>
          <w:sz w:val="24"/>
          <w:szCs w:val="24"/>
        </w:rPr>
        <w:t xml:space="preserve"> themes relating to the concerns </w:t>
      </w:r>
      <w:r w:rsidRPr="00E974F3">
        <w:rPr>
          <w:rFonts w:ascii="Verdana" w:hAnsi="Verdana" w:cs="Arial"/>
          <w:bCs/>
          <w:sz w:val="24"/>
          <w:szCs w:val="24"/>
        </w:rPr>
        <w:t xml:space="preserve">include patient and staff safety, workforce skill mix, short staffing, issues concerning isolation of the service and inconsistent management and leadership. </w:t>
      </w:r>
    </w:p>
    <w:p w14:paraId="0C1F0E10" w14:textId="77777777" w:rsidR="001E369E" w:rsidRPr="00285F55" w:rsidRDefault="001E369E" w:rsidP="00DE5262">
      <w:pPr>
        <w:pStyle w:val="ListParagraph"/>
        <w:spacing w:after="0" w:line="240" w:lineRule="auto"/>
        <w:ind w:left="1080"/>
        <w:rPr>
          <w:rFonts w:ascii="Verdana" w:hAnsi="Verdana" w:cs="Arial"/>
          <w:b/>
          <w:sz w:val="24"/>
          <w:szCs w:val="24"/>
        </w:rPr>
      </w:pPr>
    </w:p>
    <w:p w14:paraId="4465DC5C" w14:textId="6DA913D2" w:rsidR="008A5336" w:rsidRPr="00E974F3" w:rsidRDefault="001E369E" w:rsidP="00DE5262">
      <w:pPr>
        <w:spacing w:after="0" w:line="240" w:lineRule="auto"/>
        <w:rPr>
          <w:rFonts w:ascii="Verdana" w:hAnsi="Verdana" w:cs="Arial"/>
          <w:b/>
          <w:sz w:val="24"/>
          <w:szCs w:val="24"/>
        </w:rPr>
      </w:pPr>
      <w:r w:rsidRPr="00E974F3">
        <w:rPr>
          <w:rFonts w:ascii="Verdana" w:hAnsi="Verdana" w:cs="Arial"/>
          <w:bCs/>
          <w:sz w:val="24"/>
          <w:szCs w:val="24"/>
        </w:rPr>
        <w:t xml:space="preserve">All concerns have been considered and addressed since February 2025. Actions include several staff engagement sessions, staff Pulse surveys, additional leadership support, human resources support, service visits, wellbeing drop-in sessions, quality and safety audits and improved communication tools between staff. </w:t>
      </w:r>
    </w:p>
    <w:p w14:paraId="72567488" w14:textId="77777777" w:rsidR="001E369E" w:rsidRPr="00285F55" w:rsidRDefault="001E369E" w:rsidP="00DE5262">
      <w:pPr>
        <w:pStyle w:val="ListParagraph"/>
        <w:spacing w:after="0" w:line="240" w:lineRule="auto"/>
        <w:rPr>
          <w:rFonts w:ascii="Verdana" w:hAnsi="Verdana" w:cs="Arial"/>
          <w:b/>
          <w:sz w:val="24"/>
          <w:szCs w:val="24"/>
        </w:rPr>
      </w:pPr>
    </w:p>
    <w:p w14:paraId="2E875CC3" w14:textId="77777777" w:rsidR="002F44E9" w:rsidRPr="00E974F3" w:rsidRDefault="001E369E" w:rsidP="00DE5262">
      <w:pPr>
        <w:spacing w:after="0" w:line="240" w:lineRule="auto"/>
        <w:rPr>
          <w:rFonts w:ascii="Verdana" w:hAnsi="Verdana" w:cs="Arial"/>
          <w:bCs/>
          <w:sz w:val="24"/>
          <w:szCs w:val="24"/>
        </w:rPr>
      </w:pPr>
      <w:r w:rsidRPr="00E974F3">
        <w:rPr>
          <w:rFonts w:ascii="Verdana" w:hAnsi="Verdana" w:cs="Arial"/>
          <w:bCs/>
          <w:sz w:val="24"/>
          <w:szCs w:val="24"/>
        </w:rPr>
        <w:lastRenderedPageBreak/>
        <w:t xml:space="preserve">Staff shortages due to increased sickness levels continue to severely impact safe staffing numbers per shift, with an increased usage of temporary staff </w:t>
      </w:r>
      <w:r w:rsidR="002F44E9" w:rsidRPr="00E974F3">
        <w:rPr>
          <w:rFonts w:ascii="Verdana" w:hAnsi="Verdana" w:cs="Arial"/>
          <w:bCs/>
          <w:sz w:val="24"/>
          <w:szCs w:val="24"/>
        </w:rPr>
        <w:t>and often</w:t>
      </w:r>
      <w:r w:rsidRPr="00E974F3">
        <w:rPr>
          <w:rFonts w:ascii="Verdana" w:hAnsi="Verdana" w:cs="Arial"/>
          <w:bCs/>
          <w:sz w:val="24"/>
          <w:szCs w:val="24"/>
        </w:rPr>
        <w:t xml:space="preserve"> more than 50% of shifts being filled by bank or agency temporary staff. Ongoing temporary staffing reliance significantly increase</w:t>
      </w:r>
      <w:r w:rsidR="002F44E9" w:rsidRPr="00E974F3">
        <w:rPr>
          <w:rFonts w:ascii="Verdana" w:hAnsi="Verdana" w:cs="Arial"/>
          <w:bCs/>
          <w:sz w:val="24"/>
          <w:szCs w:val="24"/>
        </w:rPr>
        <w:t>s</w:t>
      </w:r>
      <w:r w:rsidRPr="00E974F3">
        <w:rPr>
          <w:rFonts w:ascii="Verdana" w:hAnsi="Verdana" w:cs="Arial"/>
          <w:bCs/>
          <w:sz w:val="24"/>
          <w:szCs w:val="24"/>
        </w:rPr>
        <w:t xml:space="preserve"> the safety risks within this service, with inconsistent leadership, lack of environmental awareness/escalation processes and skill mix deficits contributing to the escalating concerns. </w:t>
      </w:r>
    </w:p>
    <w:p w14:paraId="19FE7F48" w14:textId="77777777" w:rsidR="002F44E9" w:rsidRPr="00285F55" w:rsidRDefault="002F44E9" w:rsidP="00DE5262">
      <w:pPr>
        <w:pStyle w:val="ListParagraph"/>
        <w:spacing w:after="0" w:line="240" w:lineRule="auto"/>
        <w:rPr>
          <w:rFonts w:ascii="Verdana" w:hAnsi="Verdana" w:cs="Arial"/>
          <w:bCs/>
          <w:sz w:val="24"/>
          <w:szCs w:val="24"/>
        </w:rPr>
      </w:pPr>
    </w:p>
    <w:p w14:paraId="1D743CDA" w14:textId="4D064074" w:rsidR="002F44E9" w:rsidRPr="00594462" w:rsidRDefault="001E369E" w:rsidP="00DE5262">
      <w:pPr>
        <w:spacing w:after="0" w:line="240" w:lineRule="auto"/>
        <w:rPr>
          <w:rFonts w:ascii="Verdana" w:hAnsi="Verdana" w:cs="Arial"/>
          <w:bCs/>
          <w:sz w:val="24"/>
          <w:szCs w:val="24"/>
        </w:rPr>
      </w:pPr>
      <w:r w:rsidRPr="00594462">
        <w:rPr>
          <w:rFonts w:ascii="Verdana" w:hAnsi="Verdana" w:cs="Arial"/>
          <w:bCs/>
          <w:sz w:val="24"/>
          <w:szCs w:val="24"/>
        </w:rPr>
        <w:t xml:space="preserve">The worsening situation has forced higher Health Board escalation over the </w:t>
      </w:r>
      <w:r w:rsidR="00E10751" w:rsidRPr="00594462">
        <w:rPr>
          <w:rFonts w:ascii="Verdana" w:hAnsi="Verdana" w:cs="Arial"/>
          <w:bCs/>
          <w:sz w:val="24"/>
          <w:szCs w:val="24"/>
        </w:rPr>
        <w:t>last month</w:t>
      </w:r>
      <w:r w:rsidRPr="00594462">
        <w:rPr>
          <w:rFonts w:ascii="Verdana" w:hAnsi="Verdana" w:cs="Arial"/>
          <w:bCs/>
          <w:sz w:val="24"/>
          <w:szCs w:val="24"/>
        </w:rPr>
        <w:t>, culminating i</w:t>
      </w:r>
      <w:r w:rsidR="002F44E9" w:rsidRPr="00594462">
        <w:rPr>
          <w:rFonts w:ascii="Verdana" w:hAnsi="Verdana" w:cs="Arial"/>
          <w:bCs/>
          <w:sz w:val="24"/>
          <w:szCs w:val="24"/>
        </w:rPr>
        <w:t>n</w:t>
      </w:r>
      <w:r w:rsidRPr="00594462">
        <w:rPr>
          <w:rFonts w:ascii="Verdana" w:hAnsi="Verdana" w:cs="Arial"/>
          <w:bCs/>
          <w:sz w:val="24"/>
          <w:szCs w:val="24"/>
        </w:rPr>
        <w:t xml:space="preserve"> a proposal of urgent temporary service transfer to reduce the current risks within West Ward. </w:t>
      </w:r>
    </w:p>
    <w:p w14:paraId="0E3D7B9B" w14:textId="77777777" w:rsidR="00203AF0" w:rsidRPr="00285F55" w:rsidRDefault="00203AF0" w:rsidP="00DE5262">
      <w:pPr>
        <w:pStyle w:val="ListParagraph"/>
        <w:spacing w:after="0" w:line="240" w:lineRule="auto"/>
        <w:rPr>
          <w:rFonts w:ascii="Verdana" w:hAnsi="Verdana" w:cs="Arial"/>
          <w:bCs/>
          <w:sz w:val="24"/>
          <w:szCs w:val="24"/>
        </w:rPr>
      </w:pPr>
    </w:p>
    <w:p w14:paraId="4FD735F3" w14:textId="47444865" w:rsidR="00203AF0" w:rsidRPr="00594462" w:rsidRDefault="00481210" w:rsidP="00DE5262">
      <w:pPr>
        <w:spacing w:after="0" w:line="240" w:lineRule="auto"/>
        <w:rPr>
          <w:rFonts w:ascii="Verdana" w:hAnsi="Verdana" w:cs="Arial"/>
          <w:bCs/>
          <w:sz w:val="24"/>
          <w:szCs w:val="24"/>
        </w:rPr>
      </w:pPr>
      <w:r w:rsidRPr="00594462">
        <w:rPr>
          <w:rFonts w:ascii="Verdana" w:hAnsi="Verdana" w:cs="Arial"/>
          <w:bCs/>
          <w:sz w:val="24"/>
          <w:szCs w:val="24"/>
        </w:rPr>
        <w:t>A</w:t>
      </w:r>
      <w:r w:rsidR="00746DCE" w:rsidRPr="00594462">
        <w:rPr>
          <w:rFonts w:ascii="Verdana" w:hAnsi="Verdana" w:cs="Arial"/>
          <w:bCs/>
          <w:sz w:val="24"/>
          <w:szCs w:val="24"/>
        </w:rPr>
        <w:t xml:space="preserve">n urgent </w:t>
      </w:r>
      <w:r w:rsidRPr="00594462">
        <w:rPr>
          <w:rFonts w:ascii="Verdana" w:hAnsi="Verdana" w:cs="Arial"/>
          <w:bCs/>
          <w:sz w:val="24"/>
          <w:szCs w:val="24"/>
        </w:rPr>
        <w:t xml:space="preserve">temporary service transfer of West Ward will </w:t>
      </w:r>
      <w:r w:rsidR="00746DCE" w:rsidRPr="00594462">
        <w:rPr>
          <w:rFonts w:ascii="Verdana" w:hAnsi="Verdana" w:cs="Arial"/>
          <w:bCs/>
          <w:sz w:val="24"/>
          <w:szCs w:val="24"/>
        </w:rPr>
        <w:t xml:space="preserve">act to address current concerns by stabilising </w:t>
      </w:r>
      <w:r w:rsidR="00F26D9B" w:rsidRPr="00594462">
        <w:rPr>
          <w:rFonts w:ascii="Verdana" w:hAnsi="Verdana" w:cs="Arial"/>
          <w:bCs/>
          <w:sz w:val="24"/>
          <w:szCs w:val="24"/>
        </w:rPr>
        <w:t xml:space="preserve">the workforce, reducing </w:t>
      </w:r>
      <w:r w:rsidR="00DE5262">
        <w:rPr>
          <w:rFonts w:ascii="Verdana" w:hAnsi="Verdana" w:cs="Arial"/>
          <w:bCs/>
          <w:sz w:val="24"/>
          <w:szCs w:val="24"/>
        </w:rPr>
        <w:t xml:space="preserve">the risk of </w:t>
      </w:r>
      <w:r w:rsidR="00FE74BF" w:rsidRPr="00594462">
        <w:rPr>
          <w:rFonts w:ascii="Verdana" w:hAnsi="Verdana" w:cs="Arial"/>
          <w:bCs/>
          <w:sz w:val="24"/>
          <w:szCs w:val="24"/>
        </w:rPr>
        <w:t>patient safety incidents</w:t>
      </w:r>
      <w:r w:rsidR="00EE2BC2" w:rsidRPr="00594462">
        <w:rPr>
          <w:rFonts w:ascii="Verdana" w:hAnsi="Verdana" w:cs="Arial"/>
          <w:bCs/>
          <w:sz w:val="24"/>
          <w:szCs w:val="24"/>
        </w:rPr>
        <w:t xml:space="preserve">, increasing the ward-based leadership and </w:t>
      </w:r>
      <w:r w:rsidR="00FE74BF" w:rsidRPr="00594462">
        <w:rPr>
          <w:rFonts w:ascii="Verdana" w:hAnsi="Verdana" w:cs="Arial"/>
          <w:bCs/>
          <w:sz w:val="24"/>
          <w:szCs w:val="24"/>
        </w:rPr>
        <w:t>improving staff and patient experience</w:t>
      </w:r>
      <w:r w:rsidR="00EE2BC2" w:rsidRPr="00594462">
        <w:rPr>
          <w:rFonts w:ascii="Verdana" w:hAnsi="Verdana" w:cs="Arial"/>
          <w:bCs/>
          <w:sz w:val="24"/>
          <w:szCs w:val="24"/>
        </w:rPr>
        <w:t>. It will</w:t>
      </w:r>
      <w:r w:rsidR="00FE74BF" w:rsidRPr="00594462">
        <w:rPr>
          <w:rFonts w:ascii="Verdana" w:hAnsi="Verdana" w:cs="Arial"/>
          <w:bCs/>
          <w:sz w:val="24"/>
          <w:szCs w:val="24"/>
        </w:rPr>
        <w:t xml:space="preserve"> </w:t>
      </w:r>
      <w:r w:rsidR="004A4A40" w:rsidRPr="00594462">
        <w:rPr>
          <w:rFonts w:ascii="Verdana" w:hAnsi="Verdana" w:cs="Arial"/>
          <w:bCs/>
          <w:sz w:val="24"/>
          <w:szCs w:val="24"/>
        </w:rPr>
        <w:t xml:space="preserve">also </w:t>
      </w:r>
      <w:r w:rsidR="00626AB0" w:rsidRPr="00594462">
        <w:rPr>
          <w:rFonts w:ascii="Verdana" w:hAnsi="Verdana" w:cs="Arial"/>
          <w:bCs/>
          <w:sz w:val="24"/>
          <w:szCs w:val="24"/>
        </w:rPr>
        <w:t>provid</w:t>
      </w:r>
      <w:r w:rsidR="00EE2BC2" w:rsidRPr="00594462">
        <w:rPr>
          <w:rFonts w:ascii="Verdana" w:hAnsi="Verdana" w:cs="Arial"/>
          <w:bCs/>
          <w:sz w:val="24"/>
          <w:szCs w:val="24"/>
        </w:rPr>
        <w:t>e</w:t>
      </w:r>
      <w:r w:rsidR="00626AB0" w:rsidRPr="00594462">
        <w:rPr>
          <w:rFonts w:ascii="Verdana" w:hAnsi="Verdana" w:cs="Arial"/>
          <w:bCs/>
          <w:sz w:val="24"/>
          <w:szCs w:val="24"/>
        </w:rPr>
        <w:t xml:space="preserve"> an opportunity to review the current service provision</w:t>
      </w:r>
      <w:r w:rsidR="008E1464" w:rsidRPr="00594462">
        <w:rPr>
          <w:rFonts w:ascii="Verdana" w:hAnsi="Verdana" w:cs="Arial"/>
          <w:bCs/>
          <w:sz w:val="24"/>
          <w:szCs w:val="24"/>
        </w:rPr>
        <w:t xml:space="preserve"> and </w:t>
      </w:r>
      <w:r w:rsidR="000E1C88" w:rsidRPr="00594462">
        <w:rPr>
          <w:rFonts w:ascii="Verdana" w:hAnsi="Verdana" w:cs="Arial"/>
          <w:bCs/>
          <w:sz w:val="24"/>
          <w:szCs w:val="24"/>
        </w:rPr>
        <w:t>take remedial action to</w:t>
      </w:r>
      <w:r w:rsidR="00244461" w:rsidRPr="00594462">
        <w:rPr>
          <w:rFonts w:ascii="Verdana" w:hAnsi="Verdana" w:cs="Arial"/>
          <w:bCs/>
          <w:sz w:val="24"/>
          <w:szCs w:val="24"/>
        </w:rPr>
        <w:t xml:space="preserve"> </w:t>
      </w:r>
      <w:r w:rsidR="00687D1A" w:rsidRPr="00594462">
        <w:rPr>
          <w:rFonts w:ascii="Verdana" w:hAnsi="Verdana" w:cs="Arial"/>
          <w:bCs/>
          <w:sz w:val="24"/>
          <w:szCs w:val="24"/>
        </w:rPr>
        <w:t xml:space="preserve">develop a </w:t>
      </w:r>
      <w:r w:rsidR="00C815DE" w:rsidRPr="00594462">
        <w:rPr>
          <w:rFonts w:ascii="Verdana" w:hAnsi="Verdana" w:cs="Arial"/>
          <w:bCs/>
          <w:sz w:val="24"/>
          <w:szCs w:val="24"/>
        </w:rPr>
        <w:t>service</w:t>
      </w:r>
      <w:r w:rsidR="00687D1A" w:rsidRPr="00594462">
        <w:rPr>
          <w:rFonts w:ascii="Verdana" w:hAnsi="Verdana" w:cs="Arial"/>
          <w:bCs/>
          <w:sz w:val="24"/>
          <w:szCs w:val="24"/>
        </w:rPr>
        <w:t xml:space="preserve"> for the future in conjunction with key priorities </w:t>
      </w:r>
      <w:r w:rsidR="00FC6549" w:rsidRPr="00594462">
        <w:rPr>
          <w:rFonts w:ascii="Verdana" w:hAnsi="Verdana" w:cs="Arial"/>
          <w:bCs/>
          <w:sz w:val="24"/>
          <w:szCs w:val="24"/>
        </w:rPr>
        <w:t>outlined in our Clinical S</w:t>
      </w:r>
      <w:r w:rsidR="00111701" w:rsidRPr="00594462">
        <w:rPr>
          <w:rFonts w:ascii="Verdana" w:hAnsi="Verdana" w:cs="Arial"/>
          <w:bCs/>
          <w:sz w:val="24"/>
          <w:szCs w:val="24"/>
        </w:rPr>
        <w:t>trategic</w:t>
      </w:r>
      <w:r w:rsidR="00FC6549" w:rsidRPr="00594462">
        <w:rPr>
          <w:rFonts w:ascii="Verdana" w:hAnsi="Verdana" w:cs="Arial"/>
          <w:bCs/>
          <w:sz w:val="24"/>
          <w:szCs w:val="24"/>
        </w:rPr>
        <w:t xml:space="preserve"> Plan. </w:t>
      </w:r>
    </w:p>
    <w:p w14:paraId="5856D93B" w14:textId="77777777" w:rsidR="002F44E9" w:rsidRPr="00285F55" w:rsidRDefault="002F44E9" w:rsidP="00DE5262">
      <w:pPr>
        <w:pStyle w:val="ListParagraph"/>
        <w:spacing w:after="0" w:line="240" w:lineRule="auto"/>
        <w:rPr>
          <w:rFonts w:ascii="Verdana" w:hAnsi="Verdana" w:cs="Arial"/>
          <w:bCs/>
          <w:sz w:val="24"/>
          <w:szCs w:val="24"/>
        </w:rPr>
      </w:pPr>
    </w:p>
    <w:p w14:paraId="4F23944F" w14:textId="329B4534" w:rsidR="002F44E9" w:rsidRPr="00594462" w:rsidRDefault="002F44E9" w:rsidP="00DE5262">
      <w:pPr>
        <w:spacing w:after="0" w:line="240" w:lineRule="auto"/>
        <w:rPr>
          <w:rFonts w:ascii="Verdana" w:hAnsi="Verdana" w:cs="Arial"/>
          <w:bCs/>
          <w:sz w:val="24"/>
          <w:szCs w:val="24"/>
        </w:rPr>
      </w:pPr>
      <w:r w:rsidRPr="00594462">
        <w:rPr>
          <w:rFonts w:ascii="Verdana" w:hAnsi="Verdana" w:cs="Arial"/>
          <w:bCs/>
          <w:sz w:val="24"/>
          <w:szCs w:val="24"/>
        </w:rPr>
        <w:t>Initial approval was given by Board members</w:t>
      </w:r>
      <w:r w:rsidR="00995CD1" w:rsidRPr="00594462">
        <w:rPr>
          <w:rFonts w:ascii="Verdana" w:hAnsi="Verdana" w:cs="Arial"/>
          <w:bCs/>
          <w:sz w:val="24"/>
          <w:szCs w:val="24"/>
        </w:rPr>
        <w:t xml:space="preserve"> on</w:t>
      </w:r>
      <w:r w:rsidRPr="00594462">
        <w:rPr>
          <w:rFonts w:ascii="Verdana" w:hAnsi="Verdana" w:cs="Arial"/>
          <w:bCs/>
          <w:sz w:val="24"/>
          <w:szCs w:val="24"/>
        </w:rPr>
        <w:t xml:space="preserve"> 11</w:t>
      </w:r>
      <w:r w:rsidR="00DE5262">
        <w:rPr>
          <w:rFonts w:ascii="Verdana" w:hAnsi="Verdana" w:cs="Arial"/>
          <w:bCs/>
          <w:sz w:val="24"/>
          <w:szCs w:val="24"/>
        </w:rPr>
        <w:t xml:space="preserve"> September 20</w:t>
      </w:r>
      <w:r w:rsidRPr="00594462">
        <w:rPr>
          <w:rFonts w:ascii="Verdana" w:hAnsi="Verdana" w:cs="Arial"/>
          <w:bCs/>
          <w:sz w:val="24"/>
          <w:szCs w:val="24"/>
        </w:rPr>
        <w:t>25 to plan the urgent temporary transfer of West Ward service to Ward 3 Singleton. The planning process has been initiated via an operational task and finish group to scope the movement of 30 beds from Gorseinon West Ward to Singleton Ward 3.</w:t>
      </w:r>
    </w:p>
    <w:p w14:paraId="697168C1" w14:textId="77777777" w:rsidR="002F44E9" w:rsidRPr="00285F55" w:rsidRDefault="002F44E9" w:rsidP="00DE5262">
      <w:pPr>
        <w:pStyle w:val="ListParagraph"/>
        <w:spacing w:after="0" w:line="240" w:lineRule="auto"/>
        <w:rPr>
          <w:rFonts w:ascii="Verdana" w:hAnsi="Verdana" w:cs="Arial"/>
          <w:bCs/>
          <w:sz w:val="24"/>
          <w:szCs w:val="24"/>
        </w:rPr>
      </w:pPr>
    </w:p>
    <w:p w14:paraId="2D8D0663" w14:textId="3D8ED44B" w:rsidR="002F44E9" w:rsidRPr="00594462" w:rsidRDefault="002F44E9" w:rsidP="00DE5262">
      <w:pPr>
        <w:spacing w:after="0" w:line="240" w:lineRule="auto"/>
        <w:rPr>
          <w:rFonts w:ascii="Verdana" w:hAnsi="Verdana" w:cs="Arial"/>
          <w:bCs/>
          <w:sz w:val="24"/>
          <w:szCs w:val="24"/>
        </w:rPr>
      </w:pPr>
      <w:r w:rsidRPr="00594462">
        <w:rPr>
          <w:rFonts w:ascii="Verdana" w:hAnsi="Verdana" w:cs="Arial"/>
          <w:bCs/>
          <w:sz w:val="24"/>
          <w:szCs w:val="24"/>
        </w:rPr>
        <w:t xml:space="preserve">The following planning has been completed </w:t>
      </w:r>
      <w:r w:rsidR="00E30E9D" w:rsidRPr="00594462">
        <w:rPr>
          <w:rFonts w:ascii="Verdana" w:hAnsi="Verdana" w:cs="Arial"/>
          <w:bCs/>
          <w:sz w:val="24"/>
          <w:szCs w:val="24"/>
        </w:rPr>
        <w:t xml:space="preserve">to provide the necessary assurance </w:t>
      </w:r>
      <w:r w:rsidRPr="00594462">
        <w:rPr>
          <w:rFonts w:ascii="Verdana" w:hAnsi="Verdana" w:cs="Arial"/>
          <w:bCs/>
          <w:sz w:val="24"/>
          <w:szCs w:val="24"/>
        </w:rPr>
        <w:t>for Board</w:t>
      </w:r>
      <w:r w:rsidR="00BA6B0A" w:rsidRPr="00594462">
        <w:rPr>
          <w:rFonts w:ascii="Verdana" w:hAnsi="Verdana" w:cs="Arial"/>
          <w:bCs/>
          <w:sz w:val="24"/>
          <w:szCs w:val="24"/>
        </w:rPr>
        <w:t xml:space="preserve"> members</w:t>
      </w:r>
      <w:r w:rsidR="00A05126" w:rsidRPr="00594462">
        <w:rPr>
          <w:rFonts w:ascii="Verdana" w:hAnsi="Verdana" w:cs="Arial"/>
          <w:bCs/>
          <w:sz w:val="24"/>
          <w:szCs w:val="24"/>
        </w:rPr>
        <w:t xml:space="preserve"> to approve</w:t>
      </w:r>
      <w:r w:rsidRPr="00594462">
        <w:rPr>
          <w:rFonts w:ascii="Verdana" w:hAnsi="Verdana" w:cs="Arial"/>
          <w:bCs/>
          <w:sz w:val="24"/>
          <w:szCs w:val="24"/>
        </w:rPr>
        <w:t xml:space="preserve"> the temporary service transfer</w:t>
      </w:r>
      <w:r w:rsidR="00A05126" w:rsidRPr="00594462">
        <w:rPr>
          <w:rFonts w:ascii="Verdana" w:hAnsi="Verdana" w:cs="Arial"/>
          <w:bCs/>
          <w:sz w:val="24"/>
          <w:szCs w:val="24"/>
        </w:rPr>
        <w:t xml:space="preserve"> until 31</w:t>
      </w:r>
      <w:r w:rsidR="00A05126" w:rsidRPr="00594462">
        <w:rPr>
          <w:rFonts w:ascii="Verdana" w:hAnsi="Verdana" w:cs="Arial"/>
          <w:bCs/>
          <w:sz w:val="24"/>
          <w:szCs w:val="24"/>
          <w:vertAlign w:val="superscript"/>
        </w:rPr>
        <w:t>st</w:t>
      </w:r>
      <w:r w:rsidR="00A05126" w:rsidRPr="00594462">
        <w:rPr>
          <w:rFonts w:ascii="Verdana" w:hAnsi="Verdana" w:cs="Arial"/>
          <w:bCs/>
          <w:sz w:val="24"/>
          <w:szCs w:val="24"/>
        </w:rPr>
        <w:t xml:space="preserve"> March </w:t>
      </w:r>
      <w:proofErr w:type="gramStart"/>
      <w:r w:rsidR="00A05126" w:rsidRPr="00594462">
        <w:rPr>
          <w:rFonts w:ascii="Verdana" w:hAnsi="Verdana" w:cs="Arial"/>
          <w:bCs/>
          <w:sz w:val="24"/>
          <w:szCs w:val="24"/>
        </w:rPr>
        <w:t>202</w:t>
      </w:r>
      <w:r w:rsidR="00DE5262">
        <w:rPr>
          <w:rFonts w:ascii="Verdana" w:hAnsi="Verdana" w:cs="Arial"/>
          <w:bCs/>
          <w:sz w:val="24"/>
          <w:szCs w:val="24"/>
        </w:rPr>
        <w:t>6</w:t>
      </w:r>
      <w:r w:rsidRPr="00594462">
        <w:rPr>
          <w:rFonts w:ascii="Verdana" w:hAnsi="Verdana" w:cs="Arial"/>
          <w:bCs/>
          <w:sz w:val="24"/>
          <w:szCs w:val="24"/>
        </w:rPr>
        <w:t>;</w:t>
      </w:r>
      <w:proofErr w:type="gramEnd"/>
    </w:p>
    <w:p w14:paraId="07191439" w14:textId="77777777" w:rsidR="002F44E9" w:rsidRPr="00285F55" w:rsidRDefault="002F44E9" w:rsidP="00DE5262">
      <w:pPr>
        <w:pStyle w:val="ListParagraph"/>
        <w:spacing w:after="0" w:line="240" w:lineRule="auto"/>
        <w:rPr>
          <w:rFonts w:ascii="Verdana" w:hAnsi="Verdana" w:cs="Arial"/>
          <w:bCs/>
          <w:sz w:val="24"/>
          <w:szCs w:val="24"/>
        </w:rPr>
      </w:pPr>
    </w:p>
    <w:p w14:paraId="17A615DC" w14:textId="308DF125" w:rsidR="00D219EC" w:rsidRPr="00594462" w:rsidRDefault="00DE5262" w:rsidP="00DE5262">
      <w:pPr>
        <w:spacing w:after="0" w:line="240" w:lineRule="auto"/>
        <w:rPr>
          <w:rFonts w:ascii="Verdana" w:hAnsi="Verdana" w:cs="Arial"/>
          <w:bCs/>
          <w:sz w:val="24"/>
          <w:szCs w:val="24"/>
        </w:rPr>
      </w:pPr>
      <w:r>
        <w:rPr>
          <w:rFonts w:ascii="Verdana" w:hAnsi="Verdana" w:cs="Arial"/>
          <w:b/>
          <w:sz w:val="24"/>
          <w:szCs w:val="24"/>
        </w:rPr>
        <w:t xml:space="preserve">2.1 </w:t>
      </w:r>
      <w:r w:rsidR="002F44E9" w:rsidRPr="00594462">
        <w:rPr>
          <w:rFonts w:ascii="Verdana" w:hAnsi="Verdana" w:cs="Arial"/>
          <w:b/>
          <w:sz w:val="24"/>
          <w:szCs w:val="24"/>
        </w:rPr>
        <w:t>Ta</w:t>
      </w:r>
      <w:r w:rsidR="00D219EC" w:rsidRPr="00594462">
        <w:rPr>
          <w:rFonts w:ascii="Verdana" w:hAnsi="Verdana" w:cs="Arial"/>
          <w:b/>
          <w:sz w:val="24"/>
          <w:szCs w:val="24"/>
        </w:rPr>
        <w:t>sk</w:t>
      </w:r>
      <w:r w:rsidR="002F44E9" w:rsidRPr="00594462">
        <w:rPr>
          <w:rFonts w:ascii="Verdana" w:hAnsi="Verdana" w:cs="Arial"/>
          <w:b/>
          <w:sz w:val="24"/>
          <w:szCs w:val="24"/>
        </w:rPr>
        <w:t xml:space="preserve"> and </w:t>
      </w:r>
      <w:r>
        <w:rPr>
          <w:rFonts w:ascii="Verdana" w:hAnsi="Verdana" w:cs="Arial"/>
          <w:b/>
          <w:sz w:val="24"/>
          <w:szCs w:val="24"/>
        </w:rPr>
        <w:t>F</w:t>
      </w:r>
      <w:r w:rsidR="002F44E9" w:rsidRPr="00594462">
        <w:rPr>
          <w:rFonts w:ascii="Verdana" w:hAnsi="Verdana" w:cs="Arial"/>
          <w:b/>
          <w:sz w:val="24"/>
          <w:szCs w:val="24"/>
        </w:rPr>
        <w:t xml:space="preserve">inish </w:t>
      </w:r>
      <w:r>
        <w:rPr>
          <w:rFonts w:ascii="Verdana" w:hAnsi="Verdana" w:cs="Arial"/>
          <w:b/>
          <w:sz w:val="24"/>
          <w:szCs w:val="24"/>
        </w:rPr>
        <w:t>G</w:t>
      </w:r>
      <w:r w:rsidR="002F44E9" w:rsidRPr="00594462">
        <w:rPr>
          <w:rFonts w:ascii="Verdana" w:hAnsi="Verdana" w:cs="Arial"/>
          <w:b/>
          <w:sz w:val="24"/>
          <w:szCs w:val="24"/>
        </w:rPr>
        <w:t>roup</w:t>
      </w:r>
      <w:r w:rsidR="002F44E9" w:rsidRPr="00594462">
        <w:rPr>
          <w:rFonts w:ascii="Verdana" w:hAnsi="Verdana" w:cs="Arial"/>
          <w:bCs/>
          <w:sz w:val="24"/>
          <w:szCs w:val="24"/>
        </w:rPr>
        <w:t>. Commenced with representation from both N</w:t>
      </w:r>
      <w:r w:rsidR="005C7768" w:rsidRPr="00594462">
        <w:rPr>
          <w:rFonts w:ascii="Verdana" w:hAnsi="Verdana" w:cs="Arial"/>
          <w:bCs/>
          <w:sz w:val="24"/>
          <w:szCs w:val="24"/>
        </w:rPr>
        <w:t xml:space="preserve">eath </w:t>
      </w:r>
      <w:r w:rsidR="002F44E9" w:rsidRPr="00594462">
        <w:rPr>
          <w:rFonts w:ascii="Verdana" w:hAnsi="Verdana" w:cs="Arial"/>
          <w:bCs/>
          <w:sz w:val="24"/>
          <w:szCs w:val="24"/>
        </w:rPr>
        <w:t>P</w:t>
      </w:r>
      <w:r w:rsidR="005C7768" w:rsidRPr="00594462">
        <w:rPr>
          <w:rFonts w:ascii="Verdana" w:hAnsi="Verdana" w:cs="Arial"/>
          <w:bCs/>
          <w:sz w:val="24"/>
          <w:szCs w:val="24"/>
        </w:rPr>
        <w:t xml:space="preserve">ort </w:t>
      </w:r>
      <w:r w:rsidR="002F44E9" w:rsidRPr="00594462">
        <w:rPr>
          <w:rFonts w:ascii="Verdana" w:hAnsi="Verdana" w:cs="Arial"/>
          <w:bCs/>
          <w:sz w:val="24"/>
          <w:szCs w:val="24"/>
        </w:rPr>
        <w:t>T</w:t>
      </w:r>
      <w:r w:rsidR="005C7768" w:rsidRPr="00594462">
        <w:rPr>
          <w:rFonts w:ascii="Verdana" w:hAnsi="Verdana" w:cs="Arial"/>
          <w:bCs/>
          <w:sz w:val="24"/>
          <w:szCs w:val="24"/>
        </w:rPr>
        <w:t xml:space="preserve">albot </w:t>
      </w:r>
      <w:r w:rsidR="002F44E9" w:rsidRPr="00594462">
        <w:rPr>
          <w:rFonts w:ascii="Verdana" w:hAnsi="Verdana" w:cs="Arial"/>
          <w:bCs/>
          <w:sz w:val="24"/>
          <w:szCs w:val="24"/>
        </w:rPr>
        <w:t>S</w:t>
      </w:r>
      <w:r w:rsidR="005C7768" w:rsidRPr="00594462">
        <w:rPr>
          <w:rFonts w:ascii="Verdana" w:hAnsi="Verdana" w:cs="Arial"/>
          <w:bCs/>
          <w:sz w:val="24"/>
          <w:szCs w:val="24"/>
        </w:rPr>
        <w:t>ingleton</w:t>
      </w:r>
      <w:r w:rsidR="002F44E9" w:rsidRPr="00594462">
        <w:rPr>
          <w:rFonts w:ascii="Verdana" w:hAnsi="Verdana" w:cs="Arial"/>
          <w:bCs/>
          <w:sz w:val="24"/>
          <w:szCs w:val="24"/>
        </w:rPr>
        <w:t xml:space="preserve"> and P</w:t>
      </w:r>
      <w:r w:rsidR="005C7768" w:rsidRPr="00594462">
        <w:rPr>
          <w:rFonts w:ascii="Verdana" w:hAnsi="Verdana" w:cs="Arial"/>
          <w:bCs/>
          <w:sz w:val="24"/>
          <w:szCs w:val="24"/>
        </w:rPr>
        <w:t xml:space="preserve">rimary </w:t>
      </w:r>
      <w:r w:rsidR="002F44E9" w:rsidRPr="00594462">
        <w:rPr>
          <w:rFonts w:ascii="Verdana" w:hAnsi="Verdana" w:cs="Arial"/>
          <w:bCs/>
          <w:sz w:val="24"/>
          <w:szCs w:val="24"/>
        </w:rPr>
        <w:t>C</w:t>
      </w:r>
      <w:r w:rsidR="005C7768" w:rsidRPr="00594462">
        <w:rPr>
          <w:rFonts w:ascii="Verdana" w:hAnsi="Verdana" w:cs="Arial"/>
          <w:bCs/>
          <w:sz w:val="24"/>
          <w:szCs w:val="24"/>
        </w:rPr>
        <w:t xml:space="preserve">ommunity and </w:t>
      </w:r>
      <w:r w:rsidR="002F44E9" w:rsidRPr="00594462">
        <w:rPr>
          <w:rFonts w:ascii="Verdana" w:hAnsi="Verdana" w:cs="Arial"/>
          <w:bCs/>
          <w:sz w:val="24"/>
          <w:szCs w:val="24"/>
        </w:rPr>
        <w:t>T</w:t>
      </w:r>
      <w:r w:rsidR="005C7768" w:rsidRPr="00594462">
        <w:rPr>
          <w:rFonts w:ascii="Verdana" w:hAnsi="Verdana" w:cs="Arial"/>
          <w:bCs/>
          <w:sz w:val="24"/>
          <w:szCs w:val="24"/>
        </w:rPr>
        <w:t>herapies</w:t>
      </w:r>
      <w:r w:rsidR="002F44E9" w:rsidRPr="00594462">
        <w:rPr>
          <w:rFonts w:ascii="Verdana" w:hAnsi="Verdana" w:cs="Arial"/>
          <w:bCs/>
          <w:sz w:val="24"/>
          <w:szCs w:val="24"/>
        </w:rPr>
        <w:t xml:space="preserve"> Service Groups. </w:t>
      </w:r>
      <w:r w:rsidR="00D219EC" w:rsidRPr="00594462">
        <w:rPr>
          <w:rFonts w:ascii="Verdana" w:hAnsi="Verdana" w:cs="Arial"/>
          <w:bCs/>
          <w:sz w:val="24"/>
          <w:szCs w:val="24"/>
        </w:rPr>
        <w:t>Representation includes operational leads and nursing leads in addition to representation from all multi professional groups associated with the proposed service transfer.</w:t>
      </w:r>
      <w:r w:rsidR="005C6FE1" w:rsidRPr="00594462">
        <w:rPr>
          <w:rFonts w:ascii="Verdana" w:hAnsi="Verdana" w:cs="Arial"/>
          <w:bCs/>
          <w:sz w:val="24"/>
          <w:szCs w:val="24"/>
        </w:rPr>
        <w:t xml:space="preserve"> </w:t>
      </w:r>
      <w:r w:rsidR="001D3BDB" w:rsidRPr="00594462">
        <w:rPr>
          <w:rFonts w:ascii="Verdana" w:hAnsi="Verdana" w:cs="Arial"/>
          <w:bCs/>
          <w:sz w:val="24"/>
          <w:szCs w:val="24"/>
        </w:rPr>
        <w:t xml:space="preserve">A plan on a page action plan </w:t>
      </w:r>
      <w:r w:rsidR="005D0A3C" w:rsidRPr="00594462">
        <w:rPr>
          <w:rFonts w:ascii="Verdana" w:hAnsi="Verdana" w:cs="Arial"/>
          <w:bCs/>
          <w:sz w:val="24"/>
          <w:szCs w:val="24"/>
        </w:rPr>
        <w:t xml:space="preserve">is being used as a working document for update at each operational meeting (see appendix 1). </w:t>
      </w:r>
      <w:r w:rsidR="005C6FE1" w:rsidRPr="00594462">
        <w:rPr>
          <w:rFonts w:ascii="Verdana" w:hAnsi="Verdana" w:cs="Arial"/>
          <w:bCs/>
          <w:sz w:val="24"/>
          <w:szCs w:val="24"/>
        </w:rPr>
        <w:t>Workstreams include</w:t>
      </w:r>
      <w:r w:rsidR="005C7768" w:rsidRPr="00594462">
        <w:rPr>
          <w:rFonts w:ascii="Verdana" w:hAnsi="Verdana" w:cs="Arial"/>
          <w:bCs/>
          <w:sz w:val="24"/>
          <w:szCs w:val="24"/>
        </w:rPr>
        <w:t>:</w:t>
      </w:r>
    </w:p>
    <w:p w14:paraId="613B1A7A" w14:textId="77777777" w:rsidR="005C6FE1" w:rsidRPr="00285F55" w:rsidRDefault="005C6FE1" w:rsidP="00DE5262">
      <w:pPr>
        <w:pStyle w:val="ListParagraph"/>
        <w:spacing w:after="0" w:line="240" w:lineRule="auto"/>
        <w:ind w:left="1440"/>
        <w:rPr>
          <w:rFonts w:ascii="Verdana" w:hAnsi="Verdana" w:cs="Arial"/>
          <w:bCs/>
          <w:sz w:val="24"/>
          <w:szCs w:val="24"/>
        </w:rPr>
      </w:pPr>
    </w:p>
    <w:p w14:paraId="6356FB35" w14:textId="40A0D957" w:rsidR="005C6FE1" w:rsidRPr="00285F55" w:rsidRDefault="005C6FE1" w:rsidP="00DE5262">
      <w:pPr>
        <w:pStyle w:val="ListParagraph"/>
        <w:numPr>
          <w:ilvl w:val="0"/>
          <w:numId w:val="13"/>
        </w:numPr>
        <w:spacing w:after="0" w:line="240" w:lineRule="auto"/>
        <w:ind w:left="426" w:hanging="284"/>
        <w:rPr>
          <w:rFonts w:ascii="Verdana" w:hAnsi="Verdana" w:cs="Arial"/>
          <w:bCs/>
          <w:sz w:val="24"/>
          <w:szCs w:val="24"/>
        </w:rPr>
      </w:pPr>
      <w:r w:rsidRPr="00285F55">
        <w:rPr>
          <w:rFonts w:ascii="Verdana" w:hAnsi="Verdana" w:cs="Arial"/>
          <w:b/>
          <w:sz w:val="24"/>
          <w:szCs w:val="24"/>
        </w:rPr>
        <w:t>Nursing staff</w:t>
      </w:r>
      <w:r w:rsidRPr="00285F55">
        <w:rPr>
          <w:rFonts w:ascii="Verdana" w:hAnsi="Verdana" w:cs="Arial"/>
          <w:bCs/>
          <w:sz w:val="24"/>
          <w:szCs w:val="24"/>
        </w:rPr>
        <w:t xml:space="preserve">. Nursing teams are currently scoping a Ward 3 based roster to include both Singleton and Gorseinon West Ward staff for a 30-bedded ward. </w:t>
      </w:r>
      <w:r w:rsidR="00DE5262">
        <w:rPr>
          <w:rFonts w:ascii="Verdana" w:hAnsi="Verdana" w:cs="Arial"/>
          <w:bCs/>
          <w:sz w:val="24"/>
          <w:szCs w:val="24"/>
        </w:rPr>
        <w:t>Senior Matron will lead the Ward.</w:t>
      </w:r>
    </w:p>
    <w:p w14:paraId="201FE7F0" w14:textId="77777777" w:rsidR="000B535D" w:rsidRPr="00285F55" w:rsidRDefault="000B535D" w:rsidP="00DE5262">
      <w:pPr>
        <w:pStyle w:val="ListParagraph"/>
        <w:spacing w:after="0" w:line="240" w:lineRule="auto"/>
        <w:ind w:left="426" w:hanging="284"/>
        <w:rPr>
          <w:rFonts w:ascii="Verdana" w:hAnsi="Verdana" w:cs="Arial"/>
          <w:bCs/>
          <w:sz w:val="24"/>
          <w:szCs w:val="24"/>
        </w:rPr>
      </w:pPr>
    </w:p>
    <w:p w14:paraId="79267F97" w14:textId="2F6C96DD" w:rsidR="005C6FE1" w:rsidRPr="00285F55" w:rsidRDefault="005C6FE1" w:rsidP="00DE5262">
      <w:pPr>
        <w:pStyle w:val="ListParagraph"/>
        <w:numPr>
          <w:ilvl w:val="0"/>
          <w:numId w:val="13"/>
        </w:numPr>
        <w:spacing w:after="0" w:line="240" w:lineRule="auto"/>
        <w:ind w:left="426" w:hanging="284"/>
        <w:rPr>
          <w:rFonts w:ascii="Verdana" w:hAnsi="Verdana" w:cs="Arial"/>
          <w:bCs/>
          <w:sz w:val="24"/>
          <w:szCs w:val="24"/>
        </w:rPr>
      </w:pPr>
      <w:r w:rsidRPr="00285F55">
        <w:rPr>
          <w:rFonts w:ascii="Verdana" w:hAnsi="Verdana" w:cs="Arial"/>
          <w:b/>
          <w:sz w:val="24"/>
          <w:szCs w:val="24"/>
        </w:rPr>
        <w:t>Multiprofessional staff</w:t>
      </w:r>
      <w:r w:rsidRPr="00285F55">
        <w:rPr>
          <w:rFonts w:ascii="Verdana" w:hAnsi="Verdana" w:cs="Arial"/>
          <w:bCs/>
          <w:sz w:val="24"/>
          <w:szCs w:val="24"/>
        </w:rPr>
        <w:t>. Medical staff have been confirmed from the Morriston medical rota as per current set up in West Ward. A like</w:t>
      </w:r>
      <w:r w:rsidR="000B535D" w:rsidRPr="00285F55">
        <w:rPr>
          <w:rFonts w:ascii="Verdana" w:hAnsi="Verdana" w:cs="Arial"/>
          <w:bCs/>
          <w:sz w:val="24"/>
          <w:szCs w:val="24"/>
        </w:rPr>
        <w:t>-</w:t>
      </w:r>
      <w:r w:rsidRPr="00285F55">
        <w:rPr>
          <w:rFonts w:ascii="Verdana" w:hAnsi="Verdana" w:cs="Arial"/>
          <w:bCs/>
          <w:sz w:val="24"/>
          <w:szCs w:val="24"/>
        </w:rPr>
        <w:t>for</w:t>
      </w:r>
      <w:r w:rsidR="000B535D" w:rsidRPr="00285F55">
        <w:rPr>
          <w:rFonts w:ascii="Verdana" w:hAnsi="Verdana" w:cs="Arial"/>
          <w:bCs/>
          <w:sz w:val="24"/>
          <w:szCs w:val="24"/>
        </w:rPr>
        <w:t>-</w:t>
      </w:r>
      <w:r w:rsidRPr="00285F55">
        <w:rPr>
          <w:rFonts w:ascii="Verdana" w:hAnsi="Verdana" w:cs="Arial"/>
          <w:bCs/>
          <w:sz w:val="24"/>
          <w:szCs w:val="24"/>
        </w:rPr>
        <w:t xml:space="preserve">like </w:t>
      </w:r>
      <w:r w:rsidR="000B535D" w:rsidRPr="00285F55">
        <w:rPr>
          <w:rFonts w:ascii="Verdana" w:hAnsi="Verdana" w:cs="Arial"/>
          <w:bCs/>
          <w:sz w:val="24"/>
          <w:szCs w:val="24"/>
        </w:rPr>
        <w:t xml:space="preserve">in-hours cover is confirmed with wrap around site cover out of hours already in place at Singleton. Therapies staff will continue to </w:t>
      </w:r>
      <w:r w:rsidR="000B535D" w:rsidRPr="00285F55">
        <w:rPr>
          <w:rFonts w:ascii="Verdana" w:hAnsi="Verdana" w:cs="Arial"/>
          <w:bCs/>
          <w:sz w:val="24"/>
          <w:szCs w:val="24"/>
        </w:rPr>
        <w:lastRenderedPageBreak/>
        <w:t>support Ward 3 from Swansea C</w:t>
      </w:r>
      <w:r w:rsidR="002076C1" w:rsidRPr="00285F55">
        <w:rPr>
          <w:rFonts w:ascii="Verdana" w:hAnsi="Verdana" w:cs="Arial"/>
          <w:bCs/>
          <w:sz w:val="24"/>
          <w:szCs w:val="24"/>
        </w:rPr>
        <w:t xml:space="preserve">ommunity </w:t>
      </w:r>
      <w:r w:rsidR="000B535D" w:rsidRPr="00285F55">
        <w:rPr>
          <w:rFonts w:ascii="Verdana" w:hAnsi="Verdana" w:cs="Arial"/>
          <w:bCs/>
          <w:sz w:val="24"/>
          <w:szCs w:val="24"/>
        </w:rPr>
        <w:t>R</w:t>
      </w:r>
      <w:r w:rsidR="002076C1" w:rsidRPr="00285F55">
        <w:rPr>
          <w:rFonts w:ascii="Verdana" w:hAnsi="Verdana" w:cs="Arial"/>
          <w:bCs/>
          <w:sz w:val="24"/>
          <w:szCs w:val="24"/>
        </w:rPr>
        <w:t xml:space="preserve">esource </w:t>
      </w:r>
      <w:r w:rsidR="000B535D" w:rsidRPr="00285F55">
        <w:rPr>
          <w:rFonts w:ascii="Verdana" w:hAnsi="Verdana" w:cs="Arial"/>
          <w:bCs/>
          <w:sz w:val="24"/>
          <w:szCs w:val="24"/>
        </w:rPr>
        <w:t>T</w:t>
      </w:r>
      <w:r w:rsidR="002076C1" w:rsidRPr="00285F55">
        <w:rPr>
          <w:rFonts w:ascii="Verdana" w:hAnsi="Verdana" w:cs="Arial"/>
          <w:bCs/>
          <w:sz w:val="24"/>
          <w:szCs w:val="24"/>
        </w:rPr>
        <w:t>eam</w:t>
      </w:r>
      <w:r w:rsidR="000B535D" w:rsidRPr="00285F55">
        <w:rPr>
          <w:rFonts w:ascii="Verdana" w:hAnsi="Verdana" w:cs="Arial"/>
          <w:bCs/>
          <w:sz w:val="24"/>
          <w:szCs w:val="24"/>
        </w:rPr>
        <w:t xml:space="preserve"> workforce with like-for like provision confirmed. The same level of service input has also been confirmed from Pharmacy and Support Services.</w:t>
      </w:r>
      <w:r w:rsidRPr="00285F55">
        <w:rPr>
          <w:rFonts w:ascii="Verdana" w:hAnsi="Verdana" w:cs="Arial"/>
          <w:bCs/>
          <w:sz w:val="24"/>
          <w:szCs w:val="24"/>
        </w:rPr>
        <w:t xml:space="preserve"> </w:t>
      </w:r>
    </w:p>
    <w:p w14:paraId="0BB1C7C4" w14:textId="77777777" w:rsidR="000B535D" w:rsidRPr="00285F55" w:rsidRDefault="000B535D" w:rsidP="00DE5262">
      <w:pPr>
        <w:pStyle w:val="ListParagraph"/>
        <w:spacing w:after="0" w:line="240" w:lineRule="auto"/>
        <w:ind w:left="426" w:hanging="284"/>
        <w:rPr>
          <w:rFonts w:ascii="Verdana" w:hAnsi="Verdana" w:cs="Arial"/>
          <w:bCs/>
          <w:sz w:val="24"/>
          <w:szCs w:val="24"/>
        </w:rPr>
      </w:pPr>
    </w:p>
    <w:p w14:paraId="18C9EB59" w14:textId="7920FAF7" w:rsidR="000B535D" w:rsidRPr="00285F55" w:rsidRDefault="000B535D" w:rsidP="00DE5262">
      <w:pPr>
        <w:pStyle w:val="ListParagraph"/>
        <w:numPr>
          <w:ilvl w:val="0"/>
          <w:numId w:val="13"/>
        </w:numPr>
        <w:spacing w:after="0" w:line="240" w:lineRule="auto"/>
        <w:ind w:left="426" w:hanging="284"/>
        <w:rPr>
          <w:rFonts w:ascii="Verdana" w:hAnsi="Verdana" w:cs="Arial"/>
          <w:bCs/>
          <w:sz w:val="24"/>
          <w:szCs w:val="24"/>
        </w:rPr>
      </w:pPr>
      <w:r w:rsidRPr="00285F55">
        <w:rPr>
          <w:rFonts w:ascii="Verdana" w:hAnsi="Verdana" w:cs="Arial"/>
          <w:b/>
          <w:sz w:val="24"/>
          <w:szCs w:val="24"/>
        </w:rPr>
        <w:t>P</w:t>
      </w:r>
      <w:r w:rsidR="0012757A" w:rsidRPr="00285F55">
        <w:rPr>
          <w:rFonts w:ascii="Verdana" w:hAnsi="Verdana" w:cs="Arial"/>
          <w:b/>
          <w:sz w:val="24"/>
          <w:szCs w:val="24"/>
        </w:rPr>
        <w:t>atient transfer</w:t>
      </w:r>
      <w:r w:rsidRPr="00285F55">
        <w:rPr>
          <w:rFonts w:ascii="Verdana" w:hAnsi="Verdana" w:cs="Arial"/>
          <w:bCs/>
          <w:sz w:val="24"/>
          <w:szCs w:val="24"/>
        </w:rPr>
        <w:t>. Patient transport via N</w:t>
      </w:r>
      <w:r w:rsidR="002076C1" w:rsidRPr="00285F55">
        <w:rPr>
          <w:rFonts w:ascii="Verdana" w:hAnsi="Verdana" w:cs="Arial"/>
          <w:bCs/>
          <w:sz w:val="24"/>
          <w:szCs w:val="24"/>
        </w:rPr>
        <w:t>on</w:t>
      </w:r>
      <w:r w:rsidR="00657F09" w:rsidRPr="00285F55">
        <w:rPr>
          <w:rFonts w:ascii="Verdana" w:hAnsi="Verdana" w:cs="Arial"/>
          <w:bCs/>
          <w:sz w:val="24"/>
          <w:szCs w:val="24"/>
        </w:rPr>
        <w:t>-</w:t>
      </w:r>
      <w:r w:rsidR="002076C1" w:rsidRPr="00285F55">
        <w:rPr>
          <w:rFonts w:ascii="Verdana" w:hAnsi="Verdana" w:cs="Arial"/>
          <w:bCs/>
          <w:sz w:val="24"/>
          <w:szCs w:val="24"/>
        </w:rPr>
        <w:t>Emergency Patient Transport Service</w:t>
      </w:r>
      <w:r w:rsidR="00657F09" w:rsidRPr="00285F55">
        <w:rPr>
          <w:rFonts w:ascii="Verdana" w:hAnsi="Verdana" w:cs="Arial"/>
          <w:bCs/>
          <w:sz w:val="24"/>
          <w:szCs w:val="24"/>
        </w:rPr>
        <w:t xml:space="preserve"> (N</w:t>
      </w:r>
      <w:r w:rsidRPr="00285F55">
        <w:rPr>
          <w:rFonts w:ascii="Verdana" w:hAnsi="Verdana" w:cs="Arial"/>
          <w:bCs/>
          <w:sz w:val="24"/>
          <w:szCs w:val="24"/>
        </w:rPr>
        <w:t>EPTS</w:t>
      </w:r>
      <w:r w:rsidR="00657F09" w:rsidRPr="00285F55">
        <w:rPr>
          <w:rFonts w:ascii="Verdana" w:hAnsi="Verdana" w:cs="Arial"/>
          <w:bCs/>
          <w:sz w:val="24"/>
          <w:szCs w:val="24"/>
        </w:rPr>
        <w:t>)</w:t>
      </w:r>
      <w:r w:rsidRPr="00285F55">
        <w:rPr>
          <w:rFonts w:ascii="Verdana" w:hAnsi="Verdana" w:cs="Arial"/>
          <w:bCs/>
          <w:sz w:val="24"/>
          <w:szCs w:val="24"/>
        </w:rPr>
        <w:t xml:space="preserve"> has been confirmed through initial planning with WAST. Daily transfers can be initiated from the date of operationalisation, which is currently 1</w:t>
      </w:r>
      <w:r w:rsidRPr="00285F55">
        <w:rPr>
          <w:rFonts w:ascii="Verdana" w:hAnsi="Verdana" w:cs="Arial"/>
          <w:bCs/>
          <w:sz w:val="24"/>
          <w:szCs w:val="24"/>
          <w:vertAlign w:val="superscript"/>
        </w:rPr>
        <w:t>st</w:t>
      </w:r>
      <w:r w:rsidRPr="00285F55">
        <w:rPr>
          <w:rFonts w:ascii="Verdana" w:hAnsi="Verdana" w:cs="Arial"/>
          <w:bCs/>
          <w:sz w:val="24"/>
          <w:szCs w:val="24"/>
        </w:rPr>
        <w:t xml:space="preserve"> October. Patient transfers will be completed in set numbers per day.</w:t>
      </w:r>
    </w:p>
    <w:p w14:paraId="6E418CE4" w14:textId="77777777" w:rsidR="000B535D" w:rsidRPr="00285F55" w:rsidRDefault="000B535D" w:rsidP="00DE5262">
      <w:pPr>
        <w:pStyle w:val="ListParagraph"/>
        <w:spacing w:after="0" w:line="240" w:lineRule="auto"/>
        <w:ind w:left="426" w:hanging="284"/>
        <w:rPr>
          <w:rFonts w:ascii="Verdana" w:hAnsi="Verdana" w:cs="Arial"/>
          <w:bCs/>
          <w:sz w:val="24"/>
          <w:szCs w:val="24"/>
        </w:rPr>
      </w:pPr>
    </w:p>
    <w:p w14:paraId="6A7D9171" w14:textId="0E36A21A" w:rsidR="000B535D" w:rsidRPr="00285F55" w:rsidRDefault="0012757A" w:rsidP="00DE5262">
      <w:pPr>
        <w:pStyle w:val="ListParagraph"/>
        <w:numPr>
          <w:ilvl w:val="0"/>
          <w:numId w:val="13"/>
        </w:numPr>
        <w:spacing w:after="0" w:line="240" w:lineRule="auto"/>
        <w:ind w:left="426" w:hanging="284"/>
        <w:rPr>
          <w:rFonts w:ascii="Verdana" w:hAnsi="Verdana" w:cs="Arial"/>
          <w:bCs/>
          <w:sz w:val="24"/>
          <w:szCs w:val="24"/>
        </w:rPr>
      </w:pPr>
      <w:r w:rsidRPr="00285F55">
        <w:rPr>
          <w:rFonts w:ascii="Verdana" w:hAnsi="Verdana" w:cs="Arial"/>
          <w:b/>
          <w:sz w:val="24"/>
          <w:szCs w:val="24"/>
        </w:rPr>
        <w:t>Discharge planning</w:t>
      </w:r>
      <w:r w:rsidR="000B535D" w:rsidRPr="00285F55">
        <w:rPr>
          <w:rFonts w:ascii="Verdana" w:hAnsi="Verdana" w:cs="Arial"/>
          <w:bCs/>
          <w:sz w:val="24"/>
          <w:szCs w:val="24"/>
        </w:rPr>
        <w:t>. Bed occupancy at Gorseinon West Ward has been reduced to 30 beds over the last 10 days. This</w:t>
      </w:r>
      <w:r w:rsidR="006166A7" w:rsidRPr="00285F55">
        <w:rPr>
          <w:rFonts w:ascii="Verdana" w:hAnsi="Verdana" w:cs="Arial"/>
          <w:bCs/>
          <w:sz w:val="24"/>
          <w:szCs w:val="24"/>
        </w:rPr>
        <w:t xml:space="preserve"> now</w:t>
      </w:r>
      <w:r w:rsidR="000B535D" w:rsidRPr="00285F55">
        <w:rPr>
          <w:rFonts w:ascii="Verdana" w:hAnsi="Verdana" w:cs="Arial"/>
          <w:bCs/>
          <w:sz w:val="24"/>
          <w:szCs w:val="24"/>
        </w:rPr>
        <w:t xml:space="preserve"> </w:t>
      </w:r>
      <w:r w:rsidR="006166A7" w:rsidRPr="00285F55">
        <w:rPr>
          <w:rFonts w:ascii="Verdana" w:hAnsi="Verdana" w:cs="Arial"/>
          <w:bCs/>
          <w:sz w:val="24"/>
          <w:szCs w:val="24"/>
        </w:rPr>
        <w:t>correlates with</w:t>
      </w:r>
      <w:r w:rsidR="000B535D" w:rsidRPr="00285F55">
        <w:rPr>
          <w:rFonts w:ascii="Verdana" w:hAnsi="Verdana" w:cs="Arial"/>
          <w:bCs/>
          <w:sz w:val="24"/>
          <w:szCs w:val="24"/>
        </w:rPr>
        <w:t xml:space="preserve"> the number of beds available at Ward 3 Singleton in preparation for a like-for</w:t>
      </w:r>
      <w:r w:rsidR="00B64AAB" w:rsidRPr="00285F55">
        <w:rPr>
          <w:rFonts w:ascii="Verdana" w:hAnsi="Verdana" w:cs="Arial"/>
          <w:bCs/>
          <w:sz w:val="24"/>
          <w:szCs w:val="24"/>
        </w:rPr>
        <w:t>-</w:t>
      </w:r>
      <w:r w:rsidR="000B535D" w:rsidRPr="00285F55">
        <w:rPr>
          <w:rFonts w:ascii="Verdana" w:hAnsi="Verdana" w:cs="Arial"/>
          <w:bCs/>
          <w:sz w:val="24"/>
          <w:szCs w:val="24"/>
        </w:rPr>
        <w:t>like transfer. This number will be held until a final decision is made regarding the proposal. If</w:t>
      </w:r>
      <w:r w:rsidR="00015B04" w:rsidRPr="00285F55">
        <w:rPr>
          <w:rFonts w:ascii="Verdana" w:hAnsi="Verdana" w:cs="Arial"/>
          <w:bCs/>
          <w:sz w:val="24"/>
          <w:szCs w:val="24"/>
        </w:rPr>
        <w:t xml:space="preserve"> the temporary transfer is approved, scoping will commence to begin reducing the number of occupied beds at Gorseinon through</w:t>
      </w:r>
      <w:r w:rsidR="003E695D" w:rsidRPr="00285F55">
        <w:rPr>
          <w:rFonts w:ascii="Verdana" w:hAnsi="Verdana" w:cs="Arial"/>
          <w:bCs/>
          <w:sz w:val="24"/>
          <w:szCs w:val="24"/>
        </w:rPr>
        <w:t xml:space="preserve"> patient profiling and</w:t>
      </w:r>
      <w:r w:rsidR="00015B04" w:rsidRPr="00285F55">
        <w:rPr>
          <w:rFonts w:ascii="Verdana" w:hAnsi="Verdana" w:cs="Arial"/>
          <w:bCs/>
          <w:sz w:val="24"/>
          <w:szCs w:val="24"/>
        </w:rPr>
        <w:t xml:space="preserve"> planned discharge</w:t>
      </w:r>
      <w:r w:rsidR="003E695D" w:rsidRPr="00285F55">
        <w:rPr>
          <w:rFonts w:ascii="Verdana" w:hAnsi="Verdana" w:cs="Arial"/>
          <w:bCs/>
          <w:sz w:val="24"/>
          <w:szCs w:val="24"/>
        </w:rPr>
        <w:t>s</w:t>
      </w:r>
      <w:r w:rsidR="00015B04" w:rsidRPr="00285F55">
        <w:rPr>
          <w:rFonts w:ascii="Verdana" w:hAnsi="Verdana" w:cs="Arial"/>
          <w:bCs/>
          <w:sz w:val="24"/>
          <w:szCs w:val="24"/>
        </w:rPr>
        <w:t>. A date will be agreed to operationalise Ward 3 to begin accepting admission</w:t>
      </w:r>
      <w:r w:rsidR="003E695D" w:rsidRPr="00285F55">
        <w:rPr>
          <w:rFonts w:ascii="Verdana" w:hAnsi="Verdana" w:cs="Arial"/>
          <w:bCs/>
          <w:sz w:val="24"/>
          <w:szCs w:val="24"/>
        </w:rPr>
        <w:t>s</w:t>
      </w:r>
      <w:r w:rsidR="00015B04" w:rsidRPr="00285F55">
        <w:rPr>
          <w:rFonts w:ascii="Verdana" w:hAnsi="Verdana" w:cs="Arial"/>
          <w:bCs/>
          <w:sz w:val="24"/>
          <w:szCs w:val="24"/>
        </w:rPr>
        <w:t xml:space="preserve"> directly and </w:t>
      </w:r>
      <w:r w:rsidR="005247C7" w:rsidRPr="00285F55">
        <w:rPr>
          <w:rFonts w:ascii="Verdana" w:hAnsi="Verdana" w:cs="Arial"/>
          <w:bCs/>
          <w:sz w:val="24"/>
          <w:szCs w:val="24"/>
        </w:rPr>
        <w:t xml:space="preserve">the </w:t>
      </w:r>
      <w:r w:rsidR="00015B04" w:rsidRPr="00285F55">
        <w:rPr>
          <w:rFonts w:ascii="Verdana" w:hAnsi="Verdana" w:cs="Arial"/>
          <w:bCs/>
          <w:sz w:val="24"/>
          <w:szCs w:val="24"/>
        </w:rPr>
        <w:t>remaining West Ward patients will begin the transfer</w:t>
      </w:r>
      <w:r w:rsidR="005247C7" w:rsidRPr="00285F55">
        <w:rPr>
          <w:rFonts w:ascii="Verdana" w:hAnsi="Verdana" w:cs="Arial"/>
          <w:bCs/>
          <w:sz w:val="24"/>
          <w:szCs w:val="24"/>
        </w:rPr>
        <w:t xml:space="preserve"> process</w:t>
      </w:r>
      <w:r w:rsidR="00015B04" w:rsidRPr="00285F55">
        <w:rPr>
          <w:rFonts w:ascii="Verdana" w:hAnsi="Verdana" w:cs="Arial"/>
          <w:bCs/>
          <w:sz w:val="24"/>
          <w:szCs w:val="24"/>
        </w:rPr>
        <w:t xml:space="preserve"> to Ward 3.  </w:t>
      </w:r>
    </w:p>
    <w:p w14:paraId="4B2014DC" w14:textId="77777777" w:rsidR="00DD72DF" w:rsidRPr="00285F55" w:rsidRDefault="00DD72DF" w:rsidP="00DE5262">
      <w:pPr>
        <w:pStyle w:val="ListParagraph"/>
        <w:spacing w:after="0" w:line="240" w:lineRule="auto"/>
        <w:ind w:left="426" w:hanging="284"/>
        <w:rPr>
          <w:rFonts w:ascii="Verdana" w:hAnsi="Verdana" w:cs="Arial"/>
          <w:bCs/>
          <w:sz w:val="24"/>
          <w:szCs w:val="24"/>
        </w:rPr>
      </w:pPr>
    </w:p>
    <w:p w14:paraId="22F9257E" w14:textId="70F5AED3" w:rsidR="00DD72DF" w:rsidRPr="00285F55" w:rsidRDefault="00DD72DF" w:rsidP="00DE5262">
      <w:pPr>
        <w:pStyle w:val="ListParagraph"/>
        <w:numPr>
          <w:ilvl w:val="0"/>
          <w:numId w:val="13"/>
        </w:numPr>
        <w:spacing w:after="0" w:line="240" w:lineRule="auto"/>
        <w:ind w:left="426" w:hanging="284"/>
        <w:rPr>
          <w:rFonts w:ascii="Verdana" w:hAnsi="Verdana" w:cs="Arial"/>
          <w:bCs/>
          <w:sz w:val="24"/>
          <w:szCs w:val="24"/>
        </w:rPr>
      </w:pPr>
      <w:r w:rsidRPr="00285F55">
        <w:rPr>
          <w:rFonts w:ascii="Verdana" w:hAnsi="Verdana" w:cs="Arial"/>
          <w:b/>
          <w:sz w:val="24"/>
          <w:szCs w:val="24"/>
        </w:rPr>
        <w:t>Equipment</w:t>
      </w:r>
      <w:r w:rsidRPr="00285F55">
        <w:rPr>
          <w:rFonts w:ascii="Verdana" w:hAnsi="Verdana" w:cs="Arial"/>
          <w:bCs/>
          <w:sz w:val="24"/>
          <w:szCs w:val="24"/>
        </w:rPr>
        <w:t xml:space="preserve">. A scoping exercise of the physical bed availability was completed at Singleton and Gorseinon. </w:t>
      </w:r>
      <w:r w:rsidR="008B4629" w:rsidRPr="00285F55">
        <w:rPr>
          <w:rFonts w:ascii="Verdana" w:hAnsi="Verdana" w:cs="Arial"/>
          <w:bCs/>
          <w:sz w:val="24"/>
          <w:szCs w:val="24"/>
        </w:rPr>
        <w:t>S</w:t>
      </w:r>
      <w:r w:rsidRPr="00285F55">
        <w:rPr>
          <w:rFonts w:ascii="Verdana" w:hAnsi="Verdana" w:cs="Arial"/>
          <w:bCs/>
          <w:sz w:val="24"/>
          <w:szCs w:val="24"/>
        </w:rPr>
        <w:t xml:space="preserve">ufficient available beds </w:t>
      </w:r>
      <w:r w:rsidR="008B4629" w:rsidRPr="00285F55">
        <w:rPr>
          <w:rFonts w:ascii="Verdana" w:hAnsi="Verdana" w:cs="Arial"/>
          <w:bCs/>
          <w:sz w:val="24"/>
          <w:szCs w:val="24"/>
        </w:rPr>
        <w:t xml:space="preserve">have been </w:t>
      </w:r>
      <w:r w:rsidRPr="00285F55">
        <w:rPr>
          <w:rFonts w:ascii="Verdana" w:hAnsi="Verdana" w:cs="Arial"/>
          <w:bCs/>
          <w:sz w:val="24"/>
          <w:szCs w:val="24"/>
        </w:rPr>
        <w:t xml:space="preserve">located to enable Ward 3 to be operationalised for an initial cohort of patients prior to any need for transportation of beds between sites. This will allow prior positioning of beds in Ward 3 and a steady flow of patient transfers from the agreed date of transfer. </w:t>
      </w:r>
    </w:p>
    <w:p w14:paraId="28710A59" w14:textId="77777777" w:rsidR="004F449D" w:rsidRPr="00285F55" w:rsidRDefault="004F449D" w:rsidP="00DE5262">
      <w:pPr>
        <w:pStyle w:val="ListParagraph"/>
        <w:spacing w:after="0" w:line="240" w:lineRule="auto"/>
        <w:ind w:left="1418"/>
        <w:rPr>
          <w:rFonts w:ascii="Verdana" w:hAnsi="Verdana" w:cs="Arial"/>
          <w:bCs/>
          <w:sz w:val="24"/>
          <w:szCs w:val="24"/>
        </w:rPr>
      </w:pPr>
    </w:p>
    <w:p w14:paraId="0F4F4340" w14:textId="4982E210" w:rsidR="002F44E9" w:rsidRPr="005811B2" w:rsidRDefault="005811B2" w:rsidP="005811B2">
      <w:pPr>
        <w:spacing w:after="0" w:line="240" w:lineRule="auto"/>
        <w:rPr>
          <w:rFonts w:ascii="Verdana" w:hAnsi="Verdana" w:cs="Arial"/>
          <w:bCs/>
          <w:sz w:val="24"/>
          <w:szCs w:val="24"/>
        </w:rPr>
      </w:pPr>
      <w:r>
        <w:rPr>
          <w:rFonts w:ascii="Verdana" w:hAnsi="Verdana" w:cs="Arial"/>
          <w:b/>
          <w:sz w:val="24"/>
          <w:szCs w:val="24"/>
        </w:rPr>
        <w:t>St</w:t>
      </w:r>
      <w:r w:rsidR="00D219EC" w:rsidRPr="005811B2">
        <w:rPr>
          <w:rFonts w:ascii="Verdana" w:hAnsi="Verdana" w:cs="Arial"/>
          <w:b/>
          <w:sz w:val="24"/>
          <w:szCs w:val="24"/>
        </w:rPr>
        <w:t xml:space="preserve">aff </w:t>
      </w:r>
      <w:r w:rsidR="001F7E20" w:rsidRPr="005811B2">
        <w:rPr>
          <w:rFonts w:ascii="Verdana" w:hAnsi="Verdana" w:cs="Arial"/>
          <w:b/>
          <w:sz w:val="24"/>
          <w:szCs w:val="24"/>
        </w:rPr>
        <w:t xml:space="preserve">communication and </w:t>
      </w:r>
      <w:r w:rsidR="00D219EC" w:rsidRPr="005811B2">
        <w:rPr>
          <w:rFonts w:ascii="Verdana" w:hAnsi="Verdana" w:cs="Arial"/>
          <w:b/>
          <w:sz w:val="24"/>
          <w:szCs w:val="24"/>
        </w:rPr>
        <w:t>engagement</w:t>
      </w:r>
      <w:r w:rsidR="00D219EC" w:rsidRPr="005811B2">
        <w:rPr>
          <w:rFonts w:ascii="Verdana" w:hAnsi="Verdana" w:cs="Arial"/>
          <w:bCs/>
          <w:sz w:val="24"/>
          <w:szCs w:val="24"/>
        </w:rPr>
        <w:t xml:space="preserve">. Two engagement meetings have taken place with West Ward staff on 4 September and 12 September, </w:t>
      </w:r>
      <w:r w:rsidR="00E71CD9" w:rsidRPr="005811B2">
        <w:rPr>
          <w:rFonts w:ascii="Verdana" w:hAnsi="Verdana" w:cs="Arial"/>
          <w:bCs/>
          <w:sz w:val="24"/>
          <w:szCs w:val="24"/>
        </w:rPr>
        <w:t>led</w:t>
      </w:r>
      <w:r w:rsidR="00D219EC" w:rsidRPr="005811B2">
        <w:rPr>
          <w:rFonts w:ascii="Verdana" w:hAnsi="Verdana" w:cs="Arial"/>
          <w:bCs/>
          <w:sz w:val="24"/>
          <w:szCs w:val="24"/>
        </w:rPr>
        <w:t xml:space="preserve"> by </w:t>
      </w:r>
      <w:r w:rsidR="00DE5262" w:rsidRPr="005811B2">
        <w:rPr>
          <w:rFonts w:ascii="Verdana" w:hAnsi="Verdana" w:cs="Arial"/>
          <w:bCs/>
          <w:sz w:val="24"/>
          <w:szCs w:val="24"/>
        </w:rPr>
        <w:t>Service</w:t>
      </w:r>
      <w:r w:rsidR="00E71CD9" w:rsidRPr="005811B2">
        <w:rPr>
          <w:rFonts w:ascii="Verdana" w:hAnsi="Verdana" w:cs="Arial"/>
          <w:bCs/>
          <w:sz w:val="24"/>
          <w:szCs w:val="24"/>
        </w:rPr>
        <w:t xml:space="preserve"> Group</w:t>
      </w:r>
      <w:r w:rsidR="00D219EC" w:rsidRPr="005811B2">
        <w:rPr>
          <w:rFonts w:ascii="Verdana" w:hAnsi="Verdana" w:cs="Arial"/>
          <w:bCs/>
          <w:sz w:val="24"/>
          <w:szCs w:val="24"/>
        </w:rPr>
        <w:t xml:space="preserve"> </w:t>
      </w:r>
      <w:r w:rsidR="00E71CD9" w:rsidRPr="005811B2">
        <w:rPr>
          <w:rFonts w:ascii="Verdana" w:hAnsi="Verdana" w:cs="Arial"/>
          <w:bCs/>
          <w:sz w:val="24"/>
          <w:szCs w:val="24"/>
        </w:rPr>
        <w:t>S</w:t>
      </w:r>
      <w:r w:rsidR="00D219EC" w:rsidRPr="005811B2">
        <w:rPr>
          <w:rFonts w:ascii="Verdana" w:hAnsi="Verdana" w:cs="Arial"/>
          <w:bCs/>
          <w:sz w:val="24"/>
          <w:szCs w:val="24"/>
        </w:rPr>
        <w:t xml:space="preserve">enior </w:t>
      </w:r>
      <w:r w:rsidR="00E71CD9" w:rsidRPr="005811B2">
        <w:rPr>
          <w:rFonts w:ascii="Verdana" w:hAnsi="Verdana" w:cs="Arial"/>
          <w:bCs/>
          <w:sz w:val="24"/>
          <w:szCs w:val="24"/>
        </w:rPr>
        <w:t>N</w:t>
      </w:r>
      <w:r w:rsidR="00D219EC" w:rsidRPr="005811B2">
        <w:rPr>
          <w:rFonts w:ascii="Verdana" w:hAnsi="Verdana" w:cs="Arial"/>
          <w:bCs/>
          <w:sz w:val="24"/>
          <w:szCs w:val="24"/>
        </w:rPr>
        <w:t xml:space="preserve">ursing </w:t>
      </w:r>
      <w:r w:rsidR="001E561D" w:rsidRPr="005811B2">
        <w:rPr>
          <w:rFonts w:ascii="Verdana" w:hAnsi="Verdana" w:cs="Arial"/>
          <w:bCs/>
          <w:sz w:val="24"/>
          <w:szCs w:val="24"/>
        </w:rPr>
        <w:t>t</w:t>
      </w:r>
      <w:r w:rsidR="00D219EC" w:rsidRPr="005811B2">
        <w:rPr>
          <w:rFonts w:ascii="Verdana" w:hAnsi="Verdana" w:cs="Arial"/>
          <w:bCs/>
          <w:sz w:val="24"/>
          <w:szCs w:val="24"/>
        </w:rPr>
        <w:t>eam. Subsequent engagement meetings have taken place within individual multi-professional groups, including Pharmacy, Therapies and Medical teams.  A staff briefing was followed within all meetings to ensure consistency in the information conveyed. Trade Union colleagues were present at each West Ward based meeting in addition to online attendance. Staff have been updated on the current planning phase with a view to preparing for final decision regarding the transfer by Board members on 25 September.</w:t>
      </w:r>
      <w:r w:rsidR="004F449D" w:rsidRPr="005811B2">
        <w:rPr>
          <w:rFonts w:ascii="Verdana" w:hAnsi="Verdana" w:cs="Arial"/>
          <w:bCs/>
          <w:sz w:val="24"/>
          <w:szCs w:val="24"/>
        </w:rPr>
        <w:t xml:space="preserve"> Further staff engagement meetings are planned for after 25 September, once the final decision to move/not move is known. </w:t>
      </w:r>
    </w:p>
    <w:p w14:paraId="196D307F" w14:textId="77777777" w:rsidR="00D219EC" w:rsidRPr="00285F55" w:rsidRDefault="00D219EC" w:rsidP="00DE5262">
      <w:pPr>
        <w:pStyle w:val="ListParagraph"/>
        <w:spacing w:after="0" w:line="240" w:lineRule="auto"/>
        <w:ind w:left="1440"/>
        <w:rPr>
          <w:rFonts w:ascii="Verdana" w:hAnsi="Verdana" w:cs="Arial"/>
          <w:bCs/>
          <w:sz w:val="24"/>
          <w:szCs w:val="24"/>
        </w:rPr>
      </w:pPr>
    </w:p>
    <w:p w14:paraId="26521056" w14:textId="641D2FCC" w:rsidR="00D219EC" w:rsidRPr="005811B2" w:rsidRDefault="00D219EC" w:rsidP="005811B2">
      <w:pPr>
        <w:spacing w:after="0" w:line="240" w:lineRule="auto"/>
        <w:rPr>
          <w:rFonts w:ascii="Verdana" w:hAnsi="Verdana" w:cs="Arial"/>
          <w:bCs/>
          <w:sz w:val="24"/>
          <w:szCs w:val="24"/>
        </w:rPr>
      </w:pPr>
      <w:r w:rsidRPr="005811B2">
        <w:rPr>
          <w:rFonts w:ascii="Verdana" w:hAnsi="Verdana" w:cs="Arial"/>
          <w:b/>
          <w:sz w:val="24"/>
          <w:szCs w:val="24"/>
        </w:rPr>
        <w:t xml:space="preserve">1:1 staff </w:t>
      </w:r>
      <w:r w:rsidR="00E137CC" w:rsidRPr="005811B2">
        <w:rPr>
          <w:rFonts w:ascii="Verdana" w:hAnsi="Verdana" w:cs="Arial"/>
          <w:b/>
          <w:sz w:val="24"/>
          <w:szCs w:val="24"/>
        </w:rPr>
        <w:t>engagement</w:t>
      </w:r>
      <w:r w:rsidRPr="005811B2">
        <w:rPr>
          <w:rFonts w:ascii="Verdana" w:hAnsi="Verdana" w:cs="Arial"/>
          <w:bCs/>
          <w:sz w:val="24"/>
          <w:szCs w:val="24"/>
        </w:rPr>
        <w:t>. These have been offered to all staff members from 15</w:t>
      </w:r>
      <w:r w:rsidRPr="005811B2">
        <w:rPr>
          <w:rFonts w:ascii="Verdana" w:hAnsi="Verdana" w:cs="Arial"/>
          <w:bCs/>
          <w:sz w:val="24"/>
          <w:szCs w:val="24"/>
          <w:vertAlign w:val="superscript"/>
        </w:rPr>
        <w:t>th</w:t>
      </w:r>
      <w:r w:rsidRPr="005811B2">
        <w:rPr>
          <w:rFonts w:ascii="Verdana" w:hAnsi="Verdana" w:cs="Arial"/>
          <w:bCs/>
          <w:sz w:val="24"/>
          <w:szCs w:val="24"/>
        </w:rPr>
        <w:t xml:space="preserve"> September to enable planning of a proposed Ward 3 roster. Staff have been encouraged to attend 1:1 </w:t>
      </w:r>
      <w:proofErr w:type="gramStart"/>
      <w:r w:rsidRPr="005811B2">
        <w:rPr>
          <w:rFonts w:ascii="Verdana" w:hAnsi="Verdana" w:cs="Arial"/>
          <w:bCs/>
          <w:sz w:val="24"/>
          <w:szCs w:val="24"/>
        </w:rPr>
        <w:t>meetings</w:t>
      </w:r>
      <w:proofErr w:type="gramEnd"/>
      <w:r w:rsidRPr="005811B2">
        <w:rPr>
          <w:rFonts w:ascii="Verdana" w:hAnsi="Verdana" w:cs="Arial"/>
          <w:bCs/>
          <w:sz w:val="24"/>
          <w:szCs w:val="24"/>
        </w:rPr>
        <w:t xml:space="preserve"> to discuss any restrictions and/or concerns regarding a potential transfer to Singleton. To date, </w:t>
      </w:r>
      <w:r w:rsidR="004F449D" w:rsidRPr="005811B2">
        <w:rPr>
          <w:rFonts w:ascii="Verdana" w:hAnsi="Verdana" w:cs="Arial"/>
          <w:bCs/>
          <w:sz w:val="24"/>
          <w:szCs w:val="24"/>
        </w:rPr>
        <w:t xml:space="preserve">all RCN and Unite staff members have engaged with </w:t>
      </w:r>
      <w:r w:rsidR="004F449D" w:rsidRPr="005811B2">
        <w:rPr>
          <w:rFonts w:ascii="Verdana" w:hAnsi="Verdana" w:cs="Arial"/>
          <w:bCs/>
          <w:sz w:val="24"/>
          <w:szCs w:val="24"/>
        </w:rPr>
        <w:lastRenderedPageBreak/>
        <w:t xml:space="preserve">management. Unison members have been advised not to engage with 1:1 </w:t>
      </w:r>
      <w:proofErr w:type="gramStart"/>
      <w:r w:rsidR="004F449D" w:rsidRPr="005811B2">
        <w:rPr>
          <w:rFonts w:ascii="Verdana" w:hAnsi="Verdana" w:cs="Arial"/>
          <w:bCs/>
          <w:sz w:val="24"/>
          <w:szCs w:val="24"/>
        </w:rPr>
        <w:t>meetings</w:t>
      </w:r>
      <w:proofErr w:type="gramEnd"/>
      <w:r w:rsidR="004F449D" w:rsidRPr="005811B2">
        <w:rPr>
          <w:rFonts w:ascii="Verdana" w:hAnsi="Verdana" w:cs="Arial"/>
          <w:bCs/>
          <w:sz w:val="24"/>
          <w:szCs w:val="24"/>
        </w:rPr>
        <w:t xml:space="preserve"> until a final decision has been made regarding the temporary transfer. </w:t>
      </w:r>
    </w:p>
    <w:p w14:paraId="1E9625D1" w14:textId="77777777" w:rsidR="004F449D" w:rsidRPr="00285F55" w:rsidRDefault="004F449D" w:rsidP="00DE5262">
      <w:pPr>
        <w:pStyle w:val="ListParagraph"/>
        <w:spacing w:after="0" w:line="240" w:lineRule="auto"/>
        <w:rPr>
          <w:rFonts w:ascii="Verdana" w:hAnsi="Verdana" w:cs="Arial"/>
          <w:bCs/>
          <w:sz w:val="24"/>
          <w:szCs w:val="24"/>
        </w:rPr>
      </w:pPr>
    </w:p>
    <w:p w14:paraId="2CE23F6B" w14:textId="0CBFBC1B" w:rsidR="00E137CC" w:rsidRPr="005811B2" w:rsidRDefault="004F449D" w:rsidP="005811B2">
      <w:pPr>
        <w:spacing w:after="0" w:line="240" w:lineRule="auto"/>
        <w:rPr>
          <w:rFonts w:ascii="Verdana" w:hAnsi="Verdana" w:cs="Arial"/>
          <w:bCs/>
          <w:sz w:val="24"/>
          <w:szCs w:val="24"/>
        </w:rPr>
      </w:pPr>
      <w:r w:rsidRPr="005811B2">
        <w:rPr>
          <w:rFonts w:ascii="Verdana" w:hAnsi="Verdana" w:cs="Arial"/>
          <w:b/>
          <w:sz w:val="24"/>
          <w:szCs w:val="24"/>
        </w:rPr>
        <w:t>Llais engagement</w:t>
      </w:r>
      <w:r w:rsidRPr="005811B2">
        <w:rPr>
          <w:rFonts w:ascii="Verdana" w:hAnsi="Verdana" w:cs="Arial"/>
          <w:bCs/>
          <w:sz w:val="24"/>
          <w:szCs w:val="24"/>
        </w:rPr>
        <w:t xml:space="preserve">. Initial discussions were initiated with Llais representatives </w:t>
      </w:r>
      <w:r w:rsidR="00E137CC" w:rsidRPr="005811B2">
        <w:rPr>
          <w:rFonts w:ascii="Verdana" w:hAnsi="Verdana" w:cs="Arial"/>
          <w:bCs/>
          <w:sz w:val="24"/>
          <w:szCs w:val="24"/>
        </w:rPr>
        <w:t>by the CEO and DICE team to give a real-time update</w:t>
      </w:r>
      <w:r w:rsidRPr="005811B2">
        <w:rPr>
          <w:rFonts w:ascii="Verdana" w:hAnsi="Verdana" w:cs="Arial"/>
          <w:bCs/>
          <w:sz w:val="24"/>
          <w:szCs w:val="24"/>
        </w:rPr>
        <w:t xml:space="preserve"> </w:t>
      </w:r>
      <w:r w:rsidR="00E137CC" w:rsidRPr="005811B2">
        <w:rPr>
          <w:rFonts w:ascii="Verdana" w:hAnsi="Verdana" w:cs="Arial"/>
          <w:bCs/>
          <w:sz w:val="24"/>
          <w:szCs w:val="24"/>
        </w:rPr>
        <w:t>on the proposed temporary</w:t>
      </w:r>
      <w:r w:rsidR="00AD0126" w:rsidRPr="005811B2">
        <w:rPr>
          <w:rFonts w:ascii="Verdana" w:hAnsi="Verdana" w:cs="Arial"/>
          <w:bCs/>
          <w:sz w:val="24"/>
          <w:szCs w:val="24"/>
        </w:rPr>
        <w:t xml:space="preserve"> service</w:t>
      </w:r>
      <w:r w:rsidR="00E137CC" w:rsidRPr="005811B2">
        <w:rPr>
          <w:rFonts w:ascii="Verdana" w:hAnsi="Verdana" w:cs="Arial"/>
          <w:bCs/>
          <w:sz w:val="24"/>
          <w:szCs w:val="24"/>
        </w:rPr>
        <w:t xml:space="preserve"> transfer. This was followed by submission of the completed Proposed Change of Service proforma for consideration</w:t>
      </w:r>
      <w:r w:rsidR="00AD0126" w:rsidRPr="005811B2">
        <w:rPr>
          <w:rFonts w:ascii="Verdana" w:hAnsi="Verdana" w:cs="Arial"/>
          <w:bCs/>
          <w:sz w:val="24"/>
          <w:szCs w:val="24"/>
        </w:rPr>
        <w:t xml:space="preserve"> and are </w:t>
      </w:r>
      <w:r w:rsidR="00E137CC" w:rsidRPr="005811B2">
        <w:rPr>
          <w:rFonts w:ascii="Verdana" w:hAnsi="Verdana" w:cs="Arial"/>
          <w:bCs/>
          <w:sz w:val="24"/>
          <w:szCs w:val="24"/>
        </w:rPr>
        <w:t>await</w:t>
      </w:r>
      <w:r w:rsidR="00AD0126" w:rsidRPr="005811B2">
        <w:rPr>
          <w:rFonts w:ascii="Verdana" w:hAnsi="Verdana" w:cs="Arial"/>
          <w:bCs/>
          <w:sz w:val="24"/>
          <w:szCs w:val="24"/>
        </w:rPr>
        <w:t>ing</w:t>
      </w:r>
      <w:r w:rsidR="004479DC" w:rsidRPr="005811B2">
        <w:rPr>
          <w:rFonts w:ascii="Verdana" w:hAnsi="Verdana" w:cs="Arial"/>
          <w:bCs/>
          <w:sz w:val="24"/>
          <w:szCs w:val="24"/>
        </w:rPr>
        <w:t xml:space="preserve"> their response</w:t>
      </w:r>
      <w:r w:rsidR="00E137CC" w:rsidRPr="005811B2">
        <w:rPr>
          <w:rFonts w:ascii="Verdana" w:hAnsi="Verdana" w:cs="Arial"/>
          <w:bCs/>
          <w:sz w:val="24"/>
          <w:szCs w:val="24"/>
        </w:rPr>
        <w:t xml:space="preserve"> </w:t>
      </w:r>
      <w:r w:rsidR="004479DC" w:rsidRPr="005811B2">
        <w:rPr>
          <w:rFonts w:ascii="Verdana" w:hAnsi="Verdana" w:cs="Arial"/>
          <w:bCs/>
          <w:sz w:val="24"/>
          <w:szCs w:val="24"/>
        </w:rPr>
        <w:t xml:space="preserve">to </w:t>
      </w:r>
      <w:r w:rsidR="00E137CC" w:rsidRPr="005811B2">
        <w:rPr>
          <w:rFonts w:ascii="Verdana" w:hAnsi="Verdana" w:cs="Arial"/>
          <w:bCs/>
          <w:sz w:val="24"/>
          <w:szCs w:val="24"/>
        </w:rPr>
        <w:t xml:space="preserve">this. </w:t>
      </w:r>
    </w:p>
    <w:p w14:paraId="7EA7AE2E" w14:textId="77777777" w:rsidR="00E137CC" w:rsidRPr="00285F55" w:rsidRDefault="00E137CC" w:rsidP="00DE5262">
      <w:pPr>
        <w:pStyle w:val="ListParagraph"/>
        <w:spacing w:after="0" w:line="240" w:lineRule="auto"/>
        <w:rPr>
          <w:rFonts w:ascii="Verdana" w:hAnsi="Verdana" w:cs="Arial"/>
          <w:bCs/>
          <w:sz w:val="24"/>
          <w:szCs w:val="24"/>
        </w:rPr>
      </w:pPr>
    </w:p>
    <w:p w14:paraId="13DCF455" w14:textId="50207D3F" w:rsidR="004F449D" w:rsidRPr="005811B2" w:rsidRDefault="00E137CC" w:rsidP="005811B2">
      <w:pPr>
        <w:spacing w:after="0" w:line="240" w:lineRule="auto"/>
        <w:rPr>
          <w:rFonts w:ascii="Verdana" w:hAnsi="Verdana" w:cs="Arial"/>
          <w:bCs/>
          <w:sz w:val="24"/>
          <w:szCs w:val="24"/>
        </w:rPr>
      </w:pPr>
      <w:r w:rsidRPr="005811B2">
        <w:rPr>
          <w:rFonts w:ascii="Verdana" w:hAnsi="Verdana" w:cs="Arial"/>
          <w:b/>
          <w:sz w:val="24"/>
          <w:szCs w:val="24"/>
        </w:rPr>
        <w:t>Trade Union engagement</w:t>
      </w:r>
      <w:r w:rsidRPr="005811B2">
        <w:rPr>
          <w:rFonts w:ascii="Verdana" w:hAnsi="Verdana" w:cs="Arial"/>
          <w:bCs/>
          <w:sz w:val="24"/>
          <w:szCs w:val="24"/>
        </w:rPr>
        <w:t xml:space="preserve">. A </w:t>
      </w:r>
      <w:r w:rsidR="005C6FE1" w:rsidRPr="005811B2">
        <w:rPr>
          <w:rFonts w:ascii="Verdana" w:hAnsi="Verdana" w:cs="Arial"/>
          <w:bCs/>
          <w:sz w:val="24"/>
          <w:szCs w:val="24"/>
        </w:rPr>
        <w:t>dedicated staff side meeting was held on 3</w:t>
      </w:r>
      <w:r w:rsidR="005C6FE1" w:rsidRPr="005811B2">
        <w:rPr>
          <w:rFonts w:ascii="Verdana" w:hAnsi="Verdana" w:cs="Arial"/>
          <w:bCs/>
          <w:sz w:val="24"/>
          <w:szCs w:val="24"/>
          <w:vertAlign w:val="superscript"/>
        </w:rPr>
        <w:t>rd</w:t>
      </w:r>
      <w:r w:rsidR="005C6FE1" w:rsidRPr="005811B2">
        <w:rPr>
          <w:rFonts w:ascii="Verdana" w:hAnsi="Verdana" w:cs="Arial"/>
          <w:bCs/>
          <w:sz w:val="24"/>
          <w:szCs w:val="24"/>
        </w:rPr>
        <w:t xml:space="preserve"> September to inform trade union representatives of the proposal for a temporary urgent service transfer of West Ward. </w:t>
      </w:r>
      <w:r w:rsidRPr="005811B2">
        <w:rPr>
          <w:rFonts w:ascii="Verdana" w:hAnsi="Verdana" w:cs="Arial"/>
          <w:bCs/>
          <w:sz w:val="24"/>
          <w:szCs w:val="24"/>
        </w:rPr>
        <w:t xml:space="preserve"> </w:t>
      </w:r>
      <w:r w:rsidR="005C6FE1" w:rsidRPr="005811B2">
        <w:rPr>
          <w:rFonts w:ascii="Verdana" w:hAnsi="Verdana" w:cs="Arial"/>
          <w:bCs/>
          <w:sz w:val="24"/>
          <w:szCs w:val="24"/>
        </w:rPr>
        <w:t xml:space="preserve">Subsequent discussions have taken place within scheduled Partnership forums to ensure they remain updated of any information pertaining to the temporary transfer of service.  </w:t>
      </w:r>
    </w:p>
    <w:p w14:paraId="3A52CB8B" w14:textId="77777777" w:rsidR="00015B04" w:rsidRPr="00285F55" w:rsidRDefault="00015B04" w:rsidP="00DE5262">
      <w:pPr>
        <w:pStyle w:val="ListParagraph"/>
        <w:spacing w:after="0" w:line="240" w:lineRule="auto"/>
        <w:rPr>
          <w:rFonts w:ascii="Verdana" w:hAnsi="Verdana" w:cs="Arial"/>
          <w:bCs/>
          <w:sz w:val="24"/>
          <w:szCs w:val="24"/>
        </w:rPr>
      </w:pPr>
    </w:p>
    <w:p w14:paraId="6C3EA527" w14:textId="12A3E85E" w:rsidR="00015B04" w:rsidRPr="005811B2" w:rsidRDefault="00015B04" w:rsidP="005811B2">
      <w:pPr>
        <w:spacing w:after="0" w:line="240" w:lineRule="auto"/>
        <w:rPr>
          <w:rFonts w:ascii="Verdana" w:hAnsi="Verdana" w:cs="Arial"/>
          <w:bCs/>
          <w:sz w:val="24"/>
          <w:szCs w:val="24"/>
        </w:rPr>
      </w:pPr>
      <w:r w:rsidRPr="005811B2">
        <w:rPr>
          <w:rFonts w:ascii="Verdana" w:hAnsi="Verdana" w:cs="Arial"/>
          <w:b/>
          <w:sz w:val="24"/>
          <w:szCs w:val="24"/>
        </w:rPr>
        <w:t xml:space="preserve">Patient and public </w:t>
      </w:r>
      <w:r w:rsidR="0012757A" w:rsidRPr="005811B2">
        <w:rPr>
          <w:rFonts w:ascii="Verdana" w:hAnsi="Verdana" w:cs="Arial"/>
          <w:b/>
          <w:sz w:val="24"/>
          <w:szCs w:val="24"/>
        </w:rPr>
        <w:t xml:space="preserve">communication and </w:t>
      </w:r>
      <w:r w:rsidRPr="005811B2">
        <w:rPr>
          <w:rFonts w:ascii="Verdana" w:hAnsi="Verdana" w:cs="Arial"/>
          <w:b/>
          <w:sz w:val="24"/>
          <w:szCs w:val="24"/>
        </w:rPr>
        <w:t>engagement</w:t>
      </w:r>
      <w:r w:rsidRPr="005811B2">
        <w:rPr>
          <w:rFonts w:ascii="Verdana" w:hAnsi="Verdana" w:cs="Arial"/>
          <w:bCs/>
          <w:sz w:val="24"/>
          <w:szCs w:val="24"/>
        </w:rPr>
        <w:t xml:space="preserve">. A series of media releases and updates have been issued over the past 2 weeks, both proactively and in response to misinformation being disseminated in the public domain. Patients and family members have raised questions to staff and conversations continue daily with the current patient cohort. </w:t>
      </w:r>
    </w:p>
    <w:p w14:paraId="31AF836F" w14:textId="77777777" w:rsidR="00015B04" w:rsidRPr="00285F55" w:rsidRDefault="00015B04" w:rsidP="00DE5262">
      <w:pPr>
        <w:pStyle w:val="ListParagraph"/>
        <w:spacing w:after="0" w:line="240" w:lineRule="auto"/>
        <w:rPr>
          <w:rFonts w:ascii="Verdana" w:hAnsi="Verdana" w:cs="Arial"/>
          <w:bCs/>
          <w:sz w:val="24"/>
          <w:szCs w:val="24"/>
        </w:rPr>
      </w:pPr>
    </w:p>
    <w:p w14:paraId="56BE40AB" w14:textId="7A78713A" w:rsidR="00EC3FED" w:rsidRPr="005811B2" w:rsidRDefault="00015B04" w:rsidP="005811B2">
      <w:pPr>
        <w:spacing w:after="0" w:line="240" w:lineRule="auto"/>
        <w:rPr>
          <w:rFonts w:ascii="Verdana" w:hAnsi="Verdana" w:cs="Arial"/>
          <w:bCs/>
          <w:sz w:val="24"/>
          <w:szCs w:val="24"/>
        </w:rPr>
      </w:pPr>
      <w:r w:rsidRPr="005811B2">
        <w:rPr>
          <w:rFonts w:ascii="Verdana" w:hAnsi="Verdana" w:cs="Arial"/>
          <w:b/>
          <w:sz w:val="24"/>
          <w:szCs w:val="24"/>
        </w:rPr>
        <w:t>Patient demographics</w:t>
      </w:r>
      <w:r w:rsidRPr="005811B2">
        <w:rPr>
          <w:rFonts w:ascii="Verdana" w:hAnsi="Verdana" w:cs="Arial"/>
          <w:bCs/>
          <w:sz w:val="24"/>
          <w:szCs w:val="24"/>
        </w:rPr>
        <w:t xml:space="preserve">. A scoping exercise was completed for all current inpatients at West Ward to determine if there is a need to consider transport options for relatives visiting patients. </w:t>
      </w:r>
      <w:r w:rsidR="00D73C2B" w:rsidRPr="005811B2">
        <w:rPr>
          <w:rFonts w:ascii="Verdana" w:hAnsi="Verdana" w:cs="Arial"/>
          <w:bCs/>
          <w:sz w:val="24"/>
          <w:szCs w:val="24"/>
        </w:rPr>
        <w:t>When reviewing residential status of all in</w:t>
      </w:r>
      <w:r w:rsidRPr="005811B2">
        <w:rPr>
          <w:rFonts w:ascii="Verdana" w:hAnsi="Verdana" w:cs="Arial"/>
          <w:bCs/>
          <w:sz w:val="24"/>
          <w:szCs w:val="24"/>
        </w:rPr>
        <w:t>patients admitted on week commencing 8</w:t>
      </w:r>
      <w:r w:rsidRPr="005811B2">
        <w:rPr>
          <w:rFonts w:ascii="Verdana" w:hAnsi="Verdana" w:cs="Arial"/>
          <w:bCs/>
          <w:sz w:val="24"/>
          <w:szCs w:val="24"/>
          <w:vertAlign w:val="superscript"/>
        </w:rPr>
        <w:t>th</w:t>
      </w:r>
      <w:r w:rsidRPr="005811B2">
        <w:rPr>
          <w:rFonts w:ascii="Verdana" w:hAnsi="Verdana" w:cs="Arial"/>
          <w:bCs/>
          <w:sz w:val="24"/>
          <w:szCs w:val="24"/>
        </w:rPr>
        <w:t xml:space="preserve"> September</w:t>
      </w:r>
      <w:r w:rsidR="00D73C2B" w:rsidRPr="005811B2">
        <w:rPr>
          <w:rFonts w:ascii="Verdana" w:hAnsi="Verdana" w:cs="Arial"/>
          <w:bCs/>
          <w:sz w:val="24"/>
          <w:szCs w:val="24"/>
        </w:rPr>
        <w:t>,</w:t>
      </w:r>
      <w:r w:rsidRPr="005811B2">
        <w:rPr>
          <w:rFonts w:ascii="Verdana" w:hAnsi="Verdana" w:cs="Arial"/>
          <w:bCs/>
          <w:sz w:val="24"/>
          <w:szCs w:val="24"/>
        </w:rPr>
        <w:t xml:space="preserve"> </w:t>
      </w:r>
      <w:r w:rsidR="00594462" w:rsidRPr="005811B2">
        <w:rPr>
          <w:rFonts w:ascii="Verdana" w:hAnsi="Verdana" w:cs="Arial"/>
          <w:bCs/>
          <w:sz w:val="24"/>
          <w:szCs w:val="24"/>
        </w:rPr>
        <w:t>less than 5</w:t>
      </w:r>
      <w:r w:rsidRPr="005811B2">
        <w:rPr>
          <w:rFonts w:ascii="Verdana" w:hAnsi="Verdana" w:cs="Arial"/>
          <w:bCs/>
          <w:sz w:val="24"/>
          <w:szCs w:val="24"/>
        </w:rPr>
        <w:t xml:space="preserve"> patients lived in the immediate vicinity of Gorseinon Hospital. All other patient residence were scattered across the Swansea footprint, many closer to Singleton Hospital. </w:t>
      </w:r>
      <w:r w:rsidR="00310228" w:rsidRPr="005811B2">
        <w:rPr>
          <w:rFonts w:ascii="Verdana" w:hAnsi="Verdana" w:cs="Arial"/>
          <w:bCs/>
          <w:sz w:val="24"/>
          <w:szCs w:val="24"/>
        </w:rPr>
        <w:t xml:space="preserve">Due to this </w:t>
      </w:r>
      <w:r w:rsidR="00C361B8" w:rsidRPr="005811B2">
        <w:rPr>
          <w:rFonts w:ascii="Verdana" w:hAnsi="Verdana" w:cs="Arial"/>
          <w:bCs/>
          <w:sz w:val="24"/>
          <w:szCs w:val="24"/>
        </w:rPr>
        <w:t xml:space="preserve">pan-Health Board distribution, </w:t>
      </w:r>
      <w:r w:rsidR="00E210BE" w:rsidRPr="005811B2">
        <w:rPr>
          <w:rFonts w:ascii="Verdana" w:hAnsi="Verdana" w:cs="Arial"/>
          <w:bCs/>
          <w:sz w:val="24"/>
          <w:szCs w:val="24"/>
        </w:rPr>
        <w:t xml:space="preserve">routine </w:t>
      </w:r>
      <w:r w:rsidRPr="005811B2">
        <w:rPr>
          <w:rFonts w:ascii="Verdana" w:hAnsi="Verdana" w:cs="Arial"/>
          <w:bCs/>
          <w:sz w:val="24"/>
          <w:szCs w:val="24"/>
        </w:rPr>
        <w:t>transport would not to be considered between sites</w:t>
      </w:r>
      <w:r w:rsidR="00CF6A77" w:rsidRPr="005811B2">
        <w:rPr>
          <w:rFonts w:ascii="Verdana" w:hAnsi="Verdana" w:cs="Arial"/>
          <w:bCs/>
          <w:sz w:val="24"/>
          <w:szCs w:val="24"/>
        </w:rPr>
        <w:t xml:space="preserve">. Any relatives who feel they are negatively impacted by the temporary transfer will be engaged with and </w:t>
      </w:r>
      <w:r w:rsidR="007F3C5D" w:rsidRPr="005811B2">
        <w:rPr>
          <w:rFonts w:ascii="Verdana" w:hAnsi="Verdana" w:cs="Arial"/>
          <w:bCs/>
          <w:sz w:val="24"/>
          <w:szCs w:val="24"/>
        </w:rPr>
        <w:t xml:space="preserve">individual consideration given to their needs. </w:t>
      </w:r>
    </w:p>
    <w:p w14:paraId="5BC3C2E0" w14:textId="77777777" w:rsidR="00EC3FED" w:rsidRPr="00285F55" w:rsidRDefault="00EC3FED" w:rsidP="00DE5262">
      <w:pPr>
        <w:pStyle w:val="ListParagraph"/>
        <w:spacing w:after="0" w:line="240" w:lineRule="auto"/>
        <w:rPr>
          <w:rFonts w:ascii="Verdana" w:hAnsi="Verdana" w:cs="Arial"/>
          <w:b/>
          <w:sz w:val="24"/>
          <w:szCs w:val="24"/>
        </w:rPr>
      </w:pPr>
    </w:p>
    <w:p w14:paraId="408F4036" w14:textId="65D1DD73" w:rsidR="00A01431" w:rsidRPr="005811B2" w:rsidRDefault="00191B6E" w:rsidP="005811B2">
      <w:pPr>
        <w:spacing w:after="0" w:line="240" w:lineRule="auto"/>
        <w:rPr>
          <w:rFonts w:ascii="Verdana" w:hAnsi="Verdana" w:cs="Arial"/>
          <w:bCs/>
          <w:sz w:val="24"/>
          <w:szCs w:val="24"/>
        </w:rPr>
      </w:pPr>
      <w:r w:rsidRPr="005811B2">
        <w:rPr>
          <w:rFonts w:ascii="Verdana" w:hAnsi="Verdana" w:cs="Arial"/>
          <w:b/>
          <w:sz w:val="24"/>
          <w:szCs w:val="24"/>
        </w:rPr>
        <w:t>Integrated Impact Assess</w:t>
      </w:r>
      <w:r w:rsidR="000A668D" w:rsidRPr="005811B2">
        <w:rPr>
          <w:rFonts w:ascii="Verdana" w:hAnsi="Verdana" w:cs="Arial"/>
          <w:b/>
          <w:sz w:val="24"/>
          <w:szCs w:val="24"/>
        </w:rPr>
        <w:t>ment</w:t>
      </w:r>
      <w:r w:rsidR="000A668D" w:rsidRPr="005811B2">
        <w:rPr>
          <w:rFonts w:ascii="Verdana" w:hAnsi="Verdana" w:cs="Arial"/>
          <w:bCs/>
          <w:sz w:val="24"/>
          <w:szCs w:val="24"/>
        </w:rPr>
        <w:t xml:space="preserve">. An IIA </w:t>
      </w:r>
      <w:r w:rsidR="00414611" w:rsidRPr="005811B2">
        <w:rPr>
          <w:rFonts w:ascii="Verdana" w:hAnsi="Verdana" w:cs="Arial"/>
          <w:bCs/>
          <w:sz w:val="24"/>
          <w:szCs w:val="24"/>
        </w:rPr>
        <w:t>has been completed</w:t>
      </w:r>
      <w:r w:rsidR="00EC3FED" w:rsidRPr="005811B2">
        <w:rPr>
          <w:rFonts w:ascii="Verdana" w:hAnsi="Verdana" w:cs="Arial"/>
          <w:bCs/>
          <w:sz w:val="24"/>
          <w:szCs w:val="24"/>
        </w:rPr>
        <w:t xml:space="preserve"> regarding this temporary transfer of service. This helps us identify positive and negative impacts of the proposed change. This holistic view ensures that decisions are evidence-based, inclusive, and strategically aligned with organisational values and planning objectives.</w:t>
      </w:r>
      <w:r w:rsidR="00B107D5" w:rsidRPr="005811B2">
        <w:rPr>
          <w:rFonts w:ascii="Verdana" w:hAnsi="Verdana" w:cs="Arial"/>
          <w:bCs/>
          <w:sz w:val="24"/>
          <w:szCs w:val="24"/>
        </w:rPr>
        <w:t xml:space="preserve"> </w:t>
      </w:r>
      <w:r w:rsidR="001F7E20" w:rsidRPr="005811B2">
        <w:rPr>
          <w:rFonts w:ascii="Verdana" w:hAnsi="Verdana" w:cs="Arial"/>
          <w:bCs/>
          <w:sz w:val="24"/>
          <w:szCs w:val="24"/>
        </w:rPr>
        <w:t xml:space="preserve">Please see appendix 2 for detail. </w:t>
      </w:r>
    </w:p>
    <w:p w14:paraId="6C9E6FF5" w14:textId="2466C2AC" w:rsidR="00E67D30" w:rsidRPr="00CC7CCC" w:rsidRDefault="00E67D30" w:rsidP="00DE5262">
      <w:pPr>
        <w:spacing w:after="0" w:line="240" w:lineRule="auto"/>
        <w:rPr>
          <w:rFonts w:ascii="Verdana" w:hAnsi="Verdana" w:cs="Arial"/>
          <w:bCs/>
          <w:sz w:val="24"/>
          <w:szCs w:val="24"/>
        </w:rPr>
      </w:pPr>
    </w:p>
    <w:p w14:paraId="1D82F87D" w14:textId="77777777" w:rsidR="001C2B1E" w:rsidRPr="00285F55" w:rsidRDefault="00653AEC" w:rsidP="005811B2">
      <w:pPr>
        <w:pStyle w:val="ListParagraph"/>
        <w:numPr>
          <w:ilvl w:val="0"/>
          <w:numId w:val="1"/>
        </w:numPr>
        <w:spacing w:after="0" w:line="240" w:lineRule="auto"/>
        <w:ind w:left="0"/>
        <w:rPr>
          <w:rFonts w:ascii="Verdana" w:hAnsi="Verdana" w:cs="Arial"/>
          <w:b/>
          <w:sz w:val="24"/>
          <w:szCs w:val="24"/>
        </w:rPr>
      </w:pPr>
      <w:r w:rsidRPr="00285F55">
        <w:rPr>
          <w:rFonts w:ascii="Verdana" w:hAnsi="Verdana" w:cs="Arial"/>
          <w:b/>
          <w:sz w:val="24"/>
          <w:szCs w:val="24"/>
        </w:rPr>
        <w:t>GOVERNANCE AND RISK ISSUES</w:t>
      </w:r>
    </w:p>
    <w:p w14:paraId="4F50B374" w14:textId="507A93B6" w:rsidR="001C2B1E" w:rsidRPr="005811B2" w:rsidRDefault="001C2B1E" w:rsidP="005811B2">
      <w:pPr>
        <w:spacing w:after="0" w:line="240" w:lineRule="auto"/>
        <w:rPr>
          <w:rFonts w:ascii="Verdana" w:hAnsi="Verdana" w:cs="Arial"/>
          <w:b/>
          <w:sz w:val="24"/>
          <w:szCs w:val="24"/>
        </w:rPr>
      </w:pPr>
      <w:r w:rsidRPr="005811B2">
        <w:rPr>
          <w:rFonts w:ascii="Verdana" w:hAnsi="Verdana" w:cs="Arial"/>
          <w:bCs/>
          <w:sz w:val="24"/>
          <w:szCs w:val="24"/>
        </w:rPr>
        <w:t>The following risks</w:t>
      </w:r>
      <w:r w:rsidR="00F961CF" w:rsidRPr="005811B2">
        <w:rPr>
          <w:rFonts w:ascii="Verdana" w:hAnsi="Verdana" w:cs="Arial"/>
          <w:bCs/>
          <w:sz w:val="24"/>
          <w:szCs w:val="24"/>
        </w:rPr>
        <w:t xml:space="preserve"> </w:t>
      </w:r>
      <w:r w:rsidR="00C36AD8" w:rsidRPr="005811B2">
        <w:rPr>
          <w:rFonts w:ascii="Verdana" w:hAnsi="Verdana" w:cs="Arial"/>
          <w:bCs/>
          <w:sz w:val="24"/>
          <w:szCs w:val="24"/>
        </w:rPr>
        <w:t>continue to be considered</w:t>
      </w:r>
      <w:r w:rsidRPr="005811B2">
        <w:rPr>
          <w:rFonts w:ascii="Verdana" w:hAnsi="Verdana" w:cs="Arial"/>
          <w:bCs/>
          <w:sz w:val="24"/>
          <w:szCs w:val="24"/>
        </w:rPr>
        <w:t xml:space="preserve"> as part of the planning</w:t>
      </w:r>
      <w:r w:rsidR="00C36AD8" w:rsidRPr="005811B2">
        <w:rPr>
          <w:rFonts w:ascii="Verdana" w:hAnsi="Verdana" w:cs="Arial"/>
          <w:bCs/>
          <w:sz w:val="24"/>
          <w:szCs w:val="24"/>
        </w:rPr>
        <w:t xml:space="preserve"> </w:t>
      </w:r>
      <w:r w:rsidRPr="005811B2">
        <w:rPr>
          <w:rFonts w:ascii="Verdana" w:hAnsi="Verdana" w:cs="Arial"/>
          <w:bCs/>
          <w:sz w:val="24"/>
          <w:szCs w:val="24"/>
        </w:rPr>
        <w:t xml:space="preserve">stage </w:t>
      </w:r>
      <w:r w:rsidR="00C36AD8" w:rsidRPr="005811B2">
        <w:rPr>
          <w:rFonts w:ascii="Verdana" w:hAnsi="Verdana" w:cs="Arial"/>
          <w:bCs/>
          <w:sz w:val="24"/>
          <w:szCs w:val="24"/>
        </w:rPr>
        <w:t>for</w:t>
      </w:r>
      <w:r w:rsidRPr="005811B2">
        <w:rPr>
          <w:rFonts w:ascii="Verdana" w:hAnsi="Verdana" w:cs="Arial"/>
          <w:bCs/>
          <w:sz w:val="24"/>
          <w:szCs w:val="24"/>
        </w:rPr>
        <w:t xml:space="preserve"> the proposed urgent temporary service transfer of Gorseinon West Ward. </w:t>
      </w:r>
    </w:p>
    <w:p w14:paraId="5B2454EE" w14:textId="77777777" w:rsidR="001C2B1E" w:rsidRPr="00285F55" w:rsidRDefault="001C2B1E" w:rsidP="001C2B1E">
      <w:pPr>
        <w:pStyle w:val="ListParagraph"/>
        <w:spacing w:after="0" w:line="240" w:lineRule="auto"/>
        <w:ind w:left="1080"/>
        <w:rPr>
          <w:rFonts w:ascii="Verdana" w:hAnsi="Verdana" w:cs="Arial"/>
          <w:b/>
          <w:sz w:val="24"/>
          <w:szCs w:val="24"/>
        </w:rPr>
      </w:pPr>
    </w:p>
    <w:p w14:paraId="0D03A31D" w14:textId="43EC6B39" w:rsidR="001C2B1E" w:rsidRPr="005811B2" w:rsidRDefault="009F6895" w:rsidP="005811B2">
      <w:pPr>
        <w:spacing w:after="0" w:line="240" w:lineRule="auto"/>
        <w:rPr>
          <w:rFonts w:ascii="Verdana" w:hAnsi="Verdana" w:cs="Arial"/>
          <w:b/>
          <w:sz w:val="24"/>
          <w:szCs w:val="24"/>
        </w:rPr>
      </w:pPr>
      <w:r w:rsidRPr="005811B2">
        <w:rPr>
          <w:rFonts w:ascii="Verdana" w:hAnsi="Verdana" w:cs="Arial"/>
          <w:b/>
          <w:sz w:val="24"/>
          <w:szCs w:val="24"/>
        </w:rPr>
        <w:t>S</w:t>
      </w:r>
      <w:r w:rsidR="001C2B1E" w:rsidRPr="005811B2">
        <w:rPr>
          <w:rFonts w:ascii="Verdana" w:hAnsi="Verdana" w:cs="Arial"/>
          <w:b/>
          <w:sz w:val="24"/>
          <w:szCs w:val="24"/>
        </w:rPr>
        <w:t xml:space="preserve">ervice risk. </w:t>
      </w:r>
      <w:r w:rsidR="001C2B1E" w:rsidRPr="005811B2">
        <w:rPr>
          <w:rFonts w:ascii="Verdana" w:hAnsi="Verdana" w:cs="Arial"/>
          <w:bCs/>
          <w:sz w:val="24"/>
          <w:szCs w:val="24"/>
        </w:rPr>
        <w:t xml:space="preserve">Gorseinon West Ward service risk has </w:t>
      </w:r>
      <w:r w:rsidR="005811B2" w:rsidRPr="005811B2">
        <w:rPr>
          <w:rFonts w:ascii="Verdana" w:hAnsi="Verdana" w:cs="Arial"/>
          <w:bCs/>
          <w:sz w:val="24"/>
          <w:szCs w:val="24"/>
        </w:rPr>
        <w:t xml:space="preserve">increased to a risk score of </w:t>
      </w:r>
      <w:r w:rsidR="001C2B1E" w:rsidRPr="005811B2">
        <w:rPr>
          <w:rFonts w:ascii="Verdana" w:hAnsi="Verdana" w:cs="Arial"/>
          <w:bCs/>
          <w:sz w:val="24"/>
          <w:szCs w:val="24"/>
        </w:rPr>
        <w:t xml:space="preserve">20. This highlights the significant safety concerns within the service currently and the need for action at pace to mitigate.   </w:t>
      </w:r>
    </w:p>
    <w:p w14:paraId="61B99E15" w14:textId="77777777" w:rsidR="001C2B1E" w:rsidRPr="00285F55" w:rsidRDefault="001C2B1E" w:rsidP="001C2B1E">
      <w:pPr>
        <w:pStyle w:val="ListParagraph"/>
        <w:spacing w:after="0" w:line="240" w:lineRule="auto"/>
        <w:ind w:left="1440"/>
        <w:rPr>
          <w:rFonts w:ascii="Verdana" w:hAnsi="Verdana" w:cs="Arial"/>
          <w:b/>
          <w:sz w:val="24"/>
          <w:szCs w:val="24"/>
        </w:rPr>
      </w:pPr>
    </w:p>
    <w:p w14:paraId="26C75FB5" w14:textId="21FC3D59" w:rsidR="001C2B1E" w:rsidRPr="005811B2" w:rsidRDefault="009F6895" w:rsidP="005811B2">
      <w:pPr>
        <w:spacing w:after="0" w:line="240" w:lineRule="auto"/>
        <w:rPr>
          <w:rFonts w:ascii="Verdana" w:hAnsi="Verdana" w:cs="Arial"/>
          <w:b/>
          <w:sz w:val="24"/>
          <w:szCs w:val="24"/>
        </w:rPr>
      </w:pPr>
      <w:r w:rsidRPr="005811B2">
        <w:rPr>
          <w:rFonts w:ascii="Verdana" w:hAnsi="Verdana" w:cs="Arial"/>
          <w:b/>
          <w:bCs/>
          <w:sz w:val="24"/>
          <w:szCs w:val="24"/>
        </w:rPr>
        <w:t>S</w:t>
      </w:r>
      <w:r w:rsidR="001C2B1E" w:rsidRPr="005811B2">
        <w:rPr>
          <w:rFonts w:ascii="Verdana" w:hAnsi="Verdana" w:cs="Arial"/>
          <w:b/>
          <w:bCs/>
          <w:sz w:val="24"/>
          <w:szCs w:val="24"/>
        </w:rPr>
        <w:t>taffing risk</w:t>
      </w:r>
      <w:r w:rsidR="001C2B1E" w:rsidRPr="005811B2">
        <w:rPr>
          <w:rFonts w:ascii="Verdana" w:hAnsi="Verdana" w:cs="Arial"/>
          <w:sz w:val="24"/>
          <w:szCs w:val="24"/>
        </w:rPr>
        <w:t xml:space="preserve">. Gorseinon West Ward currently runs on approximately 50% of staffing from bank/agency. Ongoing </w:t>
      </w:r>
      <w:r w:rsidRPr="005811B2">
        <w:rPr>
          <w:rFonts w:ascii="Verdana" w:hAnsi="Verdana" w:cs="Arial"/>
          <w:sz w:val="24"/>
          <w:szCs w:val="24"/>
        </w:rPr>
        <w:t>work-related</w:t>
      </w:r>
      <w:r w:rsidR="001C2B1E" w:rsidRPr="005811B2">
        <w:rPr>
          <w:rFonts w:ascii="Verdana" w:hAnsi="Verdana" w:cs="Arial"/>
          <w:sz w:val="24"/>
          <w:szCs w:val="24"/>
        </w:rPr>
        <w:t xml:space="preserve"> sickness amongst permanent staff has compounded this issue leading to fragile team dynamics and increased stress during shifts. Temporary staffing and risk of DNA shifts significantly increases safety concerns </w:t>
      </w:r>
      <w:proofErr w:type="gramStart"/>
      <w:r w:rsidR="001C2B1E" w:rsidRPr="005811B2">
        <w:rPr>
          <w:rFonts w:ascii="Verdana" w:hAnsi="Verdana" w:cs="Arial"/>
          <w:sz w:val="24"/>
          <w:szCs w:val="24"/>
        </w:rPr>
        <w:t>on a daily basis</w:t>
      </w:r>
      <w:proofErr w:type="gramEnd"/>
      <w:r w:rsidR="001C2B1E" w:rsidRPr="005811B2">
        <w:rPr>
          <w:rFonts w:ascii="Verdana" w:hAnsi="Verdana" w:cs="Arial"/>
          <w:sz w:val="24"/>
          <w:szCs w:val="24"/>
        </w:rPr>
        <w:t xml:space="preserve">. </w:t>
      </w:r>
    </w:p>
    <w:p w14:paraId="0DE895B2" w14:textId="77777777" w:rsidR="009F6895" w:rsidRPr="00285F55" w:rsidRDefault="009F6895" w:rsidP="009F6895">
      <w:pPr>
        <w:pStyle w:val="ListParagraph"/>
        <w:rPr>
          <w:rFonts w:ascii="Verdana" w:hAnsi="Verdana" w:cs="Arial"/>
          <w:b/>
          <w:sz w:val="24"/>
          <w:szCs w:val="24"/>
        </w:rPr>
      </w:pPr>
    </w:p>
    <w:p w14:paraId="69DAE74E" w14:textId="3BB0B8DC" w:rsidR="009F6895" w:rsidRPr="005811B2" w:rsidRDefault="009F6895" w:rsidP="005811B2">
      <w:pPr>
        <w:spacing w:after="0" w:line="240" w:lineRule="auto"/>
        <w:rPr>
          <w:rFonts w:ascii="Verdana" w:hAnsi="Verdana" w:cs="Arial"/>
          <w:b/>
          <w:sz w:val="24"/>
          <w:szCs w:val="24"/>
        </w:rPr>
      </w:pPr>
      <w:r w:rsidRPr="005811B2">
        <w:rPr>
          <w:rFonts w:ascii="Verdana" w:hAnsi="Verdana" w:cs="Arial"/>
          <w:b/>
          <w:sz w:val="24"/>
          <w:szCs w:val="24"/>
        </w:rPr>
        <w:t xml:space="preserve">Culture. </w:t>
      </w:r>
      <w:r w:rsidR="005811B2" w:rsidRPr="005811B2">
        <w:rPr>
          <w:rFonts w:ascii="Verdana" w:hAnsi="Verdana" w:cs="Arial"/>
          <w:bCs/>
          <w:sz w:val="24"/>
          <w:szCs w:val="24"/>
        </w:rPr>
        <w:t xml:space="preserve">Team </w:t>
      </w:r>
      <w:r w:rsidRPr="005811B2">
        <w:rPr>
          <w:rFonts w:ascii="Verdana" w:hAnsi="Verdana" w:cs="Arial"/>
          <w:bCs/>
          <w:sz w:val="24"/>
          <w:szCs w:val="24"/>
        </w:rPr>
        <w:t xml:space="preserve">dynamics </w:t>
      </w:r>
      <w:r w:rsidR="005811B2" w:rsidRPr="005811B2">
        <w:rPr>
          <w:rFonts w:ascii="Verdana" w:hAnsi="Verdana" w:cs="Arial"/>
          <w:bCs/>
          <w:sz w:val="24"/>
          <w:szCs w:val="24"/>
        </w:rPr>
        <w:t xml:space="preserve">is a risk </w:t>
      </w:r>
      <w:r w:rsidRPr="005811B2">
        <w:rPr>
          <w:rFonts w:ascii="Verdana" w:hAnsi="Verdana" w:cs="Arial"/>
          <w:bCs/>
          <w:sz w:val="24"/>
          <w:szCs w:val="24"/>
        </w:rPr>
        <w:t>to patient safety through lack of communication and escalation. The isolated nature of West Ward further compounds this due to the lack of wraparound site support</w:t>
      </w:r>
      <w:r w:rsidR="00710940" w:rsidRPr="005811B2">
        <w:rPr>
          <w:rFonts w:ascii="Verdana" w:hAnsi="Verdana" w:cs="Arial"/>
          <w:bCs/>
          <w:sz w:val="24"/>
          <w:szCs w:val="24"/>
        </w:rPr>
        <w:t xml:space="preserve"> both in and out of hours</w:t>
      </w:r>
      <w:r w:rsidRPr="005811B2">
        <w:rPr>
          <w:rFonts w:ascii="Verdana" w:hAnsi="Verdana" w:cs="Arial"/>
          <w:bCs/>
          <w:sz w:val="24"/>
          <w:szCs w:val="24"/>
        </w:rPr>
        <w:t>.</w:t>
      </w:r>
      <w:r w:rsidR="00A15BB6" w:rsidRPr="005811B2">
        <w:rPr>
          <w:rFonts w:ascii="Verdana" w:hAnsi="Verdana" w:cs="Arial"/>
          <w:bCs/>
          <w:sz w:val="24"/>
          <w:szCs w:val="24"/>
        </w:rPr>
        <w:t xml:space="preserve"> </w:t>
      </w:r>
      <w:r w:rsidRPr="005811B2">
        <w:rPr>
          <w:rFonts w:ascii="Verdana" w:hAnsi="Verdana" w:cs="Arial"/>
          <w:bCs/>
          <w:sz w:val="24"/>
          <w:szCs w:val="24"/>
        </w:rPr>
        <w:t xml:space="preserve">  </w:t>
      </w:r>
    </w:p>
    <w:p w14:paraId="151F959B" w14:textId="77777777" w:rsidR="001C2B1E" w:rsidRPr="00285F55" w:rsidRDefault="001C2B1E" w:rsidP="001C2B1E">
      <w:pPr>
        <w:pStyle w:val="ListParagraph"/>
        <w:spacing w:after="0" w:line="240" w:lineRule="auto"/>
        <w:ind w:left="1440"/>
        <w:rPr>
          <w:rFonts w:ascii="Verdana" w:hAnsi="Verdana" w:cs="Arial"/>
          <w:b/>
          <w:sz w:val="24"/>
          <w:szCs w:val="24"/>
        </w:rPr>
      </w:pPr>
    </w:p>
    <w:p w14:paraId="0A54BEF4" w14:textId="6F47D58E" w:rsidR="001C2B1E" w:rsidRPr="005811B2" w:rsidRDefault="001C2B1E" w:rsidP="005811B2">
      <w:pPr>
        <w:spacing w:after="0" w:line="240" w:lineRule="auto"/>
        <w:rPr>
          <w:rFonts w:ascii="Verdana" w:hAnsi="Verdana" w:cs="Arial"/>
          <w:b/>
          <w:sz w:val="24"/>
          <w:szCs w:val="24"/>
        </w:rPr>
      </w:pPr>
      <w:r w:rsidRPr="005811B2">
        <w:rPr>
          <w:rFonts w:ascii="Verdana" w:hAnsi="Verdana" w:cs="Arial"/>
          <w:b/>
          <w:sz w:val="24"/>
          <w:szCs w:val="24"/>
        </w:rPr>
        <w:t xml:space="preserve">Shortage of management and leadership. </w:t>
      </w:r>
      <w:r w:rsidRPr="005811B2">
        <w:rPr>
          <w:rFonts w:ascii="Verdana" w:hAnsi="Verdana" w:cs="Arial"/>
          <w:bCs/>
          <w:sz w:val="24"/>
          <w:szCs w:val="24"/>
        </w:rPr>
        <w:t xml:space="preserve">Long term sickness of current management within Gorseinon West Ward has led to a reduction in consistent leadership. NPTS Service Group are currently providing management overview in support of PCT Service Group to help reduce the risk and provide stability amongst the team. This is a short-term agreement whilst a decision is made regarding the proposal for temporary service transfer. </w:t>
      </w:r>
      <w:r w:rsidRPr="005811B2">
        <w:rPr>
          <w:rFonts w:ascii="Verdana" w:hAnsi="Verdana" w:cs="Arial"/>
          <w:b/>
          <w:sz w:val="24"/>
          <w:szCs w:val="24"/>
        </w:rPr>
        <w:t xml:space="preserve"> </w:t>
      </w:r>
    </w:p>
    <w:p w14:paraId="7B50D821" w14:textId="77777777" w:rsidR="0094397C" w:rsidRPr="00285F55" w:rsidRDefault="0094397C" w:rsidP="0094397C">
      <w:pPr>
        <w:pStyle w:val="ListParagraph"/>
        <w:rPr>
          <w:rFonts w:ascii="Verdana" w:hAnsi="Verdana" w:cs="Arial"/>
          <w:b/>
          <w:sz w:val="24"/>
          <w:szCs w:val="24"/>
        </w:rPr>
      </w:pPr>
    </w:p>
    <w:p w14:paraId="1212EE68" w14:textId="193EF0CD" w:rsidR="0094397C" w:rsidRPr="005811B2" w:rsidRDefault="0094397C" w:rsidP="005811B2">
      <w:pPr>
        <w:spacing w:after="0" w:line="240" w:lineRule="auto"/>
        <w:rPr>
          <w:rFonts w:ascii="Verdana" w:hAnsi="Verdana" w:cs="Arial"/>
          <w:bCs/>
          <w:sz w:val="24"/>
          <w:szCs w:val="24"/>
        </w:rPr>
      </w:pPr>
      <w:r w:rsidRPr="005811B2">
        <w:rPr>
          <w:rFonts w:ascii="Verdana" w:hAnsi="Verdana" w:cs="Arial"/>
          <w:bCs/>
          <w:sz w:val="24"/>
          <w:szCs w:val="24"/>
        </w:rPr>
        <w:t xml:space="preserve">The following risks have been identified during the planning and scoping </w:t>
      </w:r>
      <w:r w:rsidR="00483669" w:rsidRPr="005811B2">
        <w:rPr>
          <w:rFonts w:ascii="Verdana" w:hAnsi="Verdana" w:cs="Arial"/>
          <w:bCs/>
          <w:sz w:val="24"/>
          <w:szCs w:val="24"/>
        </w:rPr>
        <w:t>process when considering the temporary service transfer.</w:t>
      </w:r>
      <w:r w:rsidR="00CF5113" w:rsidRPr="005811B2">
        <w:rPr>
          <w:rFonts w:ascii="Verdana" w:hAnsi="Verdana" w:cs="Arial"/>
          <w:bCs/>
          <w:sz w:val="24"/>
          <w:szCs w:val="24"/>
        </w:rPr>
        <w:t xml:space="preserve"> </w:t>
      </w:r>
    </w:p>
    <w:p w14:paraId="4A2BAAC7" w14:textId="77777777" w:rsidR="00C63EAB" w:rsidRPr="00285F55" w:rsidRDefault="00C63EAB" w:rsidP="00C63EAB">
      <w:pPr>
        <w:pStyle w:val="ListParagraph"/>
        <w:spacing w:after="0" w:line="240" w:lineRule="auto"/>
        <w:ind w:left="1080"/>
        <w:rPr>
          <w:rFonts w:ascii="Verdana" w:hAnsi="Verdana" w:cs="Arial"/>
          <w:bCs/>
          <w:sz w:val="24"/>
          <w:szCs w:val="24"/>
        </w:rPr>
      </w:pPr>
    </w:p>
    <w:p w14:paraId="022EE796" w14:textId="0167F5F8" w:rsidR="003C1018" w:rsidRPr="005811B2" w:rsidRDefault="00C3622C" w:rsidP="005811B2">
      <w:pPr>
        <w:spacing w:after="0" w:line="240" w:lineRule="auto"/>
        <w:rPr>
          <w:rFonts w:ascii="Verdana" w:hAnsi="Verdana" w:cs="Arial"/>
          <w:bCs/>
          <w:sz w:val="24"/>
          <w:szCs w:val="24"/>
        </w:rPr>
      </w:pPr>
      <w:r w:rsidRPr="005811B2">
        <w:rPr>
          <w:rFonts w:ascii="Verdana" w:hAnsi="Verdana" w:cs="Arial"/>
          <w:b/>
          <w:sz w:val="24"/>
          <w:szCs w:val="24"/>
        </w:rPr>
        <w:t xml:space="preserve">Increase in staff </w:t>
      </w:r>
      <w:r w:rsidR="000661E1" w:rsidRPr="005811B2">
        <w:rPr>
          <w:rFonts w:ascii="Verdana" w:hAnsi="Verdana" w:cs="Arial"/>
          <w:b/>
          <w:sz w:val="24"/>
          <w:szCs w:val="24"/>
        </w:rPr>
        <w:t>absence</w:t>
      </w:r>
      <w:r w:rsidR="000661E1" w:rsidRPr="005811B2">
        <w:rPr>
          <w:rFonts w:ascii="Verdana" w:hAnsi="Verdana" w:cs="Arial"/>
          <w:bCs/>
          <w:sz w:val="24"/>
          <w:szCs w:val="24"/>
        </w:rPr>
        <w:t xml:space="preserve"> following communication around </w:t>
      </w:r>
      <w:r w:rsidR="002C0FF3" w:rsidRPr="005811B2">
        <w:rPr>
          <w:rFonts w:ascii="Verdana" w:hAnsi="Verdana" w:cs="Arial"/>
          <w:bCs/>
          <w:sz w:val="24"/>
          <w:szCs w:val="24"/>
        </w:rPr>
        <w:t xml:space="preserve">the </w:t>
      </w:r>
      <w:r w:rsidR="000661E1" w:rsidRPr="005811B2">
        <w:rPr>
          <w:rFonts w:ascii="Verdana" w:hAnsi="Verdana" w:cs="Arial"/>
          <w:bCs/>
          <w:sz w:val="24"/>
          <w:szCs w:val="24"/>
        </w:rPr>
        <w:t xml:space="preserve">temporary transfer </w:t>
      </w:r>
      <w:r w:rsidR="002C0FF3" w:rsidRPr="005811B2">
        <w:rPr>
          <w:rFonts w:ascii="Verdana" w:hAnsi="Verdana" w:cs="Arial"/>
          <w:bCs/>
          <w:sz w:val="24"/>
          <w:szCs w:val="24"/>
        </w:rPr>
        <w:t xml:space="preserve">proposal. </w:t>
      </w:r>
      <w:r w:rsidR="004833CA" w:rsidRPr="005811B2">
        <w:rPr>
          <w:rFonts w:ascii="Verdana" w:hAnsi="Verdana" w:cs="Arial"/>
          <w:bCs/>
          <w:sz w:val="24"/>
          <w:szCs w:val="24"/>
        </w:rPr>
        <w:t>This has not happened following the initial two engagement meetings</w:t>
      </w:r>
      <w:r w:rsidR="007C3C67" w:rsidRPr="005811B2">
        <w:rPr>
          <w:rFonts w:ascii="Verdana" w:hAnsi="Verdana" w:cs="Arial"/>
          <w:bCs/>
          <w:sz w:val="24"/>
          <w:szCs w:val="24"/>
        </w:rPr>
        <w:t xml:space="preserve">, </w:t>
      </w:r>
      <w:proofErr w:type="gramStart"/>
      <w:r w:rsidR="007C3C67" w:rsidRPr="005811B2">
        <w:rPr>
          <w:rFonts w:ascii="Verdana" w:hAnsi="Verdana" w:cs="Arial"/>
          <w:bCs/>
          <w:sz w:val="24"/>
          <w:szCs w:val="24"/>
        </w:rPr>
        <w:t>however</w:t>
      </w:r>
      <w:proofErr w:type="gramEnd"/>
      <w:r w:rsidR="007C3C67" w:rsidRPr="005811B2">
        <w:rPr>
          <w:rFonts w:ascii="Verdana" w:hAnsi="Verdana" w:cs="Arial"/>
          <w:bCs/>
          <w:sz w:val="24"/>
          <w:szCs w:val="24"/>
        </w:rPr>
        <w:t xml:space="preserve"> is recognised as a risk if a</w:t>
      </w:r>
      <w:r w:rsidR="008708B9" w:rsidRPr="005811B2">
        <w:rPr>
          <w:rFonts w:ascii="Verdana" w:hAnsi="Verdana" w:cs="Arial"/>
          <w:bCs/>
          <w:sz w:val="24"/>
          <w:szCs w:val="24"/>
        </w:rPr>
        <w:t xml:space="preserve">pproval is given to transfer the service. Mitigation </w:t>
      </w:r>
      <w:r w:rsidR="005811B2" w:rsidRPr="005811B2">
        <w:rPr>
          <w:rFonts w:ascii="Verdana" w:hAnsi="Verdana" w:cs="Arial"/>
          <w:bCs/>
          <w:sz w:val="24"/>
          <w:szCs w:val="24"/>
        </w:rPr>
        <w:t>includes leadership by an experience Matron for the Ward and the resource of permanent staff to support the staffing of the Ward</w:t>
      </w:r>
      <w:r w:rsidR="00091EC5" w:rsidRPr="005811B2">
        <w:rPr>
          <w:rFonts w:ascii="Verdana" w:hAnsi="Verdana" w:cs="Arial"/>
          <w:bCs/>
          <w:sz w:val="24"/>
          <w:szCs w:val="24"/>
        </w:rPr>
        <w:t xml:space="preserve">. </w:t>
      </w:r>
    </w:p>
    <w:p w14:paraId="3EC728D3" w14:textId="77777777" w:rsidR="00630F16" w:rsidRPr="00285F55" w:rsidRDefault="00630F16" w:rsidP="00630F16">
      <w:pPr>
        <w:pStyle w:val="ListParagraph"/>
        <w:spacing w:after="0" w:line="240" w:lineRule="auto"/>
        <w:ind w:left="1440"/>
        <w:rPr>
          <w:rFonts w:ascii="Verdana" w:hAnsi="Verdana" w:cs="Arial"/>
          <w:bCs/>
          <w:sz w:val="24"/>
          <w:szCs w:val="24"/>
        </w:rPr>
      </w:pPr>
    </w:p>
    <w:p w14:paraId="52ACFB2D" w14:textId="736AA637" w:rsidR="00EF0223" w:rsidRPr="005811B2" w:rsidRDefault="003C62AF" w:rsidP="005811B2">
      <w:pPr>
        <w:spacing w:after="0" w:line="240" w:lineRule="auto"/>
        <w:rPr>
          <w:rFonts w:ascii="Verdana" w:hAnsi="Verdana" w:cs="Arial"/>
          <w:bCs/>
          <w:sz w:val="24"/>
          <w:szCs w:val="24"/>
        </w:rPr>
      </w:pPr>
      <w:r w:rsidRPr="005811B2">
        <w:rPr>
          <w:rFonts w:ascii="Verdana" w:hAnsi="Verdana" w:cs="Arial"/>
          <w:b/>
          <w:sz w:val="24"/>
          <w:szCs w:val="24"/>
        </w:rPr>
        <w:t>Reduced staff morale/disengagement</w:t>
      </w:r>
      <w:r w:rsidR="00746546" w:rsidRPr="005811B2">
        <w:rPr>
          <w:rFonts w:ascii="Verdana" w:hAnsi="Verdana" w:cs="Arial"/>
          <w:b/>
          <w:sz w:val="24"/>
          <w:szCs w:val="24"/>
        </w:rPr>
        <w:t xml:space="preserve">. </w:t>
      </w:r>
      <w:r w:rsidR="00746546" w:rsidRPr="005811B2">
        <w:rPr>
          <w:rFonts w:ascii="Verdana" w:hAnsi="Verdana" w:cs="Arial"/>
          <w:bCs/>
          <w:sz w:val="24"/>
          <w:szCs w:val="24"/>
        </w:rPr>
        <w:t xml:space="preserve">This is recognised </w:t>
      </w:r>
      <w:r w:rsidR="006572EA" w:rsidRPr="005811B2">
        <w:rPr>
          <w:rFonts w:ascii="Verdana" w:hAnsi="Verdana" w:cs="Arial"/>
          <w:bCs/>
          <w:sz w:val="24"/>
          <w:szCs w:val="24"/>
        </w:rPr>
        <w:t>as a risk due to the</w:t>
      </w:r>
      <w:r w:rsidR="00F84568" w:rsidRPr="005811B2">
        <w:rPr>
          <w:rFonts w:ascii="Verdana" w:hAnsi="Verdana" w:cs="Arial"/>
          <w:bCs/>
          <w:sz w:val="24"/>
          <w:szCs w:val="24"/>
        </w:rPr>
        <w:t xml:space="preserve"> upset displayed </w:t>
      </w:r>
      <w:r w:rsidR="00630F16" w:rsidRPr="005811B2">
        <w:rPr>
          <w:rFonts w:ascii="Verdana" w:hAnsi="Verdana" w:cs="Arial"/>
          <w:bCs/>
          <w:sz w:val="24"/>
          <w:szCs w:val="24"/>
        </w:rPr>
        <w:t xml:space="preserve">by </w:t>
      </w:r>
      <w:r w:rsidR="00F84568" w:rsidRPr="005811B2">
        <w:rPr>
          <w:rFonts w:ascii="Verdana" w:hAnsi="Verdana" w:cs="Arial"/>
          <w:bCs/>
          <w:sz w:val="24"/>
          <w:szCs w:val="24"/>
        </w:rPr>
        <w:t>some staff members during the engagement meetings.</w:t>
      </w:r>
      <w:r w:rsidR="009D2AA9" w:rsidRPr="005811B2">
        <w:rPr>
          <w:rFonts w:ascii="Verdana" w:hAnsi="Verdana" w:cs="Arial"/>
          <w:b/>
          <w:sz w:val="24"/>
          <w:szCs w:val="24"/>
        </w:rPr>
        <w:t xml:space="preserve"> </w:t>
      </w:r>
      <w:r w:rsidR="009D2AA9" w:rsidRPr="005811B2">
        <w:rPr>
          <w:rFonts w:ascii="Verdana" w:hAnsi="Verdana" w:cs="Arial"/>
          <w:bCs/>
          <w:sz w:val="24"/>
          <w:szCs w:val="24"/>
        </w:rPr>
        <w:t xml:space="preserve">This may affect the productivity of the ward and lead to further </w:t>
      </w:r>
      <w:r w:rsidR="00C5001B" w:rsidRPr="005811B2">
        <w:rPr>
          <w:rFonts w:ascii="Verdana" w:hAnsi="Verdana" w:cs="Arial"/>
          <w:bCs/>
          <w:sz w:val="24"/>
          <w:szCs w:val="24"/>
        </w:rPr>
        <w:t xml:space="preserve">concerns. Continued wellbeing support will be offered and visible leadership on site </w:t>
      </w:r>
      <w:r w:rsidR="007D20CA" w:rsidRPr="005811B2">
        <w:rPr>
          <w:rFonts w:ascii="Verdana" w:hAnsi="Verdana" w:cs="Arial"/>
          <w:bCs/>
          <w:sz w:val="24"/>
          <w:szCs w:val="24"/>
        </w:rPr>
        <w:t>to guide staff through the transfer process.</w:t>
      </w:r>
    </w:p>
    <w:p w14:paraId="47B2AF13" w14:textId="77777777" w:rsidR="00747595" w:rsidRPr="00285F55" w:rsidRDefault="00747595" w:rsidP="00747595">
      <w:pPr>
        <w:spacing w:after="0" w:line="240" w:lineRule="auto"/>
        <w:rPr>
          <w:rFonts w:ascii="Verdana" w:hAnsi="Verdana" w:cs="Arial"/>
          <w:bCs/>
          <w:sz w:val="24"/>
          <w:szCs w:val="24"/>
        </w:rPr>
      </w:pPr>
    </w:p>
    <w:p w14:paraId="252F61FC" w14:textId="6F98912B" w:rsidR="007D20CA" w:rsidRPr="005811B2" w:rsidRDefault="003B6BCD" w:rsidP="005811B2">
      <w:pPr>
        <w:spacing w:after="0" w:line="240" w:lineRule="auto"/>
        <w:rPr>
          <w:rFonts w:ascii="Verdana" w:hAnsi="Verdana" w:cs="Arial"/>
          <w:bCs/>
          <w:sz w:val="24"/>
          <w:szCs w:val="24"/>
        </w:rPr>
      </w:pPr>
      <w:r w:rsidRPr="005811B2">
        <w:rPr>
          <w:rFonts w:ascii="Verdana" w:hAnsi="Verdana" w:cs="Arial"/>
          <w:b/>
          <w:sz w:val="24"/>
          <w:szCs w:val="24"/>
        </w:rPr>
        <w:t>Staff restrictions</w:t>
      </w:r>
      <w:r w:rsidRPr="005811B2">
        <w:rPr>
          <w:rFonts w:ascii="Verdana" w:hAnsi="Verdana" w:cs="Arial"/>
          <w:bCs/>
          <w:sz w:val="24"/>
          <w:szCs w:val="24"/>
        </w:rPr>
        <w:t xml:space="preserve">. It is recognised that some West Ward staff may </w:t>
      </w:r>
      <w:r w:rsidR="00747595" w:rsidRPr="005811B2">
        <w:rPr>
          <w:rFonts w:ascii="Verdana" w:hAnsi="Verdana" w:cs="Arial"/>
          <w:bCs/>
          <w:sz w:val="24"/>
          <w:szCs w:val="24"/>
        </w:rPr>
        <w:t>feel unable</w:t>
      </w:r>
      <w:r w:rsidR="00756AF3" w:rsidRPr="005811B2">
        <w:rPr>
          <w:rFonts w:ascii="Verdana" w:hAnsi="Verdana" w:cs="Arial"/>
          <w:bCs/>
          <w:sz w:val="24"/>
          <w:szCs w:val="24"/>
        </w:rPr>
        <w:t xml:space="preserve"> to </w:t>
      </w:r>
      <w:r w:rsidR="00C546C1" w:rsidRPr="005811B2">
        <w:rPr>
          <w:rFonts w:ascii="Verdana" w:hAnsi="Verdana" w:cs="Arial"/>
          <w:bCs/>
          <w:sz w:val="24"/>
          <w:szCs w:val="24"/>
        </w:rPr>
        <w:t>transfer to Singleton Hospital</w:t>
      </w:r>
      <w:r w:rsidR="00756AF3" w:rsidRPr="005811B2">
        <w:rPr>
          <w:rFonts w:ascii="Verdana" w:hAnsi="Verdana" w:cs="Arial"/>
          <w:bCs/>
          <w:sz w:val="24"/>
          <w:szCs w:val="24"/>
        </w:rPr>
        <w:t xml:space="preserve"> due to restrictions/transport issues. This will be discussed as part of the 1:1 staff </w:t>
      </w:r>
      <w:proofErr w:type="gramStart"/>
      <w:r w:rsidR="00756AF3" w:rsidRPr="005811B2">
        <w:rPr>
          <w:rFonts w:ascii="Verdana" w:hAnsi="Verdana" w:cs="Arial"/>
          <w:bCs/>
          <w:sz w:val="24"/>
          <w:szCs w:val="24"/>
        </w:rPr>
        <w:t>meetings</w:t>
      </w:r>
      <w:proofErr w:type="gramEnd"/>
      <w:r w:rsidR="00756AF3" w:rsidRPr="005811B2">
        <w:rPr>
          <w:rFonts w:ascii="Verdana" w:hAnsi="Verdana" w:cs="Arial"/>
          <w:bCs/>
          <w:sz w:val="24"/>
          <w:szCs w:val="24"/>
        </w:rPr>
        <w:t xml:space="preserve"> to ensure </w:t>
      </w:r>
      <w:r w:rsidR="00060C4E" w:rsidRPr="005811B2">
        <w:rPr>
          <w:rFonts w:ascii="Verdana" w:hAnsi="Verdana" w:cs="Arial"/>
          <w:bCs/>
          <w:sz w:val="24"/>
          <w:szCs w:val="24"/>
        </w:rPr>
        <w:t xml:space="preserve">individual concerns </w:t>
      </w:r>
      <w:r w:rsidR="009E1FE1" w:rsidRPr="005811B2">
        <w:rPr>
          <w:rFonts w:ascii="Verdana" w:hAnsi="Verdana" w:cs="Arial"/>
          <w:bCs/>
          <w:sz w:val="24"/>
          <w:szCs w:val="24"/>
        </w:rPr>
        <w:t xml:space="preserve">are considered. Mitigation </w:t>
      </w:r>
      <w:r w:rsidR="00C33089" w:rsidRPr="005811B2">
        <w:rPr>
          <w:rFonts w:ascii="Verdana" w:hAnsi="Verdana" w:cs="Arial"/>
          <w:bCs/>
          <w:sz w:val="24"/>
          <w:szCs w:val="24"/>
        </w:rPr>
        <w:t>such as staff transpor</w:t>
      </w:r>
      <w:r w:rsidR="0075006B" w:rsidRPr="005811B2">
        <w:rPr>
          <w:rFonts w:ascii="Verdana" w:hAnsi="Verdana" w:cs="Arial"/>
          <w:bCs/>
          <w:sz w:val="24"/>
          <w:szCs w:val="24"/>
        </w:rPr>
        <w:t>t and</w:t>
      </w:r>
      <w:r w:rsidR="00784B8A" w:rsidRPr="005811B2">
        <w:rPr>
          <w:rFonts w:ascii="Verdana" w:hAnsi="Verdana" w:cs="Arial"/>
          <w:bCs/>
          <w:sz w:val="24"/>
          <w:szCs w:val="24"/>
        </w:rPr>
        <w:t xml:space="preserve">/or </w:t>
      </w:r>
      <w:r w:rsidR="00C33089" w:rsidRPr="005811B2">
        <w:rPr>
          <w:rFonts w:ascii="Verdana" w:hAnsi="Verdana" w:cs="Arial"/>
          <w:bCs/>
          <w:sz w:val="24"/>
          <w:szCs w:val="24"/>
        </w:rPr>
        <w:t>alternative</w:t>
      </w:r>
      <w:r w:rsidR="00C546C1" w:rsidRPr="005811B2">
        <w:rPr>
          <w:rFonts w:ascii="Verdana" w:hAnsi="Verdana" w:cs="Arial"/>
          <w:bCs/>
          <w:sz w:val="24"/>
          <w:szCs w:val="24"/>
        </w:rPr>
        <w:t xml:space="preserve"> Health Board sites</w:t>
      </w:r>
      <w:r w:rsidR="0075006B" w:rsidRPr="005811B2">
        <w:rPr>
          <w:rFonts w:ascii="Verdana" w:hAnsi="Verdana" w:cs="Arial"/>
          <w:bCs/>
          <w:sz w:val="24"/>
          <w:szCs w:val="24"/>
        </w:rPr>
        <w:t xml:space="preserve"> will be considered as part of th</w:t>
      </w:r>
      <w:r w:rsidR="00784B8A" w:rsidRPr="005811B2">
        <w:rPr>
          <w:rFonts w:ascii="Verdana" w:hAnsi="Verdana" w:cs="Arial"/>
          <w:bCs/>
          <w:sz w:val="24"/>
          <w:szCs w:val="24"/>
        </w:rPr>
        <w:t xml:space="preserve">e </w:t>
      </w:r>
      <w:r w:rsidR="00784B8A" w:rsidRPr="005811B2">
        <w:rPr>
          <w:rFonts w:ascii="Verdana" w:hAnsi="Verdana" w:cs="Arial"/>
          <w:bCs/>
          <w:sz w:val="24"/>
          <w:szCs w:val="24"/>
        </w:rPr>
        <w:lastRenderedPageBreak/>
        <w:t>ongoing</w:t>
      </w:r>
      <w:r w:rsidR="0075006B" w:rsidRPr="005811B2">
        <w:rPr>
          <w:rFonts w:ascii="Verdana" w:hAnsi="Verdana" w:cs="Arial"/>
          <w:bCs/>
          <w:sz w:val="24"/>
          <w:szCs w:val="24"/>
        </w:rPr>
        <w:t xml:space="preserve"> </w:t>
      </w:r>
      <w:r w:rsidR="00784B8A" w:rsidRPr="005811B2">
        <w:rPr>
          <w:rFonts w:ascii="Verdana" w:hAnsi="Verdana" w:cs="Arial"/>
          <w:bCs/>
          <w:sz w:val="24"/>
          <w:szCs w:val="24"/>
        </w:rPr>
        <w:t xml:space="preserve">staff </w:t>
      </w:r>
      <w:r w:rsidR="0075006B" w:rsidRPr="005811B2">
        <w:rPr>
          <w:rFonts w:ascii="Verdana" w:hAnsi="Verdana" w:cs="Arial"/>
          <w:bCs/>
          <w:sz w:val="24"/>
          <w:szCs w:val="24"/>
        </w:rPr>
        <w:t xml:space="preserve">engagement and planning. </w:t>
      </w:r>
      <w:r w:rsidR="00D3220A" w:rsidRPr="005811B2">
        <w:rPr>
          <w:rFonts w:ascii="Verdana" w:hAnsi="Verdana" w:cs="Arial"/>
          <w:bCs/>
          <w:sz w:val="24"/>
          <w:szCs w:val="24"/>
        </w:rPr>
        <w:t xml:space="preserve">Outcomes will not be known until all staff engage in 1:1 </w:t>
      </w:r>
      <w:proofErr w:type="gramStart"/>
      <w:r w:rsidR="00D3220A" w:rsidRPr="005811B2">
        <w:rPr>
          <w:rFonts w:ascii="Verdana" w:hAnsi="Verdana" w:cs="Arial"/>
          <w:bCs/>
          <w:sz w:val="24"/>
          <w:szCs w:val="24"/>
        </w:rPr>
        <w:t>meetings</w:t>
      </w:r>
      <w:proofErr w:type="gramEnd"/>
      <w:r w:rsidR="00D3220A" w:rsidRPr="005811B2">
        <w:rPr>
          <w:rFonts w:ascii="Verdana" w:hAnsi="Verdana" w:cs="Arial"/>
          <w:bCs/>
          <w:sz w:val="24"/>
          <w:szCs w:val="24"/>
        </w:rPr>
        <w:t>.</w:t>
      </w:r>
    </w:p>
    <w:p w14:paraId="242B31F0" w14:textId="77777777" w:rsidR="00CC7CCC" w:rsidRPr="00CC7CCC" w:rsidRDefault="00CC7CCC" w:rsidP="00CC7CCC">
      <w:pPr>
        <w:pStyle w:val="ListParagraph"/>
        <w:rPr>
          <w:rFonts w:ascii="Verdana" w:hAnsi="Verdana" w:cs="Arial"/>
          <w:bCs/>
          <w:sz w:val="24"/>
          <w:szCs w:val="24"/>
        </w:rPr>
      </w:pPr>
    </w:p>
    <w:p w14:paraId="7AF11900" w14:textId="77777777" w:rsidR="00E4014C" w:rsidRPr="00285F55" w:rsidRDefault="00653AEC" w:rsidP="005811B2">
      <w:pPr>
        <w:pStyle w:val="ListParagraph"/>
        <w:numPr>
          <w:ilvl w:val="0"/>
          <w:numId w:val="1"/>
        </w:numPr>
        <w:spacing w:after="0" w:line="240" w:lineRule="auto"/>
        <w:ind w:left="0"/>
        <w:rPr>
          <w:rFonts w:ascii="Verdana" w:hAnsi="Verdana" w:cs="Arial"/>
          <w:b/>
          <w:sz w:val="24"/>
          <w:szCs w:val="24"/>
        </w:rPr>
      </w:pPr>
      <w:r w:rsidRPr="00285F55">
        <w:rPr>
          <w:rFonts w:ascii="Verdana" w:hAnsi="Verdana" w:cs="Arial"/>
          <w:b/>
          <w:sz w:val="24"/>
          <w:szCs w:val="24"/>
        </w:rPr>
        <w:t xml:space="preserve"> FINANCIAL IMPLICATIONS</w:t>
      </w:r>
    </w:p>
    <w:p w14:paraId="419ED867" w14:textId="77777777" w:rsidR="00C87C28" w:rsidRPr="005811B2" w:rsidRDefault="00E4014C" w:rsidP="005811B2">
      <w:pPr>
        <w:spacing w:after="0" w:line="240" w:lineRule="auto"/>
        <w:rPr>
          <w:rFonts w:ascii="Verdana" w:hAnsi="Verdana" w:cs="Arial"/>
          <w:b/>
          <w:sz w:val="24"/>
          <w:szCs w:val="24"/>
        </w:rPr>
      </w:pPr>
      <w:r w:rsidRPr="005811B2">
        <w:rPr>
          <w:rFonts w:ascii="Verdana" w:hAnsi="Verdana" w:cs="Arial"/>
          <w:bCs/>
          <w:sz w:val="24"/>
          <w:szCs w:val="24"/>
        </w:rPr>
        <w:t>Potential/proposed costs associated with this temporary service transfer are outlined below.</w:t>
      </w:r>
    </w:p>
    <w:p w14:paraId="2A798987" w14:textId="77777777" w:rsidR="00C87C28" w:rsidRPr="00285F55" w:rsidRDefault="00C87C28" w:rsidP="00C87C28">
      <w:pPr>
        <w:pStyle w:val="ListParagraph"/>
        <w:spacing w:after="0" w:line="240" w:lineRule="auto"/>
        <w:ind w:left="1080"/>
        <w:rPr>
          <w:rFonts w:ascii="Verdana" w:hAnsi="Verdana" w:cs="Arial"/>
          <w:b/>
          <w:sz w:val="24"/>
          <w:szCs w:val="24"/>
        </w:rPr>
      </w:pPr>
    </w:p>
    <w:p w14:paraId="514ED9CA" w14:textId="77777777" w:rsidR="00C87C28" w:rsidRPr="005811B2" w:rsidRDefault="00045099" w:rsidP="005811B2">
      <w:pPr>
        <w:spacing w:after="0" w:line="240" w:lineRule="auto"/>
        <w:rPr>
          <w:rFonts w:ascii="Verdana" w:hAnsi="Verdana" w:cs="Arial"/>
          <w:b/>
          <w:sz w:val="24"/>
          <w:szCs w:val="24"/>
        </w:rPr>
      </w:pPr>
      <w:r w:rsidRPr="005811B2">
        <w:rPr>
          <w:rFonts w:ascii="Verdana" w:hAnsi="Verdana" w:cs="Arial"/>
          <w:b/>
          <w:sz w:val="24"/>
          <w:szCs w:val="24"/>
        </w:rPr>
        <w:t>Travel expenses – West Ward staff</w:t>
      </w:r>
      <w:r w:rsidRPr="005811B2">
        <w:rPr>
          <w:rFonts w:ascii="Verdana" w:hAnsi="Verdana" w:cs="Arial"/>
          <w:bCs/>
          <w:sz w:val="24"/>
          <w:szCs w:val="24"/>
        </w:rPr>
        <w:t xml:space="preserve">. Travel expenses for staff transferring to Singleton Hospital based on all staff living in the Gorseinon area would equate to £6,200 per month. This is costed on the most extreme scenario. </w:t>
      </w:r>
      <w:r w:rsidR="00D52484" w:rsidRPr="005811B2">
        <w:rPr>
          <w:rFonts w:ascii="Verdana" w:hAnsi="Verdana" w:cs="Arial"/>
          <w:bCs/>
          <w:sz w:val="24"/>
          <w:szCs w:val="24"/>
        </w:rPr>
        <w:t xml:space="preserve">Further scoping of this cost is needed as part of the 1:1 engagement </w:t>
      </w:r>
      <w:proofErr w:type="gramStart"/>
      <w:r w:rsidR="00D52484" w:rsidRPr="005811B2">
        <w:rPr>
          <w:rFonts w:ascii="Verdana" w:hAnsi="Verdana" w:cs="Arial"/>
          <w:bCs/>
          <w:sz w:val="24"/>
          <w:szCs w:val="24"/>
        </w:rPr>
        <w:t>meetings</w:t>
      </w:r>
      <w:proofErr w:type="gramEnd"/>
      <w:r w:rsidR="00D52484" w:rsidRPr="005811B2">
        <w:rPr>
          <w:rFonts w:ascii="Verdana" w:hAnsi="Verdana" w:cs="Arial"/>
          <w:bCs/>
          <w:sz w:val="24"/>
          <w:szCs w:val="24"/>
        </w:rPr>
        <w:t xml:space="preserve"> with staff to understand the impact of travel and if alternative </w:t>
      </w:r>
      <w:r w:rsidR="006232FB" w:rsidRPr="005811B2">
        <w:rPr>
          <w:rFonts w:ascii="Verdana" w:hAnsi="Verdana" w:cs="Arial"/>
          <w:bCs/>
          <w:sz w:val="24"/>
          <w:szCs w:val="24"/>
        </w:rPr>
        <w:t xml:space="preserve">Health Board sites may be considered. The total cost of travel expenses will </w:t>
      </w:r>
      <w:r w:rsidR="003536C7" w:rsidRPr="005811B2">
        <w:rPr>
          <w:rFonts w:ascii="Verdana" w:hAnsi="Verdana" w:cs="Arial"/>
          <w:bCs/>
          <w:sz w:val="24"/>
          <w:szCs w:val="24"/>
        </w:rPr>
        <w:t xml:space="preserve">need to be calculated retrospectively once </w:t>
      </w:r>
      <w:r w:rsidR="00E53F3F" w:rsidRPr="005811B2">
        <w:rPr>
          <w:rFonts w:ascii="Verdana" w:hAnsi="Verdana" w:cs="Arial"/>
          <w:bCs/>
          <w:sz w:val="24"/>
          <w:szCs w:val="24"/>
        </w:rPr>
        <w:t xml:space="preserve">all staff members have engaged with the 1:1 process. </w:t>
      </w:r>
    </w:p>
    <w:p w14:paraId="53492DF5" w14:textId="77777777" w:rsidR="00C87C28" w:rsidRPr="00285F55" w:rsidRDefault="00C87C28" w:rsidP="00C87C28">
      <w:pPr>
        <w:pStyle w:val="ListParagraph"/>
        <w:spacing w:after="0" w:line="240" w:lineRule="auto"/>
        <w:ind w:left="1440"/>
        <w:rPr>
          <w:rFonts w:ascii="Verdana" w:hAnsi="Verdana" w:cs="Arial"/>
          <w:b/>
          <w:sz w:val="24"/>
          <w:szCs w:val="24"/>
        </w:rPr>
      </w:pPr>
    </w:p>
    <w:p w14:paraId="557BF3C9" w14:textId="77777777" w:rsidR="00C87C28" w:rsidRPr="005811B2" w:rsidRDefault="00045099" w:rsidP="005811B2">
      <w:pPr>
        <w:spacing w:after="0" w:line="240" w:lineRule="auto"/>
        <w:rPr>
          <w:rFonts w:ascii="Verdana" w:hAnsi="Verdana" w:cs="Arial"/>
          <w:b/>
          <w:sz w:val="24"/>
          <w:szCs w:val="24"/>
        </w:rPr>
      </w:pPr>
      <w:r w:rsidRPr="005811B2">
        <w:rPr>
          <w:rFonts w:ascii="Verdana" w:hAnsi="Verdana" w:cs="Arial"/>
          <w:b/>
          <w:sz w:val="24"/>
          <w:szCs w:val="24"/>
        </w:rPr>
        <w:t>Dual running of West Ward and Ward 3</w:t>
      </w:r>
      <w:r w:rsidR="008779AA" w:rsidRPr="005811B2">
        <w:rPr>
          <w:rFonts w:ascii="Verdana" w:hAnsi="Verdana" w:cs="Arial"/>
          <w:b/>
          <w:sz w:val="24"/>
          <w:szCs w:val="24"/>
        </w:rPr>
        <w:t xml:space="preserve"> during the service transfer phase</w:t>
      </w:r>
      <w:r w:rsidRPr="005811B2">
        <w:rPr>
          <w:rFonts w:ascii="Verdana" w:hAnsi="Verdana" w:cs="Arial"/>
          <w:bCs/>
          <w:sz w:val="24"/>
          <w:szCs w:val="24"/>
        </w:rPr>
        <w:t xml:space="preserve">. There will be </w:t>
      </w:r>
      <w:proofErr w:type="gramStart"/>
      <w:r w:rsidRPr="005811B2">
        <w:rPr>
          <w:rFonts w:ascii="Verdana" w:hAnsi="Verdana" w:cs="Arial"/>
          <w:bCs/>
          <w:sz w:val="24"/>
          <w:szCs w:val="24"/>
        </w:rPr>
        <w:t>a period of time</w:t>
      </w:r>
      <w:proofErr w:type="gramEnd"/>
      <w:r w:rsidRPr="005811B2">
        <w:rPr>
          <w:rFonts w:ascii="Verdana" w:hAnsi="Verdana" w:cs="Arial"/>
          <w:bCs/>
          <w:sz w:val="24"/>
          <w:szCs w:val="24"/>
        </w:rPr>
        <w:t xml:space="preserve"> when Ward 3 will be operationalised to begin accepting patients on transfer from Gorseinon. This will likely take several days but further delay due to unforeseen issues with transport or staffing etc will need to be considered as part of the planning and risk mitigation exercise. Costings of the dual running of both wards for this period will need retrospective calculation once the transfer is complete. </w:t>
      </w:r>
    </w:p>
    <w:p w14:paraId="0F445956" w14:textId="77777777" w:rsidR="00C87C28" w:rsidRPr="00285F55" w:rsidRDefault="00C87C28" w:rsidP="00C87C28">
      <w:pPr>
        <w:pStyle w:val="ListParagraph"/>
        <w:rPr>
          <w:rFonts w:ascii="Verdana" w:hAnsi="Verdana" w:cs="Arial"/>
          <w:b/>
          <w:sz w:val="24"/>
          <w:szCs w:val="24"/>
        </w:rPr>
      </w:pPr>
    </w:p>
    <w:p w14:paraId="3A1819A4" w14:textId="45FB51BF" w:rsidR="00045099" w:rsidRPr="005811B2" w:rsidRDefault="00045099" w:rsidP="005811B2">
      <w:pPr>
        <w:spacing w:after="0" w:line="240" w:lineRule="auto"/>
        <w:rPr>
          <w:rFonts w:ascii="Verdana" w:hAnsi="Verdana" w:cs="Arial"/>
          <w:b/>
          <w:sz w:val="24"/>
          <w:szCs w:val="24"/>
        </w:rPr>
      </w:pPr>
      <w:r w:rsidRPr="005811B2">
        <w:rPr>
          <w:rFonts w:ascii="Verdana" w:hAnsi="Verdana" w:cs="Arial"/>
          <w:b/>
          <w:sz w:val="24"/>
          <w:szCs w:val="24"/>
        </w:rPr>
        <w:t>Recruitment hold</w:t>
      </w:r>
      <w:r w:rsidRPr="005811B2">
        <w:rPr>
          <w:rFonts w:ascii="Verdana" w:hAnsi="Verdana" w:cs="Arial"/>
          <w:bCs/>
          <w:sz w:val="24"/>
          <w:szCs w:val="24"/>
        </w:rPr>
        <w:t>. There are currently 3.26wte Band 5 and 3.14wte band 2 vacancies in the ward. Recruitment would not be progressed during a temporary transfer of service.</w:t>
      </w:r>
    </w:p>
    <w:p w14:paraId="75B1EECD" w14:textId="77777777" w:rsidR="0075006B" w:rsidRPr="00285F55" w:rsidRDefault="0075006B" w:rsidP="0075006B">
      <w:pPr>
        <w:spacing w:after="0" w:line="240" w:lineRule="auto"/>
        <w:rPr>
          <w:rFonts w:ascii="Verdana" w:hAnsi="Verdana" w:cs="Arial"/>
          <w:b/>
          <w:sz w:val="24"/>
          <w:szCs w:val="24"/>
        </w:rPr>
      </w:pPr>
    </w:p>
    <w:p w14:paraId="6D29042A" w14:textId="77777777" w:rsidR="00653AEC" w:rsidRPr="00285F55" w:rsidRDefault="00653AEC" w:rsidP="005811B2">
      <w:pPr>
        <w:pStyle w:val="ListParagraph"/>
        <w:numPr>
          <w:ilvl w:val="0"/>
          <w:numId w:val="1"/>
        </w:numPr>
        <w:spacing w:after="0" w:line="240" w:lineRule="auto"/>
        <w:ind w:left="0"/>
        <w:rPr>
          <w:rFonts w:ascii="Verdana" w:hAnsi="Verdana" w:cs="Arial"/>
          <w:b/>
          <w:sz w:val="24"/>
          <w:szCs w:val="24"/>
        </w:rPr>
      </w:pPr>
      <w:r w:rsidRPr="00285F55">
        <w:rPr>
          <w:rFonts w:ascii="Verdana" w:hAnsi="Verdana" w:cs="Arial"/>
          <w:b/>
          <w:sz w:val="24"/>
          <w:szCs w:val="24"/>
        </w:rPr>
        <w:t>RECOMMENDATION</w:t>
      </w:r>
    </w:p>
    <w:p w14:paraId="495FD40F" w14:textId="77777777" w:rsidR="00A45773" w:rsidRPr="00285F55" w:rsidRDefault="00C72854" w:rsidP="005811B2">
      <w:pPr>
        <w:pStyle w:val="Default"/>
        <w:rPr>
          <w:rFonts w:ascii="Verdana" w:hAnsi="Verdana" w:cs="Arial"/>
          <w:color w:val="auto"/>
        </w:rPr>
      </w:pPr>
      <w:r w:rsidRPr="00285F55">
        <w:rPr>
          <w:rFonts w:ascii="Verdana" w:hAnsi="Verdana" w:cs="Arial"/>
          <w:color w:val="auto"/>
        </w:rPr>
        <w:t xml:space="preserve">Board members are asked </w:t>
      </w:r>
      <w:proofErr w:type="gramStart"/>
      <w:r w:rsidRPr="00285F55">
        <w:rPr>
          <w:rFonts w:ascii="Verdana" w:hAnsi="Verdana" w:cs="Arial"/>
          <w:color w:val="auto"/>
        </w:rPr>
        <w:t>to</w:t>
      </w:r>
      <w:r w:rsidR="00A45773" w:rsidRPr="00285F55">
        <w:rPr>
          <w:rFonts w:ascii="Verdana" w:hAnsi="Verdana" w:cs="Arial"/>
          <w:color w:val="auto"/>
        </w:rPr>
        <w:t>;</w:t>
      </w:r>
      <w:proofErr w:type="gramEnd"/>
    </w:p>
    <w:p w14:paraId="556A035E" w14:textId="77777777" w:rsidR="00341776" w:rsidRPr="00285F55" w:rsidRDefault="00341776" w:rsidP="00341776">
      <w:pPr>
        <w:pStyle w:val="Default"/>
        <w:ind w:left="1080"/>
        <w:rPr>
          <w:rFonts w:ascii="Verdana" w:hAnsi="Verdana" w:cs="Arial"/>
          <w:color w:val="auto"/>
        </w:rPr>
      </w:pPr>
    </w:p>
    <w:p w14:paraId="7EF538E5" w14:textId="77777777" w:rsidR="00CC7CCC" w:rsidRPr="00CC7CCC" w:rsidRDefault="00CC7CCC" w:rsidP="005811B2">
      <w:pPr>
        <w:pStyle w:val="Default"/>
        <w:numPr>
          <w:ilvl w:val="0"/>
          <w:numId w:val="18"/>
        </w:numPr>
        <w:rPr>
          <w:rFonts w:ascii="Verdana" w:hAnsi="Verdana" w:cs="Arial"/>
          <w:color w:val="auto"/>
        </w:rPr>
      </w:pPr>
      <w:r w:rsidRPr="00CC7CCC">
        <w:rPr>
          <w:rFonts w:ascii="Verdana" w:hAnsi="Verdana" w:cs="Arial"/>
          <w:b/>
          <w:bCs/>
        </w:rPr>
        <w:t>ACKNOWLEDGE</w:t>
      </w:r>
      <w:r w:rsidRPr="00CC7CCC">
        <w:rPr>
          <w:rFonts w:ascii="Verdana" w:hAnsi="Verdana" w:cs="Arial"/>
        </w:rPr>
        <w:t xml:space="preserve"> the safety concerns associated with Gorseinon West Ward service despite attempts to mitigate and resolve these.</w:t>
      </w:r>
    </w:p>
    <w:p w14:paraId="760E7436" w14:textId="77777777" w:rsidR="00CC7CCC" w:rsidRPr="00CC7CCC" w:rsidRDefault="00CC7CCC" w:rsidP="005811B2">
      <w:pPr>
        <w:pStyle w:val="Default"/>
        <w:numPr>
          <w:ilvl w:val="0"/>
          <w:numId w:val="18"/>
        </w:numPr>
        <w:rPr>
          <w:rFonts w:ascii="Verdana" w:hAnsi="Verdana" w:cs="Arial"/>
          <w:color w:val="auto"/>
        </w:rPr>
      </w:pPr>
      <w:r w:rsidRPr="00CC7CCC">
        <w:rPr>
          <w:rFonts w:ascii="Verdana" w:hAnsi="Verdana" w:cs="Arial"/>
          <w:b/>
          <w:bCs/>
        </w:rPr>
        <w:t>ACKNOWLEDGE</w:t>
      </w:r>
      <w:r w:rsidRPr="00CC7CCC">
        <w:rPr>
          <w:rFonts w:ascii="Verdana" w:hAnsi="Verdana" w:cs="Arial"/>
        </w:rPr>
        <w:t xml:space="preserve"> the planning phase completed and proposed plan for transfer to ensure the Health Board can operationalise the temporary move of Gorseinon West Ward 30 beds.</w:t>
      </w:r>
    </w:p>
    <w:p w14:paraId="5082C0FE" w14:textId="68007ED4" w:rsidR="00CC7CCC" w:rsidRPr="00CC7CCC" w:rsidRDefault="00CC7CCC" w:rsidP="005811B2">
      <w:pPr>
        <w:pStyle w:val="Default"/>
        <w:numPr>
          <w:ilvl w:val="0"/>
          <w:numId w:val="18"/>
        </w:numPr>
        <w:rPr>
          <w:rFonts w:ascii="Verdana" w:hAnsi="Verdana" w:cs="Arial"/>
          <w:color w:val="auto"/>
        </w:rPr>
      </w:pPr>
      <w:r w:rsidRPr="00CC7CCC">
        <w:rPr>
          <w:rFonts w:ascii="Verdana" w:hAnsi="Verdana" w:cs="Arial"/>
          <w:b/>
          <w:bCs/>
        </w:rPr>
        <w:t>APPROVE</w:t>
      </w:r>
      <w:r w:rsidRPr="00CC7CCC">
        <w:rPr>
          <w:rFonts w:ascii="Verdana" w:hAnsi="Verdana" w:cs="Arial"/>
        </w:rPr>
        <w:t xml:space="preserve"> the urgent temporary transfer of Gorseinon West Ward to Ward 3 Singleton Hospital from 1</w:t>
      </w:r>
      <w:r w:rsidRPr="00CC7CCC">
        <w:rPr>
          <w:rFonts w:ascii="Verdana" w:hAnsi="Verdana" w:cs="Arial"/>
          <w:vertAlign w:val="superscript"/>
        </w:rPr>
        <w:t xml:space="preserve"> </w:t>
      </w:r>
      <w:r w:rsidRPr="00CC7CCC">
        <w:rPr>
          <w:rFonts w:ascii="Verdana" w:hAnsi="Verdana" w:cs="Arial"/>
        </w:rPr>
        <w:t xml:space="preserve">October 2025.  </w:t>
      </w:r>
    </w:p>
    <w:p w14:paraId="41C23C51" w14:textId="77777777" w:rsidR="00CC7CCC" w:rsidRPr="00285F55" w:rsidRDefault="00CC7CCC" w:rsidP="00CC7CCC">
      <w:pPr>
        <w:pStyle w:val="Default"/>
        <w:rPr>
          <w:rFonts w:ascii="Verdana" w:hAnsi="Verdana" w:cs="Arial"/>
          <w:color w:val="auto"/>
        </w:rPr>
      </w:pPr>
    </w:p>
    <w:p w14:paraId="6D290430" w14:textId="28FBE2CF" w:rsidR="00FE7070" w:rsidRPr="00285F55" w:rsidRDefault="00FE7070">
      <w:pPr>
        <w:rPr>
          <w:rFonts w:ascii="Verdana" w:hAnsi="Verdana" w:cs="Arial"/>
          <w:b/>
          <w:sz w:val="24"/>
          <w:szCs w:val="24"/>
        </w:rPr>
      </w:pPr>
      <w:r w:rsidRPr="00285F55">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285F55" w14:paraId="6D290436" w14:textId="77777777" w:rsidTr="00C95B3C">
        <w:tc>
          <w:tcPr>
            <w:tcW w:w="9245" w:type="dxa"/>
            <w:gridSpan w:val="4"/>
            <w:shd w:val="clear" w:color="auto" w:fill="D5DCE4" w:themeFill="text2" w:themeFillTint="33"/>
          </w:tcPr>
          <w:p w14:paraId="6D290434" w14:textId="77777777" w:rsidR="00034194" w:rsidRPr="00285F55" w:rsidRDefault="0020539A">
            <w:pPr>
              <w:rPr>
                <w:rFonts w:ascii="Verdana" w:hAnsi="Verdana" w:cs="Arial"/>
                <w:b/>
                <w:sz w:val="24"/>
                <w:szCs w:val="24"/>
              </w:rPr>
            </w:pPr>
            <w:r w:rsidRPr="00285F55">
              <w:rPr>
                <w:rFonts w:ascii="Verdana" w:hAnsi="Verdana" w:cs="Arial"/>
                <w:b/>
                <w:sz w:val="24"/>
                <w:szCs w:val="24"/>
              </w:rPr>
              <w:lastRenderedPageBreak/>
              <w:t>Governance and Assurance</w:t>
            </w:r>
          </w:p>
          <w:p w14:paraId="6D290435" w14:textId="77777777" w:rsidR="00034194" w:rsidRPr="00285F55" w:rsidRDefault="00034194">
            <w:pPr>
              <w:rPr>
                <w:rFonts w:ascii="Verdana" w:hAnsi="Verdana" w:cs="Arial"/>
                <w:sz w:val="24"/>
                <w:szCs w:val="24"/>
              </w:rPr>
            </w:pPr>
          </w:p>
        </w:tc>
      </w:tr>
      <w:tr w:rsidR="00F5324A" w:rsidRPr="00285F55" w14:paraId="6D29043A" w14:textId="77777777" w:rsidTr="00F5324A">
        <w:tc>
          <w:tcPr>
            <w:tcW w:w="1809" w:type="dxa"/>
            <w:vMerge w:val="restart"/>
          </w:tcPr>
          <w:p w14:paraId="6D290437" w14:textId="77777777" w:rsidR="00F5324A" w:rsidRPr="00285F55" w:rsidRDefault="00F5324A">
            <w:pPr>
              <w:rPr>
                <w:rFonts w:ascii="Verdana" w:hAnsi="Verdana" w:cs="Arial"/>
                <w:b/>
                <w:sz w:val="24"/>
                <w:szCs w:val="24"/>
              </w:rPr>
            </w:pPr>
            <w:r w:rsidRPr="00285F55">
              <w:rPr>
                <w:rFonts w:ascii="Verdana" w:hAnsi="Verdana" w:cs="Arial"/>
                <w:b/>
                <w:sz w:val="24"/>
                <w:szCs w:val="24"/>
              </w:rPr>
              <w:t>Link to Enabling Objectives</w:t>
            </w:r>
          </w:p>
          <w:p w14:paraId="6D290438" w14:textId="77777777" w:rsidR="00F5324A" w:rsidRPr="00285F55" w:rsidRDefault="00F5324A" w:rsidP="00133EA1">
            <w:pPr>
              <w:rPr>
                <w:rFonts w:ascii="Verdana" w:hAnsi="Verdana" w:cs="Arial"/>
                <w:b/>
                <w:sz w:val="24"/>
                <w:szCs w:val="24"/>
              </w:rPr>
            </w:pPr>
            <w:r w:rsidRPr="00285F55">
              <w:rPr>
                <w:rFonts w:ascii="Verdana" w:hAnsi="Verdana" w:cs="Arial"/>
                <w:b/>
                <w:i/>
                <w:sz w:val="24"/>
                <w:szCs w:val="24"/>
              </w:rPr>
              <w:t xml:space="preserve">(please </w:t>
            </w:r>
            <w:r w:rsidR="00133EA1" w:rsidRPr="00285F55">
              <w:rPr>
                <w:rFonts w:ascii="Verdana" w:hAnsi="Verdana" w:cs="Arial"/>
                <w:b/>
                <w:i/>
                <w:sz w:val="24"/>
                <w:szCs w:val="24"/>
              </w:rPr>
              <w:t>choose</w:t>
            </w:r>
            <w:r w:rsidRPr="00285F55">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285F55" w:rsidRDefault="00F5324A" w:rsidP="00F5324A">
            <w:pPr>
              <w:jc w:val="both"/>
              <w:rPr>
                <w:rFonts w:ascii="Verdana" w:hAnsi="Verdana" w:cs="Arial"/>
                <w:b/>
                <w:sz w:val="24"/>
                <w:szCs w:val="24"/>
              </w:rPr>
            </w:pPr>
            <w:r w:rsidRPr="00285F55">
              <w:rPr>
                <w:rFonts w:ascii="Verdana" w:hAnsi="Verdana" w:cs="Arial"/>
                <w:b/>
                <w:sz w:val="24"/>
                <w:szCs w:val="24"/>
              </w:rPr>
              <w:t>Supporting better health and wellbeing by actively promoting and empowering people to live well in resilient communities</w:t>
            </w:r>
          </w:p>
        </w:tc>
      </w:tr>
      <w:tr w:rsidR="00F5324A" w:rsidRPr="00285F55" w14:paraId="6D29043E" w14:textId="77777777" w:rsidTr="00F5324A">
        <w:tc>
          <w:tcPr>
            <w:tcW w:w="1809" w:type="dxa"/>
            <w:vMerge/>
          </w:tcPr>
          <w:p w14:paraId="6D29043B" w14:textId="77777777" w:rsidR="00F5324A" w:rsidRPr="00285F55" w:rsidRDefault="00F5324A">
            <w:pPr>
              <w:rPr>
                <w:rFonts w:ascii="Verdana" w:hAnsi="Verdana" w:cs="Arial"/>
                <w:b/>
                <w:sz w:val="24"/>
                <w:szCs w:val="24"/>
              </w:rPr>
            </w:pPr>
          </w:p>
        </w:tc>
        <w:tc>
          <w:tcPr>
            <w:tcW w:w="5812" w:type="dxa"/>
            <w:gridSpan w:val="2"/>
          </w:tcPr>
          <w:p w14:paraId="6D29043C" w14:textId="77777777" w:rsidR="00F5324A" w:rsidRPr="00285F55" w:rsidRDefault="00F5324A" w:rsidP="00F5324A">
            <w:pPr>
              <w:rPr>
                <w:rFonts w:ascii="Verdana" w:hAnsi="Verdana" w:cs="Arial"/>
                <w:sz w:val="24"/>
                <w:szCs w:val="24"/>
              </w:rPr>
            </w:pPr>
            <w:r w:rsidRPr="00285F5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383D7CE" w:rsidR="00F5324A" w:rsidRPr="00285F55" w:rsidRDefault="0016670B" w:rsidP="0020539A">
                <w:pPr>
                  <w:jc w:val="center"/>
                  <w:rPr>
                    <w:rFonts w:ascii="Verdana" w:hAnsi="Verdana" w:cs="Arial"/>
                    <w:sz w:val="24"/>
                    <w:szCs w:val="24"/>
                  </w:rPr>
                </w:pPr>
                <w:r w:rsidRPr="00285F55">
                  <w:rPr>
                    <w:rFonts w:ascii="Segoe UI Symbol" w:eastAsia="MS Gothic" w:hAnsi="Segoe UI Symbol" w:cs="Segoe UI Symbol"/>
                    <w:sz w:val="24"/>
                    <w:szCs w:val="24"/>
                  </w:rPr>
                  <w:t>☒</w:t>
                </w:r>
              </w:p>
            </w:tc>
          </w:sdtContent>
        </w:sdt>
      </w:tr>
      <w:tr w:rsidR="00F5324A" w:rsidRPr="00285F55" w14:paraId="6D290442" w14:textId="77777777" w:rsidTr="00F5324A">
        <w:tc>
          <w:tcPr>
            <w:tcW w:w="1809" w:type="dxa"/>
            <w:vMerge/>
          </w:tcPr>
          <w:p w14:paraId="6D29043F" w14:textId="77777777" w:rsidR="00F5324A" w:rsidRPr="00285F55" w:rsidRDefault="00F5324A">
            <w:pPr>
              <w:rPr>
                <w:rFonts w:ascii="Verdana" w:hAnsi="Verdana" w:cs="Arial"/>
                <w:b/>
                <w:sz w:val="24"/>
                <w:szCs w:val="24"/>
              </w:rPr>
            </w:pPr>
          </w:p>
        </w:tc>
        <w:tc>
          <w:tcPr>
            <w:tcW w:w="5812" w:type="dxa"/>
            <w:gridSpan w:val="2"/>
          </w:tcPr>
          <w:p w14:paraId="6D290440" w14:textId="77777777" w:rsidR="00F5324A" w:rsidRPr="00285F55" w:rsidRDefault="00F5324A" w:rsidP="00F5324A">
            <w:pPr>
              <w:rPr>
                <w:rFonts w:ascii="Verdana" w:hAnsi="Verdana" w:cs="Arial"/>
                <w:sz w:val="24"/>
                <w:szCs w:val="24"/>
              </w:rPr>
            </w:pPr>
            <w:r w:rsidRPr="00285F5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285F55" w:rsidRDefault="00133EA1" w:rsidP="0020539A">
                <w:pPr>
                  <w:jc w:val="center"/>
                  <w:rPr>
                    <w:rFonts w:ascii="Verdana" w:hAnsi="Verdana" w:cs="Arial"/>
                    <w:sz w:val="24"/>
                    <w:szCs w:val="24"/>
                  </w:rPr>
                </w:pPr>
                <w:r w:rsidRPr="00285F55">
                  <w:rPr>
                    <w:rFonts w:ascii="Segoe UI Symbol" w:eastAsia="MS Gothic" w:hAnsi="Segoe UI Symbol" w:cs="Segoe UI Symbol"/>
                    <w:sz w:val="24"/>
                    <w:szCs w:val="24"/>
                  </w:rPr>
                  <w:t>☐</w:t>
                </w:r>
              </w:p>
            </w:tc>
          </w:sdtContent>
        </w:sdt>
      </w:tr>
      <w:tr w:rsidR="00F5324A" w:rsidRPr="00285F55" w14:paraId="6D290446" w14:textId="77777777" w:rsidTr="00F5324A">
        <w:tc>
          <w:tcPr>
            <w:tcW w:w="1809" w:type="dxa"/>
            <w:vMerge/>
          </w:tcPr>
          <w:p w14:paraId="6D290443" w14:textId="77777777" w:rsidR="00F5324A" w:rsidRPr="00285F55" w:rsidRDefault="00F5324A">
            <w:pPr>
              <w:rPr>
                <w:rFonts w:ascii="Verdana" w:hAnsi="Verdana" w:cs="Arial"/>
                <w:b/>
                <w:sz w:val="24"/>
                <w:szCs w:val="24"/>
              </w:rPr>
            </w:pPr>
          </w:p>
        </w:tc>
        <w:tc>
          <w:tcPr>
            <w:tcW w:w="5812" w:type="dxa"/>
            <w:gridSpan w:val="2"/>
          </w:tcPr>
          <w:p w14:paraId="6D290444" w14:textId="77777777" w:rsidR="00F5324A" w:rsidRPr="00285F55" w:rsidRDefault="00F5324A" w:rsidP="00F5324A">
            <w:pPr>
              <w:jc w:val="both"/>
              <w:rPr>
                <w:rFonts w:ascii="Verdana" w:hAnsi="Verdana" w:cs="Arial"/>
                <w:sz w:val="24"/>
                <w:szCs w:val="24"/>
              </w:rPr>
            </w:pPr>
            <w:r w:rsidRPr="00285F5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285F55" w:rsidRDefault="00133EA1" w:rsidP="0020539A">
                <w:pPr>
                  <w:jc w:val="center"/>
                  <w:rPr>
                    <w:rFonts w:ascii="Verdana" w:hAnsi="Verdana" w:cs="Arial"/>
                    <w:sz w:val="24"/>
                    <w:szCs w:val="24"/>
                  </w:rPr>
                </w:pPr>
                <w:r w:rsidRPr="00285F55">
                  <w:rPr>
                    <w:rFonts w:ascii="Segoe UI Symbol" w:eastAsia="MS Gothic" w:hAnsi="Segoe UI Symbol" w:cs="Segoe UI Symbol"/>
                    <w:sz w:val="24"/>
                    <w:szCs w:val="24"/>
                  </w:rPr>
                  <w:t>☐</w:t>
                </w:r>
              </w:p>
            </w:tc>
          </w:sdtContent>
        </w:sdt>
      </w:tr>
      <w:tr w:rsidR="00F5324A" w:rsidRPr="00285F55" w14:paraId="6D290449" w14:textId="77777777" w:rsidTr="00F5324A">
        <w:tc>
          <w:tcPr>
            <w:tcW w:w="1809" w:type="dxa"/>
            <w:vMerge/>
          </w:tcPr>
          <w:p w14:paraId="6D290447" w14:textId="77777777" w:rsidR="00F5324A" w:rsidRPr="00285F55"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285F55" w:rsidRDefault="00F5324A" w:rsidP="00C107F2">
            <w:pPr>
              <w:rPr>
                <w:rFonts w:ascii="Verdana" w:hAnsi="Verdana" w:cs="Arial"/>
                <w:b/>
                <w:sz w:val="24"/>
                <w:szCs w:val="24"/>
              </w:rPr>
            </w:pPr>
            <w:r w:rsidRPr="00285F55">
              <w:rPr>
                <w:rFonts w:ascii="Verdana" w:hAnsi="Verdana" w:cs="Arial"/>
                <w:b/>
                <w:sz w:val="24"/>
                <w:szCs w:val="24"/>
              </w:rPr>
              <w:t xml:space="preserve">Deliver better care through excellent health and care services achieving the outcomes that matter most to people </w:t>
            </w:r>
          </w:p>
        </w:tc>
      </w:tr>
      <w:tr w:rsidR="00F5324A" w:rsidRPr="00285F55" w14:paraId="6D29044D" w14:textId="77777777" w:rsidTr="00F5324A">
        <w:tc>
          <w:tcPr>
            <w:tcW w:w="1809" w:type="dxa"/>
            <w:vMerge/>
          </w:tcPr>
          <w:p w14:paraId="6D29044A" w14:textId="77777777" w:rsidR="00F5324A" w:rsidRPr="00285F55" w:rsidRDefault="00F5324A" w:rsidP="00C107F2">
            <w:pPr>
              <w:rPr>
                <w:rFonts w:ascii="Verdana" w:hAnsi="Verdana" w:cs="Arial"/>
                <w:b/>
                <w:sz w:val="24"/>
                <w:szCs w:val="24"/>
              </w:rPr>
            </w:pPr>
          </w:p>
        </w:tc>
        <w:tc>
          <w:tcPr>
            <w:tcW w:w="5812" w:type="dxa"/>
            <w:gridSpan w:val="2"/>
          </w:tcPr>
          <w:p w14:paraId="6D29044B" w14:textId="77777777" w:rsidR="00F5324A" w:rsidRPr="00285F55" w:rsidRDefault="00F5324A" w:rsidP="00F5324A">
            <w:pPr>
              <w:rPr>
                <w:rFonts w:ascii="Verdana" w:hAnsi="Verdana" w:cs="Arial"/>
                <w:sz w:val="24"/>
                <w:szCs w:val="24"/>
              </w:rPr>
            </w:pPr>
            <w:r w:rsidRPr="00285F55">
              <w:rPr>
                <w:rFonts w:ascii="Verdana" w:hAnsi="Verdana" w:cs="Arial"/>
                <w:sz w:val="24"/>
                <w:szCs w:val="24"/>
              </w:rPr>
              <w:t xml:space="preserve">Best Value Outcomes and </w:t>
            </w:r>
            <w:proofErr w:type="gramStart"/>
            <w:r w:rsidRPr="00285F55">
              <w:rPr>
                <w:rFonts w:ascii="Verdana" w:hAnsi="Verdana" w:cs="Arial"/>
                <w:sz w:val="24"/>
                <w:szCs w:val="24"/>
              </w:rPr>
              <w:t>High Quality</w:t>
            </w:r>
            <w:proofErr w:type="gramEnd"/>
            <w:r w:rsidRPr="00285F55">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1413D983" w:rsidR="00F5324A" w:rsidRPr="00285F55" w:rsidRDefault="0016670B" w:rsidP="00133EA1">
                <w:pPr>
                  <w:jc w:val="center"/>
                  <w:rPr>
                    <w:rFonts w:ascii="Verdana" w:hAnsi="Verdana" w:cs="Arial"/>
                    <w:sz w:val="24"/>
                    <w:szCs w:val="24"/>
                  </w:rPr>
                </w:pPr>
                <w:r w:rsidRPr="00285F55">
                  <w:rPr>
                    <w:rFonts w:ascii="Segoe UI Symbol" w:eastAsia="MS Gothic" w:hAnsi="Segoe UI Symbol" w:cs="Segoe UI Symbol"/>
                    <w:sz w:val="24"/>
                    <w:szCs w:val="24"/>
                  </w:rPr>
                  <w:t>☒</w:t>
                </w:r>
              </w:p>
            </w:tc>
          </w:sdtContent>
        </w:sdt>
      </w:tr>
      <w:tr w:rsidR="00F5324A" w:rsidRPr="00285F55" w14:paraId="6D290451" w14:textId="77777777" w:rsidTr="00F5324A">
        <w:tc>
          <w:tcPr>
            <w:tcW w:w="1809" w:type="dxa"/>
            <w:vMerge/>
          </w:tcPr>
          <w:p w14:paraId="6D29044E" w14:textId="77777777" w:rsidR="00F5324A" w:rsidRPr="00285F55" w:rsidRDefault="00F5324A" w:rsidP="00C107F2">
            <w:pPr>
              <w:rPr>
                <w:rFonts w:ascii="Verdana" w:hAnsi="Verdana" w:cs="Arial"/>
                <w:b/>
                <w:sz w:val="24"/>
                <w:szCs w:val="24"/>
              </w:rPr>
            </w:pPr>
          </w:p>
        </w:tc>
        <w:tc>
          <w:tcPr>
            <w:tcW w:w="5812" w:type="dxa"/>
            <w:gridSpan w:val="2"/>
          </w:tcPr>
          <w:p w14:paraId="6D29044F" w14:textId="77777777" w:rsidR="00F5324A" w:rsidRPr="00285F55" w:rsidRDefault="00F5324A" w:rsidP="00F5324A">
            <w:pPr>
              <w:rPr>
                <w:rFonts w:ascii="Verdana" w:hAnsi="Verdana" w:cs="Arial"/>
                <w:sz w:val="24"/>
                <w:szCs w:val="24"/>
              </w:rPr>
            </w:pPr>
            <w:r w:rsidRPr="00285F55">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2C05E7C7" w:rsidR="00F5324A" w:rsidRPr="00285F55" w:rsidRDefault="0016670B" w:rsidP="00133EA1">
                <w:pPr>
                  <w:jc w:val="center"/>
                  <w:rPr>
                    <w:rFonts w:ascii="Verdana" w:hAnsi="Verdana" w:cs="Arial"/>
                    <w:sz w:val="24"/>
                    <w:szCs w:val="24"/>
                  </w:rPr>
                </w:pPr>
                <w:r w:rsidRPr="00285F55">
                  <w:rPr>
                    <w:rFonts w:ascii="Segoe UI Symbol" w:eastAsia="MS Gothic" w:hAnsi="Segoe UI Symbol" w:cs="Segoe UI Symbol"/>
                    <w:sz w:val="24"/>
                    <w:szCs w:val="24"/>
                  </w:rPr>
                  <w:t>☒</w:t>
                </w:r>
              </w:p>
            </w:tc>
          </w:sdtContent>
        </w:sdt>
      </w:tr>
      <w:tr w:rsidR="00F5324A" w:rsidRPr="00285F55" w14:paraId="6D290455" w14:textId="77777777" w:rsidTr="00F5324A">
        <w:tc>
          <w:tcPr>
            <w:tcW w:w="1809" w:type="dxa"/>
            <w:vMerge/>
          </w:tcPr>
          <w:p w14:paraId="6D290452" w14:textId="77777777" w:rsidR="00F5324A" w:rsidRPr="00285F55" w:rsidRDefault="00F5324A" w:rsidP="00C107F2">
            <w:pPr>
              <w:rPr>
                <w:rFonts w:ascii="Verdana" w:hAnsi="Verdana" w:cs="Arial"/>
                <w:b/>
                <w:sz w:val="24"/>
                <w:szCs w:val="24"/>
              </w:rPr>
            </w:pPr>
          </w:p>
        </w:tc>
        <w:tc>
          <w:tcPr>
            <w:tcW w:w="5812" w:type="dxa"/>
            <w:gridSpan w:val="2"/>
          </w:tcPr>
          <w:p w14:paraId="6D290453" w14:textId="77777777" w:rsidR="00F5324A" w:rsidRPr="00285F55" w:rsidRDefault="00F5324A" w:rsidP="00F5324A">
            <w:pPr>
              <w:rPr>
                <w:rFonts w:ascii="Verdana" w:hAnsi="Verdana" w:cs="Arial"/>
                <w:b/>
                <w:sz w:val="24"/>
                <w:szCs w:val="24"/>
              </w:rPr>
            </w:pPr>
            <w:r w:rsidRPr="00285F55">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15339478" w:rsidR="00F5324A" w:rsidRPr="00285F55" w:rsidRDefault="0016670B" w:rsidP="00133EA1">
                <w:pPr>
                  <w:jc w:val="center"/>
                  <w:rPr>
                    <w:rFonts w:ascii="Verdana" w:hAnsi="Verdana" w:cs="Arial"/>
                    <w:b/>
                    <w:sz w:val="24"/>
                    <w:szCs w:val="24"/>
                  </w:rPr>
                </w:pPr>
                <w:r w:rsidRPr="00285F55">
                  <w:rPr>
                    <w:rFonts w:ascii="Segoe UI Symbol" w:eastAsia="MS Gothic" w:hAnsi="Segoe UI Symbol" w:cs="Segoe UI Symbol"/>
                    <w:sz w:val="24"/>
                    <w:szCs w:val="24"/>
                  </w:rPr>
                  <w:t>☒</w:t>
                </w:r>
              </w:p>
            </w:tc>
          </w:sdtContent>
        </w:sdt>
      </w:tr>
      <w:tr w:rsidR="00F5324A" w:rsidRPr="00285F55" w14:paraId="6D290459" w14:textId="77777777" w:rsidTr="00F5324A">
        <w:tc>
          <w:tcPr>
            <w:tcW w:w="1809" w:type="dxa"/>
            <w:vMerge/>
          </w:tcPr>
          <w:p w14:paraId="6D290456" w14:textId="77777777" w:rsidR="00F5324A" w:rsidRPr="00285F55" w:rsidRDefault="00F5324A" w:rsidP="00C107F2">
            <w:pPr>
              <w:rPr>
                <w:rFonts w:ascii="Verdana" w:hAnsi="Verdana" w:cs="Arial"/>
                <w:b/>
                <w:sz w:val="24"/>
                <w:szCs w:val="24"/>
              </w:rPr>
            </w:pPr>
          </w:p>
        </w:tc>
        <w:tc>
          <w:tcPr>
            <w:tcW w:w="5812" w:type="dxa"/>
            <w:gridSpan w:val="2"/>
          </w:tcPr>
          <w:p w14:paraId="6D290457" w14:textId="77777777" w:rsidR="00F5324A" w:rsidRPr="00285F55" w:rsidRDefault="00F5324A" w:rsidP="00F5324A">
            <w:pPr>
              <w:rPr>
                <w:rFonts w:ascii="Verdana" w:hAnsi="Verdana" w:cs="Arial"/>
                <w:b/>
                <w:sz w:val="24"/>
                <w:szCs w:val="24"/>
              </w:rPr>
            </w:pPr>
            <w:r w:rsidRPr="00285F5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285F55" w:rsidRDefault="00133EA1" w:rsidP="00133EA1">
                <w:pPr>
                  <w:jc w:val="center"/>
                  <w:rPr>
                    <w:rFonts w:ascii="Verdana" w:hAnsi="Verdana" w:cs="Arial"/>
                    <w:b/>
                    <w:sz w:val="24"/>
                    <w:szCs w:val="24"/>
                  </w:rPr>
                </w:pPr>
                <w:r w:rsidRPr="00285F55">
                  <w:rPr>
                    <w:rFonts w:ascii="Segoe UI Symbol" w:eastAsia="MS Gothic" w:hAnsi="Segoe UI Symbol" w:cs="Segoe UI Symbol"/>
                    <w:sz w:val="24"/>
                    <w:szCs w:val="24"/>
                  </w:rPr>
                  <w:t>☐</w:t>
                </w:r>
              </w:p>
            </w:tc>
          </w:sdtContent>
        </w:sdt>
      </w:tr>
      <w:tr w:rsidR="00F5324A" w:rsidRPr="00285F55" w14:paraId="6D29045D" w14:textId="77777777" w:rsidTr="00F5324A">
        <w:tc>
          <w:tcPr>
            <w:tcW w:w="1809" w:type="dxa"/>
            <w:vMerge/>
          </w:tcPr>
          <w:p w14:paraId="6D29045A" w14:textId="77777777" w:rsidR="00F5324A" w:rsidRPr="00285F55" w:rsidRDefault="00F5324A" w:rsidP="00C107F2">
            <w:pPr>
              <w:rPr>
                <w:rFonts w:ascii="Verdana" w:hAnsi="Verdana" w:cs="Arial"/>
                <w:b/>
                <w:sz w:val="24"/>
                <w:szCs w:val="24"/>
              </w:rPr>
            </w:pPr>
          </w:p>
        </w:tc>
        <w:tc>
          <w:tcPr>
            <w:tcW w:w="5812" w:type="dxa"/>
            <w:gridSpan w:val="2"/>
          </w:tcPr>
          <w:p w14:paraId="6D29045B" w14:textId="77777777" w:rsidR="00F5324A" w:rsidRPr="00285F55" w:rsidRDefault="00F5324A" w:rsidP="00F5324A">
            <w:pPr>
              <w:rPr>
                <w:rFonts w:ascii="Verdana" w:hAnsi="Verdana" w:cs="Arial"/>
                <w:b/>
                <w:sz w:val="24"/>
                <w:szCs w:val="24"/>
              </w:rPr>
            </w:pPr>
            <w:r w:rsidRPr="00285F5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285F55" w:rsidRDefault="00133EA1" w:rsidP="00133EA1">
                <w:pPr>
                  <w:jc w:val="center"/>
                  <w:rPr>
                    <w:rFonts w:ascii="Verdana" w:hAnsi="Verdana" w:cs="Arial"/>
                    <w:b/>
                    <w:sz w:val="24"/>
                    <w:szCs w:val="24"/>
                  </w:rPr>
                </w:pPr>
                <w:r w:rsidRPr="00285F55">
                  <w:rPr>
                    <w:rFonts w:ascii="Segoe UI Symbol" w:eastAsia="MS Gothic" w:hAnsi="Segoe UI Symbol" w:cs="Segoe UI Symbol"/>
                    <w:sz w:val="24"/>
                    <w:szCs w:val="24"/>
                  </w:rPr>
                  <w:t>☐</w:t>
                </w:r>
              </w:p>
            </w:tc>
          </w:sdtContent>
        </w:sdt>
      </w:tr>
      <w:tr w:rsidR="00F5324A" w:rsidRPr="00285F55" w14:paraId="6D29045F" w14:textId="77777777" w:rsidTr="00CD7AA5">
        <w:tc>
          <w:tcPr>
            <w:tcW w:w="9245" w:type="dxa"/>
            <w:gridSpan w:val="4"/>
            <w:shd w:val="clear" w:color="auto" w:fill="D5DCE4" w:themeFill="text2" w:themeFillTint="33"/>
          </w:tcPr>
          <w:p w14:paraId="6D29045E" w14:textId="77777777" w:rsidR="00F5324A" w:rsidRPr="00285F55" w:rsidRDefault="00F5324A" w:rsidP="00C107F2">
            <w:pPr>
              <w:rPr>
                <w:rFonts w:ascii="Verdana" w:hAnsi="Verdana" w:cs="Arial"/>
                <w:b/>
                <w:sz w:val="24"/>
                <w:szCs w:val="24"/>
              </w:rPr>
            </w:pPr>
            <w:r w:rsidRPr="00285F55">
              <w:rPr>
                <w:rFonts w:ascii="Verdana" w:hAnsi="Verdana" w:cs="Arial"/>
                <w:b/>
                <w:sz w:val="24"/>
                <w:szCs w:val="24"/>
              </w:rPr>
              <w:t>Health and Care Standards</w:t>
            </w:r>
          </w:p>
        </w:tc>
      </w:tr>
      <w:tr w:rsidR="00F5324A" w:rsidRPr="00285F55" w14:paraId="6D290463" w14:textId="77777777" w:rsidTr="00F5324A">
        <w:tc>
          <w:tcPr>
            <w:tcW w:w="1809" w:type="dxa"/>
            <w:vMerge w:val="restart"/>
          </w:tcPr>
          <w:p w14:paraId="6D290460" w14:textId="77777777" w:rsidR="00F5324A" w:rsidRPr="00285F55" w:rsidRDefault="00133EA1" w:rsidP="00F5324A">
            <w:pPr>
              <w:rPr>
                <w:rFonts w:ascii="Verdana" w:hAnsi="Verdana" w:cs="Arial"/>
                <w:sz w:val="24"/>
                <w:szCs w:val="24"/>
              </w:rPr>
            </w:pPr>
            <w:r w:rsidRPr="00285F55">
              <w:rPr>
                <w:rFonts w:ascii="Verdana" w:hAnsi="Verdana" w:cs="Arial"/>
                <w:b/>
                <w:i/>
                <w:sz w:val="24"/>
                <w:szCs w:val="24"/>
              </w:rPr>
              <w:t>(please choose)</w:t>
            </w:r>
          </w:p>
        </w:tc>
        <w:tc>
          <w:tcPr>
            <w:tcW w:w="5812" w:type="dxa"/>
            <w:gridSpan w:val="2"/>
          </w:tcPr>
          <w:p w14:paraId="6D290461" w14:textId="77777777" w:rsidR="00F5324A" w:rsidRPr="00285F55" w:rsidRDefault="00F5324A" w:rsidP="00C107F2">
            <w:pPr>
              <w:rPr>
                <w:rFonts w:ascii="Verdana" w:hAnsi="Verdana" w:cs="Arial"/>
                <w:sz w:val="24"/>
                <w:szCs w:val="24"/>
              </w:rPr>
            </w:pPr>
            <w:r w:rsidRPr="00285F55">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285F55" w:rsidRDefault="00133EA1" w:rsidP="00133EA1">
                <w:pPr>
                  <w:jc w:val="center"/>
                  <w:rPr>
                    <w:rFonts w:ascii="Verdana" w:hAnsi="Verdana" w:cs="Arial"/>
                    <w:sz w:val="24"/>
                    <w:szCs w:val="24"/>
                  </w:rPr>
                </w:pPr>
                <w:r w:rsidRPr="00285F55">
                  <w:rPr>
                    <w:rFonts w:ascii="Segoe UI Symbol" w:eastAsia="MS Gothic" w:hAnsi="Segoe UI Symbol" w:cs="Segoe UI Symbol"/>
                    <w:sz w:val="24"/>
                    <w:szCs w:val="24"/>
                  </w:rPr>
                  <w:t>☐</w:t>
                </w:r>
              </w:p>
            </w:tc>
          </w:sdtContent>
        </w:sdt>
      </w:tr>
      <w:tr w:rsidR="00F5324A" w:rsidRPr="00285F55" w14:paraId="6D290467" w14:textId="77777777" w:rsidTr="00F5324A">
        <w:tc>
          <w:tcPr>
            <w:tcW w:w="1809" w:type="dxa"/>
            <w:vMerge/>
          </w:tcPr>
          <w:p w14:paraId="6D290464" w14:textId="77777777" w:rsidR="00F5324A" w:rsidRPr="00285F55" w:rsidRDefault="00F5324A" w:rsidP="00F5324A">
            <w:pPr>
              <w:rPr>
                <w:rFonts w:ascii="Verdana" w:hAnsi="Verdana" w:cs="Arial"/>
                <w:b/>
                <w:sz w:val="24"/>
                <w:szCs w:val="24"/>
              </w:rPr>
            </w:pPr>
          </w:p>
        </w:tc>
        <w:tc>
          <w:tcPr>
            <w:tcW w:w="5812" w:type="dxa"/>
            <w:gridSpan w:val="2"/>
          </w:tcPr>
          <w:p w14:paraId="6D290465" w14:textId="77777777" w:rsidR="00F5324A" w:rsidRPr="00285F55" w:rsidRDefault="00F5324A" w:rsidP="00F5324A">
            <w:pPr>
              <w:rPr>
                <w:rFonts w:ascii="Verdana" w:hAnsi="Verdana" w:cs="Arial"/>
                <w:b/>
                <w:sz w:val="24"/>
                <w:szCs w:val="24"/>
              </w:rPr>
            </w:pPr>
            <w:r w:rsidRPr="00285F5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11B86283" w:rsidR="00F5324A" w:rsidRPr="00285F55" w:rsidRDefault="0016670B" w:rsidP="00133EA1">
                <w:pPr>
                  <w:jc w:val="center"/>
                  <w:rPr>
                    <w:rFonts w:ascii="Verdana" w:hAnsi="Verdana" w:cs="Arial"/>
                    <w:b/>
                    <w:sz w:val="24"/>
                    <w:szCs w:val="24"/>
                  </w:rPr>
                </w:pPr>
                <w:r w:rsidRPr="00285F55">
                  <w:rPr>
                    <w:rFonts w:ascii="Segoe UI Symbol" w:eastAsia="MS Gothic" w:hAnsi="Segoe UI Symbol" w:cs="Segoe UI Symbol"/>
                    <w:sz w:val="24"/>
                    <w:szCs w:val="24"/>
                  </w:rPr>
                  <w:t>☒</w:t>
                </w:r>
              </w:p>
            </w:tc>
          </w:sdtContent>
        </w:sdt>
      </w:tr>
      <w:tr w:rsidR="00F5324A" w:rsidRPr="00285F55" w14:paraId="6D29046B" w14:textId="77777777" w:rsidTr="00F5324A">
        <w:tc>
          <w:tcPr>
            <w:tcW w:w="1809" w:type="dxa"/>
            <w:vMerge/>
          </w:tcPr>
          <w:p w14:paraId="6D290468" w14:textId="77777777" w:rsidR="00F5324A" w:rsidRPr="00285F55" w:rsidRDefault="00F5324A" w:rsidP="00F5324A">
            <w:pPr>
              <w:rPr>
                <w:rFonts w:ascii="Verdana" w:hAnsi="Verdana" w:cs="Arial"/>
                <w:b/>
                <w:sz w:val="24"/>
                <w:szCs w:val="24"/>
              </w:rPr>
            </w:pPr>
          </w:p>
        </w:tc>
        <w:tc>
          <w:tcPr>
            <w:tcW w:w="5812" w:type="dxa"/>
            <w:gridSpan w:val="2"/>
          </w:tcPr>
          <w:p w14:paraId="6D290469" w14:textId="77777777" w:rsidR="00F5324A" w:rsidRPr="00285F55" w:rsidRDefault="00F5324A" w:rsidP="00F5324A">
            <w:pPr>
              <w:rPr>
                <w:rFonts w:ascii="Verdana" w:hAnsi="Verdana" w:cs="Arial"/>
                <w:b/>
                <w:sz w:val="24"/>
                <w:szCs w:val="24"/>
              </w:rPr>
            </w:pPr>
            <w:r w:rsidRPr="00285F55">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D5410C6" w:rsidR="00F5324A" w:rsidRPr="00285F55" w:rsidRDefault="0016670B" w:rsidP="00133EA1">
                <w:pPr>
                  <w:jc w:val="center"/>
                  <w:rPr>
                    <w:rFonts w:ascii="Verdana" w:hAnsi="Verdana" w:cs="Arial"/>
                    <w:b/>
                    <w:sz w:val="24"/>
                    <w:szCs w:val="24"/>
                  </w:rPr>
                </w:pPr>
                <w:r w:rsidRPr="00285F55">
                  <w:rPr>
                    <w:rFonts w:ascii="Segoe UI Symbol" w:eastAsia="MS Gothic" w:hAnsi="Segoe UI Symbol" w:cs="Segoe UI Symbol"/>
                    <w:sz w:val="24"/>
                    <w:szCs w:val="24"/>
                  </w:rPr>
                  <w:t>☒</w:t>
                </w:r>
              </w:p>
            </w:tc>
          </w:sdtContent>
        </w:sdt>
      </w:tr>
      <w:tr w:rsidR="00F5324A" w:rsidRPr="00285F55" w14:paraId="6D29046F" w14:textId="77777777" w:rsidTr="00F5324A">
        <w:tc>
          <w:tcPr>
            <w:tcW w:w="1809" w:type="dxa"/>
            <w:vMerge/>
          </w:tcPr>
          <w:p w14:paraId="6D29046C" w14:textId="77777777" w:rsidR="00F5324A" w:rsidRPr="00285F55" w:rsidRDefault="00F5324A" w:rsidP="00F5324A">
            <w:pPr>
              <w:rPr>
                <w:rFonts w:ascii="Verdana" w:hAnsi="Verdana" w:cs="Arial"/>
                <w:b/>
                <w:sz w:val="24"/>
                <w:szCs w:val="24"/>
              </w:rPr>
            </w:pPr>
          </w:p>
        </w:tc>
        <w:tc>
          <w:tcPr>
            <w:tcW w:w="5812" w:type="dxa"/>
            <w:gridSpan w:val="2"/>
          </w:tcPr>
          <w:p w14:paraId="6D29046D" w14:textId="77777777" w:rsidR="00F5324A" w:rsidRPr="00285F55" w:rsidRDefault="00F5324A" w:rsidP="00F5324A">
            <w:pPr>
              <w:rPr>
                <w:rFonts w:ascii="Verdana" w:hAnsi="Verdana" w:cs="Arial"/>
                <w:b/>
                <w:sz w:val="24"/>
                <w:szCs w:val="24"/>
              </w:rPr>
            </w:pPr>
            <w:r w:rsidRPr="00285F55">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285F55" w:rsidRDefault="00133EA1" w:rsidP="00133EA1">
                <w:pPr>
                  <w:jc w:val="center"/>
                  <w:rPr>
                    <w:rFonts w:ascii="Verdana" w:hAnsi="Verdana" w:cs="Arial"/>
                    <w:b/>
                    <w:sz w:val="24"/>
                    <w:szCs w:val="24"/>
                  </w:rPr>
                </w:pPr>
                <w:r w:rsidRPr="00285F55">
                  <w:rPr>
                    <w:rFonts w:ascii="Segoe UI Symbol" w:eastAsia="MS Gothic" w:hAnsi="Segoe UI Symbol" w:cs="Segoe UI Symbol"/>
                    <w:sz w:val="24"/>
                    <w:szCs w:val="24"/>
                  </w:rPr>
                  <w:t>☐</w:t>
                </w:r>
              </w:p>
            </w:tc>
          </w:sdtContent>
        </w:sdt>
      </w:tr>
      <w:tr w:rsidR="00F5324A" w:rsidRPr="00285F55" w14:paraId="6D290473" w14:textId="77777777" w:rsidTr="00F5324A">
        <w:tc>
          <w:tcPr>
            <w:tcW w:w="1809" w:type="dxa"/>
            <w:vMerge/>
          </w:tcPr>
          <w:p w14:paraId="6D290470" w14:textId="77777777" w:rsidR="00F5324A" w:rsidRPr="00285F55" w:rsidRDefault="00F5324A" w:rsidP="00F5324A">
            <w:pPr>
              <w:rPr>
                <w:rFonts w:ascii="Verdana" w:hAnsi="Verdana" w:cs="Arial"/>
                <w:b/>
                <w:sz w:val="24"/>
                <w:szCs w:val="24"/>
              </w:rPr>
            </w:pPr>
          </w:p>
        </w:tc>
        <w:tc>
          <w:tcPr>
            <w:tcW w:w="5812" w:type="dxa"/>
            <w:gridSpan w:val="2"/>
          </w:tcPr>
          <w:p w14:paraId="6D290471" w14:textId="77777777" w:rsidR="00F5324A" w:rsidRPr="00285F55" w:rsidRDefault="00F5324A" w:rsidP="00F5324A">
            <w:pPr>
              <w:rPr>
                <w:rFonts w:ascii="Verdana" w:hAnsi="Verdana" w:cs="Arial"/>
                <w:b/>
                <w:sz w:val="24"/>
                <w:szCs w:val="24"/>
              </w:rPr>
            </w:pPr>
            <w:r w:rsidRPr="00285F5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0466BD58" w:rsidR="00F5324A" w:rsidRPr="00285F55" w:rsidRDefault="00CB18E9" w:rsidP="00133EA1">
                <w:pPr>
                  <w:jc w:val="center"/>
                  <w:rPr>
                    <w:rFonts w:ascii="Verdana" w:hAnsi="Verdana" w:cs="Arial"/>
                    <w:b/>
                    <w:sz w:val="24"/>
                    <w:szCs w:val="24"/>
                  </w:rPr>
                </w:pPr>
                <w:r w:rsidRPr="00285F55">
                  <w:rPr>
                    <w:rFonts w:ascii="Segoe UI Symbol" w:eastAsia="MS Gothic" w:hAnsi="Segoe UI Symbol" w:cs="Segoe UI Symbol"/>
                    <w:sz w:val="24"/>
                    <w:szCs w:val="24"/>
                  </w:rPr>
                  <w:t>☒</w:t>
                </w:r>
              </w:p>
            </w:tc>
          </w:sdtContent>
        </w:sdt>
      </w:tr>
      <w:tr w:rsidR="00F5324A" w:rsidRPr="00285F55" w14:paraId="6D290477" w14:textId="77777777" w:rsidTr="00F5324A">
        <w:tc>
          <w:tcPr>
            <w:tcW w:w="1809" w:type="dxa"/>
            <w:vMerge/>
          </w:tcPr>
          <w:p w14:paraId="6D290474" w14:textId="77777777" w:rsidR="00F5324A" w:rsidRPr="00285F55" w:rsidRDefault="00F5324A" w:rsidP="00F5324A">
            <w:pPr>
              <w:rPr>
                <w:rFonts w:ascii="Verdana" w:hAnsi="Verdana" w:cs="Arial"/>
                <w:b/>
                <w:sz w:val="24"/>
                <w:szCs w:val="24"/>
              </w:rPr>
            </w:pPr>
          </w:p>
        </w:tc>
        <w:tc>
          <w:tcPr>
            <w:tcW w:w="5812" w:type="dxa"/>
            <w:gridSpan w:val="2"/>
          </w:tcPr>
          <w:p w14:paraId="6D290475" w14:textId="77777777" w:rsidR="00F5324A" w:rsidRPr="00285F55" w:rsidRDefault="00F5324A" w:rsidP="00F5324A">
            <w:pPr>
              <w:rPr>
                <w:rFonts w:ascii="Verdana" w:hAnsi="Verdana" w:cs="Arial"/>
                <w:b/>
                <w:sz w:val="24"/>
                <w:szCs w:val="24"/>
              </w:rPr>
            </w:pPr>
            <w:r w:rsidRPr="00285F55">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285F55" w:rsidRDefault="00133EA1" w:rsidP="00133EA1">
                <w:pPr>
                  <w:jc w:val="center"/>
                  <w:rPr>
                    <w:rFonts w:ascii="Verdana" w:hAnsi="Verdana" w:cs="Arial"/>
                    <w:b/>
                    <w:sz w:val="24"/>
                    <w:szCs w:val="24"/>
                  </w:rPr>
                </w:pPr>
                <w:r w:rsidRPr="00285F55">
                  <w:rPr>
                    <w:rFonts w:ascii="Segoe UI Symbol" w:eastAsia="MS Gothic" w:hAnsi="Segoe UI Symbol" w:cs="Segoe UI Symbol"/>
                    <w:sz w:val="24"/>
                    <w:szCs w:val="24"/>
                  </w:rPr>
                  <w:t>☐</w:t>
                </w:r>
              </w:p>
            </w:tc>
          </w:sdtContent>
        </w:sdt>
      </w:tr>
      <w:tr w:rsidR="00F5324A" w:rsidRPr="00285F55" w14:paraId="6D29047B" w14:textId="77777777" w:rsidTr="00F5324A">
        <w:tc>
          <w:tcPr>
            <w:tcW w:w="1809" w:type="dxa"/>
            <w:vMerge/>
          </w:tcPr>
          <w:p w14:paraId="6D290478" w14:textId="77777777" w:rsidR="00F5324A" w:rsidRPr="00285F55" w:rsidRDefault="00F5324A" w:rsidP="00F5324A">
            <w:pPr>
              <w:rPr>
                <w:rFonts w:ascii="Verdana" w:hAnsi="Verdana" w:cs="Arial"/>
                <w:b/>
                <w:sz w:val="24"/>
                <w:szCs w:val="24"/>
              </w:rPr>
            </w:pPr>
          </w:p>
        </w:tc>
        <w:tc>
          <w:tcPr>
            <w:tcW w:w="5812" w:type="dxa"/>
            <w:gridSpan w:val="2"/>
          </w:tcPr>
          <w:p w14:paraId="6D290479" w14:textId="77777777" w:rsidR="00F5324A" w:rsidRPr="00285F55" w:rsidRDefault="00F5324A" w:rsidP="00F5324A">
            <w:pPr>
              <w:rPr>
                <w:rFonts w:ascii="Verdana" w:hAnsi="Verdana" w:cs="Arial"/>
                <w:b/>
                <w:sz w:val="24"/>
                <w:szCs w:val="24"/>
              </w:rPr>
            </w:pPr>
            <w:r w:rsidRPr="00285F5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222AE14C" w:rsidR="00F5324A" w:rsidRPr="00285F55" w:rsidRDefault="0016670B" w:rsidP="00133EA1">
                <w:pPr>
                  <w:jc w:val="center"/>
                  <w:rPr>
                    <w:rFonts w:ascii="Verdana" w:hAnsi="Verdana" w:cs="Arial"/>
                    <w:b/>
                    <w:sz w:val="24"/>
                    <w:szCs w:val="24"/>
                  </w:rPr>
                </w:pPr>
                <w:r w:rsidRPr="00285F55">
                  <w:rPr>
                    <w:rFonts w:ascii="Segoe UI Symbol" w:eastAsia="MS Gothic" w:hAnsi="Segoe UI Symbol" w:cs="Segoe UI Symbol"/>
                    <w:sz w:val="24"/>
                    <w:szCs w:val="24"/>
                  </w:rPr>
                  <w:t>☒</w:t>
                </w:r>
              </w:p>
            </w:tc>
          </w:sdtContent>
        </w:sdt>
      </w:tr>
      <w:tr w:rsidR="00F5324A" w:rsidRPr="00285F55" w14:paraId="6D29047D" w14:textId="77777777" w:rsidTr="00CD7AA5">
        <w:tc>
          <w:tcPr>
            <w:tcW w:w="9245" w:type="dxa"/>
            <w:gridSpan w:val="4"/>
            <w:shd w:val="clear" w:color="auto" w:fill="D5DCE4" w:themeFill="text2" w:themeFillTint="33"/>
          </w:tcPr>
          <w:p w14:paraId="6D29047C" w14:textId="77777777" w:rsidR="00F5324A" w:rsidRPr="00285F55" w:rsidRDefault="00F5324A" w:rsidP="00F5324A">
            <w:pPr>
              <w:rPr>
                <w:rFonts w:ascii="Verdana" w:hAnsi="Verdana" w:cs="Arial"/>
                <w:b/>
                <w:sz w:val="24"/>
                <w:szCs w:val="24"/>
              </w:rPr>
            </w:pPr>
            <w:r w:rsidRPr="00285F55">
              <w:rPr>
                <w:rFonts w:ascii="Verdana" w:hAnsi="Verdana" w:cs="Arial"/>
                <w:b/>
                <w:sz w:val="24"/>
                <w:szCs w:val="24"/>
              </w:rPr>
              <w:t>Quality, Safety and Patient Experience</w:t>
            </w:r>
          </w:p>
        </w:tc>
      </w:tr>
      <w:tr w:rsidR="00F5324A" w:rsidRPr="00285F55" w14:paraId="6D290480" w14:textId="77777777" w:rsidTr="00C95B3C">
        <w:tc>
          <w:tcPr>
            <w:tcW w:w="9245" w:type="dxa"/>
            <w:gridSpan w:val="4"/>
          </w:tcPr>
          <w:p w14:paraId="6D29047F" w14:textId="396752A1" w:rsidR="00F5324A" w:rsidRPr="00CC7CCC" w:rsidRDefault="00607226" w:rsidP="00CC7CCC">
            <w:pPr>
              <w:jc w:val="both"/>
              <w:rPr>
                <w:rFonts w:ascii="Verdana" w:hAnsi="Verdana" w:cs="Arial"/>
                <w:bCs/>
                <w:sz w:val="24"/>
                <w:szCs w:val="24"/>
              </w:rPr>
            </w:pPr>
            <w:r w:rsidRPr="00285F55">
              <w:rPr>
                <w:rFonts w:ascii="Verdana" w:hAnsi="Verdana" w:cs="Arial"/>
                <w:bCs/>
                <w:sz w:val="24"/>
                <w:szCs w:val="24"/>
              </w:rPr>
              <w:t>This urgent temporary closure is proposed to ensure we prioritise the quality of care, safety and experience of inpatients in Gorseinon West Ward.  Due to current risks and concerns relating to workforce, safety, culture and leadership within West Ward we cannot maintain an environment conducive to high quality care, safety and positive patient experience.</w:t>
            </w:r>
          </w:p>
        </w:tc>
      </w:tr>
      <w:tr w:rsidR="00F5324A" w:rsidRPr="00285F55" w14:paraId="6D290482" w14:textId="77777777" w:rsidTr="00CD7AA5">
        <w:tc>
          <w:tcPr>
            <w:tcW w:w="9245" w:type="dxa"/>
            <w:gridSpan w:val="4"/>
            <w:shd w:val="clear" w:color="auto" w:fill="D5DCE4" w:themeFill="text2" w:themeFillTint="33"/>
          </w:tcPr>
          <w:p w14:paraId="6D290481" w14:textId="77777777" w:rsidR="00F5324A" w:rsidRPr="00285F55" w:rsidRDefault="00F5324A" w:rsidP="00F5324A">
            <w:pPr>
              <w:rPr>
                <w:rFonts w:ascii="Verdana" w:hAnsi="Verdana" w:cs="Arial"/>
                <w:b/>
                <w:sz w:val="24"/>
                <w:szCs w:val="24"/>
              </w:rPr>
            </w:pPr>
            <w:r w:rsidRPr="00285F55">
              <w:rPr>
                <w:rFonts w:ascii="Verdana" w:hAnsi="Verdana" w:cs="Arial"/>
                <w:b/>
                <w:sz w:val="24"/>
                <w:szCs w:val="24"/>
              </w:rPr>
              <w:t>Financial Implications</w:t>
            </w:r>
          </w:p>
        </w:tc>
      </w:tr>
      <w:tr w:rsidR="00F5324A" w:rsidRPr="00285F55" w14:paraId="6D290487" w14:textId="77777777" w:rsidTr="00C95B3C">
        <w:tc>
          <w:tcPr>
            <w:tcW w:w="9245" w:type="dxa"/>
            <w:gridSpan w:val="4"/>
          </w:tcPr>
          <w:p w14:paraId="3E3E99EA" w14:textId="77777777" w:rsidR="005560E7" w:rsidRPr="00285F55" w:rsidRDefault="005560E7" w:rsidP="005560E7">
            <w:pPr>
              <w:ind w:right="96"/>
              <w:jc w:val="both"/>
              <w:rPr>
                <w:rFonts w:ascii="Verdana" w:hAnsi="Verdana" w:cs="Arial"/>
                <w:sz w:val="24"/>
                <w:szCs w:val="24"/>
              </w:rPr>
            </w:pPr>
            <w:r w:rsidRPr="00285F55">
              <w:rPr>
                <w:rFonts w:ascii="Verdana" w:hAnsi="Verdana" w:cs="Arial"/>
                <w:sz w:val="24"/>
                <w:szCs w:val="24"/>
              </w:rPr>
              <w:t xml:space="preserve">Reduction in temporary staffing costs is expected as staff are allocated and stabilised within the Ward 3 roster for 30 beds. </w:t>
            </w:r>
          </w:p>
          <w:p w14:paraId="02A38ADE" w14:textId="77777777" w:rsidR="005560E7" w:rsidRPr="00285F55" w:rsidRDefault="005560E7" w:rsidP="005560E7">
            <w:pPr>
              <w:ind w:right="96"/>
              <w:jc w:val="both"/>
              <w:rPr>
                <w:rFonts w:ascii="Verdana" w:hAnsi="Verdana" w:cs="Arial"/>
                <w:sz w:val="24"/>
                <w:szCs w:val="24"/>
              </w:rPr>
            </w:pPr>
          </w:p>
          <w:p w14:paraId="5713067E" w14:textId="77777777" w:rsidR="005560E7" w:rsidRPr="00285F55" w:rsidRDefault="005560E7" w:rsidP="005560E7">
            <w:pPr>
              <w:ind w:right="96"/>
              <w:jc w:val="both"/>
              <w:rPr>
                <w:rFonts w:ascii="Verdana" w:hAnsi="Verdana" w:cs="Arial"/>
                <w:sz w:val="24"/>
                <w:szCs w:val="24"/>
              </w:rPr>
            </w:pPr>
            <w:r w:rsidRPr="00285F55">
              <w:rPr>
                <w:rFonts w:ascii="Verdana" w:hAnsi="Verdana" w:cs="Arial"/>
                <w:sz w:val="24"/>
                <w:szCs w:val="24"/>
              </w:rPr>
              <w:t xml:space="preserve">Temporary staff transfers to other Health Board sites will incur costs associated with travel and subsistence calculated at approximately £6,200 per month based on all staff moving to Singleton site. This will be adjusted once staff home addresses are mapped and base transfers are confirmed. </w:t>
            </w:r>
          </w:p>
          <w:p w14:paraId="0FECF130" w14:textId="77777777" w:rsidR="005560E7" w:rsidRPr="00285F55" w:rsidRDefault="005560E7" w:rsidP="005560E7">
            <w:pPr>
              <w:ind w:right="96"/>
              <w:jc w:val="both"/>
              <w:rPr>
                <w:rFonts w:ascii="Verdana" w:hAnsi="Verdana" w:cs="Arial"/>
                <w:sz w:val="24"/>
                <w:szCs w:val="24"/>
              </w:rPr>
            </w:pPr>
          </w:p>
          <w:p w14:paraId="0FED67A7" w14:textId="30EEAC18" w:rsidR="005560E7" w:rsidRPr="00285F55" w:rsidRDefault="005560E7" w:rsidP="005560E7">
            <w:pPr>
              <w:ind w:right="96"/>
              <w:jc w:val="both"/>
              <w:rPr>
                <w:rFonts w:ascii="Verdana" w:hAnsi="Verdana" w:cs="Arial"/>
                <w:sz w:val="24"/>
                <w:szCs w:val="24"/>
              </w:rPr>
            </w:pPr>
            <w:r w:rsidRPr="00285F55">
              <w:rPr>
                <w:rFonts w:ascii="Verdana" w:hAnsi="Verdana" w:cs="Arial"/>
                <w:sz w:val="24"/>
                <w:szCs w:val="24"/>
              </w:rPr>
              <w:t>Further scoping is needed regarding costs associated with temporary transport for staff unable to drive or co-ordinate public transport around shift patterns</w:t>
            </w:r>
            <w:r w:rsidR="00F576B6" w:rsidRPr="00285F55">
              <w:rPr>
                <w:rFonts w:ascii="Verdana" w:hAnsi="Verdana" w:cs="Arial"/>
                <w:sz w:val="24"/>
                <w:szCs w:val="24"/>
              </w:rPr>
              <w:t>.</w:t>
            </w:r>
          </w:p>
          <w:p w14:paraId="6D290486" w14:textId="03BB9EE1" w:rsidR="00F5324A" w:rsidRPr="00CC7CCC" w:rsidRDefault="005560E7" w:rsidP="00CC7CCC">
            <w:pPr>
              <w:ind w:right="96"/>
              <w:jc w:val="both"/>
              <w:rPr>
                <w:rFonts w:ascii="Verdana" w:hAnsi="Verdana" w:cs="Arial"/>
                <w:sz w:val="24"/>
                <w:szCs w:val="24"/>
              </w:rPr>
            </w:pPr>
            <w:r w:rsidRPr="00285F55">
              <w:rPr>
                <w:rFonts w:ascii="Verdana" w:hAnsi="Verdana" w:cs="Arial"/>
                <w:sz w:val="24"/>
                <w:szCs w:val="24"/>
              </w:rPr>
              <w:lastRenderedPageBreak/>
              <w:t>Dual running of both Gorseinon West Ward and Ward 3 will need to be c</w:t>
            </w:r>
            <w:r w:rsidR="00F576B6" w:rsidRPr="00285F55">
              <w:rPr>
                <w:rFonts w:ascii="Verdana" w:hAnsi="Verdana" w:cs="Arial"/>
                <w:sz w:val="24"/>
                <w:szCs w:val="24"/>
              </w:rPr>
              <w:t>alculated retrospectively</w:t>
            </w:r>
            <w:r w:rsidRPr="00285F55">
              <w:rPr>
                <w:rFonts w:ascii="Verdana" w:hAnsi="Verdana" w:cs="Arial"/>
                <w:sz w:val="24"/>
                <w:szCs w:val="24"/>
              </w:rPr>
              <w:t xml:space="preserve"> </w:t>
            </w:r>
            <w:r w:rsidR="00F576B6" w:rsidRPr="00285F55">
              <w:rPr>
                <w:rFonts w:ascii="Verdana" w:hAnsi="Verdana" w:cs="Arial"/>
                <w:sz w:val="24"/>
                <w:szCs w:val="24"/>
              </w:rPr>
              <w:t xml:space="preserve">as part of the transfer process. </w:t>
            </w:r>
          </w:p>
        </w:tc>
      </w:tr>
      <w:tr w:rsidR="00F5324A" w:rsidRPr="00285F55" w14:paraId="6D290489" w14:textId="77777777" w:rsidTr="00CD7AA5">
        <w:tc>
          <w:tcPr>
            <w:tcW w:w="9245" w:type="dxa"/>
            <w:gridSpan w:val="4"/>
            <w:shd w:val="clear" w:color="auto" w:fill="D5DCE4" w:themeFill="text2" w:themeFillTint="33"/>
          </w:tcPr>
          <w:p w14:paraId="6D290488" w14:textId="77777777" w:rsidR="00F5324A" w:rsidRPr="00285F55" w:rsidRDefault="00F5324A" w:rsidP="00F5324A">
            <w:pPr>
              <w:keepNext/>
              <w:keepLines/>
              <w:ind w:right="96"/>
              <w:rPr>
                <w:rFonts w:ascii="Verdana" w:hAnsi="Verdana" w:cs="Arial"/>
                <w:b/>
                <w:sz w:val="24"/>
                <w:szCs w:val="24"/>
              </w:rPr>
            </w:pPr>
            <w:r w:rsidRPr="00285F55">
              <w:rPr>
                <w:rFonts w:ascii="Verdana" w:hAnsi="Verdana" w:cs="Arial"/>
                <w:b/>
                <w:sz w:val="24"/>
                <w:szCs w:val="24"/>
              </w:rPr>
              <w:lastRenderedPageBreak/>
              <w:t>Legal Implications (including equality and diversity assessment)</w:t>
            </w:r>
          </w:p>
        </w:tc>
      </w:tr>
      <w:tr w:rsidR="00F5324A" w:rsidRPr="00285F55" w14:paraId="6D29048C" w14:textId="77777777" w:rsidTr="00C95B3C">
        <w:tc>
          <w:tcPr>
            <w:tcW w:w="9245" w:type="dxa"/>
            <w:gridSpan w:val="4"/>
          </w:tcPr>
          <w:p w14:paraId="6D29048B" w14:textId="755FC002" w:rsidR="00F5324A" w:rsidRPr="00CC7CCC" w:rsidRDefault="00F47246" w:rsidP="00CC7CCC">
            <w:pPr>
              <w:ind w:right="96"/>
              <w:jc w:val="both"/>
              <w:rPr>
                <w:rFonts w:ascii="Verdana" w:hAnsi="Verdana" w:cs="Arial"/>
                <w:sz w:val="24"/>
                <w:szCs w:val="24"/>
              </w:rPr>
            </w:pPr>
            <w:r w:rsidRPr="00285F55">
              <w:rPr>
                <w:rFonts w:ascii="Verdana" w:hAnsi="Verdana" w:cs="Arial"/>
                <w:sz w:val="24"/>
                <w:szCs w:val="24"/>
              </w:rPr>
              <w:t xml:space="preserve">Potential challenge from staff regarding a temporary change of base. Cross-Health Board working is outlined within Health Board employment contracts. </w:t>
            </w:r>
            <w:r w:rsidR="00735A4F" w:rsidRPr="00285F55">
              <w:rPr>
                <w:rFonts w:ascii="Verdana" w:hAnsi="Verdana" w:cs="Arial"/>
                <w:sz w:val="24"/>
                <w:szCs w:val="24"/>
              </w:rPr>
              <w:t>Ongoing e</w:t>
            </w:r>
            <w:r w:rsidRPr="00285F55">
              <w:rPr>
                <w:rFonts w:ascii="Verdana" w:hAnsi="Verdana" w:cs="Arial"/>
                <w:sz w:val="24"/>
                <w:szCs w:val="24"/>
              </w:rPr>
              <w:t xml:space="preserve">ngagement with staff will identify other potential concerns regarding an urgent temporary transfer of base/place of work and liaison with human resources colleagues will be sought to support such discussions as needed.  </w:t>
            </w:r>
          </w:p>
        </w:tc>
      </w:tr>
      <w:tr w:rsidR="00F5324A" w:rsidRPr="00285F55" w14:paraId="6D29048E" w14:textId="77777777" w:rsidTr="00CD7AA5">
        <w:tc>
          <w:tcPr>
            <w:tcW w:w="9245" w:type="dxa"/>
            <w:gridSpan w:val="4"/>
            <w:shd w:val="clear" w:color="auto" w:fill="D5DCE4" w:themeFill="text2" w:themeFillTint="33"/>
          </w:tcPr>
          <w:p w14:paraId="6D29048D" w14:textId="77777777" w:rsidR="00F5324A" w:rsidRPr="00285F55" w:rsidRDefault="00F5324A" w:rsidP="00F5324A">
            <w:pPr>
              <w:ind w:right="96"/>
              <w:rPr>
                <w:rFonts w:ascii="Verdana" w:hAnsi="Verdana" w:cs="Arial"/>
                <w:b/>
                <w:color w:val="FF0000"/>
                <w:sz w:val="24"/>
                <w:szCs w:val="24"/>
              </w:rPr>
            </w:pPr>
            <w:r w:rsidRPr="00285F55">
              <w:rPr>
                <w:rFonts w:ascii="Verdana" w:hAnsi="Verdana" w:cs="Arial"/>
                <w:b/>
                <w:sz w:val="24"/>
                <w:szCs w:val="24"/>
              </w:rPr>
              <w:t>Staffing Implications</w:t>
            </w:r>
          </w:p>
        </w:tc>
      </w:tr>
      <w:tr w:rsidR="00F5324A" w:rsidRPr="00285F55" w14:paraId="6D290491" w14:textId="77777777" w:rsidTr="00C95B3C">
        <w:tc>
          <w:tcPr>
            <w:tcW w:w="9245" w:type="dxa"/>
            <w:gridSpan w:val="4"/>
          </w:tcPr>
          <w:p w14:paraId="6D290490" w14:textId="26121D78" w:rsidR="00F5324A" w:rsidRPr="00CC7CCC" w:rsidRDefault="0089401A" w:rsidP="00CC7CCC">
            <w:pPr>
              <w:ind w:right="96"/>
              <w:jc w:val="both"/>
              <w:rPr>
                <w:rFonts w:ascii="Verdana" w:hAnsi="Verdana" w:cs="Arial"/>
                <w:sz w:val="24"/>
                <w:szCs w:val="24"/>
              </w:rPr>
            </w:pPr>
            <w:r w:rsidRPr="00285F55">
              <w:rPr>
                <w:rFonts w:ascii="Verdana" w:hAnsi="Verdana" w:cs="Arial"/>
                <w:sz w:val="24"/>
                <w:szCs w:val="24"/>
              </w:rPr>
              <w:t xml:space="preserve">Staff currently working at Gorseinon West Ward will need to be temporarily transferred to other Health Board sites. Associated travel costs are factored into this proposal to ensure staff are not disadvantaged. Early engagement and continued communication with staff regarding the urgent temporary move will be paramount to maintain good professional relationships and keep staff informed of change. </w:t>
            </w:r>
          </w:p>
        </w:tc>
      </w:tr>
      <w:tr w:rsidR="00F5324A" w:rsidRPr="00285F55" w14:paraId="6D290493" w14:textId="77777777" w:rsidTr="00CD7AA5">
        <w:tc>
          <w:tcPr>
            <w:tcW w:w="9245" w:type="dxa"/>
            <w:gridSpan w:val="4"/>
            <w:shd w:val="clear" w:color="auto" w:fill="D5DCE4" w:themeFill="text2" w:themeFillTint="33"/>
          </w:tcPr>
          <w:p w14:paraId="6D290492" w14:textId="77777777" w:rsidR="00F5324A" w:rsidRPr="00285F55" w:rsidRDefault="00296CD9" w:rsidP="00F5324A">
            <w:pPr>
              <w:ind w:right="96"/>
              <w:rPr>
                <w:rFonts w:ascii="Verdana" w:hAnsi="Verdana" w:cs="Arial"/>
                <w:b/>
                <w:color w:val="FF0000"/>
                <w:sz w:val="24"/>
                <w:szCs w:val="24"/>
              </w:rPr>
            </w:pPr>
            <w:r w:rsidRPr="00285F55">
              <w:rPr>
                <w:rFonts w:ascii="Verdana" w:hAnsi="Verdana" w:cs="Arial"/>
                <w:b/>
                <w:sz w:val="24"/>
                <w:szCs w:val="24"/>
              </w:rPr>
              <w:t>Long Term Implications (including the impact of the Well-being of Future Generations (Wales) Act 2015)</w:t>
            </w:r>
          </w:p>
        </w:tc>
      </w:tr>
      <w:tr w:rsidR="00F5324A" w:rsidRPr="00285F55" w14:paraId="6D290496" w14:textId="77777777" w:rsidTr="00C95B3C">
        <w:tc>
          <w:tcPr>
            <w:tcW w:w="9245" w:type="dxa"/>
            <w:gridSpan w:val="4"/>
          </w:tcPr>
          <w:p w14:paraId="6D290495" w14:textId="4C4246DD" w:rsidR="00F5324A" w:rsidRPr="00CC7CCC" w:rsidRDefault="005C45C8" w:rsidP="00CC7CCC">
            <w:pPr>
              <w:ind w:right="96"/>
              <w:jc w:val="both"/>
              <w:rPr>
                <w:rFonts w:ascii="Verdana" w:hAnsi="Verdana" w:cs="Arial"/>
                <w:sz w:val="24"/>
                <w:szCs w:val="24"/>
              </w:rPr>
            </w:pPr>
            <w:r w:rsidRPr="00285F55">
              <w:rPr>
                <w:rFonts w:ascii="Verdana" w:hAnsi="Verdana" w:cs="Arial"/>
                <w:sz w:val="24"/>
                <w:szCs w:val="24"/>
              </w:rPr>
              <w:t>This proposal is based on an urgent temporary move only. No long-term implications have been considered due to the temporary nature of this closure. Potential equality issues have been considered as part of the IIA and Llais proforma. These have been initially scoped around age, disability, socio-economic status and same sex consideration. No disadvantages were identified as part of initial</w:t>
            </w:r>
            <w:r w:rsidR="009E704A" w:rsidRPr="00285F55">
              <w:rPr>
                <w:rFonts w:ascii="Verdana" w:hAnsi="Verdana" w:cs="Arial"/>
                <w:sz w:val="24"/>
                <w:szCs w:val="24"/>
              </w:rPr>
              <w:t xml:space="preserve"> planning stages. </w:t>
            </w:r>
            <w:r w:rsidRPr="00285F55">
              <w:rPr>
                <w:rFonts w:ascii="Verdana" w:hAnsi="Verdana" w:cs="Arial"/>
                <w:sz w:val="24"/>
                <w:szCs w:val="24"/>
              </w:rPr>
              <w:t xml:space="preserve"> </w:t>
            </w:r>
          </w:p>
        </w:tc>
      </w:tr>
      <w:tr w:rsidR="00653AEC" w:rsidRPr="00285F55" w14:paraId="6D29049A" w14:textId="77777777" w:rsidTr="00C95B3C">
        <w:tc>
          <w:tcPr>
            <w:tcW w:w="2470" w:type="dxa"/>
            <w:gridSpan w:val="2"/>
          </w:tcPr>
          <w:p w14:paraId="6D290497" w14:textId="77777777" w:rsidR="00653AEC" w:rsidRPr="00285F55" w:rsidRDefault="00653AEC" w:rsidP="00653AEC">
            <w:pPr>
              <w:ind w:right="96"/>
              <w:rPr>
                <w:rFonts w:ascii="Verdana" w:hAnsi="Verdana" w:cs="Arial"/>
                <w:color w:val="FF0000"/>
                <w:sz w:val="24"/>
                <w:szCs w:val="24"/>
              </w:rPr>
            </w:pPr>
            <w:r w:rsidRPr="00285F55">
              <w:rPr>
                <w:rFonts w:ascii="Verdana" w:hAnsi="Verdana" w:cs="Arial"/>
                <w:b/>
                <w:color w:val="000000" w:themeColor="text1"/>
                <w:sz w:val="24"/>
                <w:szCs w:val="24"/>
              </w:rPr>
              <w:t>Report History</w:t>
            </w:r>
          </w:p>
        </w:tc>
        <w:tc>
          <w:tcPr>
            <w:tcW w:w="6775" w:type="dxa"/>
            <w:gridSpan w:val="2"/>
          </w:tcPr>
          <w:p w14:paraId="166F8EFD" w14:textId="2DE5750A" w:rsidR="00FC1A98" w:rsidRPr="00CC7CCC" w:rsidRDefault="00B9038B" w:rsidP="00CC7CCC">
            <w:pPr>
              <w:pStyle w:val="ListParagraph"/>
              <w:numPr>
                <w:ilvl w:val="0"/>
                <w:numId w:val="14"/>
              </w:numPr>
              <w:ind w:right="96"/>
              <w:jc w:val="both"/>
              <w:rPr>
                <w:rFonts w:ascii="Verdana" w:hAnsi="Verdana" w:cs="Arial"/>
                <w:color w:val="FF0000"/>
                <w:sz w:val="24"/>
                <w:szCs w:val="24"/>
              </w:rPr>
            </w:pPr>
            <w:r w:rsidRPr="00285F55">
              <w:rPr>
                <w:rFonts w:ascii="Verdana" w:hAnsi="Verdana" w:cs="Arial"/>
                <w:color w:val="000000" w:themeColor="text1"/>
                <w:sz w:val="24"/>
                <w:szCs w:val="24"/>
              </w:rPr>
              <w:t xml:space="preserve">SBAR. </w:t>
            </w:r>
            <w:r w:rsidRPr="00285F55">
              <w:rPr>
                <w:rFonts w:ascii="Verdana" w:hAnsi="Verdana" w:cs="Arial"/>
                <w:b/>
                <w:bCs/>
                <w:color w:val="000000" w:themeColor="text1"/>
                <w:sz w:val="24"/>
                <w:szCs w:val="24"/>
              </w:rPr>
              <w:t>Gorseinon Hospital: Temporary Closure of West Ward</w:t>
            </w:r>
            <w:r w:rsidRPr="00285F55">
              <w:rPr>
                <w:rFonts w:ascii="Verdana" w:hAnsi="Verdana" w:cs="Arial"/>
                <w:color w:val="000000" w:themeColor="text1"/>
                <w:sz w:val="24"/>
                <w:szCs w:val="24"/>
              </w:rPr>
              <w:t>. Presented on 13</w:t>
            </w:r>
            <w:r w:rsidRPr="00285F55">
              <w:rPr>
                <w:rFonts w:ascii="Verdana" w:hAnsi="Verdana" w:cs="Arial"/>
                <w:color w:val="000000" w:themeColor="text1"/>
                <w:sz w:val="24"/>
                <w:szCs w:val="24"/>
                <w:vertAlign w:val="superscript"/>
              </w:rPr>
              <w:t>th</w:t>
            </w:r>
            <w:r w:rsidRPr="00285F55">
              <w:rPr>
                <w:rFonts w:ascii="Verdana" w:hAnsi="Verdana" w:cs="Arial"/>
                <w:color w:val="000000" w:themeColor="text1"/>
                <w:sz w:val="24"/>
                <w:szCs w:val="24"/>
              </w:rPr>
              <w:t xml:space="preserve"> August 2025 at Formal Executive Team meeting.</w:t>
            </w:r>
          </w:p>
          <w:p w14:paraId="6EA5E731" w14:textId="0C22750A" w:rsidR="00FC1A98" w:rsidRPr="00CC7CCC" w:rsidRDefault="00B9038B" w:rsidP="00FC1A98">
            <w:pPr>
              <w:pStyle w:val="ListParagraph"/>
              <w:numPr>
                <w:ilvl w:val="0"/>
                <w:numId w:val="14"/>
              </w:numPr>
              <w:ind w:right="96"/>
              <w:jc w:val="both"/>
              <w:rPr>
                <w:rFonts w:ascii="Verdana" w:hAnsi="Verdana" w:cs="Arial"/>
                <w:color w:val="FF0000"/>
                <w:sz w:val="24"/>
                <w:szCs w:val="24"/>
              </w:rPr>
            </w:pPr>
            <w:r w:rsidRPr="00285F55">
              <w:rPr>
                <w:rFonts w:ascii="Verdana" w:hAnsi="Verdana" w:cs="Arial"/>
                <w:color w:val="000000" w:themeColor="text1"/>
                <w:sz w:val="24"/>
                <w:szCs w:val="24"/>
              </w:rPr>
              <w:t xml:space="preserve">Report. </w:t>
            </w:r>
            <w:r w:rsidRPr="00285F55">
              <w:rPr>
                <w:rFonts w:ascii="Verdana" w:hAnsi="Verdana" w:cs="Arial"/>
                <w:b/>
                <w:bCs/>
                <w:color w:val="000000" w:themeColor="text1"/>
                <w:sz w:val="24"/>
                <w:szCs w:val="24"/>
              </w:rPr>
              <w:t>Gorseinon Hospital West Ward Temporary Closure</w:t>
            </w:r>
            <w:r w:rsidRPr="00285F55">
              <w:rPr>
                <w:rFonts w:ascii="Verdana" w:hAnsi="Verdana" w:cs="Arial"/>
                <w:color w:val="000000" w:themeColor="text1"/>
                <w:sz w:val="24"/>
                <w:szCs w:val="24"/>
              </w:rPr>
              <w:t>. Presented on 20</w:t>
            </w:r>
            <w:r w:rsidRPr="00285F55">
              <w:rPr>
                <w:rFonts w:ascii="Verdana" w:hAnsi="Verdana" w:cs="Arial"/>
                <w:color w:val="000000" w:themeColor="text1"/>
                <w:sz w:val="24"/>
                <w:szCs w:val="24"/>
                <w:vertAlign w:val="superscript"/>
              </w:rPr>
              <w:t>th</w:t>
            </w:r>
            <w:r w:rsidRPr="00285F55">
              <w:rPr>
                <w:rFonts w:ascii="Verdana" w:hAnsi="Verdana" w:cs="Arial"/>
                <w:color w:val="000000" w:themeColor="text1"/>
                <w:sz w:val="24"/>
                <w:szCs w:val="24"/>
              </w:rPr>
              <w:t xml:space="preserve"> August 2025 at Management Board meeting.</w:t>
            </w:r>
          </w:p>
          <w:p w14:paraId="6D290499" w14:textId="16317685" w:rsidR="00FC1A98" w:rsidRPr="00CC7CCC" w:rsidRDefault="00E17D56" w:rsidP="00FC1A98">
            <w:pPr>
              <w:pStyle w:val="ListParagraph"/>
              <w:numPr>
                <w:ilvl w:val="0"/>
                <w:numId w:val="14"/>
              </w:numPr>
              <w:ind w:right="96"/>
              <w:jc w:val="both"/>
              <w:rPr>
                <w:rFonts w:ascii="Verdana" w:hAnsi="Verdana" w:cs="Arial"/>
                <w:color w:val="FF0000"/>
                <w:sz w:val="24"/>
                <w:szCs w:val="24"/>
              </w:rPr>
            </w:pPr>
            <w:r w:rsidRPr="00285F55">
              <w:rPr>
                <w:rFonts w:ascii="Verdana" w:hAnsi="Verdana" w:cs="Arial"/>
                <w:color w:val="000000" w:themeColor="text1"/>
                <w:sz w:val="24"/>
                <w:szCs w:val="24"/>
              </w:rPr>
              <w:t xml:space="preserve">Report. </w:t>
            </w:r>
            <w:r w:rsidRPr="00285F55">
              <w:rPr>
                <w:rFonts w:ascii="Verdana" w:hAnsi="Verdana" w:cs="Arial"/>
                <w:b/>
                <w:bCs/>
                <w:color w:val="000000" w:themeColor="text1"/>
                <w:sz w:val="24"/>
                <w:szCs w:val="24"/>
              </w:rPr>
              <w:t>Gorseinon</w:t>
            </w:r>
            <w:r w:rsidR="007C61BD" w:rsidRPr="00285F55">
              <w:rPr>
                <w:rFonts w:ascii="Verdana" w:hAnsi="Verdana" w:cs="Arial"/>
                <w:b/>
                <w:bCs/>
                <w:color w:val="000000" w:themeColor="text1"/>
                <w:sz w:val="24"/>
                <w:szCs w:val="24"/>
              </w:rPr>
              <w:t xml:space="preserve"> West Ward: Urgent Temporary Service Transfer</w:t>
            </w:r>
            <w:r w:rsidR="0097363C" w:rsidRPr="00285F55">
              <w:rPr>
                <w:rFonts w:ascii="Verdana" w:hAnsi="Verdana" w:cs="Arial"/>
                <w:b/>
                <w:bCs/>
                <w:color w:val="000000" w:themeColor="text1"/>
                <w:sz w:val="24"/>
                <w:szCs w:val="24"/>
              </w:rPr>
              <w:t xml:space="preserve">. </w:t>
            </w:r>
            <w:r w:rsidR="0097363C" w:rsidRPr="00285F55">
              <w:rPr>
                <w:rFonts w:ascii="Verdana" w:hAnsi="Verdana" w:cs="Arial"/>
                <w:color w:val="000000" w:themeColor="text1"/>
                <w:sz w:val="24"/>
                <w:szCs w:val="24"/>
              </w:rPr>
              <w:t>Presented</w:t>
            </w:r>
            <w:r w:rsidR="00FC1A98" w:rsidRPr="00285F55">
              <w:rPr>
                <w:rFonts w:ascii="Verdana" w:hAnsi="Verdana" w:cs="Arial"/>
                <w:color w:val="000000" w:themeColor="text1"/>
                <w:sz w:val="24"/>
                <w:szCs w:val="24"/>
              </w:rPr>
              <w:t xml:space="preserve"> on 8</w:t>
            </w:r>
            <w:r w:rsidR="00FC1A98" w:rsidRPr="00285F55">
              <w:rPr>
                <w:rFonts w:ascii="Verdana" w:hAnsi="Verdana" w:cs="Arial"/>
                <w:color w:val="000000" w:themeColor="text1"/>
                <w:sz w:val="24"/>
                <w:szCs w:val="24"/>
                <w:vertAlign w:val="superscript"/>
              </w:rPr>
              <w:t>th</w:t>
            </w:r>
            <w:r w:rsidR="00FC1A98" w:rsidRPr="00285F55">
              <w:rPr>
                <w:rFonts w:ascii="Verdana" w:hAnsi="Verdana" w:cs="Arial"/>
                <w:color w:val="000000" w:themeColor="text1"/>
                <w:sz w:val="24"/>
                <w:szCs w:val="24"/>
              </w:rPr>
              <w:t xml:space="preserve"> September 2025</w:t>
            </w:r>
            <w:r w:rsidR="0097363C" w:rsidRPr="00285F55">
              <w:rPr>
                <w:rFonts w:ascii="Verdana" w:hAnsi="Verdana" w:cs="Arial"/>
                <w:color w:val="000000" w:themeColor="text1"/>
                <w:sz w:val="24"/>
                <w:szCs w:val="24"/>
              </w:rPr>
              <w:t xml:space="preserve"> at Special Board </w:t>
            </w:r>
            <w:r w:rsidR="00FC1A98" w:rsidRPr="00285F55">
              <w:rPr>
                <w:rFonts w:ascii="Verdana" w:hAnsi="Verdana" w:cs="Arial"/>
                <w:color w:val="000000" w:themeColor="text1"/>
                <w:sz w:val="24"/>
                <w:szCs w:val="24"/>
              </w:rPr>
              <w:t>meeting.</w:t>
            </w:r>
          </w:p>
        </w:tc>
      </w:tr>
      <w:tr w:rsidR="00653AEC" w:rsidRPr="00285F55" w14:paraId="6D29049F" w14:textId="77777777" w:rsidTr="00C95B3C">
        <w:tc>
          <w:tcPr>
            <w:tcW w:w="2470" w:type="dxa"/>
            <w:gridSpan w:val="2"/>
          </w:tcPr>
          <w:p w14:paraId="6D29049B" w14:textId="77777777" w:rsidR="00653AEC" w:rsidRPr="00285F55" w:rsidRDefault="00653AEC" w:rsidP="00653AEC">
            <w:pPr>
              <w:ind w:right="96"/>
              <w:rPr>
                <w:rFonts w:ascii="Verdana" w:hAnsi="Verdana" w:cs="Arial"/>
                <w:b/>
                <w:color w:val="000000" w:themeColor="text1"/>
                <w:sz w:val="24"/>
                <w:szCs w:val="24"/>
              </w:rPr>
            </w:pPr>
            <w:r w:rsidRPr="00285F55">
              <w:rPr>
                <w:rFonts w:ascii="Verdana" w:hAnsi="Verdana" w:cs="Arial"/>
                <w:b/>
                <w:color w:val="000000" w:themeColor="text1"/>
                <w:sz w:val="24"/>
                <w:szCs w:val="24"/>
              </w:rPr>
              <w:t>Appendices</w:t>
            </w:r>
          </w:p>
        </w:tc>
        <w:tc>
          <w:tcPr>
            <w:tcW w:w="6775" w:type="dxa"/>
            <w:gridSpan w:val="2"/>
          </w:tcPr>
          <w:p w14:paraId="6D29049D" w14:textId="1C532861" w:rsidR="00653AEC" w:rsidRPr="00285F55" w:rsidRDefault="00BC446B" w:rsidP="000C754A">
            <w:pPr>
              <w:pStyle w:val="ListParagraph"/>
              <w:numPr>
                <w:ilvl w:val="0"/>
                <w:numId w:val="15"/>
              </w:numPr>
              <w:ind w:right="96"/>
              <w:rPr>
                <w:rFonts w:ascii="Verdana" w:hAnsi="Verdana" w:cs="Arial"/>
                <w:sz w:val="24"/>
                <w:szCs w:val="24"/>
              </w:rPr>
            </w:pPr>
            <w:r w:rsidRPr="00285F55">
              <w:rPr>
                <w:rFonts w:ascii="Verdana" w:hAnsi="Verdana" w:cs="Arial"/>
                <w:b/>
                <w:bCs/>
                <w:sz w:val="24"/>
                <w:szCs w:val="24"/>
              </w:rPr>
              <w:t>Delivery plan</w:t>
            </w:r>
            <w:r w:rsidR="000C754A" w:rsidRPr="00285F55">
              <w:rPr>
                <w:rFonts w:ascii="Verdana" w:hAnsi="Verdana" w:cs="Arial"/>
                <w:sz w:val="24"/>
                <w:szCs w:val="24"/>
              </w:rPr>
              <w:t>.</w:t>
            </w:r>
            <w:r w:rsidRPr="00285F55">
              <w:rPr>
                <w:rFonts w:ascii="Verdana" w:hAnsi="Verdana" w:cs="Arial"/>
                <w:sz w:val="24"/>
                <w:szCs w:val="24"/>
              </w:rPr>
              <w:t xml:space="preserve"> Plan on a page: Transfer of patients from Gorseinon to Singleton </w:t>
            </w:r>
          </w:p>
          <w:p w14:paraId="6D29049E" w14:textId="2D53A1CC" w:rsidR="00653AEC" w:rsidRPr="00CC7CCC" w:rsidRDefault="00490C38" w:rsidP="00653AEC">
            <w:pPr>
              <w:pStyle w:val="ListParagraph"/>
              <w:numPr>
                <w:ilvl w:val="0"/>
                <w:numId w:val="15"/>
              </w:numPr>
              <w:ind w:right="96"/>
              <w:rPr>
                <w:rFonts w:ascii="Verdana" w:hAnsi="Verdana" w:cs="Arial"/>
                <w:b/>
                <w:bCs/>
                <w:sz w:val="24"/>
                <w:szCs w:val="24"/>
              </w:rPr>
            </w:pPr>
            <w:r w:rsidRPr="00285F55">
              <w:rPr>
                <w:rFonts w:ascii="Verdana" w:hAnsi="Verdana" w:cs="Arial"/>
                <w:b/>
                <w:bCs/>
                <w:sz w:val="24"/>
                <w:szCs w:val="24"/>
              </w:rPr>
              <w:t>Integrated Impact Assessment</w:t>
            </w:r>
          </w:p>
        </w:tc>
      </w:tr>
    </w:tbl>
    <w:p w14:paraId="6D2904A0" w14:textId="77777777" w:rsidR="00034194" w:rsidRPr="00285F55" w:rsidRDefault="00034194">
      <w:pPr>
        <w:rPr>
          <w:rFonts w:ascii="Verdana" w:hAnsi="Verdana"/>
          <w:sz w:val="24"/>
          <w:szCs w:val="24"/>
        </w:rPr>
      </w:pPr>
    </w:p>
    <w:sectPr w:rsidR="00034194" w:rsidRPr="00285F55"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3A4ABE" w14:textId="77777777" w:rsidR="00EE4131" w:rsidRDefault="00EE4131" w:rsidP="00C107F2">
      <w:pPr>
        <w:spacing w:after="0" w:line="240" w:lineRule="auto"/>
      </w:pPr>
      <w:r>
        <w:separator/>
      </w:r>
    </w:p>
  </w:endnote>
  <w:endnote w:type="continuationSeparator" w:id="0">
    <w:p w14:paraId="78AE5DFD" w14:textId="77777777" w:rsidR="00EE4131" w:rsidRDefault="00EE413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5EE9C96C" w14:textId="530C4EFC" w:rsidR="0032747D" w:rsidRPr="00CC7CCC" w:rsidRDefault="0032747D">
        <w:pPr>
          <w:pStyle w:val="Footer"/>
          <w:jc w:val="right"/>
          <w:rPr>
            <w:rFonts w:ascii="Verdana" w:hAnsi="Verdana"/>
            <w:sz w:val="20"/>
            <w:szCs w:val="20"/>
          </w:rPr>
        </w:pPr>
        <w:r w:rsidRPr="00CC7CCC">
          <w:rPr>
            <w:rFonts w:ascii="Verdana" w:hAnsi="Verdana"/>
            <w:noProof/>
            <w:sz w:val="20"/>
            <w:szCs w:val="20"/>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7CCC">
          <w:rPr>
            <w:rFonts w:ascii="Verdana" w:hAnsi="Verdana"/>
            <w:sz w:val="20"/>
            <w:szCs w:val="20"/>
          </w:rPr>
          <w:fldChar w:fldCharType="begin"/>
        </w:r>
        <w:r w:rsidRPr="00CC7CCC">
          <w:rPr>
            <w:rFonts w:ascii="Verdana" w:hAnsi="Verdana"/>
            <w:sz w:val="20"/>
            <w:szCs w:val="20"/>
          </w:rPr>
          <w:instrText>PAGE   \* MERGEFORMAT</w:instrText>
        </w:r>
        <w:r w:rsidRPr="00CC7CCC">
          <w:rPr>
            <w:rFonts w:ascii="Verdana" w:hAnsi="Verdana"/>
            <w:sz w:val="20"/>
            <w:szCs w:val="20"/>
          </w:rPr>
          <w:fldChar w:fldCharType="separate"/>
        </w:r>
        <w:r w:rsidRPr="00CC7CCC">
          <w:rPr>
            <w:rFonts w:ascii="Verdana" w:hAnsi="Verdana"/>
            <w:sz w:val="20"/>
            <w:szCs w:val="20"/>
          </w:rPr>
          <w:t>2</w:t>
        </w:r>
        <w:r w:rsidRPr="00CC7CCC">
          <w:rPr>
            <w:rFonts w:ascii="Verdana" w:hAnsi="Verdana"/>
            <w:sz w:val="20"/>
            <w:szCs w:val="20"/>
          </w:rPr>
          <w:fldChar w:fldCharType="end"/>
        </w:r>
        <w:r w:rsidR="005D3DF1" w:rsidRPr="00CC7CCC">
          <w:rPr>
            <w:rFonts w:ascii="Verdana" w:hAnsi="Verdana"/>
            <w:sz w:val="20"/>
            <w:szCs w:val="20"/>
          </w:rPr>
          <w:t xml:space="preserve"> of </w:t>
        </w:r>
        <w:r w:rsidR="005811B2">
          <w:rPr>
            <w:rFonts w:ascii="Verdana" w:hAnsi="Verdana"/>
            <w:sz w:val="20"/>
            <w:szCs w:val="20"/>
          </w:rPr>
          <w:t>10</w:t>
        </w:r>
      </w:p>
    </w:sdtContent>
  </w:sdt>
  <w:p w14:paraId="6D2904A9" w14:textId="5B769C59" w:rsidR="003324CB" w:rsidRPr="00CC7CCC" w:rsidRDefault="00CC7CCC" w:rsidP="002B7C9A">
    <w:pPr>
      <w:pStyle w:val="Footer"/>
      <w:jc w:val="right"/>
      <w:rPr>
        <w:rFonts w:ascii="Verdana" w:hAnsi="Verdana"/>
        <w:sz w:val="20"/>
        <w:szCs w:val="20"/>
      </w:rPr>
    </w:pPr>
    <w:r>
      <w:rPr>
        <w:rFonts w:ascii="Verdana" w:hAnsi="Verdana"/>
        <w:sz w:val="20"/>
        <w:szCs w:val="20"/>
      </w:rPr>
      <w:t>Health Board</w:t>
    </w:r>
    <w:r w:rsidR="002B7C9A" w:rsidRPr="00CC7CCC">
      <w:rPr>
        <w:rFonts w:ascii="Verdana" w:hAnsi="Verdana"/>
        <w:sz w:val="20"/>
        <w:szCs w:val="20"/>
      </w:rPr>
      <w:t xml:space="preserve"> – </w:t>
    </w:r>
    <w:r>
      <w:rPr>
        <w:rFonts w:ascii="Verdana" w:hAnsi="Verdana"/>
        <w:sz w:val="20"/>
        <w:szCs w:val="20"/>
      </w:rPr>
      <w:t>25 September</w:t>
    </w:r>
    <w:r w:rsidR="005D3DF1" w:rsidRPr="00CC7CCC">
      <w:rPr>
        <w:rFonts w:ascii="Verdana" w:hAnsi="Verdana"/>
        <w:sz w:val="20"/>
        <w:szCs w:val="20"/>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9A078F" w14:textId="77777777" w:rsidR="00EE4131" w:rsidRDefault="00EE4131" w:rsidP="00C107F2">
      <w:pPr>
        <w:spacing w:after="0" w:line="240" w:lineRule="auto"/>
      </w:pPr>
      <w:r>
        <w:separator/>
      </w:r>
    </w:p>
  </w:footnote>
  <w:footnote w:type="continuationSeparator" w:id="0">
    <w:p w14:paraId="7D718A7E" w14:textId="77777777" w:rsidR="00EE4131" w:rsidRDefault="00EE413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85256B"/>
    <w:multiLevelType w:val="hybridMultilevel"/>
    <w:tmpl w:val="64FA40D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163B0B92"/>
    <w:multiLevelType w:val="multilevel"/>
    <w:tmpl w:val="5932243E"/>
    <w:lvl w:ilvl="0">
      <w:start w:val="1"/>
      <w:numFmt w:val="decimal"/>
      <w:lvlText w:val="%1."/>
      <w:lvlJc w:val="left"/>
      <w:pPr>
        <w:ind w:left="720" w:hanging="360"/>
      </w:pPr>
    </w:lvl>
    <w:lvl w:ilvl="1">
      <w:start w:val="1"/>
      <w:numFmt w:val="decimal"/>
      <w:isLgl/>
      <w:lvlText w:val="%1.%2."/>
      <w:lvlJc w:val="left"/>
      <w:pPr>
        <w:ind w:left="1080" w:hanging="720"/>
      </w:pPr>
      <w:rPr>
        <w:rFonts w:hint="default"/>
        <w:b/>
        <w:bCs w:val="0"/>
      </w:rPr>
    </w:lvl>
    <w:lvl w:ilvl="2">
      <w:start w:val="1"/>
      <w:numFmt w:val="decimal"/>
      <w:isLgl/>
      <w:lvlText w:val="%1.%2.%3."/>
      <w:lvlJc w:val="left"/>
      <w:pPr>
        <w:ind w:left="1440" w:hanging="1080"/>
      </w:pPr>
      <w:rPr>
        <w:rFonts w:hint="default"/>
        <w:b w:val="0"/>
        <w:bCs/>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8F34E48"/>
    <w:multiLevelType w:val="hybridMultilevel"/>
    <w:tmpl w:val="AA761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1E96ABB"/>
    <w:multiLevelType w:val="hybridMultilevel"/>
    <w:tmpl w:val="73B8D0E8"/>
    <w:lvl w:ilvl="0" w:tplc="F16680B6">
      <w:start w:val="1"/>
      <w:numFmt w:val="decimal"/>
      <w:lvlText w:val="%1."/>
      <w:lvlJc w:val="left"/>
      <w:pPr>
        <w:ind w:left="360" w:hanging="360"/>
      </w:pPr>
      <w:rPr>
        <w:rFonts w:hint="default"/>
        <w:color w:val="000000" w:themeColor="text1"/>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7AD051D"/>
    <w:multiLevelType w:val="multilevel"/>
    <w:tmpl w:val="B48858EA"/>
    <w:lvl w:ilvl="0">
      <w:start w:val="1"/>
      <w:numFmt w:val="decimal"/>
      <w:lvlText w:val="%1."/>
      <w:lvlJc w:val="left"/>
      <w:pPr>
        <w:ind w:left="520" w:hanging="52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880" w:hanging="2880"/>
      </w:pPr>
      <w:rPr>
        <w:rFonts w:hint="default"/>
        <w:b/>
      </w:rPr>
    </w:lvl>
  </w:abstractNum>
  <w:abstractNum w:abstractNumId="7" w15:restartNumberingAfterBreak="0">
    <w:nsid w:val="4C8A0CC0"/>
    <w:multiLevelType w:val="multilevel"/>
    <w:tmpl w:val="ACC46FB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14161AA"/>
    <w:multiLevelType w:val="hybridMultilevel"/>
    <w:tmpl w:val="FB163ECA"/>
    <w:lvl w:ilvl="0" w:tplc="BB08A4D4">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684714D"/>
    <w:multiLevelType w:val="hybridMultilevel"/>
    <w:tmpl w:val="CF00BF82"/>
    <w:lvl w:ilvl="0" w:tplc="BB08A4D4">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17" w15:restartNumberingAfterBreak="0">
    <w:nsid w:val="7F912603"/>
    <w:multiLevelType w:val="hybridMultilevel"/>
    <w:tmpl w:val="8382868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704521321">
    <w:abstractNumId w:val="1"/>
  </w:num>
  <w:num w:numId="2" w16cid:durableId="1731493387">
    <w:abstractNumId w:val="10"/>
  </w:num>
  <w:num w:numId="3" w16cid:durableId="358313792">
    <w:abstractNumId w:val="8"/>
  </w:num>
  <w:num w:numId="4" w16cid:durableId="1144618638">
    <w:abstractNumId w:val="5"/>
  </w:num>
  <w:num w:numId="5" w16cid:durableId="211239042">
    <w:abstractNumId w:val="3"/>
  </w:num>
  <w:num w:numId="6" w16cid:durableId="1874800944">
    <w:abstractNumId w:val="15"/>
  </w:num>
  <w:num w:numId="7" w16cid:durableId="263198079">
    <w:abstractNumId w:val="16"/>
  </w:num>
  <w:num w:numId="8" w16cid:durableId="1535070366">
    <w:abstractNumId w:val="11"/>
  </w:num>
  <w:num w:numId="9" w16cid:durableId="1823614381">
    <w:abstractNumId w:val="12"/>
  </w:num>
  <w:num w:numId="10" w16cid:durableId="875429971">
    <w:abstractNumId w:val="14"/>
  </w:num>
  <w:num w:numId="11" w16cid:durableId="510799323">
    <w:abstractNumId w:val="2"/>
  </w:num>
  <w:num w:numId="12" w16cid:durableId="810756210">
    <w:abstractNumId w:val="6"/>
  </w:num>
  <w:num w:numId="13" w16cid:durableId="1655451113">
    <w:abstractNumId w:val="0"/>
  </w:num>
  <w:num w:numId="14" w16cid:durableId="829251786">
    <w:abstractNumId w:val="4"/>
  </w:num>
  <w:num w:numId="15" w16cid:durableId="1360280898">
    <w:abstractNumId w:val="17"/>
  </w:num>
  <w:num w:numId="16" w16cid:durableId="900673294">
    <w:abstractNumId w:val="9"/>
  </w:num>
  <w:num w:numId="17" w16cid:durableId="94636031">
    <w:abstractNumId w:val="7"/>
  </w:num>
  <w:num w:numId="18" w16cid:durableId="21162422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5B04"/>
    <w:rsid w:val="00021C60"/>
    <w:rsid w:val="00034194"/>
    <w:rsid w:val="00042488"/>
    <w:rsid w:val="00045099"/>
    <w:rsid w:val="00054F8C"/>
    <w:rsid w:val="00060303"/>
    <w:rsid w:val="00060C4E"/>
    <w:rsid w:val="000661E1"/>
    <w:rsid w:val="00083FC0"/>
    <w:rsid w:val="00091EC5"/>
    <w:rsid w:val="000A668D"/>
    <w:rsid w:val="000B1CFB"/>
    <w:rsid w:val="000B535D"/>
    <w:rsid w:val="000B7D1D"/>
    <w:rsid w:val="000C528C"/>
    <w:rsid w:val="000C754A"/>
    <w:rsid w:val="000D06CB"/>
    <w:rsid w:val="000E1C88"/>
    <w:rsid w:val="000F361B"/>
    <w:rsid w:val="00106A79"/>
    <w:rsid w:val="00111701"/>
    <w:rsid w:val="0012757A"/>
    <w:rsid w:val="00133EA1"/>
    <w:rsid w:val="0016096B"/>
    <w:rsid w:val="0016670B"/>
    <w:rsid w:val="00191B6E"/>
    <w:rsid w:val="001B42D0"/>
    <w:rsid w:val="001B5E93"/>
    <w:rsid w:val="001C2B1E"/>
    <w:rsid w:val="001C4C3C"/>
    <w:rsid w:val="001D3BDB"/>
    <w:rsid w:val="001E369E"/>
    <w:rsid w:val="001E561D"/>
    <w:rsid w:val="001F2D38"/>
    <w:rsid w:val="001F7E20"/>
    <w:rsid w:val="00203081"/>
    <w:rsid w:val="00203AF0"/>
    <w:rsid w:val="0020539A"/>
    <w:rsid w:val="002076C1"/>
    <w:rsid w:val="00233330"/>
    <w:rsid w:val="00241662"/>
    <w:rsid w:val="00244461"/>
    <w:rsid w:val="002518B7"/>
    <w:rsid w:val="00251A44"/>
    <w:rsid w:val="00272BD5"/>
    <w:rsid w:val="00273EE7"/>
    <w:rsid w:val="00283146"/>
    <w:rsid w:val="00285F55"/>
    <w:rsid w:val="002950FF"/>
    <w:rsid w:val="00296CD9"/>
    <w:rsid w:val="002B7C9A"/>
    <w:rsid w:val="002C0FF3"/>
    <w:rsid w:val="002C3DD6"/>
    <w:rsid w:val="002E3F95"/>
    <w:rsid w:val="002E5B62"/>
    <w:rsid w:val="002F44E9"/>
    <w:rsid w:val="00310228"/>
    <w:rsid w:val="00311E05"/>
    <w:rsid w:val="0032747D"/>
    <w:rsid w:val="003324CB"/>
    <w:rsid w:val="00341776"/>
    <w:rsid w:val="003536C7"/>
    <w:rsid w:val="00365EE7"/>
    <w:rsid w:val="003A6B23"/>
    <w:rsid w:val="003B6BCD"/>
    <w:rsid w:val="003C0FF8"/>
    <w:rsid w:val="003C1018"/>
    <w:rsid w:val="003C5A4E"/>
    <w:rsid w:val="003C62AF"/>
    <w:rsid w:val="003E695D"/>
    <w:rsid w:val="003F1F44"/>
    <w:rsid w:val="00401954"/>
    <w:rsid w:val="00414611"/>
    <w:rsid w:val="00414894"/>
    <w:rsid w:val="00424870"/>
    <w:rsid w:val="004479DC"/>
    <w:rsid w:val="00461835"/>
    <w:rsid w:val="004671D2"/>
    <w:rsid w:val="00481210"/>
    <w:rsid w:val="004833CA"/>
    <w:rsid w:val="00483669"/>
    <w:rsid w:val="00490C38"/>
    <w:rsid w:val="004A1810"/>
    <w:rsid w:val="004A4A40"/>
    <w:rsid w:val="004B3E57"/>
    <w:rsid w:val="004F273A"/>
    <w:rsid w:val="004F449D"/>
    <w:rsid w:val="0052297E"/>
    <w:rsid w:val="005231BF"/>
    <w:rsid w:val="005247C7"/>
    <w:rsid w:val="00533D33"/>
    <w:rsid w:val="005560E7"/>
    <w:rsid w:val="00574BCF"/>
    <w:rsid w:val="005811B2"/>
    <w:rsid w:val="00585277"/>
    <w:rsid w:val="00594462"/>
    <w:rsid w:val="005B3656"/>
    <w:rsid w:val="005C45C8"/>
    <w:rsid w:val="005C6FE1"/>
    <w:rsid w:val="005C7768"/>
    <w:rsid w:val="005D0A3C"/>
    <w:rsid w:val="005D1652"/>
    <w:rsid w:val="005D2C4A"/>
    <w:rsid w:val="005D3DF1"/>
    <w:rsid w:val="005D5AFA"/>
    <w:rsid w:val="005F679D"/>
    <w:rsid w:val="00607226"/>
    <w:rsid w:val="006166A7"/>
    <w:rsid w:val="00616700"/>
    <w:rsid w:val="006201D0"/>
    <w:rsid w:val="006232FB"/>
    <w:rsid w:val="00626AB0"/>
    <w:rsid w:val="00630F16"/>
    <w:rsid w:val="00653AEC"/>
    <w:rsid w:val="00655190"/>
    <w:rsid w:val="006572EA"/>
    <w:rsid w:val="00657F09"/>
    <w:rsid w:val="00661CD8"/>
    <w:rsid w:val="00662218"/>
    <w:rsid w:val="00676790"/>
    <w:rsid w:val="00685AE0"/>
    <w:rsid w:val="00687D1A"/>
    <w:rsid w:val="006C1C31"/>
    <w:rsid w:val="006D1998"/>
    <w:rsid w:val="00703D77"/>
    <w:rsid w:val="00710940"/>
    <w:rsid w:val="00711095"/>
    <w:rsid w:val="00715097"/>
    <w:rsid w:val="0072604C"/>
    <w:rsid w:val="00735A4F"/>
    <w:rsid w:val="007417FF"/>
    <w:rsid w:val="00746546"/>
    <w:rsid w:val="00746DCE"/>
    <w:rsid w:val="00747595"/>
    <w:rsid w:val="0075006B"/>
    <w:rsid w:val="00750AB7"/>
    <w:rsid w:val="00756AF3"/>
    <w:rsid w:val="00762BBE"/>
    <w:rsid w:val="00767E3E"/>
    <w:rsid w:val="00784B8A"/>
    <w:rsid w:val="007C3C67"/>
    <w:rsid w:val="007C61BD"/>
    <w:rsid w:val="007D20CA"/>
    <w:rsid w:val="007D5C04"/>
    <w:rsid w:val="007D67F7"/>
    <w:rsid w:val="007E4A36"/>
    <w:rsid w:val="007F3C5D"/>
    <w:rsid w:val="00820546"/>
    <w:rsid w:val="00826FC9"/>
    <w:rsid w:val="008708B9"/>
    <w:rsid w:val="008779AA"/>
    <w:rsid w:val="0089401A"/>
    <w:rsid w:val="008A5336"/>
    <w:rsid w:val="008B4629"/>
    <w:rsid w:val="008C15D9"/>
    <w:rsid w:val="008C5DAE"/>
    <w:rsid w:val="008D0747"/>
    <w:rsid w:val="008E1464"/>
    <w:rsid w:val="008F79A2"/>
    <w:rsid w:val="009112DC"/>
    <w:rsid w:val="0094397C"/>
    <w:rsid w:val="009552B9"/>
    <w:rsid w:val="0097363C"/>
    <w:rsid w:val="00983F5E"/>
    <w:rsid w:val="00995CD1"/>
    <w:rsid w:val="00996159"/>
    <w:rsid w:val="009C7EE9"/>
    <w:rsid w:val="009D2AA9"/>
    <w:rsid w:val="009E1FE1"/>
    <w:rsid w:val="009E704A"/>
    <w:rsid w:val="009E7AF7"/>
    <w:rsid w:val="009F6895"/>
    <w:rsid w:val="00A01431"/>
    <w:rsid w:val="00A05126"/>
    <w:rsid w:val="00A15BB6"/>
    <w:rsid w:val="00A45773"/>
    <w:rsid w:val="00A505A4"/>
    <w:rsid w:val="00A6559F"/>
    <w:rsid w:val="00A83E54"/>
    <w:rsid w:val="00A95CE3"/>
    <w:rsid w:val="00AD0126"/>
    <w:rsid w:val="00AD064D"/>
    <w:rsid w:val="00AD71BC"/>
    <w:rsid w:val="00B0479E"/>
    <w:rsid w:val="00B0564E"/>
    <w:rsid w:val="00B107D5"/>
    <w:rsid w:val="00B224D7"/>
    <w:rsid w:val="00B313EC"/>
    <w:rsid w:val="00B35ECC"/>
    <w:rsid w:val="00B373BB"/>
    <w:rsid w:val="00B64AAB"/>
    <w:rsid w:val="00B70ED7"/>
    <w:rsid w:val="00B9038B"/>
    <w:rsid w:val="00BA2507"/>
    <w:rsid w:val="00BA6B0A"/>
    <w:rsid w:val="00BB764F"/>
    <w:rsid w:val="00BC241D"/>
    <w:rsid w:val="00BC446B"/>
    <w:rsid w:val="00BC75F2"/>
    <w:rsid w:val="00BC7D47"/>
    <w:rsid w:val="00C107F2"/>
    <w:rsid w:val="00C210A1"/>
    <w:rsid w:val="00C2143D"/>
    <w:rsid w:val="00C33089"/>
    <w:rsid w:val="00C33A04"/>
    <w:rsid w:val="00C361B8"/>
    <w:rsid w:val="00C3622C"/>
    <w:rsid w:val="00C36AD8"/>
    <w:rsid w:val="00C42BA9"/>
    <w:rsid w:val="00C5001B"/>
    <w:rsid w:val="00C546C1"/>
    <w:rsid w:val="00C54952"/>
    <w:rsid w:val="00C56152"/>
    <w:rsid w:val="00C61658"/>
    <w:rsid w:val="00C63EAB"/>
    <w:rsid w:val="00C72854"/>
    <w:rsid w:val="00C815DE"/>
    <w:rsid w:val="00C87C28"/>
    <w:rsid w:val="00C95B3C"/>
    <w:rsid w:val="00CA1009"/>
    <w:rsid w:val="00CA6D65"/>
    <w:rsid w:val="00CB059E"/>
    <w:rsid w:val="00CB18E9"/>
    <w:rsid w:val="00CB1C7D"/>
    <w:rsid w:val="00CC7CCC"/>
    <w:rsid w:val="00CD7817"/>
    <w:rsid w:val="00CD7AA5"/>
    <w:rsid w:val="00CF5113"/>
    <w:rsid w:val="00CF6A77"/>
    <w:rsid w:val="00D219EC"/>
    <w:rsid w:val="00D3220A"/>
    <w:rsid w:val="00D52484"/>
    <w:rsid w:val="00D64B82"/>
    <w:rsid w:val="00D73C2B"/>
    <w:rsid w:val="00DA76AD"/>
    <w:rsid w:val="00DB49DE"/>
    <w:rsid w:val="00DD41FA"/>
    <w:rsid w:val="00DD72DF"/>
    <w:rsid w:val="00DE5262"/>
    <w:rsid w:val="00E06294"/>
    <w:rsid w:val="00E10751"/>
    <w:rsid w:val="00E137CC"/>
    <w:rsid w:val="00E17D56"/>
    <w:rsid w:val="00E210BE"/>
    <w:rsid w:val="00E242E5"/>
    <w:rsid w:val="00E30E9D"/>
    <w:rsid w:val="00E4014C"/>
    <w:rsid w:val="00E51CF7"/>
    <w:rsid w:val="00E53F3F"/>
    <w:rsid w:val="00E61F59"/>
    <w:rsid w:val="00E624D9"/>
    <w:rsid w:val="00E67D30"/>
    <w:rsid w:val="00E71CD9"/>
    <w:rsid w:val="00E974F3"/>
    <w:rsid w:val="00EA4F96"/>
    <w:rsid w:val="00EC3FED"/>
    <w:rsid w:val="00ED229B"/>
    <w:rsid w:val="00ED3504"/>
    <w:rsid w:val="00EE2BC2"/>
    <w:rsid w:val="00EE4131"/>
    <w:rsid w:val="00EE5794"/>
    <w:rsid w:val="00EF0223"/>
    <w:rsid w:val="00EF31AD"/>
    <w:rsid w:val="00F0232A"/>
    <w:rsid w:val="00F06D6F"/>
    <w:rsid w:val="00F072AA"/>
    <w:rsid w:val="00F11CD2"/>
    <w:rsid w:val="00F22F98"/>
    <w:rsid w:val="00F26D9B"/>
    <w:rsid w:val="00F47246"/>
    <w:rsid w:val="00F5082D"/>
    <w:rsid w:val="00F531BD"/>
    <w:rsid w:val="00F5324A"/>
    <w:rsid w:val="00F549CB"/>
    <w:rsid w:val="00F54C0A"/>
    <w:rsid w:val="00F55629"/>
    <w:rsid w:val="00F57042"/>
    <w:rsid w:val="00F576B6"/>
    <w:rsid w:val="00F57C68"/>
    <w:rsid w:val="00F625D0"/>
    <w:rsid w:val="00F82EA6"/>
    <w:rsid w:val="00F84568"/>
    <w:rsid w:val="00F8567E"/>
    <w:rsid w:val="00F961CF"/>
    <w:rsid w:val="00FA0CA9"/>
    <w:rsid w:val="00FA1911"/>
    <w:rsid w:val="00FA5290"/>
    <w:rsid w:val="00FC1A98"/>
    <w:rsid w:val="00FC6549"/>
    <w:rsid w:val="00FC74A6"/>
    <w:rsid w:val="00FE7070"/>
    <w:rsid w:val="00FE74B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4B9A2CAE-13E6-4677-9157-63DD43D0A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7CC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9878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CF16AB-61C5-4BA6-AE9E-CDAF3F15ED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3079</Words>
  <Characters>17334</Characters>
  <Application>Microsoft Office Word</Application>
  <DocSecurity>4</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Hazel Lloyd (Swansea Bay UHB - Corporate Governance)</cp:lastModifiedBy>
  <cp:revision>2</cp:revision>
  <dcterms:created xsi:type="dcterms:W3CDTF">2025-09-19T15:09:00Z</dcterms:created>
  <dcterms:modified xsi:type="dcterms:W3CDTF">2025-09-19T15:09:00Z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