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A41CF0" w14:paraId="6D2903E2" w14:textId="77777777" w:rsidTr="00DA76AD">
        <w:tc>
          <w:tcPr>
            <w:tcW w:w="2547" w:type="dxa"/>
          </w:tcPr>
          <w:p w14:paraId="6D2903DE" w14:textId="77777777" w:rsidR="00F5082D" w:rsidRPr="00A41CF0" w:rsidRDefault="00F5082D" w:rsidP="00FA0CA9">
            <w:pPr>
              <w:rPr>
                <w:rFonts w:ascii="Verdana" w:hAnsi="Verdana" w:cs="Arial"/>
                <w:b/>
                <w:sz w:val="24"/>
                <w:szCs w:val="24"/>
              </w:rPr>
            </w:pPr>
            <w:r w:rsidRPr="00A41CF0">
              <w:rPr>
                <w:rFonts w:ascii="Verdana" w:hAnsi="Verdana" w:cs="Arial"/>
                <w:b/>
                <w:sz w:val="24"/>
                <w:szCs w:val="24"/>
              </w:rPr>
              <w:t>Meeting Date</w:t>
            </w:r>
          </w:p>
        </w:tc>
        <w:tc>
          <w:tcPr>
            <w:tcW w:w="3260" w:type="dxa"/>
            <w:gridSpan w:val="2"/>
          </w:tcPr>
          <w:p w14:paraId="6D2903DF" w14:textId="2202F5ED" w:rsidR="00F5082D" w:rsidRPr="00A41CF0" w:rsidRDefault="00A46A1B" w:rsidP="00FA0CA9">
            <w:pPr>
              <w:rPr>
                <w:rFonts w:ascii="Verdana" w:hAnsi="Verdana" w:cs="Arial"/>
                <w:b/>
                <w:sz w:val="24"/>
                <w:szCs w:val="24"/>
              </w:rPr>
            </w:pPr>
            <w:r w:rsidRPr="00A41CF0">
              <w:rPr>
                <w:rFonts w:ascii="Verdana" w:hAnsi="Verdana" w:cs="Arial"/>
                <w:b/>
                <w:sz w:val="24"/>
                <w:szCs w:val="24"/>
              </w:rPr>
              <w:t>26 February 2026</w:t>
            </w:r>
          </w:p>
        </w:tc>
        <w:tc>
          <w:tcPr>
            <w:tcW w:w="2368" w:type="dxa"/>
            <w:gridSpan w:val="3"/>
          </w:tcPr>
          <w:p w14:paraId="6D2903E0" w14:textId="77777777" w:rsidR="00F5082D" w:rsidRPr="00A41CF0" w:rsidRDefault="00F5082D" w:rsidP="00FA0CA9">
            <w:pPr>
              <w:rPr>
                <w:rFonts w:ascii="Verdana" w:hAnsi="Verdana" w:cs="Arial"/>
                <w:b/>
                <w:sz w:val="24"/>
                <w:szCs w:val="24"/>
              </w:rPr>
            </w:pPr>
            <w:r w:rsidRPr="00A41CF0">
              <w:rPr>
                <w:rFonts w:ascii="Verdana" w:hAnsi="Verdana" w:cs="Arial"/>
                <w:b/>
                <w:sz w:val="24"/>
                <w:szCs w:val="24"/>
              </w:rPr>
              <w:t>Agenda Item</w:t>
            </w:r>
          </w:p>
        </w:tc>
        <w:tc>
          <w:tcPr>
            <w:tcW w:w="841" w:type="dxa"/>
          </w:tcPr>
          <w:p w14:paraId="6D2903E1" w14:textId="1CE05B51" w:rsidR="00F5082D" w:rsidRPr="00A41CF0" w:rsidRDefault="00AB2345" w:rsidP="00FA0CA9">
            <w:pPr>
              <w:rPr>
                <w:rFonts w:ascii="Verdana" w:hAnsi="Verdana" w:cs="Arial"/>
                <w:b/>
                <w:sz w:val="24"/>
                <w:szCs w:val="24"/>
              </w:rPr>
            </w:pPr>
            <w:r w:rsidRPr="00A41CF0">
              <w:rPr>
                <w:rFonts w:ascii="Verdana" w:hAnsi="Verdana" w:cs="Arial"/>
                <w:b/>
                <w:sz w:val="24"/>
                <w:szCs w:val="24"/>
              </w:rPr>
              <w:t>2.1</w:t>
            </w:r>
          </w:p>
        </w:tc>
      </w:tr>
      <w:tr w:rsidR="00B0479E" w:rsidRPr="00A41CF0" w14:paraId="1EEB45B2" w14:textId="77777777" w:rsidTr="00B0564E">
        <w:tc>
          <w:tcPr>
            <w:tcW w:w="2547" w:type="dxa"/>
          </w:tcPr>
          <w:p w14:paraId="4A48663E" w14:textId="6879CA0B" w:rsidR="00B0479E" w:rsidRPr="00A41CF0" w:rsidRDefault="00B0479E" w:rsidP="00FA0CA9">
            <w:pPr>
              <w:rPr>
                <w:rFonts w:ascii="Verdana" w:hAnsi="Verdana" w:cs="Arial"/>
                <w:b/>
                <w:sz w:val="24"/>
                <w:szCs w:val="24"/>
              </w:rPr>
            </w:pPr>
            <w:r w:rsidRPr="00A41CF0">
              <w:rPr>
                <w:rFonts w:ascii="Verdana" w:hAnsi="Verdana" w:cs="Arial"/>
                <w:b/>
                <w:sz w:val="24"/>
                <w:szCs w:val="24"/>
              </w:rPr>
              <w:t xml:space="preserve">Name of Meeting </w:t>
            </w:r>
          </w:p>
        </w:tc>
        <w:tc>
          <w:tcPr>
            <w:tcW w:w="6469" w:type="dxa"/>
            <w:gridSpan w:val="6"/>
          </w:tcPr>
          <w:p w14:paraId="5687483E" w14:textId="0C223FA3" w:rsidR="00B0479E" w:rsidRPr="00A41CF0" w:rsidRDefault="00A41CF0" w:rsidP="00FA0CA9">
            <w:pPr>
              <w:rPr>
                <w:rFonts w:ascii="Verdana" w:hAnsi="Verdana" w:cs="Arial"/>
                <w:b/>
                <w:sz w:val="24"/>
                <w:szCs w:val="24"/>
              </w:rPr>
            </w:pPr>
            <w:r>
              <w:rPr>
                <w:rFonts w:ascii="Verdana" w:hAnsi="Verdana" w:cs="Arial"/>
                <w:b/>
                <w:sz w:val="24"/>
                <w:szCs w:val="24"/>
              </w:rPr>
              <w:t xml:space="preserve">SBUHB Special </w:t>
            </w:r>
            <w:r w:rsidR="00436B79" w:rsidRPr="00A41CF0">
              <w:rPr>
                <w:rFonts w:ascii="Verdana" w:hAnsi="Verdana" w:cs="Arial"/>
                <w:b/>
                <w:sz w:val="24"/>
                <w:szCs w:val="24"/>
              </w:rPr>
              <w:t>Board</w:t>
            </w:r>
          </w:p>
        </w:tc>
      </w:tr>
      <w:tr w:rsidR="00083FC0" w:rsidRPr="00A41CF0" w14:paraId="6D2903E5" w14:textId="77777777" w:rsidTr="00DA76AD">
        <w:tc>
          <w:tcPr>
            <w:tcW w:w="2547" w:type="dxa"/>
          </w:tcPr>
          <w:p w14:paraId="6D2903E3" w14:textId="77777777" w:rsidR="00034194" w:rsidRPr="00A41CF0" w:rsidRDefault="00034194" w:rsidP="00FA0CA9">
            <w:pPr>
              <w:rPr>
                <w:rFonts w:ascii="Verdana" w:hAnsi="Verdana" w:cs="Arial"/>
                <w:b/>
                <w:sz w:val="24"/>
                <w:szCs w:val="24"/>
              </w:rPr>
            </w:pPr>
            <w:r w:rsidRPr="00A41CF0">
              <w:rPr>
                <w:rFonts w:ascii="Verdana" w:hAnsi="Verdana" w:cs="Arial"/>
                <w:b/>
                <w:sz w:val="24"/>
                <w:szCs w:val="24"/>
              </w:rPr>
              <w:t>Report Title</w:t>
            </w:r>
          </w:p>
        </w:tc>
        <w:tc>
          <w:tcPr>
            <w:tcW w:w="6469" w:type="dxa"/>
            <w:gridSpan w:val="6"/>
          </w:tcPr>
          <w:p w14:paraId="6D2903E4" w14:textId="659F42C0" w:rsidR="00034194" w:rsidRPr="00A41CF0" w:rsidRDefault="00436B79" w:rsidP="00FA0CA9">
            <w:pPr>
              <w:rPr>
                <w:rFonts w:ascii="Verdana" w:hAnsi="Verdana" w:cs="Arial"/>
                <w:b/>
                <w:sz w:val="24"/>
                <w:szCs w:val="24"/>
              </w:rPr>
            </w:pPr>
            <w:r w:rsidRPr="00A41CF0">
              <w:rPr>
                <w:rFonts w:ascii="Verdana" w:hAnsi="Verdana" w:cs="Arial"/>
                <w:b/>
                <w:sz w:val="24"/>
                <w:szCs w:val="24"/>
              </w:rPr>
              <w:t>West Ward Temporary Service Transfer</w:t>
            </w:r>
            <w:r w:rsidR="00CF2EBC" w:rsidRPr="00A41CF0">
              <w:rPr>
                <w:rFonts w:ascii="Verdana" w:hAnsi="Verdana" w:cs="Arial"/>
                <w:b/>
                <w:sz w:val="24"/>
                <w:szCs w:val="24"/>
              </w:rPr>
              <w:t xml:space="preserve"> </w:t>
            </w:r>
            <w:r w:rsidRPr="00A41CF0">
              <w:rPr>
                <w:rFonts w:ascii="Verdana" w:hAnsi="Verdana" w:cs="Arial"/>
                <w:b/>
                <w:sz w:val="24"/>
                <w:szCs w:val="24"/>
              </w:rPr>
              <w:t>Update</w:t>
            </w:r>
          </w:p>
        </w:tc>
      </w:tr>
      <w:tr w:rsidR="00083FC0" w:rsidRPr="00A41CF0" w14:paraId="6D2903E8" w14:textId="77777777" w:rsidTr="00DA76AD">
        <w:tc>
          <w:tcPr>
            <w:tcW w:w="2547" w:type="dxa"/>
          </w:tcPr>
          <w:p w14:paraId="6D2903E6" w14:textId="77777777" w:rsidR="00034194" w:rsidRPr="00A41CF0" w:rsidRDefault="00034194" w:rsidP="00FA0CA9">
            <w:pPr>
              <w:rPr>
                <w:rFonts w:ascii="Verdana" w:hAnsi="Verdana" w:cs="Arial"/>
                <w:b/>
                <w:sz w:val="24"/>
                <w:szCs w:val="24"/>
              </w:rPr>
            </w:pPr>
            <w:r w:rsidRPr="00A41CF0">
              <w:rPr>
                <w:rFonts w:ascii="Verdana" w:hAnsi="Verdana" w:cs="Arial"/>
                <w:b/>
                <w:sz w:val="24"/>
                <w:szCs w:val="24"/>
              </w:rPr>
              <w:t>Report Author</w:t>
            </w:r>
          </w:p>
        </w:tc>
        <w:tc>
          <w:tcPr>
            <w:tcW w:w="6469" w:type="dxa"/>
            <w:gridSpan w:val="6"/>
          </w:tcPr>
          <w:p w14:paraId="6D2903E7" w14:textId="622F2432" w:rsidR="00034194" w:rsidRPr="00A41CF0" w:rsidRDefault="00436B79" w:rsidP="00FA0CA9">
            <w:pPr>
              <w:rPr>
                <w:rFonts w:ascii="Verdana" w:hAnsi="Verdana" w:cs="Arial"/>
                <w:sz w:val="24"/>
                <w:szCs w:val="24"/>
              </w:rPr>
            </w:pPr>
            <w:r w:rsidRPr="00A41CF0">
              <w:rPr>
                <w:rFonts w:ascii="Verdana" w:hAnsi="Verdana" w:cs="Arial"/>
                <w:sz w:val="24"/>
                <w:szCs w:val="24"/>
              </w:rPr>
              <w:t xml:space="preserve">Emily Davies, Interim Group Nurse Director PCTG </w:t>
            </w:r>
          </w:p>
        </w:tc>
      </w:tr>
      <w:tr w:rsidR="00762BBE" w:rsidRPr="00A41CF0" w14:paraId="6D2903EB" w14:textId="77777777" w:rsidTr="00DA76AD">
        <w:tc>
          <w:tcPr>
            <w:tcW w:w="2547" w:type="dxa"/>
          </w:tcPr>
          <w:p w14:paraId="6D2903E9"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t>Report Sponsor</w:t>
            </w:r>
          </w:p>
        </w:tc>
        <w:tc>
          <w:tcPr>
            <w:tcW w:w="6469" w:type="dxa"/>
            <w:gridSpan w:val="6"/>
          </w:tcPr>
          <w:p w14:paraId="6D2903EA" w14:textId="240C31A9" w:rsidR="00762BBE" w:rsidRPr="00A41CF0" w:rsidRDefault="00436B79" w:rsidP="00762BBE">
            <w:pPr>
              <w:rPr>
                <w:rFonts w:ascii="Verdana" w:hAnsi="Verdana" w:cs="Arial"/>
                <w:sz w:val="24"/>
                <w:szCs w:val="24"/>
              </w:rPr>
            </w:pPr>
            <w:r w:rsidRPr="00A41CF0">
              <w:rPr>
                <w:rFonts w:ascii="Verdana" w:hAnsi="Verdana" w:cs="Arial"/>
                <w:sz w:val="24"/>
                <w:szCs w:val="24"/>
              </w:rPr>
              <w:t xml:space="preserve">Elizabeth Rix, Executive Director of Nursing </w:t>
            </w:r>
          </w:p>
        </w:tc>
      </w:tr>
      <w:tr w:rsidR="00762BBE" w:rsidRPr="00A41CF0" w14:paraId="6D2903EE" w14:textId="77777777" w:rsidTr="00DA76AD">
        <w:tc>
          <w:tcPr>
            <w:tcW w:w="2547" w:type="dxa"/>
          </w:tcPr>
          <w:p w14:paraId="6D2903EC"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t>Presented by</w:t>
            </w:r>
          </w:p>
        </w:tc>
        <w:tc>
          <w:tcPr>
            <w:tcW w:w="6469" w:type="dxa"/>
            <w:gridSpan w:val="6"/>
          </w:tcPr>
          <w:p w14:paraId="6D2903ED" w14:textId="6D03EC7C" w:rsidR="00762BBE" w:rsidRPr="00A41CF0" w:rsidRDefault="00436B79" w:rsidP="00762BBE">
            <w:pPr>
              <w:rPr>
                <w:rFonts w:ascii="Verdana" w:hAnsi="Verdana" w:cs="Arial"/>
                <w:sz w:val="24"/>
                <w:szCs w:val="24"/>
              </w:rPr>
            </w:pPr>
            <w:r w:rsidRPr="00A41CF0">
              <w:rPr>
                <w:rFonts w:ascii="Verdana" w:hAnsi="Verdana" w:cs="Arial"/>
                <w:sz w:val="24"/>
                <w:szCs w:val="24"/>
              </w:rPr>
              <w:t xml:space="preserve">Elizabeth Rix, Executive Director of Nursing </w:t>
            </w:r>
          </w:p>
        </w:tc>
      </w:tr>
      <w:tr w:rsidR="00653AEC" w:rsidRPr="00A41CF0" w14:paraId="6D2903F1" w14:textId="77777777" w:rsidTr="00DA76AD">
        <w:tc>
          <w:tcPr>
            <w:tcW w:w="2547" w:type="dxa"/>
          </w:tcPr>
          <w:p w14:paraId="6D2903EF" w14:textId="77777777" w:rsidR="00653AEC" w:rsidRPr="00A41CF0" w:rsidRDefault="00653AEC" w:rsidP="00653AEC">
            <w:pPr>
              <w:rPr>
                <w:rFonts w:ascii="Verdana" w:hAnsi="Verdana" w:cs="Arial"/>
                <w:b/>
                <w:sz w:val="24"/>
                <w:szCs w:val="24"/>
              </w:rPr>
            </w:pPr>
            <w:r w:rsidRPr="00A41CF0">
              <w:rPr>
                <w:rFonts w:ascii="Verdana" w:hAnsi="Verdana" w:cs="Arial"/>
                <w:b/>
                <w:sz w:val="24"/>
                <w:szCs w:val="24"/>
              </w:rPr>
              <w:t xml:space="preserve">Freedom of Information </w:t>
            </w:r>
          </w:p>
        </w:tc>
        <w:tc>
          <w:tcPr>
            <w:tcW w:w="6469" w:type="dxa"/>
            <w:gridSpan w:val="6"/>
          </w:tcPr>
          <w:p w14:paraId="6D2903F0" w14:textId="3A09B9F1" w:rsidR="00653AEC" w:rsidRPr="00A41CF0" w:rsidRDefault="00CC0DBB" w:rsidP="00653AEC">
            <w:pPr>
              <w:rPr>
                <w:rFonts w:ascii="Verdana" w:hAnsi="Verdana" w:cs="Arial"/>
                <w:sz w:val="24"/>
                <w:szCs w:val="24"/>
              </w:rPr>
            </w:pPr>
            <w:r w:rsidRPr="00466E7A">
              <w:rPr>
                <w:rFonts w:ascii="Verdana" w:hAnsi="Verdana" w:cs="Arial"/>
                <w:sz w:val="24"/>
                <w:szCs w:val="24"/>
              </w:rPr>
              <w:t>Open</w:t>
            </w:r>
          </w:p>
        </w:tc>
      </w:tr>
      <w:tr w:rsidR="00653AEC" w:rsidRPr="00A41CF0" w14:paraId="6D2903F8" w14:textId="77777777" w:rsidTr="00DA76AD">
        <w:tc>
          <w:tcPr>
            <w:tcW w:w="2547" w:type="dxa"/>
          </w:tcPr>
          <w:p w14:paraId="6D2903F2" w14:textId="77777777" w:rsidR="00653AEC" w:rsidRPr="00A41CF0" w:rsidRDefault="00653AEC" w:rsidP="00653AEC">
            <w:pPr>
              <w:rPr>
                <w:rFonts w:ascii="Verdana" w:hAnsi="Verdana" w:cs="Arial"/>
                <w:b/>
                <w:sz w:val="24"/>
                <w:szCs w:val="24"/>
              </w:rPr>
            </w:pPr>
            <w:r w:rsidRPr="00A41CF0">
              <w:rPr>
                <w:rFonts w:ascii="Verdana" w:hAnsi="Verdana" w:cs="Arial"/>
                <w:b/>
                <w:sz w:val="24"/>
                <w:szCs w:val="24"/>
              </w:rPr>
              <w:t>Purpose of the Report</w:t>
            </w:r>
          </w:p>
        </w:tc>
        <w:tc>
          <w:tcPr>
            <w:tcW w:w="6469" w:type="dxa"/>
            <w:gridSpan w:val="6"/>
          </w:tcPr>
          <w:p w14:paraId="41FC2849" w14:textId="0A4C39FB" w:rsidR="00436B79" w:rsidRPr="00A41CF0" w:rsidRDefault="00436B79" w:rsidP="00653AEC">
            <w:pPr>
              <w:ind w:right="96"/>
              <w:rPr>
                <w:rFonts w:ascii="Verdana" w:hAnsi="Verdana" w:cs="Arial"/>
                <w:color w:val="000000" w:themeColor="text1"/>
                <w:sz w:val="24"/>
                <w:szCs w:val="24"/>
              </w:rPr>
            </w:pPr>
            <w:r w:rsidRPr="00A41CF0">
              <w:rPr>
                <w:rFonts w:ascii="Verdana" w:hAnsi="Verdana" w:cs="Arial"/>
                <w:color w:val="000000" w:themeColor="text1"/>
                <w:sz w:val="24"/>
                <w:szCs w:val="24"/>
              </w:rPr>
              <w:t xml:space="preserve">This report acts to provide Board members with the necessary update regarding the temporary service transfer of Gorseinon West Ward to Ward 3 Singleton Hospital. </w:t>
            </w:r>
          </w:p>
          <w:p w14:paraId="0C91F4B7" w14:textId="77777777" w:rsidR="00436B79" w:rsidRPr="00A41CF0" w:rsidRDefault="00436B79" w:rsidP="00653AEC">
            <w:pPr>
              <w:ind w:right="96"/>
              <w:rPr>
                <w:rFonts w:ascii="Verdana" w:hAnsi="Verdana" w:cs="Arial"/>
                <w:color w:val="000000" w:themeColor="text1"/>
                <w:sz w:val="24"/>
                <w:szCs w:val="24"/>
              </w:rPr>
            </w:pPr>
          </w:p>
          <w:p w14:paraId="13D793E2" w14:textId="77777777" w:rsidR="00653AEC" w:rsidRPr="00A41CF0" w:rsidRDefault="00436B79" w:rsidP="00AB2345">
            <w:pPr>
              <w:ind w:right="96"/>
              <w:rPr>
                <w:rFonts w:ascii="Verdana" w:hAnsi="Verdana" w:cs="Arial"/>
                <w:color w:val="000000" w:themeColor="text1"/>
                <w:sz w:val="24"/>
                <w:szCs w:val="24"/>
              </w:rPr>
            </w:pPr>
            <w:r w:rsidRPr="00A41CF0">
              <w:rPr>
                <w:rFonts w:ascii="Verdana" w:hAnsi="Verdana" w:cs="Arial"/>
                <w:color w:val="000000" w:themeColor="text1"/>
                <w:sz w:val="24"/>
                <w:szCs w:val="24"/>
              </w:rPr>
              <w:t>The report provides information on actions taken to date to mitigate concerns raised by staff</w:t>
            </w:r>
            <w:r w:rsidR="00B43E12" w:rsidRPr="00A41CF0">
              <w:rPr>
                <w:rFonts w:ascii="Verdana" w:hAnsi="Verdana" w:cs="Arial"/>
                <w:color w:val="000000" w:themeColor="text1"/>
                <w:sz w:val="24"/>
                <w:szCs w:val="24"/>
              </w:rPr>
              <w:t xml:space="preserve"> and ongoing actions associated with specific concerns. It outlines </w:t>
            </w:r>
            <w:r w:rsidR="00AB2345" w:rsidRPr="00A41CF0">
              <w:rPr>
                <w:rFonts w:ascii="Verdana" w:hAnsi="Verdana" w:cs="Arial"/>
                <w:color w:val="000000" w:themeColor="text1"/>
                <w:sz w:val="24"/>
                <w:szCs w:val="24"/>
              </w:rPr>
              <w:t xml:space="preserve">a request for the </w:t>
            </w:r>
            <w:r w:rsidR="00B43E12" w:rsidRPr="00A41CF0">
              <w:rPr>
                <w:rFonts w:ascii="Verdana" w:hAnsi="Verdana" w:cs="Arial"/>
                <w:color w:val="000000" w:themeColor="text1"/>
                <w:sz w:val="24"/>
                <w:szCs w:val="24"/>
              </w:rPr>
              <w:t xml:space="preserve">Board </w:t>
            </w:r>
            <w:r w:rsidR="00AB2345" w:rsidRPr="00A41CF0">
              <w:rPr>
                <w:rFonts w:ascii="Verdana" w:hAnsi="Verdana" w:cs="Arial"/>
                <w:color w:val="000000" w:themeColor="text1"/>
                <w:sz w:val="24"/>
                <w:szCs w:val="24"/>
              </w:rPr>
              <w:t xml:space="preserve">to consider extending the service change. </w:t>
            </w:r>
          </w:p>
          <w:p w14:paraId="6D2903F7" w14:textId="4B0CB3A0" w:rsidR="00AB2345" w:rsidRPr="00A41CF0" w:rsidRDefault="00AB2345" w:rsidP="00AB2345">
            <w:pPr>
              <w:ind w:right="96"/>
              <w:rPr>
                <w:rFonts w:ascii="Verdana" w:hAnsi="Verdana" w:cs="Arial"/>
                <w:color w:val="000000" w:themeColor="text1"/>
                <w:sz w:val="24"/>
                <w:szCs w:val="24"/>
              </w:rPr>
            </w:pPr>
          </w:p>
        </w:tc>
      </w:tr>
      <w:tr w:rsidR="00653AEC" w:rsidRPr="00A41CF0" w14:paraId="6D290402" w14:textId="77777777" w:rsidTr="00DA76AD">
        <w:tc>
          <w:tcPr>
            <w:tcW w:w="2547" w:type="dxa"/>
          </w:tcPr>
          <w:p w14:paraId="6D2903F9" w14:textId="77777777" w:rsidR="00653AEC" w:rsidRPr="00A41CF0" w:rsidRDefault="00653AEC" w:rsidP="00653AEC">
            <w:pPr>
              <w:rPr>
                <w:rFonts w:ascii="Verdana" w:hAnsi="Verdana" w:cs="Arial"/>
                <w:b/>
                <w:sz w:val="24"/>
                <w:szCs w:val="24"/>
              </w:rPr>
            </w:pPr>
            <w:r w:rsidRPr="00A41CF0">
              <w:rPr>
                <w:rFonts w:ascii="Verdana" w:hAnsi="Verdana" w:cs="Arial"/>
                <w:b/>
                <w:sz w:val="24"/>
                <w:szCs w:val="24"/>
              </w:rPr>
              <w:t>Key Issues</w:t>
            </w:r>
          </w:p>
          <w:p w14:paraId="6D2903FA" w14:textId="77777777" w:rsidR="00653AEC" w:rsidRPr="00A41CF0" w:rsidRDefault="00653AEC" w:rsidP="00653AEC">
            <w:pPr>
              <w:rPr>
                <w:rFonts w:ascii="Verdana" w:hAnsi="Verdana" w:cs="Arial"/>
                <w:b/>
                <w:sz w:val="24"/>
                <w:szCs w:val="24"/>
              </w:rPr>
            </w:pPr>
          </w:p>
          <w:p w14:paraId="6D2903FB" w14:textId="77777777" w:rsidR="00653AEC" w:rsidRPr="00A41CF0" w:rsidRDefault="00653AEC" w:rsidP="00653AEC">
            <w:pPr>
              <w:rPr>
                <w:rFonts w:ascii="Verdana" w:hAnsi="Verdana" w:cs="Arial"/>
                <w:b/>
                <w:sz w:val="24"/>
                <w:szCs w:val="24"/>
              </w:rPr>
            </w:pPr>
          </w:p>
          <w:p w14:paraId="6D2903FC" w14:textId="77777777" w:rsidR="00653AEC" w:rsidRPr="00A41CF0" w:rsidRDefault="00653AEC" w:rsidP="00653AEC">
            <w:pPr>
              <w:rPr>
                <w:rFonts w:ascii="Verdana" w:hAnsi="Verdana" w:cs="Arial"/>
                <w:b/>
                <w:sz w:val="24"/>
                <w:szCs w:val="24"/>
              </w:rPr>
            </w:pPr>
          </w:p>
        </w:tc>
        <w:tc>
          <w:tcPr>
            <w:tcW w:w="6469" w:type="dxa"/>
            <w:gridSpan w:val="6"/>
          </w:tcPr>
          <w:p w14:paraId="5468FDE4" w14:textId="77777777" w:rsidR="008524D4" w:rsidRPr="00A41CF0" w:rsidRDefault="008524D4" w:rsidP="008524D4">
            <w:pPr>
              <w:jc w:val="both"/>
              <w:rPr>
                <w:rFonts w:ascii="Verdana" w:hAnsi="Verdana" w:cs="Arial"/>
                <w:sz w:val="24"/>
                <w:szCs w:val="24"/>
              </w:rPr>
            </w:pPr>
            <w:r w:rsidRPr="00A41CF0">
              <w:rPr>
                <w:rFonts w:ascii="Verdana" w:hAnsi="Verdana" w:cs="Arial"/>
                <w:sz w:val="24"/>
                <w:szCs w:val="24"/>
              </w:rPr>
              <w:t>On 25</w:t>
            </w:r>
            <w:r w:rsidRPr="00A41CF0">
              <w:rPr>
                <w:rFonts w:ascii="Verdana" w:hAnsi="Verdana" w:cs="Arial"/>
                <w:sz w:val="24"/>
                <w:szCs w:val="24"/>
                <w:vertAlign w:val="superscript"/>
              </w:rPr>
              <w:t>th</w:t>
            </w:r>
            <w:r w:rsidRPr="00A41CF0">
              <w:rPr>
                <w:rFonts w:ascii="Verdana" w:hAnsi="Verdana" w:cs="Arial"/>
                <w:sz w:val="24"/>
                <w:szCs w:val="24"/>
              </w:rPr>
              <w:t xml:space="preserve"> September 2025 the Health Board agreed the urgent temporary service transfer of Gorseinon West Ward to Singleton Ward 3. </w:t>
            </w:r>
          </w:p>
          <w:p w14:paraId="04C39B66" w14:textId="77777777" w:rsidR="008524D4" w:rsidRPr="00A41CF0" w:rsidRDefault="008524D4" w:rsidP="008524D4">
            <w:pPr>
              <w:jc w:val="both"/>
              <w:rPr>
                <w:rFonts w:ascii="Verdana" w:hAnsi="Verdana" w:cs="Arial"/>
                <w:sz w:val="24"/>
                <w:szCs w:val="24"/>
              </w:rPr>
            </w:pPr>
          </w:p>
          <w:p w14:paraId="649B466D" w14:textId="2C0694AC" w:rsidR="008524D4" w:rsidRPr="00A41CF0" w:rsidRDefault="008524D4" w:rsidP="008524D4">
            <w:pPr>
              <w:jc w:val="both"/>
              <w:rPr>
                <w:rFonts w:ascii="Verdana" w:hAnsi="Verdana" w:cs="Arial"/>
                <w:sz w:val="24"/>
                <w:szCs w:val="24"/>
              </w:rPr>
            </w:pPr>
            <w:r w:rsidRPr="00A41CF0">
              <w:rPr>
                <w:rFonts w:ascii="Verdana" w:hAnsi="Verdana" w:cs="Arial"/>
                <w:sz w:val="24"/>
                <w:szCs w:val="24"/>
              </w:rPr>
              <w:t>The temporary service transfer was agreed due to the continued risk associated with continuous formal and informal concerns raised by staff since February 2025.</w:t>
            </w:r>
          </w:p>
          <w:p w14:paraId="33E9A8FA" w14:textId="77777777" w:rsidR="008524D4" w:rsidRPr="00A41CF0" w:rsidRDefault="008524D4" w:rsidP="008524D4">
            <w:pPr>
              <w:jc w:val="both"/>
              <w:rPr>
                <w:rFonts w:ascii="Verdana" w:hAnsi="Verdana" w:cs="Arial"/>
                <w:sz w:val="24"/>
                <w:szCs w:val="24"/>
              </w:rPr>
            </w:pPr>
          </w:p>
          <w:p w14:paraId="04FA1F79" w14:textId="25115E6C" w:rsidR="008524D4" w:rsidRPr="00A41CF0" w:rsidRDefault="008524D4" w:rsidP="008524D4">
            <w:pPr>
              <w:jc w:val="both"/>
              <w:rPr>
                <w:rFonts w:ascii="Verdana" w:hAnsi="Verdana" w:cs="Arial"/>
                <w:sz w:val="24"/>
                <w:szCs w:val="24"/>
              </w:rPr>
            </w:pPr>
            <w:r w:rsidRPr="00A41CF0">
              <w:rPr>
                <w:rFonts w:ascii="Verdana" w:hAnsi="Verdana" w:cs="Arial"/>
                <w:sz w:val="24"/>
                <w:szCs w:val="24"/>
              </w:rPr>
              <w:t>The urgent temporary service transfer is agreed until 31</w:t>
            </w:r>
            <w:r w:rsidRPr="00A41CF0">
              <w:rPr>
                <w:rFonts w:ascii="Verdana" w:hAnsi="Verdana" w:cs="Arial"/>
                <w:sz w:val="24"/>
                <w:szCs w:val="24"/>
                <w:vertAlign w:val="superscript"/>
              </w:rPr>
              <w:t>st</w:t>
            </w:r>
            <w:r w:rsidRPr="00A41CF0">
              <w:rPr>
                <w:rFonts w:ascii="Verdana" w:hAnsi="Verdana" w:cs="Arial"/>
                <w:sz w:val="24"/>
                <w:szCs w:val="24"/>
              </w:rPr>
              <w:t xml:space="preserve"> March 2026</w:t>
            </w:r>
            <w:r w:rsidR="0004227C" w:rsidRPr="00A41CF0">
              <w:rPr>
                <w:rFonts w:ascii="Verdana" w:hAnsi="Verdana" w:cs="Arial"/>
                <w:sz w:val="24"/>
                <w:szCs w:val="24"/>
              </w:rPr>
              <w:t>.  A</w:t>
            </w:r>
            <w:r w:rsidR="008B1AB2" w:rsidRPr="00A41CF0">
              <w:rPr>
                <w:rFonts w:ascii="Verdana" w:hAnsi="Verdana" w:cs="Arial"/>
                <w:sz w:val="24"/>
                <w:szCs w:val="24"/>
              </w:rPr>
              <w:t>n extension until 30</w:t>
            </w:r>
            <w:r w:rsidR="008B1AB2" w:rsidRPr="00A41CF0">
              <w:rPr>
                <w:rFonts w:ascii="Verdana" w:hAnsi="Verdana" w:cs="Arial"/>
                <w:sz w:val="24"/>
                <w:szCs w:val="24"/>
                <w:vertAlign w:val="superscript"/>
              </w:rPr>
              <w:t>th</w:t>
            </w:r>
            <w:r w:rsidR="008B1AB2" w:rsidRPr="00A41CF0">
              <w:rPr>
                <w:rFonts w:ascii="Verdana" w:hAnsi="Verdana" w:cs="Arial"/>
                <w:sz w:val="24"/>
                <w:szCs w:val="24"/>
              </w:rPr>
              <w:t xml:space="preserve"> September 2026 is requested to allow engagement with staff and patients so that this information can be</w:t>
            </w:r>
            <w:r w:rsidR="00EE1DB4" w:rsidRPr="00A41CF0">
              <w:rPr>
                <w:rFonts w:ascii="Verdana" w:hAnsi="Verdana" w:cs="Arial"/>
                <w:sz w:val="24"/>
                <w:szCs w:val="24"/>
              </w:rPr>
              <w:t xml:space="preserve"> reported into the clinical service plan work.</w:t>
            </w:r>
          </w:p>
          <w:p w14:paraId="0A961FEE" w14:textId="77777777" w:rsidR="008524D4" w:rsidRPr="00A41CF0" w:rsidRDefault="008524D4" w:rsidP="008524D4">
            <w:pPr>
              <w:jc w:val="both"/>
              <w:rPr>
                <w:rFonts w:ascii="Verdana" w:hAnsi="Verdana" w:cs="Arial"/>
                <w:sz w:val="24"/>
                <w:szCs w:val="24"/>
              </w:rPr>
            </w:pPr>
          </w:p>
          <w:p w14:paraId="379F70E4" w14:textId="4C6C71F8" w:rsidR="00B43E12" w:rsidRPr="00A41CF0" w:rsidRDefault="008524D4" w:rsidP="008524D4">
            <w:pPr>
              <w:jc w:val="both"/>
              <w:rPr>
                <w:rFonts w:ascii="Verdana" w:hAnsi="Verdana" w:cs="Arial"/>
                <w:sz w:val="24"/>
                <w:szCs w:val="24"/>
              </w:rPr>
            </w:pPr>
            <w:r w:rsidRPr="00A41CF0">
              <w:rPr>
                <w:rFonts w:ascii="Verdana" w:hAnsi="Verdana" w:cs="Arial"/>
                <w:sz w:val="24"/>
                <w:szCs w:val="24"/>
              </w:rPr>
              <w:t>Decommissioning of Gorseinon West Ward was completed on 24</w:t>
            </w:r>
            <w:r w:rsidRPr="00A41CF0">
              <w:rPr>
                <w:rFonts w:ascii="Verdana" w:hAnsi="Verdana" w:cs="Arial"/>
                <w:sz w:val="24"/>
                <w:szCs w:val="24"/>
                <w:vertAlign w:val="superscript"/>
              </w:rPr>
              <w:t>th</w:t>
            </w:r>
            <w:r w:rsidRPr="00A41CF0">
              <w:rPr>
                <w:rFonts w:ascii="Verdana" w:hAnsi="Verdana" w:cs="Arial"/>
                <w:sz w:val="24"/>
                <w:szCs w:val="24"/>
              </w:rPr>
              <w:t xml:space="preserve"> October 2025 with sign off from all associated services. </w:t>
            </w:r>
          </w:p>
          <w:p w14:paraId="2049442E" w14:textId="77777777" w:rsidR="008524D4" w:rsidRPr="00A41CF0" w:rsidRDefault="008524D4" w:rsidP="008524D4">
            <w:pPr>
              <w:jc w:val="both"/>
              <w:rPr>
                <w:rFonts w:ascii="Verdana" w:hAnsi="Verdana" w:cs="Arial"/>
                <w:sz w:val="24"/>
                <w:szCs w:val="24"/>
              </w:rPr>
            </w:pPr>
          </w:p>
          <w:p w14:paraId="6B21CB31" w14:textId="52FF3125" w:rsidR="008524D4" w:rsidRPr="00A41CF0" w:rsidRDefault="008524D4" w:rsidP="008524D4">
            <w:pPr>
              <w:jc w:val="both"/>
              <w:rPr>
                <w:rFonts w:ascii="Verdana" w:hAnsi="Verdana" w:cs="Arial"/>
                <w:sz w:val="24"/>
                <w:szCs w:val="24"/>
              </w:rPr>
            </w:pPr>
            <w:r w:rsidRPr="00A41CF0">
              <w:rPr>
                <w:rFonts w:ascii="Verdana" w:hAnsi="Verdana" w:cs="Arial"/>
                <w:sz w:val="24"/>
                <w:szCs w:val="24"/>
              </w:rPr>
              <w:t>All operational leadership and management is provided by Neath Port Talbot Singleton</w:t>
            </w:r>
            <w:r w:rsidR="00265AFC" w:rsidRPr="00A41CF0">
              <w:rPr>
                <w:rFonts w:ascii="Verdana" w:hAnsi="Verdana" w:cs="Arial"/>
                <w:sz w:val="24"/>
                <w:szCs w:val="24"/>
              </w:rPr>
              <w:t xml:space="preserve"> (NPTS)</w:t>
            </w:r>
            <w:r w:rsidRPr="00A41CF0">
              <w:rPr>
                <w:rFonts w:ascii="Verdana" w:hAnsi="Verdana" w:cs="Arial"/>
                <w:sz w:val="24"/>
                <w:szCs w:val="24"/>
              </w:rPr>
              <w:t xml:space="preserve"> Service Group whilst the service and workforce remain on Ward 3</w:t>
            </w:r>
            <w:r w:rsidR="00265AFC" w:rsidRPr="00A41CF0">
              <w:rPr>
                <w:rFonts w:ascii="Verdana" w:hAnsi="Verdana" w:cs="Arial"/>
                <w:sz w:val="24"/>
                <w:szCs w:val="24"/>
              </w:rPr>
              <w:t>.</w:t>
            </w:r>
            <w:r w:rsidRPr="00A41CF0">
              <w:rPr>
                <w:rFonts w:ascii="Verdana" w:hAnsi="Verdana" w:cs="Arial"/>
                <w:sz w:val="24"/>
                <w:szCs w:val="24"/>
              </w:rPr>
              <w:t xml:space="preserve"> </w:t>
            </w:r>
          </w:p>
          <w:p w14:paraId="1EE01DDB" w14:textId="77777777" w:rsidR="00653AEC" w:rsidRPr="00A41CF0" w:rsidRDefault="00134898" w:rsidP="00AB2345">
            <w:pPr>
              <w:jc w:val="both"/>
              <w:rPr>
                <w:rFonts w:ascii="Verdana" w:hAnsi="Verdana" w:cs="Arial"/>
                <w:sz w:val="24"/>
                <w:szCs w:val="24"/>
              </w:rPr>
            </w:pPr>
            <w:r w:rsidRPr="00A41CF0">
              <w:rPr>
                <w:rFonts w:ascii="Verdana" w:hAnsi="Verdana" w:cs="Arial"/>
                <w:sz w:val="24"/>
                <w:szCs w:val="24"/>
              </w:rPr>
              <w:t>The m</w:t>
            </w:r>
            <w:r w:rsidR="008524D4" w:rsidRPr="00A41CF0">
              <w:rPr>
                <w:rFonts w:ascii="Verdana" w:hAnsi="Verdana" w:cs="Arial"/>
                <w:sz w:val="24"/>
                <w:szCs w:val="24"/>
              </w:rPr>
              <w:t xml:space="preserve">ain themes </w:t>
            </w:r>
            <w:r w:rsidRPr="00A41CF0">
              <w:rPr>
                <w:rFonts w:ascii="Verdana" w:hAnsi="Verdana" w:cs="Arial"/>
                <w:sz w:val="24"/>
                <w:szCs w:val="24"/>
              </w:rPr>
              <w:t>associated with</w:t>
            </w:r>
            <w:r w:rsidR="008524D4" w:rsidRPr="00A41CF0">
              <w:rPr>
                <w:rFonts w:ascii="Verdana" w:hAnsi="Verdana" w:cs="Arial"/>
                <w:sz w:val="24"/>
                <w:szCs w:val="24"/>
              </w:rPr>
              <w:t xml:space="preserve"> staff concerns are outlined in this paper with clear direction on what </w:t>
            </w:r>
            <w:r w:rsidR="008524D4" w:rsidRPr="00A41CF0">
              <w:rPr>
                <w:rFonts w:ascii="Verdana" w:hAnsi="Verdana" w:cs="Arial"/>
                <w:sz w:val="24"/>
                <w:szCs w:val="24"/>
              </w:rPr>
              <w:lastRenderedPageBreak/>
              <w:t>can and cannot be mitigate</w:t>
            </w:r>
            <w:r w:rsidRPr="00A41CF0">
              <w:rPr>
                <w:rFonts w:ascii="Verdana" w:hAnsi="Verdana" w:cs="Arial"/>
                <w:sz w:val="24"/>
                <w:szCs w:val="24"/>
              </w:rPr>
              <w:t>d/</w:t>
            </w:r>
            <w:r w:rsidR="008524D4" w:rsidRPr="00A41CF0">
              <w:rPr>
                <w:rFonts w:ascii="Verdana" w:hAnsi="Verdana" w:cs="Arial"/>
                <w:sz w:val="24"/>
                <w:szCs w:val="24"/>
              </w:rPr>
              <w:t>resolved if the service is to return to West Ward at Gorseinon Hospital.</w:t>
            </w:r>
          </w:p>
          <w:p w14:paraId="6D290401" w14:textId="230F7467" w:rsidR="00AB2345" w:rsidRPr="00A41CF0" w:rsidRDefault="00AB2345" w:rsidP="00AB2345">
            <w:pPr>
              <w:jc w:val="both"/>
              <w:rPr>
                <w:rFonts w:ascii="Verdana" w:hAnsi="Verdana" w:cs="Arial"/>
                <w:sz w:val="24"/>
                <w:szCs w:val="24"/>
              </w:rPr>
            </w:pPr>
          </w:p>
        </w:tc>
      </w:tr>
      <w:tr w:rsidR="00762BBE" w:rsidRPr="00A41CF0" w14:paraId="6D290409" w14:textId="77777777" w:rsidTr="00DA76AD">
        <w:trPr>
          <w:trHeight w:val="97"/>
        </w:trPr>
        <w:tc>
          <w:tcPr>
            <w:tcW w:w="2547" w:type="dxa"/>
            <w:vMerge w:val="restart"/>
          </w:tcPr>
          <w:p w14:paraId="6D290403"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lastRenderedPageBreak/>
              <w:t xml:space="preserve">Specific Action Required </w:t>
            </w:r>
          </w:p>
          <w:p w14:paraId="6D290404" w14:textId="3E9AD745" w:rsidR="00762BBE" w:rsidRPr="00A41CF0" w:rsidRDefault="00762BBE" w:rsidP="00762BBE">
            <w:pPr>
              <w:rPr>
                <w:rFonts w:ascii="Verdana" w:hAnsi="Verdana" w:cs="Arial"/>
                <w:b/>
                <w:i/>
                <w:sz w:val="24"/>
                <w:szCs w:val="24"/>
              </w:rPr>
            </w:pPr>
          </w:p>
        </w:tc>
        <w:tc>
          <w:tcPr>
            <w:tcW w:w="1569" w:type="dxa"/>
            <w:shd w:val="clear" w:color="auto" w:fill="D5DCE4" w:themeFill="text2" w:themeFillTint="33"/>
          </w:tcPr>
          <w:p w14:paraId="6D290405"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t>Approval</w:t>
            </w:r>
          </w:p>
        </w:tc>
      </w:tr>
      <w:tr w:rsidR="00762BBE" w:rsidRPr="00A41CF0" w14:paraId="6D29040F" w14:textId="77777777" w:rsidTr="00DA76AD">
        <w:trPr>
          <w:trHeight w:val="96"/>
        </w:trPr>
        <w:tc>
          <w:tcPr>
            <w:tcW w:w="2547" w:type="dxa"/>
            <w:vMerge/>
          </w:tcPr>
          <w:p w14:paraId="6D29040A" w14:textId="77777777" w:rsidR="00762BBE" w:rsidRPr="00A41CF0"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A41CF0" w:rsidRDefault="00762BBE" w:rsidP="00762BBE">
                <w:pPr>
                  <w:ind w:right="96"/>
                  <w:jc w:val="center"/>
                  <w:rPr>
                    <w:rFonts w:ascii="Verdana" w:hAnsi="Verdana" w:cs="Arial"/>
                    <w:sz w:val="24"/>
                    <w:szCs w:val="24"/>
                  </w:rPr>
                </w:pPr>
                <w:r w:rsidRPr="00A41CF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365C2C4A" w:rsidR="00762BBE" w:rsidRPr="00A41CF0" w:rsidRDefault="002B0466" w:rsidP="00762BBE">
                <w:pPr>
                  <w:ind w:right="96"/>
                  <w:jc w:val="center"/>
                  <w:rPr>
                    <w:rFonts w:ascii="Verdana" w:hAnsi="Verdana" w:cs="Arial"/>
                    <w:sz w:val="24"/>
                    <w:szCs w:val="24"/>
                  </w:rPr>
                </w:pPr>
                <w:r w:rsidRPr="00A41CF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A41CF0" w:rsidRDefault="00762BBE" w:rsidP="00762BBE">
                <w:pPr>
                  <w:ind w:right="96"/>
                  <w:jc w:val="center"/>
                  <w:rPr>
                    <w:rFonts w:ascii="Verdana" w:hAnsi="Verdana" w:cs="Arial"/>
                    <w:sz w:val="24"/>
                    <w:szCs w:val="24"/>
                  </w:rPr>
                </w:pPr>
                <w:r w:rsidRPr="00A41CF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6FC6A73C" w:rsidR="00762BBE" w:rsidRPr="00A41CF0" w:rsidRDefault="002B0466" w:rsidP="00762BBE">
                <w:pPr>
                  <w:ind w:right="96"/>
                  <w:jc w:val="center"/>
                  <w:rPr>
                    <w:rFonts w:ascii="Verdana" w:hAnsi="Verdana" w:cs="Arial"/>
                    <w:sz w:val="24"/>
                    <w:szCs w:val="24"/>
                  </w:rPr>
                </w:pPr>
                <w:r w:rsidRPr="00A41CF0">
                  <w:rPr>
                    <w:rFonts w:ascii="Segoe UI Symbol" w:eastAsia="MS Gothic" w:hAnsi="Segoe UI Symbol" w:cs="Segoe UI Symbol"/>
                    <w:sz w:val="24"/>
                    <w:szCs w:val="24"/>
                  </w:rPr>
                  <w:t>☒</w:t>
                </w:r>
              </w:p>
            </w:tc>
          </w:sdtContent>
        </w:sdt>
      </w:tr>
      <w:tr w:rsidR="00762BBE" w:rsidRPr="00A41CF0" w14:paraId="6D290418" w14:textId="77777777" w:rsidTr="00DA76AD">
        <w:tc>
          <w:tcPr>
            <w:tcW w:w="2547" w:type="dxa"/>
          </w:tcPr>
          <w:p w14:paraId="6D290410" w14:textId="77777777" w:rsidR="00762BBE" w:rsidRPr="00A41CF0" w:rsidRDefault="00762BBE" w:rsidP="00762BBE">
            <w:pPr>
              <w:rPr>
                <w:rFonts w:ascii="Verdana" w:hAnsi="Verdana" w:cs="Arial"/>
                <w:b/>
                <w:sz w:val="24"/>
                <w:szCs w:val="24"/>
              </w:rPr>
            </w:pPr>
            <w:r w:rsidRPr="00A41CF0">
              <w:rPr>
                <w:rFonts w:ascii="Verdana" w:hAnsi="Verdana" w:cs="Arial"/>
                <w:b/>
                <w:sz w:val="24"/>
                <w:szCs w:val="24"/>
              </w:rPr>
              <w:t>Recommendations</w:t>
            </w:r>
          </w:p>
          <w:p w14:paraId="6D290411" w14:textId="77777777" w:rsidR="00762BBE" w:rsidRPr="00A41CF0" w:rsidRDefault="00762BBE" w:rsidP="00762BBE">
            <w:pPr>
              <w:rPr>
                <w:rFonts w:ascii="Verdana" w:hAnsi="Verdana" w:cs="Arial"/>
                <w:b/>
                <w:sz w:val="24"/>
                <w:szCs w:val="24"/>
              </w:rPr>
            </w:pPr>
          </w:p>
        </w:tc>
        <w:tc>
          <w:tcPr>
            <w:tcW w:w="6469" w:type="dxa"/>
            <w:gridSpan w:val="6"/>
          </w:tcPr>
          <w:p w14:paraId="366BE091" w14:textId="77777777" w:rsidR="003C432F" w:rsidRPr="00A41CF0" w:rsidRDefault="003C432F" w:rsidP="003C432F">
            <w:pPr>
              <w:rPr>
                <w:rFonts w:ascii="Verdana" w:hAnsi="Verdana" w:cs="Arial"/>
                <w:bCs/>
                <w:sz w:val="24"/>
                <w:szCs w:val="24"/>
              </w:rPr>
            </w:pPr>
            <w:r w:rsidRPr="00A41CF0">
              <w:rPr>
                <w:rFonts w:ascii="Verdana" w:hAnsi="Verdana" w:cs="Arial"/>
                <w:bCs/>
                <w:sz w:val="24"/>
                <w:szCs w:val="24"/>
              </w:rPr>
              <w:t>Board members are asked to:</w:t>
            </w:r>
          </w:p>
          <w:p w14:paraId="6392E59A" w14:textId="77777777" w:rsidR="003C432F" w:rsidRPr="00A41CF0" w:rsidRDefault="003C432F" w:rsidP="003C432F">
            <w:pPr>
              <w:rPr>
                <w:rFonts w:ascii="Verdana" w:hAnsi="Verdana" w:cs="Arial"/>
                <w:b/>
                <w:sz w:val="24"/>
                <w:szCs w:val="24"/>
              </w:rPr>
            </w:pPr>
          </w:p>
          <w:p w14:paraId="47A367EB" w14:textId="77777777" w:rsidR="00CF2EBC" w:rsidRPr="00A41CF0" w:rsidRDefault="00CF2EBC" w:rsidP="00CF2EBC">
            <w:pPr>
              <w:pStyle w:val="ListParagraph"/>
              <w:numPr>
                <w:ilvl w:val="0"/>
                <w:numId w:val="15"/>
              </w:numPr>
              <w:ind w:right="96"/>
              <w:rPr>
                <w:rFonts w:ascii="Verdana" w:hAnsi="Verdana" w:cs="Arial"/>
                <w:color w:val="000000" w:themeColor="text1"/>
                <w:sz w:val="24"/>
                <w:szCs w:val="24"/>
              </w:rPr>
            </w:pPr>
            <w:r w:rsidRPr="00A41CF0">
              <w:rPr>
                <w:rFonts w:ascii="Verdana" w:hAnsi="Verdana" w:cs="Arial"/>
                <w:color w:val="000000" w:themeColor="text1"/>
                <w:sz w:val="24"/>
                <w:szCs w:val="24"/>
              </w:rPr>
              <w:t xml:space="preserve">Take </w:t>
            </w:r>
            <w:r w:rsidRPr="00A41CF0">
              <w:rPr>
                <w:rFonts w:ascii="Verdana" w:hAnsi="Verdana" w:cs="Arial"/>
                <w:b/>
                <w:bCs/>
                <w:color w:val="000000" w:themeColor="text1"/>
                <w:sz w:val="24"/>
                <w:szCs w:val="24"/>
              </w:rPr>
              <w:t xml:space="preserve">ASSURANCE </w:t>
            </w:r>
            <w:r w:rsidRPr="00A41CF0">
              <w:rPr>
                <w:rFonts w:ascii="Verdana" w:hAnsi="Verdana" w:cs="Arial"/>
                <w:color w:val="000000" w:themeColor="text1"/>
                <w:sz w:val="24"/>
                <w:szCs w:val="24"/>
              </w:rPr>
              <w:t>from the actions taken to address staff, patient and family concerns.</w:t>
            </w:r>
          </w:p>
          <w:p w14:paraId="62D6722B" w14:textId="77777777" w:rsidR="00CF2EBC" w:rsidRPr="00A41CF0" w:rsidRDefault="00CF2EBC" w:rsidP="00CF2EBC">
            <w:pPr>
              <w:pStyle w:val="ListParagraph"/>
              <w:numPr>
                <w:ilvl w:val="0"/>
                <w:numId w:val="15"/>
              </w:numPr>
              <w:ind w:right="96"/>
              <w:rPr>
                <w:rFonts w:ascii="Verdana" w:hAnsi="Verdana" w:cs="Arial"/>
                <w:color w:val="000000" w:themeColor="text1"/>
                <w:sz w:val="24"/>
                <w:szCs w:val="24"/>
              </w:rPr>
            </w:pPr>
            <w:r w:rsidRPr="00A41CF0">
              <w:rPr>
                <w:rFonts w:ascii="Verdana" w:hAnsi="Verdana" w:cs="Arial"/>
                <w:color w:val="000000" w:themeColor="text1"/>
                <w:sz w:val="24"/>
                <w:szCs w:val="24"/>
              </w:rPr>
              <w:t xml:space="preserve">Take </w:t>
            </w:r>
            <w:r w:rsidRPr="00A41CF0">
              <w:rPr>
                <w:rFonts w:ascii="Verdana" w:hAnsi="Verdana" w:cs="Arial"/>
                <w:b/>
                <w:bCs/>
                <w:color w:val="000000" w:themeColor="text1"/>
                <w:sz w:val="24"/>
                <w:szCs w:val="24"/>
              </w:rPr>
              <w:t>ASSURANCE</w:t>
            </w:r>
            <w:r w:rsidRPr="00A41CF0">
              <w:rPr>
                <w:rFonts w:ascii="Verdana" w:hAnsi="Verdana" w:cs="Arial"/>
                <w:color w:val="000000" w:themeColor="text1"/>
                <w:sz w:val="24"/>
                <w:szCs w:val="24"/>
              </w:rPr>
              <w:t xml:space="preserve"> from the information provided regarding concerns that have been mitigated/resolved as a result of the temporary service transfer.</w:t>
            </w:r>
          </w:p>
          <w:p w14:paraId="57E6C69E" w14:textId="77777777" w:rsidR="00CF2EBC" w:rsidRPr="00A41CF0" w:rsidRDefault="00CF2EBC" w:rsidP="00CF2EBC">
            <w:pPr>
              <w:pStyle w:val="ListParagraph"/>
              <w:numPr>
                <w:ilvl w:val="0"/>
                <w:numId w:val="15"/>
              </w:numPr>
              <w:ind w:right="96"/>
              <w:rPr>
                <w:rFonts w:ascii="Verdana" w:hAnsi="Verdana" w:cs="Arial"/>
                <w:color w:val="000000" w:themeColor="text1"/>
                <w:sz w:val="24"/>
                <w:szCs w:val="24"/>
              </w:rPr>
            </w:pPr>
            <w:r w:rsidRPr="00A41CF0">
              <w:rPr>
                <w:rFonts w:ascii="Verdana" w:hAnsi="Verdana" w:cs="Arial"/>
                <w:b/>
                <w:bCs/>
                <w:color w:val="000000" w:themeColor="text1"/>
                <w:sz w:val="24"/>
                <w:szCs w:val="24"/>
              </w:rPr>
              <w:t>APPROVE</w:t>
            </w:r>
            <w:r w:rsidRPr="00A41CF0">
              <w:rPr>
                <w:rFonts w:ascii="Verdana" w:hAnsi="Verdana" w:cs="Arial"/>
                <w:color w:val="000000" w:themeColor="text1"/>
                <w:sz w:val="24"/>
                <w:szCs w:val="24"/>
              </w:rPr>
              <w:t xml:space="preserve"> an extension to the current temporary service transfer of 6 months from 1</w:t>
            </w:r>
            <w:r w:rsidRPr="00A41CF0">
              <w:rPr>
                <w:rFonts w:ascii="Verdana" w:hAnsi="Verdana" w:cs="Arial"/>
                <w:color w:val="000000" w:themeColor="text1"/>
                <w:sz w:val="24"/>
                <w:szCs w:val="24"/>
                <w:vertAlign w:val="superscript"/>
              </w:rPr>
              <w:t>st</w:t>
            </w:r>
            <w:r w:rsidRPr="00A41CF0">
              <w:rPr>
                <w:rFonts w:ascii="Verdana" w:hAnsi="Verdana" w:cs="Arial"/>
                <w:color w:val="000000" w:themeColor="text1"/>
                <w:sz w:val="24"/>
                <w:szCs w:val="24"/>
              </w:rPr>
              <w:t xml:space="preserve"> April to 30</w:t>
            </w:r>
            <w:r w:rsidRPr="00A41CF0">
              <w:rPr>
                <w:rFonts w:ascii="Verdana" w:hAnsi="Verdana" w:cs="Arial"/>
                <w:color w:val="000000" w:themeColor="text1"/>
                <w:sz w:val="24"/>
                <w:szCs w:val="24"/>
                <w:vertAlign w:val="superscript"/>
              </w:rPr>
              <w:t>th</w:t>
            </w:r>
            <w:r w:rsidRPr="00A41CF0">
              <w:rPr>
                <w:rFonts w:ascii="Verdana" w:hAnsi="Verdana" w:cs="Arial"/>
                <w:color w:val="000000" w:themeColor="text1"/>
                <w:sz w:val="24"/>
                <w:szCs w:val="24"/>
              </w:rPr>
              <w:t xml:space="preserve"> September to allow listening events to take place to feed into the clinical services plan. </w:t>
            </w:r>
          </w:p>
          <w:p w14:paraId="6D290417" w14:textId="77777777" w:rsidR="00762BBE" w:rsidRPr="00A41CF0" w:rsidRDefault="00762BBE" w:rsidP="003C432F">
            <w:pPr>
              <w:pStyle w:val="ListParagraph"/>
              <w:ind w:right="96"/>
              <w:rPr>
                <w:rFonts w:ascii="Verdana" w:hAnsi="Verdana" w:cs="Arial"/>
                <w:sz w:val="24"/>
                <w:szCs w:val="24"/>
              </w:rPr>
            </w:pPr>
          </w:p>
        </w:tc>
      </w:tr>
    </w:tbl>
    <w:p w14:paraId="6D290419" w14:textId="77777777" w:rsidR="0020539A" w:rsidRPr="00A41CF0" w:rsidRDefault="0020539A">
      <w:pPr>
        <w:rPr>
          <w:rFonts w:ascii="Verdana" w:hAnsi="Verdana"/>
          <w:sz w:val="24"/>
          <w:szCs w:val="24"/>
        </w:rPr>
      </w:pPr>
    </w:p>
    <w:p w14:paraId="6D29041A" w14:textId="2E5C1339" w:rsidR="00653AEC" w:rsidRPr="00A41CF0" w:rsidRDefault="0020539A" w:rsidP="00653AEC">
      <w:pPr>
        <w:spacing w:after="0" w:line="240" w:lineRule="auto"/>
        <w:jc w:val="center"/>
        <w:rPr>
          <w:rFonts w:ascii="Verdana" w:hAnsi="Verdana" w:cs="Arial"/>
          <w:b/>
          <w:sz w:val="24"/>
          <w:szCs w:val="24"/>
        </w:rPr>
      </w:pPr>
      <w:r w:rsidRPr="00A41CF0">
        <w:rPr>
          <w:rFonts w:ascii="Verdana" w:hAnsi="Verdana"/>
          <w:sz w:val="24"/>
          <w:szCs w:val="24"/>
        </w:rPr>
        <w:br w:type="page"/>
      </w:r>
    </w:p>
    <w:p w14:paraId="0490299B" w14:textId="47FD9747" w:rsidR="00520102" w:rsidRPr="00A41CF0" w:rsidRDefault="001A581B" w:rsidP="00CF2EBC">
      <w:pPr>
        <w:spacing w:after="0" w:line="240" w:lineRule="auto"/>
        <w:jc w:val="center"/>
        <w:rPr>
          <w:rFonts w:ascii="Verdana" w:hAnsi="Verdana" w:cs="Arial"/>
          <w:b/>
          <w:sz w:val="24"/>
          <w:szCs w:val="24"/>
        </w:rPr>
      </w:pPr>
      <w:r w:rsidRPr="00A41CF0">
        <w:rPr>
          <w:rFonts w:ascii="Verdana" w:hAnsi="Verdana" w:cs="Arial"/>
          <w:b/>
          <w:sz w:val="24"/>
          <w:szCs w:val="24"/>
        </w:rPr>
        <w:lastRenderedPageBreak/>
        <w:t>WEST WARD TEMPORARY SERVICE TRANSFER UPDATE</w:t>
      </w:r>
    </w:p>
    <w:p w14:paraId="574E868F" w14:textId="77777777" w:rsidR="00FC618A" w:rsidRPr="00A41CF0" w:rsidRDefault="00FC618A" w:rsidP="00653AEC">
      <w:pPr>
        <w:spacing w:after="0" w:line="240" w:lineRule="auto"/>
        <w:jc w:val="center"/>
        <w:rPr>
          <w:rFonts w:ascii="Verdana" w:hAnsi="Verdana" w:cs="Arial"/>
          <w:b/>
          <w:sz w:val="24"/>
          <w:szCs w:val="24"/>
        </w:rPr>
      </w:pPr>
    </w:p>
    <w:p w14:paraId="645FF745" w14:textId="77777777" w:rsidR="00520102" w:rsidRPr="00A41CF0" w:rsidRDefault="00520102" w:rsidP="00653AEC">
      <w:pPr>
        <w:spacing w:after="0" w:line="240" w:lineRule="auto"/>
        <w:jc w:val="center"/>
        <w:rPr>
          <w:rFonts w:ascii="Verdana" w:hAnsi="Verdana" w:cs="Arial"/>
          <w:b/>
          <w:sz w:val="24"/>
          <w:szCs w:val="24"/>
        </w:rPr>
      </w:pPr>
    </w:p>
    <w:p w14:paraId="6D29041C" w14:textId="77777777" w:rsidR="00653AEC" w:rsidRPr="00A41CF0" w:rsidRDefault="00653AEC" w:rsidP="00653AEC">
      <w:pPr>
        <w:pStyle w:val="ListParagraph"/>
        <w:numPr>
          <w:ilvl w:val="0"/>
          <w:numId w:val="1"/>
        </w:numPr>
        <w:spacing w:after="0" w:line="240" w:lineRule="auto"/>
        <w:rPr>
          <w:rFonts w:ascii="Verdana" w:hAnsi="Verdana" w:cs="Arial"/>
          <w:b/>
          <w:sz w:val="24"/>
          <w:szCs w:val="24"/>
        </w:rPr>
      </w:pPr>
      <w:r w:rsidRPr="00A41CF0">
        <w:rPr>
          <w:rFonts w:ascii="Verdana" w:hAnsi="Verdana" w:cs="Arial"/>
          <w:b/>
          <w:sz w:val="24"/>
          <w:szCs w:val="24"/>
        </w:rPr>
        <w:t>INTRODUCTION</w:t>
      </w:r>
    </w:p>
    <w:p w14:paraId="6D29041E" w14:textId="77777777" w:rsidR="00653AEC" w:rsidRPr="00A41CF0" w:rsidRDefault="00653AEC" w:rsidP="009C622F">
      <w:pPr>
        <w:spacing w:after="0" w:line="240" w:lineRule="auto"/>
        <w:rPr>
          <w:rFonts w:ascii="Verdana" w:hAnsi="Verdana" w:cs="Arial"/>
          <w:b/>
          <w:sz w:val="24"/>
          <w:szCs w:val="24"/>
        </w:rPr>
      </w:pPr>
    </w:p>
    <w:p w14:paraId="58601973" w14:textId="3D4C19BC" w:rsidR="00566818" w:rsidRPr="00A41CF0" w:rsidRDefault="009C622F" w:rsidP="00775399">
      <w:pPr>
        <w:pStyle w:val="ListParagraph"/>
        <w:numPr>
          <w:ilvl w:val="1"/>
          <w:numId w:val="1"/>
        </w:numPr>
        <w:spacing w:after="0" w:line="240" w:lineRule="auto"/>
        <w:rPr>
          <w:rFonts w:ascii="Verdana" w:hAnsi="Verdana" w:cs="Arial"/>
          <w:bCs/>
          <w:sz w:val="24"/>
          <w:szCs w:val="24"/>
        </w:rPr>
      </w:pPr>
      <w:r w:rsidRPr="00A41CF0">
        <w:rPr>
          <w:rFonts w:ascii="Verdana" w:hAnsi="Verdana" w:cs="Arial"/>
          <w:bCs/>
          <w:sz w:val="24"/>
          <w:szCs w:val="24"/>
        </w:rPr>
        <w:t xml:space="preserve">This report provides </w:t>
      </w:r>
      <w:r w:rsidR="002638D5" w:rsidRPr="00A41CF0">
        <w:rPr>
          <w:rFonts w:ascii="Verdana" w:hAnsi="Verdana" w:cs="Arial"/>
          <w:bCs/>
          <w:sz w:val="24"/>
          <w:szCs w:val="24"/>
        </w:rPr>
        <w:t xml:space="preserve">a comprehensive </w:t>
      </w:r>
      <w:r w:rsidRPr="00A41CF0">
        <w:rPr>
          <w:rFonts w:ascii="Verdana" w:hAnsi="Verdana" w:cs="Arial"/>
          <w:bCs/>
          <w:sz w:val="24"/>
          <w:szCs w:val="24"/>
        </w:rPr>
        <w:t>update</w:t>
      </w:r>
      <w:r w:rsidR="00285CAE" w:rsidRPr="00A41CF0">
        <w:rPr>
          <w:rFonts w:ascii="Verdana" w:hAnsi="Verdana" w:cs="Arial"/>
          <w:bCs/>
          <w:sz w:val="24"/>
          <w:szCs w:val="24"/>
        </w:rPr>
        <w:t xml:space="preserve"> to Board members regarding</w:t>
      </w:r>
      <w:r w:rsidRPr="00A41CF0">
        <w:rPr>
          <w:rFonts w:ascii="Verdana" w:hAnsi="Verdana" w:cs="Arial"/>
          <w:bCs/>
          <w:sz w:val="24"/>
          <w:szCs w:val="24"/>
        </w:rPr>
        <w:t xml:space="preserve"> West Ward service</w:t>
      </w:r>
      <w:r w:rsidR="00285CAE" w:rsidRPr="00A41CF0">
        <w:rPr>
          <w:rFonts w:ascii="Verdana" w:hAnsi="Verdana" w:cs="Arial"/>
          <w:bCs/>
          <w:sz w:val="24"/>
          <w:szCs w:val="24"/>
        </w:rPr>
        <w:t>, currently located on Ward 3 at Singleton Hospital. The paper give</w:t>
      </w:r>
      <w:r w:rsidR="00F11086" w:rsidRPr="00A41CF0">
        <w:rPr>
          <w:rFonts w:ascii="Verdana" w:hAnsi="Verdana" w:cs="Arial"/>
          <w:bCs/>
          <w:sz w:val="24"/>
          <w:szCs w:val="24"/>
        </w:rPr>
        <w:t>s</w:t>
      </w:r>
      <w:r w:rsidR="00285CAE" w:rsidRPr="00A41CF0">
        <w:rPr>
          <w:rFonts w:ascii="Verdana" w:hAnsi="Verdana" w:cs="Arial"/>
          <w:bCs/>
          <w:sz w:val="24"/>
          <w:szCs w:val="24"/>
        </w:rPr>
        <w:t xml:space="preserve"> a summary of the </w:t>
      </w:r>
      <w:r w:rsidR="00A34F36" w:rsidRPr="00A41CF0">
        <w:rPr>
          <w:rFonts w:ascii="Verdana" w:hAnsi="Verdana" w:cs="Arial"/>
          <w:bCs/>
          <w:sz w:val="24"/>
          <w:szCs w:val="24"/>
        </w:rPr>
        <w:t>concerns raised by staff</w:t>
      </w:r>
      <w:r w:rsidR="00885729" w:rsidRPr="00A41CF0">
        <w:rPr>
          <w:rFonts w:ascii="Verdana" w:hAnsi="Verdana" w:cs="Arial"/>
          <w:bCs/>
          <w:sz w:val="24"/>
          <w:szCs w:val="24"/>
        </w:rPr>
        <w:t xml:space="preserve"> members</w:t>
      </w:r>
      <w:r w:rsidR="00F11086" w:rsidRPr="00A41CF0">
        <w:rPr>
          <w:rFonts w:ascii="Verdana" w:hAnsi="Verdana" w:cs="Arial"/>
          <w:bCs/>
          <w:sz w:val="24"/>
          <w:szCs w:val="24"/>
        </w:rPr>
        <w:t xml:space="preserve"> which led to the</w:t>
      </w:r>
      <w:r w:rsidR="00A34F36" w:rsidRPr="00A41CF0">
        <w:rPr>
          <w:rFonts w:ascii="Verdana" w:hAnsi="Verdana" w:cs="Arial"/>
          <w:bCs/>
          <w:sz w:val="24"/>
          <w:szCs w:val="24"/>
        </w:rPr>
        <w:t xml:space="preserve"> temporary service transfer</w:t>
      </w:r>
      <w:r w:rsidR="00F11086" w:rsidRPr="00A41CF0">
        <w:rPr>
          <w:rFonts w:ascii="Verdana" w:hAnsi="Verdana" w:cs="Arial"/>
          <w:bCs/>
          <w:sz w:val="24"/>
          <w:szCs w:val="24"/>
        </w:rPr>
        <w:t xml:space="preserve"> to Ward 3</w:t>
      </w:r>
      <w:r w:rsidR="0095160E" w:rsidRPr="00A41CF0">
        <w:rPr>
          <w:rFonts w:ascii="Verdana" w:hAnsi="Verdana" w:cs="Arial"/>
          <w:bCs/>
          <w:sz w:val="24"/>
          <w:szCs w:val="24"/>
        </w:rPr>
        <w:t xml:space="preserve"> in</w:t>
      </w:r>
      <w:r w:rsidR="00F11086" w:rsidRPr="00A41CF0">
        <w:rPr>
          <w:rFonts w:ascii="Verdana" w:hAnsi="Verdana" w:cs="Arial"/>
          <w:bCs/>
          <w:sz w:val="24"/>
          <w:szCs w:val="24"/>
        </w:rPr>
        <w:t xml:space="preserve"> October 2025</w:t>
      </w:r>
      <w:r w:rsidR="00071203" w:rsidRPr="00A41CF0">
        <w:rPr>
          <w:rFonts w:ascii="Verdana" w:hAnsi="Verdana" w:cs="Arial"/>
          <w:bCs/>
          <w:sz w:val="24"/>
          <w:szCs w:val="24"/>
        </w:rPr>
        <w:t>.</w:t>
      </w:r>
    </w:p>
    <w:p w14:paraId="079E8D8B" w14:textId="77777777" w:rsidR="00071203" w:rsidRPr="00A41CF0" w:rsidRDefault="00071203" w:rsidP="00071203">
      <w:pPr>
        <w:pStyle w:val="ListParagraph"/>
        <w:spacing w:after="0" w:line="240" w:lineRule="auto"/>
        <w:rPr>
          <w:rFonts w:ascii="Verdana" w:hAnsi="Verdana" w:cs="Arial"/>
          <w:bCs/>
          <w:sz w:val="24"/>
          <w:szCs w:val="24"/>
        </w:rPr>
      </w:pPr>
    </w:p>
    <w:p w14:paraId="7A5A04D7" w14:textId="045E4544" w:rsidR="00775399" w:rsidRPr="00A41CF0" w:rsidRDefault="00566818" w:rsidP="00071203">
      <w:pPr>
        <w:pStyle w:val="ListParagraph"/>
        <w:numPr>
          <w:ilvl w:val="1"/>
          <w:numId w:val="1"/>
        </w:numPr>
        <w:spacing w:after="0" w:line="240" w:lineRule="auto"/>
        <w:rPr>
          <w:rFonts w:ascii="Verdana" w:hAnsi="Verdana" w:cs="Arial"/>
          <w:bCs/>
          <w:sz w:val="24"/>
          <w:szCs w:val="24"/>
        </w:rPr>
      </w:pPr>
      <w:r w:rsidRPr="00A41CF0">
        <w:rPr>
          <w:rFonts w:ascii="Verdana" w:hAnsi="Verdana" w:cs="Arial"/>
          <w:sz w:val="24"/>
          <w:szCs w:val="24"/>
        </w:rPr>
        <w:t>Following the urgent transfer, there have been ongoing and emerging concerns relating to the provision of safe care o</w:t>
      </w:r>
      <w:r w:rsidR="00DB6ED5" w:rsidRPr="00A41CF0">
        <w:rPr>
          <w:rFonts w:ascii="Verdana" w:hAnsi="Verdana" w:cs="Arial"/>
          <w:sz w:val="24"/>
          <w:szCs w:val="24"/>
        </w:rPr>
        <w:t>n</w:t>
      </w:r>
      <w:r w:rsidRPr="00A41CF0">
        <w:rPr>
          <w:rFonts w:ascii="Verdana" w:hAnsi="Verdana" w:cs="Arial"/>
          <w:sz w:val="24"/>
          <w:szCs w:val="24"/>
        </w:rPr>
        <w:t xml:space="preserve"> ward</w:t>
      </w:r>
      <w:r w:rsidR="00DB6ED5" w:rsidRPr="00A41CF0">
        <w:rPr>
          <w:rFonts w:ascii="Verdana" w:hAnsi="Verdana" w:cs="Arial"/>
          <w:sz w:val="24"/>
          <w:szCs w:val="24"/>
        </w:rPr>
        <w:t xml:space="preserve"> 3</w:t>
      </w:r>
      <w:r w:rsidR="00A34F36" w:rsidRPr="00A41CF0">
        <w:rPr>
          <w:rFonts w:ascii="Verdana" w:hAnsi="Verdana" w:cs="Arial"/>
          <w:bCs/>
          <w:sz w:val="24"/>
          <w:szCs w:val="24"/>
        </w:rPr>
        <w:t>,</w:t>
      </w:r>
      <w:r w:rsidRPr="00A41CF0">
        <w:rPr>
          <w:rFonts w:ascii="Verdana" w:hAnsi="Verdana" w:cs="Arial"/>
          <w:bCs/>
          <w:sz w:val="24"/>
          <w:szCs w:val="24"/>
        </w:rPr>
        <w:t xml:space="preserve"> as identified by the </w:t>
      </w:r>
      <w:r w:rsidR="00071203" w:rsidRPr="00A41CF0">
        <w:rPr>
          <w:rFonts w:ascii="Verdana" w:hAnsi="Verdana" w:cs="Arial"/>
          <w:bCs/>
          <w:sz w:val="24"/>
          <w:szCs w:val="24"/>
        </w:rPr>
        <w:t>Senior</w:t>
      </w:r>
      <w:r w:rsidRPr="00A41CF0">
        <w:rPr>
          <w:rFonts w:ascii="Verdana" w:hAnsi="Verdana" w:cs="Arial"/>
          <w:bCs/>
          <w:sz w:val="24"/>
          <w:szCs w:val="24"/>
        </w:rPr>
        <w:t xml:space="preserve"> Nursing team in NPTS Service Group.</w:t>
      </w:r>
      <w:r w:rsidR="00071203" w:rsidRPr="00A41CF0">
        <w:rPr>
          <w:rFonts w:ascii="Verdana" w:hAnsi="Verdana" w:cs="Arial"/>
          <w:bCs/>
          <w:sz w:val="24"/>
          <w:szCs w:val="24"/>
        </w:rPr>
        <w:t xml:space="preserve"> </w:t>
      </w:r>
    </w:p>
    <w:p w14:paraId="201F5E7E" w14:textId="77777777" w:rsidR="00E64DC2" w:rsidRPr="00A41CF0" w:rsidRDefault="00E64DC2" w:rsidP="00E64DC2">
      <w:pPr>
        <w:spacing w:after="0" w:line="240" w:lineRule="auto"/>
        <w:rPr>
          <w:rFonts w:ascii="Verdana" w:hAnsi="Verdana" w:cs="Arial"/>
          <w:bCs/>
          <w:sz w:val="24"/>
          <w:szCs w:val="24"/>
        </w:rPr>
      </w:pPr>
    </w:p>
    <w:p w14:paraId="3C415683" w14:textId="140D9619" w:rsidR="00F11086" w:rsidRPr="00A41CF0" w:rsidRDefault="00364176" w:rsidP="00F11086">
      <w:pPr>
        <w:pStyle w:val="ListParagraph"/>
        <w:numPr>
          <w:ilvl w:val="1"/>
          <w:numId w:val="1"/>
        </w:numPr>
        <w:spacing w:after="0" w:line="240" w:lineRule="auto"/>
        <w:rPr>
          <w:rFonts w:ascii="Verdana" w:hAnsi="Verdana" w:cs="Arial"/>
          <w:bCs/>
          <w:sz w:val="24"/>
          <w:szCs w:val="24"/>
        </w:rPr>
      </w:pPr>
      <w:r w:rsidRPr="00A41CF0">
        <w:rPr>
          <w:rFonts w:ascii="Verdana" w:hAnsi="Verdana" w:cs="Arial"/>
          <w:bCs/>
          <w:sz w:val="24"/>
          <w:szCs w:val="24"/>
        </w:rPr>
        <w:t xml:space="preserve">The temporary service transfer </w:t>
      </w:r>
      <w:r w:rsidR="00CF2EBC" w:rsidRPr="00A41CF0">
        <w:rPr>
          <w:rFonts w:ascii="Verdana" w:hAnsi="Verdana" w:cs="Arial"/>
          <w:bCs/>
          <w:sz w:val="24"/>
          <w:szCs w:val="24"/>
        </w:rPr>
        <w:t>wa</w:t>
      </w:r>
      <w:r w:rsidR="00A762DD" w:rsidRPr="00A41CF0">
        <w:rPr>
          <w:rFonts w:ascii="Verdana" w:hAnsi="Verdana" w:cs="Arial"/>
          <w:bCs/>
          <w:sz w:val="24"/>
          <w:szCs w:val="24"/>
        </w:rPr>
        <w:t>s</w:t>
      </w:r>
      <w:r w:rsidRPr="00A41CF0">
        <w:rPr>
          <w:rFonts w:ascii="Verdana" w:hAnsi="Verdana" w:cs="Arial"/>
          <w:bCs/>
          <w:sz w:val="24"/>
          <w:szCs w:val="24"/>
        </w:rPr>
        <w:t xml:space="preserve"> agreed until 31</w:t>
      </w:r>
      <w:r w:rsidRPr="00A41CF0">
        <w:rPr>
          <w:rFonts w:ascii="Verdana" w:hAnsi="Verdana" w:cs="Arial"/>
          <w:bCs/>
          <w:sz w:val="24"/>
          <w:szCs w:val="24"/>
          <w:vertAlign w:val="superscript"/>
        </w:rPr>
        <w:t>st</w:t>
      </w:r>
      <w:r w:rsidRPr="00A41CF0">
        <w:rPr>
          <w:rFonts w:ascii="Verdana" w:hAnsi="Verdana" w:cs="Arial"/>
          <w:bCs/>
          <w:sz w:val="24"/>
          <w:szCs w:val="24"/>
        </w:rPr>
        <w:t xml:space="preserve"> March 2026</w:t>
      </w:r>
      <w:r w:rsidR="00CF2EBC" w:rsidRPr="00A41CF0">
        <w:rPr>
          <w:rFonts w:ascii="Verdana" w:hAnsi="Verdana" w:cs="Arial"/>
          <w:bCs/>
          <w:sz w:val="24"/>
          <w:szCs w:val="24"/>
        </w:rPr>
        <w:t xml:space="preserve"> and the Board is asked to consider an extension until 30</w:t>
      </w:r>
      <w:r w:rsidR="00CF2EBC" w:rsidRPr="00A41CF0">
        <w:rPr>
          <w:rFonts w:ascii="Verdana" w:hAnsi="Verdana" w:cs="Arial"/>
          <w:bCs/>
          <w:sz w:val="24"/>
          <w:szCs w:val="24"/>
          <w:vertAlign w:val="superscript"/>
        </w:rPr>
        <w:t>th</w:t>
      </w:r>
      <w:r w:rsidR="00CF2EBC" w:rsidRPr="00A41CF0">
        <w:rPr>
          <w:rFonts w:ascii="Verdana" w:hAnsi="Verdana" w:cs="Arial"/>
          <w:bCs/>
          <w:sz w:val="24"/>
          <w:szCs w:val="24"/>
        </w:rPr>
        <w:t xml:space="preserve"> September 2026.</w:t>
      </w:r>
    </w:p>
    <w:p w14:paraId="42DAE1F7" w14:textId="77777777" w:rsidR="0099631A" w:rsidRPr="00A41CF0" w:rsidRDefault="0099631A" w:rsidP="00F11086">
      <w:pPr>
        <w:spacing w:after="0" w:line="240" w:lineRule="auto"/>
        <w:rPr>
          <w:rFonts w:ascii="Verdana" w:hAnsi="Verdana" w:cs="Arial"/>
          <w:b/>
          <w:sz w:val="24"/>
          <w:szCs w:val="24"/>
        </w:rPr>
      </w:pPr>
    </w:p>
    <w:p w14:paraId="76C1D460" w14:textId="7B906FFD" w:rsidR="006856AB" w:rsidRPr="00A41CF0" w:rsidRDefault="00653AEC" w:rsidP="0099631A">
      <w:pPr>
        <w:pStyle w:val="ListParagraph"/>
        <w:numPr>
          <w:ilvl w:val="0"/>
          <w:numId w:val="1"/>
        </w:numPr>
        <w:spacing w:after="0" w:line="240" w:lineRule="auto"/>
        <w:rPr>
          <w:rFonts w:ascii="Verdana" w:hAnsi="Verdana" w:cs="Arial"/>
          <w:b/>
          <w:sz w:val="24"/>
          <w:szCs w:val="24"/>
        </w:rPr>
      </w:pPr>
      <w:r w:rsidRPr="00A41CF0">
        <w:rPr>
          <w:rFonts w:ascii="Verdana" w:hAnsi="Verdana" w:cs="Arial"/>
          <w:b/>
          <w:sz w:val="24"/>
          <w:szCs w:val="24"/>
        </w:rPr>
        <w:t>BACKGROUND</w:t>
      </w:r>
    </w:p>
    <w:p w14:paraId="1933E2F5" w14:textId="4EC39501" w:rsidR="00962E23" w:rsidRPr="00A41CF0" w:rsidRDefault="00962E23" w:rsidP="006856AB">
      <w:pPr>
        <w:spacing w:after="0" w:line="240" w:lineRule="auto"/>
        <w:rPr>
          <w:rFonts w:ascii="Verdana" w:hAnsi="Verdana" w:cs="Arial"/>
          <w:b/>
          <w:sz w:val="24"/>
          <w:szCs w:val="24"/>
        </w:rPr>
      </w:pPr>
    </w:p>
    <w:p w14:paraId="43B22152" w14:textId="223E8023" w:rsidR="00962E23" w:rsidRPr="00A41CF0" w:rsidRDefault="00220320" w:rsidP="0099631A">
      <w:pPr>
        <w:pStyle w:val="ListParagraph"/>
        <w:numPr>
          <w:ilvl w:val="1"/>
          <w:numId w:val="1"/>
        </w:numPr>
        <w:spacing w:after="0" w:line="240" w:lineRule="auto"/>
        <w:rPr>
          <w:rFonts w:ascii="Verdana" w:hAnsi="Verdana" w:cs="Arial"/>
          <w:bCs/>
          <w:sz w:val="24"/>
          <w:szCs w:val="24"/>
        </w:rPr>
      </w:pPr>
      <w:r w:rsidRPr="00A41CF0">
        <w:rPr>
          <w:rFonts w:ascii="Verdana" w:hAnsi="Verdana" w:cs="Arial"/>
          <w:b/>
          <w:sz w:val="24"/>
          <w:szCs w:val="24"/>
        </w:rPr>
        <w:t xml:space="preserve">Themes of concerns raised. </w:t>
      </w:r>
      <w:r w:rsidR="00962E23" w:rsidRPr="00A41CF0">
        <w:rPr>
          <w:rFonts w:ascii="Verdana" w:hAnsi="Verdana" w:cs="Arial"/>
          <w:bCs/>
          <w:sz w:val="24"/>
          <w:szCs w:val="24"/>
        </w:rPr>
        <w:t>To provide Board members with</w:t>
      </w:r>
      <w:r w:rsidRPr="00A41CF0">
        <w:rPr>
          <w:rFonts w:ascii="Verdana" w:hAnsi="Verdana" w:cs="Arial"/>
          <w:bCs/>
          <w:sz w:val="24"/>
          <w:szCs w:val="24"/>
        </w:rPr>
        <w:t xml:space="preserve"> the necessary oversight of</w:t>
      </w:r>
      <w:r w:rsidR="00962E23" w:rsidRPr="00A41CF0">
        <w:rPr>
          <w:rFonts w:ascii="Verdana" w:hAnsi="Verdana" w:cs="Arial"/>
          <w:bCs/>
          <w:sz w:val="24"/>
          <w:szCs w:val="24"/>
        </w:rPr>
        <w:t xml:space="preserve"> the concerns raised by staff members</w:t>
      </w:r>
      <w:r w:rsidR="0029696F" w:rsidRPr="00A41CF0">
        <w:rPr>
          <w:rFonts w:ascii="Verdana" w:hAnsi="Verdana" w:cs="Arial"/>
          <w:bCs/>
          <w:sz w:val="24"/>
          <w:szCs w:val="24"/>
        </w:rPr>
        <w:t xml:space="preserve"> between February 2025 </w:t>
      </w:r>
      <w:r w:rsidR="002D5BB1" w:rsidRPr="00A41CF0">
        <w:rPr>
          <w:rFonts w:ascii="Verdana" w:hAnsi="Verdana" w:cs="Arial"/>
          <w:bCs/>
          <w:sz w:val="24"/>
          <w:szCs w:val="24"/>
        </w:rPr>
        <w:t xml:space="preserve">and </w:t>
      </w:r>
      <w:r w:rsidR="00AB79B8" w:rsidRPr="00A41CF0">
        <w:rPr>
          <w:rFonts w:ascii="Verdana" w:hAnsi="Verdana" w:cs="Arial"/>
          <w:bCs/>
          <w:sz w:val="24"/>
          <w:szCs w:val="24"/>
        </w:rPr>
        <w:t>October 2025 when the service transferred to Ward 3</w:t>
      </w:r>
      <w:r w:rsidR="00962E23" w:rsidRPr="00A41CF0">
        <w:rPr>
          <w:rFonts w:ascii="Verdana" w:hAnsi="Verdana" w:cs="Arial"/>
          <w:bCs/>
          <w:sz w:val="24"/>
          <w:szCs w:val="24"/>
        </w:rPr>
        <w:t>, the followin</w:t>
      </w:r>
      <w:r w:rsidRPr="00A41CF0">
        <w:rPr>
          <w:rFonts w:ascii="Verdana" w:hAnsi="Verdana" w:cs="Arial"/>
          <w:bCs/>
          <w:sz w:val="24"/>
          <w:szCs w:val="24"/>
        </w:rPr>
        <w:t>g summary of themes have been collated.</w:t>
      </w:r>
    </w:p>
    <w:p w14:paraId="268FCFEA" w14:textId="77777777" w:rsidR="00220320" w:rsidRPr="00A41CF0" w:rsidRDefault="00220320" w:rsidP="006856AB">
      <w:pPr>
        <w:spacing w:after="0" w:line="240" w:lineRule="auto"/>
        <w:rPr>
          <w:rFonts w:ascii="Verdana" w:hAnsi="Verdana" w:cs="Arial"/>
          <w:bCs/>
          <w:sz w:val="24"/>
          <w:szCs w:val="24"/>
        </w:rPr>
      </w:pPr>
    </w:p>
    <w:p w14:paraId="76D92580" w14:textId="0FFCB252" w:rsidR="00220320" w:rsidRPr="00A41CF0" w:rsidRDefault="00220320" w:rsidP="00423624">
      <w:pPr>
        <w:pStyle w:val="ListParagraph"/>
        <w:numPr>
          <w:ilvl w:val="2"/>
          <w:numId w:val="1"/>
        </w:numPr>
        <w:spacing w:line="240" w:lineRule="auto"/>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Patient</w:t>
      </w:r>
      <w:r w:rsidR="001E6B10" w:rsidRPr="00A41CF0">
        <w:rPr>
          <w:rFonts w:ascii="Verdana" w:eastAsia="Times New Roman" w:hAnsi="Verdana" w:cstheme="minorHAnsi"/>
          <w:b/>
          <w:bCs/>
          <w:sz w:val="24"/>
          <w:szCs w:val="24"/>
          <w:lang w:eastAsia="en-GB"/>
        </w:rPr>
        <w:t xml:space="preserve"> and Staff</w:t>
      </w:r>
      <w:r w:rsidRPr="00A41CF0">
        <w:rPr>
          <w:rFonts w:ascii="Verdana" w:eastAsia="Times New Roman" w:hAnsi="Verdana" w:cstheme="minorHAnsi"/>
          <w:b/>
          <w:bCs/>
          <w:sz w:val="24"/>
          <w:szCs w:val="24"/>
          <w:lang w:eastAsia="en-GB"/>
        </w:rPr>
        <w:t xml:space="preserve"> Safety. </w:t>
      </w:r>
      <w:r w:rsidR="001E6B10" w:rsidRPr="00A41CF0">
        <w:rPr>
          <w:rFonts w:ascii="Verdana" w:eastAsia="Times New Roman" w:hAnsi="Verdana" w:cstheme="minorHAnsi"/>
          <w:sz w:val="24"/>
          <w:szCs w:val="24"/>
          <w:lang w:eastAsia="en-GB"/>
        </w:rPr>
        <w:t>Concerns</w:t>
      </w:r>
      <w:r w:rsidRPr="00A41CF0">
        <w:rPr>
          <w:rFonts w:ascii="Verdana" w:eastAsia="Times New Roman" w:hAnsi="Verdana" w:cstheme="minorHAnsi"/>
          <w:sz w:val="24"/>
          <w:szCs w:val="24"/>
          <w:lang w:eastAsia="en-GB"/>
        </w:rPr>
        <w:t xml:space="preserve"> included reduced medical</w:t>
      </w:r>
      <w:r w:rsidR="00E2043C" w:rsidRPr="00A41CF0">
        <w:rPr>
          <w:rFonts w:ascii="Verdana" w:eastAsia="Times New Roman" w:hAnsi="Verdana" w:cstheme="minorHAnsi"/>
          <w:sz w:val="24"/>
          <w:szCs w:val="24"/>
          <w:lang w:eastAsia="en-GB"/>
        </w:rPr>
        <w:t>/nursing</w:t>
      </w:r>
      <w:r w:rsidRPr="00A41CF0">
        <w:rPr>
          <w:rFonts w:ascii="Verdana" w:eastAsia="Times New Roman" w:hAnsi="Verdana" w:cstheme="minorHAnsi"/>
          <w:sz w:val="24"/>
          <w:szCs w:val="24"/>
          <w:lang w:eastAsia="en-GB"/>
        </w:rPr>
        <w:t xml:space="preserve"> cover in-hours and lack of medical cover for out</w:t>
      </w:r>
      <w:r w:rsidR="001E6B10" w:rsidRPr="00A41CF0">
        <w:rPr>
          <w:rFonts w:ascii="Verdana" w:eastAsia="Times New Roman" w:hAnsi="Verdana" w:cstheme="minorHAnsi"/>
          <w:sz w:val="24"/>
          <w:szCs w:val="24"/>
          <w:lang w:eastAsia="en-GB"/>
        </w:rPr>
        <w:t>-</w:t>
      </w:r>
      <w:r w:rsidRPr="00A41CF0">
        <w:rPr>
          <w:rFonts w:ascii="Verdana" w:eastAsia="Times New Roman" w:hAnsi="Verdana" w:cstheme="minorHAnsi"/>
          <w:sz w:val="24"/>
          <w:szCs w:val="24"/>
          <w:lang w:eastAsia="en-GB"/>
        </w:rPr>
        <w:t>of</w:t>
      </w:r>
      <w:r w:rsidR="001E6B10" w:rsidRPr="00A41CF0">
        <w:rPr>
          <w:rFonts w:ascii="Verdana" w:eastAsia="Times New Roman" w:hAnsi="Verdana" w:cstheme="minorHAnsi"/>
          <w:sz w:val="24"/>
          <w:szCs w:val="24"/>
          <w:lang w:eastAsia="en-GB"/>
        </w:rPr>
        <w:t>-</w:t>
      </w:r>
      <w:r w:rsidRPr="00A41CF0">
        <w:rPr>
          <w:rFonts w:ascii="Verdana" w:eastAsia="Times New Roman" w:hAnsi="Verdana" w:cstheme="minorHAnsi"/>
          <w:sz w:val="24"/>
          <w:szCs w:val="24"/>
          <w:lang w:eastAsia="en-GB"/>
        </w:rPr>
        <w:t xml:space="preserve">hours/weekends, delayed escalation of deteriorating patients, </w:t>
      </w:r>
      <w:r w:rsidR="00E2043C" w:rsidRPr="00A41CF0">
        <w:rPr>
          <w:rFonts w:ascii="Verdana" w:eastAsia="Times New Roman" w:hAnsi="Verdana" w:cstheme="minorHAnsi"/>
          <w:sz w:val="24"/>
          <w:szCs w:val="24"/>
          <w:lang w:eastAsia="en-GB"/>
        </w:rPr>
        <w:t xml:space="preserve">increased </w:t>
      </w:r>
      <w:r w:rsidRPr="00A41CF0">
        <w:rPr>
          <w:rFonts w:ascii="Verdana" w:eastAsia="Times New Roman" w:hAnsi="Verdana" w:cstheme="minorHAnsi"/>
          <w:sz w:val="24"/>
          <w:szCs w:val="24"/>
          <w:lang w:eastAsia="en-GB"/>
        </w:rPr>
        <w:t>acuity</w:t>
      </w:r>
      <w:r w:rsidR="00E2043C" w:rsidRPr="00A41CF0">
        <w:rPr>
          <w:rFonts w:ascii="Verdana" w:eastAsia="Times New Roman" w:hAnsi="Verdana" w:cstheme="minorHAnsi"/>
          <w:sz w:val="24"/>
          <w:szCs w:val="24"/>
          <w:lang w:eastAsia="en-GB"/>
        </w:rPr>
        <w:t xml:space="preserve"> of patients being transferred to West Ward</w:t>
      </w:r>
      <w:r w:rsidRPr="00A41CF0">
        <w:rPr>
          <w:rFonts w:ascii="Verdana" w:eastAsia="Times New Roman" w:hAnsi="Verdana" w:cstheme="minorHAnsi"/>
          <w:sz w:val="24"/>
          <w:szCs w:val="24"/>
          <w:lang w:eastAsia="en-GB"/>
        </w:rPr>
        <w:t>,</w:t>
      </w:r>
      <w:r w:rsidR="00E2043C" w:rsidRPr="00A41CF0">
        <w:rPr>
          <w:rFonts w:ascii="Verdana" w:eastAsia="Times New Roman" w:hAnsi="Verdana" w:cstheme="minorHAnsi"/>
          <w:sz w:val="24"/>
          <w:szCs w:val="24"/>
          <w:lang w:eastAsia="en-GB"/>
        </w:rPr>
        <w:t xml:space="preserve"> lack of training and support to manage increased acuity effectively,</w:t>
      </w:r>
      <w:r w:rsidRPr="00A41CF0">
        <w:rPr>
          <w:rFonts w:ascii="Verdana" w:eastAsia="Times New Roman" w:hAnsi="Verdana" w:cstheme="minorHAnsi"/>
          <w:sz w:val="24"/>
          <w:szCs w:val="24"/>
          <w:lang w:eastAsia="en-GB"/>
        </w:rPr>
        <w:t xml:space="preserve"> out</w:t>
      </w:r>
      <w:r w:rsidRPr="00A41CF0">
        <w:rPr>
          <w:rFonts w:ascii="Verdana" w:eastAsia="Times New Roman" w:hAnsi="Verdana" w:cstheme="minorHAnsi"/>
          <w:sz w:val="24"/>
          <w:szCs w:val="24"/>
          <w:lang w:eastAsia="en-GB"/>
        </w:rPr>
        <w:noBreakHyphen/>
        <w:t>of</w:t>
      </w:r>
      <w:r w:rsidRPr="00A41CF0">
        <w:rPr>
          <w:rFonts w:ascii="Verdana" w:eastAsia="Times New Roman" w:hAnsi="Verdana" w:cstheme="minorHAnsi"/>
          <w:sz w:val="24"/>
          <w:szCs w:val="24"/>
          <w:lang w:eastAsia="en-GB"/>
        </w:rPr>
        <w:noBreakHyphen/>
        <w:t>hours security risks associated with an isolated unit</w:t>
      </w:r>
      <w:r w:rsidR="00E2043C" w:rsidRPr="00A41CF0">
        <w:rPr>
          <w:rFonts w:ascii="Verdana" w:eastAsia="Times New Roman" w:hAnsi="Verdana" w:cstheme="minorHAnsi"/>
          <w:sz w:val="24"/>
          <w:szCs w:val="24"/>
          <w:lang w:eastAsia="en-GB"/>
        </w:rPr>
        <w:t xml:space="preserve"> and surge capacity being utilised continuously on West Ward which increased the reliance on temporary staffing.  </w:t>
      </w:r>
    </w:p>
    <w:p w14:paraId="3E9B5C8B" w14:textId="77777777" w:rsidR="00F31A47" w:rsidRPr="00A41CF0" w:rsidRDefault="00F31A47" w:rsidP="00F31A47">
      <w:pPr>
        <w:pStyle w:val="ListParagraph"/>
        <w:spacing w:line="240" w:lineRule="auto"/>
        <w:ind w:left="1440"/>
        <w:rPr>
          <w:rFonts w:ascii="Verdana" w:eastAsia="Times New Roman" w:hAnsi="Verdana" w:cstheme="minorHAnsi"/>
          <w:sz w:val="24"/>
          <w:szCs w:val="24"/>
          <w:lang w:eastAsia="en-GB"/>
        </w:rPr>
      </w:pPr>
    </w:p>
    <w:p w14:paraId="6A0178E5" w14:textId="77777777" w:rsidR="00423624" w:rsidRPr="00A41CF0" w:rsidRDefault="00220320" w:rsidP="00423624">
      <w:pPr>
        <w:pStyle w:val="ListParagraph"/>
        <w:numPr>
          <w:ilvl w:val="2"/>
          <w:numId w:val="1"/>
        </w:numPr>
        <w:spacing w:line="240" w:lineRule="auto"/>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Workforce</w:t>
      </w:r>
      <w:r w:rsidR="00DB3F9F" w:rsidRPr="00A41CF0">
        <w:rPr>
          <w:rFonts w:ascii="Verdana" w:eastAsia="Times New Roman" w:hAnsi="Verdana" w:cstheme="minorHAnsi"/>
          <w:b/>
          <w:bCs/>
          <w:sz w:val="24"/>
          <w:szCs w:val="24"/>
          <w:lang w:eastAsia="en-GB"/>
        </w:rPr>
        <w:t>.</w:t>
      </w:r>
      <w:r w:rsidRPr="00A41CF0">
        <w:rPr>
          <w:rFonts w:ascii="Verdana" w:eastAsia="Times New Roman" w:hAnsi="Verdana" w:cstheme="minorHAnsi"/>
          <w:sz w:val="24"/>
          <w:szCs w:val="24"/>
          <w:lang w:eastAsia="en-GB"/>
        </w:rPr>
        <w:t xml:space="preserve"> </w:t>
      </w:r>
      <w:r w:rsidR="001E6B10" w:rsidRPr="00A41CF0">
        <w:rPr>
          <w:rFonts w:ascii="Verdana" w:eastAsia="Times New Roman" w:hAnsi="Verdana" w:cstheme="minorHAnsi"/>
          <w:sz w:val="24"/>
          <w:szCs w:val="24"/>
          <w:lang w:eastAsia="en-GB"/>
        </w:rPr>
        <w:t xml:space="preserve">Concerns included increased temporary workforce </w:t>
      </w:r>
      <w:r w:rsidR="00E347E7" w:rsidRPr="00A41CF0">
        <w:rPr>
          <w:rFonts w:ascii="Verdana" w:eastAsia="Times New Roman" w:hAnsi="Verdana" w:cstheme="minorHAnsi"/>
          <w:sz w:val="24"/>
          <w:szCs w:val="24"/>
          <w:lang w:eastAsia="en-GB"/>
        </w:rPr>
        <w:t>due to surge capacity</w:t>
      </w:r>
      <w:r w:rsidR="00D438AD" w:rsidRPr="00A41CF0">
        <w:rPr>
          <w:rFonts w:ascii="Verdana" w:eastAsia="Times New Roman" w:hAnsi="Verdana" w:cstheme="minorHAnsi"/>
          <w:sz w:val="24"/>
          <w:szCs w:val="24"/>
          <w:lang w:eastAsia="en-GB"/>
        </w:rPr>
        <w:t xml:space="preserve"> which resulted in a </w:t>
      </w:r>
      <w:r w:rsidR="00E347E7" w:rsidRPr="00A41CF0">
        <w:rPr>
          <w:rFonts w:ascii="Verdana" w:eastAsia="Times New Roman" w:hAnsi="Verdana" w:cstheme="minorHAnsi"/>
          <w:sz w:val="24"/>
          <w:szCs w:val="24"/>
          <w:lang w:eastAsia="en-GB"/>
        </w:rPr>
        <w:t>lack of teamwork</w:t>
      </w:r>
      <w:r w:rsidRPr="00A41CF0">
        <w:rPr>
          <w:rFonts w:ascii="Verdana" w:eastAsia="Times New Roman" w:hAnsi="Verdana" w:cstheme="minorHAnsi"/>
          <w:sz w:val="24"/>
          <w:szCs w:val="24"/>
          <w:lang w:eastAsia="en-GB"/>
        </w:rPr>
        <w:t>,</w:t>
      </w:r>
      <w:r w:rsidR="00D438AD" w:rsidRPr="00A41CF0">
        <w:rPr>
          <w:rFonts w:ascii="Verdana" w:eastAsia="Times New Roman" w:hAnsi="Verdana" w:cstheme="minorHAnsi"/>
          <w:sz w:val="24"/>
          <w:szCs w:val="24"/>
          <w:lang w:eastAsia="en-GB"/>
        </w:rPr>
        <w:t xml:space="preserve"> short staff</w:t>
      </w:r>
      <w:r w:rsidR="002E1900" w:rsidRPr="00A41CF0">
        <w:rPr>
          <w:rFonts w:ascii="Verdana" w:eastAsia="Times New Roman" w:hAnsi="Verdana" w:cstheme="minorHAnsi"/>
          <w:sz w:val="24"/>
          <w:szCs w:val="24"/>
          <w:lang w:eastAsia="en-GB"/>
        </w:rPr>
        <w:t>ing,</w:t>
      </w:r>
      <w:r w:rsidR="00EE363F" w:rsidRPr="00A41CF0">
        <w:rPr>
          <w:rFonts w:ascii="Verdana" w:eastAsia="Times New Roman" w:hAnsi="Verdana" w:cstheme="minorHAnsi"/>
          <w:sz w:val="24"/>
          <w:szCs w:val="24"/>
          <w:lang w:eastAsia="en-GB"/>
        </w:rPr>
        <w:t xml:space="preserve"> lack of medical cover for the isolated unit,</w:t>
      </w:r>
      <w:r w:rsidR="002E1900" w:rsidRPr="00A41CF0">
        <w:rPr>
          <w:rFonts w:ascii="Verdana" w:eastAsia="Times New Roman" w:hAnsi="Verdana" w:cstheme="minorHAnsi"/>
          <w:sz w:val="24"/>
          <w:szCs w:val="24"/>
          <w:lang w:eastAsia="en-GB"/>
        </w:rPr>
        <w:t xml:space="preserve"> high sickness absence</w:t>
      </w:r>
      <w:r w:rsidR="0029696F" w:rsidRPr="00A41CF0">
        <w:rPr>
          <w:rFonts w:ascii="Verdana" w:eastAsia="Times New Roman" w:hAnsi="Verdana" w:cstheme="minorHAnsi"/>
          <w:sz w:val="24"/>
          <w:szCs w:val="24"/>
          <w:lang w:eastAsia="en-GB"/>
        </w:rPr>
        <w:t xml:space="preserve"> and </w:t>
      </w:r>
      <w:r w:rsidR="003D16B3" w:rsidRPr="00A41CF0">
        <w:rPr>
          <w:rFonts w:ascii="Verdana" w:eastAsia="Times New Roman" w:hAnsi="Verdana" w:cstheme="minorHAnsi"/>
          <w:sz w:val="24"/>
          <w:szCs w:val="24"/>
          <w:lang w:eastAsia="en-GB"/>
        </w:rPr>
        <w:t>low morale</w:t>
      </w:r>
      <w:r w:rsidR="0029696F" w:rsidRPr="00A41CF0">
        <w:rPr>
          <w:rFonts w:ascii="Verdana" w:eastAsia="Times New Roman" w:hAnsi="Verdana" w:cstheme="minorHAnsi"/>
          <w:sz w:val="24"/>
          <w:szCs w:val="24"/>
          <w:lang w:eastAsia="en-GB"/>
        </w:rPr>
        <w:t>.</w:t>
      </w:r>
    </w:p>
    <w:p w14:paraId="70ABD0F6" w14:textId="77777777" w:rsidR="00E86D2D" w:rsidRPr="00A41CF0" w:rsidRDefault="00E86D2D" w:rsidP="00E86D2D">
      <w:pPr>
        <w:pStyle w:val="ListParagraph"/>
        <w:spacing w:line="240" w:lineRule="auto"/>
        <w:ind w:left="1440"/>
        <w:rPr>
          <w:rFonts w:ascii="Verdana" w:eastAsia="Times New Roman" w:hAnsi="Verdana" w:cstheme="minorHAnsi"/>
          <w:sz w:val="24"/>
          <w:szCs w:val="24"/>
          <w:lang w:eastAsia="en-GB"/>
        </w:rPr>
      </w:pPr>
    </w:p>
    <w:p w14:paraId="3CACDBD4" w14:textId="2364E4D7" w:rsidR="00423624" w:rsidRPr="00A41CF0" w:rsidRDefault="00DB3F9F" w:rsidP="00423624">
      <w:pPr>
        <w:pStyle w:val="ListParagraph"/>
        <w:numPr>
          <w:ilvl w:val="2"/>
          <w:numId w:val="1"/>
        </w:numPr>
        <w:spacing w:line="240" w:lineRule="auto"/>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Culture</w:t>
      </w:r>
      <w:r w:rsidR="00CB6E5E" w:rsidRPr="00A41CF0">
        <w:rPr>
          <w:rFonts w:ascii="Verdana" w:eastAsia="Times New Roman" w:hAnsi="Verdana" w:cstheme="minorHAnsi"/>
          <w:b/>
          <w:bCs/>
          <w:sz w:val="24"/>
          <w:szCs w:val="24"/>
          <w:lang w:eastAsia="en-GB"/>
        </w:rPr>
        <w:t>.</w:t>
      </w:r>
      <w:r w:rsidR="00CB6E5E" w:rsidRPr="00A41CF0">
        <w:rPr>
          <w:rFonts w:ascii="Verdana" w:eastAsia="Times New Roman" w:hAnsi="Verdana" w:cstheme="minorHAnsi"/>
          <w:sz w:val="24"/>
          <w:szCs w:val="24"/>
          <w:lang w:eastAsia="en-GB"/>
        </w:rPr>
        <w:t xml:space="preserve"> Concerns focussed on the difficult environment within West Ward</w:t>
      </w:r>
      <w:r w:rsidR="00E86D2D" w:rsidRPr="00A41CF0">
        <w:rPr>
          <w:rFonts w:ascii="Verdana" w:eastAsia="Times New Roman" w:hAnsi="Verdana" w:cstheme="minorHAnsi"/>
          <w:sz w:val="24"/>
          <w:szCs w:val="24"/>
          <w:lang w:eastAsia="en-GB"/>
        </w:rPr>
        <w:t>.</w:t>
      </w:r>
    </w:p>
    <w:p w14:paraId="41C7CA83" w14:textId="77777777" w:rsidR="00423624" w:rsidRPr="00A41CF0" w:rsidRDefault="00423624" w:rsidP="00423624">
      <w:pPr>
        <w:pStyle w:val="ListParagraph"/>
        <w:spacing w:line="240" w:lineRule="auto"/>
        <w:ind w:left="1440"/>
        <w:rPr>
          <w:rFonts w:ascii="Verdana" w:eastAsia="Times New Roman" w:hAnsi="Verdana" w:cstheme="minorHAnsi"/>
          <w:sz w:val="24"/>
          <w:szCs w:val="24"/>
          <w:lang w:eastAsia="en-GB"/>
        </w:rPr>
      </w:pPr>
    </w:p>
    <w:p w14:paraId="25BB24A9" w14:textId="00BC4039" w:rsidR="00423624" w:rsidRPr="00A41CF0" w:rsidRDefault="00220320" w:rsidP="00423624">
      <w:pPr>
        <w:pStyle w:val="ListParagraph"/>
        <w:numPr>
          <w:ilvl w:val="2"/>
          <w:numId w:val="1"/>
        </w:numPr>
        <w:spacing w:line="240" w:lineRule="auto"/>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lastRenderedPageBreak/>
        <w:t>Estates</w:t>
      </w:r>
      <w:r w:rsidR="009E6F31" w:rsidRPr="00A41CF0">
        <w:rPr>
          <w:rFonts w:ascii="Verdana" w:eastAsia="Times New Roman" w:hAnsi="Verdana" w:cstheme="minorHAnsi"/>
          <w:b/>
          <w:bCs/>
          <w:sz w:val="24"/>
          <w:szCs w:val="24"/>
          <w:lang w:eastAsia="en-GB"/>
        </w:rPr>
        <w:t xml:space="preserve"> and security</w:t>
      </w:r>
      <w:r w:rsidRPr="00A41CF0">
        <w:rPr>
          <w:rFonts w:ascii="Verdana" w:eastAsia="Times New Roman" w:hAnsi="Verdana" w:cstheme="minorHAnsi"/>
          <w:b/>
          <w:bCs/>
          <w:sz w:val="24"/>
          <w:szCs w:val="24"/>
          <w:lang w:eastAsia="en-GB"/>
        </w:rPr>
        <w:t xml:space="preserve"> </w:t>
      </w:r>
      <w:r w:rsidR="009E6F31" w:rsidRPr="00A41CF0">
        <w:rPr>
          <w:rFonts w:ascii="Verdana" w:eastAsia="Times New Roman" w:hAnsi="Verdana" w:cstheme="minorHAnsi"/>
          <w:b/>
          <w:bCs/>
          <w:sz w:val="24"/>
          <w:szCs w:val="24"/>
          <w:lang w:eastAsia="en-GB"/>
        </w:rPr>
        <w:t>i</w:t>
      </w:r>
      <w:r w:rsidRPr="00A41CF0">
        <w:rPr>
          <w:rFonts w:ascii="Verdana" w:eastAsia="Times New Roman" w:hAnsi="Verdana" w:cstheme="minorHAnsi"/>
          <w:b/>
          <w:bCs/>
          <w:sz w:val="24"/>
          <w:szCs w:val="24"/>
          <w:lang w:eastAsia="en-GB"/>
        </w:rPr>
        <w:t>ssues</w:t>
      </w:r>
      <w:r w:rsidR="00DB3F9F" w:rsidRPr="00A41CF0">
        <w:rPr>
          <w:rFonts w:ascii="Verdana" w:eastAsia="Times New Roman" w:hAnsi="Verdana" w:cstheme="minorHAnsi"/>
          <w:b/>
          <w:bCs/>
          <w:sz w:val="24"/>
          <w:szCs w:val="24"/>
          <w:lang w:eastAsia="en-GB"/>
        </w:rPr>
        <w:t>.</w:t>
      </w:r>
      <w:r w:rsidRPr="00A41CF0">
        <w:rPr>
          <w:rFonts w:ascii="Verdana" w:eastAsia="Times New Roman" w:hAnsi="Verdana" w:cstheme="minorHAnsi"/>
          <w:sz w:val="24"/>
          <w:szCs w:val="24"/>
          <w:lang w:eastAsia="en-GB"/>
        </w:rPr>
        <w:t xml:space="preserve"> </w:t>
      </w:r>
      <w:r w:rsidR="00AC56CE" w:rsidRPr="00A41CF0">
        <w:rPr>
          <w:rFonts w:ascii="Verdana" w:eastAsia="Times New Roman" w:hAnsi="Verdana" w:cstheme="minorHAnsi"/>
          <w:sz w:val="24"/>
          <w:szCs w:val="24"/>
          <w:lang w:eastAsia="en-GB"/>
        </w:rPr>
        <w:t xml:space="preserve">Concerns included the general security of the building, </w:t>
      </w:r>
      <w:r w:rsidR="004240AB" w:rsidRPr="00A41CF0">
        <w:rPr>
          <w:rFonts w:ascii="Verdana" w:eastAsia="Times New Roman" w:hAnsi="Verdana" w:cstheme="minorHAnsi"/>
          <w:sz w:val="24"/>
          <w:szCs w:val="24"/>
          <w:lang w:eastAsia="en-GB"/>
        </w:rPr>
        <w:t xml:space="preserve">easy </w:t>
      </w:r>
      <w:r w:rsidR="00AC56CE" w:rsidRPr="00A41CF0">
        <w:rPr>
          <w:rFonts w:ascii="Verdana" w:eastAsia="Times New Roman" w:hAnsi="Verdana" w:cstheme="minorHAnsi"/>
          <w:sz w:val="24"/>
          <w:szCs w:val="24"/>
          <w:lang w:eastAsia="en-GB"/>
        </w:rPr>
        <w:t xml:space="preserve">access </w:t>
      </w:r>
      <w:r w:rsidR="002B4687" w:rsidRPr="00A41CF0">
        <w:rPr>
          <w:rFonts w:ascii="Verdana" w:eastAsia="Times New Roman" w:hAnsi="Verdana" w:cstheme="minorHAnsi"/>
          <w:sz w:val="24"/>
          <w:szCs w:val="24"/>
          <w:lang w:eastAsia="en-GB"/>
        </w:rPr>
        <w:t>into West Ward</w:t>
      </w:r>
      <w:r w:rsidR="004240AB" w:rsidRPr="00A41CF0">
        <w:rPr>
          <w:rFonts w:ascii="Verdana" w:eastAsia="Times New Roman" w:hAnsi="Verdana" w:cstheme="minorHAnsi"/>
          <w:sz w:val="24"/>
          <w:szCs w:val="24"/>
          <w:lang w:eastAsia="en-GB"/>
        </w:rPr>
        <w:t xml:space="preserve"> out of hours</w:t>
      </w:r>
      <w:r w:rsidR="002B4687" w:rsidRPr="00A41CF0">
        <w:rPr>
          <w:rFonts w:ascii="Verdana" w:eastAsia="Times New Roman" w:hAnsi="Verdana" w:cstheme="minorHAnsi"/>
          <w:sz w:val="24"/>
          <w:szCs w:val="24"/>
          <w:lang w:eastAsia="en-GB"/>
        </w:rPr>
        <w:t xml:space="preserve">, lack of CCTV/on-site security out of hours for an isolated unit, </w:t>
      </w:r>
      <w:r w:rsidR="007562F9" w:rsidRPr="00A41CF0">
        <w:rPr>
          <w:rFonts w:ascii="Verdana" w:eastAsia="Times New Roman" w:hAnsi="Verdana" w:cstheme="minorHAnsi"/>
          <w:sz w:val="24"/>
          <w:szCs w:val="24"/>
          <w:lang w:eastAsia="en-GB"/>
        </w:rPr>
        <w:t>inadequate</w:t>
      </w:r>
      <w:r w:rsidR="00422CF0" w:rsidRPr="00A41CF0">
        <w:rPr>
          <w:rFonts w:ascii="Verdana" w:eastAsia="Times New Roman" w:hAnsi="Verdana" w:cstheme="minorHAnsi"/>
          <w:sz w:val="24"/>
          <w:szCs w:val="24"/>
          <w:lang w:eastAsia="en-GB"/>
        </w:rPr>
        <w:t xml:space="preserve"> ward configuration</w:t>
      </w:r>
      <w:r w:rsidR="007562F9" w:rsidRPr="00A41CF0">
        <w:rPr>
          <w:rFonts w:ascii="Verdana" w:eastAsia="Times New Roman" w:hAnsi="Verdana" w:cstheme="minorHAnsi"/>
          <w:sz w:val="24"/>
          <w:szCs w:val="24"/>
          <w:lang w:eastAsia="en-GB"/>
        </w:rPr>
        <w:t xml:space="preserve"> and </w:t>
      </w:r>
      <w:r w:rsidR="00822758" w:rsidRPr="00A41CF0">
        <w:rPr>
          <w:rFonts w:ascii="Verdana" w:eastAsia="Times New Roman" w:hAnsi="Verdana" w:cstheme="minorHAnsi"/>
          <w:sz w:val="24"/>
          <w:szCs w:val="24"/>
          <w:lang w:eastAsia="en-GB"/>
        </w:rPr>
        <w:t>resource</w:t>
      </w:r>
      <w:r w:rsidR="007562F9" w:rsidRPr="00A41CF0">
        <w:rPr>
          <w:rFonts w:ascii="Verdana" w:eastAsia="Times New Roman" w:hAnsi="Verdana" w:cstheme="minorHAnsi"/>
          <w:sz w:val="24"/>
          <w:szCs w:val="24"/>
          <w:lang w:eastAsia="en-GB"/>
        </w:rPr>
        <w:t xml:space="preserve"> </w:t>
      </w:r>
      <w:r w:rsidR="00422CF0" w:rsidRPr="00A41CF0">
        <w:rPr>
          <w:rFonts w:ascii="Verdana" w:eastAsia="Times New Roman" w:hAnsi="Verdana" w:cstheme="minorHAnsi"/>
          <w:sz w:val="24"/>
          <w:szCs w:val="24"/>
          <w:lang w:eastAsia="en-GB"/>
        </w:rPr>
        <w:t>during</w:t>
      </w:r>
      <w:r w:rsidR="00822758" w:rsidRPr="00A41CF0">
        <w:rPr>
          <w:rFonts w:ascii="Verdana" w:eastAsia="Times New Roman" w:hAnsi="Verdana" w:cstheme="minorHAnsi"/>
          <w:sz w:val="24"/>
          <w:szCs w:val="24"/>
          <w:lang w:eastAsia="en-GB"/>
        </w:rPr>
        <w:t xml:space="preserve"> </w:t>
      </w:r>
      <w:r w:rsidR="00422CF0" w:rsidRPr="00A41CF0">
        <w:rPr>
          <w:rFonts w:ascii="Verdana" w:eastAsia="Times New Roman" w:hAnsi="Verdana" w:cstheme="minorHAnsi"/>
          <w:sz w:val="24"/>
          <w:szCs w:val="24"/>
          <w:lang w:eastAsia="en-GB"/>
        </w:rPr>
        <w:t>surge</w:t>
      </w:r>
      <w:r w:rsidR="007562F9" w:rsidRPr="00A41CF0">
        <w:rPr>
          <w:rFonts w:ascii="Verdana" w:eastAsia="Times New Roman" w:hAnsi="Verdana" w:cstheme="minorHAnsi"/>
          <w:sz w:val="24"/>
          <w:szCs w:val="24"/>
          <w:lang w:eastAsia="en-GB"/>
        </w:rPr>
        <w:t xml:space="preserve"> </w:t>
      </w:r>
      <w:r w:rsidR="00822758" w:rsidRPr="00A41CF0">
        <w:rPr>
          <w:rFonts w:ascii="Verdana" w:eastAsia="Times New Roman" w:hAnsi="Verdana" w:cstheme="minorHAnsi"/>
          <w:sz w:val="24"/>
          <w:szCs w:val="24"/>
          <w:lang w:eastAsia="en-GB"/>
        </w:rPr>
        <w:t xml:space="preserve">to maintain </w:t>
      </w:r>
      <w:r w:rsidRPr="00A41CF0">
        <w:rPr>
          <w:rFonts w:ascii="Verdana" w:eastAsia="Times New Roman" w:hAnsi="Verdana" w:cstheme="minorHAnsi"/>
          <w:sz w:val="24"/>
          <w:szCs w:val="24"/>
          <w:lang w:eastAsia="en-GB"/>
        </w:rPr>
        <w:t>safe service delivery.</w:t>
      </w:r>
    </w:p>
    <w:p w14:paraId="07635EED" w14:textId="77777777" w:rsidR="00014078" w:rsidRPr="00A41CF0" w:rsidRDefault="00014078" w:rsidP="00014078">
      <w:pPr>
        <w:pStyle w:val="ListParagraph"/>
        <w:spacing w:after="0" w:line="240" w:lineRule="auto"/>
        <w:rPr>
          <w:rFonts w:ascii="Verdana" w:hAnsi="Verdana" w:cs="Arial"/>
          <w:bCs/>
          <w:sz w:val="24"/>
          <w:szCs w:val="24"/>
        </w:rPr>
      </w:pPr>
    </w:p>
    <w:p w14:paraId="65EA9A3D" w14:textId="050B0C5B" w:rsidR="005828D9" w:rsidRPr="00A41CF0" w:rsidRDefault="00014078" w:rsidP="005828D9">
      <w:pPr>
        <w:pStyle w:val="ListParagraph"/>
        <w:numPr>
          <w:ilvl w:val="1"/>
          <w:numId w:val="1"/>
        </w:numPr>
        <w:spacing w:after="0" w:line="240" w:lineRule="auto"/>
        <w:rPr>
          <w:rFonts w:ascii="Verdana" w:hAnsi="Verdana" w:cs="Arial"/>
          <w:bCs/>
          <w:sz w:val="24"/>
          <w:szCs w:val="24"/>
        </w:rPr>
      </w:pPr>
      <w:r w:rsidRPr="00A41CF0">
        <w:rPr>
          <w:rFonts w:ascii="Verdana" w:hAnsi="Verdana" w:cs="Arial"/>
          <w:b/>
          <w:sz w:val="24"/>
          <w:szCs w:val="24"/>
        </w:rPr>
        <w:t>Additional emerging concerns.</w:t>
      </w:r>
      <w:r w:rsidRPr="00A41CF0">
        <w:rPr>
          <w:rFonts w:ascii="Verdana" w:hAnsi="Verdana" w:cs="Arial"/>
          <w:sz w:val="24"/>
          <w:szCs w:val="24"/>
        </w:rPr>
        <w:t xml:space="preserve"> </w:t>
      </w:r>
      <w:r w:rsidR="005828D9" w:rsidRPr="00A41CF0">
        <w:rPr>
          <w:rFonts w:ascii="Verdana" w:hAnsi="Verdana" w:cs="Arial"/>
          <w:sz w:val="24"/>
          <w:szCs w:val="24"/>
        </w:rPr>
        <w:t xml:space="preserve">Since the temporary transfer of West Ward to Ward 3, there have been a number of concerns relating to patient experience, patient safety and quality of care raised by both patients and families, </w:t>
      </w:r>
      <w:r w:rsidRPr="00A41CF0">
        <w:rPr>
          <w:rFonts w:ascii="Verdana" w:hAnsi="Verdana" w:cs="Arial"/>
          <w:sz w:val="24"/>
          <w:szCs w:val="24"/>
        </w:rPr>
        <w:t>in addition to</w:t>
      </w:r>
      <w:r w:rsidR="005828D9" w:rsidRPr="00A41CF0">
        <w:rPr>
          <w:rFonts w:ascii="Verdana" w:hAnsi="Verdana" w:cs="Arial"/>
          <w:sz w:val="24"/>
          <w:szCs w:val="24"/>
        </w:rPr>
        <w:t xml:space="preserve"> the Singleton Senior Nursing team.  These include significant pressure damage, delayed referrals for adults at risk, concerns relating to patient care, listening to family’s feedback and failure to respond to clinical deterioration. </w:t>
      </w:r>
      <w:r w:rsidR="00AD34EC" w:rsidRPr="00A41CF0">
        <w:rPr>
          <w:rFonts w:ascii="Verdana" w:hAnsi="Verdana" w:cs="Arial"/>
          <w:sz w:val="24"/>
          <w:szCs w:val="24"/>
        </w:rPr>
        <w:t>To note, all concerns are bei</w:t>
      </w:r>
      <w:r w:rsidR="00153DA8" w:rsidRPr="00A41CF0">
        <w:rPr>
          <w:rFonts w:ascii="Verdana" w:hAnsi="Verdana" w:cs="Arial"/>
          <w:sz w:val="24"/>
          <w:szCs w:val="24"/>
        </w:rPr>
        <w:t xml:space="preserve">ng addressed systematically by the NPTS service group, with </w:t>
      </w:r>
      <w:r w:rsidR="00AB1947" w:rsidRPr="00A41CF0">
        <w:rPr>
          <w:rFonts w:ascii="Verdana" w:hAnsi="Verdana" w:cs="Arial"/>
          <w:sz w:val="24"/>
          <w:szCs w:val="24"/>
        </w:rPr>
        <w:t>increased</w:t>
      </w:r>
      <w:r w:rsidR="00153DA8" w:rsidRPr="00A41CF0">
        <w:rPr>
          <w:rFonts w:ascii="Verdana" w:hAnsi="Verdana" w:cs="Arial"/>
          <w:sz w:val="24"/>
          <w:szCs w:val="24"/>
        </w:rPr>
        <w:t xml:space="preserve"> senior nursing support</w:t>
      </w:r>
      <w:r w:rsidR="00907768" w:rsidRPr="00A41CF0">
        <w:rPr>
          <w:rFonts w:ascii="Verdana" w:hAnsi="Verdana" w:cs="Arial"/>
          <w:sz w:val="24"/>
          <w:szCs w:val="24"/>
        </w:rPr>
        <w:t xml:space="preserve"> embedded within the ward, </w:t>
      </w:r>
      <w:r w:rsidR="00AB1947" w:rsidRPr="00A41CF0">
        <w:rPr>
          <w:rFonts w:ascii="Verdana" w:hAnsi="Verdana" w:cs="Arial"/>
          <w:sz w:val="24"/>
          <w:szCs w:val="24"/>
        </w:rPr>
        <w:t xml:space="preserve">additional training and development sourced, </w:t>
      </w:r>
      <w:r w:rsidR="003168FB" w:rsidRPr="00A41CF0">
        <w:rPr>
          <w:rFonts w:ascii="Verdana" w:hAnsi="Verdana" w:cs="Arial"/>
          <w:sz w:val="24"/>
          <w:szCs w:val="24"/>
        </w:rPr>
        <w:t xml:space="preserve">dedicated wraparound support provided by the Tissue Viability team and Practice Development </w:t>
      </w:r>
      <w:r w:rsidR="007B4FDD" w:rsidRPr="00A41CF0">
        <w:rPr>
          <w:rFonts w:ascii="Verdana" w:hAnsi="Verdana" w:cs="Arial"/>
          <w:sz w:val="24"/>
          <w:szCs w:val="24"/>
        </w:rPr>
        <w:t>Nurses and increased monitoring and reporting mechanisms implemented.</w:t>
      </w:r>
      <w:r w:rsidR="007B4FDD" w:rsidRPr="00A41CF0">
        <w:rPr>
          <w:rFonts w:ascii="Verdana" w:hAnsi="Verdana" w:cs="Arial"/>
          <w:bCs/>
          <w:sz w:val="24"/>
          <w:szCs w:val="24"/>
        </w:rPr>
        <w:t xml:space="preserve"> </w:t>
      </w:r>
    </w:p>
    <w:p w14:paraId="3EDAB292" w14:textId="77777777" w:rsidR="00B53748" w:rsidRPr="00A41CF0" w:rsidRDefault="00B53748" w:rsidP="00B53748">
      <w:pPr>
        <w:spacing w:after="0" w:line="240" w:lineRule="auto"/>
        <w:rPr>
          <w:rFonts w:ascii="Verdana" w:hAnsi="Verdana" w:cs="Arial"/>
          <w:bCs/>
          <w:sz w:val="24"/>
          <w:szCs w:val="24"/>
        </w:rPr>
      </w:pPr>
    </w:p>
    <w:p w14:paraId="2C8E769C" w14:textId="06764F22" w:rsidR="007664F0" w:rsidRPr="00A41CF0" w:rsidRDefault="00F31A47" w:rsidP="00550ADE">
      <w:pPr>
        <w:pStyle w:val="ListParagraph"/>
        <w:numPr>
          <w:ilvl w:val="1"/>
          <w:numId w:val="1"/>
        </w:numPr>
        <w:spacing w:after="0" w:line="240" w:lineRule="auto"/>
        <w:rPr>
          <w:rFonts w:ascii="Verdana" w:hAnsi="Verdana" w:cs="Arial"/>
          <w:sz w:val="24"/>
          <w:szCs w:val="24"/>
        </w:rPr>
      </w:pPr>
      <w:r w:rsidRPr="00A41CF0">
        <w:rPr>
          <w:rFonts w:ascii="Verdana" w:hAnsi="Verdana" w:cs="Arial"/>
          <w:b/>
          <w:sz w:val="24"/>
          <w:szCs w:val="24"/>
        </w:rPr>
        <w:t>Agreed W</w:t>
      </w:r>
      <w:r w:rsidR="00B53748" w:rsidRPr="00A41CF0">
        <w:rPr>
          <w:rFonts w:ascii="Verdana" w:hAnsi="Verdana" w:cs="Arial"/>
          <w:b/>
          <w:sz w:val="24"/>
          <w:szCs w:val="24"/>
        </w:rPr>
        <w:t xml:space="preserve">orkforce. </w:t>
      </w:r>
      <w:r w:rsidR="00705D67" w:rsidRPr="00A41CF0">
        <w:rPr>
          <w:rFonts w:ascii="Verdana" w:hAnsi="Verdana" w:cs="Arial"/>
          <w:sz w:val="24"/>
          <w:szCs w:val="24"/>
        </w:rPr>
        <w:t xml:space="preserve">It was recognised that the staffing template </w:t>
      </w:r>
      <w:r w:rsidR="002829F9" w:rsidRPr="00A41CF0">
        <w:rPr>
          <w:rFonts w:ascii="Verdana" w:hAnsi="Verdana" w:cs="Arial"/>
          <w:sz w:val="24"/>
          <w:szCs w:val="24"/>
        </w:rPr>
        <w:t>on West Ward</w:t>
      </w:r>
      <w:r w:rsidR="00705D67" w:rsidRPr="00A41CF0">
        <w:rPr>
          <w:rFonts w:ascii="Verdana" w:hAnsi="Verdana" w:cs="Arial"/>
          <w:sz w:val="24"/>
          <w:szCs w:val="24"/>
        </w:rPr>
        <w:t xml:space="preserve"> was not sufficient to meet the needs of the patients.</w:t>
      </w:r>
      <w:r w:rsidR="002829F9" w:rsidRPr="00A41CF0">
        <w:rPr>
          <w:rFonts w:ascii="Verdana" w:hAnsi="Verdana" w:cs="Arial"/>
          <w:sz w:val="24"/>
          <w:szCs w:val="24"/>
        </w:rPr>
        <w:t xml:space="preserve"> </w:t>
      </w:r>
      <w:r w:rsidR="00705D67" w:rsidRPr="00A41CF0">
        <w:rPr>
          <w:rFonts w:ascii="Verdana" w:hAnsi="Verdana" w:cs="Arial"/>
          <w:sz w:val="24"/>
          <w:szCs w:val="24"/>
        </w:rPr>
        <w:t>On transfer</w:t>
      </w:r>
      <w:r w:rsidR="00FC7690" w:rsidRPr="00A41CF0">
        <w:rPr>
          <w:rFonts w:ascii="Verdana" w:hAnsi="Verdana" w:cs="Arial"/>
          <w:sz w:val="24"/>
          <w:szCs w:val="24"/>
        </w:rPr>
        <w:t>,</w:t>
      </w:r>
      <w:r w:rsidR="00705D67" w:rsidRPr="00A41CF0">
        <w:rPr>
          <w:rFonts w:ascii="Verdana" w:hAnsi="Verdana" w:cs="Arial"/>
          <w:sz w:val="24"/>
          <w:szCs w:val="24"/>
        </w:rPr>
        <w:t xml:space="preserve"> it was agreed that ward</w:t>
      </w:r>
      <w:r w:rsidR="002829F9" w:rsidRPr="00A41CF0">
        <w:rPr>
          <w:rFonts w:ascii="Verdana" w:hAnsi="Verdana" w:cs="Arial"/>
          <w:sz w:val="24"/>
          <w:szCs w:val="24"/>
        </w:rPr>
        <w:t xml:space="preserve"> 3</w:t>
      </w:r>
      <w:r w:rsidR="00705D67" w:rsidRPr="00A41CF0">
        <w:rPr>
          <w:rFonts w:ascii="Verdana" w:hAnsi="Verdana" w:cs="Arial"/>
          <w:sz w:val="24"/>
          <w:szCs w:val="24"/>
        </w:rPr>
        <w:t xml:space="preserve"> would be staffed as 4</w:t>
      </w:r>
      <w:r w:rsidR="000A53A3" w:rsidRPr="00A41CF0">
        <w:rPr>
          <w:rFonts w:ascii="Verdana" w:hAnsi="Verdana" w:cs="Arial"/>
          <w:sz w:val="24"/>
          <w:szCs w:val="24"/>
        </w:rPr>
        <w:t xml:space="preserve"> x</w:t>
      </w:r>
      <w:r w:rsidR="00705D67" w:rsidRPr="00A41CF0">
        <w:rPr>
          <w:rFonts w:ascii="Verdana" w:hAnsi="Verdana" w:cs="Arial"/>
          <w:sz w:val="24"/>
          <w:szCs w:val="24"/>
        </w:rPr>
        <w:t xml:space="preserve"> Registered Nurses during day shifts</w:t>
      </w:r>
      <w:r w:rsidR="00550ADE" w:rsidRPr="00A41CF0">
        <w:rPr>
          <w:rFonts w:ascii="Verdana" w:hAnsi="Verdana" w:cs="Arial"/>
          <w:sz w:val="24"/>
          <w:szCs w:val="24"/>
        </w:rPr>
        <w:t xml:space="preserve">, </w:t>
      </w:r>
      <w:r w:rsidR="00705D67" w:rsidRPr="00A41CF0">
        <w:rPr>
          <w:rFonts w:ascii="Verdana" w:hAnsi="Verdana" w:cs="Arial"/>
          <w:sz w:val="24"/>
          <w:szCs w:val="24"/>
        </w:rPr>
        <w:t>3</w:t>
      </w:r>
      <w:r w:rsidR="000A53A3" w:rsidRPr="00A41CF0">
        <w:rPr>
          <w:rFonts w:ascii="Verdana" w:hAnsi="Verdana" w:cs="Arial"/>
          <w:sz w:val="24"/>
          <w:szCs w:val="24"/>
        </w:rPr>
        <w:t xml:space="preserve"> x</w:t>
      </w:r>
      <w:r w:rsidR="00705D67" w:rsidRPr="00A41CF0">
        <w:rPr>
          <w:rFonts w:ascii="Verdana" w:hAnsi="Verdana" w:cs="Arial"/>
          <w:sz w:val="24"/>
          <w:szCs w:val="24"/>
        </w:rPr>
        <w:t xml:space="preserve"> Registered Nurses at ni</w:t>
      </w:r>
      <w:r w:rsidR="00550ADE" w:rsidRPr="00A41CF0">
        <w:rPr>
          <w:rFonts w:ascii="Verdana" w:hAnsi="Verdana" w:cs="Arial"/>
          <w:sz w:val="24"/>
          <w:szCs w:val="24"/>
        </w:rPr>
        <w:t xml:space="preserve">ght, </w:t>
      </w:r>
      <w:r w:rsidR="00705D67" w:rsidRPr="00A41CF0">
        <w:rPr>
          <w:rFonts w:ascii="Verdana" w:hAnsi="Verdana" w:cs="Arial"/>
          <w:sz w:val="24"/>
          <w:szCs w:val="24"/>
        </w:rPr>
        <w:t>4</w:t>
      </w:r>
      <w:r w:rsidR="000A53A3" w:rsidRPr="00A41CF0">
        <w:rPr>
          <w:rFonts w:ascii="Verdana" w:hAnsi="Verdana" w:cs="Arial"/>
          <w:sz w:val="24"/>
          <w:szCs w:val="24"/>
        </w:rPr>
        <w:t xml:space="preserve"> x</w:t>
      </w:r>
      <w:r w:rsidR="00705D67" w:rsidRPr="00A41CF0">
        <w:rPr>
          <w:rFonts w:ascii="Verdana" w:hAnsi="Verdana" w:cs="Arial"/>
          <w:sz w:val="24"/>
          <w:szCs w:val="24"/>
        </w:rPr>
        <w:t xml:space="preserve"> Health Care Support workers during the day shift</w:t>
      </w:r>
      <w:r w:rsidR="00550ADE" w:rsidRPr="00A41CF0">
        <w:rPr>
          <w:rFonts w:ascii="Verdana" w:hAnsi="Verdana" w:cs="Arial"/>
          <w:sz w:val="24"/>
          <w:szCs w:val="24"/>
        </w:rPr>
        <w:t xml:space="preserve">, </w:t>
      </w:r>
      <w:r w:rsidR="00705D67" w:rsidRPr="00A41CF0">
        <w:rPr>
          <w:rFonts w:ascii="Verdana" w:hAnsi="Verdana" w:cs="Arial"/>
          <w:sz w:val="24"/>
          <w:szCs w:val="24"/>
        </w:rPr>
        <w:t>3</w:t>
      </w:r>
      <w:r w:rsidR="000A53A3" w:rsidRPr="00A41CF0">
        <w:rPr>
          <w:rFonts w:ascii="Verdana" w:hAnsi="Verdana" w:cs="Arial"/>
          <w:sz w:val="24"/>
          <w:szCs w:val="24"/>
        </w:rPr>
        <w:t xml:space="preserve"> x</w:t>
      </w:r>
      <w:r w:rsidR="00705D67" w:rsidRPr="00A41CF0">
        <w:rPr>
          <w:rFonts w:ascii="Verdana" w:hAnsi="Verdana" w:cs="Arial"/>
          <w:sz w:val="24"/>
          <w:szCs w:val="24"/>
        </w:rPr>
        <w:t xml:space="preserve"> Health Care Support workers at night</w:t>
      </w:r>
      <w:r w:rsidR="00550ADE" w:rsidRPr="00A41CF0">
        <w:rPr>
          <w:rFonts w:ascii="Verdana" w:hAnsi="Verdana" w:cs="Arial"/>
          <w:sz w:val="24"/>
          <w:szCs w:val="24"/>
        </w:rPr>
        <w:t xml:space="preserve"> and </w:t>
      </w:r>
      <w:r w:rsidR="00705D67" w:rsidRPr="00A41CF0">
        <w:rPr>
          <w:rFonts w:ascii="Verdana" w:hAnsi="Verdana" w:cs="Arial"/>
          <w:sz w:val="24"/>
          <w:szCs w:val="24"/>
        </w:rPr>
        <w:t>1</w:t>
      </w:r>
      <w:r w:rsidR="000A53A3" w:rsidRPr="00A41CF0">
        <w:rPr>
          <w:rFonts w:ascii="Verdana" w:hAnsi="Verdana" w:cs="Arial"/>
          <w:sz w:val="24"/>
          <w:szCs w:val="24"/>
        </w:rPr>
        <w:t>x</w:t>
      </w:r>
      <w:r w:rsidR="00705D67" w:rsidRPr="00A41CF0">
        <w:rPr>
          <w:rFonts w:ascii="Verdana" w:hAnsi="Verdana" w:cs="Arial"/>
          <w:sz w:val="24"/>
          <w:szCs w:val="24"/>
        </w:rPr>
        <w:t xml:space="preserve"> Band 3 </w:t>
      </w:r>
      <w:r w:rsidR="00CB1B5B" w:rsidRPr="00A41CF0">
        <w:rPr>
          <w:rFonts w:ascii="Verdana" w:hAnsi="Verdana" w:cs="Arial"/>
          <w:sz w:val="24"/>
          <w:szCs w:val="24"/>
        </w:rPr>
        <w:t xml:space="preserve">Rehab Assistant </w:t>
      </w:r>
      <w:r w:rsidR="00705D67" w:rsidRPr="00A41CF0">
        <w:rPr>
          <w:rFonts w:ascii="Verdana" w:hAnsi="Verdana" w:cs="Arial"/>
          <w:sz w:val="24"/>
          <w:szCs w:val="24"/>
        </w:rPr>
        <w:t>per day shift.</w:t>
      </w:r>
      <w:r w:rsidR="003A36A0" w:rsidRPr="00A41CF0">
        <w:rPr>
          <w:rFonts w:ascii="Verdana" w:hAnsi="Verdana" w:cs="Arial"/>
          <w:sz w:val="24"/>
          <w:szCs w:val="24"/>
        </w:rPr>
        <w:t xml:space="preserve"> This staffing was based on 30</w:t>
      </w:r>
      <w:r w:rsidR="009637D6" w:rsidRPr="00A41CF0">
        <w:rPr>
          <w:rFonts w:ascii="Verdana" w:hAnsi="Verdana" w:cs="Arial"/>
          <w:sz w:val="24"/>
          <w:szCs w:val="24"/>
        </w:rPr>
        <w:t xml:space="preserve"> beds on Ward 3 with no surge capacity above that of Your Next Patient spaces (2 maximum). </w:t>
      </w:r>
      <w:r w:rsidR="00E162BB" w:rsidRPr="00A41CF0">
        <w:rPr>
          <w:rFonts w:ascii="Verdana" w:hAnsi="Verdana" w:cs="Arial"/>
          <w:sz w:val="24"/>
          <w:szCs w:val="24"/>
        </w:rPr>
        <w:t>West Ward roster would flex to the above staffing in period</w:t>
      </w:r>
      <w:r w:rsidR="00D9191D" w:rsidRPr="00A41CF0">
        <w:rPr>
          <w:rFonts w:ascii="Verdana" w:hAnsi="Verdana" w:cs="Arial"/>
          <w:sz w:val="24"/>
          <w:szCs w:val="24"/>
        </w:rPr>
        <w:t>s</w:t>
      </w:r>
      <w:r w:rsidR="00E162BB" w:rsidRPr="00A41CF0">
        <w:rPr>
          <w:rFonts w:ascii="Verdana" w:hAnsi="Verdana" w:cs="Arial"/>
          <w:sz w:val="24"/>
          <w:szCs w:val="24"/>
        </w:rPr>
        <w:t xml:space="preserve"> of surge only</w:t>
      </w:r>
      <w:r w:rsidR="00D9191D" w:rsidRPr="00A41CF0">
        <w:rPr>
          <w:rFonts w:ascii="Verdana" w:hAnsi="Verdana" w:cs="Arial"/>
          <w:sz w:val="24"/>
          <w:szCs w:val="24"/>
        </w:rPr>
        <w:t xml:space="preserve"> (up to 45 beds at its maximum)</w:t>
      </w:r>
      <w:r w:rsidR="00E162BB" w:rsidRPr="00A41CF0">
        <w:rPr>
          <w:rFonts w:ascii="Verdana" w:hAnsi="Verdana" w:cs="Arial"/>
          <w:sz w:val="24"/>
          <w:szCs w:val="24"/>
        </w:rPr>
        <w:t xml:space="preserve">. </w:t>
      </w:r>
    </w:p>
    <w:p w14:paraId="05BC8119" w14:textId="77777777" w:rsidR="009330F4" w:rsidRPr="00A41CF0" w:rsidRDefault="009330F4" w:rsidP="009330F4">
      <w:pPr>
        <w:spacing w:after="0" w:line="240" w:lineRule="auto"/>
        <w:rPr>
          <w:rFonts w:ascii="Verdana" w:hAnsi="Verdana" w:cs="Arial"/>
          <w:sz w:val="24"/>
          <w:szCs w:val="24"/>
        </w:rPr>
      </w:pPr>
    </w:p>
    <w:p w14:paraId="52358689" w14:textId="3677E731" w:rsidR="00A601B6" w:rsidRPr="00A41CF0" w:rsidRDefault="000A53A3" w:rsidP="007664F0">
      <w:pPr>
        <w:pStyle w:val="ListParagraph"/>
        <w:numPr>
          <w:ilvl w:val="2"/>
          <w:numId w:val="1"/>
        </w:numPr>
        <w:spacing w:after="0" w:line="240" w:lineRule="auto"/>
        <w:rPr>
          <w:rFonts w:ascii="Verdana" w:hAnsi="Verdana" w:cs="Arial"/>
          <w:sz w:val="24"/>
          <w:szCs w:val="24"/>
        </w:rPr>
      </w:pPr>
      <w:r w:rsidRPr="00A41CF0">
        <w:rPr>
          <w:rFonts w:ascii="Verdana" w:hAnsi="Verdana" w:cs="Arial"/>
          <w:bCs/>
          <w:sz w:val="24"/>
          <w:szCs w:val="24"/>
        </w:rPr>
        <w:t>A total of 33.98wte West Ward staff (12.23wte registrants and 21.75wte non-registrants) successfully transferred to Ward 3.</w:t>
      </w:r>
      <w:r w:rsidR="00120962" w:rsidRPr="00A41CF0">
        <w:rPr>
          <w:rFonts w:ascii="Verdana" w:hAnsi="Verdana" w:cs="Arial"/>
          <w:bCs/>
          <w:sz w:val="24"/>
          <w:szCs w:val="24"/>
        </w:rPr>
        <w:t xml:space="preserve"> This includes 2 x band 6 registrants as nursing leads. </w:t>
      </w:r>
    </w:p>
    <w:p w14:paraId="7BA21C1E" w14:textId="4AE1C453" w:rsidR="00705D67" w:rsidRPr="00A41CF0" w:rsidRDefault="000A53A3" w:rsidP="00A601B6">
      <w:pPr>
        <w:pStyle w:val="ListParagraph"/>
        <w:spacing w:after="0" w:line="240" w:lineRule="auto"/>
        <w:ind w:left="1440"/>
        <w:rPr>
          <w:rFonts w:ascii="Verdana" w:hAnsi="Verdana" w:cs="Arial"/>
          <w:sz w:val="24"/>
          <w:szCs w:val="24"/>
        </w:rPr>
      </w:pPr>
      <w:r w:rsidRPr="00A41CF0">
        <w:rPr>
          <w:rFonts w:ascii="Verdana" w:hAnsi="Verdana" w:cs="Arial"/>
          <w:bCs/>
          <w:sz w:val="24"/>
          <w:szCs w:val="24"/>
        </w:rPr>
        <w:t xml:space="preserve"> </w:t>
      </w:r>
    </w:p>
    <w:p w14:paraId="4A849EC4" w14:textId="77777777" w:rsidR="0024730E" w:rsidRPr="00A41CF0" w:rsidRDefault="00D948B1" w:rsidP="0024730E">
      <w:pPr>
        <w:pStyle w:val="ListParagraph"/>
        <w:numPr>
          <w:ilvl w:val="2"/>
          <w:numId w:val="1"/>
        </w:numPr>
        <w:spacing w:after="0" w:line="240" w:lineRule="auto"/>
        <w:rPr>
          <w:rFonts w:ascii="Verdana" w:hAnsi="Verdana" w:cs="Arial"/>
          <w:sz w:val="24"/>
          <w:szCs w:val="24"/>
        </w:rPr>
      </w:pPr>
      <w:r w:rsidRPr="00A41CF0">
        <w:rPr>
          <w:rFonts w:ascii="Verdana" w:hAnsi="Verdana" w:cs="Arial"/>
          <w:sz w:val="24"/>
          <w:szCs w:val="24"/>
        </w:rPr>
        <w:t>3.6wte Registrants from NPTS Service Group</w:t>
      </w:r>
      <w:r w:rsidR="00505122" w:rsidRPr="00A41CF0">
        <w:rPr>
          <w:rFonts w:ascii="Verdana" w:hAnsi="Verdana" w:cs="Arial"/>
          <w:sz w:val="24"/>
          <w:szCs w:val="24"/>
        </w:rPr>
        <w:t xml:space="preserve"> were aligned to Ward 3 to provide additional experience, continuity and reduction in temporary staff. </w:t>
      </w:r>
    </w:p>
    <w:p w14:paraId="276D08E8" w14:textId="77777777" w:rsidR="0031662F" w:rsidRPr="00A41CF0" w:rsidRDefault="0031662F" w:rsidP="0031662F">
      <w:pPr>
        <w:pStyle w:val="ListParagraph"/>
        <w:rPr>
          <w:rFonts w:ascii="Verdana" w:hAnsi="Verdana" w:cs="Arial"/>
          <w:sz w:val="24"/>
          <w:szCs w:val="24"/>
        </w:rPr>
      </w:pPr>
    </w:p>
    <w:p w14:paraId="587F51AC" w14:textId="103A216C" w:rsidR="0031662F" w:rsidRPr="00A41CF0" w:rsidRDefault="0031662F" w:rsidP="0024730E">
      <w:pPr>
        <w:pStyle w:val="ListParagraph"/>
        <w:numPr>
          <w:ilvl w:val="2"/>
          <w:numId w:val="1"/>
        </w:numPr>
        <w:spacing w:after="0" w:line="240" w:lineRule="auto"/>
        <w:rPr>
          <w:rFonts w:ascii="Verdana" w:hAnsi="Verdana" w:cs="Arial"/>
          <w:sz w:val="24"/>
          <w:szCs w:val="24"/>
        </w:rPr>
      </w:pPr>
      <w:r w:rsidRPr="00A41CF0">
        <w:rPr>
          <w:rFonts w:ascii="Verdana" w:hAnsi="Verdana" w:cs="Arial"/>
          <w:sz w:val="24"/>
          <w:szCs w:val="24"/>
        </w:rPr>
        <w:t xml:space="preserve">2wte West Ward staff are current re-deployed to community services at a cost pressure to the West Ward budget due to their inability to </w:t>
      </w:r>
      <w:r w:rsidR="00BC26F8" w:rsidRPr="00A41CF0">
        <w:rPr>
          <w:rFonts w:ascii="Verdana" w:hAnsi="Verdana" w:cs="Arial"/>
          <w:sz w:val="24"/>
          <w:szCs w:val="24"/>
        </w:rPr>
        <w:t>transfer to Singleton Hospital site.</w:t>
      </w:r>
    </w:p>
    <w:p w14:paraId="5CCB99DF" w14:textId="77777777" w:rsidR="0024730E" w:rsidRPr="00A41CF0" w:rsidRDefault="0024730E" w:rsidP="0024730E">
      <w:pPr>
        <w:pStyle w:val="ListParagraph"/>
        <w:rPr>
          <w:rFonts w:ascii="Verdana" w:eastAsia="Times New Roman" w:hAnsi="Verdana" w:cstheme="minorHAnsi"/>
          <w:sz w:val="24"/>
          <w:szCs w:val="24"/>
          <w:lang w:eastAsia="en-GB"/>
        </w:rPr>
      </w:pPr>
    </w:p>
    <w:p w14:paraId="440AF55A" w14:textId="39EAE330" w:rsidR="0024730E" w:rsidRPr="00A41CF0" w:rsidRDefault="0024730E" w:rsidP="0024730E">
      <w:pPr>
        <w:pStyle w:val="ListParagraph"/>
        <w:numPr>
          <w:ilvl w:val="2"/>
          <w:numId w:val="1"/>
        </w:numPr>
        <w:spacing w:after="0" w:line="240" w:lineRule="auto"/>
        <w:rPr>
          <w:rFonts w:ascii="Verdana" w:hAnsi="Verdana" w:cs="Arial"/>
          <w:sz w:val="24"/>
          <w:szCs w:val="24"/>
        </w:rPr>
      </w:pPr>
      <w:r w:rsidRPr="00A41CF0">
        <w:rPr>
          <w:rFonts w:ascii="Verdana" w:eastAsia="Times New Roman" w:hAnsi="Verdana" w:cstheme="minorHAnsi"/>
          <w:sz w:val="24"/>
          <w:szCs w:val="24"/>
          <w:lang w:eastAsia="en-GB"/>
        </w:rPr>
        <w:t xml:space="preserve">Since the service transfer, </w:t>
      </w:r>
      <w:r w:rsidR="00C85276" w:rsidRPr="00A41CF0">
        <w:rPr>
          <w:rFonts w:ascii="Verdana" w:eastAsia="Times New Roman" w:hAnsi="Verdana" w:cstheme="minorHAnsi"/>
          <w:sz w:val="24"/>
          <w:szCs w:val="24"/>
          <w:lang w:eastAsia="en-GB"/>
        </w:rPr>
        <w:t>West Ward staff currently deployed to Ward 3 have put forward a p</w:t>
      </w:r>
      <w:r w:rsidRPr="00A41CF0">
        <w:rPr>
          <w:rFonts w:ascii="Verdana" w:eastAsia="Times New Roman" w:hAnsi="Verdana" w:cstheme="minorHAnsi"/>
          <w:sz w:val="24"/>
          <w:szCs w:val="24"/>
          <w:lang w:eastAsia="en-GB"/>
        </w:rPr>
        <w:t>roposal for the</w:t>
      </w:r>
      <w:r w:rsidR="00C85276" w:rsidRPr="00A41CF0">
        <w:rPr>
          <w:rFonts w:ascii="Verdana" w:eastAsia="Times New Roman" w:hAnsi="Verdana" w:cstheme="minorHAnsi"/>
          <w:sz w:val="24"/>
          <w:szCs w:val="24"/>
          <w:lang w:eastAsia="en-GB"/>
        </w:rPr>
        <w:t>ir</w:t>
      </w:r>
      <w:r w:rsidRPr="00A41CF0">
        <w:rPr>
          <w:rFonts w:ascii="Verdana" w:eastAsia="Times New Roman" w:hAnsi="Verdana" w:cstheme="minorHAnsi"/>
          <w:sz w:val="24"/>
          <w:szCs w:val="24"/>
          <w:lang w:eastAsia="en-GB"/>
        </w:rPr>
        <w:t xml:space="preserve"> current roster to be aligned to the NPTS staffing model</w:t>
      </w:r>
      <w:r w:rsidR="00BA06FD" w:rsidRPr="00A41CF0">
        <w:rPr>
          <w:rFonts w:ascii="Verdana" w:eastAsia="Times New Roman" w:hAnsi="Verdana" w:cstheme="minorHAnsi"/>
          <w:sz w:val="24"/>
          <w:szCs w:val="24"/>
          <w:lang w:eastAsia="en-GB"/>
        </w:rPr>
        <w:t>.</w:t>
      </w:r>
      <w:r w:rsidRPr="00A41CF0">
        <w:rPr>
          <w:rFonts w:ascii="Verdana" w:eastAsia="Times New Roman" w:hAnsi="Verdana" w:cstheme="minorHAnsi"/>
          <w:sz w:val="24"/>
          <w:szCs w:val="24"/>
          <w:lang w:eastAsia="en-GB"/>
        </w:rPr>
        <w:t xml:space="preserve"> </w:t>
      </w:r>
      <w:r w:rsidR="00BA06FD" w:rsidRPr="00A41CF0">
        <w:rPr>
          <w:rFonts w:ascii="Verdana" w:eastAsia="Times New Roman" w:hAnsi="Verdana" w:cstheme="minorHAnsi"/>
          <w:sz w:val="24"/>
          <w:szCs w:val="24"/>
          <w:lang w:eastAsia="en-GB"/>
        </w:rPr>
        <w:t>I</w:t>
      </w:r>
      <w:r w:rsidRPr="00A41CF0">
        <w:rPr>
          <w:rFonts w:ascii="Verdana" w:eastAsia="Times New Roman" w:hAnsi="Verdana" w:cstheme="minorHAnsi"/>
          <w:sz w:val="24"/>
          <w:szCs w:val="24"/>
          <w:lang w:eastAsia="en-GB"/>
        </w:rPr>
        <w:t>f</w:t>
      </w:r>
      <w:r w:rsidR="00BA06FD" w:rsidRPr="00A41CF0">
        <w:rPr>
          <w:rFonts w:ascii="Verdana" w:eastAsia="Times New Roman" w:hAnsi="Verdana" w:cstheme="minorHAnsi"/>
          <w:sz w:val="24"/>
          <w:szCs w:val="24"/>
          <w:lang w:eastAsia="en-GB"/>
        </w:rPr>
        <w:t xml:space="preserve"> all</w:t>
      </w:r>
      <w:r w:rsidRPr="00A41CF0">
        <w:rPr>
          <w:rFonts w:ascii="Verdana" w:eastAsia="Times New Roman" w:hAnsi="Verdana" w:cstheme="minorHAnsi"/>
          <w:sz w:val="24"/>
          <w:szCs w:val="24"/>
          <w:lang w:eastAsia="en-GB"/>
        </w:rPr>
        <w:t xml:space="preserve"> staff</w:t>
      </w:r>
      <w:r w:rsidR="00BC26F8" w:rsidRPr="00A41CF0">
        <w:rPr>
          <w:rFonts w:ascii="Verdana" w:eastAsia="Times New Roman" w:hAnsi="Verdana" w:cstheme="minorHAnsi"/>
          <w:sz w:val="24"/>
          <w:szCs w:val="24"/>
          <w:lang w:eastAsia="en-GB"/>
        </w:rPr>
        <w:t xml:space="preserve"> are</w:t>
      </w:r>
      <w:r w:rsidRPr="00A41CF0">
        <w:rPr>
          <w:rFonts w:ascii="Verdana" w:eastAsia="Times New Roman" w:hAnsi="Verdana" w:cstheme="minorHAnsi"/>
          <w:sz w:val="24"/>
          <w:szCs w:val="24"/>
          <w:lang w:eastAsia="en-GB"/>
        </w:rPr>
        <w:t xml:space="preserve"> in </w:t>
      </w:r>
      <w:r w:rsidRPr="00A41CF0">
        <w:rPr>
          <w:rFonts w:ascii="Verdana" w:eastAsia="Times New Roman" w:hAnsi="Verdana" w:cstheme="minorHAnsi"/>
          <w:sz w:val="24"/>
          <w:szCs w:val="24"/>
          <w:lang w:eastAsia="en-GB"/>
        </w:rPr>
        <w:lastRenderedPageBreak/>
        <w:t>agreement to trial</w:t>
      </w:r>
      <w:r w:rsidR="00632AD5" w:rsidRPr="00A41CF0">
        <w:rPr>
          <w:rFonts w:ascii="Verdana" w:eastAsia="Times New Roman" w:hAnsi="Verdana" w:cstheme="minorHAnsi"/>
          <w:sz w:val="24"/>
          <w:szCs w:val="24"/>
          <w:lang w:eastAsia="en-GB"/>
        </w:rPr>
        <w:t xml:space="preserve"> this, the</w:t>
      </w:r>
      <w:r w:rsidRPr="00A41CF0">
        <w:rPr>
          <w:rFonts w:ascii="Verdana" w:eastAsia="Times New Roman" w:hAnsi="Verdana" w:cstheme="minorHAnsi"/>
          <w:sz w:val="24"/>
          <w:szCs w:val="24"/>
          <w:lang w:eastAsia="en-GB"/>
        </w:rPr>
        <w:t xml:space="preserve"> Ward 3 Matron will confirm a start date for March 2026.</w:t>
      </w:r>
    </w:p>
    <w:p w14:paraId="391D89FC" w14:textId="77777777" w:rsidR="008A2C42" w:rsidRPr="00A41CF0" w:rsidRDefault="008A2C42" w:rsidP="008A2C42">
      <w:pPr>
        <w:pStyle w:val="ListParagraph"/>
        <w:rPr>
          <w:rFonts w:ascii="Verdana" w:hAnsi="Verdana" w:cs="Arial"/>
          <w:sz w:val="24"/>
          <w:szCs w:val="24"/>
        </w:rPr>
      </w:pPr>
    </w:p>
    <w:p w14:paraId="326DD51C" w14:textId="29E507D8" w:rsidR="00A601B6" w:rsidRPr="00A41CF0" w:rsidRDefault="008A2C42" w:rsidP="00776224">
      <w:pPr>
        <w:pStyle w:val="ListParagraph"/>
        <w:numPr>
          <w:ilvl w:val="2"/>
          <w:numId w:val="1"/>
        </w:numPr>
        <w:spacing w:after="0" w:line="240" w:lineRule="auto"/>
        <w:rPr>
          <w:rFonts w:ascii="Verdana" w:hAnsi="Verdana" w:cs="Arial"/>
          <w:sz w:val="24"/>
          <w:szCs w:val="24"/>
        </w:rPr>
      </w:pPr>
      <w:r w:rsidRPr="00A41CF0">
        <w:rPr>
          <w:rFonts w:ascii="Verdana" w:hAnsi="Verdana" w:cs="Arial"/>
          <w:sz w:val="24"/>
          <w:szCs w:val="24"/>
        </w:rPr>
        <w:t>Senior Nurse Leadership is provided by 1</w:t>
      </w:r>
      <w:r w:rsidR="00F47107" w:rsidRPr="00A41CF0">
        <w:rPr>
          <w:rFonts w:ascii="Verdana" w:hAnsi="Verdana" w:cs="Arial"/>
          <w:sz w:val="24"/>
          <w:szCs w:val="24"/>
        </w:rPr>
        <w:t>wte Matron and 0.7wte Ward Manager from the NPTS service group. Additional senior</w:t>
      </w:r>
      <w:r w:rsidR="00672A34" w:rsidRPr="00A41CF0">
        <w:rPr>
          <w:rFonts w:ascii="Verdana" w:hAnsi="Verdana" w:cs="Arial"/>
          <w:sz w:val="24"/>
          <w:szCs w:val="24"/>
        </w:rPr>
        <w:t xml:space="preserve"> nursing</w:t>
      </w:r>
      <w:r w:rsidR="00F47107" w:rsidRPr="00A41CF0">
        <w:rPr>
          <w:rFonts w:ascii="Verdana" w:hAnsi="Verdana" w:cs="Arial"/>
          <w:sz w:val="24"/>
          <w:szCs w:val="24"/>
        </w:rPr>
        <w:t xml:space="preserve"> input is provided from </w:t>
      </w:r>
      <w:r w:rsidR="00672A34" w:rsidRPr="00A41CF0">
        <w:rPr>
          <w:rFonts w:ascii="Verdana" w:hAnsi="Verdana" w:cs="Arial"/>
          <w:sz w:val="24"/>
          <w:szCs w:val="24"/>
        </w:rPr>
        <w:t xml:space="preserve">Deputy Head of Nursing and Head of Nursing </w:t>
      </w:r>
      <w:r w:rsidR="000811A2" w:rsidRPr="00A41CF0">
        <w:rPr>
          <w:rFonts w:ascii="Verdana" w:hAnsi="Verdana" w:cs="Arial"/>
          <w:sz w:val="24"/>
          <w:szCs w:val="24"/>
        </w:rPr>
        <w:t xml:space="preserve">where required. Intensive input has been required during the bedding-in period </w:t>
      </w:r>
      <w:r w:rsidR="00F93EBD" w:rsidRPr="00A41CF0">
        <w:rPr>
          <w:rFonts w:ascii="Verdana" w:hAnsi="Verdana" w:cs="Arial"/>
          <w:sz w:val="24"/>
          <w:szCs w:val="24"/>
        </w:rPr>
        <w:t xml:space="preserve">of the service transfer and to address the </w:t>
      </w:r>
      <w:r w:rsidR="00776224" w:rsidRPr="00A41CF0">
        <w:rPr>
          <w:rFonts w:ascii="Verdana" w:hAnsi="Verdana" w:cs="Arial"/>
          <w:sz w:val="24"/>
          <w:szCs w:val="24"/>
        </w:rPr>
        <w:t xml:space="preserve">additional </w:t>
      </w:r>
      <w:r w:rsidR="00F93EBD" w:rsidRPr="00A41CF0">
        <w:rPr>
          <w:rFonts w:ascii="Verdana" w:hAnsi="Verdana" w:cs="Arial"/>
          <w:sz w:val="24"/>
          <w:szCs w:val="24"/>
        </w:rPr>
        <w:t>emerging concerns</w:t>
      </w:r>
      <w:r w:rsidR="00776224" w:rsidRPr="00A41CF0">
        <w:rPr>
          <w:rFonts w:ascii="Verdana" w:hAnsi="Verdana" w:cs="Arial"/>
          <w:sz w:val="24"/>
          <w:szCs w:val="24"/>
        </w:rPr>
        <w:t xml:space="preserve">. </w:t>
      </w:r>
    </w:p>
    <w:p w14:paraId="75289F22" w14:textId="77777777" w:rsidR="00A601B6" w:rsidRPr="00A41CF0" w:rsidRDefault="00A601B6" w:rsidP="00A601B6">
      <w:pPr>
        <w:pStyle w:val="ListParagraph"/>
        <w:spacing w:after="0" w:line="240" w:lineRule="auto"/>
        <w:ind w:left="1440"/>
        <w:rPr>
          <w:rFonts w:ascii="Verdana" w:hAnsi="Verdana" w:cs="Arial"/>
          <w:sz w:val="24"/>
          <w:szCs w:val="24"/>
        </w:rPr>
      </w:pPr>
    </w:p>
    <w:p w14:paraId="5310ABD6" w14:textId="77777777" w:rsidR="00F14141" w:rsidRPr="00A41CF0" w:rsidRDefault="00285C6C" w:rsidP="007664F0">
      <w:pPr>
        <w:pStyle w:val="ListParagraph"/>
        <w:numPr>
          <w:ilvl w:val="2"/>
          <w:numId w:val="1"/>
        </w:numPr>
        <w:spacing w:after="0" w:line="240" w:lineRule="auto"/>
        <w:rPr>
          <w:rFonts w:ascii="Verdana" w:hAnsi="Verdana" w:cs="Arial"/>
          <w:sz w:val="24"/>
          <w:szCs w:val="24"/>
        </w:rPr>
      </w:pPr>
      <w:r w:rsidRPr="00A41CF0">
        <w:rPr>
          <w:rFonts w:ascii="Verdana" w:hAnsi="Verdana" w:cs="Arial"/>
          <w:sz w:val="24"/>
          <w:szCs w:val="24"/>
        </w:rPr>
        <w:t xml:space="preserve">Registrar cover is available 24/7 </w:t>
      </w:r>
      <w:r w:rsidR="007E4A8A" w:rsidRPr="00A41CF0">
        <w:rPr>
          <w:rFonts w:ascii="Verdana" w:hAnsi="Verdana" w:cs="Arial"/>
          <w:sz w:val="24"/>
          <w:szCs w:val="24"/>
        </w:rPr>
        <w:t>in</w:t>
      </w:r>
      <w:r w:rsidRPr="00A41CF0">
        <w:rPr>
          <w:rFonts w:ascii="Verdana" w:hAnsi="Verdana" w:cs="Arial"/>
          <w:sz w:val="24"/>
          <w:szCs w:val="24"/>
        </w:rPr>
        <w:t xml:space="preserve"> conjunction with the established</w:t>
      </w:r>
      <w:r w:rsidR="00F14141" w:rsidRPr="00A41CF0">
        <w:rPr>
          <w:rFonts w:ascii="Verdana" w:hAnsi="Verdana" w:cs="Arial"/>
          <w:sz w:val="24"/>
          <w:szCs w:val="24"/>
        </w:rPr>
        <w:t xml:space="preserve"> medical</w:t>
      </w:r>
      <w:r w:rsidRPr="00A41CF0">
        <w:rPr>
          <w:rFonts w:ascii="Verdana" w:hAnsi="Verdana" w:cs="Arial"/>
          <w:sz w:val="24"/>
          <w:szCs w:val="24"/>
        </w:rPr>
        <w:t xml:space="preserve"> staffing for Singleton Hospital. </w:t>
      </w:r>
      <w:r w:rsidR="00F14141" w:rsidRPr="00A41CF0">
        <w:rPr>
          <w:rFonts w:ascii="Verdana" w:hAnsi="Verdana" w:cs="Arial"/>
          <w:sz w:val="24"/>
          <w:szCs w:val="24"/>
        </w:rPr>
        <w:t>Dedicated i</w:t>
      </w:r>
      <w:r w:rsidR="007E4A8A" w:rsidRPr="00A41CF0">
        <w:rPr>
          <w:rFonts w:ascii="Verdana" w:hAnsi="Verdana" w:cs="Arial"/>
          <w:sz w:val="24"/>
          <w:szCs w:val="24"/>
        </w:rPr>
        <w:t>n-hours medical cover is delivered via the sam</w:t>
      </w:r>
      <w:r w:rsidR="00F14141" w:rsidRPr="00A41CF0">
        <w:rPr>
          <w:rFonts w:ascii="Verdana" w:hAnsi="Verdana" w:cs="Arial"/>
          <w:sz w:val="24"/>
          <w:szCs w:val="24"/>
        </w:rPr>
        <w:t>e medical</w:t>
      </w:r>
      <w:r w:rsidR="007E4A8A" w:rsidRPr="00A41CF0">
        <w:rPr>
          <w:rFonts w:ascii="Verdana" w:hAnsi="Verdana" w:cs="Arial"/>
          <w:sz w:val="24"/>
          <w:szCs w:val="24"/>
        </w:rPr>
        <w:t xml:space="preserve"> roster from Morriston Hospital.</w:t>
      </w:r>
    </w:p>
    <w:p w14:paraId="4ADBA10F" w14:textId="77777777" w:rsidR="009330F4" w:rsidRPr="00A41CF0" w:rsidRDefault="009330F4" w:rsidP="009330F4">
      <w:pPr>
        <w:pStyle w:val="ListParagraph"/>
        <w:spacing w:after="0" w:line="240" w:lineRule="auto"/>
        <w:ind w:left="1440"/>
        <w:rPr>
          <w:rFonts w:ascii="Verdana" w:hAnsi="Verdana" w:cs="Arial"/>
          <w:sz w:val="24"/>
          <w:szCs w:val="24"/>
        </w:rPr>
      </w:pPr>
    </w:p>
    <w:p w14:paraId="31981133" w14:textId="77777777" w:rsidR="00502036" w:rsidRPr="00A41CF0" w:rsidRDefault="00F14141" w:rsidP="007664F0">
      <w:pPr>
        <w:pStyle w:val="ListParagraph"/>
        <w:numPr>
          <w:ilvl w:val="2"/>
          <w:numId w:val="1"/>
        </w:numPr>
        <w:spacing w:after="0" w:line="240" w:lineRule="auto"/>
        <w:rPr>
          <w:rFonts w:ascii="Verdana" w:hAnsi="Verdana" w:cs="Arial"/>
          <w:sz w:val="24"/>
          <w:szCs w:val="24"/>
        </w:rPr>
      </w:pPr>
      <w:r w:rsidRPr="00A41CF0">
        <w:rPr>
          <w:rFonts w:ascii="Verdana" w:hAnsi="Verdana" w:cs="Arial"/>
          <w:sz w:val="24"/>
          <w:szCs w:val="24"/>
        </w:rPr>
        <w:t xml:space="preserve">Therapies cover continues to be delivered </w:t>
      </w:r>
      <w:r w:rsidR="00B471C0" w:rsidRPr="00A41CF0">
        <w:rPr>
          <w:rFonts w:ascii="Verdana" w:hAnsi="Verdana" w:cs="Arial"/>
          <w:sz w:val="24"/>
          <w:szCs w:val="24"/>
        </w:rPr>
        <w:t>via Swansea Community Resource Team. This is unchange</w:t>
      </w:r>
      <w:r w:rsidR="00502036" w:rsidRPr="00A41CF0">
        <w:rPr>
          <w:rFonts w:ascii="Verdana" w:hAnsi="Verdana" w:cs="Arial"/>
          <w:sz w:val="24"/>
          <w:szCs w:val="24"/>
        </w:rPr>
        <w:t>d.</w:t>
      </w:r>
    </w:p>
    <w:p w14:paraId="38D7AF2D" w14:textId="77777777" w:rsidR="009330F4" w:rsidRPr="00A41CF0" w:rsidRDefault="009330F4" w:rsidP="009330F4">
      <w:pPr>
        <w:spacing w:after="0" w:line="240" w:lineRule="auto"/>
        <w:rPr>
          <w:rFonts w:ascii="Verdana" w:hAnsi="Verdana" w:cs="Arial"/>
          <w:sz w:val="24"/>
          <w:szCs w:val="24"/>
        </w:rPr>
      </w:pPr>
    </w:p>
    <w:p w14:paraId="2608AB4F" w14:textId="498EACF7" w:rsidR="00AE4F92" w:rsidRPr="00A41CF0" w:rsidRDefault="00502036" w:rsidP="007664F0">
      <w:pPr>
        <w:pStyle w:val="ListParagraph"/>
        <w:numPr>
          <w:ilvl w:val="2"/>
          <w:numId w:val="1"/>
        </w:numPr>
        <w:spacing w:after="0" w:line="240" w:lineRule="auto"/>
        <w:rPr>
          <w:rFonts w:ascii="Verdana" w:hAnsi="Verdana" w:cs="Arial"/>
          <w:sz w:val="24"/>
          <w:szCs w:val="24"/>
        </w:rPr>
      </w:pPr>
      <w:r w:rsidRPr="00A41CF0">
        <w:rPr>
          <w:rFonts w:ascii="Verdana" w:hAnsi="Verdana" w:cs="Arial"/>
          <w:sz w:val="24"/>
          <w:szCs w:val="24"/>
        </w:rPr>
        <w:t>Pharmacy cover has aligned to Singleton wit</w:t>
      </w:r>
      <w:r w:rsidR="009330F4" w:rsidRPr="00A41CF0">
        <w:rPr>
          <w:rFonts w:ascii="Verdana" w:hAnsi="Verdana" w:cs="Arial"/>
          <w:sz w:val="24"/>
          <w:szCs w:val="24"/>
        </w:rPr>
        <w:t>h efficiencies noted</w:t>
      </w:r>
      <w:r w:rsidR="00207C1C" w:rsidRPr="00A41CF0">
        <w:rPr>
          <w:rFonts w:ascii="Verdana" w:hAnsi="Verdana" w:cs="Arial"/>
          <w:sz w:val="24"/>
          <w:szCs w:val="24"/>
        </w:rPr>
        <w:t xml:space="preserve"> as medicines do not have </w:t>
      </w:r>
      <w:r w:rsidR="00033A8B" w:rsidRPr="00A41CF0">
        <w:rPr>
          <w:rFonts w:ascii="Verdana" w:hAnsi="Verdana" w:cs="Arial"/>
          <w:sz w:val="24"/>
          <w:szCs w:val="24"/>
        </w:rPr>
        <w:t xml:space="preserve">to be transported to Gorseinon Hospital. </w:t>
      </w:r>
      <w:r w:rsidR="007E4A8A" w:rsidRPr="00A41CF0">
        <w:rPr>
          <w:rFonts w:ascii="Verdana" w:hAnsi="Verdana" w:cs="Arial"/>
          <w:sz w:val="24"/>
          <w:szCs w:val="24"/>
        </w:rPr>
        <w:t xml:space="preserve"> </w:t>
      </w:r>
      <w:r w:rsidR="00D948B1" w:rsidRPr="00A41CF0">
        <w:rPr>
          <w:rFonts w:ascii="Verdana" w:hAnsi="Verdana" w:cs="Arial"/>
          <w:sz w:val="24"/>
          <w:szCs w:val="24"/>
        </w:rPr>
        <w:t xml:space="preserve"> </w:t>
      </w:r>
    </w:p>
    <w:p w14:paraId="2875954D" w14:textId="77777777" w:rsidR="00057B7A" w:rsidRPr="00A41CF0" w:rsidRDefault="00057B7A" w:rsidP="00057B7A">
      <w:pPr>
        <w:pStyle w:val="ListParagraph"/>
        <w:rPr>
          <w:rFonts w:ascii="Verdana" w:hAnsi="Verdana" w:cs="Arial"/>
          <w:sz w:val="24"/>
          <w:szCs w:val="24"/>
        </w:rPr>
      </w:pPr>
    </w:p>
    <w:p w14:paraId="0DCC4D97" w14:textId="1975B9FC" w:rsidR="00CB1B5B" w:rsidRPr="00A41CF0" w:rsidRDefault="00624D39" w:rsidP="009754F4">
      <w:pPr>
        <w:pStyle w:val="ListParagraph"/>
        <w:numPr>
          <w:ilvl w:val="1"/>
          <w:numId w:val="1"/>
        </w:numPr>
        <w:spacing w:after="0" w:line="240" w:lineRule="auto"/>
        <w:rPr>
          <w:rFonts w:ascii="Verdana" w:hAnsi="Verdana" w:cs="Arial"/>
          <w:sz w:val="24"/>
          <w:szCs w:val="24"/>
        </w:rPr>
      </w:pPr>
      <w:r w:rsidRPr="00A41CF0">
        <w:rPr>
          <w:rFonts w:ascii="Verdana" w:hAnsi="Verdana" w:cs="Arial"/>
          <w:b/>
          <w:bCs/>
          <w:sz w:val="24"/>
          <w:szCs w:val="24"/>
        </w:rPr>
        <w:t>Unavailability</w:t>
      </w:r>
      <w:r w:rsidRPr="00A41CF0">
        <w:rPr>
          <w:rFonts w:ascii="Verdana" w:hAnsi="Verdana" w:cs="Arial"/>
          <w:sz w:val="24"/>
          <w:szCs w:val="24"/>
        </w:rPr>
        <w:t xml:space="preserve">. There are currently 2.6wte Registrant vacancies associated with the West Ward budget. 2wte are in the process of being </w:t>
      </w:r>
      <w:r w:rsidR="00C32D6B" w:rsidRPr="00A41CF0">
        <w:rPr>
          <w:rFonts w:ascii="Verdana" w:hAnsi="Verdana" w:cs="Arial"/>
          <w:sz w:val="24"/>
          <w:szCs w:val="24"/>
        </w:rPr>
        <w:t>filled</w:t>
      </w:r>
      <w:r w:rsidR="00790B7B" w:rsidRPr="00A41CF0">
        <w:rPr>
          <w:rFonts w:ascii="Verdana" w:hAnsi="Verdana" w:cs="Arial"/>
          <w:sz w:val="24"/>
          <w:szCs w:val="24"/>
        </w:rPr>
        <w:t>,</w:t>
      </w:r>
      <w:r w:rsidR="00C32D6B" w:rsidRPr="00A41CF0">
        <w:rPr>
          <w:rFonts w:ascii="Verdana" w:hAnsi="Verdana" w:cs="Arial"/>
          <w:sz w:val="24"/>
          <w:szCs w:val="24"/>
        </w:rPr>
        <w:t xml:space="preserve"> with 1wte student streamliner and 1wte sponsored student. This will </w:t>
      </w:r>
      <w:r w:rsidR="00F40C69" w:rsidRPr="00A41CF0">
        <w:rPr>
          <w:rFonts w:ascii="Verdana" w:hAnsi="Verdana" w:cs="Arial"/>
          <w:sz w:val="24"/>
          <w:szCs w:val="24"/>
        </w:rPr>
        <w:t xml:space="preserve">have a positive impact on both variable pay and continuity of staff/teamwork. </w:t>
      </w:r>
      <w:r w:rsidR="00BB06E1" w:rsidRPr="00A41CF0">
        <w:rPr>
          <w:rFonts w:ascii="Verdana" w:hAnsi="Verdana" w:cs="Arial"/>
          <w:sz w:val="24"/>
          <w:szCs w:val="24"/>
        </w:rPr>
        <w:t>Although s</w:t>
      </w:r>
      <w:r w:rsidR="00F40C69" w:rsidRPr="00A41CF0">
        <w:rPr>
          <w:rFonts w:ascii="Verdana" w:hAnsi="Verdana" w:cs="Arial"/>
          <w:sz w:val="24"/>
          <w:szCs w:val="24"/>
        </w:rPr>
        <w:t>ickness remains high within staff cohorts that have transferred from West Ward</w:t>
      </w:r>
      <w:r w:rsidR="00BB06E1" w:rsidRPr="00A41CF0">
        <w:rPr>
          <w:rFonts w:ascii="Verdana" w:hAnsi="Verdana" w:cs="Arial"/>
          <w:sz w:val="24"/>
          <w:szCs w:val="24"/>
        </w:rPr>
        <w:t xml:space="preserve"> (</w:t>
      </w:r>
      <w:r w:rsidR="00683DA9" w:rsidRPr="00A41CF0">
        <w:rPr>
          <w:rFonts w:ascii="Verdana" w:hAnsi="Verdana" w:cs="Arial"/>
          <w:sz w:val="24"/>
          <w:szCs w:val="24"/>
        </w:rPr>
        <w:t xml:space="preserve">approximately </w:t>
      </w:r>
      <w:r w:rsidR="00BB06E1" w:rsidRPr="00A41CF0">
        <w:rPr>
          <w:rFonts w:ascii="Verdana" w:hAnsi="Verdana" w:cs="Arial"/>
          <w:sz w:val="24"/>
          <w:szCs w:val="24"/>
        </w:rPr>
        <w:t>2</w:t>
      </w:r>
      <w:r w:rsidR="00683DA9" w:rsidRPr="00A41CF0">
        <w:rPr>
          <w:rFonts w:ascii="Verdana" w:hAnsi="Verdana" w:cs="Arial"/>
          <w:sz w:val="24"/>
          <w:szCs w:val="24"/>
        </w:rPr>
        <w:t>0</w:t>
      </w:r>
      <w:r w:rsidR="00BB06E1" w:rsidRPr="00A41CF0">
        <w:rPr>
          <w:rFonts w:ascii="Verdana" w:hAnsi="Verdana" w:cs="Arial"/>
          <w:sz w:val="24"/>
          <w:szCs w:val="24"/>
        </w:rPr>
        <w:t>%), there is an improvement noted</w:t>
      </w:r>
      <w:r w:rsidR="00C66B41" w:rsidRPr="00A41CF0">
        <w:rPr>
          <w:rFonts w:ascii="Verdana" w:hAnsi="Verdana" w:cs="Arial"/>
          <w:sz w:val="24"/>
          <w:szCs w:val="24"/>
        </w:rPr>
        <w:t xml:space="preserve">, where previous sickness levels were </w:t>
      </w:r>
      <w:r w:rsidR="00AF79EA" w:rsidRPr="00A41CF0">
        <w:rPr>
          <w:rFonts w:ascii="Verdana" w:hAnsi="Verdana" w:cs="Arial"/>
          <w:sz w:val="24"/>
          <w:szCs w:val="24"/>
        </w:rPr>
        <w:t>24.7% prior to</w:t>
      </w:r>
      <w:r w:rsidR="0092132B" w:rsidRPr="00A41CF0">
        <w:rPr>
          <w:rFonts w:ascii="Verdana" w:hAnsi="Verdana" w:cs="Arial"/>
          <w:sz w:val="24"/>
          <w:szCs w:val="24"/>
        </w:rPr>
        <w:t xml:space="preserve"> transfer</w:t>
      </w:r>
      <w:r w:rsidR="00BB06E1" w:rsidRPr="00A41CF0">
        <w:rPr>
          <w:rFonts w:ascii="Verdana" w:hAnsi="Verdana" w:cs="Arial"/>
          <w:sz w:val="24"/>
          <w:szCs w:val="24"/>
        </w:rPr>
        <w:t>.</w:t>
      </w:r>
      <w:r w:rsidR="00F40C69" w:rsidRPr="00A41CF0">
        <w:rPr>
          <w:rFonts w:ascii="Verdana" w:hAnsi="Verdana" w:cs="Arial"/>
          <w:sz w:val="24"/>
          <w:szCs w:val="24"/>
        </w:rPr>
        <w:t xml:space="preserve"> </w:t>
      </w:r>
      <w:r w:rsidR="0092132B" w:rsidRPr="00A41CF0">
        <w:rPr>
          <w:rFonts w:ascii="Verdana" w:hAnsi="Verdana" w:cs="Arial"/>
          <w:sz w:val="24"/>
          <w:szCs w:val="24"/>
        </w:rPr>
        <w:t>Variable pay</w:t>
      </w:r>
      <w:r w:rsidR="00683DA9" w:rsidRPr="00A41CF0">
        <w:rPr>
          <w:rFonts w:ascii="Verdana" w:hAnsi="Verdana" w:cs="Arial"/>
          <w:sz w:val="24"/>
          <w:szCs w:val="24"/>
        </w:rPr>
        <w:t xml:space="preserve"> has reduced in Q</w:t>
      </w:r>
      <w:r w:rsidR="00005F88" w:rsidRPr="00A41CF0">
        <w:rPr>
          <w:rFonts w:ascii="Verdana" w:hAnsi="Verdana" w:cs="Arial"/>
          <w:sz w:val="24"/>
          <w:szCs w:val="24"/>
        </w:rPr>
        <w:t xml:space="preserve">uarter </w:t>
      </w:r>
      <w:r w:rsidR="00683DA9" w:rsidRPr="00A41CF0">
        <w:rPr>
          <w:rFonts w:ascii="Verdana" w:hAnsi="Verdana" w:cs="Arial"/>
          <w:sz w:val="24"/>
          <w:szCs w:val="24"/>
        </w:rPr>
        <w:t>3</w:t>
      </w:r>
      <w:r w:rsidR="00AA4A84" w:rsidRPr="00A41CF0">
        <w:rPr>
          <w:rFonts w:ascii="Verdana" w:hAnsi="Verdana" w:cs="Arial"/>
          <w:sz w:val="24"/>
          <w:szCs w:val="24"/>
        </w:rPr>
        <w:t xml:space="preserve"> and 4 to date</w:t>
      </w:r>
      <w:r w:rsidR="00935503" w:rsidRPr="00A41CF0">
        <w:rPr>
          <w:rFonts w:ascii="Verdana" w:hAnsi="Verdana" w:cs="Arial"/>
          <w:sz w:val="24"/>
          <w:szCs w:val="24"/>
        </w:rPr>
        <w:t xml:space="preserve"> by approximately £200k</w:t>
      </w:r>
      <w:r w:rsidR="00683DA9" w:rsidRPr="00A41CF0">
        <w:rPr>
          <w:rFonts w:ascii="Verdana" w:hAnsi="Verdana" w:cs="Arial"/>
          <w:sz w:val="24"/>
          <w:szCs w:val="24"/>
        </w:rPr>
        <w:t xml:space="preserve"> since the service transfer, </w:t>
      </w:r>
      <w:r w:rsidR="00E72989" w:rsidRPr="00A41CF0">
        <w:rPr>
          <w:rFonts w:ascii="Verdana" w:hAnsi="Verdana" w:cs="Arial"/>
          <w:sz w:val="24"/>
          <w:szCs w:val="24"/>
        </w:rPr>
        <w:t>although the service continues to be overspent by approximately £600k</w:t>
      </w:r>
      <w:r w:rsidR="005B2766" w:rsidRPr="00A41CF0">
        <w:rPr>
          <w:rFonts w:ascii="Verdana" w:hAnsi="Verdana" w:cs="Arial"/>
          <w:sz w:val="24"/>
          <w:szCs w:val="24"/>
        </w:rPr>
        <w:t xml:space="preserve">. This is </w:t>
      </w:r>
      <w:r w:rsidR="004B4FFE" w:rsidRPr="00A41CF0">
        <w:rPr>
          <w:rFonts w:ascii="Verdana" w:hAnsi="Verdana" w:cs="Arial"/>
          <w:sz w:val="24"/>
          <w:szCs w:val="24"/>
        </w:rPr>
        <w:t xml:space="preserve">due to the absence of headroom, high sickness, cost pressure of additional senior nurse leadership and </w:t>
      </w:r>
      <w:r w:rsidR="00163A9D" w:rsidRPr="00A41CF0">
        <w:rPr>
          <w:rFonts w:ascii="Verdana" w:hAnsi="Verdana" w:cs="Arial"/>
          <w:sz w:val="24"/>
          <w:szCs w:val="24"/>
        </w:rPr>
        <w:t xml:space="preserve">the redeployment of </w:t>
      </w:r>
      <w:r w:rsidR="00005F88" w:rsidRPr="00A41CF0">
        <w:rPr>
          <w:rFonts w:ascii="Verdana" w:hAnsi="Verdana" w:cs="Arial"/>
          <w:sz w:val="24"/>
          <w:szCs w:val="24"/>
        </w:rPr>
        <w:t xml:space="preserve">those </w:t>
      </w:r>
      <w:r w:rsidR="00163A9D" w:rsidRPr="00A41CF0">
        <w:rPr>
          <w:rFonts w:ascii="Verdana" w:hAnsi="Verdana" w:cs="Arial"/>
          <w:sz w:val="24"/>
          <w:szCs w:val="24"/>
        </w:rPr>
        <w:t>staff unable to transfer to Ward 3.</w:t>
      </w:r>
    </w:p>
    <w:p w14:paraId="5469A8CB" w14:textId="241A6DB9" w:rsidR="001365FA" w:rsidRPr="00A41CF0" w:rsidRDefault="001365FA" w:rsidP="00F86E7F">
      <w:pPr>
        <w:spacing w:after="0" w:line="240" w:lineRule="auto"/>
        <w:rPr>
          <w:rFonts w:ascii="Verdana" w:hAnsi="Verdana" w:cs="Arial"/>
          <w:b/>
          <w:sz w:val="24"/>
          <w:szCs w:val="24"/>
        </w:rPr>
      </w:pPr>
    </w:p>
    <w:p w14:paraId="29022F6F" w14:textId="4DE24909" w:rsidR="00CB38BA" w:rsidRPr="00A41CF0" w:rsidRDefault="00F86E7F" w:rsidP="0041599E">
      <w:pPr>
        <w:pStyle w:val="ListParagraph"/>
        <w:numPr>
          <w:ilvl w:val="1"/>
          <w:numId w:val="1"/>
        </w:numPr>
        <w:spacing w:line="240" w:lineRule="auto"/>
        <w:rPr>
          <w:rFonts w:ascii="Verdana" w:eastAsia="Times New Roman" w:hAnsi="Verdana" w:cstheme="minorHAnsi"/>
          <w:b/>
          <w:bCs/>
          <w:sz w:val="24"/>
          <w:szCs w:val="24"/>
          <w:lang w:eastAsia="en-GB"/>
        </w:rPr>
      </w:pPr>
      <w:r w:rsidRPr="00A41CF0">
        <w:rPr>
          <w:rFonts w:ascii="Verdana" w:eastAsia="Times New Roman" w:hAnsi="Verdana" w:cstheme="minorHAnsi"/>
          <w:b/>
          <w:bCs/>
          <w:sz w:val="24"/>
          <w:szCs w:val="24"/>
          <w:lang w:eastAsia="en-GB"/>
        </w:rPr>
        <w:t>Options for con</w:t>
      </w:r>
      <w:r w:rsidR="0041599E" w:rsidRPr="00A41CF0">
        <w:rPr>
          <w:rFonts w:ascii="Verdana" w:eastAsia="Times New Roman" w:hAnsi="Verdana" w:cstheme="minorHAnsi"/>
          <w:b/>
          <w:bCs/>
          <w:sz w:val="24"/>
          <w:szCs w:val="24"/>
          <w:lang w:eastAsia="en-GB"/>
        </w:rPr>
        <w:t>sideration by Board members</w:t>
      </w:r>
    </w:p>
    <w:p w14:paraId="463DF7A0" w14:textId="77777777" w:rsidR="0041599E" w:rsidRPr="00A41CF0" w:rsidRDefault="0041599E" w:rsidP="0041599E">
      <w:pPr>
        <w:pStyle w:val="ListParagraph"/>
        <w:rPr>
          <w:rFonts w:ascii="Verdana" w:eastAsia="Times New Roman" w:hAnsi="Verdana" w:cstheme="minorHAnsi"/>
          <w:b/>
          <w:bCs/>
          <w:color w:val="FF0000"/>
          <w:sz w:val="24"/>
          <w:szCs w:val="24"/>
          <w:lang w:eastAsia="en-GB"/>
        </w:rPr>
      </w:pPr>
    </w:p>
    <w:p w14:paraId="0949C886" w14:textId="025DD140" w:rsidR="00B82A96" w:rsidRPr="00A41CF0" w:rsidRDefault="0041599E" w:rsidP="00BC59BE">
      <w:pPr>
        <w:pStyle w:val="ListParagraph"/>
        <w:numPr>
          <w:ilvl w:val="2"/>
          <w:numId w:val="1"/>
        </w:numPr>
        <w:spacing w:line="240" w:lineRule="auto"/>
        <w:rPr>
          <w:rFonts w:ascii="Verdana" w:eastAsia="Times New Roman" w:hAnsi="Verdana" w:cstheme="minorHAnsi"/>
          <w:b/>
          <w:bCs/>
          <w:sz w:val="24"/>
          <w:szCs w:val="24"/>
          <w:lang w:eastAsia="en-GB"/>
        </w:rPr>
      </w:pPr>
      <w:r w:rsidRPr="00A41CF0">
        <w:rPr>
          <w:rFonts w:ascii="Verdana" w:eastAsia="Times New Roman" w:hAnsi="Verdana" w:cstheme="minorHAnsi"/>
          <w:b/>
          <w:bCs/>
          <w:sz w:val="24"/>
          <w:szCs w:val="24"/>
          <w:lang w:eastAsia="en-GB"/>
        </w:rPr>
        <w:t xml:space="preserve">Extension of the current temporary </w:t>
      </w:r>
      <w:r w:rsidR="005C7B6E" w:rsidRPr="00A41CF0">
        <w:rPr>
          <w:rFonts w:ascii="Verdana" w:eastAsia="Times New Roman" w:hAnsi="Verdana" w:cstheme="minorHAnsi"/>
          <w:b/>
          <w:bCs/>
          <w:sz w:val="24"/>
          <w:szCs w:val="24"/>
          <w:lang w:eastAsia="en-GB"/>
        </w:rPr>
        <w:t>s</w:t>
      </w:r>
      <w:r w:rsidRPr="00A41CF0">
        <w:rPr>
          <w:rFonts w:ascii="Verdana" w:eastAsia="Times New Roman" w:hAnsi="Verdana" w:cstheme="minorHAnsi"/>
          <w:b/>
          <w:bCs/>
          <w:sz w:val="24"/>
          <w:szCs w:val="24"/>
          <w:lang w:eastAsia="en-GB"/>
        </w:rPr>
        <w:t>ervice transfer deadline</w:t>
      </w:r>
      <w:r w:rsidR="00152420" w:rsidRPr="00A41CF0">
        <w:rPr>
          <w:rFonts w:ascii="Verdana" w:eastAsia="Times New Roman" w:hAnsi="Verdana" w:cstheme="minorHAnsi"/>
          <w:b/>
          <w:bCs/>
          <w:sz w:val="24"/>
          <w:szCs w:val="24"/>
          <w:lang w:eastAsia="en-GB"/>
        </w:rPr>
        <w:t xml:space="preserve"> beyond </w:t>
      </w:r>
      <w:r w:rsidR="00080F1A" w:rsidRPr="00A41CF0">
        <w:rPr>
          <w:rFonts w:ascii="Verdana" w:eastAsia="Times New Roman" w:hAnsi="Verdana" w:cstheme="minorHAnsi"/>
          <w:b/>
          <w:bCs/>
          <w:sz w:val="24"/>
          <w:szCs w:val="24"/>
          <w:lang w:eastAsia="en-GB"/>
        </w:rPr>
        <w:t>by 6 months to 30</w:t>
      </w:r>
      <w:r w:rsidR="00080F1A" w:rsidRPr="00A41CF0">
        <w:rPr>
          <w:rFonts w:ascii="Verdana" w:eastAsia="Times New Roman" w:hAnsi="Verdana" w:cstheme="minorHAnsi"/>
          <w:b/>
          <w:bCs/>
          <w:sz w:val="24"/>
          <w:szCs w:val="24"/>
          <w:vertAlign w:val="superscript"/>
          <w:lang w:eastAsia="en-GB"/>
        </w:rPr>
        <w:t>th</w:t>
      </w:r>
      <w:r w:rsidR="00080F1A" w:rsidRPr="00A41CF0">
        <w:rPr>
          <w:rFonts w:ascii="Verdana" w:eastAsia="Times New Roman" w:hAnsi="Verdana" w:cstheme="minorHAnsi"/>
          <w:b/>
          <w:bCs/>
          <w:sz w:val="24"/>
          <w:szCs w:val="24"/>
          <w:lang w:eastAsia="en-GB"/>
        </w:rPr>
        <w:t xml:space="preserve"> September 2026.  </w:t>
      </w:r>
      <w:r w:rsidR="00923FBA" w:rsidRPr="00A41CF0">
        <w:rPr>
          <w:rFonts w:ascii="Verdana" w:eastAsia="Times New Roman" w:hAnsi="Verdana" w:cstheme="minorHAnsi"/>
          <w:sz w:val="24"/>
          <w:szCs w:val="24"/>
          <w:lang w:eastAsia="en-GB"/>
        </w:rPr>
        <w:t>Th</w:t>
      </w:r>
      <w:r w:rsidR="00313A04" w:rsidRPr="00A41CF0">
        <w:rPr>
          <w:rFonts w:ascii="Verdana" w:eastAsia="Times New Roman" w:hAnsi="Verdana" w:cstheme="minorHAnsi"/>
          <w:sz w:val="24"/>
          <w:szCs w:val="24"/>
          <w:lang w:eastAsia="en-GB"/>
        </w:rPr>
        <w:t xml:space="preserve">e extension would enable </w:t>
      </w:r>
      <w:r w:rsidR="00B94944" w:rsidRPr="00A41CF0">
        <w:rPr>
          <w:rFonts w:ascii="Verdana" w:eastAsia="Times New Roman" w:hAnsi="Verdana" w:cstheme="minorHAnsi"/>
          <w:sz w:val="24"/>
          <w:szCs w:val="24"/>
          <w:lang w:eastAsia="en-GB"/>
        </w:rPr>
        <w:t>complet</w:t>
      </w:r>
      <w:r w:rsidR="00313A04" w:rsidRPr="00A41CF0">
        <w:rPr>
          <w:rFonts w:ascii="Verdana" w:eastAsia="Times New Roman" w:hAnsi="Verdana" w:cstheme="minorHAnsi"/>
          <w:sz w:val="24"/>
          <w:szCs w:val="24"/>
          <w:lang w:eastAsia="en-GB"/>
        </w:rPr>
        <w:t xml:space="preserve">ion of actions </w:t>
      </w:r>
      <w:r w:rsidR="00B94944" w:rsidRPr="00A41CF0">
        <w:rPr>
          <w:rFonts w:ascii="Verdana" w:eastAsia="Times New Roman" w:hAnsi="Verdana" w:cstheme="minorHAnsi"/>
          <w:sz w:val="24"/>
          <w:szCs w:val="24"/>
          <w:lang w:eastAsia="en-GB"/>
        </w:rPr>
        <w:t>associated with staff</w:t>
      </w:r>
      <w:r w:rsidR="00247E4A" w:rsidRPr="00A41CF0">
        <w:rPr>
          <w:rFonts w:ascii="Verdana" w:eastAsia="Times New Roman" w:hAnsi="Verdana" w:cstheme="minorHAnsi"/>
          <w:sz w:val="24"/>
          <w:szCs w:val="24"/>
          <w:lang w:eastAsia="en-GB"/>
        </w:rPr>
        <w:t xml:space="preserve"> and public</w:t>
      </w:r>
      <w:r w:rsidR="00B94944" w:rsidRPr="00A41CF0">
        <w:rPr>
          <w:rFonts w:ascii="Verdana" w:eastAsia="Times New Roman" w:hAnsi="Verdana" w:cstheme="minorHAnsi"/>
          <w:sz w:val="24"/>
          <w:szCs w:val="24"/>
          <w:lang w:eastAsia="en-GB"/>
        </w:rPr>
        <w:t xml:space="preserve"> engagement </w:t>
      </w:r>
      <w:r w:rsidR="00247E4A" w:rsidRPr="00A41CF0">
        <w:rPr>
          <w:rFonts w:ascii="Verdana" w:eastAsia="Times New Roman" w:hAnsi="Verdana" w:cstheme="minorHAnsi"/>
          <w:sz w:val="24"/>
          <w:szCs w:val="24"/>
          <w:lang w:eastAsia="en-GB"/>
        </w:rPr>
        <w:t>for either a permanent service transfer to Singleton Hos</w:t>
      </w:r>
      <w:r w:rsidR="005E0F6D" w:rsidRPr="00A41CF0">
        <w:rPr>
          <w:rFonts w:ascii="Verdana" w:eastAsia="Times New Roman" w:hAnsi="Verdana" w:cstheme="minorHAnsi"/>
          <w:sz w:val="24"/>
          <w:szCs w:val="24"/>
          <w:lang w:eastAsia="en-GB"/>
        </w:rPr>
        <w:t>p</w:t>
      </w:r>
      <w:r w:rsidR="00247E4A" w:rsidRPr="00A41CF0">
        <w:rPr>
          <w:rFonts w:ascii="Verdana" w:eastAsia="Times New Roman" w:hAnsi="Verdana" w:cstheme="minorHAnsi"/>
          <w:sz w:val="24"/>
          <w:szCs w:val="24"/>
          <w:lang w:eastAsia="en-GB"/>
        </w:rPr>
        <w:t>ital Ward 3 and NPTS service group, or a return to West Ward</w:t>
      </w:r>
      <w:r w:rsidR="001C4B06" w:rsidRPr="00A41CF0">
        <w:rPr>
          <w:rFonts w:ascii="Verdana" w:eastAsia="Times New Roman" w:hAnsi="Verdana" w:cstheme="minorHAnsi"/>
          <w:sz w:val="24"/>
          <w:szCs w:val="24"/>
          <w:lang w:eastAsia="en-GB"/>
        </w:rPr>
        <w:t xml:space="preserve"> at Gorseinon </w:t>
      </w:r>
      <w:r w:rsidR="001C4B06" w:rsidRPr="00A41CF0">
        <w:rPr>
          <w:rFonts w:ascii="Verdana" w:eastAsia="Times New Roman" w:hAnsi="Verdana" w:cstheme="minorHAnsi"/>
          <w:sz w:val="24"/>
          <w:szCs w:val="24"/>
          <w:lang w:eastAsia="en-GB"/>
        </w:rPr>
        <w:lastRenderedPageBreak/>
        <w:t xml:space="preserve">Hospital. </w:t>
      </w:r>
      <w:r w:rsidR="009E5FE0" w:rsidRPr="00A41CF0">
        <w:rPr>
          <w:rFonts w:ascii="Verdana" w:eastAsia="Times New Roman" w:hAnsi="Verdana" w:cstheme="minorHAnsi"/>
          <w:sz w:val="24"/>
          <w:szCs w:val="24"/>
          <w:lang w:eastAsia="en-GB"/>
        </w:rPr>
        <w:t xml:space="preserve">This would also be factored into the </w:t>
      </w:r>
      <w:proofErr w:type="spellStart"/>
      <w:r w:rsidR="009E5FE0" w:rsidRPr="00A41CF0">
        <w:rPr>
          <w:rFonts w:ascii="Verdana" w:eastAsia="Times New Roman" w:hAnsi="Verdana" w:cstheme="minorHAnsi"/>
          <w:sz w:val="24"/>
          <w:szCs w:val="24"/>
          <w:lang w:eastAsia="en-GB"/>
        </w:rPr>
        <w:t>clcinal</w:t>
      </w:r>
      <w:proofErr w:type="spellEnd"/>
      <w:r w:rsidR="009E5FE0" w:rsidRPr="00A41CF0">
        <w:rPr>
          <w:rFonts w:ascii="Verdana" w:eastAsia="Times New Roman" w:hAnsi="Verdana" w:cstheme="minorHAnsi"/>
          <w:sz w:val="24"/>
          <w:szCs w:val="24"/>
          <w:lang w:eastAsia="en-GB"/>
        </w:rPr>
        <w:t xml:space="preserve"> services plan.</w:t>
      </w:r>
      <w:r w:rsidR="00F9634A" w:rsidRPr="00A41CF0">
        <w:rPr>
          <w:rFonts w:ascii="Verdana" w:eastAsia="Times New Roman" w:hAnsi="Verdana" w:cstheme="minorHAnsi"/>
          <w:sz w:val="24"/>
          <w:szCs w:val="24"/>
          <w:lang w:eastAsia="en-GB"/>
        </w:rPr>
        <w:t xml:space="preserve">  </w:t>
      </w:r>
    </w:p>
    <w:p w14:paraId="04C826AA" w14:textId="77777777" w:rsidR="00F9634A" w:rsidRPr="00A41CF0" w:rsidRDefault="00F9634A" w:rsidP="00F9634A">
      <w:pPr>
        <w:pStyle w:val="ListParagraph"/>
        <w:spacing w:line="240" w:lineRule="auto"/>
        <w:ind w:left="1440"/>
        <w:rPr>
          <w:rFonts w:ascii="Verdana" w:eastAsia="Times New Roman" w:hAnsi="Verdana" w:cstheme="minorHAnsi"/>
          <w:b/>
          <w:bCs/>
          <w:color w:val="FF0000"/>
          <w:sz w:val="24"/>
          <w:szCs w:val="24"/>
          <w:lang w:eastAsia="en-GB"/>
        </w:rPr>
      </w:pPr>
    </w:p>
    <w:p w14:paraId="59F34040" w14:textId="3151AC6B" w:rsidR="00CB38BA" w:rsidRPr="00A41CF0" w:rsidRDefault="00667A61" w:rsidP="00CB38BA">
      <w:pPr>
        <w:pStyle w:val="ListParagraph"/>
        <w:numPr>
          <w:ilvl w:val="0"/>
          <w:numId w:val="1"/>
        </w:numPr>
        <w:spacing w:line="240" w:lineRule="auto"/>
        <w:rPr>
          <w:rFonts w:ascii="Verdana" w:eastAsia="Times New Roman" w:hAnsi="Verdana" w:cstheme="minorHAnsi"/>
          <w:b/>
          <w:bCs/>
          <w:sz w:val="24"/>
          <w:szCs w:val="24"/>
          <w:lang w:eastAsia="en-GB"/>
        </w:rPr>
      </w:pPr>
      <w:r w:rsidRPr="00A41CF0">
        <w:rPr>
          <w:rFonts w:ascii="Verdana" w:hAnsi="Verdana"/>
          <w:b/>
          <w:bCs/>
          <w:sz w:val="24"/>
          <w:szCs w:val="24"/>
        </w:rPr>
        <w:t>GOVERNANCE AND RISK ISSU</w:t>
      </w:r>
      <w:r w:rsidR="00CB38BA" w:rsidRPr="00A41CF0">
        <w:rPr>
          <w:rFonts w:ascii="Verdana" w:hAnsi="Verdana"/>
          <w:b/>
          <w:bCs/>
          <w:sz w:val="24"/>
          <w:szCs w:val="24"/>
        </w:rPr>
        <w:t>ES</w:t>
      </w:r>
    </w:p>
    <w:p w14:paraId="78DA9DD9" w14:textId="77777777" w:rsidR="00F86E7F" w:rsidRPr="00A41CF0" w:rsidRDefault="00F86E7F" w:rsidP="00F86E7F">
      <w:pPr>
        <w:pStyle w:val="ListParagraph"/>
        <w:spacing w:line="240" w:lineRule="auto"/>
        <w:ind w:left="360"/>
        <w:rPr>
          <w:rFonts w:ascii="Verdana" w:eastAsia="Times New Roman" w:hAnsi="Verdana" w:cstheme="minorHAnsi"/>
          <w:b/>
          <w:bCs/>
          <w:sz w:val="24"/>
          <w:szCs w:val="24"/>
          <w:lang w:eastAsia="en-GB"/>
        </w:rPr>
      </w:pPr>
    </w:p>
    <w:p w14:paraId="5D954FCD" w14:textId="5CD1CF6D" w:rsidR="00AF13F1" w:rsidRPr="00A41CF0" w:rsidRDefault="0021205F" w:rsidP="0021205F">
      <w:pPr>
        <w:pStyle w:val="ListParagraph"/>
        <w:numPr>
          <w:ilvl w:val="1"/>
          <w:numId w:val="1"/>
        </w:numPr>
        <w:spacing w:line="240" w:lineRule="auto"/>
        <w:rPr>
          <w:rFonts w:ascii="Verdana" w:eastAsia="Times New Roman" w:hAnsi="Verdana" w:cstheme="minorHAnsi"/>
          <w:sz w:val="24"/>
          <w:szCs w:val="24"/>
          <w:lang w:eastAsia="en-GB"/>
        </w:rPr>
      </w:pPr>
      <w:r w:rsidRPr="00A41CF0">
        <w:rPr>
          <w:rFonts w:ascii="Verdana" w:eastAsia="Times New Roman" w:hAnsi="Verdana" w:cstheme="minorHAnsi"/>
          <w:sz w:val="24"/>
          <w:szCs w:val="24"/>
          <w:lang w:eastAsia="en-GB"/>
        </w:rPr>
        <w:t>The following risks</w:t>
      </w:r>
      <w:r w:rsidR="00DF42E7" w:rsidRPr="00A41CF0">
        <w:rPr>
          <w:rFonts w:ascii="Verdana" w:eastAsia="Times New Roman" w:hAnsi="Verdana" w:cstheme="minorHAnsi"/>
          <w:sz w:val="24"/>
          <w:szCs w:val="24"/>
          <w:lang w:eastAsia="en-GB"/>
        </w:rPr>
        <w:t xml:space="preserve"> associated with concerns raised</w:t>
      </w:r>
      <w:r w:rsidRPr="00A41CF0">
        <w:rPr>
          <w:rFonts w:ascii="Verdana" w:eastAsia="Times New Roman" w:hAnsi="Verdana" w:cstheme="minorHAnsi"/>
          <w:sz w:val="24"/>
          <w:szCs w:val="24"/>
          <w:lang w:eastAsia="en-GB"/>
        </w:rPr>
        <w:t xml:space="preserve"> have</w:t>
      </w:r>
      <w:r w:rsidR="006D2A3B" w:rsidRPr="00A41CF0">
        <w:rPr>
          <w:rFonts w:ascii="Verdana" w:eastAsia="Times New Roman" w:hAnsi="Verdana" w:cstheme="minorHAnsi"/>
          <w:sz w:val="24"/>
          <w:szCs w:val="24"/>
          <w:lang w:eastAsia="en-GB"/>
        </w:rPr>
        <w:t xml:space="preserve"> now</w:t>
      </w:r>
      <w:r w:rsidRPr="00A41CF0">
        <w:rPr>
          <w:rFonts w:ascii="Verdana" w:eastAsia="Times New Roman" w:hAnsi="Verdana" w:cstheme="minorHAnsi"/>
          <w:sz w:val="24"/>
          <w:szCs w:val="24"/>
          <w:lang w:eastAsia="en-GB"/>
        </w:rPr>
        <w:t xml:space="preserve"> been mitigated/resolved since </w:t>
      </w:r>
      <w:r w:rsidR="00DF42E7" w:rsidRPr="00A41CF0">
        <w:rPr>
          <w:rFonts w:ascii="Verdana" w:eastAsia="Times New Roman" w:hAnsi="Verdana" w:cstheme="minorHAnsi"/>
          <w:sz w:val="24"/>
          <w:szCs w:val="24"/>
          <w:lang w:eastAsia="en-GB"/>
        </w:rPr>
        <w:t>the temporary service transfer to Ward 3</w:t>
      </w:r>
      <w:r w:rsidR="00AF13F1" w:rsidRPr="00A41CF0">
        <w:rPr>
          <w:rFonts w:ascii="Verdana" w:eastAsia="Times New Roman" w:hAnsi="Verdana" w:cstheme="minorHAnsi"/>
          <w:sz w:val="24"/>
          <w:szCs w:val="24"/>
          <w:lang w:eastAsia="en-GB"/>
        </w:rPr>
        <w:t>;</w:t>
      </w:r>
    </w:p>
    <w:p w14:paraId="5C4EEDB7" w14:textId="77777777" w:rsidR="005746DA" w:rsidRPr="00A41CF0" w:rsidRDefault="005746DA" w:rsidP="005746DA">
      <w:pPr>
        <w:pStyle w:val="ListParagraph"/>
        <w:spacing w:line="240" w:lineRule="auto"/>
        <w:rPr>
          <w:rFonts w:ascii="Verdana" w:eastAsia="Times New Roman" w:hAnsi="Verdana" w:cstheme="minorHAnsi"/>
          <w:sz w:val="24"/>
          <w:szCs w:val="24"/>
          <w:lang w:eastAsia="en-GB"/>
        </w:rPr>
      </w:pPr>
    </w:p>
    <w:p w14:paraId="16B3E0D4" w14:textId="59E467CC" w:rsidR="006D2A3B" w:rsidRPr="00A41CF0" w:rsidRDefault="00AF13F1" w:rsidP="001E35B2">
      <w:pPr>
        <w:pStyle w:val="ListParagraph"/>
        <w:numPr>
          <w:ilvl w:val="2"/>
          <w:numId w:val="1"/>
        </w:numPr>
        <w:spacing w:after="0" w:line="240" w:lineRule="auto"/>
        <w:ind w:left="1701"/>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Reduced medical cover</w:t>
      </w:r>
      <w:r w:rsidRPr="00A41CF0">
        <w:rPr>
          <w:rFonts w:ascii="Verdana" w:eastAsia="Times New Roman" w:hAnsi="Verdana" w:cstheme="minorHAnsi"/>
          <w:sz w:val="24"/>
          <w:szCs w:val="24"/>
          <w:lang w:eastAsia="en-GB"/>
        </w:rPr>
        <w:t xml:space="preserve"> – lack of medical inpu</w:t>
      </w:r>
      <w:r w:rsidR="008465A5" w:rsidRPr="00A41CF0">
        <w:rPr>
          <w:rFonts w:ascii="Verdana" w:eastAsia="Times New Roman" w:hAnsi="Verdana" w:cstheme="minorHAnsi"/>
          <w:sz w:val="24"/>
          <w:szCs w:val="24"/>
          <w:lang w:eastAsia="en-GB"/>
        </w:rPr>
        <w:t xml:space="preserve">t and escalation pathways for patients during out-of-hours. </w:t>
      </w:r>
      <w:r w:rsidR="008465A5" w:rsidRPr="00A41CF0">
        <w:rPr>
          <w:rFonts w:ascii="Verdana" w:eastAsia="Times New Roman" w:hAnsi="Verdana" w:cstheme="minorHAnsi"/>
          <w:b/>
          <w:bCs/>
          <w:sz w:val="24"/>
          <w:szCs w:val="24"/>
          <w:lang w:eastAsia="en-GB"/>
        </w:rPr>
        <w:t>RESOLVED</w:t>
      </w:r>
      <w:r w:rsidR="008465A5" w:rsidRPr="00A41CF0">
        <w:rPr>
          <w:rFonts w:ascii="Verdana" w:eastAsia="Times New Roman" w:hAnsi="Verdana" w:cstheme="minorHAnsi"/>
          <w:sz w:val="24"/>
          <w:szCs w:val="24"/>
          <w:lang w:eastAsia="en-GB"/>
        </w:rPr>
        <w:t xml:space="preserve">. </w:t>
      </w:r>
      <w:r w:rsidR="001F09BA" w:rsidRPr="00A41CF0">
        <w:rPr>
          <w:rFonts w:ascii="Verdana" w:eastAsia="Times New Roman" w:hAnsi="Verdana" w:cstheme="minorHAnsi"/>
          <w:sz w:val="24"/>
          <w:szCs w:val="24"/>
          <w:lang w:eastAsia="en-GB"/>
        </w:rPr>
        <w:t>This is due to the 24/7 medical cover available at Singleton Hospital.</w:t>
      </w:r>
      <w:r w:rsidR="00D9318D" w:rsidRPr="00A41CF0">
        <w:rPr>
          <w:rFonts w:ascii="Verdana" w:eastAsia="Times New Roman" w:hAnsi="Verdana" w:cstheme="minorHAnsi"/>
          <w:sz w:val="24"/>
          <w:szCs w:val="24"/>
          <w:lang w:eastAsia="en-GB"/>
        </w:rPr>
        <w:t xml:space="preserve"> Feedback has been sought from the Consultant medical team regarding the</w:t>
      </w:r>
      <w:r w:rsidR="00FF6A7F" w:rsidRPr="00A41CF0">
        <w:rPr>
          <w:rFonts w:ascii="Verdana" w:eastAsia="Times New Roman" w:hAnsi="Verdana" w:cstheme="minorHAnsi"/>
          <w:sz w:val="24"/>
          <w:szCs w:val="24"/>
          <w:lang w:eastAsia="en-GB"/>
        </w:rPr>
        <w:t xml:space="preserve"> current service provision on Ward 3</w:t>
      </w:r>
      <w:r w:rsidR="006F1FC1" w:rsidRPr="00A41CF0">
        <w:rPr>
          <w:rFonts w:ascii="Verdana" w:eastAsia="Times New Roman" w:hAnsi="Verdana" w:cstheme="minorHAnsi"/>
          <w:sz w:val="24"/>
          <w:szCs w:val="24"/>
          <w:lang w:eastAsia="en-GB"/>
        </w:rPr>
        <w:t>, with unanimous support for the reduction</w:t>
      </w:r>
      <w:r w:rsidR="00874BC9" w:rsidRPr="00A41CF0">
        <w:rPr>
          <w:rFonts w:ascii="Verdana" w:eastAsia="Times New Roman" w:hAnsi="Verdana" w:cstheme="minorHAnsi"/>
          <w:sz w:val="24"/>
          <w:szCs w:val="24"/>
          <w:lang w:eastAsia="en-GB"/>
        </w:rPr>
        <w:t xml:space="preserve"> in</w:t>
      </w:r>
      <w:r w:rsidR="006F1FC1" w:rsidRPr="00A41CF0">
        <w:rPr>
          <w:rFonts w:ascii="Verdana" w:eastAsia="Times New Roman" w:hAnsi="Verdana" w:cstheme="minorHAnsi"/>
          <w:sz w:val="24"/>
          <w:szCs w:val="24"/>
          <w:lang w:eastAsia="en-GB"/>
        </w:rPr>
        <w:t xml:space="preserve"> ris</w:t>
      </w:r>
      <w:r w:rsidR="00874BC9" w:rsidRPr="00A41CF0">
        <w:rPr>
          <w:rFonts w:ascii="Verdana" w:eastAsia="Times New Roman" w:hAnsi="Verdana" w:cstheme="minorHAnsi"/>
          <w:sz w:val="24"/>
          <w:szCs w:val="24"/>
          <w:lang w:eastAsia="en-GB"/>
        </w:rPr>
        <w:t xml:space="preserve">k, improved staff support and </w:t>
      </w:r>
      <w:r w:rsidR="006F1FC1" w:rsidRPr="00A41CF0">
        <w:rPr>
          <w:rFonts w:ascii="Verdana" w:eastAsia="Times New Roman" w:hAnsi="Verdana" w:cstheme="minorHAnsi"/>
          <w:sz w:val="24"/>
          <w:szCs w:val="24"/>
          <w:lang w:eastAsia="en-GB"/>
        </w:rPr>
        <w:t>increased patient care</w:t>
      </w:r>
      <w:r w:rsidR="00874BC9" w:rsidRPr="00A41CF0">
        <w:rPr>
          <w:rFonts w:ascii="Verdana" w:eastAsia="Times New Roman" w:hAnsi="Verdana" w:cstheme="minorHAnsi"/>
          <w:sz w:val="24"/>
          <w:szCs w:val="24"/>
          <w:lang w:eastAsia="en-GB"/>
        </w:rPr>
        <w:t>.</w:t>
      </w:r>
      <w:r w:rsidR="006F1FC1" w:rsidRPr="00A41CF0">
        <w:rPr>
          <w:rFonts w:ascii="Verdana" w:eastAsia="Times New Roman" w:hAnsi="Verdana" w:cstheme="minorHAnsi"/>
          <w:sz w:val="24"/>
          <w:szCs w:val="24"/>
          <w:lang w:eastAsia="en-GB"/>
        </w:rPr>
        <w:t xml:space="preserve"> </w:t>
      </w:r>
      <w:r w:rsidR="00874BC9" w:rsidRPr="00A41CF0">
        <w:rPr>
          <w:rFonts w:ascii="Verdana" w:eastAsia="Times New Roman" w:hAnsi="Verdana" w:cstheme="minorHAnsi"/>
          <w:sz w:val="24"/>
          <w:szCs w:val="24"/>
          <w:lang w:eastAsia="en-GB"/>
        </w:rPr>
        <w:t>There is s</w:t>
      </w:r>
      <w:r w:rsidR="00C4718F" w:rsidRPr="00A41CF0">
        <w:rPr>
          <w:rFonts w:ascii="Verdana" w:eastAsia="Times New Roman" w:hAnsi="Verdana" w:cstheme="minorHAnsi"/>
          <w:sz w:val="24"/>
          <w:szCs w:val="24"/>
          <w:lang w:eastAsia="en-GB"/>
        </w:rPr>
        <w:t>trong medical endorsement of the current model</w:t>
      </w:r>
      <w:r w:rsidR="00874BC9" w:rsidRPr="00A41CF0">
        <w:rPr>
          <w:rFonts w:ascii="Verdana" w:eastAsia="Times New Roman" w:hAnsi="Verdana" w:cstheme="minorHAnsi"/>
          <w:sz w:val="24"/>
          <w:szCs w:val="24"/>
          <w:lang w:eastAsia="en-GB"/>
        </w:rPr>
        <w:t xml:space="preserve">, with no </w:t>
      </w:r>
      <w:r w:rsidR="00772258" w:rsidRPr="00A41CF0">
        <w:rPr>
          <w:rFonts w:ascii="Verdana" w:eastAsia="Times New Roman" w:hAnsi="Verdana" w:cstheme="minorHAnsi"/>
          <w:sz w:val="24"/>
          <w:szCs w:val="24"/>
          <w:lang w:eastAsia="en-GB"/>
        </w:rPr>
        <w:t>concerns highlighted</w:t>
      </w:r>
      <w:r w:rsidR="00BC16B2" w:rsidRPr="00A41CF0">
        <w:rPr>
          <w:rFonts w:ascii="Verdana" w:eastAsia="Times New Roman" w:hAnsi="Verdana" w:cstheme="minorHAnsi"/>
          <w:sz w:val="24"/>
          <w:szCs w:val="24"/>
          <w:lang w:eastAsia="en-GB"/>
        </w:rPr>
        <w:t xml:space="preserve">. </w:t>
      </w:r>
    </w:p>
    <w:p w14:paraId="79E5B4C4" w14:textId="77777777" w:rsidR="005746DA" w:rsidRPr="00A41CF0" w:rsidRDefault="005746DA" w:rsidP="001E35B2">
      <w:pPr>
        <w:pStyle w:val="ListParagraph"/>
        <w:spacing w:after="0" w:line="240" w:lineRule="auto"/>
        <w:ind w:left="1701"/>
        <w:rPr>
          <w:rFonts w:ascii="Verdana" w:eastAsia="Times New Roman" w:hAnsi="Verdana" w:cstheme="minorHAnsi"/>
          <w:sz w:val="24"/>
          <w:szCs w:val="24"/>
          <w:lang w:eastAsia="en-GB"/>
        </w:rPr>
      </w:pPr>
    </w:p>
    <w:p w14:paraId="2FFA8AFC" w14:textId="3BAED9D4" w:rsidR="00D4079D" w:rsidRPr="00A41CF0" w:rsidRDefault="00C9613F" w:rsidP="001E35B2">
      <w:pPr>
        <w:pStyle w:val="ListParagraph"/>
        <w:numPr>
          <w:ilvl w:val="2"/>
          <w:numId w:val="1"/>
        </w:numPr>
        <w:spacing w:after="0" w:line="240" w:lineRule="auto"/>
        <w:ind w:left="1701"/>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Temporary staffing</w:t>
      </w:r>
      <w:r w:rsidR="003515DD" w:rsidRPr="00A41CF0">
        <w:rPr>
          <w:rFonts w:ascii="Verdana" w:eastAsia="Times New Roman" w:hAnsi="Verdana" w:cstheme="minorHAnsi"/>
          <w:b/>
          <w:bCs/>
          <w:sz w:val="24"/>
          <w:szCs w:val="24"/>
          <w:lang w:eastAsia="en-GB"/>
        </w:rPr>
        <w:t xml:space="preserve"> issues</w:t>
      </w:r>
      <w:r w:rsidRPr="00A41CF0">
        <w:rPr>
          <w:rFonts w:ascii="Verdana" w:eastAsia="Times New Roman" w:hAnsi="Verdana" w:cstheme="minorHAnsi"/>
          <w:sz w:val="24"/>
          <w:szCs w:val="24"/>
          <w:lang w:eastAsia="en-GB"/>
        </w:rPr>
        <w:t xml:space="preserve"> – high variable pay. </w:t>
      </w:r>
      <w:r w:rsidRPr="00A41CF0">
        <w:rPr>
          <w:rFonts w:ascii="Verdana" w:eastAsia="Times New Roman" w:hAnsi="Verdana" w:cstheme="minorHAnsi"/>
          <w:b/>
          <w:bCs/>
          <w:sz w:val="24"/>
          <w:szCs w:val="24"/>
          <w:lang w:eastAsia="en-GB"/>
        </w:rPr>
        <w:t>P</w:t>
      </w:r>
      <w:r w:rsidR="00235233" w:rsidRPr="00A41CF0">
        <w:rPr>
          <w:rFonts w:ascii="Verdana" w:eastAsia="Times New Roman" w:hAnsi="Verdana" w:cstheme="minorHAnsi"/>
          <w:b/>
          <w:bCs/>
          <w:sz w:val="24"/>
          <w:szCs w:val="24"/>
          <w:lang w:eastAsia="en-GB"/>
        </w:rPr>
        <w:t>ARTIALLY RESOLVED</w:t>
      </w:r>
      <w:r w:rsidR="00235233" w:rsidRPr="00A41CF0">
        <w:rPr>
          <w:rFonts w:ascii="Verdana" w:eastAsia="Times New Roman" w:hAnsi="Verdana" w:cstheme="minorHAnsi"/>
          <w:sz w:val="24"/>
          <w:szCs w:val="24"/>
          <w:lang w:eastAsia="en-GB"/>
        </w:rPr>
        <w:t xml:space="preserve">. </w:t>
      </w:r>
      <w:r w:rsidR="00E06ED4" w:rsidRPr="00A41CF0">
        <w:rPr>
          <w:rFonts w:ascii="Verdana" w:eastAsia="Times New Roman" w:hAnsi="Verdana" w:cstheme="minorHAnsi"/>
          <w:sz w:val="24"/>
          <w:szCs w:val="24"/>
          <w:lang w:eastAsia="en-GB"/>
        </w:rPr>
        <w:t xml:space="preserve">Greater continuity of </w:t>
      </w:r>
      <w:r w:rsidR="00CC25CC" w:rsidRPr="00A41CF0">
        <w:rPr>
          <w:rFonts w:ascii="Verdana" w:eastAsia="Times New Roman" w:hAnsi="Verdana" w:cstheme="minorHAnsi"/>
          <w:sz w:val="24"/>
          <w:szCs w:val="24"/>
          <w:lang w:eastAsia="en-GB"/>
        </w:rPr>
        <w:t>staffing is now in place on Ward 3. A</w:t>
      </w:r>
      <w:r w:rsidR="00235233" w:rsidRPr="00A41CF0">
        <w:rPr>
          <w:rFonts w:ascii="Verdana" w:eastAsia="Times New Roman" w:hAnsi="Verdana" w:cstheme="minorHAnsi"/>
          <w:sz w:val="24"/>
          <w:szCs w:val="24"/>
          <w:lang w:eastAsia="en-GB"/>
        </w:rPr>
        <w:t xml:space="preserve">n improvement is evident in sickness levels and </w:t>
      </w:r>
      <w:r w:rsidR="00E06ED4" w:rsidRPr="00A41CF0">
        <w:rPr>
          <w:rFonts w:ascii="Verdana" w:eastAsia="Times New Roman" w:hAnsi="Verdana" w:cstheme="minorHAnsi"/>
          <w:sz w:val="24"/>
          <w:szCs w:val="24"/>
          <w:lang w:eastAsia="en-GB"/>
        </w:rPr>
        <w:t>reduction in variable pay associated with</w:t>
      </w:r>
      <w:r w:rsidR="00CC25CC" w:rsidRPr="00A41CF0">
        <w:rPr>
          <w:rFonts w:ascii="Verdana" w:eastAsia="Times New Roman" w:hAnsi="Verdana" w:cstheme="minorHAnsi"/>
          <w:sz w:val="24"/>
          <w:szCs w:val="24"/>
          <w:lang w:eastAsia="en-GB"/>
        </w:rPr>
        <w:t xml:space="preserve"> bank and agency. Further improvement is needed to reduce sickness levels a</w:t>
      </w:r>
      <w:r w:rsidR="004171CD" w:rsidRPr="00A41CF0">
        <w:rPr>
          <w:rFonts w:ascii="Verdana" w:eastAsia="Times New Roman" w:hAnsi="Verdana" w:cstheme="minorHAnsi"/>
          <w:sz w:val="24"/>
          <w:szCs w:val="24"/>
          <w:lang w:eastAsia="en-GB"/>
        </w:rPr>
        <w:t>nd bolster teamwork.</w:t>
      </w:r>
      <w:r w:rsidR="00BC16B2" w:rsidRPr="00A41CF0">
        <w:rPr>
          <w:rFonts w:ascii="Verdana" w:eastAsia="Times New Roman" w:hAnsi="Verdana" w:cstheme="minorHAnsi"/>
          <w:sz w:val="24"/>
          <w:szCs w:val="24"/>
          <w:lang w:eastAsia="en-GB"/>
        </w:rPr>
        <w:t xml:space="preserve"> </w:t>
      </w:r>
    </w:p>
    <w:p w14:paraId="700E7FE4" w14:textId="77777777" w:rsidR="00696F35" w:rsidRPr="00A41CF0" w:rsidRDefault="00696F35" w:rsidP="001E35B2">
      <w:pPr>
        <w:pStyle w:val="ListParagraph"/>
        <w:spacing w:after="0" w:line="240" w:lineRule="auto"/>
        <w:ind w:left="1701"/>
        <w:rPr>
          <w:rFonts w:ascii="Verdana" w:eastAsia="Times New Roman" w:hAnsi="Verdana" w:cstheme="minorHAnsi"/>
          <w:sz w:val="24"/>
          <w:szCs w:val="24"/>
          <w:lang w:eastAsia="en-GB"/>
        </w:rPr>
      </w:pPr>
    </w:p>
    <w:p w14:paraId="7B422791" w14:textId="30201BA0" w:rsidR="009D4B04" w:rsidRPr="00A41CF0" w:rsidRDefault="003515DD" w:rsidP="001E35B2">
      <w:pPr>
        <w:pStyle w:val="ListParagraph"/>
        <w:numPr>
          <w:ilvl w:val="2"/>
          <w:numId w:val="1"/>
        </w:numPr>
        <w:spacing w:after="0" w:line="240" w:lineRule="auto"/>
        <w:ind w:left="1701"/>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 xml:space="preserve">Lack of security </w:t>
      </w:r>
      <w:r w:rsidR="00C913D6" w:rsidRPr="00A41CF0">
        <w:rPr>
          <w:rFonts w:ascii="Verdana" w:eastAsia="Times New Roman" w:hAnsi="Verdana" w:cstheme="minorHAnsi"/>
          <w:b/>
          <w:bCs/>
          <w:sz w:val="24"/>
          <w:szCs w:val="24"/>
          <w:lang w:eastAsia="en-GB"/>
        </w:rPr>
        <w:t>out of hours</w:t>
      </w:r>
      <w:r w:rsidR="00C913D6" w:rsidRPr="00A41CF0">
        <w:rPr>
          <w:rFonts w:ascii="Verdana" w:eastAsia="Times New Roman" w:hAnsi="Verdana" w:cstheme="minorHAnsi"/>
          <w:sz w:val="24"/>
          <w:szCs w:val="24"/>
          <w:lang w:eastAsia="en-GB"/>
        </w:rPr>
        <w:t xml:space="preserve"> – associated with an isolated unit. </w:t>
      </w:r>
      <w:r w:rsidR="00C913D6" w:rsidRPr="00A41CF0">
        <w:rPr>
          <w:rFonts w:ascii="Verdana" w:eastAsia="Times New Roman" w:hAnsi="Verdana" w:cstheme="minorHAnsi"/>
          <w:b/>
          <w:bCs/>
          <w:sz w:val="24"/>
          <w:szCs w:val="24"/>
          <w:lang w:eastAsia="en-GB"/>
        </w:rPr>
        <w:t xml:space="preserve">RESOLVED. </w:t>
      </w:r>
      <w:r w:rsidR="00C913D6" w:rsidRPr="00A41CF0">
        <w:rPr>
          <w:rFonts w:ascii="Verdana" w:eastAsia="Times New Roman" w:hAnsi="Verdana" w:cstheme="minorHAnsi"/>
          <w:sz w:val="24"/>
          <w:szCs w:val="24"/>
          <w:lang w:eastAsia="en-GB"/>
        </w:rPr>
        <w:t xml:space="preserve">This is due to </w:t>
      </w:r>
      <w:r w:rsidR="00D3266D" w:rsidRPr="00A41CF0">
        <w:rPr>
          <w:rFonts w:ascii="Verdana" w:eastAsia="Times New Roman" w:hAnsi="Verdana" w:cstheme="minorHAnsi"/>
          <w:sz w:val="24"/>
          <w:szCs w:val="24"/>
          <w:lang w:eastAsia="en-GB"/>
        </w:rPr>
        <w:t xml:space="preserve">the site set up and security at Singleton Hospital. Removes the direct risk of being an isolated unit. </w:t>
      </w:r>
    </w:p>
    <w:p w14:paraId="11C666DF" w14:textId="77777777" w:rsidR="009D4B04" w:rsidRPr="00A41CF0" w:rsidRDefault="009D4B04" w:rsidP="001E35B2">
      <w:pPr>
        <w:spacing w:after="0" w:line="240" w:lineRule="auto"/>
        <w:ind w:left="1701"/>
        <w:rPr>
          <w:rFonts w:ascii="Verdana" w:eastAsia="Times New Roman" w:hAnsi="Verdana" w:cstheme="minorHAnsi"/>
          <w:sz w:val="24"/>
          <w:szCs w:val="24"/>
          <w:lang w:eastAsia="en-GB"/>
        </w:rPr>
      </w:pPr>
    </w:p>
    <w:p w14:paraId="67BD1C31" w14:textId="31F474C1" w:rsidR="00C50CF4" w:rsidRPr="00A41CF0" w:rsidRDefault="00450C8D" w:rsidP="001E35B2">
      <w:pPr>
        <w:pStyle w:val="ListParagraph"/>
        <w:numPr>
          <w:ilvl w:val="2"/>
          <w:numId w:val="1"/>
        </w:numPr>
        <w:spacing w:after="0" w:line="240" w:lineRule="auto"/>
        <w:ind w:left="1701"/>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Increased patient acuity – pressure</w:t>
      </w:r>
      <w:r w:rsidR="00AD2708" w:rsidRPr="00A41CF0">
        <w:rPr>
          <w:rFonts w:ascii="Verdana" w:eastAsia="Times New Roman" w:hAnsi="Verdana" w:cstheme="minorHAnsi"/>
          <w:b/>
          <w:bCs/>
          <w:sz w:val="24"/>
          <w:szCs w:val="24"/>
          <w:lang w:eastAsia="en-GB"/>
        </w:rPr>
        <w:t xml:space="preserve"> to surge</w:t>
      </w:r>
      <w:r w:rsidRPr="00A41CF0">
        <w:rPr>
          <w:rFonts w:ascii="Verdana" w:eastAsia="Times New Roman" w:hAnsi="Verdana" w:cstheme="minorHAnsi"/>
          <w:sz w:val="24"/>
          <w:szCs w:val="24"/>
          <w:lang w:eastAsia="en-GB"/>
        </w:rPr>
        <w:t xml:space="preserve">. </w:t>
      </w:r>
      <w:r w:rsidR="00C336AB" w:rsidRPr="00A41CF0">
        <w:rPr>
          <w:rFonts w:ascii="Verdana" w:eastAsia="Times New Roman" w:hAnsi="Verdana" w:cstheme="minorHAnsi"/>
          <w:b/>
          <w:bCs/>
          <w:sz w:val="24"/>
          <w:szCs w:val="24"/>
          <w:lang w:eastAsia="en-GB"/>
        </w:rPr>
        <w:t>PARTIALLY RESOLVED</w:t>
      </w:r>
      <w:r w:rsidR="00C336AB" w:rsidRPr="00A41CF0">
        <w:rPr>
          <w:rFonts w:ascii="Verdana" w:eastAsia="Times New Roman" w:hAnsi="Verdana" w:cstheme="minorHAnsi"/>
          <w:sz w:val="24"/>
          <w:szCs w:val="24"/>
          <w:lang w:eastAsia="en-GB"/>
        </w:rPr>
        <w:t xml:space="preserve">. Risk has significantly reduced on Ward 3 due to the wraparound site </w:t>
      </w:r>
      <w:r w:rsidR="00BF1D6D" w:rsidRPr="00A41CF0">
        <w:rPr>
          <w:rFonts w:ascii="Verdana" w:eastAsia="Times New Roman" w:hAnsi="Verdana" w:cstheme="minorHAnsi"/>
          <w:sz w:val="24"/>
          <w:szCs w:val="24"/>
          <w:lang w:eastAsia="en-GB"/>
        </w:rPr>
        <w:t>medical and nursing cover to support deteriorating/higher acuity patients</w:t>
      </w:r>
      <w:r w:rsidR="004D0DA5" w:rsidRPr="00A41CF0">
        <w:rPr>
          <w:rFonts w:ascii="Verdana" w:eastAsia="Times New Roman" w:hAnsi="Verdana" w:cstheme="minorHAnsi"/>
          <w:sz w:val="24"/>
          <w:szCs w:val="24"/>
          <w:lang w:eastAsia="en-GB"/>
        </w:rPr>
        <w:t>. Risk of surge has significantly reduced due to the physical environment of Ward 3 – no additional space to provide surge beds above Your Next Patient</w:t>
      </w:r>
      <w:r w:rsidR="005E4452" w:rsidRPr="00A41CF0">
        <w:rPr>
          <w:rFonts w:ascii="Verdana" w:eastAsia="Times New Roman" w:hAnsi="Verdana" w:cstheme="minorHAnsi"/>
          <w:sz w:val="24"/>
          <w:szCs w:val="24"/>
          <w:lang w:eastAsia="en-GB"/>
        </w:rPr>
        <w:t xml:space="preserve">. </w:t>
      </w:r>
    </w:p>
    <w:p w14:paraId="17D2DA75" w14:textId="77777777" w:rsidR="009A11CE" w:rsidRPr="00A41CF0" w:rsidRDefault="009A11CE" w:rsidP="001E35B2">
      <w:pPr>
        <w:spacing w:after="0" w:line="240" w:lineRule="auto"/>
        <w:ind w:left="1701"/>
        <w:rPr>
          <w:rFonts w:ascii="Verdana" w:eastAsia="Times New Roman" w:hAnsi="Verdana" w:cstheme="minorHAnsi"/>
          <w:sz w:val="24"/>
          <w:szCs w:val="24"/>
          <w:lang w:eastAsia="en-GB"/>
        </w:rPr>
      </w:pPr>
    </w:p>
    <w:p w14:paraId="4C78C5FA" w14:textId="7444B273" w:rsidR="00AD1F82" w:rsidRPr="00A41CF0" w:rsidRDefault="00BE4B56" w:rsidP="001E35B2">
      <w:pPr>
        <w:pStyle w:val="ListParagraph"/>
        <w:numPr>
          <w:ilvl w:val="2"/>
          <w:numId w:val="1"/>
        </w:numPr>
        <w:spacing w:after="0" w:line="240" w:lineRule="auto"/>
        <w:ind w:left="1701"/>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Reduced m</w:t>
      </w:r>
      <w:r w:rsidR="00C50CF4" w:rsidRPr="00A41CF0">
        <w:rPr>
          <w:rFonts w:ascii="Verdana" w:eastAsia="Times New Roman" w:hAnsi="Verdana" w:cstheme="minorHAnsi"/>
          <w:b/>
          <w:bCs/>
          <w:sz w:val="24"/>
          <w:szCs w:val="24"/>
          <w:lang w:eastAsia="en-GB"/>
        </w:rPr>
        <w:t>anagement and leadership</w:t>
      </w:r>
      <w:r w:rsidRPr="00A41CF0">
        <w:rPr>
          <w:rFonts w:ascii="Verdana" w:eastAsia="Times New Roman" w:hAnsi="Verdana" w:cstheme="minorHAnsi"/>
          <w:sz w:val="24"/>
          <w:szCs w:val="24"/>
          <w:lang w:eastAsia="en-GB"/>
        </w:rPr>
        <w:t xml:space="preserve">. </w:t>
      </w:r>
      <w:r w:rsidRPr="00A41CF0">
        <w:rPr>
          <w:rFonts w:ascii="Verdana" w:eastAsia="Times New Roman" w:hAnsi="Verdana" w:cstheme="minorHAnsi"/>
          <w:b/>
          <w:bCs/>
          <w:sz w:val="24"/>
          <w:szCs w:val="24"/>
          <w:lang w:eastAsia="en-GB"/>
        </w:rPr>
        <w:t>RESOLVED</w:t>
      </w:r>
      <w:r w:rsidRPr="00A41CF0">
        <w:rPr>
          <w:rFonts w:ascii="Verdana" w:eastAsia="Times New Roman" w:hAnsi="Verdana" w:cstheme="minorHAnsi"/>
          <w:sz w:val="24"/>
          <w:szCs w:val="24"/>
          <w:lang w:eastAsia="en-GB"/>
        </w:rPr>
        <w:t xml:space="preserve">. </w:t>
      </w:r>
      <w:r w:rsidR="00460184" w:rsidRPr="00A41CF0">
        <w:rPr>
          <w:rFonts w:ascii="Verdana" w:eastAsia="Times New Roman" w:hAnsi="Verdana" w:cstheme="minorHAnsi"/>
          <w:sz w:val="24"/>
          <w:szCs w:val="24"/>
          <w:lang w:eastAsia="en-GB"/>
        </w:rPr>
        <w:t>Intensive senior nursing support has been afforded to the service since</w:t>
      </w:r>
      <w:r w:rsidR="005151EA" w:rsidRPr="00A41CF0">
        <w:rPr>
          <w:rFonts w:ascii="Verdana" w:eastAsia="Times New Roman" w:hAnsi="Verdana" w:cstheme="minorHAnsi"/>
          <w:sz w:val="24"/>
          <w:szCs w:val="24"/>
          <w:lang w:eastAsia="en-GB"/>
        </w:rPr>
        <w:t xml:space="preserve"> transferring to Ward 3. Site support via the operational team is available out of hours and consistent </w:t>
      </w:r>
      <w:r w:rsidR="00AD6CB4" w:rsidRPr="00A41CF0">
        <w:rPr>
          <w:rFonts w:ascii="Verdana" w:eastAsia="Times New Roman" w:hAnsi="Verdana" w:cstheme="minorHAnsi"/>
          <w:sz w:val="24"/>
          <w:szCs w:val="24"/>
          <w:lang w:eastAsia="en-GB"/>
        </w:rPr>
        <w:t xml:space="preserve">band 7, Matron, </w:t>
      </w:r>
      <w:proofErr w:type="spellStart"/>
      <w:r w:rsidR="00AD6CB4" w:rsidRPr="00A41CF0">
        <w:rPr>
          <w:rFonts w:ascii="Verdana" w:eastAsia="Times New Roman" w:hAnsi="Verdana" w:cstheme="minorHAnsi"/>
          <w:sz w:val="24"/>
          <w:szCs w:val="24"/>
          <w:lang w:eastAsia="en-GB"/>
        </w:rPr>
        <w:t>DHoN</w:t>
      </w:r>
      <w:proofErr w:type="spellEnd"/>
      <w:r w:rsidR="00AD6CB4" w:rsidRPr="00A41CF0">
        <w:rPr>
          <w:rFonts w:ascii="Verdana" w:eastAsia="Times New Roman" w:hAnsi="Verdana" w:cstheme="minorHAnsi"/>
          <w:sz w:val="24"/>
          <w:szCs w:val="24"/>
          <w:lang w:eastAsia="en-GB"/>
        </w:rPr>
        <w:t xml:space="preserve"> and </w:t>
      </w:r>
      <w:proofErr w:type="spellStart"/>
      <w:r w:rsidR="00AD6CB4" w:rsidRPr="00A41CF0">
        <w:rPr>
          <w:rFonts w:ascii="Verdana" w:eastAsia="Times New Roman" w:hAnsi="Verdana" w:cstheme="minorHAnsi"/>
          <w:sz w:val="24"/>
          <w:szCs w:val="24"/>
          <w:lang w:eastAsia="en-GB"/>
        </w:rPr>
        <w:t>HoN</w:t>
      </w:r>
      <w:proofErr w:type="spellEnd"/>
      <w:r w:rsidR="00AD6CB4" w:rsidRPr="00A41CF0">
        <w:rPr>
          <w:rFonts w:ascii="Verdana" w:eastAsia="Times New Roman" w:hAnsi="Verdana" w:cstheme="minorHAnsi"/>
          <w:sz w:val="24"/>
          <w:szCs w:val="24"/>
          <w:lang w:eastAsia="en-GB"/>
        </w:rPr>
        <w:t xml:space="preserve"> cover is in place </w:t>
      </w:r>
      <w:r w:rsidR="00C72078" w:rsidRPr="00A41CF0">
        <w:rPr>
          <w:rFonts w:ascii="Verdana" w:eastAsia="Times New Roman" w:hAnsi="Verdana" w:cstheme="minorHAnsi"/>
          <w:sz w:val="24"/>
          <w:szCs w:val="24"/>
          <w:lang w:eastAsia="en-GB"/>
        </w:rPr>
        <w:t xml:space="preserve">via the NPTS senior nursing team. </w:t>
      </w:r>
    </w:p>
    <w:p w14:paraId="6F989AD5" w14:textId="77777777" w:rsidR="00AD1F82" w:rsidRPr="00A41CF0" w:rsidRDefault="00AD1F82" w:rsidP="00AD1F82">
      <w:pPr>
        <w:pStyle w:val="ListParagraph"/>
        <w:spacing w:line="240" w:lineRule="auto"/>
        <w:ind w:left="1440"/>
        <w:rPr>
          <w:rFonts w:ascii="Verdana" w:eastAsia="Times New Roman" w:hAnsi="Verdana" w:cstheme="minorHAnsi"/>
          <w:sz w:val="24"/>
          <w:szCs w:val="24"/>
          <w:lang w:eastAsia="en-GB"/>
        </w:rPr>
      </w:pPr>
    </w:p>
    <w:p w14:paraId="5B7BD48A" w14:textId="43830FB4" w:rsidR="00B42BBA" w:rsidRPr="00A41CF0" w:rsidRDefault="00363152" w:rsidP="00F67FF7">
      <w:pPr>
        <w:pStyle w:val="ListParagraph"/>
        <w:numPr>
          <w:ilvl w:val="1"/>
          <w:numId w:val="1"/>
        </w:numPr>
        <w:spacing w:line="240" w:lineRule="auto"/>
        <w:rPr>
          <w:rFonts w:ascii="Verdana" w:eastAsia="Times New Roman" w:hAnsi="Verdana" w:cstheme="minorHAnsi"/>
          <w:b/>
          <w:bCs/>
          <w:sz w:val="24"/>
          <w:szCs w:val="24"/>
          <w:lang w:eastAsia="en-GB"/>
        </w:rPr>
      </w:pPr>
      <w:r w:rsidRPr="00A41CF0">
        <w:rPr>
          <w:rFonts w:ascii="Verdana" w:eastAsia="Times New Roman" w:hAnsi="Verdana" w:cstheme="minorHAnsi"/>
          <w:b/>
          <w:bCs/>
          <w:sz w:val="24"/>
          <w:szCs w:val="24"/>
          <w:lang w:eastAsia="en-GB"/>
        </w:rPr>
        <w:lastRenderedPageBreak/>
        <w:t>Increased</w:t>
      </w:r>
      <w:r w:rsidR="00E12BF2" w:rsidRPr="00A41CF0">
        <w:rPr>
          <w:rFonts w:ascii="Verdana" w:eastAsia="Times New Roman" w:hAnsi="Verdana" w:cstheme="minorHAnsi"/>
          <w:b/>
          <w:bCs/>
          <w:sz w:val="24"/>
          <w:szCs w:val="24"/>
          <w:lang w:eastAsia="en-GB"/>
        </w:rPr>
        <w:t xml:space="preserve"> incident reporting</w:t>
      </w:r>
      <w:r w:rsidR="00E12BF2" w:rsidRPr="00A41CF0">
        <w:rPr>
          <w:rFonts w:ascii="Verdana" w:eastAsia="Times New Roman" w:hAnsi="Verdana" w:cstheme="minorHAnsi"/>
          <w:sz w:val="24"/>
          <w:szCs w:val="24"/>
          <w:lang w:eastAsia="en-GB"/>
        </w:rPr>
        <w:t xml:space="preserve">. There has been significant increase in the number of incidents reported by the service since the transfer to Ward 3. </w:t>
      </w:r>
      <w:r w:rsidR="00CE0BD2" w:rsidRPr="00A41CF0">
        <w:rPr>
          <w:rFonts w:ascii="Verdana" w:eastAsia="Times New Roman" w:hAnsi="Verdana" w:cstheme="minorHAnsi"/>
          <w:sz w:val="24"/>
          <w:szCs w:val="24"/>
          <w:lang w:eastAsia="en-GB"/>
        </w:rPr>
        <w:t xml:space="preserve">Current figures show almost double the number of incidents </w:t>
      </w:r>
      <w:r w:rsidR="008B3FF4" w:rsidRPr="00A41CF0">
        <w:rPr>
          <w:rFonts w:ascii="Verdana" w:eastAsia="Times New Roman" w:hAnsi="Verdana" w:cstheme="minorHAnsi"/>
          <w:sz w:val="24"/>
          <w:szCs w:val="24"/>
          <w:lang w:eastAsia="en-GB"/>
        </w:rPr>
        <w:t>in year-on-year comparison when the service was located in West Ward. This suggests an under-reporting of incidents previously</w:t>
      </w:r>
      <w:r w:rsidR="004E1E37" w:rsidRPr="00A41CF0">
        <w:rPr>
          <w:rFonts w:ascii="Verdana" w:eastAsia="Times New Roman" w:hAnsi="Verdana" w:cstheme="minorHAnsi"/>
          <w:sz w:val="24"/>
          <w:szCs w:val="24"/>
          <w:lang w:eastAsia="en-GB"/>
        </w:rPr>
        <w:t xml:space="preserve">. Staff have been supported with targeted training relating to patient safety, safeguarding, </w:t>
      </w:r>
      <w:r w:rsidR="00B24C67" w:rsidRPr="00A41CF0">
        <w:rPr>
          <w:rFonts w:ascii="Verdana" w:eastAsia="Times New Roman" w:hAnsi="Verdana" w:cstheme="minorHAnsi"/>
          <w:sz w:val="24"/>
          <w:szCs w:val="24"/>
          <w:lang w:eastAsia="en-GB"/>
        </w:rPr>
        <w:t xml:space="preserve">tissue viability, reporting and documentation. The patient experience team have provided direct support </w:t>
      </w:r>
      <w:r w:rsidR="00871B4C" w:rsidRPr="00A41CF0">
        <w:rPr>
          <w:rFonts w:ascii="Verdana" w:eastAsia="Times New Roman" w:hAnsi="Verdana" w:cstheme="minorHAnsi"/>
          <w:sz w:val="24"/>
          <w:szCs w:val="24"/>
          <w:lang w:eastAsia="en-GB"/>
        </w:rPr>
        <w:t xml:space="preserve">within Ward 3. </w:t>
      </w:r>
    </w:p>
    <w:p w14:paraId="5217C978" w14:textId="77777777" w:rsidR="009D4B04" w:rsidRPr="00A41CF0" w:rsidRDefault="009D4B04" w:rsidP="009D4B04">
      <w:pPr>
        <w:pStyle w:val="ListParagraph"/>
        <w:spacing w:line="240" w:lineRule="auto"/>
        <w:rPr>
          <w:rFonts w:ascii="Verdana" w:eastAsia="Times New Roman" w:hAnsi="Verdana" w:cstheme="minorHAnsi"/>
          <w:b/>
          <w:bCs/>
          <w:sz w:val="24"/>
          <w:szCs w:val="24"/>
          <w:lang w:eastAsia="en-GB"/>
        </w:rPr>
      </w:pPr>
    </w:p>
    <w:p w14:paraId="7A1F01C4" w14:textId="2760F06E" w:rsidR="00621378" w:rsidRPr="00A41CF0" w:rsidRDefault="00621378" w:rsidP="00AD0F6E">
      <w:pPr>
        <w:pStyle w:val="ListParagraph"/>
        <w:numPr>
          <w:ilvl w:val="1"/>
          <w:numId w:val="1"/>
        </w:numPr>
        <w:spacing w:line="240" w:lineRule="auto"/>
        <w:rPr>
          <w:rFonts w:ascii="Verdana" w:eastAsia="Times New Roman" w:hAnsi="Verdana" w:cstheme="minorHAnsi"/>
          <w:sz w:val="24"/>
          <w:szCs w:val="24"/>
          <w:lang w:eastAsia="en-GB"/>
        </w:rPr>
      </w:pPr>
      <w:r w:rsidRPr="00A41CF0">
        <w:rPr>
          <w:rFonts w:ascii="Verdana" w:eastAsia="Times New Roman" w:hAnsi="Verdana" w:cstheme="minorHAnsi"/>
          <w:b/>
          <w:bCs/>
          <w:sz w:val="24"/>
          <w:szCs w:val="24"/>
          <w:lang w:eastAsia="en-GB"/>
        </w:rPr>
        <w:t xml:space="preserve">Timeframes associated with </w:t>
      </w:r>
      <w:r w:rsidR="002E4E2F" w:rsidRPr="00A41CF0">
        <w:rPr>
          <w:rFonts w:ascii="Verdana" w:eastAsia="Times New Roman" w:hAnsi="Verdana" w:cstheme="minorHAnsi"/>
          <w:b/>
          <w:bCs/>
          <w:sz w:val="24"/>
          <w:szCs w:val="24"/>
          <w:lang w:eastAsia="en-GB"/>
        </w:rPr>
        <w:t xml:space="preserve">a service return to West Ward. </w:t>
      </w:r>
      <w:r w:rsidR="002E4E2F" w:rsidRPr="00A41CF0">
        <w:rPr>
          <w:rFonts w:ascii="Verdana" w:eastAsia="Times New Roman" w:hAnsi="Verdana" w:cstheme="minorHAnsi"/>
          <w:sz w:val="24"/>
          <w:szCs w:val="24"/>
          <w:lang w:eastAsia="en-GB"/>
        </w:rPr>
        <w:t xml:space="preserve">It is important to note that recruitment of additional medical and/or ANP workforce to support a 24/7 model at West Ward would </w:t>
      </w:r>
      <w:r w:rsidR="00574E40" w:rsidRPr="00A41CF0">
        <w:rPr>
          <w:rFonts w:ascii="Verdana" w:eastAsia="Times New Roman" w:hAnsi="Verdana" w:cstheme="minorHAnsi"/>
          <w:sz w:val="24"/>
          <w:szCs w:val="24"/>
          <w:lang w:eastAsia="en-GB"/>
        </w:rPr>
        <w:t xml:space="preserve">have a lead in time of </w:t>
      </w:r>
      <w:r w:rsidR="00B82A96" w:rsidRPr="00A41CF0">
        <w:rPr>
          <w:rFonts w:ascii="Verdana" w:eastAsia="Times New Roman" w:hAnsi="Verdana" w:cstheme="minorHAnsi"/>
          <w:sz w:val="24"/>
          <w:szCs w:val="24"/>
          <w:lang w:eastAsia="en-GB"/>
        </w:rPr>
        <w:t>3</w:t>
      </w:r>
      <w:r w:rsidR="00574E40" w:rsidRPr="00A41CF0">
        <w:rPr>
          <w:rFonts w:ascii="Verdana" w:eastAsia="Times New Roman" w:hAnsi="Verdana" w:cstheme="minorHAnsi"/>
          <w:sz w:val="24"/>
          <w:szCs w:val="24"/>
          <w:lang w:eastAsia="en-GB"/>
        </w:rPr>
        <w:t xml:space="preserve"> – </w:t>
      </w:r>
      <w:r w:rsidR="00B82A96" w:rsidRPr="00A41CF0">
        <w:rPr>
          <w:rFonts w:ascii="Verdana" w:eastAsia="Times New Roman" w:hAnsi="Verdana" w:cstheme="minorHAnsi"/>
          <w:sz w:val="24"/>
          <w:szCs w:val="24"/>
          <w:lang w:eastAsia="en-GB"/>
        </w:rPr>
        <w:t>6</w:t>
      </w:r>
      <w:r w:rsidR="00574E40" w:rsidRPr="00A41CF0">
        <w:rPr>
          <w:rFonts w:ascii="Verdana" w:eastAsia="Times New Roman" w:hAnsi="Verdana" w:cstheme="minorHAnsi"/>
          <w:sz w:val="24"/>
          <w:szCs w:val="24"/>
          <w:lang w:eastAsia="en-GB"/>
        </w:rPr>
        <w:t xml:space="preserve"> months depending on the success of recruitment.</w:t>
      </w:r>
      <w:r w:rsidR="00B42BBA" w:rsidRPr="00A41CF0">
        <w:rPr>
          <w:rFonts w:ascii="Verdana" w:eastAsia="Times New Roman" w:hAnsi="Verdana" w:cstheme="minorHAnsi"/>
          <w:sz w:val="24"/>
          <w:szCs w:val="24"/>
          <w:lang w:eastAsia="en-GB"/>
        </w:rPr>
        <w:t xml:space="preserve"> </w:t>
      </w:r>
      <w:r w:rsidR="00F71BF5" w:rsidRPr="00A41CF0">
        <w:rPr>
          <w:rFonts w:ascii="Verdana" w:eastAsia="Times New Roman" w:hAnsi="Verdana" w:cstheme="minorHAnsi"/>
          <w:sz w:val="24"/>
          <w:szCs w:val="24"/>
          <w:lang w:eastAsia="en-GB"/>
        </w:rPr>
        <w:t xml:space="preserve">Associated estates and security enhancements would also require </w:t>
      </w:r>
      <w:r w:rsidR="00A433BC" w:rsidRPr="00A41CF0">
        <w:rPr>
          <w:rFonts w:ascii="Verdana" w:eastAsia="Times New Roman" w:hAnsi="Verdana" w:cstheme="minorHAnsi"/>
          <w:sz w:val="24"/>
          <w:szCs w:val="24"/>
          <w:lang w:eastAsia="en-GB"/>
        </w:rPr>
        <w:t>time to complete, this varies according to the level of improvemen</w:t>
      </w:r>
      <w:r w:rsidR="00B611CE" w:rsidRPr="00A41CF0">
        <w:rPr>
          <w:rFonts w:ascii="Verdana" w:eastAsia="Times New Roman" w:hAnsi="Verdana" w:cstheme="minorHAnsi"/>
          <w:sz w:val="24"/>
          <w:szCs w:val="24"/>
          <w:lang w:eastAsia="en-GB"/>
        </w:rPr>
        <w:t>ts agreed but would</w:t>
      </w:r>
      <w:r w:rsidR="00F83923" w:rsidRPr="00A41CF0">
        <w:rPr>
          <w:rFonts w:ascii="Verdana" w:eastAsia="Times New Roman" w:hAnsi="Verdana" w:cstheme="minorHAnsi"/>
          <w:sz w:val="24"/>
          <w:szCs w:val="24"/>
          <w:lang w:eastAsia="en-GB"/>
        </w:rPr>
        <w:t xml:space="preserve"> likely be completed </w:t>
      </w:r>
      <w:r w:rsidR="00B611CE" w:rsidRPr="00A41CF0">
        <w:rPr>
          <w:rFonts w:ascii="Verdana" w:eastAsia="Times New Roman" w:hAnsi="Verdana" w:cstheme="minorHAnsi"/>
          <w:sz w:val="24"/>
          <w:szCs w:val="24"/>
          <w:lang w:eastAsia="en-GB"/>
        </w:rPr>
        <w:t xml:space="preserve">within the timeframe </w:t>
      </w:r>
      <w:r w:rsidR="00F83923" w:rsidRPr="00A41CF0">
        <w:rPr>
          <w:rFonts w:ascii="Verdana" w:eastAsia="Times New Roman" w:hAnsi="Verdana" w:cstheme="minorHAnsi"/>
          <w:sz w:val="24"/>
          <w:szCs w:val="24"/>
          <w:lang w:eastAsia="en-GB"/>
        </w:rPr>
        <w:t xml:space="preserve">highlighted for workforce recruitment. </w:t>
      </w:r>
    </w:p>
    <w:p w14:paraId="76415D47" w14:textId="77777777" w:rsidR="000E73FD" w:rsidRPr="00A41CF0" w:rsidRDefault="000E73FD" w:rsidP="00653AEC">
      <w:pPr>
        <w:pStyle w:val="ListParagraph"/>
        <w:spacing w:after="0" w:line="240" w:lineRule="auto"/>
        <w:rPr>
          <w:rFonts w:ascii="Verdana" w:hAnsi="Verdana" w:cs="Arial"/>
          <w:b/>
          <w:sz w:val="24"/>
          <w:szCs w:val="24"/>
        </w:rPr>
      </w:pPr>
    </w:p>
    <w:p w14:paraId="6D290427" w14:textId="20BA8F43" w:rsidR="00653AEC" w:rsidRPr="00A41CF0" w:rsidRDefault="00653AEC" w:rsidP="000E73FD">
      <w:pPr>
        <w:pStyle w:val="ListParagraph"/>
        <w:numPr>
          <w:ilvl w:val="0"/>
          <w:numId w:val="1"/>
        </w:numPr>
        <w:spacing w:after="0" w:line="240" w:lineRule="auto"/>
        <w:rPr>
          <w:rFonts w:ascii="Verdana" w:hAnsi="Verdana" w:cs="Arial"/>
          <w:b/>
          <w:sz w:val="24"/>
          <w:szCs w:val="24"/>
        </w:rPr>
      </w:pPr>
      <w:r w:rsidRPr="00A41CF0">
        <w:rPr>
          <w:rFonts w:ascii="Verdana" w:hAnsi="Verdana" w:cs="Arial"/>
          <w:b/>
          <w:sz w:val="24"/>
          <w:szCs w:val="24"/>
        </w:rPr>
        <w:t xml:space="preserve"> FINANCIAL IMPLICATIONS</w:t>
      </w:r>
    </w:p>
    <w:p w14:paraId="1C81479F" w14:textId="77777777" w:rsidR="00C129B4" w:rsidRPr="00A41CF0" w:rsidRDefault="00C129B4" w:rsidP="00C129B4">
      <w:pPr>
        <w:spacing w:after="0" w:line="240" w:lineRule="auto"/>
        <w:jc w:val="both"/>
        <w:rPr>
          <w:rFonts w:ascii="Verdana" w:hAnsi="Verdana" w:cs="Arial"/>
          <w:b/>
          <w:sz w:val="24"/>
          <w:szCs w:val="24"/>
        </w:rPr>
      </w:pPr>
    </w:p>
    <w:p w14:paraId="0F53DE6E" w14:textId="12A7148E" w:rsidR="00F12420" w:rsidRPr="00A41CF0" w:rsidRDefault="00973FA0" w:rsidP="004D1531">
      <w:pPr>
        <w:pStyle w:val="ListParagraph"/>
        <w:numPr>
          <w:ilvl w:val="1"/>
          <w:numId w:val="21"/>
        </w:numPr>
        <w:spacing w:after="0" w:line="240" w:lineRule="auto"/>
        <w:jc w:val="both"/>
        <w:rPr>
          <w:rFonts w:ascii="Verdana" w:hAnsi="Verdana" w:cs="Arial"/>
          <w:b/>
          <w:sz w:val="24"/>
          <w:szCs w:val="24"/>
        </w:rPr>
      </w:pPr>
      <w:r w:rsidRPr="00A41CF0">
        <w:rPr>
          <w:rFonts w:ascii="Verdana" w:hAnsi="Verdana" w:cs="Arial"/>
          <w:b/>
          <w:sz w:val="24"/>
          <w:szCs w:val="24"/>
        </w:rPr>
        <w:t>Variable pay associated with core West Ward/Ward 3 staffing.</w:t>
      </w:r>
      <w:r w:rsidRPr="00A41CF0">
        <w:rPr>
          <w:rFonts w:ascii="Verdana" w:hAnsi="Verdana" w:cs="Arial"/>
          <w:bCs/>
          <w:sz w:val="24"/>
          <w:szCs w:val="24"/>
        </w:rPr>
        <w:t xml:space="preserve"> This is due to ongoing bank staff usage to cover the roster deficits on Ward 3 and redeployed staff to other services as a result of not being able to transfer to Singleton Hospital.</w:t>
      </w:r>
      <w:r w:rsidR="004A0768" w:rsidRPr="00A41CF0">
        <w:rPr>
          <w:rFonts w:ascii="Verdana" w:hAnsi="Verdana" w:cs="Arial"/>
          <w:bCs/>
          <w:sz w:val="24"/>
          <w:szCs w:val="24"/>
        </w:rPr>
        <w:t xml:space="preserve"> This will resolve/reduce</w:t>
      </w:r>
      <w:r w:rsidR="008E133D" w:rsidRPr="00A41CF0">
        <w:rPr>
          <w:rFonts w:ascii="Verdana" w:hAnsi="Verdana" w:cs="Arial"/>
          <w:bCs/>
          <w:sz w:val="24"/>
          <w:szCs w:val="24"/>
        </w:rPr>
        <w:t xml:space="preserve"> furt</w:t>
      </w:r>
      <w:r w:rsidR="0043113B" w:rsidRPr="00A41CF0">
        <w:rPr>
          <w:rFonts w:ascii="Verdana" w:hAnsi="Verdana" w:cs="Arial"/>
          <w:bCs/>
          <w:sz w:val="24"/>
          <w:szCs w:val="24"/>
        </w:rPr>
        <w:t>h</w:t>
      </w:r>
      <w:r w:rsidR="008E133D" w:rsidRPr="00A41CF0">
        <w:rPr>
          <w:rFonts w:ascii="Verdana" w:hAnsi="Verdana" w:cs="Arial"/>
          <w:bCs/>
          <w:sz w:val="24"/>
          <w:szCs w:val="24"/>
        </w:rPr>
        <w:t>er</w:t>
      </w:r>
      <w:r w:rsidR="004A0768" w:rsidRPr="00A41CF0">
        <w:rPr>
          <w:rFonts w:ascii="Verdana" w:hAnsi="Verdana" w:cs="Arial"/>
          <w:bCs/>
          <w:sz w:val="24"/>
          <w:szCs w:val="24"/>
        </w:rPr>
        <w:t xml:space="preserve"> as sickness improves and permanent staff are </w:t>
      </w:r>
      <w:r w:rsidR="008E133D" w:rsidRPr="00A41CF0">
        <w:rPr>
          <w:rFonts w:ascii="Verdana" w:hAnsi="Verdana" w:cs="Arial"/>
          <w:bCs/>
          <w:sz w:val="24"/>
          <w:szCs w:val="24"/>
        </w:rPr>
        <w:t xml:space="preserve">aligned to the service. </w:t>
      </w:r>
      <w:r w:rsidR="001525FF" w:rsidRPr="00A41CF0">
        <w:rPr>
          <w:rFonts w:ascii="Verdana" w:hAnsi="Verdana" w:cs="Arial"/>
          <w:bCs/>
          <w:sz w:val="24"/>
          <w:szCs w:val="24"/>
        </w:rPr>
        <w:t>West Ward</w:t>
      </w:r>
      <w:r w:rsidR="008E133D" w:rsidRPr="00A41CF0">
        <w:rPr>
          <w:rFonts w:ascii="Verdana" w:hAnsi="Verdana" w:cs="Arial"/>
          <w:bCs/>
          <w:sz w:val="24"/>
          <w:szCs w:val="24"/>
        </w:rPr>
        <w:t xml:space="preserve"> that cannot </w:t>
      </w:r>
      <w:r w:rsidR="001525FF" w:rsidRPr="00A41CF0">
        <w:rPr>
          <w:rFonts w:ascii="Verdana" w:hAnsi="Verdana" w:cs="Arial"/>
          <w:bCs/>
          <w:sz w:val="24"/>
          <w:szCs w:val="24"/>
        </w:rPr>
        <w:t xml:space="preserve">transfer to Singleton hospital will need to be re-deployed into alternative community services. This would be a cost pressure </w:t>
      </w:r>
      <w:r w:rsidR="0043113B" w:rsidRPr="00A41CF0">
        <w:rPr>
          <w:rFonts w:ascii="Verdana" w:hAnsi="Verdana" w:cs="Arial"/>
          <w:bCs/>
          <w:sz w:val="24"/>
          <w:szCs w:val="24"/>
        </w:rPr>
        <w:t xml:space="preserve">until resolved. </w:t>
      </w:r>
      <w:r w:rsidR="001525FF" w:rsidRPr="00A41CF0">
        <w:rPr>
          <w:rFonts w:ascii="Verdana" w:hAnsi="Verdana" w:cs="Arial"/>
          <w:bCs/>
          <w:sz w:val="24"/>
          <w:szCs w:val="24"/>
        </w:rPr>
        <w:t xml:space="preserve"> </w:t>
      </w:r>
    </w:p>
    <w:p w14:paraId="49CFC263" w14:textId="77777777" w:rsidR="00282C47" w:rsidRPr="00A41CF0" w:rsidRDefault="00282C47" w:rsidP="00282C47">
      <w:pPr>
        <w:pStyle w:val="ListParagraph"/>
        <w:spacing w:after="0" w:line="240" w:lineRule="auto"/>
        <w:ind w:left="1440"/>
        <w:jc w:val="both"/>
        <w:rPr>
          <w:rFonts w:ascii="Verdana" w:hAnsi="Verdana" w:cs="Arial"/>
          <w:b/>
          <w:sz w:val="24"/>
          <w:szCs w:val="24"/>
        </w:rPr>
      </w:pPr>
    </w:p>
    <w:p w14:paraId="52321193" w14:textId="77777777" w:rsidR="005C7739" w:rsidRPr="00A41CF0" w:rsidRDefault="00973FA0" w:rsidP="005C7739">
      <w:pPr>
        <w:pStyle w:val="ListParagraph"/>
        <w:numPr>
          <w:ilvl w:val="1"/>
          <w:numId w:val="21"/>
        </w:numPr>
        <w:spacing w:after="0" w:line="240" w:lineRule="auto"/>
        <w:jc w:val="both"/>
        <w:rPr>
          <w:rFonts w:ascii="Verdana" w:hAnsi="Verdana" w:cs="Arial"/>
          <w:b/>
          <w:sz w:val="24"/>
          <w:szCs w:val="24"/>
        </w:rPr>
      </w:pPr>
      <w:r w:rsidRPr="00A41CF0">
        <w:rPr>
          <w:rFonts w:ascii="Verdana" w:hAnsi="Verdana" w:cs="Arial"/>
          <w:b/>
          <w:sz w:val="24"/>
          <w:szCs w:val="24"/>
        </w:rPr>
        <w:t>Variable pay associated with increased nurse leadership.</w:t>
      </w:r>
      <w:r w:rsidRPr="00A41CF0">
        <w:rPr>
          <w:rFonts w:ascii="Verdana" w:hAnsi="Verdana" w:cs="Arial"/>
          <w:bCs/>
          <w:sz w:val="24"/>
          <w:szCs w:val="24"/>
        </w:rPr>
        <w:t xml:space="preserve"> Due to the need for increased support and oversight on Ward 3, additional matron and ward manager (band 7) time has been allocated to ensure a 7-day clinical leadership presence. This is aligned to the West Ward budget and is contributing to variable pay overspend.</w:t>
      </w:r>
      <w:r w:rsidR="0043113B" w:rsidRPr="00A41CF0">
        <w:rPr>
          <w:rFonts w:ascii="Verdana" w:hAnsi="Verdana" w:cs="Arial"/>
          <w:bCs/>
          <w:sz w:val="24"/>
          <w:szCs w:val="24"/>
        </w:rPr>
        <w:t xml:space="preserve"> This will need to continue until such time</w:t>
      </w:r>
      <w:r w:rsidR="00911AF4" w:rsidRPr="00A41CF0">
        <w:rPr>
          <w:rFonts w:ascii="Verdana" w:hAnsi="Verdana" w:cs="Arial"/>
          <w:bCs/>
          <w:sz w:val="24"/>
          <w:szCs w:val="24"/>
        </w:rPr>
        <w:t xml:space="preserve"> as quality and safety improvement are embedded. </w:t>
      </w:r>
      <w:r w:rsidRPr="00A41CF0">
        <w:rPr>
          <w:rFonts w:ascii="Verdana" w:hAnsi="Verdana" w:cs="Arial"/>
          <w:bCs/>
          <w:sz w:val="24"/>
          <w:szCs w:val="24"/>
        </w:rPr>
        <w:t xml:space="preserve"> </w:t>
      </w:r>
    </w:p>
    <w:p w14:paraId="65D90686" w14:textId="77777777" w:rsidR="005C7739" w:rsidRPr="00A41CF0" w:rsidRDefault="005C7739" w:rsidP="005C7739">
      <w:pPr>
        <w:pStyle w:val="ListParagraph"/>
        <w:rPr>
          <w:rFonts w:ascii="Verdana" w:hAnsi="Verdana" w:cs="Arial"/>
          <w:b/>
          <w:sz w:val="24"/>
          <w:szCs w:val="24"/>
        </w:rPr>
      </w:pPr>
    </w:p>
    <w:p w14:paraId="351A8EF1" w14:textId="2AF34886" w:rsidR="00D51B85" w:rsidRPr="00A41CF0" w:rsidRDefault="00D51B85" w:rsidP="005C7739">
      <w:pPr>
        <w:pStyle w:val="ListParagraph"/>
        <w:numPr>
          <w:ilvl w:val="1"/>
          <w:numId w:val="21"/>
        </w:numPr>
        <w:spacing w:after="0" w:line="240" w:lineRule="auto"/>
        <w:jc w:val="both"/>
        <w:rPr>
          <w:rFonts w:ascii="Verdana" w:hAnsi="Verdana" w:cs="Arial"/>
          <w:b/>
          <w:sz w:val="24"/>
          <w:szCs w:val="24"/>
        </w:rPr>
      </w:pPr>
      <w:r w:rsidRPr="00A41CF0">
        <w:rPr>
          <w:rFonts w:ascii="Verdana" w:hAnsi="Verdana" w:cs="Arial"/>
          <w:b/>
          <w:sz w:val="24"/>
          <w:szCs w:val="24"/>
        </w:rPr>
        <w:t>Travel expenses</w:t>
      </w:r>
      <w:r w:rsidRPr="00A41CF0">
        <w:rPr>
          <w:rFonts w:ascii="Verdana" w:hAnsi="Verdana" w:cs="Arial"/>
          <w:bCs/>
          <w:sz w:val="24"/>
          <w:szCs w:val="24"/>
        </w:rPr>
        <w:t xml:space="preserve">. All staff that have transferred to Singleton Ward 3 </w:t>
      </w:r>
      <w:r w:rsidR="00554400" w:rsidRPr="00A41CF0">
        <w:rPr>
          <w:rFonts w:ascii="Verdana" w:hAnsi="Verdana" w:cs="Arial"/>
          <w:bCs/>
          <w:sz w:val="24"/>
          <w:szCs w:val="24"/>
        </w:rPr>
        <w:t>currently</w:t>
      </w:r>
      <w:r w:rsidRPr="00A41CF0">
        <w:rPr>
          <w:rFonts w:ascii="Verdana" w:hAnsi="Verdana" w:cs="Arial"/>
          <w:bCs/>
          <w:sz w:val="24"/>
          <w:szCs w:val="24"/>
        </w:rPr>
        <w:t xml:space="preserve"> have protected travel expenses if they live further from Singleton base than their permanent Gorseinon base</w:t>
      </w:r>
      <w:r w:rsidR="00BD45C3" w:rsidRPr="00A41CF0">
        <w:rPr>
          <w:rFonts w:ascii="Verdana" w:hAnsi="Verdana" w:cs="Arial"/>
          <w:bCs/>
          <w:sz w:val="24"/>
          <w:szCs w:val="24"/>
        </w:rPr>
        <w:t xml:space="preserve">. </w:t>
      </w:r>
      <w:r w:rsidR="00554400" w:rsidRPr="00A41CF0">
        <w:rPr>
          <w:rFonts w:ascii="Verdana" w:hAnsi="Verdana" w:cs="Arial"/>
          <w:bCs/>
          <w:sz w:val="24"/>
          <w:szCs w:val="24"/>
        </w:rPr>
        <w:t>Ongoing financial i</w:t>
      </w:r>
      <w:r w:rsidR="00BD45C3" w:rsidRPr="00A41CF0">
        <w:rPr>
          <w:rFonts w:ascii="Verdana" w:hAnsi="Verdana" w:cs="Arial"/>
          <w:bCs/>
          <w:sz w:val="24"/>
          <w:szCs w:val="24"/>
        </w:rPr>
        <w:t>mplications of this will need to be calculated</w:t>
      </w:r>
      <w:r w:rsidR="00554400" w:rsidRPr="00A41CF0">
        <w:rPr>
          <w:rFonts w:ascii="Verdana" w:hAnsi="Verdana" w:cs="Arial"/>
          <w:bCs/>
          <w:sz w:val="24"/>
          <w:szCs w:val="24"/>
        </w:rPr>
        <w:t xml:space="preserve"> as part of the staff engagement associated with </w:t>
      </w:r>
      <w:r w:rsidR="00617B50" w:rsidRPr="00A41CF0">
        <w:rPr>
          <w:rFonts w:ascii="Verdana" w:hAnsi="Verdana" w:cs="Arial"/>
          <w:bCs/>
          <w:sz w:val="24"/>
          <w:szCs w:val="24"/>
        </w:rPr>
        <w:t xml:space="preserve">a </w:t>
      </w:r>
      <w:r w:rsidR="00554400" w:rsidRPr="00A41CF0">
        <w:rPr>
          <w:rFonts w:ascii="Verdana" w:hAnsi="Verdana" w:cs="Arial"/>
          <w:bCs/>
          <w:sz w:val="24"/>
          <w:szCs w:val="24"/>
        </w:rPr>
        <w:t>permanent transfer</w:t>
      </w:r>
      <w:r w:rsidR="00617B50" w:rsidRPr="00A41CF0">
        <w:rPr>
          <w:rFonts w:ascii="Verdana" w:hAnsi="Verdana" w:cs="Arial"/>
          <w:bCs/>
          <w:sz w:val="24"/>
          <w:szCs w:val="24"/>
        </w:rPr>
        <w:t xml:space="preserve"> of base</w:t>
      </w:r>
      <w:r w:rsidR="00554400" w:rsidRPr="00A41CF0">
        <w:rPr>
          <w:rFonts w:ascii="Verdana" w:hAnsi="Verdana" w:cs="Arial"/>
          <w:bCs/>
          <w:sz w:val="24"/>
          <w:szCs w:val="24"/>
        </w:rPr>
        <w:t xml:space="preserve">. </w:t>
      </w:r>
    </w:p>
    <w:p w14:paraId="4639AD3D" w14:textId="77777777" w:rsidR="001561EA" w:rsidRPr="00A41CF0" w:rsidRDefault="001561EA" w:rsidP="001561EA">
      <w:pPr>
        <w:spacing w:after="0" w:line="360" w:lineRule="auto"/>
        <w:rPr>
          <w:rFonts w:ascii="Verdana" w:hAnsi="Verdana" w:cs="Arial"/>
          <w:sz w:val="24"/>
          <w:szCs w:val="24"/>
        </w:rPr>
      </w:pPr>
    </w:p>
    <w:p w14:paraId="6D29042A" w14:textId="62531962" w:rsidR="00653AEC" w:rsidRPr="00A41CF0" w:rsidRDefault="00653AEC" w:rsidP="004D1531">
      <w:pPr>
        <w:pStyle w:val="ListParagraph"/>
        <w:numPr>
          <w:ilvl w:val="0"/>
          <w:numId w:val="21"/>
        </w:numPr>
        <w:spacing w:after="0" w:line="240" w:lineRule="auto"/>
        <w:rPr>
          <w:rFonts w:ascii="Verdana" w:hAnsi="Verdana" w:cs="Arial"/>
          <w:b/>
          <w:sz w:val="24"/>
          <w:szCs w:val="24"/>
        </w:rPr>
      </w:pPr>
      <w:r w:rsidRPr="00A41CF0">
        <w:rPr>
          <w:rFonts w:ascii="Verdana" w:hAnsi="Verdana" w:cs="Arial"/>
          <w:b/>
          <w:sz w:val="24"/>
          <w:szCs w:val="24"/>
        </w:rPr>
        <w:lastRenderedPageBreak/>
        <w:t>RECOMMENDATION</w:t>
      </w:r>
    </w:p>
    <w:p w14:paraId="6D29042D" w14:textId="77777777" w:rsidR="00C33A04" w:rsidRPr="00A41CF0" w:rsidRDefault="00C33A04" w:rsidP="00F531BD">
      <w:pPr>
        <w:rPr>
          <w:rFonts w:ascii="Verdana" w:hAnsi="Verdana" w:cs="Arial"/>
          <w:b/>
          <w:sz w:val="24"/>
          <w:szCs w:val="24"/>
        </w:rPr>
      </w:pPr>
    </w:p>
    <w:p w14:paraId="246E3C54" w14:textId="3C303878" w:rsidR="00571EC5" w:rsidRPr="00A41CF0" w:rsidRDefault="00571EC5" w:rsidP="00F531BD">
      <w:pPr>
        <w:rPr>
          <w:rFonts w:ascii="Verdana" w:hAnsi="Verdana" w:cs="Arial"/>
          <w:bCs/>
          <w:sz w:val="24"/>
          <w:szCs w:val="24"/>
        </w:rPr>
      </w:pPr>
      <w:r w:rsidRPr="00A41CF0">
        <w:rPr>
          <w:rFonts w:ascii="Verdana" w:hAnsi="Verdana" w:cs="Arial"/>
          <w:bCs/>
          <w:sz w:val="24"/>
          <w:szCs w:val="24"/>
        </w:rPr>
        <w:t>Board members are asked to:</w:t>
      </w:r>
    </w:p>
    <w:p w14:paraId="7CEE1C21" w14:textId="59891C0A" w:rsidR="00090FD0" w:rsidRPr="00A41CF0" w:rsidRDefault="00675CA2" w:rsidP="00090FD0">
      <w:pPr>
        <w:pStyle w:val="ListParagraph"/>
        <w:numPr>
          <w:ilvl w:val="0"/>
          <w:numId w:val="15"/>
        </w:numPr>
        <w:spacing w:after="0" w:line="240" w:lineRule="auto"/>
        <w:ind w:right="96"/>
        <w:rPr>
          <w:rFonts w:ascii="Verdana" w:hAnsi="Verdana" w:cs="Arial"/>
          <w:color w:val="000000" w:themeColor="text1"/>
          <w:sz w:val="24"/>
          <w:szCs w:val="24"/>
        </w:rPr>
      </w:pPr>
      <w:r w:rsidRPr="00A41CF0">
        <w:rPr>
          <w:rFonts w:ascii="Verdana" w:hAnsi="Verdana" w:cs="Arial"/>
          <w:color w:val="000000" w:themeColor="text1"/>
          <w:sz w:val="24"/>
          <w:szCs w:val="24"/>
        </w:rPr>
        <w:t xml:space="preserve">Take </w:t>
      </w:r>
      <w:r w:rsidRPr="00A41CF0">
        <w:rPr>
          <w:rFonts w:ascii="Verdana" w:hAnsi="Verdana" w:cs="Arial"/>
          <w:b/>
          <w:bCs/>
          <w:color w:val="000000" w:themeColor="text1"/>
          <w:sz w:val="24"/>
          <w:szCs w:val="24"/>
        </w:rPr>
        <w:t xml:space="preserve">ASSURANCE </w:t>
      </w:r>
      <w:r w:rsidRPr="00A41CF0">
        <w:rPr>
          <w:rFonts w:ascii="Verdana" w:hAnsi="Verdana" w:cs="Arial"/>
          <w:color w:val="000000" w:themeColor="text1"/>
          <w:sz w:val="24"/>
          <w:szCs w:val="24"/>
        </w:rPr>
        <w:t>from the</w:t>
      </w:r>
      <w:r w:rsidR="00090FD0" w:rsidRPr="00A41CF0">
        <w:rPr>
          <w:rFonts w:ascii="Verdana" w:hAnsi="Verdana" w:cs="Arial"/>
          <w:color w:val="000000" w:themeColor="text1"/>
          <w:sz w:val="24"/>
          <w:szCs w:val="24"/>
        </w:rPr>
        <w:t xml:space="preserve"> actions taken</w:t>
      </w:r>
      <w:r w:rsidR="00DF3D8F" w:rsidRPr="00A41CF0">
        <w:rPr>
          <w:rFonts w:ascii="Verdana" w:hAnsi="Verdana" w:cs="Arial"/>
          <w:color w:val="000000" w:themeColor="text1"/>
          <w:sz w:val="24"/>
          <w:szCs w:val="24"/>
        </w:rPr>
        <w:t xml:space="preserve"> to address</w:t>
      </w:r>
      <w:r w:rsidR="00090FD0" w:rsidRPr="00A41CF0">
        <w:rPr>
          <w:rFonts w:ascii="Verdana" w:hAnsi="Verdana" w:cs="Arial"/>
          <w:color w:val="000000" w:themeColor="text1"/>
          <w:sz w:val="24"/>
          <w:szCs w:val="24"/>
        </w:rPr>
        <w:t xml:space="preserve"> staff</w:t>
      </w:r>
      <w:r w:rsidR="002026D6" w:rsidRPr="00A41CF0">
        <w:rPr>
          <w:rFonts w:ascii="Verdana" w:hAnsi="Verdana" w:cs="Arial"/>
          <w:color w:val="000000" w:themeColor="text1"/>
          <w:sz w:val="24"/>
          <w:szCs w:val="24"/>
        </w:rPr>
        <w:t>, patient and family</w:t>
      </w:r>
      <w:r w:rsidR="00090FD0" w:rsidRPr="00A41CF0">
        <w:rPr>
          <w:rFonts w:ascii="Verdana" w:hAnsi="Verdana" w:cs="Arial"/>
          <w:color w:val="000000" w:themeColor="text1"/>
          <w:sz w:val="24"/>
          <w:szCs w:val="24"/>
        </w:rPr>
        <w:t xml:space="preserve"> concerns.</w:t>
      </w:r>
    </w:p>
    <w:p w14:paraId="61362356" w14:textId="438AED3B" w:rsidR="00090FD0" w:rsidRPr="00A41CF0" w:rsidRDefault="009012AB" w:rsidP="00090FD0">
      <w:pPr>
        <w:pStyle w:val="ListParagraph"/>
        <w:numPr>
          <w:ilvl w:val="0"/>
          <w:numId w:val="15"/>
        </w:numPr>
        <w:spacing w:after="0" w:line="240" w:lineRule="auto"/>
        <w:ind w:right="96"/>
        <w:rPr>
          <w:rFonts w:ascii="Verdana" w:hAnsi="Verdana" w:cs="Arial"/>
          <w:color w:val="000000" w:themeColor="text1"/>
          <w:sz w:val="24"/>
          <w:szCs w:val="24"/>
        </w:rPr>
      </w:pPr>
      <w:r w:rsidRPr="00A41CF0">
        <w:rPr>
          <w:rFonts w:ascii="Verdana" w:hAnsi="Verdana" w:cs="Arial"/>
          <w:color w:val="000000" w:themeColor="text1"/>
          <w:sz w:val="24"/>
          <w:szCs w:val="24"/>
        </w:rPr>
        <w:t xml:space="preserve">Take </w:t>
      </w:r>
      <w:r w:rsidRPr="00A41CF0">
        <w:rPr>
          <w:rFonts w:ascii="Verdana" w:hAnsi="Verdana" w:cs="Arial"/>
          <w:b/>
          <w:bCs/>
          <w:color w:val="000000" w:themeColor="text1"/>
          <w:sz w:val="24"/>
          <w:szCs w:val="24"/>
        </w:rPr>
        <w:t>ASSURANCE</w:t>
      </w:r>
      <w:r w:rsidRPr="00A41CF0">
        <w:rPr>
          <w:rFonts w:ascii="Verdana" w:hAnsi="Verdana" w:cs="Arial"/>
          <w:color w:val="000000" w:themeColor="text1"/>
          <w:sz w:val="24"/>
          <w:szCs w:val="24"/>
        </w:rPr>
        <w:t xml:space="preserve"> from</w:t>
      </w:r>
      <w:r w:rsidR="00090FD0" w:rsidRPr="00A41CF0">
        <w:rPr>
          <w:rFonts w:ascii="Verdana" w:hAnsi="Verdana" w:cs="Arial"/>
          <w:color w:val="000000" w:themeColor="text1"/>
          <w:sz w:val="24"/>
          <w:szCs w:val="24"/>
        </w:rPr>
        <w:t xml:space="preserve"> the information provided regarding concerns that have been mitigated/resolved as a result of the temporary service transfer.</w:t>
      </w:r>
    </w:p>
    <w:p w14:paraId="2EA7B19A" w14:textId="39771AC7" w:rsidR="00090FD0" w:rsidRPr="00A41CF0" w:rsidRDefault="00FC0A63" w:rsidP="00090FD0">
      <w:pPr>
        <w:pStyle w:val="ListParagraph"/>
        <w:numPr>
          <w:ilvl w:val="0"/>
          <w:numId w:val="15"/>
        </w:numPr>
        <w:spacing w:after="0" w:line="240" w:lineRule="auto"/>
        <w:ind w:right="96"/>
        <w:rPr>
          <w:rFonts w:ascii="Verdana" w:hAnsi="Verdana" w:cs="Arial"/>
          <w:color w:val="000000" w:themeColor="text1"/>
          <w:sz w:val="24"/>
          <w:szCs w:val="24"/>
        </w:rPr>
      </w:pPr>
      <w:r w:rsidRPr="00A41CF0">
        <w:rPr>
          <w:rFonts w:ascii="Verdana" w:hAnsi="Verdana" w:cs="Arial"/>
          <w:b/>
          <w:bCs/>
          <w:color w:val="000000" w:themeColor="text1"/>
          <w:sz w:val="24"/>
          <w:szCs w:val="24"/>
        </w:rPr>
        <w:t>APPROVE</w:t>
      </w:r>
      <w:r w:rsidRPr="00A41CF0">
        <w:rPr>
          <w:rFonts w:ascii="Verdana" w:hAnsi="Verdana" w:cs="Arial"/>
          <w:color w:val="000000" w:themeColor="text1"/>
          <w:sz w:val="24"/>
          <w:szCs w:val="24"/>
        </w:rPr>
        <w:t xml:space="preserve"> </w:t>
      </w:r>
      <w:r w:rsidR="00090FD0" w:rsidRPr="00A41CF0">
        <w:rPr>
          <w:rFonts w:ascii="Verdana" w:hAnsi="Verdana" w:cs="Arial"/>
          <w:color w:val="000000" w:themeColor="text1"/>
          <w:sz w:val="24"/>
          <w:szCs w:val="24"/>
        </w:rPr>
        <w:t xml:space="preserve">an extension to the current temporary service transfer </w:t>
      </w:r>
      <w:r w:rsidRPr="00A41CF0">
        <w:rPr>
          <w:rFonts w:ascii="Verdana" w:hAnsi="Verdana" w:cs="Arial"/>
          <w:color w:val="000000" w:themeColor="text1"/>
          <w:sz w:val="24"/>
          <w:szCs w:val="24"/>
        </w:rPr>
        <w:t xml:space="preserve">of </w:t>
      </w:r>
      <w:r w:rsidR="00C10837" w:rsidRPr="00A41CF0">
        <w:rPr>
          <w:rFonts w:ascii="Verdana" w:hAnsi="Verdana" w:cs="Arial"/>
          <w:color w:val="000000" w:themeColor="text1"/>
          <w:sz w:val="24"/>
          <w:szCs w:val="24"/>
        </w:rPr>
        <w:t>6</w:t>
      </w:r>
      <w:r w:rsidRPr="00A41CF0">
        <w:rPr>
          <w:rFonts w:ascii="Verdana" w:hAnsi="Verdana" w:cs="Arial"/>
          <w:color w:val="000000" w:themeColor="text1"/>
          <w:sz w:val="24"/>
          <w:szCs w:val="24"/>
        </w:rPr>
        <w:t xml:space="preserve"> months from 1</w:t>
      </w:r>
      <w:r w:rsidRPr="00A41CF0">
        <w:rPr>
          <w:rFonts w:ascii="Verdana" w:hAnsi="Verdana" w:cs="Arial"/>
          <w:color w:val="000000" w:themeColor="text1"/>
          <w:sz w:val="24"/>
          <w:szCs w:val="24"/>
          <w:vertAlign w:val="superscript"/>
        </w:rPr>
        <w:t>st</w:t>
      </w:r>
      <w:r w:rsidRPr="00A41CF0">
        <w:rPr>
          <w:rFonts w:ascii="Verdana" w:hAnsi="Verdana" w:cs="Arial"/>
          <w:color w:val="000000" w:themeColor="text1"/>
          <w:sz w:val="24"/>
          <w:szCs w:val="24"/>
        </w:rPr>
        <w:t xml:space="preserve"> April to </w:t>
      </w:r>
      <w:r w:rsidR="00BE5DBA" w:rsidRPr="00A41CF0">
        <w:rPr>
          <w:rFonts w:ascii="Verdana" w:hAnsi="Verdana" w:cs="Arial"/>
          <w:color w:val="000000" w:themeColor="text1"/>
          <w:sz w:val="24"/>
          <w:szCs w:val="24"/>
        </w:rPr>
        <w:t>30</w:t>
      </w:r>
      <w:r w:rsidR="00BE5DBA" w:rsidRPr="00A41CF0">
        <w:rPr>
          <w:rFonts w:ascii="Verdana" w:hAnsi="Verdana" w:cs="Arial"/>
          <w:color w:val="000000" w:themeColor="text1"/>
          <w:sz w:val="24"/>
          <w:szCs w:val="24"/>
          <w:vertAlign w:val="superscript"/>
        </w:rPr>
        <w:t>th</w:t>
      </w:r>
      <w:r w:rsidR="00BE5DBA" w:rsidRPr="00A41CF0">
        <w:rPr>
          <w:rFonts w:ascii="Verdana" w:hAnsi="Verdana" w:cs="Arial"/>
          <w:color w:val="000000" w:themeColor="text1"/>
          <w:sz w:val="24"/>
          <w:szCs w:val="24"/>
        </w:rPr>
        <w:t xml:space="preserve"> </w:t>
      </w:r>
      <w:r w:rsidR="0081372F" w:rsidRPr="00A41CF0">
        <w:rPr>
          <w:rFonts w:ascii="Verdana" w:hAnsi="Verdana" w:cs="Arial"/>
          <w:color w:val="000000" w:themeColor="text1"/>
          <w:sz w:val="24"/>
          <w:szCs w:val="24"/>
        </w:rPr>
        <w:t xml:space="preserve">September </w:t>
      </w:r>
      <w:r w:rsidR="00BE5DBA" w:rsidRPr="00A41CF0">
        <w:rPr>
          <w:rFonts w:ascii="Verdana" w:hAnsi="Verdana" w:cs="Arial"/>
          <w:color w:val="000000" w:themeColor="text1"/>
          <w:sz w:val="24"/>
          <w:szCs w:val="24"/>
        </w:rPr>
        <w:t xml:space="preserve">to allow listening events to take place </w:t>
      </w:r>
      <w:r w:rsidR="0081372F" w:rsidRPr="00A41CF0">
        <w:rPr>
          <w:rFonts w:ascii="Verdana" w:hAnsi="Verdana" w:cs="Arial"/>
          <w:color w:val="000000" w:themeColor="text1"/>
          <w:sz w:val="24"/>
          <w:szCs w:val="24"/>
        </w:rPr>
        <w:t xml:space="preserve">to feed into the </w:t>
      </w:r>
      <w:r w:rsidR="00DD75D5" w:rsidRPr="00A41CF0">
        <w:rPr>
          <w:rFonts w:ascii="Verdana" w:hAnsi="Verdana" w:cs="Arial"/>
          <w:color w:val="000000" w:themeColor="text1"/>
          <w:sz w:val="24"/>
          <w:szCs w:val="24"/>
        </w:rPr>
        <w:t>clinical services plan</w:t>
      </w:r>
      <w:r w:rsidR="00090FD0" w:rsidRPr="00A41CF0">
        <w:rPr>
          <w:rFonts w:ascii="Verdana" w:hAnsi="Verdana" w:cs="Arial"/>
          <w:color w:val="000000" w:themeColor="text1"/>
          <w:sz w:val="24"/>
          <w:szCs w:val="24"/>
        </w:rPr>
        <w:t xml:space="preserve">. </w:t>
      </w:r>
    </w:p>
    <w:p w14:paraId="54473943" w14:textId="2C822587" w:rsidR="00F44B1C" w:rsidRDefault="00F44B1C">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41CF0" w14:paraId="6D290436" w14:textId="77777777" w:rsidTr="00C95B3C">
        <w:tc>
          <w:tcPr>
            <w:tcW w:w="9245" w:type="dxa"/>
            <w:gridSpan w:val="4"/>
            <w:shd w:val="clear" w:color="auto" w:fill="D5DCE4" w:themeFill="text2" w:themeFillTint="33"/>
          </w:tcPr>
          <w:p w14:paraId="6D290435" w14:textId="4FDE9CC5" w:rsidR="00034194" w:rsidRPr="00F44B1C" w:rsidRDefault="00DD75D5">
            <w:pPr>
              <w:rPr>
                <w:rFonts w:ascii="Verdana" w:hAnsi="Verdana" w:cs="Arial"/>
                <w:b/>
                <w:sz w:val="24"/>
                <w:szCs w:val="24"/>
              </w:rPr>
            </w:pPr>
            <w:r w:rsidRPr="00A41CF0">
              <w:rPr>
                <w:rFonts w:ascii="Verdana" w:hAnsi="Verdana" w:cs="Arial"/>
                <w:b/>
                <w:sz w:val="24"/>
                <w:szCs w:val="24"/>
              </w:rPr>
              <w:lastRenderedPageBreak/>
              <w:br w:type="page"/>
            </w:r>
            <w:r w:rsidR="0020539A" w:rsidRPr="00A41CF0">
              <w:rPr>
                <w:rFonts w:ascii="Verdana" w:hAnsi="Verdana" w:cs="Arial"/>
                <w:b/>
                <w:sz w:val="24"/>
                <w:szCs w:val="24"/>
              </w:rPr>
              <w:t>Governance and Assurance</w:t>
            </w:r>
          </w:p>
        </w:tc>
      </w:tr>
      <w:tr w:rsidR="00F5324A" w:rsidRPr="00A41CF0" w14:paraId="6D29043A" w14:textId="77777777" w:rsidTr="00F5324A">
        <w:tc>
          <w:tcPr>
            <w:tcW w:w="1809" w:type="dxa"/>
            <w:vMerge w:val="restart"/>
          </w:tcPr>
          <w:p w14:paraId="6D290437" w14:textId="77777777" w:rsidR="00F5324A" w:rsidRPr="00A41CF0" w:rsidRDefault="00F5324A">
            <w:pPr>
              <w:rPr>
                <w:rFonts w:ascii="Verdana" w:hAnsi="Verdana" w:cs="Arial"/>
                <w:b/>
                <w:sz w:val="24"/>
                <w:szCs w:val="24"/>
              </w:rPr>
            </w:pPr>
            <w:r w:rsidRPr="00A41CF0">
              <w:rPr>
                <w:rFonts w:ascii="Verdana" w:hAnsi="Verdana" w:cs="Arial"/>
                <w:b/>
                <w:sz w:val="24"/>
                <w:szCs w:val="24"/>
              </w:rPr>
              <w:t>Link to Enabling Objectives</w:t>
            </w:r>
          </w:p>
          <w:p w14:paraId="6D290438" w14:textId="77777777" w:rsidR="00F5324A" w:rsidRPr="00A41CF0" w:rsidRDefault="00F5324A" w:rsidP="00133EA1">
            <w:pPr>
              <w:rPr>
                <w:rFonts w:ascii="Verdana" w:hAnsi="Verdana" w:cs="Arial"/>
                <w:b/>
                <w:sz w:val="24"/>
                <w:szCs w:val="24"/>
              </w:rPr>
            </w:pPr>
            <w:r w:rsidRPr="00A41CF0">
              <w:rPr>
                <w:rFonts w:ascii="Verdana" w:hAnsi="Verdana" w:cs="Arial"/>
                <w:b/>
                <w:i/>
                <w:sz w:val="24"/>
                <w:szCs w:val="24"/>
              </w:rPr>
              <w:t xml:space="preserve">(please </w:t>
            </w:r>
            <w:r w:rsidR="00133EA1" w:rsidRPr="00A41CF0">
              <w:rPr>
                <w:rFonts w:ascii="Verdana" w:hAnsi="Verdana" w:cs="Arial"/>
                <w:b/>
                <w:i/>
                <w:sz w:val="24"/>
                <w:szCs w:val="24"/>
              </w:rPr>
              <w:t>choose</w:t>
            </w:r>
            <w:r w:rsidRPr="00A41CF0">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A41CF0" w:rsidRDefault="00F5324A" w:rsidP="00F5324A">
            <w:pPr>
              <w:jc w:val="both"/>
              <w:rPr>
                <w:rFonts w:ascii="Verdana" w:hAnsi="Verdana" w:cs="Arial"/>
                <w:b/>
                <w:sz w:val="24"/>
                <w:szCs w:val="24"/>
              </w:rPr>
            </w:pPr>
            <w:r w:rsidRPr="00A41CF0">
              <w:rPr>
                <w:rFonts w:ascii="Verdana" w:hAnsi="Verdana" w:cs="Arial"/>
                <w:b/>
                <w:sz w:val="24"/>
                <w:szCs w:val="24"/>
              </w:rPr>
              <w:t>Supporting better health and wellbeing by actively promoting and empowering people to live well in resilient communities</w:t>
            </w:r>
          </w:p>
        </w:tc>
      </w:tr>
      <w:tr w:rsidR="00F5324A" w:rsidRPr="00A41CF0" w14:paraId="6D29043E" w14:textId="77777777" w:rsidTr="00F5324A">
        <w:tc>
          <w:tcPr>
            <w:tcW w:w="1809" w:type="dxa"/>
            <w:vMerge/>
          </w:tcPr>
          <w:p w14:paraId="6D29043B" w14:textId="77777777" w:rsidR="00F5324A" w:rsidRPr="00A41CF0" w:rsidRDefault="00F5324A">
            <w:pPr>
              <w:rPr>
                <w:rFonts w:ascii="Verdana" w:hAnsi="Verdana" w:cs="Arial"/>
                <w:b/>
                <w:sz w:val="24"/>
                <w:szCs w:val="24"/>
              </w:rPr>
            </w:pPr>
          </w:p>
        </w:tc>
        <w:tc>
          <w:tcPr>
            <w:tcW w:w="5812" w:type="dxa"/>
            <w:gridSpan w:val="2"/>
          </w:tcPr>
          <w:p w14:paraId="6D29043C" w14:textId="77777777" w:rsidR="00F5324A" w:rsidRPr="00A41CF0" w:rsidRDefault="00F5324A" w:rsidP="00F5324A">
            <w:pPr>
              <w:rPr>
                <w:rFonts w:ascii="Verdana" w:hAnsi="Verdana" w:cs="Arial"/>
                <w:sz w:val="24"/>
                <w:szCs w:val="24"/>
              </w:rPr>
            </w:pPr>
            <w:r w:rsidRPr="00A41CF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0D732B71" w:rsidR="00F5324A" w:rsidRPr="00A41CF0" w:rsidRDefault="00EF72EC" w:rsidP="0020539A">
                <w:pPr>
                  <w:jc w:val="center"/>
                  <w:rPr>
                    <w:rFonts w:ascii="Verdana" w:hAnsi="Verdana" w:cs="Arial"/>
                    <w:sz w:val="24"/>
                    <w:szCs w:val="24"/>
                  </w:rPr>
                </w:pPr>
                <w:r w:rsidRPr="00A41CF0">
                  <w:rPr>
                    <w:rFonts w:ascii="Segoe UI Symbol" w:eastAsia="MS Gothic" w:hAnsi="Segoe UI Symbol" w:cs="Segoe UI Symbol"/>
                    <w:sz w:val="24"/>
                    <w:szCs w:val="24"/>
                  </w:rPr>
                  <w:t>☒</w:t>
                </w:r>
              </w:p>
            </w:tc>
          </w:sdtContent>
        </w:sdt>
      </w:tr>
      <w:tr w:rsidR="00F5324A" w:rsidRPr="00A41CF0" w14:paraId="6D290442" w14:textId="77777777" w:rsidTr="00F5324A">
        <w:tc>
          <w:tcPr>
            <w:tcW w:w="1809" w:type="dxa"/>
            <w:vMerge/>
          </w:tcPr>
          <w:p w14:paraId="6D29043F" w14:textId="77777777" w:rsidR="00F5324A" w:rsidRPr="00A41CF0" w:rsidRDefault="00F5324A">
            <w:pPr>
              <w:rPr>
                <w:rFonts w:ascii="Verdana" w:hAnsi="Verdana" w:cs="Arial"/>
                <w:b/>
                <w:sz w:val="24"/>
                <w:szCs w:val="24"/>
              </w:rPr>
            </w:pPr>
          </w:p>
        </w:tc>
        <w:tc>
          <w:tcPr>
            <w:tcW w:w="5812" w:type="dxa"/>
            <w:gridSpan w:val="2"/>
          </w:tcPr>
          <w:p w14:paraId="6D290440" w14:textId="77777777" w:rsidR="00F5324A" w:rsidRPr="00A41CF0" w:rsidRDefault="00F5324A" w:rsidP="00F5324A">
            <w:pPr>
              <w:rPr>
                <w:rFonts w:ascii="Verdana" w:hAnsi="Verdana" w:cs="Arial"/>
                <w:sz w:val="24"/>
                <w:szCs w:val="24"/>
              </w:rPr>
            </w:pPr>
            <w:r w:rsidRPr="00A41CF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A41CF0" w:rsidRDefault="00133EA1" w:rsidP="0020539A">
                <w:pPr>
                  <w:jc w:val="center"/>
                  <w:rPr>
                    <w:rFonts w:ascii="Verdana" w:hAnsi="Verdana" w:cs="Arial"/>
                    <w:sz w:val="24"/>
                    <w:szCs w:val="24"/>
                  </w:rPr>
                </w:pPr>
                <w:r w:rsidRPr="00A41CF0">
                  <w:rPr>
                    <w:rFonts w:ascii="Segoe UI Symbol" w:eastAsia="MS Gothic" w:hAnsi="Segoe UI Symbol" w:cs="Segoe UI Symbol"/>
                    <w:sz w:val="24"/>
                    <w:szCs w:val="24"/>
                  </w:rPr>
                  <w:t>☐</w:t>
                </w:r>
              </w:p>
            </w:tc>
          </w:sdtContent>
        </w:sdt>
      </w:tr>
      <w:tr w:rsidR="00F5324A" w:rsidRPr="00A41CF0" w14:paraId="6D290446" w14:textId="77777777" w:rsidTr="00F5324A">
        <w:tc>
          <w:tcPr>
            <w:tcW w:w="1809" w:type="dxa"/>
            <w:vMerge/>
          </w:tcPr>
          <w:p w14:paraId="6D290443" w14:textId="77777777" w:rsidR="00F5324A" w:rsidRPr="00A41CF0" w:rsidRDefault="00F5324A">
            <w:pPr>
              <w:rPr>
                <w:rFonts w:ascii="Verdana" w:hAnsi="Verdana" w:cs="Arial"/>
                <w:b/>
                <w:sz w:val="24"/>
                <w:szCs w:val="24"/>
              </w:rPr>
            </w:pPr>
          </w:p>
        </w:tc>
        <w:tc>
          <w:tcPr>
            <w:tcW w:w="5812" w:type="dxa"/>
            <w:gridSpan w:val="2"/>
          </w:tcPr>
          <w:p w14:paraId="6D290444" w14:textId="77777777" w:rsidR="00F5324A" w:rsidRPr="00A41CF0" w:rsidRDefault="00F5324A" w:rsidP="00F5324A">
            <w:pPr>
              <w:jc w:val="both"/>
              <w:rPr>
                <w:rFonts w:ascii="Verdana" w:hAnsi="Verdana" w:cs="Arial"/>
                <w:sz w:val="24"/>
                <w:szCs w:val="24"/>
              </w:rPr>
            </w:pPr>
            <w:r w:rsidRPr="00A41CF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A41CF0" w:rsidRDefault="00133EA1" w:rsidP="0020539A">
                <w:pPr>
                  <w:jc w:val="center"/>
                  <w:rPr>
                    <w:rFonts w:ascii="Verdana" w:hAnsi="Verdana" w:cs="Arial"/>
                    <w:sz w:val="24"/>
                    <w:szCs w:val="24"/>
                  </w:rPr>
                </w:pPr>
                <w:r w:rsidRPr="00A41CF0">
                  <w:rPr>
                    <w:rFonts w:ascii="Segoe UI Symbol" w:eastAsia="MS Gothic" w:hAnsi="Segoe UI Symbol" w:cs="Segoe UI Symbol"/>
                    <w:sz w:val="24"/>
                    <w:szCs w:val="24"/>
                  </w:rPr>
                  <w:t>☐</w:t>
                </w:r>
              </w:p>
            </w:tc>
          </w:sdtContent>
        </w:sdt>
      </w:tr>
      <w:tr w:rsidR="00F5324A" w:rsidRPr="00A41CF0" w14:paraId="6D290449" w14:textId="77777777" w:rsidTr="00F5324A">
        <w:tc>
          <w:tcPr>
            <w:tcW w:w="1809" w:type="dxa"/>
            <w:vMerge/>
          </w:tcPr>
          <w:p w14:paraId="6D290447" w14:textId="77777777" w:rsidR="00F5324A" w:rsidRPr="00A41CF0"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A41CF0" w:rsidRDefault="00F5324A" w:rsidP="00C107F2">
            <w:pPr>
              <w:rPr>
                <w:rFonts w:ascii="Verdana" w:hAnsi="Verdana" w:cs="Arial"/>
                <w:b/>
                <w:sz w:val="24"/>
                <w:szCs w:val="24"/>
              </w:rPr>
            </w:pPr>
            <w:r w:rsidRPr="00A41CF0">
              <w:rPr>
                <w:rFonts w:ascii="Verdana" w:hAnsi="Verdana" w:cs="Arial"/>
                <w:b/>
                <w:sz w:val="24"/>
                <w:szCs w:val="24"/>
              </w:rPr>
              <w:t xml:space="preserve">Deliver better care through excellent health and care services achieving the outcomes that matter most to people </w:t>
            </w:r>
          </w:p>
        </w:tc>
      </w:tr>
      <w:tr w:rsidR="00F5324A" w:rsidRPr="00A41CF0" w14:paraId="6D29044D" w14:textId="77777777" w:rsidTr="00F5324A">
        <w:tc>
          <w:tcPr>
            <w:tcW w:w="1809" w:type="dxa"/>
            <w:vMerge/>
          </w:tcPr>
          <w:p w14:paraId="6D29044A" w14:textId="77777777" w:rsidR="00F5324A" w:rsidRPr="00A41CF0" w:rsidRDefault="00F5324A" w:rsidP="00C107F2">
            <w:pPr>
              <w:rPr>
                <w:rFonts w:ascii="Verdana" w:hAnsi="Verdana" w:cs="Arial"/>
                <w:b/>
                <w:sz w:val="24"/>
                <w:szCs w:val="24"/>
              </w:rPr>
            </w:pPr>
          </w:p>
        </w:tc>
        <w:tc>
          <w:tcPr>
            <w:tcW w:w="5812" w:type="dxa"/>
            <w:gridSpan w:val="2"/>
          </w:tcPr>
          <w:p w14:paraId="6D29044B" w14:textId="77777777" w:rsidR="00F5324A" w:rsidRPr="00A41CF0" w:rsidRDefault="00F5324A" w:rsidP="00F5324A">
            <w:pPr>
              <w:rPr>
                <w:rFonts w:ascii="Verdana" w:hAnsi="Verdana" w:cs="Arial"/>
                <w:sz w:val="24"/>
                <w:szCs w:val="24"/>
              </w:rPr>
            </w:pPr>
            <w:r w:rsidRPr="00A41CF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5DD6C90" w:rsidR="00F5324A" w:rsidRPr="00A41CF0" w:rsidRDefault="00EF72EC" w:rsidP="00133EA1">
                <w:pPr>
                  <w:jc w:val="center"/>
                  <w:rPr>
                    <w:rFonts w:ascii="Verdana" w:hAnsi="Verdana" w:cs="Arial"/>
                    <w:sz w:val="24"/>
                    <w:szCs w:val="24"/>
                  </w:rPr>
                </w:pPr>
                <w:r w:rsidRPr="00A41CF0">
                  <w:rPr>
                    <w:rFonts w:ascii="Segoe UI Symbol" w:eastAsia="MS Gothic" w:hAnsi="Segoe UI Symbol" w:cs="Segoe UI Symbol"/>
                    <w:sz w:val="24"/>
                    <w:szCs w:val="24"/>
                  </w:rPr>
                  <w:t>☒</w:t>
                </w:r>
              </w:p>
            </w:tc>
          </w:sdtContent>
        </w:sdt>
      </w:tr>
      <w:tr w:rsidR="00F5324A" w:rsidRPr="00A41CF0" w14:paraId="6D290451" w14:textId="77777777" w:rsidTr="00F5324A">
        <w:tc>
          <w:tcPr>
            <w:tcW w:w="1809" w:type="dxa"/>
            <w:vMerge/>
          </w:tcPr>
          <w:p w14:paraId="6D29044E" w14:textId="77777777" w:rsidR="00F5324A" w:rsidRPr="00A41CF0" w:rsidRDefault="00F5324A" w:rsidP="00C107F2">
            <w:pPr>
              <w:rPr>
                <w:rFonts w:ascii="Verdana" w:hAnsi="Verdana" w:cs="Arial"/>
                <w:b/>
                <w:sz w:val="24"/>
                <w:szCs w:val="24"/>
              </w:rPr>
            </w:pPr>
          </w:p>
        </w:tc>
        <w:tc>
          <w:tcPr>
            <w:tcW w:w="5812" w:type="dxa"/>
            <w:gridSpan w:val="2"/>
          </w:tcPr>
          <w:p w14:paraId="6D29044F" w14:textId="77777777" w:rsidR="00F5324A" w:rsidRPr="00A41CF0" w:rsidRDefault="00F5324A" w:rsidP="00F5324A">
            <w:pPr>
              <w:rPr>
                <w:rFonts w:ascii="Verdana" w:hAnsi="Verdana" w:cs="Arial"/>
                <w:sz w:val="24"/>
                <w:szCs w:val="24"/>
              </w:rPr>
            </w:pPr>
            <w:r w:rsidRPr="00A41CF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6C416C7" w:rsidR="00F5324A" w:rsidRPr="00A41CF0" w:rsidRDefault="00EF72EC" w:rsidP="00133EA1">
                <w:pPr>
                  <w:jc w:val="center"/>
                  <w:rPr>
                    <w:rFonts w:ascii="Verdana" w:hAnsi="Verdana" w:cs="Arial"/>
                    <w:sz w:val="24"/>
                    <w:szCs w:val="24"/>
                  </w:rPr>
                </w:pPr>
                <w:r w:rsidRPr="00A41CF0">
                  <w:rPr>
                    <w:rFonts w:ascii="Segoe UI Symbol" w:eastAsia="MS Gothic" w:hAnsi="Segoe UI Symbol" w:cs="Segoe UI Symbol"/>
                    <w:sz w:val="24"/>
                    <w:szCs w:val="24"/>
                  </w:rPr>
                  <w:t>☒</w:t>
                </w:r>
              </w:p>
            </w:tc>
          </w:sdtContent>
        </w:sdt>
      </w:tr>
      <w:tr w:rsidR="00F5324A" w:rsidRPr="00A41CF0" w14:paraId="6D290455" w14:textId="77777777" w:rsidTr="00F5324A">
        <w:tc>
          <w:tcPr>
            <w:tcW w:w="1809" w:type="dxa"/>
            <w:vMerge/>
          </w:tcPr>
          <w:p w14:paraId="6D290452" w14:textId="77777777" w:rsidR="00F5324A" w:rsidRPr="00A41CF0" w:rsidRDefault="00F5324A" w:rsidP="00C107F2">
            <w:pPr>
              <w:rPr>
                <w:rFonts w:ascii="Verdana" w:hAnsi="Verdana" w:cs="Arial"/>
                <w:b/>
                <w:sz w:val="24"/>
                <w:szCs w:val="24"/>
              </w:rPr>
            </w:pPr>
          </w:p>
        </w:tc>
        <w:tc>
          <w:tcPr>
            <w:tcW w:w="5812" w:type="dxa"/>
            <w:gridSpan w:val="2"/>
          </w:tcPr>
          <w:p w14:paraId="6D290453"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5146DB7" w:rsidR="00F5324A" w:rsidRPr="00A41CF0" w:rsidRDefault="00EF72EC"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59" w14:textId="77777777" w:rsidTr="00F5324A">
        <w:tc>
          <w:tcPr>
            <w:tcW w:w="1809" w:type="dxa"/>
            <w:vMerge/>
          </w:tcPr>
          <w:p w14:paraId="6D290456" w14:textId="77777777" w:rsidR="00F5324A" w:rsidRPr="00A41CF0" w:rsidRDefault="00F5324A" w:rsidP="00C107F2">
            <w:pPr>
              <w:rPr>
                <w:rFonts w:ascii="Verdana" w:hAnsi="Verdana" w:cs="Arial"/>
                <w:b/>
                <w:sz w:val="24"/>
                <w:szCs w:val="24"/>
              </w:rPr>
            </w:pPr>
          </w:p>
        </w:tc>
        <w:tc>
          <w:tcPr>
            <w:tcW w:w="5812" w:type="dxa"/>
            <w:gridSpan w:val="2"/>
          </w:tcPr>
          <w:p w14:paraId="6D290457"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A41CF0" w:rsidRDefault="00133EA1"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5D" w14:textId="77777777" w:rsidTr="00F5324A">
        <w:tc>
          <w:tcPr>
            <w:tcW w:w="1809" w:type="dxa"/>
            <w:vMerge/>
          </w:tcPr>
          <w:p w14:paraId="6D29045A" w14:textId="77777777" w:rsidR="00F5324A" w:rsidRPr="00A41CF0" w:rsidRDefault="00F5324A" w:rsidP="00C107F2">
            <w:pPr>
              <w:rPr>
                <w:rFonts w:ascii="Verdana" w:hAnsi="Verdana" w:cs="Arial"/>
                <w:b/>
                <w:sz w:val="24"/>
                <w:szCs w:val="24"/>
              </w:rPr>
            </w:pPr>
          </w:p>
        </w:tc>
        <w:tc>
          <w:tcPr>
            <w:tcW w:w="5812" w:type="dxa"/>
            <w:gridSpan w:val="2"/>
          </w:tcPr>
          <w:p w14:paraId="6D29045B"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A41CF0" w:rsidRDefault="00133EA1"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5F" w14:textId="77777777" w:rsidTr="00CD7AA5">
        <w:tc>
          <w:tcPr>
            <w:tcW w:w="9245" w:type="dxa"/>
            <w:gridSpan w:val="4"/>
            <w:shd w:val="clear" w:color="auto" w:fill="D5DCE4" w:themeFill="text2" w:themeFillTint="33"/>
          </w:tcPr>
          <w:p w14:paraId="6D29045E" w14:textId="77777777" w:rsidR="00F5324A" w:rsidRPr="00A41CF0" w:rsidRDefault="00F5324A" w:rsidP="00C107F2">
            <w:pPr>
              <w:rPr>
                <w:rFonts w:ascii="Verdana" w:hAnsi="Verdana" w:cs="Arial"/>
                <w:b/>
                <w:sz w:val="24"/>
                <w:szCs w:val="24"/>
              </w:rPr>
            </w:pPr>
            <w:r w:rsidRPr="00A41CF0">
              <w:rPr>
                <w:rFonts w:ascii="Verdana" w:hAnsi="Verdana" w:cs="Arial"/>
                <w:b/>
                <w:sz w:val="24"/>
                <w:szCs w:val="24"/>
              </w:rPr>
              <w:t>Health and Care Standards</w:t>
            </w:r>
          </w:p>
        </w:tc>
      </w:tr>
      <w:tr w:rsidR="00F5324A" w:rsidRPr="00A41CF0" w14:paraId="6D290463" w14:textId="77777777" w:rsidTr="00F5324A">
        <w:tc>
          <w:tcPr>
            <w:tcW w:w="1809" w:type="dxa"/>
            <w:vMerge w:val="restart"/>
          </w:tcPr>
          <w:p w14:paraId="6D290460" w14:textId="77777777" w:rsidR="00F5324A" w:rsidRPr="00A41CF0" w:rsidRDefault="00133EA1" w:rsidP="00F5324A">
            <w:pPr>
              <w:rPr>
                <w:rFonts w:ascii="Verdana" w:hAnsi="Verdana" w:cs="Arial"/>
                <w:sz w:val="24"/>
                <w:szCs w:val="24"/>
              </w:rPr>
            </w:pPr>
            <w:r w:rsidRPr="00A41CF0">
              <w:rPr>
                <w:rFonts w:ascii="Verdana" w:hAnsi="Verdana" w:cs="Arial"/>
                <w:b/>
                <w:i/>
                <w:sz w:val="24"/>
                <w:szCs w:val="24"/>
              </w:rPr>
              <w:t>(please choose)</w:t>
            </w:r>
          </w:p>
        </w:tc>
        <w:tc>
          <w:tcPr>
            <w:tcW w:w="5812" w:type="dxa"/>
            <w:gridSpan w:val="2"/>
          </w:tcPr>
          <w:p w14:paraId="6D290461" w14:textId="77777777" w:rsidR="00F5324A" w:rsidRPr="00A41CF0" w:rsidRDefault="00F5324A" w:rsidP="00C107F2">
            <w:pPr>
              <w:rPr>
                <w:rFonts w:ascii="Verdana" w:hAnsi="Verdana" w:cs="Arial"/>
                <w:sz w:val="24"/>
                <w:szCs w:val="24"/>
              </w:rPr>
            </w:pPr>
            <w:r w:rsidRPr="00A41CF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A41CF0" w:rsidRDefault="00133EA1" w:rsidP="00133EA1">
                <w:pPr>
                  <w:jc w:val="center"/>
                  <w:rPr>
                    <w:rFonts w:ascii="Verdana" w:hAnsi="Verdana" w:cs="Arial"/>
                    <w:sz w:val="24"/>
                    <w:szCs w:val="24"/>
                  </w:rPr>
                </w:pPr>
                <w:r w:rsidRPr="00A41CF0">
                  <w:rPr>
                    <w:rFonts w:ascii="Segoe UI Symbol" w:eastAsia="MS Gothic" w:hAnsi="Segoe UI Symbol" w:cs="Segoe UI Symbol"/>
                    <w:sz w:val="24"/>
                    <w:szCs w:val="24"/>
                  </w:rPr>
                  <w:t>☐</w:t>
                </w:r>
              </w:p>
            </w:tc>
          </w:sdtContent>
        </w:sdt>
      </w:tr>
      <w:tr w:rsidR="00F5324A" w:rsidRPr="00A41CF0" w14:paraId="6D290467" w14:textId="77777777" w:rsidTr="00F5324A">
        <w:tc>
          <w:tcPr>
            <w:tcW w:w="1809" w:type="dxa"/>
            <w:vMerge/>
          </w:tcPr>
          <w:p w14:paraId="6D290464" w14:textId="77777777" w:rsidR="00F5324A" w:rsidRPr="00A41CF0" w:rsidRDefault="00F5324A" w:rsidP="00F5324A">
            <w:pPr>
              <w:rPr>
                <w:rFonts w:ascii="Verdana" w:hAnsi="Verdana" w:cs="Arial"/>
                <w:b/>
                <w:sz w:val="24"/>
                <w:szCs w:val="24"/>
              </w:rPr>
            </w:pPr>
          </w:p>
        </w:tc>
        <w:tc>
          <w:tcPr>
            <w:tcW w:w="5812" w:type="dxa"/>
            <w:gridSpan w:val="2"/>
          </w:tcPr>
          <w:p w14:paraId="6D290465"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82B1841" w:rsidR="00F5324A" w:rsidRPr="00A41CF0" w:rsidRDefault="00EF72EC"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6B" w14:textId="77777777" w:rsidTr="00F5324A">
        <w:tc>
          <w:tcPr>
            <w:tcW w:w="1809" w:type="dxa"/>
            <w:vMerge/>
          </w:tcPr>
          <w:p w14:paraId="6D290468" w14:textId="77777777" w:rsidR="00F5324A" w:rsidRPr="00A41CF0" w:rsidRDefault="00F5324A" w:rsidP="00F5324A">
            <w:pPr>
              <w:rPr>
                <w:rFonts w:ascii="Verdana" w:hAnsi="Verdana" w:cs="Arial"/>
                <w:b/>
                <w:sz w:val="24"/>
                <w:szCs w:val="24"/>
              </w:rPr>
            </w:pPr>
          </w:p>
        </w:tc>
        <w:tc>
          <w:tcPr>
            <w:tcW w:w="5812" w:type="dxa"/>
            <w:gridSpan w:val="2"/>
          </w:tcPr>
          <w:p w14:paraId="6D290469"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E53B1F0" w:rsidR="00F5324A" w:rsidRPr="00A41CF0" w:rsidRDefault="00EF72EC"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6F" w14:textId="77777777" w:rsidTr="00F5324A">
        <w:tc>
          <w:tcPr>
            <w:tcW w:w="1809" w:type="dxa"/>
            <w:vMerge/>
          </w:tcPr>
          <w:p w14:paraId="6D29046C" w14:textId="77777777" w:rsidR="00F5324A" w:rsidRPr="00A41CF0" w:rsidRDefault="00F5324A" w:rsidP="00F5324A">
            <w:pPr>
              <w:rPr>
                <w:rFonts w:ascii="Verdana" w:hAnsi="Verdana" w:cs="Arial"/>
                <w:b/>
                <w:sz w:val="24"/>
                <w:szCs w:val="24"/>
              </w:rPr>
            </w:pPr>
          </w:p>
        </w:tc>
        <w:tc>
          <w:tcPr>
            <w:tcW w:w="5812" w:type="dxa"/>
            <w:gridSpan w:val="2"/>
          </w:tcPr>
          <w:p w14:paraId="6D29046D"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A41CF0" w:rsidRDefault="00133EA1"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73" w14:textId="77777777" w:rsidTr="00F5324A">
        <w:tc>
          <w:tcPr>
            <w:tcW w:w="1809" w:type="dxa"/>
            <w:vMerge/>
          </w:tcPr>
          <w:p w14:paraId="6D290470" w14:textId="77777777" w:rsidR="00F5324A" w:rsidRPr="00A41CF0" w:rsidRDefault="00F5324A" w:rsidP="00F5324A">
            <w:pPr>
              <w:rPr>
                <w:rFonts w:ascii="Verdana" w:hAnsi="Verdana" w:cs="Arial"/>
                <w:b/>
                <w:sz w:val="24"/>
                <w:szCs w:val="24"/>
              </w:rPr>
            </w:pPr>
          </w:p>
        </w:tc>
        <w:tc>
          <w:tcPr>
            <w:tcW w:w="5812" w:type="dxa"/>
            <w:gridSpan w:val="2"/>
          </w:tcPr>
          <w:p w14:paraId="6D290471"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4EC0776D" w:rsidR="00F5324A" w:rsidRPr="00A41CF0" w:rsidRDefault="00EF72EC"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77" w14:textId="77777777" w:rsidTr="00F5324A">
        <w:tc>
          <w:tcPr>
            <w:tcW w:w="1809" w:type="dxa"/>
            <w:vMerge/>
          </w:tcPr>
          <w:p w14:paraId="6D290474" w14:textId="77777777" w:rsidR="00F5324A" w:rsidRPr="00A41CF0" w:rsidRDefault="00F5324A" w:rsidP="00F5324A">
            <w:pPr>
              <w:rPr>
                <w:rFonts w:ascii="Verdana" w:hAnsi="Verdana" w:cs="Arial"/>
                <w:b/>
                <w:sz w:val="24"/>
                <w:szCs w:val="24"/>
              </w:rPr>
            </w:pPr>
          </w:p>
        </w:tc>
        <w:tc>
          <w:tcPr>
            <w:tcW w:w="5812" w:type="dxa"/>
            <w:gridSpan w:val="2"/>
          </w:tcPr>
          <w:p w14:paraId="6D290475"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A41CF0" w:rsidRDefault="00133EA1"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7B" w14:textId="77777777" w:rsidTr="00F5324A">
        <w:tc>
          <w:tcPr>
            <w:tcW w:w="1809" w:type="dxa"/>
            <w:vMerge/>
          </w:tcPr>
          <w:p w14:paraId="6D290478" w14:textId="77777777" w:rsidR="00F5324A" w:rsidRPr="00A41CF0" w:rsidRDefault="00F5324A" w:rsidP="00F5324A">
            <w:pPr>
              <w:rPr>
                <w:rFonts w:ascii="Verdana" w:hAnsi="Verdana" w:cs="Arial"/>
                <w:b/>
                <w:sz w:val="24"/>
                <w:szCs w:val="24"/>
              </w:rPr>
            </w:pPr>
          </w:p>
        </w:tc>
        <w:tc>
          <w:tcPr>
            <w:tcW w:w="5812" w:type="dxa"/>
            <w:gridSpan w:val="2"/>
          </w:tcPr>
          <w:p w14:paraId="6D290479" w14:textId="77777777" w:rsidR="00F5324A" w:rsidRPr="00A41CF0" w:rsidRDefault="00F5324A" w:rsidP="00F5324A">
            <w:pPr>
              <w:rPr>
                <w:rFonts w:ascii="Verdana" w:hAnsi="Verdana" w:cs="Arial"/>
                <w:b/>
                <w:sz w:val="24"/>
                <w:szCs w:val="24"/>
              </w:rPr>
            </w:pPr>
            <w:r w:rsidRPr="00A41CF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2B23972" w:rsidR="00F5324A" w:rsidRPr="00A41CF0" w:rsidRDefault="00EF72EC" w:rsidP="00133EA1">
                <w:pPr>
                  <w:jc w:val="center"/>
                  <w:rPr>
                    <w:rFonts w:ascii="Verdana" w:hAnsi="Verdana" w:cs="Arial"/>
                    <w:b/>
                    <w:sz w:val="24"/>
                    <w:szCs w:val="24"/>
                  </w:rPr>
                </w:pPr>
                <w:r w:rsidRPr="00A41CF0">
                  <w:rPr>
                    <w:rFonts w:ascii="Segoe UI Symbol" w:eastAsia="MS Gothic" w:hAnsi="Segoe UI Symbol" w:cs="Segoe UI Symbol"/>
                    <w:sz w:val="24"/>
                    <w:szCs w:val="24"/>
                  </w:rPr>
                  <w:t>☒</w:t>
                </w:r>
              </w:p>
            </w:tc>
          </w:sdtContent>
        </w:sdt>
      </w:tr>
      <w:tr w:rsidR="00F5324A" w:rsidRPr="00A41CF0" w14:paraId="6D29047D" w14:textId="77777777" w:rsidTr="00CD7AA5">
        <w:tc>
          <w:tcPr>
            <w:tcW w:w="9245" w:type="dxa"/>
            <w:gridSpan w:val="4"/>
            <w:shd w:val="clear" w:color="auto" w:fill="D5DCE4" w:themeFill="text2" w:themeFillTint="33"/>
          </w:tcPr>
          <w:p w14:paraId="6D29047C" w14:textId="77777777" w:rsidR="00F5324A" w:rsidRPr="00A41CF0" w:rsidRDefault="00F5324A" w:rsidP="00F5324A">
            <w:pPr>
              <w:rPr>
                <w:rFonts w:ascii="Verdana" w:hAnsi="Verdana" w:cs="Arial"/>
                <w:b/>
                <w:sz w:val="24"/>
                <w:szCs w:val="24"/>
              </w:rPr>
            </w:pPr>
            <w:r w:rsidRPr="00A41CF0">
              <w:rPr>
                <w:rFonts w:ascii="Verdana" w:hAnsi="Verdana" w:cs="Arial"/>
                <w:b/>
                <w:sz w:val="24"/>
                <w:szCs w:val="24"/>
              </w:rPr>
              <w:t>Quality, Safety and Patient Experience</w:t>
            </w:r>
          </w:p>
        </w:tc>
      </w:tr>
      <w:tr w:rsidR="00F5324A" w:rsidRPr="00A41CF0" w14:paraId="6D290480" w14:textId="77777777" w:rsidTr="00C95B3C">
        <w:tc>
          <w:tcPr>
            <w:tcW w:w="9245" w:type="dxa"/>
            <w:gridSpan w:val="4"/>
          </w:tcPr>
          <w:p w14:paraId="6D29047F" w14:textId="6A79BC91" w:rsidR="00F5324A" w:rsidRPr="00A41CF0" w:rsidRDefault="00586D36" w:rsidP="00B4549F">
            <w:pPr>
              <w:rPr>
                <w:rFonts w:ascii="Verdana" w:hAnsi="Verdana" w:cs="Arial"/>
                <w:bCs/>
                <w:sz w:val="24"/>
                <w:szCs w:val="24"/>
              </w:rPr>
            </w:pPr>
            <w:r w:rsidRPr="00A41CF0">
              <w:rPr>
                <w:rFonts w:ascii="Verdana" w:hAnsi="Verdana" w:cs="Arial"/>
                <w:bCs/>
                <w:sz w:val="24"/>
                <w:szCs w:val="24"/>
              </w:rPr>
              <w:t xml:space="preserve">This urgent temporary closure was undertaken to prioritise the quality of care, safety and experience of inpatients in Gorseinon West Ward.  Due to risks and concerns relating to workforce, safety, culture and leadership within the nursing team there is increased surveillance and support on the ward now at Singleton. This will need to be maintained </w:t>
            </w:r>
            <w:r w:rsidR="00E4621C" w:rsidRPr="00A41CF0">
              <w:rPr>
                <w:rFonts w:ascii="Verdana" w:hAnsi="Verdana" w:cs="Arial"/>
                <w:bCs/>
                <w:sz w:val="24"/>
                <w:szCs w:val="24"/>
              </w:rPr>
              <w:t xml:space="preserve">for any future service provision. </w:t>
            </w:r>
          </w:p>
        </w:tc>
      </w:tr>
      <w:tr w:rsidR="00F5324A" w:rsidRPr="00A41CF0" w14:paraId="6D290482" w14:textId="77777777" w:rsidTr="00CD7AA5">
        <w:tc>
          <w:tcPr>
            <w:tcW w:w="9245" w:type="dxa"/>
            <w:gridSpan w:val="4"/>
            <w:shd w:val="clear" w:color="auto" w:fill="D5DCE4" w:themeFill="text2" w:themeFillTint="33"/>
          </w:tcPr>
          <w:p w14:paraId="6D290481" w14:textId="77777777" w:rsidR="00F5324A" w:rsidRPr="00A41CF0" w:rsidRDefault="00F5324A" w:rsidP="00F5324A">
            <w:pPr>
              <w:rPr>
                <w:rFonts w:ascii="Verdana" w:hAnsi="Verdana" w:cs="Arial"/>
                <w:b/>
                <w:sz w:val="24"/>
                <w:szCs w:val="24"/>
              </w:rPr>
            </w:pPr>
            <w:r w:rsidRPr="00A41CF0">
              <w:rPr>
                <w:rFonts w:ascii="Verdana" w:hAnsi="Verdana" w:cs="Arial"/>
                <w:b/>
                <w:sz w:val="24"/>
                <w:szCs w:val="24"/>
              </w:rPr>
              <w:t>Financial Implications</w:t>
            </w:r>
          </w:p>
        </w:tc>
      </w:tr>
      <w:tr w:rsidR="00F5324A" w:rsidRPr="00A41CF0" w14:paraId="6D290487" w14:textId="77777777" w:rsidTr="00C95B3C">
        <w:tc>
          <w:tcPr>
            <w:tcW w:w="9245" w:type="dxa"/>
            <w:gridSpan w:val="4"/>
          </w:tcPr>
          <w:p w14:paraId="6D290486" w14:textId="5DE6FA48" w:rsidR="00F5324A" w:rsidRPr="00A41CF0" w:rsidRDefault="0058433F" w:rsidP="00E4621C">
            <w:pPr>
              <w:ind w:right="96"/>
              <w:rPr>
                <w:rFonts w:ascii="Verdana" w:hAnsi="Verdana" w:cs="Arial"/>
                <w:sz w:val="24"/>
                <w:szCs w:val="24"/>
              </w:rPr>
            </w:pPr>
            <w:r w:rsidRPr="00A41CF0">
              <w:rPr>
                <w:rFonts w:ascii="Verdana" w:hAnsi="Verdana" w:cs="Arial"/>
                <w:sz w:val="24"/>
                <w:szCs w:val="24"/>
              </w:rPr>
              <w:t>Gorseinon West Ward staffing is funded for 30 beds, however the staffing model needed review prior to temporary transfer. Current staffing supports 4 Registered Nurses and 4 Health Care Support Workers per day shift and 3 RN and 3 HCSW at night.  This is outside of the budgeted establishment and this will need consideration prior to any permanent budget transfer.</w:t>
            </w:r>
          </w:p>
        </w:tc>
      </w:tr>
      <w:tr w:rsidR="00F5324A" w:rsidRPr="00A41CF0" w14:paraId="6D290489" w14:textId="77777777" w:rsidTr="00CD7AA5">
        <w:tc>
          <w:tcPr>
            <w:tcW w:w="9245" w:type="dxa"/>
            <w:gridSpan w:val="4"/>
            <w:shd w:val="clear" w:color="auto" w:fill="D5DCE4" w:themeFill="text2" w:themeFillTint="33"/>
          </w:tcPr>
          <w:p w14:paraId="6D290488" w14:textId="77777777" w:rsidR="00F5324A" w:rsidRPr="00A41CF0" w:rsidRDefault="00F5324A" w:rsidP="00F5324A">
            <w:pPr>
              <w:keepNext/>
              <w:keepLines/>
              <w:ind w:right="96"/>
              <w:rPr>
                <w:rFonts w:ascii="Verdana" w:hAnsi="Verdana" w:cs="Arial"/>
                <w:b/>
                <w:sz w:val="24"/>
                <w:szCs w:val="24"/>
              </w:rPr>
            </w:pPr>
            <w:r w:rsidRPr="00A41CF0">
              <w:rPr>
                <w:rFonts w:ascii="Verdana" w:hAnsi="Verdana" w:cs="Arial"/>
                <w:b/>
                <w:sz w:val="24"/>
                <w:szCs w:val="24"/>
              </w:rPr>
              <w:t>Legal Implications (including equality and diversity assessment)</w:t>
            </w:r>
          </w:p>
        </w:tc>
      </w:tr>
      <w:tr w:rsidR="00F5324A" w:rsidRPr="00A41CF0" w14:paraId="6D29048C" w14:textId="77777777" w:rsidTr="00C95B3C">
        <w:tc>
          <w:tcPr>
            <w:tcW w:w="9245" w:type="dxa"/>
            <w:gridSpan w:val="4"/>
          </w:tcPr>
          <w:p w14:paraId="6D29048B" w14:textId="11F6F8AE" w:rsidR="00F5324A" w:rsidRPr="00A41CF0" w:rsidRDefault="001A3C27" w:rsidP="00DD75D5">
            <w:pPr>
              <w:ind w:right="96"/>
              <w:jc w:val="both"/>
              <w:rPr>
                <w:rFonts w:ascii="Verdana" w:hAnsi="Verdana" w:cs="Arial"/>
                <w:sz w:val="24"/>
                <w:szCs w:val="24"/>
              </w:rPr>
            </w:pPr>
            <w:r w:rsidRPr="00A41CF0">
              <w:rPr>
                <w:rFonts w:ascii="Verdana" w:hAnsi="Verdana" w:cs="Arial"/>
                <w:sz w:val="24"/>
                <w:szCs w:val="24"/>
              </w:rPr>
              <w:t xml:space="preserve">Cross-Health Board working is outlined within Health Board employment contracts. Ongoing engagement with staff will identify ongoing or future concerns regarding the urgent temporary transfer of base/place of work </w:t>
            </w:r>
            <w:r w:rsidRPr="00A41CF0">
              <w:rPr>
                <w:rFonts w:ascii="Verdana" w:hAnsi="Verdana" w:cs="Arial"/>
                <w:sz w:val="24"/>
                <w:szCs w:val="24"/>
              </w:rPr>
              <w:lastRenderedPageBreak/>
              <w:t>and liaison with human resources colleagues will continue to support such discussions as needed</w:t>
            </w:r>
            <w:r w:rsidR="00F84A82" w:rsidRPr="00A41CF0">
              <w:rPr>
                <w:rFonts w:ascii="Verdana" w:hAnsi="Verdana" w:cs="Arial"/>
                <w:sz w:val="24"/>
                <w:szCs w:val="24"/>
              </w:rPr>
              <w:t xml:space="preserve"> based on the future decision of service location</w:t>
            </w:r>
            <w:r w:rsidRPr="00A41CF0">
              <w:rPr>
                <w:rFonts w:ascii="Verdana" w:hAnsi="Verdana" w:cs="Arial"/>
                <w:sz w:val="24"/>
                <w:szCs w:val="24"/>
              </w:rPr>
              <w:t xml:space="preserve">.  </w:t>
            </w:r>
          </w:p>
        </w:tc>
      </w:tr>
      <w:tr w:rsidR="00F5324A" w:rsidRPr="00A41CF0" w14:paraId="6D29048E" w14:textId="77777777" w:rsidTr="00CD7AA5">
        <w:tc>
          <w:tcPr>
            <w:tcW w:w="9245" w:type="dxa"/>
            <w:gridSpan w:val="4"/>
            <w:shd w:val="clear" w:color="auto" w:fill="D5DCE4" w:themeFill="text2" w:themeFillTint="33"/>
          </w:tcPr>
          <w:p w14:paraId="6D29048D" w14:textId="77777777" w:rsidR="00F5324A" w:rsidRPr="00A41CF0" w:rsidRDefault="00F5324A" w:rsidP="00F5324A">
            <w:pPr>
              <w:ind w:right="96"/>
              <w:rPr>
                <w:rFonts w:ascii="Verdana" w:hAnsi="Verdana" w:cs="Arial"/>
                <w:b/>
                <w:color w:val="FF0000"/>
                <w:sz w:val="24"/>
                <w:szCs w:val="24"/>
              </w:rPr>
            </w:pPr>
            <w:r w:rsidRPr="00A41CF0">
              <w:rPr>
                <w:rFonts w:ascii="Verdana" w:hAnsi="Verdana" w:cs="Arial"/>
                <w:b/>
                <w:sz w:val="24"/>
                <w:szCs w:val="24"/>
              </w:rPr>
              <w:lastRenderedPageBreak/>
              <w:t>Staffing Implications</w:t>
            </w:r>
          </w:p>
        </w:tc>
      </w:tr>
      <w:tr w:rsidR="00F5324A" w:rsidRPr="00A41CF0" w14:paraId="6D290491" w14:textId="77777777" w:rsidTr="00C95B3C">
        <w:tc>
          <w:tcPr>
            <w:tcW w:w="9245" w:type="dxa"/>
            <w:gridSpan w:val="4"/>
          </w:tcPr>
          <w:p w14:paraId="6D290490" w14:textId="5CA02FB2" w:rsidR="00F5324A" w:rsidRPr="00A41CF0" w:rsidRDefault="0079525C" w:rsidP="00F84A82">
            <w:pPr>
              <w:ind w:right="96"/>
              <w:rPr>
                <w:rFonts w:ascii="Verdana" w:hAnsi="Verdana" w:cs="Arial"/>
                <w:color w:val="FF0000"/>
                <w:sz w:val="24"/>
                <w:szCs w:val="24"/>
              </w:rPr>
            </w:pPr>
            <w:r w:rsidRPr="00A41CF0">
              <w:rPr>
                <w:rFonts w:ascii="Verdana" w:hAnsi="Verdana" w:cs="Arial"/>
                <w:sz w:val="24"/>
                <w:szCs w:val="24"/>
              </w:rPr>
              <w:t>As detailed within governance and risk section and financial section above.</w:t>
            </w:r>
          </w:p>
        </w:tc>
      </w:tr>
      <w:tr w:rsidR="00F5324A" w:rsidRPr="00A41CF0" w14:paraId="6D290493" w14:textId="77777777" w:rsidTr="00CD7AA5">
        <w:tc>
          <w:tcPr>
            <w:tcW w:w="9245" w:type="dxa"/>
            <w:gridSpan w:val="4"/>
            <w:shd w:val="clear" w:color="auto" w:fill="D5DCE4" w:themeFill="text2" w:themeFillTint="33"/>
          </w:tcPr>
          <w:p w14:paraId="6D290492" w14:textId="77777777" w:rsidR="00F5324A" w:rsidRPr="00A41CF0" w:rsidRDefault="00296CD9" w:rsidP="00F5324A">
            <w:pPr>
              <w:ind w:right="96"/>
              <w:rPr>
                <w:rFonts w:ascii="Verdana" w:hAnsi="Verdana" w:cs="Arial"/>
                <w:b/>
                <w:color w:val="FF0000"/>
                <w:sz w:val="24"/>
                <w:szCs w:val="24"/>
              </w:rPr>
            </w:pPr>
            <w:r w:rsidRPr="00A41CF0">
              <w:rPr>
                <w:rFonts w:ascii="Verdana" w:hAnsi="Verdana" w:cs="Arial"/>
                <w:b/>
                <w:sz w:val="24"/>
                <w:szCs w:val="24"/>
              </w:rPr>
              <w:t>Long Term Implications (including the impact of the Well-being of Future Generations (Wales) Act 2015)</w:t>
            </w:r>
          </w:p>
        </w:tc>
      </w:tr>
      <w:tr w:rsidR="00F5324A" w:rsidRPr="00A41CF0" w14:paraId="6D290496" w14:textId="77777777" w:rsidTr="00C95B3C">
        <w:tc>
          <w:tcPr>
            <w:tcW w:w="9245" w:type="dxa"/>
            <w:gridSpan w:val="4"/>
          </w:tcPr>
          <w:p w14:paraId="6D290495" w14:textId="47C22973" w:rsidR="00F5324A" w:rsidRPr="00A41CF0" w:rsidRDefault="00A11872" w:rsidP="00376637">
            <w:pPr>
              <w:ind w:right="96"/>
              <w:jc w:val="both"/>
              <w:rPr>
                <w:rFonts w:ascii="Verdana" w:hAnsi="Verdana" w:cs="Arial"/>
                <w:sz w:val="24"/>
                <w:szCs w:val="24"/>
              </w:rPr>
            </w:pPr>
            <w:r w:rsidRPr="00A41CF0">
              <w:rPr>
                <w:rFonts w:ascii="Verdana" w:hAnsi="Verdana" w:cs="Arial"/>
                <w:sz w:val="24"/>
                <w:szCs w:val="24"/>
              </w:rPr>
              <w:t>This proposal was initially based on an urgent temporary move only. No long-term implications have been considered due to the temporary nature of this closure. Potential equality issues have been considered as part of the IIA and Llais proforma. These have been initially scoped around age, disability, socio-economic status and same sex consideration. No disadvantages were identified as part of initial planning stages</w:t>
            </w:r>
            <w:r w:rsidR="00C802FD" w:rsidRPr="00A41CF0">
              <w:rPr>
                <w:rFonts w:ascii="Verdana" w:hAnsi="Verdana" w:cs="Arial"/>
                <w:sz w:val="24"/>
                <w:szCs w:val="24"/>
              </w:rPr>
              <w:t xml:space="preserve"> but will be re-assessed based on any future decision of service </w:t>
            </w:r>
            <w:r w:rsidR="00D70BF3" w:rsidRPr="00A41CF0">
              <w:rPr>
                <w:rFonts w:ascii="Verdana" w:hAnsi="Verdana" w:cs="Arial"/>
                <w:sz w:val="24"/>
                <w:szCs w:val="24"/>
              </w:rPr>
              <w:t xml:space="preserve">location. </w:t>
            </w:r>
            <w:r w:rsidRPr="00A41CF0">
              <w:rPr>
                <w:rFonts w:ascii="Verdana" w:hAnsi="Verdana" w:cs="Arial"/>
                <w:sz w:val="24"/>
                <w:szCs w:val="24"/>
              </w:rPr>
              <w:t xml:space="preserve">  </w:t>
            </w:r>
          </w:p>
        </w:tc>
      </w:tr>
      <w:tr w:rsidR="00653AEC" w:rsidRPr="00A41CF0" w14:paraId="6D29049A" w14:textId="77777777" w:rsidTr="00C95B3C">
        <w:tc>
          <w:tcPr>
            <w:tcW w:w="2470" w:type="dxa"/>
            <w:gridSpan w:val="2"/>
          </w:tcPr>
          <w:p w14:paraId="6D290497" w14:textId="77777777" w:rsidR="00653AEC" w:rsidRPr="00A41CF0" w:rsidRDefault="00653AEC" w:rsidP="00653AEC">
            <w:pPr>
              <w:ind w:right="96"/>
              <w:rPr>
                <w:rFonts w:ascii="Verdana" w:hAnsi="Verdana" w:cs="Arial"/>
                <w:color w:val="FF0000"/>
                <w:sz w:val="24"/>
                <w:szCs w:val="24"/>
              </w:rPr>
            </w:pPr>
            <w:r w:rsidRPr="00A41CF0">
              <w:rPr>
                <w:rFonts w:ascii="Verdana" w:hAnsi="Verdana" w:cs="Arial"/>
                <w:b/>
                <w:color w:val="000000" w:themeColor="text1"/>
                <w:sz w:val="24"/>
                <w:szCs w:val="24"/>
              </w:rPr>
              <w:t>Report History</w:t>
            </w:r>
          </w:p>
        </w:tc>
        <w:tc>
          <w:tcPr>
            <w:tcW w:w="6775" w:type="dxa"/>
            <w:gridSpan w:val="2"/>
          </w:tcPr>
          <w:p w14:paraId="6D290499" w14:textId="6C81959B" w:rsidR="00653AEC" w:rsidRPr="00A41CF0" w:rsidRDefault="00376637" w:rsidP="00D70BF3">
            <w:pPr>
              <w:ind w:right="96"/>
              <w:rPr>
                <w:rFonts w:ascii="Verdana" w:hAnsi="Verdana" w:cs="Arial"/>
                <w:sz w:val="24"/>
                <w:szCs w:val="24"/>
              </w:rPr>
            </w:pPr>
            <w:r w:rsidRPr="00A41CF0">
              <w:rPr>
                <w:rFonts w:ascii="Verdana" w:hAnsi="Verdana" w:cs="Arial"/>
                <w:sz w:val="24"/>
                <w:szCs w:val="24"/>
              </w:rPr>
              <w:t>Report to Special Board – September 2025</w:t>
            </w:r>
          </w:p>
        </w:tc>
      </w:tr>
      <w:tr w:rsidR="00653AEC" w:rsidRPr="00A41CF0" w14:paraId="6D29049F" w14:textId="77777777" w:rsidTr="00C95B3C">
        <w:tc>
          <w:tcPr>
            <w:tcW w:w="2470" w:type="dxa"/>
            <w:gridSpan w:val="2"/>
          </w:tcPr>
          <w:p w14:paraId="6D29049B" w14:textId="77777777" w:rsidR="00653AEC" w:rsidRPr="00A41CF0" w:rsidRDefault="00653AEC" w:rsidP="00653AEC">
            <w:pPr>
              <w:ind w:right="96"/>
              <w:rPr>
                <w:rFonts w:ascii="Verdana" w:hAnsi="Verdana" w:cs="Arial"/>
                <w:b/>
                <w:color w:val="000000" w:themeColor="text1"/>
                <w:sz w:val="24"/>
                <w:szCs w:val="24"/>
              </w:rPr>
            </w:pPr>
            <w:r w:rsidRPr="00A41CF0">
              <w:rPr>
                <w:rFonts w:ascii="Verdana" w:hAnsi="Verdana" w:cs="Arial"/>
                <w:b/>
                <w:color w:val="000000" w:themeColor="text1"/>
                <w:sz w:val="24"/>
                <w:szCs w:val="24"/>
              </w:rPr>
              <w:t>Appendices</w:t>
            </w:r>
          </w:p>
        </w:tc>
        <w:tc>
          <w:tcPr>
            <w:tcW w:w="6775" w:type="dxa"/>
            <w:gridSpan w:val="2"/>
          </w:tcPr>
          <w:p w14:paraId="6D29049E" w14:textId="3A2811A9" w:rsidR="00653AEC" w:rsidRPr="00A41CF0" w:rsidRDefault="00F44B1C" w:rsidP="00D70BF3">
            <w:pPr>
              <w:ind w:right="96"/>
              <w:rPr>
                <w:rFonts w:ascii="Verdana" w:hAnsi="Verdana" w:cs="Arial"/>
                <w:color w:val="FF0000"/>
                <w:sz w:val="24"/>
                <w:szCs w:val="24"/>
              </w:rPr>
            </w:pPr>
            <w:r w:rsidRPr="00F44B1C">
              <w:rPr>
                <w:rFonts w:ascii="Verdana" w:hAnsi="Verdana" w:cs="Arial"/>
                <w:sz w:val="24"/>
                <w:szCs w:val="24"/>
              </w:rPr>
              <w:t>N/A</w:t>
            </w:r>
          </w:p>
        </w:tc>
      </w:tr>
    </w:tbl>
    <w:p w14:paraId="6D2904A0" w14:textId="77777777" w:rsidR="00034194" w:rsidRPr="00A41CF0" w:rsidRDefault="00034194">
      <w:pPr>
        <w:rPr>
          <w:rFonts w:ascii="Verdana" w:hAnsi="Verdana"/>
          <w:sz w:val="24"/>
          <w:szCs w:val="24"/>
        </w:rPr>
      </w:pPr>
    </w:p>
    <w:sectPr w:rsidR="00034194" w:rsidRPr="00A41CF0" w:rsidSect="00A41CF0">
      <w:headerReference w:type="default" r:id="rId11"/>
      <w:footerReference w:type="default" r:id="rId12"/>
      <w:pgSz w:w="11906" w:h="16838"/>
      <w:pgMar w:top="1843" w:right="1440" w:bottom="1440" w:left="1440"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25BF76" w14:textId="77777777" w:rsidR="00701C5C" w:rsidRDefault="00701C5C" w:rsidP="00C107F2">
      <w:pPr>
        <w:spacing w:after="0" w:line="240" w:lineRule="auto"/>
      </w:pPr>
      <w:r>
        <w:separator/>
      </w:r>
    </w:p>
  </w:endnote>
  <w:endnote w:type="continuationSeparator" w:id="0">
    <w:p w14:paraId="17A303A4" w14:textId="77777777" w:rsidR="00701C5C" w:rsidRDefault="00701C5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611213"/>
      <w:docPartObj>
        <w:docPartGallery w:val="Page Numbers (Bottom of Page)"/>
        <w:docPartUnique/>
      </w:docPartObj>
    </w:sdtPr>
    <w:sdtEndPr/>
    <w:sdtContent>
      <w:p w14:paraId="6F9D3515" w14:textId="40670715" w:rsidR="000D46D0" w:rsidRPr="008A6E6D" w:rsidRDefault="00540F18" w:rsidP="008A6E6D">
        <w:pPr>
          <w:pStyle w:val="Footer"/>
          <w:jc w:val="right"/>
          <w:rPr>
            <w:rFonts w:ascii="Verdana" w:hAnsi="Verdana"/>
            <w:sz w:val="20"/>
            <w:szCs w:val="20"/>
          </w:rPr>
        </w:pPr>
        <w:r w:rsidRPr="008A6E6D">
          <w:rPr>
            <w:rFonts w:ascii="Verdana" w:hAnsi="Verdana"/>
            <w:noProof/>
            <w:sz w:val="20"/>
            <w:szCs w:val="20"/>
            <w:lang w:eastAsia="en-GB"/>
          </w:rPr>
          <w:drawing>
            <wp:anchor distT="0" distB="0" distL="114300" distR="114300" simplePos="0" relativeHeight="251658241" behindDoc="1" locked="0" layoutInCell="1" allowOverlap="1" wp14:anchorId="6CFF8E17" wp14:editId="664355ED">
              <wp:simplePos x="0" y="0"/>
              <wp:positionH relativeFrom="margin">
                <wp:posOffset>-247015</wp:posOffset>
              </wp:positionH>
              <wp:positionV relativeFrom="paragraph">
                <wp:posOffset>-68476</wp:posOffset>
              </wp:positionV>
              <wp:extent cx="1933575" cy="590550"/>
              <wp:effectExtent l="0" t="0" r="9525" b="0"/>
              <wp:wrapTight wrapText="bothSides">
                <wp:wrapPolygon edited="0">
                  <wp:start x="0" y="0"/>
                  <wp:lineTo x="0" y="20903"/>
                  <wp:lineTo x="21494" y="20903"/>
                  <wp:lineTo x="21494" y="0"/>
                  <wp:lineTo x="0" y="0"/>
                </wp:wrapPolygon>
              </wp:wrapTight>
              <wp:docPr id="927815623" name="Picture 92781562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A6E6D">
          <w:rPr>
            <w:rFonts w:ascii="Verdana" w:hAnsi="Verdana"/>
            <w:sz w:val="20"/>
            <w:szCs w:val="20"/>
          </w:rPr>
          <w:fldChar w:fldCharType="begin"/>
        </w:r>
        <w:r w:rsidRPr="008A6E6D">
          <w:rPr>
            <w:rFonts w:ascii="Verdana" w:hAnsi="Verdana"/>
            <w:sz w:val="20"/>
            <w:szCs w:val="20"/>
          </w:rPr>
          <w:instrText>PAGE   \* MERGEFORMAT</w:instrText>
        </w:r>
        <w:r w:rsidRPr="008A6E6D">
          <w:rPr>
            <w:rFonts w:ascii="Verdana" w:hAnsi="Verdana"/>
            <w:sz w:val="20"/>
            <w:szCs w:val="20"/>
          </w:rPr>
          <w:fldChar w:fldCharType="separate"/>
        </w:r>
        <w:r w:rsidR="006035E8" w:rsidRPr="008A6E6D">
          <w:rPr>
            <w:rFonts w:ascii="Verdana" w:hAnsi="Verdana"/>
            <w:noProof/>
            <w:sz w:val="20"/>
            <w:szCs w:val="20"/>
          </w:rPr>
          <w:t>1</w:t>
        </w:r>
        <w:r w:rsidRPr="008A6E6D">
          <w:rPr>
            <w:rFonts w:ascii="Verdana" w:hAnsi="Verdana"/>
            <w:sz w:val="20"/>
            <w:szCs w:val="20"/>
          </w:rPr>
          <w:fldChar w:fldCharType="end"/>
        </w:r>
      </w:p>
      <w:p w14:paraId="5EE9C96C" w14:textId="0BA5C34D" w:rsidR="0032747D" w:rsidRDefault="001A581B" w:rsidP="001A581B">
        <w:pPr>
          <w:pStyle w:val="Footer"/>
          <w:jc w:val="right"/>
        </w:pPr>
        <w:r>
          <w:rPr>
            <w:rFonts w:ascii="Verdana" w:hAnsi="Verdana"/>
            <w:sz w:val="20"/>
            <w:szCs w:val="20"/>
          </w:rPr>
          <w:t xml:space="preserve">SBUHB Special Board - </w:t>
        </w:r>
        <w:r w:rsidR="00510352" w:rsidRPr="008A6E6D">
          <w:rPr>
            <w:rFonts w:ascii="Verdana" w:hAnsi="Verdana"/>
            <w:sz w:val="20"/>
            <w:szCs w:val="20"/>
          </w:rPr>
          <w:t>26</w:t>
        </w:r>
        <w:r w:rsidR="000D46D0" w:rsidRPr="008A6E6D">
          <w:rPr>
            <w:rFonts w:ascii="Verdana" w:hAnsi="Verdana"/>
            <w:sz w:val="20"/>
            <w:szCs w:val="20"/>
          </w:rPr>
          <w:t xml:space="preserve"> February 202</w:t>
        </w:r>
        <w:r>
          <w:rPr>
            <w:rFonts w:ascii="Verdana" w:hAnsi="Verdana"/>
            <w:sz w:val="20"/>
            <w:szCs w:val="20"/>
          </w:rPr>
          <w:t>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226A5D" w14:textId="77777777" w:rsidR="00701C5C" w:rsidRDefault="00701C5C" w:rsidP="00C107F2">
      <w:pPr>
        <w:spacing w:after="0" w:line="240" w:lineRule="auto"/>
      </w:pPr>
      <w:r>
        <w:separator/>
      </w:r>
    </w:p>
  </w:footnote>
  <w:footnote w:type="continuationSeparator" w:id="0">
    <w:p w14:paraId="24870497" w14:textId="77777777" w:rsidR="00701C5C" w:rsidRDefault="00701C5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0772896" name="Picture 9077289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54E8D61A"/>
    <w:lvl w:ilvl="0">
      <w:start w:val="1"/>
      <w:numFmt w:val="bullet"/>
      <w:pStyle w:val="ListBullet"/>
      <w:lvlText w:val=""/>
      <w:lvlJc w:val="left"/>
      <w:pPr>
        <w:tabs>
          <w:tab w:val="num" w:pos="142"/>
        </w:tabs>
        <w:ind w:left="142" w:hanging="360"/>
      </w:pPr>
      <w:rPr>
        <w:rFonts w:ascii="Symbol" w:hAnsi="Symbol" w:hint="default"/>
      </w:rPr>
    </w:lvl>
  </w:abstractNum>
  <w:abstractNum w:abstractNumId="1" w15:restartNumberingAfterBreak="0">
    <w:nsid w:val="163B0B92"/>
    <w:multiLevelType w:val="multilevel"/>
    <w:tmpl w:val="75CA45BE"/>
    <w:lvl w:ilvl="0">
      <w:start w:val="1"/>
      <w:numFmt w:val="decimal"/>
      <w:lvlText w:val="%1."/>
      <w:lvlJc w:val="left"/>
      <w:pPr>
        <w:ind w:left="360" w:hanging="360"/>
      </w:pPr>
    </w:lvl>
    <w:lvl w:ilvl="1">
      <w:start w:val="1"/>
      <w:numFmt w:val="decimal"/>
      <w:isLgl/>
      <w:lvlText w:val="%1.%2."/>
      <w:lvlJc w:val="left"/>
      <w:pPr>
        <w:ind w:left="72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800" w:hanging="144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880" w:hanging="2520"/>
      </w:pPr>
      <w:rPr>
        <w:rFonts w:hint="default"/>
        <w:b/>
      </w:rPr>
    </w:lvl>
    <w:lvl w:ilvl="8">
      <w:start w:val="1"/>
      <w:numFmt w:val="decimal"/>
      <w:isLgl/>
      <w:lvlText w:val="%1.%2.%3.%4.%5.%6.%7.%8.%9."/>
      <w:lvlJc w:val="left"/>
      <w:pPr>
        <w:ind w:left="3240" w:hanging="2880"/>
      </w:pPr>
      <w:rPr>
        <w:rFonts w:hint="default"/>
        <w:b/>
      </w:rPr>
    </w:lvl>
  </w:abstractNum>
  <w:abstractNum w:abstractNumId="2" w15:restartNumberingAfterBreak="0">
    <w:nsid w:val="17791FAC"/>
    <w:multiLevelType w:val="multilevel"/>
    <w:tmpl w:val="4484D3BC"/>
    <w:lvl w:ilvl="0">
      <w:start w:val="2"/>
      <w:numFmt w:val="decimal"/>
      <w:lvlText w:val="%1."/>
      <w:lvlJc w:val="left"/>
      <w:pPr>
        <w:ind w:left="480" w:hanging="480"/>
      </w:pPr>
      <w:rPr>
        <w:rFonts w:hint="default"/>
        <w:color w:val="auto"/>
      </w:rPr>
    </w:lvl>
    <w:lvl w:ilvl="1">
      <w:start w:val="1"/>
      <w:numFmt w:val="decimal"/>
      <w:lvlText w:val="%1.%2."/>
      <w:lvlJc w:val="left"/>
      <w:pPr>
        <w:ind w:left="720" w:hanging="720"/>
      </w:pPr>
      <w:rPr>
        <w:rFonts w:hint="default"/>
        <w:b/>
        <w:bCs w:val="0"/>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440" w:hanging="1440"/>
      </w:pPr>
      <w:rPr>
        <w:rFonts w:hint="default"/>
        <w:color w:val="FF0000"/>
      </w:rPr>
    </w:lvl>
    <w:lvl w:ilvl="4">
      <w:start w:val="1"/>
      <w:numFmt w:val="decimal"/>
      <w:lvlText w:val="%1.%2.%3.%4.%5."/>
      <w:lvlJc w:val="left"/>
      <w:pPr>
        <w:ind w:left="1440" w:hanging="1440"/>
      </w:pPr>
      <w:rPr>
        <w:rFonts w:hint="default"/>
        <w:color w:val="FF0000"/>
      </w:rPr>
    </w:lvl>
    <w:lvl w:ilvl="5">
      <w:start w:val="1"/>
      <w:numFmt w:val="decimal"/>
      <w:lvlText w:val="%1.%2.%3.%4.%5.%6."/>
      <w:lvlJc w:val="left"/>
      <w:pPr>
        <w:ind w:left="1800" w:hanging="1800"/>
      </w:pPr>
      <w:rPr>
        <w:rFonts w:hint="default"/>
        <w:color w:val="FF0000"/>
      </w:rPr>
    </w:lvl>
    <w:lvl w:ilvl="6">
      <w:start w:val="1"/>
      <w:numFmt w:val="decimal"/>
      <w:lvlText w:val="%1.%2.%3.%4.%5.%6.%7."/>
      <w:lvlJc w:val="left"/>
      <w:pPr>
        <w:ind w:left="2160" w:hanging="2160"/>
      </w:pPr>
      <w:rPr>
        <w:rFonts w:hint="default"/>
        <w:color w:val="FF0000"/>
      </w:rPr>
    </w:lvl>
    <w:lvl w:ilvl="7">
      <w:start w:val="1"/>
      <w:numFmt w:val="decimal"/>
      <w:lvlText w:val="%1.%2.%3.%4.%5.%6.%7.%8."/>
      <w:lvlJc w:val="left"/>
      <w:pPr>
        <w:ind w:left="2520" w:hanging="2520"/>
      </w:pPr>
      <w:rPr>
        <w:rFonts w:hint="default"/>
        <w:color w:val="FF0000"/>
      </w:rPr>
    </w:lvl>
    <w:lvl w:ilvl="8">
      <w:start w:val="1"/>
      <w:numFmt w:val="decimal"/>
      <w:lvlText w:val="%1.%2.%3.%4.%5.%6.%7.%8.%9."/>
      <w:lvlJc w:val="left"/>
      <w:pPr>
        <w:ind w:left="2880" w:hanging="2880"/>
      </w:pPr>
      <w:rPr>
        <w:rFonts w:hint="default"/>
        <w:color w:val="FF0000"/>
      </w:rPr>
    </w:lvl>
  </w:abstractNum>
  <w:abstractNum w:abstractNumId="3" w15:restartNumberingAfterBreak="0">
    <w:nsid w:val="20C00FE4"/>
    <w:multiLevelType w:val="hybridMultilevel"/>
    <w:tmpl w:val="9286B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8BB46F0"/>
    <w:multiLevelType w:val="hybridMultilevel"/>
    <w:tmpl w:val="407A1DC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2063E27"/>
    <w:multiLevelType w:val="multilevel"/>
    <w:tmpl w:val="4E685766"/>
    <w:lvl w:ilvl="0">
      <w:start w:val="4"/>
      <w:numFmt w:val="decimal"/>
      <w:lvlText w:val="%1"/>
      <w:lvlJc w:val="left"/>
      <w:pPr>
        <w:ind w:left="430" w:hanging="43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7" w15:restartNumberingAfterBreak="0">
    <w:nsid w:val="32D023D9"/>
    <w:multiLevelType w:val="multilevel"/>
    <w:tmpl w:val="D0E44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40498D"/>
    <w:multiLevelType w:val="hybridMultilevel"/>
    <w:tmpl w:val="DD9098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961275"/>
    <w:multiLevelType w:val="multilevel"/>
    <w:tmpl w:val="862E2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1440ADC"/>
    <w:multiLevelType w:val="hybridMultilevel"/>
    <w:tmpl w:val="20EED076"/>
    <w:lvl w:ilvl="0" w:tplc="78FE0DFE">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71AE73AC"/>
    <w:multiLevelType w:val="multilevel"/>
    <w:tmpl w:val="AAC82A0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5370E0"/>
    <w:multiLevelType w:val="multilevel"/>
    <w:tmpl w:val="03D0A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39923446">
    <w:abstractNumId w:val="1"/>
  </w:num>
  <w:num w:numId="2" w16cid:durableId="1907911830">
    <w:abstractNumId w:val="11"/>
  </w:num>
  <w:num w:numId="3" w16cid:durableId="659694152">
    <w:abstractNumId w:val="10"/>
  </w:num>
  <w:num w:numId="4" w16cid:durableId="1185629567">
    <w:abstractNumId w:val="9"/>
  </w:num>
  <w:num w:numId="5" w16cid:durableId="329794646">
    <w:abstractNumId w:val="4"/>
  </w:num>
  <w:num w:numId="6" w16cid:durableId="513959325">
    <w:abstractNumId w:val="19"/>
  </w:num>
  <w:num w:numId="7" w16cid:durableId="194925616">
    <w:abstractNumId w:val="20"/>
  </w:num>
  <w:num w:numId="8" w16cid:durableId="132868688">
    <w:abstractNumId w:val="12"/>
  </w:num>
  <w:num w:numId="9" w16cid:durableId="2064525447">
    <w:abstractNumId w:val="14"/>
  </w:num>
  <w:num w:numId="10" w16cid:durableId="94180647">
    <w:abstractNumId w:val="17"/>
  </w:num>
  <w:num w:numId="11" w16cid:durableId="1306591697">
    <w:abstractNumId w:val="7"/>
  </w:num>
  <w:num w:numId="12" w16cid:durableId="1409351872">
    <w:abstractNumId w:val="0"/>
  </w:num>
  <w:num w:numId="13" w16cid:durableId="504975171">
    <w:abstractNumId w:val="13"/>
  </w:num>
  <w:num w:numId="14" w16cid:durableId="558974643">
    <w:abstractNumId w:val="5"/>
  </w:num>
  <w:num w:numId="15" w16cid:durableId="1626153593">
    <w:abstractNumId w:val="8"/>
  </w:num>
  <w:num w:numId="16" w16cid:durableId="1809275824">
    <w:abstractNumId w:val="16"/>
  </w:num>
  <w:num w:numId="17" w16cid:durableId="1433892268">
    <w:abstractNumId w:val="3"/>
  </w:num>
  <w:num w:numId="18" w16cid:durableId="537663160">
    <w:abstractNumId w:val="2"/>
  </w:num>
  <w:num w:numId="19" w16cid:durableId="1552614839">
    <w:abstractNumId w:val="18"/>
  </w:num>
  <w:num w:numId="20" w16cid:durableId="868300764">
    <w:abstractNumId w:val="15"/>
  </w:num>
  <w:num w:numId="21" w16cid:durableId="85788568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F88"/>
    <w:rsid w:val="00014078"/>
    <w:rsid w:val="00021C60"/>
    <w:rsid w:val="00025729"/>
    <w:rsid w:val="00033A8B"/>
    <w:rsid w:val="00034138"/>
    <w:rsid w:val="00034194"/>
    <w:rsid w:val="0004227C"/>
    <w:rsid w:val="00057B7A"/>
    <w:rsid w:val="00066BF7"/>
    <w:rsid w:val="00071203"/>
    <w:rsid w:val="00075E89"/>
    <w:rsid w:val="00080F1A"/>
    <w:rsid w:val="000811A2"/>
    <w:rsid w:val="00081CE3"/>
    <w:rsid w:val="00083FC0"/>
    <w:rsid w:val="0008626A"/>
    <w:rsid w:val="00090FD0"/>
    <w:rsid w:val="00091515"/>
    <w:rsid w:val="00091B49"/>
    <w:rsid w:val="00095D6A"/>
    <w:rsid w:val="000A53A3"/>
    <w:rsid w:val="000C61AF"/>
    <w:rsid w:val="000D46D0"/>
    <w:rsid w:val="000D5C2D"/>
    <w:rsid w:val="000E73FD"/>
    <w:rsid w:val="000F0F3D"/>
    <w:rsid w:val="000F361B"/>
    <w:rsid w:val="0012014A"/>
    <w:rsid w:val="00120962"/>
    <w:rsid w:val="00123524"/>
    <w:rsid w:val="00126C80"/>
    <w:rsid w:val="00133EA1"/>
    <w:rsid w:val="00134898"/>
    <w:rsid w:val="001365FA"/>
    <w:rsid w:val="0013724C"/>
    <w:rsid w:val="00152420"/>
    <w:rsid w:val="001525FF"/>
    <w:rsid w:val="00153DA8"/>
    <w:rsid w:val="00155290"/>
    <w:rsid w:val="00155353"/>
    <w:rsid w:val="001561EA"/>
    <w:rsid w:val="00157F98"/>
    <w:rsid w:val="0016096B"/>
    <w:rsid w:val="00163A9D"/>
    <w:rsid w:val="0017320E"/>
    <w:rsid w:val="001911C4"/>
    <w:rsid w:val="001A3C27"/>
    <w:rsid w:val="001A581B"/>
    <w:rsid w:val="001C4B06"/>
    <w:rsid w:val="001E35B2"/>
    <w:rsid w:val="001E6B10"/>
    <w:rsid w:val="001F06BF"/>
    <w:rsid w:val="001F09BA"/>
    <w:rsid w:val="001F3769"/>
    <w:rsid w:val="001F521F"/>
    <w:rsid w:val="002026D6"/>
    <w:rsid w:val="0020539A"/>
    <w:rsid w:val="00207C1C"/>
    <w:rsid w:val="0021205F"/>
    <w:rsid w:val="00220320"/>
    <w:rsid w:val="002264E6"/>
    <w:rsid w:val="00227B08"/>
    <w:rsid w:val="00233330"/>
    <w:rsid w:val="00233AD0"/>
    <w:rsid w:val="00235233"/>
    <w:rsid w:val="002355DB"/>
    <w:rsid w:val="00237284"/>
    <w:rsid w:val="00241662"/>
    <w:rsid w:val="0024730E"/>
    <w:rsid w:val="00247E4A"/>
    <w:rsid w:val="00251612"/>
    <w:rsid w:val="002518B7"/>
    <w:rsid w:val="002529F6"/>
    <w:rsid w:val="00257641"/>
    <w:rsid w:val="002606C1"/>
    <w:rsid w:val="002638D5"/>
    <w:rsid w:val="00265AFC"/>
    <w:rsid w:val="002829F9"/>
    <w:rsid w:val="00282C47"/>
    <w:rsid w:val="00282FA1"/>
    <w:rsid w:val="00285C6C"/>
    <w:rsid w:val="00285CAE"/>
    <w:rsid w:val="0029397D"/>
    <w:rsid w:val="002950FF"/>
    <w:rsid w:val="00295EE8"/>
    <w:rsid w:val="0029696F"/>
    <w:rsid w:val="00296CD9"/>
    <w:rsid w:val="002B0466"/>
    <w:rsid w:val="002B4687"/>
    <w:rsid w:val="002B7C9A"/>
    <w:rsid w:val="002C3DD6"/>
    <w:rsid w:val="002D1CFD"/>
    <w:rsid w:val="002D5BB1"/>
    <w:rsid w:val="002E1900"/>
    <w:rsid w:val="002E4E2F"/>
    <w:rsid w:val="002F3A86"/>
    <w:rsid w:val="00306291"/>
    <w:rsid w:val="00313A04"/>
    <w:rsid w:val="0031662F"/>
    <w:rsid w:val="003168FB"/>
    <w:rsid w:val="00322524"/>
    <w:rsid w:val="0032747D"/>
    <w:rsid w:val="003324CB"/>
    <w:rsid w:val="003341C6"/>
    <w:rsid w:val="003515DD"/>
    <w:rsid w:val="00352AC2"/>
    <w:rsid w:val="00355B7C"/>
    <w:rsid w:val="00363152"/>
    <w:rsid w:val="00364176"/>
    <w:rsid w:val="00372DB1"/>
    <w:rsid w:val="0037487C"/>
    <w:rsid w:val="00376637"/>
    <w:rsid w:val="0038012E"/>
    <w:rsid w:val="003905AB"/>
    <w:rsid w:val="003935CE"/>
    <w:rsid w:val="003A32BC"/>
    <w:rsid w:val="003A36A0"/>
    <w:rsid w:val="003A5BA5"/>
    <w:rsid w:val="003B033E"/>
    <w:rsid w:val="003B0E2E"/>
    <w:rsid w:val="003B6725"/>
    <w:rsid w:val="003C0FF8"/>
    <w:rsid w:val="003C432F"/>
    <w:rsid w:val="003C79BA"/>
    <w:rsid w:val="003D16B3"/>
    <w:rsid w:val="003D2BEF"/>
    <w:rsid w:val="003F07EB"/>
    <w:rsid w:val="00414894"/>
    <w:rsid w:val="0041599E"/>
    <w:rsid w:val="004171CD"/>
    <w:rsid w:val="00422CF0"/>
    <w:rsid w:val="00423624"/>
    <w:rsid w:val="0042366B"/>
    <w:rsid w:val="004240AB"/>
    <w:rsid w:val="0043113B"/>
    <w:rsid w:val="00436B79"/>
    <w:rsid w:val="00445850"/>
    <w:rsid w:val="00447D6E"/>
    <w:rsid w:val="00450C8D"/>
    <w:rsid w:val="00456BC3"/>
    <w:rsid w:val="00460184"/>
    <w:rsid w:val="00461835"/>
    <w:rsid w:val="00466E7A"/>
    <w:rsid w:val="0047449E"/>
    <w:rsid w:val="00491A0E"/>
    <w:rsid w:val="004A0768"/>
    <w:rsid w:val="004A138B"/>
    <w:rsid w:val="004B3622"/>
    <w:rsid w:val="004B4FFE"/>
    <w:rsid w:val="004C14C2"/>
    <w:rsid w:val="004D0DA5"/>
    <w:rsid w:val="004D1531"/>
    <w:rsid w:val="004D2589"/>
    <w:rsid w:val="004E071F"/>
    <w:rsid w:val="004E1E37"/>
    <w:rsid w:val="004E733B"/>
    <w:rsid w:val="004F1320"/>
    <w:rsid w:val="00502036"/>
    <w:rsid w:val="00505122"/>
    <w:rsid w:val="00510352"/>
    <w:rsid w:val="00510774"/>
    <w:rsid w:val="00512A7F"/>
    <w:rsid w:val="005151EA"/>
    <w:rsid w:val="005155B1"/>
    <w:rsid w:val="00515629"/>
    <w:rsid w:val="00520102"/>
    <w:rsid w:val="0052297E"/>
    <w:rsid w:val="00524F37"/>
    <w:rsid w:val="00540F18"/>
    <w:rsid w:val="00550ADE"/>
    <w:rsid w:val="00554400"/>
    <w:rsid w:val="00566818"/>
    <w:rsid w:val="00571EC5"/>
    <w:rsid w:val="00572C2A"/>
    <w:rsid w:val="005746DA"/>
    <w:rsid w:val="00574BCF"/>
    <w:rsid w:val="00574E40"/>
    <w:rsid w:val="005828D9"/>
    <w:rsid w:val="00583052"/>
    <w:rsid w:val="0058433F"/>
    <w:rsid w:val="00585107"/>
    <w:rsid w:val="00585277"/>
    <w:rsid w:val="00586D36"/>
    <w:rsid w:val="005A386D"/>
    <w:rsid w:val="005A488F"/>
    <w:rsid w:val="005B2766"/>
    <w:rsid w:val="005B2DE6"/>
    <w:rsid w:val="005C7739"/>
    <w:rsid w:val="005C7B6E"/>
    <w:rsid w:val="005D1652"/>
    <w:rsid w:val="005D2C4A"/>
    <w:rsid w:val="005D3DF1"/>
    <w:rsid w:val="005E0F6D"/>
    <w:rsid w:val="005E33BA"/>
    <w:rsid w:val="005E4452"/>
    <w:rsid w:val="005E768E"/>
    <w:rsid w:val="005F407C"/>
    <w:rsid w:val="00601DB8"/>
    <w:rsid w:val="006035E8"/>
    <w:rsid w:val="006106D5"/>
    <w:rsid w:val="00613B16"/>
    <w:rsid w:val="00617B50"/>
    <w:rsid w:val="006201D0"/>
    <w:rsid w:val="00621378"/>
    <w:rsid w:val="006235B2"/>
    <w:rsid w:val="00624D39"/>
    <w:rsid w:val="00632AD5"/>
    <w:rsid w:val="006366EB"/>
    <w:rsid w:val="00640485"/>
    <w:rsid w:val="00653AEC"/>
    <w:rsid w:val="00655190"/>
    <w:rsid w:val="00662218"/>
    <w:rsid w:val="006641D4"/>
    <w:rsid w:val="00664E68"/>
    <w:rsid w:val="00667A61"/>
    <w:rsid w:val="0067180C"/>
    <w:rsid w:val="00672A34"/>
    <w:rsid w:val="006750AB"/>
    <w:rsid w:val="00675CA2"/>
    <w:rsid w:val="00683DA9"/>
    <w:rsid w:val="006856AB"/>
    <w:rsid w:val="00685AE0"/>
    <w:rsid w:val="00691A36"/>
    <w:rsid w:val="006962CF"/>
    <w:rsid w:val="00696F35"/>
    <w:rsid w:val="006A6766"/>
    <w:rsid w:val="006D1369"/>
    <w:rsid w:val="006D1998"/>
    <w:rsid w:val="006D2A3B"/>
    <w:rsid w:val="006E0773"/>
    <w:rsid w:val="006F1FC1"/>
    <w:rsid w:val="006F2C82"/>
    <w:rsid w:val="007005B7"/>
    <w:rsid w:val="00701C5C"/>
    <w:rsid w:val="00703D77"/>
    <w:rsid w:val="007052B6"/>
    <w:rsid w:val="00705D67"/>
    <w:rsid w:val="00711095"/>
    <w:rsid w:val="0071188E"/>
    <w:rsid w:val="0071193E"/>
    <w:rsid w:val="00715EC3"/>
    <w:rsid w:val="0072182E"/>
    <w:rsid w:val="00724003"/>
    <w:rsid w:val="0072604C"/>
    <w:rsid w:val="0074234F"/>
    <w:rsid w:val="007562F9"/>
    <w:rsid w:val="00760511"/>
    <w:rsid w:val="00762BBE"/>
    <w:rsid w:val="00764D49"/>
    <w:rsid w:val="007664F0"/>
    <w:rsid w:val="00767E3E"/>
    <w:rsid w:val="00772258"/>
    <w:rsid w:val="00774800"/>
    <w:rsid w:val="00775399"/>
    <w:rsid w:val="00776224"/>
    <w:rsid w:val="0077652F"/>
    <w:rsid w:val="00790B7B"/>
    <w:rsid w:val="0079340C"/>
    <w:rsid w:val="0079525C"/>
    <w:rsid w:val="00795C01"/>
    <w:rsid w:val="0079614A"/>
    <w:rsid w:val="007A76C7"/>
    <w:rsid w:val="007B462C"/>
    <w:rsid w:val="007B4FDD"/>
    <w:rsid w:val="007B5CA6"/>
    <w:rsid w:val="007E13BC"/>
    <w:rsid w:val="007E1AC2"/>
    <w:rsid w:val="007E4A8A"/>
    <w:rsid w:val="007F3C98"/>
    <w:rsid w:val="008121AD"/>
    <w:rsid w:val="0081372F"/>
    <w:rsid w:val="008160EF"/>
    <w:rsid w:val="00820546"/>
    <w:rsid w:val="00822758"/>
    <w:rsid w:val="008336C2"/>
    <w:rsid w:val="00841B0E"/>
    <w:rsid w:val="008465A5"/>
    <w:rsid w:val="008520AC"/>
    <w:rsid w:val="008524D4"/>
    <w:rsid w:val="00854DBC"/>
    <w:rsid w:val="00855C43"/>
    <w:rsid w:val="0086265D"/>
    <w:rsid w:val="00871B4C"/>
    <w:rsid w:val="00871F65"/>
    <w:rsid w:val="00872469"/>
    <w:rsid w:val="00874BC9"/>
    <w:rsid w:val="00881454"/>
    <w:rsid w:val="00885729"/>
    <w:rsid w:val="008A2C42"/>
    <w:rsid w:val="008A6E6D"/>
    <w:rsid w:val="008B1AB2"/>
    <w:rsid w:val="008B3FF4"/>
    <w:rsid w:val="008C078C"/>
    <w:rsid w:val="008C15D9"/>
    <w:rsid w:val="008D0747"/>
    <w:rsid w:val="008D0955"/>
    <w:rsid w:val="008D71AC"/>
    <w:rsid w:val="008E02AA"/>
    <w:rsid w:val="008E133D"/>
    <w:rsid w:val="009012AB"/>
    <w:rsid w:val="00904A96"/>
    <w:rsid w:val="00907768"/>
    <w:rsid w:val="009112DC"/>
    <w:rsid w:val="009113FA"/>
    <w:rsid w:val="00911AF4"/>
    <w:rsid w:val="0092132B"/>
    <w:rsid w:val="00923FBA"/>
    <w:rsid w:val="00924F61"/>
    <w:rsid w:val="009250A5"/>
    <w:rsid w:val="009330F4"/>
    <w:rsid w:val="00935503"/>
    <w:rsid w:val="00946801"/>
    <w:rsid w:val="0095116A"/>
    <w:rsid w:val="0095160E"/>
    <w:rsid w:val="00953D60"/>
    <w:rsid w:val="00962E23"/>
    <w:rsid w:val="009637D6"/>
    <w:rsid w:val="009638F9"/>
    <w:rsid w:val="00973FA0"/>
    <w:rsid w:val="009754F4"/>
    <w:rsid w:val="009760EA"/>
    <w:rsid w:val="009779FD"/>
    <w:rsid w:val="00983390"/>
    <w:rsid w:val="00996159"/>
    <w:rsid w:val="0099631A"/>
    <w:rsid w:val="009A11CE"/>
    <w:rsid w:val="009A1DF5"/>
    <w:rsid w:val="009A3C74"/>
    <w:rsid w:val="009C0DC7"/>
    <w:rsid w:val="009C2137"/>
    <w:rsid w:val="009C622F"/>
    <w:rsid w:val="009D4B04"/>
    <w:rsid w:val="009E09C1"/>
    <w:rsid w:val="009E5829"/>
    <w:rsid w:val="009E5FE0"/>
    <w:rsid w:val="009E6F31"/>
    <w:rsid w:val="009E7AF7"/>
    <w:rsid w:val="009F6B98"/>
    <w:rsid w:val="00A11872"/>
    <w:rsid w:val="00A14D27"/>
    <w:rsid w:val="00A26191"/>
    <w:rsid w:val="00A27E2D"/>
    <w:rsid w:val="00A34F36"/>
    <w:rsid w:val="00A417DD"/>
    <w:rsid w:val="00A41C07"/>
    <w:rsid w:val="00A41CF0"/>
    <w:rsid w:val="00A433BC"/>
    <w:rsid w:val="00A46A1B"/>
    <w:rsid w:val="00A46DE8"/>
    <w:rsid w:val="00A501A3"/>
    <w:rsid w:val="00A601B6"/>
    <w:rsid w:val="00A64361"/>
    <w:rsid w:val="00A65EED"/>
    <w:rsid w:val="00A762DD"/>
    <w:rsid w:val="00A76912"/>
    <w:rsid w:val="00A841ED"/>
    <w:rsid w:val="00AA2799"/>
    <w:rsid w:val="00AA35A1"/>
    <w:rsid w:val="00AA4A84"/>
    <w:rsid w:val="00AB1947"/>
    <w:rsid w:val="00AB2345"/>
    <w:rsid w:val="00AB6717"/>
    <w:rsid w:val="00AB79B8"/>
    <w:rsid w:val="00AC55C3"/>
    <w:rsid w:val="00AC56CE"/>
    <w:rsid w:val="00AD064D"/>
    <w:rsid w:val="00AD0F6E"/>
    <w:rsid w:val="00AD1F82"/>
    <w:rsid w:val="00AD2708"/>
    <w:rsid w:val="00AD34EC"/>
    <w:rsid w:val="00AD6CB4"/>
    <w:rsid w:val="00AD71BC"/>
    <w:rsid w:val="00AE4F92"/>
    <w:rsid w:val="00AF13F1"/>
    <w:rsid w:val="00AF1ED2"/>
    <w:rsid w:val="00AF43FA"/>
    <w:rsid w:val="00AF6515"/>
    <w:rsid w:val="00AF79EA"/>
    <w:rsid w:val="00B0479E"/>
    <w:rsid w:val="00B053A3"/>
    <w:rsid w:val="00B0564E"/>
    <w:rsid w:val="00B06561"/>
    <w:rsid w:val="00B17102"/>
    <w:rsid w:val="00B224D7"/>
    <w:rsid w:val="00B24C67"/>
    <w:rsid w:val="00B35526"/>
    <w:rsid w:val="00B35ECC"/>
    <w:rsid w:val="00B42BBA"/>
    <w:rsid w:val="00B43E12"/>
    <w:rsid w:val="00B4549F"/>
    <w:rsid w:val="00B471C0"/>
    <w:rsid w:val="00B53748"/>
    <w:rsid w:val="00B56E7E"/>
    <w:rsid w:val="00B611CE"/>
    <w:rsid w:val="00B66CA8"/>
    <w:rsid w:val="00B82A96"/>
    <w:rsid w:val="00B94944"/>
    <w:rsid w:val="00BA06FD"/>
    <w:rsid w:val="00BA2507"/>
    <w:rsid w:val="00BA6FD5"/>
    <w:rsid w:val="00BB06E1"/>
    <w:rsid w:val="00BB7346"/>
    <w:rsid w:val="00BC16B2"/>
    <w:rsid w:val="00BC241D"/>
    <w:rsid w:val="00BC26F8"/>
    <w:rsid w:val="00BD45C3"/>
    <w:rsid w:val="00BE0468"/>
    <w:rsid w:val="00BE13EA"/>
    <w:rsid w:val="00BE4B56"/>
    <w:rsid w:val="00BE5DBA"/>
    <w:rsid w:val="00BF1D6D"/>
    <w:rsid w:val="00C107F2"/>
    <w:rsid w:val="00C10837"/>
    <w:rsid w:val="00C129B4"/>
    <w:rsid w:val="00C2143D"/>
    <w:rsid w:val="00C31022"/>
    <w:rsid w:val="00C3266D"/>
    <w:rsid w:val="00C32D6B"/>
    <w:rsid w:val="00C336AB"/>
    <w:rsid w:val="00C33A04"/>
    <w:rsid w:val="00C35966"/>
    <w:rsid w:val="00C4718F"/>
    <w:rsid w:val="00C476BE"/>
    <w:rsid w:val="00C47997"/>
    <w:rsid w:val="00C50CF4"/>
    <w:rsid w:val="00C52F9D"/>
    <w:rsid w:val="00C56152"/>
    <w:rsid w:val="00C60FAB"/>
    <w:rsid w:val="00C61658"/>
    <w:rsid w:val="00C63D02"/>
    <w:rsid w:val="00C66B41"/>
    <w:rsid w:val="00C72078"/>
    <w:rsid w:val="00C802FD"/>
    <w:rsid w:val="00C80C7F"/>
    <w:rsid w:val="00C85276"/>
    <w:rsid w:val="00C913D6"/>
    <w:rsid w:val="00C9514E"/>
    <w:rsid w:val="00C95B3C"/>
    <w:rsid w:val="00C9610C"/>
    <w:rsid w:val="00C9613F"/>
    <w:rsid w:val="00CA6D65"/>
    <w:rsid w:val="00CB18E4"/>
    <w:rsid w:val="00CB1B5B"/>
    <w:rsid w:val="00CB1C7D"/>
    <w:rsid w:val="00CB38BA"/>
    <w:rsid w:val="00CB5DF8"/>
    <w:rsid w:val="00CB6E5E"/>
    <w:rsid w:val="00CC0DBB"/>
    <w:rsid w:val="00CC25CC"/>
    <w:rsid w:val="00CD7AA5"/>
    <w:rsid w:val="00CE0BD2"/>
    <w:rsid w:val="00CE7C69"/>
    <w:rsid w:val="00CF2EBC"/>
    <w:rsid w:val="00D12E8F"/>
    <w:rsid w:val="00D3266D"/>
    <w:rsid w:val="00D4079D"/>
    <w:rsid w:val="00D438AD"/>
    <w:rsid w:val="00D51B85"/>
    <w:rsid w:val="00D52A1E"/>
    <w:rsid w:val="00D61673"/>
    <w:rsid w:val="00D679DF"/>
    <w:rsid w:val="00D70BF3"/>
    <w:rsid w:val="00D73BF9"/>
    <w:rsid w:val="00D9191D"/>
    <w:rsid w:val="00D9318D"/>
    <w:rsid w:val="00D948B1"/>
    <w:rsid w:val="00DA76AD"/>
    <w:rsid w:val="00DB3D7F"/>
    <w:rsid w:val="00DB3F9F"/>
    <w:rsid w:val="00DB4FC2"/>
    <w:rsid w:val="00DB6ED5"/>
    <w:rsid w:val="00DD75D5"/>
    <w:rsid w:val="00DF3D8F"/>
    <w:rsid w:val="00DF42E7"/>
    <w:rsid w:val="00DF6E08"/>
    <w:rsid w:val="00E01566"/>
    <w:rsid w:val="00E06ED4"/>
    <w:rsid w:val="00E12BF2"/>
    <w:rsid w:val="00E15C72"/>
    <w:rsid w:val="00E15F4C"/>
    <w:rsid w:val="00E162BB"/>
    <w:rsid w:val="00E2043C"/>
    <w:rsid w:val="00E242E5"/>
    <w:rsid w:val="00E347E7"/>
    <w:rsid w:val="00E35BAF"/>
    <w:rsid w:val="00E4621C"/>
    <w:rsid w:val="00E566D1"/>
    <w:rsid w:val="00E64DC2"/>
    <w:rsid w:val="00E66811"/>
    <w:rsid w:val="00E72989"/>
    <w:rsid w:val="00E86D2D"/>
    <w:rsid w:val="00E9779A"/>
    <w:rsid w:val="00EA15B8"/>
    <w:rsid w:val="00EC2A7B"/>
    <w:rsid w:val="00EC3078"/>
    <w:rsid w:val="00EC7B11"/>
    <w:rsid w:val="00ED5BB7"/>
    <w:rsid w:val="00ED7D9C"/>
    <w:rsid w:val="00EE1DB4"/>
    <w:rsid w:val="00EE363F"/>
    <w:rsid w:val="00EE41F4"/>
    <w:rsid w:val="00EF31AD"/>
    <w:rsid w:val="00EF3F85"/>
    <w:rsid w:val="00EF4DCD"/>
    <w:rsid w:val="00EF72EC"/>
    <w:rsid w:val="00F0479A"/>
    <w:rsid w:val="00F06D6F"/>
    <w:rsid w:val="00F11086"/>
    <w:rsid w:val="00F11CD2"/>
    <w:rsid w:val="00F12420"/>
    <w:rsid w:val="00F14141"/>
    <w:rsid w:val="00F21B86"/>
    <w:rsid w:val="00F31A47"/>
    <w:rsid w:val="00F33DD6"/>
    <w:rsid w:val="00F37A1A"/>
    <w:rsid w:val="00F40C69"/>
    <w:rsid w:val="00F44B1C"/>
    <w:rsid w:val="00F47107"/>
    <w:rsid w:val="00F5082D"/>
    <w:rsid w:val="00F531BD"/>
    <w:rsid w:val="00F5324A"/>
    <w:rsid w:val="00F55629"/>
    <w:rsid w:val="00F57042"/>
    <w:rsid w:val="00F57C68"/>
    <w:rsid w:val="00F65A1E"/>
    <w:rsid w:val="00F71BF5"/>
    <w:rsid w:val="00F83923"/>
    <w:rsid w:val="00F84A82"/>
    <w:rsid w:val="00F86E7F"/>
    <w:rsid w:val="00F93EBD"/>
    <w:rsid w:val="00F9634A"/>
    <w:rsid w:val="00F96FAB"/>
    <w:rsid w:val="00FA0CA9"/>
    <w:rsid w:val="00FA17FB"/>
    <w:rsid w:val="00FA260C"/>
    <w:rsid w:val="00FA59B3"/>
    <w:rsid w:val="00FB3CB2"/>
    <w:rsid w:val="00FC0A63"/>
    <w:rsid w:val="00FC3AD8"/>
    <w:rsid w:val="00FC618A"/>
    <w:rsid w:val="00FC7690"/>
    <w:rsid w:val="00FD0458"/>
    <w:rsid w:val="00FD6796"/>
    <w:rsid w:val="00FD77F5"/>
    <w:rsid w:val="00FE1D01"/>
    <w:rsid w:val="00FF6A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1365F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ListBullet">
    <w:name w:val="List Bullet"/>
    <w:basedOn w:val="Normal"/>
    <w:uiPriority w:val="99"/>
    <w:unhideWhenUsed/>
    <w:rsid w:val="001365FA"/>
    <w:pPr>
      <w:numPr>
        <w:numId w:val="12"/>
      </w:numPr>
      <w:spacing w:after="200" w:line="276" w:lineRule="auto"/>
      <w:contextualSpacing/>
    </w:pPr>
    <w:rPr>
      <w:rFonts w:ascii="Calibri" w:eastAsia="Calibri" w:hAnsi="Calibri"/>
      <w:lang w:val="en-US"/>
    </w:rPr>
  </w:style>
  <w:style w:type="character" w:customStyle="1" w:styleId="Heading3Char">
    <w:name w:val="Heading 3 Char"/>
    <w:basedOn w:val="DefaultParagraphFont"/>
    <w:link w:val="Heading3"/>
    <w:uiPriority w:val="9"/>
    <w:semiHidden/>
    <w:rsid w:val="001365FA"/>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47C32C6-A535-479C-9E72-A1ADE6E805E8}">
  <ds:schemaRefs>
    <ds:schemaRef ds:uri="http://schemas.openxmlformats.org/officeDocument/2006/bibliography"/>
  </ds:schemaRefs>
</ds:datastoreItem>
</file>

<file path=customXml/itemProps2.xml><?xml version="1.0" encoding="utf-8"?>
<ds:datastoreItem xmlns:ds="http://schemas.openxmlformats.org/officeDocument/2006/customXml" ds:itemID="{9052BFC3-A89D-4922-9D91-71D0634CF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5EE7CF-4BDA-435D-BCDD-BA1228203776}">
  <ds:schemaRefs>
    <ds:schemaRef ds:uri="http://schemas.microsoft.com/sharepoint/v3/contenttype/forms"/>
  </ds:schemaRefs>
</ds:datastoreItem>
</file>

<file path=customXml/itemProps4.xml><?xml version="1.0" encoding="utf-8"?>
<ds:datastoreItem xmlns:ds="http://schemas.openxmlformats.org/officeDocument/2006/customXml" ds:itemID="{30370C70-5B63-479D-AB1F-8A33612A3FF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2411</Words>
  <Characters>13747</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8</cp:revision>
  <dcterms:created xsi:type="dcterms:W3CDTF">2026-02-24T19:06:00Z</dcterms:created>
  <dcterms:modified xsi:type="dcterms:W3CDTF">2026-02-24T20:12:00Z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