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C4477" w14:textId="5DACBBAD" w:rsidR="00AF0AF5" w:rsidRDefault="00AF0AF5"/>
    <w:tbl>
      <w:tblPr>
        <w:tblW w:w="10065"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B8247F" w:rsidRPr="00D439F9" w14:paraId="46451226" w14:textId="77777777" w:rsidTr="27E4FF68">
        <w:tc>
          <w:tcPr>
            <w:tcW w:w="10065" w:type="dxa"/>
            <w:shd w:val="clear" w:color="auto" w:fill="3A4972"/>
          </w:tcPr>
          <w:p w14:paraId="2A2771CA" w14:textId="4510F949" w:rsidR="00B8247F" w:rsidRPr="00A2750D" w:rsidRDefault="00A2750D" w:rsidP="27E4FF68">
            <w:pPr>
              <w:spacing w:line="276" w:lineRule="auto"/>
              <w:jc w:val="center"/>
              <w:rPr>
                <w:rFonts w:ascii="Arial" w:eastAsia="Arial" w:hAnsi="Arial"/>
                <w:b/>
                <w:szCs w:val="28"/>
              </w:rPr>
            </w:pPr>
            <w:r w:rsidRPr="27E4FF68">
              <w:rPr>
                <w:rFonts w:ascii="Arial" w:eastAsia="Arial" w:hAnsi="Arial"/>
                <w:b/>
                <w:color w:val="FFFFFF" w:themeColor="background1"/>
                <w:szCs w:val="28"/>
              </w:rPr>
              <w:t>SWW Regional Cellular Pathology Laboratory Site Proposal</w:t>
            </w:r>
          </w:p>
        </w:tc>
      </w:tr>
    </w:tbl>
    <w:p w14:paraId="491EB9BF" w14:textId="77777777" w:rsidR="00AC655E" w:rsidRPr="00D439F9" w:rsidRDefault="00AC655E">
      <w:pPr>
        <w:rPr>
          <w:rFonts w:ascii="Arial" w:hAnsi="Arial"/>
          <w:sz w:val="12"/>
          <w:szCs w:val="12"/>
        </w:rPr>
      </w:pPr>
    </w:p>
    <w:tbl>
      <w:tblPr>
        <w:tblW w:w="10065"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65"/>
      </w:tblGrid>
      <w:tr w:rsidR="00671469" w:rsidRPr="00D439F9" w14:paraId="1DCCFBDB" w14:textId="77777777" w:rsidTr="00E15B21">
        <w:tc>
          <w:tcPr>
            <w:tcW w:w="10065" w:type="dxa"/>
            <w:shd w:val="clear" w:color="auto" w:fill="3A4972"/>
          </w:tcPr>
          <w:p w14:paraId="3AC8B2B9" w14:textId="77777777" w:rsidR="00671469" w:rsidRPr="00D439F9" w:rsidRDefault="00671469" w:rsidP="00671469">
            <w:pPr>
              <w:rPr>
                <w:rFonts w:ascii="Arial" w:hAnsi="Arial"/>
                <w:b/>
                <w:color w:val="FFFFFF"/>
                <w:sz w:val="24"/>
              </w:rPr>
            </w:pPr>
            <w:proofErr w:type="spellStart"/>
            <w:r w:rsidRPr="00D439F9">
              <w:rPr>
                <w:rFonts w:ascii="Arial" w:hAnsi="Arial"/>
                <w:b/>
                <w:color w:val="FFFFFF"/>
                <w:sz w:val="24"/>
              </w:rPr>
              <w:t>Pwrpas</w:t>
            </w:r>
            <w:proofErr w:type="spellEnd"/>
            <w:r w:rsidRPr="00D439F9">
              <w:rPr>
                <w:rFonts w:ascii="Arial" w:hAnsi="Arial"/>
                <w:b/>
                <w:color w:val="FFFFFF"/>
                <w:sz w:val="24"/>
              </w:rPr>
              <w:t xml:space="preserve"> yr </w:t>
            </w:r>
            <w:proofErr w:type="spellStart"/>
            <w:r w:rsidRPr="00D439F9">
              <w:rPr>
                <w:rFonts w:ascii="Arial" w:hAnsi="Arial"/>
                <w:b/>
                <w:color w:val="FFFFFF"/>
                <w:sz w:val="24"/>
              </w:rPr>
              <w:t>Adroddiad</w:t>
            </w:r>
            <w:proofErr w:type="spellEnd"/>
            <w:r w:rsidRPr="00D439F9">
              <w:rPr>
                <w:rFonts w:ascii="Arial" w:hAnsi="Arial"/>
                <w:b/>
                <w:color w:val="FFFFFF"/>
                <w:sz w:val="24"/>
              </w:rPr>
              <w:t xml:space="preserve"> </w:t>
            </w:r>
            <w:r w:rsidR="0045116C" w:rsidRPr="00D439F9">
              <w:rPr>
                <w:rFonts w:ascii="Arial" w:hAnsi="Arial"/>
                <w:color w:val="FFFFFF"/>
                <w:sz w:val="24"/>
              </w:rPr>
              <w:t>(</w:t>
            </w:r>
            <w:r w:rsidR="0045116C" w:rsidRPr="00D439F9">
              <w:rPr>
                <w:rFonts w:ascii="Arial" w:hAnsi="Arial"/>
                <w:color w:val="FFFFFF" w:themeColor="background1"/>
                <w:sz w:val="24"/>
                <w:lang w:val="cy-GB"/>
              </w:rPr>
              <w:t>dewiswch</w:t>
            </w:r>
            <w:r w:rsidRPr="00D439F9">
              <w:rPr>
                <w:rFonts w:ascii="Arial" w:hAnsi="Arial"/>
                <w:color w:val="FFFFFF" w:themeColor="background1"/>
                <w:sz w:val="24"/>
              </w:rPr>
              <w:t xml:space="preserve"> </w:t>
            </w:r>
            <w:proofErr w:type="spellStart"/>
            <w:r w:rsidRPr="00D439F9">
              <w:rPr>
                <w:rFonts w:ascii="Arial" w:hAnsi="Arial"/>
                <w:color w:val="FFFFFF" w:themeColor="background1"/>
                <w:sz w:val="24"/>
              </w:rPr>
              <w:t>fel</w:t>
            </w:r>
            <w:proofErr w:type="spellEnd"/>
            <w:r w:rsidRPr="00D439F9">
              <w:rPr>
                <w:rFonts w:ascii="Arial" w:hAnsi="Arial"/>
                <w:color w:val="FFFFFF"/>
                <w:sz w:val="24"/>
              </w:rPr>
              <w:t xml:space="preserve"> </w:t>
            </w:r>
            <w:proofErr w:type="spellStart"/>
            <w:r w:rsidRPr="00D439F9">
              <w:rPr>
                <w:rFonts w:ascii="Arial" w:hAnsi="Arial"/>
                <w:color w:val="FFFFFF"/>
                <w:sz w:val="24"/>
              </w:rPr>
              <w:t>yn</w:t>
            </w:r>
            <w:proofErr w:type="spellEnd"/>
            <w:r w:rsidRPr="00D439F9">
              <w:rPr>
                <w:rFonts w:ascii="Arial" w:hAnsi="Arial"/>
                <w:color w:val="FFFFFF"/>
                <w:sz w:val="24"/>
              </w:rPr>
              <w:t xml:space="preserve"> addas)</w:t>
            </w:r>
          </w:p>
          <w:p w14:paraId="407D30FC" w14:textId="77777777" w:rsidR="00671469" w:rsidRPr="00D439F9" w:rsidRDefault="00671469" w:rsidP="00671469">
            <w:pPr>
              <w:rPr>
                <w:rFonts w:ascii="Arial" w:hAnsi="Arial"/>
                <w:sz w:val="24"/>
              </w:rPr>
            </w:pPr>
            <w:r w:rsidRPr="00D439F9">
              <w:rPr>
                <w:rFonts w:ascii="Arial" w:hAnsi="Arial"/>
                <w:b/>
                <w:color w:val="FFFFFF"/>
                <w:sz w:val="24"/>
              </w:rPr>
              <w:t xml:space="preserve">Purpose of the Report </w:t>
            </w:r>
            <w:r w:rsidR="0045116C" w:rsidRPr="00D439F9">
              <w:rPr>
                <w:rFonts w:ascii="Arial" w:hAnsi="Arial"/>
                <w:color w:val="FFFFFF"/>
                <w:sz w:val="24"/>
              </w:rPr>
              <w:t>(select</w:t>
            </w:r>
            <w:r w:rsidRPr="00D439F9">
              <w:rPr>
                <w:rFonts w:ascii="Arial" w:hAnsi="Arial"/>
                <w:color w:val="FFFFFF"/>
                <w:sz w:val="24"/>
              </w:rPr>
              <w:t xml:space="preserve"> as appropriate)</w:t>
            </w:r>
          </w:p>
        </w:tc>
      </w:tr>
      <w:tr w:rsidR="0045116C" w:rsidRPr="00D439F9" w14:paraId="3E365C31" w14:textId="77777777" w:rsidTr="00C4308D">
        <w:sdt>
          <w:sdtPr>
            <w:rPr>
              <w:rStyle w:val="Style1"/>
            </w:rPr>
            <w:id w:val="8441489"/>
            <w:lock w:val="sdtLocked"/>
            <w:placeholder>
              <w:docPart w:val="ED21878EFFA54D5A8707B3E949D051B8"/>
            </w:placeholder>
            <w:dropDownList>
              <w:listItem w:value="Choose an item."/>
              <w:listItem w:displayText="Ar Gyfer Penderfyniad/For Decision" w:value="Ar Gyfer Penderfyniad/For Decision"/>
              <w:listItem w:displayText="Er Sicrwydd/For Assurance" w:value="Er Sicrwydd/For Assurance"/>
              <w:listItem w:displayText="Ar Gyfer Trafodaeth/For Discussion" w:value="Ar Gyfer Trafodaeth/For Discussion"/>
              <w:listItem w:displayText="Er Gwybodaeth/For Information" w:value="Er Gwybodaeth/For Information"/>
            </w:dropDownList>
          </w:sdtPr>
          <w:sdtEndPr>
            <w:rPr>
              <w:rStyle w:val="DefaultParagraphFont"/>
              <w:rFonts w:ascii="Arial Narrow" w:hAnsi="Arial Narrow"/>
              <w:sz w:val="28"/>
            </w:rPr>
          </w:sdtEndPr>
          <w:sdtContent>
            <w:tc>
              <w:tcPr>
                <w:tcW w:w="10065" w:type="dxa"/>
              </w:tcPr>
              <w:p w14:paraId="5BE6BEE6" w14:textId="360B8A0D" w:rsidR="0045116C" w:rsidRPr="00D439F9" w:rsidRDefault="00B72CAD" w:rsidP="0045116C">
                <w:pPr>
                  <w:jc w:val="center"/>
                  <w:rPr>
                    <w:rFonts w:ascii="Arial" w:hAnsi="Arial"/>
                    <w:sz w:val="24"/>
                  </w:rPr>
                </w:pPr>
                <w:r>
                  <w:rPr>
                    <w:rStyle w:val="Style1"/>
                  </w:rPr>
                  <w:t>Ar Gyfer Penderfyniad/For Decision</w:t>
                </w:r>
              </w:p>
            </w:tc>
          </w:sdtContent>
        </w:sdt>
      </w:tr>
    </w:tbl>
    <w:p w14:paraId="467B8716" w14:textId="77777777" w:rsidR="00AC655E" w:rsidRPr="00D439F9" w:rsidRDefault="00AC655E">
      <w:pPr>
        <w:rPr>
          <w:rFonts w:ascii="Arial" w:hAnsi="Arial"/>
          <w:sz w:val="12"/>
          <w:szCs w:val="12"/>
        </w:rPr>
      </w:pPr>
    </w:p>
    <w:tbl>
      <w:tblPr>
        <w:tblW w:w="10094"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94"/>
      </w:tblGrid>
      <w:tr w:rsidR="00671469" w:rsidRPr="00D439F9" w14:paraId="073122C6" w14:textId="77777777" w:rsidTr="344F238B">
        <w:tc>
          <w:tcPr>
            <w:tcW w:w="10094" w:type="dxa"/>
            <w:shd w:val="clear" w:color="auto" w:fill="3A4972"/>
          </w:tcPr>
          <w:p w14:paraId="0BFA352E" w14:textId="77777777" w:rsidR="00671469" w:rsidRPr="00D439F9" w:rsidRDefault="00671469" w:rsidP="00671469">
            <w:pPr>
              <w:rPr>
                <w:rFonts w:ascii="Arial" w:hAnsi="Arial"/>
                <w:b/>
                <w:color w:val="FFFFFF"/>
                <w:sz w:val="24"/>
              </w:rPr>
            </w:pPr>
            <w:r w:rsidRPr="00D439F9">
              <w:rPr>
                <w:rFonts w:ascii="Arial" w:hAnsi="Arial"/>
                <w:b/>
                <w:color w:val="FFFFFF"/>
                <w:sz w:val="24"/>
              </w:rPr>
              <w:t>ADRODDIAD SCAA</w:t>
            </w:r>
          </w:p>
          <w:p w14:paraId="18D6E58D" w14:textId="77777777" w:rsidR="00671469" w:rsidRPr="00D439F9" w:rsidRDefault="00671469" w:rsidP="00671469">
            <w:pPr>
              <w:rPr>
                <w:rFonts w:ascii="Arial" w:hAnsi="Arial"/>
                <w:sz w:val="24"/>
              </w:rPr>
            </w:pPr>
            <w:r w:rsidRPr="00D439F9">
              <w:rPr>
                <w:rFonts w:ascii="Arial" w:hAnsi="Arial"/>
                <w:b/>
                <w:color w:val="FFFFFF"/>
                <w:sz w:val="24"/>
              </w:rPr>
              <w:t>SBAR REPORT</w:t>
            </w:r>
          </w:p>
        </w:tc>
      </w:tr>
      <w:tr w:rsidR="00671469" w:rsidRPr="00D439F9" w14:paraId="5897F1D6" w14:textId="77777777" w:rsidTr="344F238B">
        <w:tc>
          <w:tcPr>
            <w:tcW w:w="10094" w:type="dxa"/>
          </w:tcPr>
          <w:p w14:paraId="030FC386" w14:textId="77777777" w:rsidR="00671469" w:rsidRPr="00D439F9" w:rsidRDefault="00671469" w:rsidP="00636BD0">
            <w:pPr>
              <w:spacing w:line="276" w:lineRule="auto"/>
              <w:rPr>
                <w:rFonts w:ascii="Arial" w:hAnsi="Arial"/>
                <w:b/>
                <w:color w:val="3A4972"/>
                <w:sz w:val="24"/>
                <w:u w:val="single"/>
              </w:rPr>
            </w:pPr>
            <w:proofErr w:type="spellStart"/>
            <w:r w:rsidRPr="00D439F9">
              <w:rPr>
                <w:rFonts w:ascii="Arial" w:hAnsi="Arial"/>
                <w:b/>
                <w:color w:val="3A4972"/>
                <w:sz w:val="24"/>
                <w:u w:val="single"/>
              </w:rPr>
              <w:t>Sefyllfa</w:t>
            </w:r>
            <w:proofErr w:type="spellEnd"/>
            <w:r w:rsidRPr="00D439F9">
              <w:rPr>
                <w:rFonts w:ascii="Arial" w:hAnsi="Arial"/>
                <w:b/>
                <w:color w:val="3A4972"/>
                <w:sz w:val="24"/>
                <w:u w:val="single"/>
              </w:rPr>
              <w:t xml:space="preserve"> / Situation </w:t>
            </w:r>
          </w:p>
          <w:p w14:paraId="5B34A0A3" w14:textId="3155F43B" w:rsidR="00AC655E" w:rsidRPr="00D439F9" w:rsidRDefault="00AC655E" w:rsidP="00636BD0">
            <w:pPr>
              <w:spacing w:line="276" w:lineRule="auto"/>
              <w:rPr>
                <w:rFonts w:ascii="Arial" w:hAnsi="Arial"/>
                <w:b/>
                <w:color w:val="3A4972"/>
                <w:sz w:val="24"/>
                <w:u w:val="single"/>
              </w:rPr>
            </w:pPr>
          </w:p>
          <w:p w14:paraId="6FE4D0DC" w14:textId="7DD63180" w:rsidR="003C3187" w:rsidRPr="00C52A42" w:rsidRDefault="003C3187" w:rsidP="00636BD0">
            <w:pPr>
              <w:spacing w:line="276" w:lineRule="auto"/>
              <w:rPr>
                <w:rFonts w:ascii="Arial" w:hAnsi="Arial"/>
                <w:color w:val="auto"/>
                <w:spacing w:val="0"/>
                <w:sz w:val="24"/>
                <w:lang w:eastAsia="en-GB"/>
              </w:rPr>
            </w:pPr>
            <w:r w:rsidRPr="00C52A42">
              <w:rPr>
                <w:rFonts w:ascii="Arial" w:hAnsi="Arial"/>
                <w:color w:val="auto"/>
                <w:spacing w:val="0"/>
                <w:sz w:val="24"/>
                <w:lang w:eastAsia="en-GB"/>
              </w:rPr>
              <w:t xml:space="preserve">This paper presents the preferred site option for the </w:t>
            </w:r>
            <w:r w:rsidR="00F70C32">
              <w:rPr>
                <w:rFonts w:ascii="Arial" w:hAnsi="Arial"/>
                <w:color w:val="auto"/>
                <w:spacing w:val="0"/>
                <w:sz w:val="24"/>
                <w:lang w:eastAsia="en-GB"/>
              </w:rPr>
              <w:t>s</w:t>
            </w:r>
            <w:r w:rsidRPr="00C52A42">
              <w:rPr>
                <w:rFonts w:ascii="Arial" w:hAnsi="Arial"/>
                <w:color w:val="auto"/>
                <w:spacing w:val="0"/>
                <w:sz w:val="24"/>
                <w:lang w:eastAsia="en-GB"/>
              </w:rPr>
              <w:t>outh</w:t>
            </w:r>
            <w:r w:rsidR="00F70C32">
              <w:rPr>
                <w:rFonts w:ascii="Arial" w:hAnsi="Arial"/>
                <w:color w:val="auto"/>
                <w:spacing w:val="0"/>
                <w:sz w:val="24"/>
                <w:lang w:eastAsia="en-GB"/>
              </w:rPr>
              <w:t>-w</w:t>
            </w:r>
            <w:r w:rsidRPr="00C52A42">
              <w:rPr>
                <w:rFonts w:ascii="Arial" w:hAnsi="Arial"/>
                <w:color w:val="auto"/>
                <w:spacing w:val="0"/>
                <w:sz w:val="24"/>
                <w:lang w:eastAsia="en-GB"/>
              </w:rPr>
              <w:t>est Wales Regional Cellular Laboratory to the Welsh Government Capital Team.</w:t>
            </w:r>
          </w:p>
          <w:p w14:paraId="4E7E2681" w14:textId="1B64329B" w:rsidR="00AC655E" w:rsidRPr="00D439F9" w:rsidRDefault="00AC655E" w:rsidP="00D73F38">
            <w:pPr>
              <w:rPr>
                <w:rFonts w:ascii="Arial" w:hAnsi="Arial"/>
                <w:b/>
                <w:color w:val="3A4972"/>
                <w:sz w:val="24"/>
                <w:u w:val="single"/>
              </w:rPr>
            </w:pPr>
          </w:p>
        </w:tc>
      </w:tr>
      <w:tr w:rsidR="00671469" w:rsidRPr="00D439F9" w14:paraId="2F828253" w14:textId="77777777" w:rsidTr="344F238B">
        <w:tc>
          <w:tcPr>
            <w:tcW w:w="10094" w:type="dxa"/>
          </w:tcPr>
          <w:p w14:paraId="582589D0" w14:textId="77777777" w:rsidR="00671469" w:rsidRPr="00D439F9" w:rsidRDefault="00671469" w:rsidP="00636BD0">
            <w:pPr>
              <w:spacing w:line="276" w:lineRule="auto"/>
              <w:rPr>
                <w:rFonts w:ascii="Arial" w:hAnsi="Arial"/>
                <w:color w:val="3A4972"/>
                <w:sz w:val="24"/>
                <w:u w:val="single"/>
              </w:rPr>
            </w:pPr>
            <w:proofErr w:type="spellStart"/>
            <w:r w:rsidRPr="00D439F9">
              <w:rPr>
                <w:rFonts w:ascii="Arial" w:hAnsi="Arial"/>
                <w:b/>
                <w:color w:val="3A4972"/>
                <w:sz w:val="24"/>
                <w:u w:val="single"/>
              </w:rPr>
              <w:t>Cefndir</w:t>
            </w:r>
            <w:proofErr w:type="spellEnd"/>
            <w:r w:rsidRPr="00D439F9">
              <w:rPr>
                <w:rFonts w:ascii="Arial" w:hAnsi="Arial"/>
                <w:b/>
                <w:color w:val="3A4972"/>
                <w:sz w:val="24"/>
                <w:u w:val="single"/>
              </w:rPr>
              <w:t xml:space="preserve"> / Background</w:t>
            </w:r>
          </w:p>
          <w:p w14:paraId="3324E00F" w14:textId="77777777" w:rsidR="00671469" w:rsidRDefault="00671469" w:rsidP="00636BD0">
            <w:pPr>
              <w:spacing w:line="276" w:lineRule="auto"/>
              <w:rPr>
                <w:rFonts w:ascii="Arial" w:hAnsi="Arial"/>
                <w:sz w:val="24"/>
              </w:rPr>
            </w:pPr>
          </w:p>
          <w:p w14:paraId="6B89240B" w14:textId="55DC4D7E" w:rsidR="00105304" w:rsidRPr="00105304" w:rsidRDefault="00105304" w:rsidP="00636BD0">
            <w:pPr>
              <w:spacing w:line="276" w:lineRule="auto"/>
              <w:rPr>
                <w:rFonts w:ascii="Arial" w:hAnsi="Arial"/>
                <w:sz w:val="22"/>
                <w:szCs w:val="22"/>
              </w:rPr>
            </w:pPr>
            <w:r w:rsidRPr="00105304">
              <w:rPr>
                <w:rFonts w:ascii="Arial" w:hAnsi="Arial"/>
                <w:color w:val="000000"/>
                <w:sz w:val="24"/>
                <w:szCs w:val="22"/>
              </w:rPr>
              <w:t>At the March 2025 Hywel Dda and Swansea Bay March 2025 Public Board meetings the future direction of the Regional Pathology Programme was considered. This followed the decision by Welsh Government in January 2025 to cease support for the completion of an Outline Business Case (OBC) for a c£135m Centre of Excellence integrated laboratory on the Morriston Hospital site, due to the outcome of the national capital prioritisation exercise.</w:t>
            </w:r>
          </w:p>
          <w:p w14:paraId="59B708F7" w14:textId="77777777" w:rsidR="00105304" w:rsidRDefault="00105304" w:rsidP="00105304">
            <w:pPr>
              <w:spacing w:line="276" w:lineRule="auto"/>
              <w:rPr>
                <w:rFonts w:ascii="Arial" w:hAnsi="Arial"/>
                <w:sz w:val="24"/>
                <w:szCs w:val="22"/>
              </w:rPr>
            </w:pPr>
          </w:p>
          <w:p w14:paraId="5DDFCD36" w14:textId="77777777" w:rsidR="00105304" w:rsidRDefault="00105304" w:rsidP="00105304">
            <w:pPr>
              <w:spacing w:line="276" w:lineRule="auto"/>
              <w:rPr>
                <w:rFonts w:ascii="Arial" w:hAnsi="Arial"/>
                <w:sz w:val="24"/>
              </w:rPr>
            </w:pPr>
            <w:r w:rsidRPr="40398619">
              <w:rPr>
                <w:rFonts w:ascii="Arial" w:hAnsi="Arial"/>
                <w:sz w:val="24"/>
              </w:rPr>
              <w:t xml:space="preserve">A working group to lead this work was formed, chaired by Lee Davies, Executive Director of Strategy and Planning in Hywel Dda UHB. The group included regional programme support, Capital and Finance representatives and operational service leads. </w:t>
            </w:r>
          </w:p>
          <w:p w14:paraId="25B96ECC" w14:textId="77777777" w:rsidR="00105304" w:rsidRDefault="00105304" w:rsidP="00105304">
            <w:pPr>
              <w:spacing w:line="276" w:lineRule="auto"/>
              <w:rPr>
                <w:rFonts w:ascii="Arial" w:hAnsi="Arial"/>
                <w:sz w:val="24"/>
              </w:rPr>
            </w:pPr>
          </w:p>
          <w:p w14:paraId="7DA41C35" w14:textId="0E12B4B7" w:rsidR="00105304" w:rsidRPr="00B40F1D" w:rsidRDefault="00105304" w:rsidP="00105304">
            <w:pPr>
              <w:pStyle w:val="paragraph"/>
              <w:spacing w:before="0" w:beforeAutospacing="0" w:after="0" w:afterAutospacing="0" w:line="276" w:lineRule="auto"/>
              <w:textAlignment w:val="baseline"/>
              <w:rPr>
                <w:rFonts w:ascii="Arial" w:hAnsi="Arial" w:cs="Arial"/>
                <w:color w:val="000000"/>
                <w:sz w:val="18"/>
                <w:szCs w:val="18"/>
              </w:rPr>
            </w:pPr>
            <w:r w:rsidRPr="00B40F1D">
              <w:rPr>
                <w:rStyle w:val="normaltextrun"/>
                <w:rFonts w:ascii="Arial" w:hAnsi="Arial" w:cs="Arial"/>
                <w:color w:val="000000"/>
              </w:rPr>
              <w:t>In September 2025, both Hywel Dda and Swansea University Health Boards received a paper at the Public Board meetings, which outlined the next steps for a regional Cellular Pathology service for south-west Wales.</w:t>
            </w:r>
            <w:r>
              <w:rPr>
                <w:rStyle w:val="normaltextrun"/>
                <w:rFonts w:ascii="Arial" w:hAnsi="Arial" w:cs="Arial"/>
                <w:color w:val="000000"/>
              </w:rPr>
              <w:t xml:space="preserve"> The Boards agreed to endorse</w:t>
            </w:r>
            <w:r w:rsidRPr="004A5703">
              <w:rPr>
                <w:rFonts w:ascii="Arial" w:hAnsi="Arial" w:cs="Arial"/>
                <w:color w:val="000000"/>
              </w:rPr>
              <w:t xml:space="preserve"> the aspiration to develop a fully integrated regional cellular pathology service</w:t>
            </w:r>
            <w:r>
              <w:rPr>
                <w:rFonts w:ascii="Arial" w:hAnsi="Arial" w:cs="Arial"/>
                <w:color w:val="000000"/>
              </w:rPr>
              <w:t xml:space="preserve"> </w:t>
            </w:r>
            <w:r w:rsidRPr="004A5703">
              <w:rPr>
                <w:rFonts w:ascii="Arial" w:hAnsi="Arial" w:cs="Arial"/>
                <w:color w:val="000000"/>
              </w:rPr>
              <w:t xml:space="preserve">in a single facility for </w:t>
            </w:r>
            <w:r>
              <w:rPr>
                <w:rFonts w:ascii="Arial" w:hAnsi="Arial" w:cs="Arial"/>
                <w:color w:val="000000"/>
              </w:rPr>
              <w:t>s</w:t>
            </w:r>
            <w:r w:rsidRPr="004A5703">
              <w:rPr>
                <w:rFonts w:ascii="Arial" w:hAnsi="Arial" w:cs="Arial"/>
                <w:color w:val="000000"/>
              </w:rPr>
              <w:t>outh</w:t>
            </w:r>
            <w:r w:rsidR="00F70C32">
              <w:rPr>
                <w:rFonts w:ascii="Arial" w:hAnsi="Arial" w:cs="Arial"/>
                <w:color w:val="000000"/>
              </w:rPr>
              <w:t>-</w:t>
            </w:r>
            <w:r>
              <w:rPr>
                <w:rFonts w:ascii="Arial" w:hAnsi="Arial" w:cs="Arial"/>
                <w:color w:val="000000"/>
              </w:rPr>
              <w:t>w</w:t>
            </w:r>
            <w:r w:rsidRPr="004A5703">
              <w:rPr>
                <w:rFonts w:ascii="Arial" w:hAnsi="Arial" w:cs="Arial"/>
                <w:color w:val="000000"/>
              </w:rPr>
              <w:t>est Wales</w:t>
            </w:r>
            <w:r>
              <w:rPr>
                <w:rStyle w:val="normaltextrun"/>
                <w:rFonts w:ascii="Arial" w:hAnsi="Arial" w:cs="Arial"/>
                <w:color w:val="000000"/>
              </w:rPr>
              <w:t>.</w:t>
            </w:r>
          </w:p>
          <w:p w14:paraId="39205B2F" w14:textId="77777777" w:rsidR="00993A8E" w:rsidRDefault="00993A8E" w:rsidP="00105304">
            <w:pPr>
              <w:spacing w:line="276" w:lineRule="auto"/>
              <w:rPr>
                <w:rFonts w:ascii="Arial" w:hAnsi="Arial"/>
                <w:sz w:val="24"/>
                <w:szCs w:val="22"/>
              </w:rPr>
            </w:pPr>
          </w:p>
          <w:p w14:paraId="79EEED3B" w14:textId="450F38E3" w:rsidR="00292BEC" w:rsidRDefault="00E00BB0" w:rsidP="00636BD0">
            <w:pPr>
              <w:spacing w:line="276" w:lineRule="auto"/>
              <w:rPr>
                <w:rFonts w:ascii="Arial" w:hAnsi="Arial"/>
                <w:sz w:val="24"/>
              </w:rPr>
            </w:pPr>
            <w:r w:rsidRPr="40398619">
              <w:rPr>
                <w:rFonts w:ascii="Arial" w:hAnsi="Arial"/>
                <w:sz w:val="24"/>
              </w:rPr>
              <w:t>I</w:t>
            </w:r>
            <w:r w:rsidR="00993A8E" w:rsidRPr="40398619">
              <w:rPr>
                <w:rFonts w:ascii="Arial" w:hAnsi="Arial"/>
                <w:sz w:val="24"/>
              </w:rPr>
              <w:t>n</w:t>
            </w:r>
            <w:r w:rsidRPr="40398619">
              <w:rPr>
                <w:rFonts w:ascii="Arial" w:hAnsi="Arial"/>
                <w:sz w:val="24"/>
              </w:rPr>
              <w:t xml:space="preserve"> October </w:t>
            </w:r>
            <w:r w:rsidR="003865A1" w:rsidRPr="40398619">
              <w:rPr>
                <w:rFonts w:ascii="Arial" w:hAnsi="Arial"/>
                <w:sz w:val="24"/>
              </w:rPr>
              <w:t xml:space="preserve">2025, </w:t>
            </w:r>
            <w:r w:rsidR="000964B7" w:rsidRPr="40398619">
              <w:rPr>
                <w:rFonts w:ascii="Arial" w:hAnsi="Arial"/>
                <w:sz w:val="24"/>
              </w:rPr>
              <w:t>Health Board representatives</w:t>
            </w:r>
            <w:r w:rsidR="003865A1" w:rsidRPr="40398619">
              <w:rPr>
                <w:rFonts w:ascii="Arial" w:hAnsi="Arial"/>
                <w:sz w:val="24"/>
              </w:rPr>
              <w:t xml:space="preserve"> met with Welsh Government to agree a timeline for th</w:t>
            </w:r>
            <w:r w:rsidR="000964B7" w:rsidRPr="40398619">
              <w:rPr>
                <w:rFonts w:ascii="Arial" w:hAnsi="Arial"/>
                <w:sz w:val="24"/>
              </w:rPr>
              <w:t>e</w:t>
            </w:r>
            <w:r w:rsidR="003865A1" w:rsidRPr="40398619">
              <w:rPr>
                <w:rFonts w:ascii="Arial" w:hAnsi="Arial"/>
                <w:sz w:val="24"/>
              </w:rPr>
              <w:t xml:space="preserve"> submission</w:t>
            </w:r>
            <w:r w:rsidR="000964B7" w:rsidRPr="40398619">
              <w:rPr>
                <w:rFonts w:ascii="Arial" w:hAnsi="Arial"/>
                <w:sz w:val="24"/>
              </w:rPr>
              <w:t xml:space="preserve"> of the</w:t>
            </w:r>
            <w:r w:rsidR="003865A1" w:rsidRPr="40398619">
              <w:rPr>
                <w:rFonts w:ascii="Arial" w:hAnsi="Arial"/>
                <w:sz w:val="24"/>
              </w:rPr>
              <w:t xml:space="preserve"> paper. </w:t>
            </w:r>
            <w:r w:rsidR="00292BEC" w:rsidRPr="40398619">
              <w:rPr>
                <w:rFonts w:ascii="Arial" w:hAnsi="Arial"/>
                <w:sz w:val="24"/>
              </w:rPr>
              <w:t>It was advise</w:t>
            </w:r>
            <w:r w:rsidR="003D6956" w:rsidRPr="40398619">
              <w:rPr>
                <w:rFonts w:ascii="Arial" w:hAnsi="Arial"/>
                <w:sz w:val="24"/>
              </w:rPr>
              <w:t>d</w:t>
            </w:r>
            <w:r w:rsidR="00292BEC" w:rsidRPr="40398619">
              <w:rPr>
                <w:rFonts w:ascii="Arial" w:hAnsi="Arial"/>
                <w:sz w:val="24"/>
              </w:rPr>
              <w:t xml:space="preserve"> that due to the time constraints relating to pre-election period, a </w:t>
            </w:r>
            <w:r w:rsidR="003029E9" w:rsidRPr="40398619">
              <w:rPr>
                <w:rFonts w:ascii="Arial" w:hAnsi="Arial"/>
                <w:sz w:val="24"/>
              </w:rPr>
              <w:t xml:space="preserve">paper detailing </w:t>
            </w:r>
            <w:r w:rsidR="00292BEC" w:rsidRPr="40398619">
              <w:rPr>
                <w:rFonts w:ascii="Arial" w:hAnsi="Arial"/>
                <w:sz w:val="24"/>
              </w:rPr>
              <w:t xml:space="preserve">a preferred site suitable for the Laboratory development, </w:t>
            </w:r>
            <w:r w:rsidR="003029E9" w:rsidRPr="40398619">
              <w:rPr>
                <w:rFonts w:ascii="Arial" w:hAnsi="Arial"/>
                <w:sz w:val="24"/>
              </w:rPr>
              <w:t xml:space="preserve">would need to </w:t>
            </w:r>
            <w:r w:rsidR="00292BEC" w:rsidRPr="40398619">
              <w:rPr>
                <w:rFonts w:ascii="Arial" w:hAnsi="Arial"/>
                <w:sz w:val="24"/>
              </w:rPr>
              <w:t xml:space="preserve">be submitted by 20 February 2026. </w:t>
            </w:r>
          </w:p>
          <w:p w14:paraId="2C1D2882" w14:textId="1DAF06D9" w:rsidR="000D58E8" w:rsidRDefault="000D58E8" w:rsidP="00636BD0">
            <w:pPr>
              <w:spacing w:line="276" w:lineRule="auto"/>
              <w:rPr>
                <w:rFonts w:ascii="Arial" w:hAnsi="Arial"/>
                <w:sz w:val="24"/>
                <w:szCs w:val="22"/>
              </w:rPr>
            </w:pPr>
          </w:p>
          <w:p w14:paraId="62443832" w14:textId="575487D8" w:rsidR="007F607F" w:rsidRDefault="007F607F" w:rsidP="00636BD0">
            <w:pPr>
              <w:spacing w:line="276" w:lineRule="auto"/>
              <w:rPr>
                <w:rFonts w:ascii="Arial" w:hAnsi="Arial"/>
                <w:sz w:val="24"/>
                <w:szCs w:val="22"/>
              </w:rPr>
            </w:pPr>
            <w:r>
              <w:rPr>
                <w:rFonts w:ascii="Arial" w:hAnsi="Arial"/>
                <w:sz w:val="24"/>
                <w:szCs w:val="22"/>
              </w:rPr>
              <w:t xml:space="preserve">Sites were selected subject to their suitability to meet </w:t>
            </w:r>
            <w:r w:rsidR="00EA6E3F">
              <w:rPr>
                <w:rFonts w:ascii="Arial" w:hAnsi="Arial"/>
                <w:sz w:val="24"/>
                <w:szCs w:val="22"/>
              </w:rPr>
              <w:t>six</w:t>
            </w:r>
            <w:r>
              <w:rPr>
                <w:rFonts w:ascii="Arial" w:hAnsi="Arial"/>
                <w:sz w:val="24"/>
                <w:szCs w:val="22"/>
              </w:rPr>
              <w:t xml:space="preserve"> hurdle criteria</w:t>
            </w:r>
            <w:r w:rsidR="00EA6E3F">
              <w:rPr>
                <w:rFonts w:ascii="Arial" w:hAnsi="Arial"/>
                <w:sz w:val="24"/>
                <w:szCs w:val="22"/>
              </w:rPr>
              <w:t xml:space="preserve"> </w:t>
            </w:r>
            <w:r w:rsidR="00EA6E3F" w:rsidRPr="00EA6E3F">
              <w:rPr>
                <w:rFonts w:ascii="Arial" w:hAnsi="Arial"/>
                <w:sz w:val="24"/>
                <w:szCs w:val="22"/>
              </w:rPr>
              <w:t>(s</w:t>
            </w:r>
            <w:r w:rsidR="003D6956" w:rsidRPr="00EA6E3F">
              <w:rPr>
                <w:rFonts w:ascii="Arial" w:hAnsi="Arial"/>
                <w:sz w:val="24"/>
                <w:szCs w:val="22"/>
              </w:rPr>
              <w:t xml:space="preserve">ee </w:t>
            </w:r>
            <w:r w:rsidR="003D6956" w:rsidRPr="00F70C32">
              <w:rPr>
                <w:rFonts w:ascii="Arial" w:hAnsi="Arial"/>
                <w:b/>
                <w:bCs/>
                <w:sz w:val="24"/>
                <w:szCs w:val="22"/>
              </w:rPr>
              <w:t>Appendix A</w:t>
            </w:r>
            <w:r w:rsidR="00EA6E3F" w:rsidRPr="00EA6E3F">
              <w:rPr>
                <w:rFonts w:ascii="Arial" w:hAnsi="Arial"/>
                <w:sz w:val="24"/>
                <w:szCs w:val="22"/>
              </w:rPr>
              <w:t>)</w:t>
            </w:r>
            <w:r w:rsidR="003D6956">
              <w:rPr>
                <w:rFonts w:ascii="Arial" w:hAnsi="Arial"/>
                <w:sz w:val="24"/>
                <w:szCs w:val="22"/>
              </w:rPr>
              <w:t xml:space="preserve">. </w:t>
            </w:r>
          </w:p>
          <w:p w14:paraId="628C8B4E" w14:textId="1147E900" w:rsidR="001010A4" w:rsidRDefault="003D6956" w:rsidP="00636BD0">
            <w:pPr>
              <w:spacing w:line="276" w:lineRule="auto"/>
              <w:rPr>
                <w:rFonts w:ascii="Arial" w:hAnsi="Arial"/>
                <w:sz w:val="24"/>
              </w:rPr>
            </w:pPr>
            <w:r w:rsidRPr="40398619">
              <w:rPr>
                <w:rFonts w:ascii="Arial" w:hAnsi="Arial"/>
                <w:sz w:val="24"/>
              </w:rPr>
              <w:t xml:space="preserve">At the time of the </w:t>
            </w:r>
            <w:r w:rsidR="00602DA1" w:rsidRPr="40398619">
              <w:rPr>
                <w:rFonts w:ascii="Arial" w:hAnsi="Arial"/>
                <w:sz w:val="24"/>
              </w:rPr>
              <w:t>September</w:t>
            </w:r>
            <w:r w:rsidRPr="40398619">
              <w:rPr>
                <w:rFonts w:ascii="Arial" w:hAnsi="Arial"/>
                <w:sz w:val="24"/>
              </w:rPr>
              <w:t xml:space="preserve"> 2025 Board Reports, two available sites </w:t>
            </w:r>
            <w:r w:rsidR="001010A4" w:rsidRPr="40398619">
              <w:rPr>
                <w:rFonts w:ascii="Arial" w:hAnsi="Arial"/>
                <w:sz w:val="24"/>
              </w:rPr>
              <w:t xml:space="preserve">had been identified, with </w:t>
            </w:r>
            <w:r w:rsidR="00602DA1" w:rsidRPr="40398619">
              <w:rPr>
                <w:rFonts w:ascii="Arial" w:hAnsi="Arial"/>
                <w:sz w:val="24"/>
              </w:rPr>
              <w:t>a third</w:t>
            </w:r>
            <w:r w:rsidR="001010A4" w:rsidRPr="40398619">
              <w:rPr>
                <w:rFonts w:ascii="Arial" w:hAnsi="Arial"/>
                <w:sz w:val="24"/>
              </w:rPr>
              <w:t xml:space="preserve"> option </w:t>
            </w:r>
            <w:r w:rsidR="00081D8E" w:rsidRPr="40398619">
              <w:rPr>
                <w:rFonts w:ascii="Arial" w:hAnsi="Arial"/>
                <w:sz w:val="24"/>
              </w:rPr>
              <w:t>identified</w:t>
            </w:r>
            <w:r w:rsidR="001010A4" w:rsidRPr="40398619">
              <w:rPr>
                <w:rFonts w:ascii="Arial" w:hAnsi="Arial"/>
                <w:sz w:val="24"/>
              </w:rPr>
              <w:t xml:space="preserve"> </w:t>
            </w:r>
            <w:r w:rsidR="33D2E70C" w:rsidRPr="40398619">
              <w:rPr>
                <w:rFonts w:ascii="Arial" w:hAnsi="Arial"/>
                <w:sz w:val="24"/>
              </w:rPr>
              <w:t>later</w:t>
            </w:r>
            <w:r w:rsidR="007D317A" w:rsidRPr="40398619">
              <w:rPr>
                <w:rFonts w:ascii="Arial" w:hAnsi="Arial"/>
                <w:sz w:val="24"/>
              </w:rPr>
              <w:t xml:space="preserve">, </w:t>
            </w:r>
            <w:r w:rsidR="001010A4" w:rsidRPr="40398619">
              <w:rPr>
                <w:rFonts w:ascii="Arial" w:hAnsi="Arial"/>
                <w:sz w:val="24"/>
              </w:rPr>
              <w:t xml:space="preserve">in November 2025. </w:t>
            </w:r>
            <w:r w:rsidR="00506245">
              <w:rPr>
                <w:rFonts w:ascii="Arial" w:hAnsi="Arial"/>
                <w:sz w:val="24"/>
              </w:rPr>
              <w:t>The two originally shortlisted sites were Canolfan Pentre Awel, Llanelli and Sandringham Court, Swansea. The third site was Bae Campus, Swansea.</w:t>
            </w:r>
          </w:p>
          <w:p w14:paraId="74235EF5" w14:textId="77777777" w:rsidR="001010A4" w:rsidRDefault="001010A4" w:rsidP="00636BD0">
            <w:pPr>
              <w:spacing w:line="276" w:lineRule="auto"/>
              <w:rPr>
                <w:rFonts w:ascii="Arial" w:hAnsi="Arial"/>
                <w:sz w:val="24"/>
                <w:szCs w:val="22"/>
              </w:rPr>
            </w:pPr>
          </w:p>
          <w:p w14:paraId="1BDF99EA" w14:textId="51C9DC16" w:rsidR="005E7773" w:rsidRDefault="00602DA1" w:rsidP="00636BD0">
            <w:pPr>
              <w:spacing w:line="276" w:lineRule="auto"/>
              <w:rPr>
                <w:rFonts w:ascii="Arial" w:hAnsi="Arial"/>
                <w:sz w:val="24"/>
                <w:szCs w:val="22"/>
              </w:rPr>
            </w:pPr>
            <w:r>
              <w:rPr>
                <w:rFonts w:ascii="Arial" w:hAnsi="Arial"/>
                <w:sz w:val="24"/>
                <w:szCs w:val="22"/>
              </w:rPr>
              <w:t>Appropriate</w:t>
            </w:r>
            <w:r w:rsidR="001010A4">
              <w:rPr>
                <w:rFonts w:ascii="Arial" w:hAnsi="Arial"/>
                <w:sz w:val="24"/>
                <w:szCs w:val="22"/>
              </w:rPr>
              <w:t xml:space="preserve"> expert teams were commissioned to conduct </w:t>
            </w:r>
            <w:r w:rsidR="007D317A">
              <w:rPr>
                <w:rFonts w:ascii="Arial" w:hAnsi="Arial"/>
                <w:sz w:val="24"/>
                <w:szCs w:val="22"/>
              </w:rPr>
              <w:t xml:space="preserve">a </w:t>
            </w:r>
            <w:r w:rsidR="00BC15F0">
              <w:rPr>
                <w:rFonts w:ascii="Arial" w:hAnsi="Arial"/>
                <w:sz w:val="24"/>
                <w:szCs w:val="22"/>
              </w:rPr>
              <w:t>high-level</w:t>
            </w:r>
            <w:r w:rsidR="001010A4">
              <w:rPr>
                <w:rFonts w:ascii="Arial" w:hAnsi="Arial"/>
                <w:sz w:val="24"/>
                <w:szCs w:val="22"/>
              </w:rPr>
              <w:t xml:space="preserve"> test for</w:t>
            </w:r>
            <w:r w:rsidR="00A102C2">
              <w:rPr>
                <w:rFonts w:ascii="Arial" w:hAnsi="Arial"/>
                <w:sz w:val="24"/>
                <w:szCs w:val="22"/>
              </w:rPr>
              <w:t xml:space="preserve"> fit</w:t>
            </w:r>
            <w:r w:rsidR="007D317A">
              <w:rPr>
                <w:rFonts w:ascii="Arial" w:hAnsi="Arial"/>
                <w:sz w:val="24"/>
                <w:szCs w:val="22"/>
              </w:rPr>
              <w:t xml:space="preserve"> on each site</w:t>
            </w:r>
            <w:r w:rsidR="00A102C2">
              <w:rPr>
                <w:rFonts w:ascii="Arial" w:hAnsi="Arial"/>
                <w:sz w:val="24"/>
                <w:szCs w:val="22"/>
              </w:rPr>
              <w:t xml:space="preserve"> and to assess the suitability of </w:t>
            </w:r>
            <w:r>
              <w:rPr>
                <w:rFonts w:ascii="Arial" w:hAnsi="Arial"/>
                <w:sz w:val="24"/>
                <w:szCs w:val="22"/>
              </w:rPr>
              <w:t>the sites</w:t>
            </w:r>
            <w:r w:rsidR="005E7773">
              <w:rPr>
                <w:rFonts w:ascii="Arial" w:hAnsi="Arial"/>
                <w:sz w:val="24"/>
                <w:szCs w:val="22"/>
              </w:rPr>
              <w:t xml:space="preserve"> from a mechanical and engineering perspective.</w:t>
            </w:r>
          </w:p>
          <w:p w14:paraId="696CB9D5" w14:textId="357E1278" w:rsidR="00052708" w:rsidRDefault="008050D0" w:rsidP="00636BD0">
            <w:pPr>
              <w:spacing w:line="276" w:lineRule="auto"/>
              <w:rPr>
                <w:rFonts w:ascii="Arial" w:hAnsi="Arial"/>
                <w:sz w:val="24"/>
                <w:szCs w:val="22"/>
              </w:rPr>
            </w:pPr>
            <w:r>
              <w:rPr>
                <w:rFonts w:ascii="Arial" w:hAnsi="Arial"/>
                <w:sz w:val="24"/>
                <w:szCs w:val="22"/>
              </w:rPr>
              <w:t>Service</w:t>
            </w:r>
            <w:r w:rsidR="00052708">
              <w:rPr>
                <w:rFonts w:ascii="Arial" w:hAnsi="Arial"/>
                <w:sz w:val="24"/>
                <w:szCs w:val="22"/>
              </w:rPr>
              <w:t xml:space="preserve"> teams worked together to evaluate </w:t>
            </w:r>
            <w:r>
              <w:rPr>
                <w:rFonts w:ascii="Arial" w:hAnsi="Arial"/>
                <w:sz w:val="24"/>
                <w:szCs w:val="22"/>
              </w:rPr>
              <w:t>the sites from a non-technical perspective.</w:t>
            </w:r>
          </w:p>
          <w:p w14:paraId="76763717" w14:textId="77777777" w:rsidR="00602DA1" w:rsidRDefault="00602DA1" w:rsidP="00636BD0">
            <w:pPr>
              <w:spacing w:line="276" w:lineRule="auto"/>
              <w:rPr>
                <w:rFonts w:ascii="Arial" w:hAnsi="Arial"/>
                <w:sz w:val="24"/>
                <w:szCs w:val="22"/>
              </w:rPr>
            </w:pPr>
          </w:p>
          <w:p w14:paraId="279C3F4B" w14:textId="6E607EB4" w:rsidR="00671469" w:rsidRDefault="00602DA1" w:rsidP="00636BD0">
            <w:pPr>
              <w:spacing w:line="276" w:lineRule="auto"/>
              <w:rPr>
                <w:rFonts w:ascii="Arial" w:hAnsi="Arial"/>
                <w:sz w:val="24"/>
                <w:szCs w:val="22"/>
              </w:rPr>
            </w:pPr>
            <w:r>
              <w:rPr>
                <w:rFonts w:ascii="Arial" w:hAnsi="Arial"/>
                <w:sz w:val="24"/>
                <w:szCs w:val="22"/>
              </w:rPr>
              <w:lastRenderedPageBreak/>
              <w:t xml:space="preserve">A workshop </w:t>
            </w:r>
            <w:r w:rsidR="00BC15F0">
              <w:rPr>
                <w:rFonts w:ascii="Arial" w:hAnsi="Arial"/>
                <w:sz w:val="24"/>
                <w:szCs w:val="22"/>
              </w:rPr>
              <w:t xml:space="preserve">took place on </w:t>
            </w:r>
            <w:r>
              <w:rPr>
                <w:rFonts w:ascii="Arial" w:hAnsi="Arial"/>
                <w:sz w:val="24"/>
                <w:szCs w:val="22"/>
              </w:rPr>
              <w:t>2 February</w:t>
            </w:r>
            <w:r w:rsidR="00506245">
              <w:rPr>
                <w:rFonts w:ascii="Arial" w:hAnsi="Arial"/>
                <w:sz w:val="24"/>
                <w:szCs w:val="22"/>
              </w:rPr>
              <w:t xml:space="preserve"> 2026</w:t>
            </w:r>
            <w:r w:rsidR="005025CB">
              <w:rPr>
                <w:rFonts w:ascii="Arial" w:hAnsi="Arial"/>
                <w:sz w:val="24"/>
                <w:szCs w:val="22"/>
              </w:rPr>
              <w:t>, at which th</w:t>
            </w:r>
            <w:r w:rsidR="00052708">
              <w:rPr>
                <w:rFonts w:ascii="Arial" w:hAnsi="Arial"/>
                <w:sz w:val="24"/>
                <w:szCs w:val="22"/>
              </w:rPr>
              <w:t xml:space="preserve">e Technical and Non-Technical Assessments </w:t>
            </w:r>
            <w:r w:rsidR="00BC15F0">
              <w:rPr>
                <w:rFonts w:ascii="Arial" w:hAnsi="Arial"/>
                <w:sz w:val="24"/>
                <w:szCs w:val="22"/>
              </w:rPr>
              <w:t>were</w:t>
            </w:r>
            <w:r w:rsidR="00052708">
              <w:rPr>
                <w:rFonts w:ascii="Arial" w:hAnsi="Arial"/>
                <w:sz w:val="24"/>
                <w:szCs w:val="22"/>
              </w:rPr>
              <w:t xml:space="preserve"> </w:t>
            </w:r>
            <w:r w:rsidR="008050D0">
              <w:rPr>
                <w:rFonts w:ascii="Arial" w:hAnsi="Arial"/>
                <w:sz w:val="24"/>
                <w:szCs w:val="22"/>
              </w:rPr>
              <w:t>presented and</w:t>
            </w:r>
            <w:r w:rsidR="00052708">
              <w:rPr>
                <w:rFonts w:ascii="Arial" w:hAnsi="Arial"/>
                <w:sz w:val="24"/>
                <w:szCs w:val="22"/>
              </w:rPr>
              <w:t xml:space="preserve"> discussed</w:t>
            </w:r>
            <w:r w:rsidR="008050D0">
              <w:rPr>
                <w:rFonts w:ascii="Arial" w:hAnsi="Arial"/>
                <w:sz w:val="24"/>
                <w:szCs w:val="22"/>
              </w:rPr>
              <w:t>.</w:t>
            </w:r>
          </w:p>
          <w:p w14:paraId="38C8262C" w14:textId="77777777" w:rsidR="008050D0" w:rsidRDefault="008050D0" w:rsidP="00636BD0">
            <w:pPr>
              <w:spacing w:line="276" w:lineRule="auto"/>
              <w:rPr>
                <w:rFonts w:ascii="Arial" w:hAnsi="Arial"/>
                <w:sz w:val="24"/>
              </w:rPr>
            </w:pPr>
          </w:p>
          <w:p w14:paraId="34865E1F" w14:textId="77777777" w:rsidR="00997275" w:rsidRDefault="00BC15F0" w:rsidP="00636BD0">
            <w:pPr>
              <w:spacing w:line="276" w:lineRule="auto"/>
              <w:rPr>
                <w:rFonts w:ascii="Arial" w:hAnsi="Arial"/>
                <w:sz w:val="24"/>
              </w:rPr>
            </w:pPr>
            <w:r>
              <w:rPr>
                <w:rFonts w:ascii="Arial" w:hAnsi="Arial"/>
                <w:sz w:val="24"/>
              </w:rPr>
              <w:t xml:space="preserve">The </w:t>
            </w:r>
            <w:r w:rsidR="00997275">
              <w:rPr>
                <w:rFonts w:ascii="Arial" w:hAnsi="Arial"/>
                <w:sz w:val="24"/>
              </w:rPr>
              <w:t xml:space="preserve">output of the workshop was a clear regional consensus on a preferred site. </w:t>
            </w:r>
          </w:p>
          <w:p w14:paraId="52C01F6D" w14:textId="08A888A2" w:rsidR="00671469" w:rsidRPr="00D439F9" w:rsidRDefault="00671469" w:rsidP="00D73F38">
            <w:pPr>
              <w:rPr>
                <w:rFonts w:ascii="Arial" w:hAnsi="Arial"/>
                <w:sz w:val="24"/>
              </w:rPr>
            </w:pPr>
          </w:p>
        </w:tc>
      </w:tr>
      <w:tr w:rsidR="00671469" w:rsidRPr="00D439F9" w14:paraId="4035BE2F" w14:textId="77777777" w:rsidTr="00B774D7">
        <w:tc>
          <w:tcPr>
            <w:tcW w:w="10094" w:type="dxa"/>
          </w:tcPr>
          <w:p w14:paraId="3CCE68F1" w14:textId="77777777" w:rsidR="00671469" w:rsidRPr="00D439F9" w:rsidRDefault="00671469" w:rsidP="00636BD0">
            <w:pPr>
              <w:spacing w:line="276" w:lineRule="auto"/>
              <w:rPr>
                <w:rFonts w:ascii="Arial" w:hAnsi="Arial"/>
                <w:b/>
                <w:color w:val="3A4972"/>
                <w:sz w:val="24"/>
                <w:u w:val="single"/>
              </w:rPr>
            </w:pPr>
            <w:proofErr w:type="spellStart"/>
            <w:r w:rsidRPr="00D439F9">
              <w:rPr>
                <w:rFonts w:ascii="Arial" w:hAnsi="Arial"/>
                <w:b/>
                <w:color w:val="3A4972"/>
                <w:sz w:val="24"/>
                <w:u w:val="single"/>
              </w:rPr>
              <w:lastRenderedPageBreak/>
              <w:t>Asesiad</w:t>
            </w:r>
            <w:proofErr w:type="spellEnd"/>
            <w:r w:rsidRPr="00D439F9">
              <w:rPr>
                <w:rFonts w:ascii="Arial" w:hAnsi="Arial"/>
                <w:b/>
                <w:color w:val="3A4972"/>
                <w:sz w:val="24"/>
                <w:u w:val="single"/>
              </w:rPr>
              <w:t xml:space="preserve"> / Assessment</w:t>
            </w:r>
          </w:p>
          <w:p w14:paraId="1DBBE4D9" w14:textId="77777777" w:rsidR="00B9451F" w:rsidRPr="00D439F9" w:rsidRDefault="00B9451F" w:rsidP="00636BD0">
            <w:pPr>
              <w:spacing w:line="276" w:lineRule="auto"/>
              <w:rPr>
                <w:rFonts w:ascii="Arial" w:hAnsi="Arial"/>
                <w:b/>
                <w:color w:val="3A4972"/>
                <w:sz w:val="24"/>
                <w:u w:val="single"/>
              </w:rPr>
            </w:pPr>
          </w:p>
          <w:p w14:paraId="4D2A4601" w14:textId="270612E7" w:rsidR="0015398D" w:rsidRPr="00F65586" w:rsidRDefault="0015398D" w:rsidP="00F65586">
            <w:pPr>
              <w:pStyle w:val="ListParagraph"/>
              <w:numPr>
                <w:ilvl w:val="0"/>
                <w:numId w:val="20"/>
              </w:numPr>
              <w:spacing w:after="160" w:line="276" w:lineRule="auto"/>
              <w:ind w:left="486" w:hanging="425"/>
              <w:rPr>
                <w:rFonts w:ascii="Arial" w:hAnsi="Arial"/>
                <w:b/>
                <w:bCs/>
                <w:sz w:val="24"/>
                <w:szCs w:val="22"/>
              </w:rPr>
            </w:pPr>
            <w:r w:rsidRPr="00F65586">
              <w:rPr>
                <w:rFonts w:ascii="Arial" w:hAnsi="Arial"/>
                <w:b/>
                <w:bCs/>
                <w:sz w:val="24"/>
                <w:szCs w:val="22"/>
              </w:rPr>
              <w:t>Non-Technical Evaluation Summary</w:t>
            </w:r>
          </w:p>
          <w:p w14:paraId="1FCBDF77" w14:textId="547511E3" w:rsidR="00EA37B0" w:rsidRPr="005A56D7" w:rsidRDefault="00B97E84" w:rsidP="00F65586">
            <w:pPr>
              <w:pStyle w:val="Default"/>
              <w:spacing w:after="120" w:line="276" w:lineRule="auto"/>
              <w:ind w:left="62"/>
              <w:rPr>
                <w:rFonts w:ascii="Arial" w:hAnsi="Arial" w:cs="Arial"/>
              </w:rPr>
            </w:pPr>
            <w:r>
              <w:rPr>
                <w:rFonts w:ascii="Arial" w:hAnsi="Arial" w:cs="Arial"/>
              </w:rPr>
              <w:t>As part of the agreed</w:t>
            </w:r>
            <w:r w:rsidR="00C362A0">
              <w:rPr>
                <w:rFonts w:ascii="Arial" w:hAnsi="Arial" w:cs="Arial"/>
              </w:rPr>
              <w:t xml:space="preserve"> </w:t>
            </w:r>
            <w:r>
              <w:rPr>
                <w:rFonts w:ascii="Arial" w:hAnsi="Arial" w:cs="Arial"/>
              </w:rPr>
              <w:t xml:space="preserve">process, a non-technical </w:t>
            </w:r>
            <w:r w:rsidR="00EA37B0">
              <w:rPr>
                <w:rFonts w:ascii="Arial" w:hAnsi="Arial" w:cs="Arial"/>
              </w:rPr>
              <w:t xml:space="preserve">site </w:t>
            </w:r>
            <w:r w:rsidR="00C362A0">
              <w:rPr>
                <w:rFonts w:ascii="Arial" w:hAnsi="Arial" w:cs="Arial"/>
              </w:rPr>
              <w:t xml:space="preserve">assessment was conducted </w:t>
            </w:r>
            <w:r w:rsidR="00EA37B0">
              <w:rPr>
                <w:rFonts w:ascii="Arial" w:hAnsi="Arial" w:cs="Arial"/>
              </w:rPr>
              <w:t xml:space="preserve">by </w:t>
            </w:r>
            <w:r w:rsidR="006D66DE">
              <w:rPr>
                <w:rFonts w:ascii="Arial" w:hAnsi="Arial" w:cs="Arial"/>
              </w:rPr>
              <w:t xml:space="preserve">operational </w:t>
            </w:r>
            <w:r w:rsidR="00EA37B0">
              <w:rPr>
                <w:rFonts w:ascii="Arial" w:hAnsi="Arial" w:cs="Arial"/>
              </w:rPr>
              <w:t xml:space="preserve">service leads from both Health Boards. </w:t>
            </w:r>
            <w:r w:rsidR="00C362A0" w:rsidRPr="005A56D7">
              <w:rPr>
                <w:rFonts w:ascii="Arial" w:hAnsi="Arial" w:cs="Arial"/>
              </w:rPr>
              <w:t>Th</w:t>
            </w:r>
            <w:r w:rsidR="00EA37B0">
              <w:rPr>
                <w:rFonts w:ascii="Arial" w:hAnsi="Arial" w:cs="Arial"/>
              </w:rPr>
              <w:t>is</w:t>
            </w:r>
            <w:r w:rsidR="00C362A0" w:rsidRPr="005A56D7">
              <w:rPr>
                <w:rFonts w:ascii="Arial" w:hAnsi="Arial" w:cs="Arial"/>
              </w:rPr>
              <w:t xml:space="preserve"> non-technical site evaluation assessed the relative performance</w:t>
            </w:r>
            <w:r w:rsidR="00115939">
              <w:rPr>
                <w:rFonts w:ascii="Arial" w:hAnsi="Arial" w:cs="Arial"/>
              </w:rPr>
              <w:t xml:space="preserve"> and suitability</w:t>
            </w:r>
            <w:r w:rsidR="00C362A0" w:rsidRPr="005A56D7">
              <w:rPr>
                <w:rFonts w:ascii="Arial" w:hAnsi="Arial" w:cs="Arial"/>
              </w:rPr>
              <w:t xml:space="preserve"> of shortlisted sites against agreed non-technical criteria to inform decision-making on the preferred location for the Regional Cellular Pathology Laboratory</w:t>
            </w:r>
            <w:r w:rsidR="00EA37B0">
              <w:rPr>
                <w:rFonts w:ascii="Arial" w:hAnsi="Arial" w:cs="Arial"/>
              </w:rPr>
              <w:t>.</w:t>
            </w:r>
            <w:r w:rsidR="00115939" w:rsidRPr="005A56D7">
              <w:rPr>
                <w:rFonts w:ascii="Arial" w:hAnsi="Arial" w:cs="Arial"/>
              </w:rPr>
              <w:t xml:space="preserve"> The criteria were informed by national and regional strategy and guidance, and best practice</w:t>
            </w:r>
            <w:r w:rsidR="00115939">
              <w:rPr>
                <w:rFonts w:ascii="Arial" w:hAnsi="Arial" w:cs="Arial"/>
              </w:rPr>
              <w:t>.</w:t>
            </w:r>
          </w:p>
          <w:p w14:paraId="237F3D1F" w14:textId="2D4C2542" w:rsidR="00115939" w:rsidRPr="00780ED9" w:rsidRDefault="00115939" w:rsidP="00506245">
            <w:pPr>
              <w:pStyle w:val="Default"/>
              <w:spacing w:after="160" w:line="276" w:lineRule="auto"/>
              <w:ind w:left="61"/>
              <w:rPr>
                <w:rFonts w:ascii="Arial" w:hAnsi="Arial"/>
                <w:b/>
              </w:rPr>
            </w:pPr>
            <w:r w:rsidRPr="00780ED9">
              <w:rPr>
                <w:rFonts w:ascii="Arial" w:hAnsi="Arial"/>
              </w:rPr>
              <w:t>This approach ensured that early-stage decision-making was informed by a consistent and transparent framework, while acknowledging inherent uncertainties and the need for further validation as additional information becomes available</w:t>
            </w:r>
          </w:p>
          <w:p w14:paraId="07056EF2" w14:textId="77777777" w:rsidR="0096217B" w:rsidRDefault="3649B156" w:rsidP="00506245">
            <w:pPr>
              <w:spacing w:after="160" w:line="276" w:lineRule="auto"/>
              <w:ind w:left="61"/>
              <w:rPr>
                <w:rFonts w:ascii="Arial" w:eastAsia="Arial" w:hAnsi="Arial"/>
                <w:sz w:val="24"/>
              </w:rPr>
            </w:pPr>
            <w:r w:rsidRPr="40398619">
              <w:rPr>
                <w:rFonts w:ascii="Arial" w:eastAsia="Arial" w:hAnsi="Arial"/>
                <w:sz w:val="24"/>
              </w:rPr>
              <w:t xml:space="preserve">Whilst completing the assessment, the teams considered the basis by which the need for a </w:t>
            </w:r>
            <w:r w:rsidR="1DA244FD" w:rsidRPr="40398619">
              <w:rPr>
                <w:rFonts w:ascii="Arial" w:eastAsia="Arial" w:hAnsi="Arial"/>
                <w:sz w:val="24"/>
              </w:rPr>
              <w:t>regional cellular</w:t>
            </w:r>
            <w:r w:rsidRPr="40398619">
              <w:rPr>
                <w:rFonts w:ascii="Arial" w:eastAsia="Arial" w:hAnsi="Arial"/>
                <w:sz w:val="24"/>
              </w:rPr>
              <w:t xml:space="preserve"> pathology </w:t>
            </w:r>
            <w:r w:rsidR="77325961" w:rsidRPr="40398619">
              <w:rPr>
                <w:rFonts w:ascii="Arial" w:eastAsia="Arial" w:hAnsi="Arial"/>
                <w:sz w:val="24"/>
              </w:rPr>
              <w:t>service</w:t>
            </w:r>
            <w:r w:rsidRPr="40398619">
              <w:rPr>
                <w:rFonts w:ascii="Arial" w:eastAsia="Arial" w:hAnsi="Arial"/>
                <w:sz w:val="24"/>
              </w:rPr>
              <w:t xml:space="preserve"> f</w:t>
            </w:r>
            <w:r w:rsidR="34798E56" w:rsidRPr="40398619">
              <w:rPr>
                <w:rFonts w:ascii="Arial" w:eastAsia="Arial" w:hAnsi="Arial"/>
                <w:sz w:val="24"/>
              </w:rPr>
              <w:t>i</w:t>
            </w:r>
            <w:r w:rsidRPr="40398619">
              <w:rPr>
                <w:rFonts w:ascii="Arial" w:eastAsia="Arial" w:hAnsi="Arial"/>
                <w:sz w:val="24"/>
              </w:rPr>
              <w:t>rst emerged,</w:t>
            </w:r>
            <w:r w:rsidR="751A3653" w:rsidRPr="40398619">
              <w:rPr>
                <w:rFonts w:ascii="Arial" w:eastAsia="Arial" w:hAnsi="Arial"/>
                <w:sz w:val="24"/>
              </w:rPr>
              <w:t xml:space="preserve"> a</w:t>
            </w:r>
            <w:r w:rsidR="58C360A9" w:rsidRPr="40398619">
              <w:rPr>
                <w:rFonts w:ascii="Arial" w:eastAsia="Arial" w:hAnsi="Arial"/>
                <w:sz w:val="24"/>
              </w:rPr>
              <w:t xml:space="preserve">s </w:t>
            </w:r>
            <w:r w:rsidR="751A3653" w:rsidRPr="40398619">
              <w:rPr>
                <w:rFonts w:ascii="Arial" w:eastAsia="Arial" w:hAnsi="Arial"/>
                <w:sz w:val="24"/>
              </w:rPr>
              <w:t>follows</w:t>
            </w:r>
            <w:r w:rsidR="37F5760A" w:rsidRPr="40398619">
              <w:rPr>
                <w:rFonts w:ascii="Arial" w:eastAsia="Arial" w:hAnsi="Arial"/>
                <w:sz w:val="24"/>
              </w:rPr>
              <w:t>.</w:t>
            </w:r>
            <w:r w:rsidR="751A3653" w:rsidRPr="40398619">
              <w:rPr>
                <w:rFonts w:ascii="Arial" w:eastAsia="Arial" w:hAnsi="Arial"/>
                <w:sz w:val="24"/>
              </w:rPr>
              <w:t xml:space="preserve"> </w:t>
            </w:r>
          </w:p>
          <w:p w14:paraId="27859D52" w14:textId="5F617565" w:rsidR="751A3653" w:rsidRDefault="751A3653" w:rsidP="00506245">
            <w:pPr>
              <w:pStyle w:val="ListParagraph"/>
              <w:numPr>
                <w:ilvl w:val="0"/>
                <w:numId w:val="17"/>
              </w:numPr>
              <w:spacing w:line="276" w:lineRule="auto"/>
              <w:ind w:left="770" w:hanging="426"/>
              <w:rPr>
                <w:rFonts w:ascii="Arial" w:eastAsia="Arial" w:hAnsi="Arial"/>
                <w:sz w:val="24"/>
              </w:rPr>
            </w:pPr>
            <w:r w:rsidRPr="40398619">
              <w:rPr>
                <w:rFonts w:ascii="Arial" w:eastAsia="Arial" w:hAnsi="Arial"/>
                <w:sz w:val="24"/>
              </w:rPr>
              <w:t xml:space="preserve">A shortage of qualified pathologists </w:t>
            </w:r>
          </w:p>
          <w:p w14:paraId="4B8C0149" w14:textId="06D440A9" w:rsidR="751A3653" w:rsidRDefault="751A3653" w:rsidP="00506245">
            <w:pPr>
              <w:pStyle w:val="ListParagraph"/>
              <w:numPr>
                <w:ilvl w:val="0"/>
                <w:numId w:val="17"/>
              </w:numPr>
              <w:spacing w:line="276" w:lineRule="auto"/>
              <w:ind w:left="770" w:hanging="426"/>
              <w:rPr>
                <w:rFonts w:ascii="Arial" w:eastAsia="Arial" w:hAnsi="Arial"/>
                <w:sz w:val="24"/>
              </w:rPr>
            </w:pPr>
            <w:r w:rsidRPr="40398619">
              <w:rPr>
                <w:rFonts w:ascii="Arial" w:eastAsia="Arial" w:hAnsi="Arial"/>
                <w:sz w:val="24"/>
              </w:rPr>
              <w:t xml:space="preserve">Increased workload in volume and complexity </w:t>
            </w:r>
          </w:p>
          <w:p w14:paraId="6FA99916" w14:textId="68072479" w:rsidR="751A3653" w:rsidRDefault="751A3653" w:rsidP="00506245">
            <w:pPr>
              <w:pStyle w:val="ListParagraph"/>
              <w:numPr>
                <w:ilvl w:val="0"/>
                <w:numId w:val="17"/>
              </w:numPr>
              <w:spacing w:line="276" w:lineRule="auto"/>
              <w:ind w:left="770" w:hanging="426"/>
              <w:rPr>
                <w:rFonts w:ascii="Arial" w:eastAsia="Arial" w:hAnsi="Arial"/>
                <w:sz w:val="24"/>
              </w:rPr>
            </w:pPr>
            <w:r w:rsidRPr="40398619">
              <w:rPr>
                <w:rFonts w:ascii="Arial" w:eastAsia="Arial" w:hAnsi="Arial"/>
                <w:sz w:val="24"/>
              </w:rPr>
              <w:t xml:space="preserve">Cancer Turnaround targets </w:t>
            </w:r>
          </w:p>
          <w:p w14:paraId="6B52D20C" w14:textId="65982890" w:rsidR="751A3653" w:rsidRDefault="751A3653" w:rsidP="00506245">
            <w:pPr>
              <w:pStyle w:val="ListParagraph"/>
              <w:numPr>
                <w:ilvl w:val="0"/>
                <w:numId w:val="17"/>
              </w:numPr>
              <w:spacing w:line="276" w:lineRule="auto"/>
              <w:ind w:left="770" w:hanging="426"/>
              <w:rPr>
                <w:rFonts w:ascii="Arial" w:eastAsia="Arial" w:hAnsi="Arial"/>
                <w:sz w:val="24"/>
              </w:rPr>
            </w:pPr>
            <w:r w:rsidRPr="40398619">
              <w:rPr>
                <w:rFonts w:ascii="Arial" w:eastAsia="Arial" w:hAnsi="Arial"/>
                <w:sz w:val="24"/>
              </w:rPr>
              <w:t xml:space="preserve">Premises-based Health and Safety Concerns </w:t>
            </w:r>
          </w:p>
          <w:p w14:paraId="7001DF68" w14:textId="1B61DA91" w:rsidR="751A3653" w:rsidRDefault="751A3653" w:rsidP="00506245">
            <w:pPr>
              <w:pStyle w:val="ListParagraph"/>
              <w:numPr>
                <w:ilvl w:val="0"/>
                <w:numId w:val="17"/>
              </w:numPr>
              <w:spacing w:line="276" w:lineRule="auto"/>
              <w:ind w:left="770" w:hanging="426"/>
              <w:rPr>
                <w:rFonts w:ascii="Arial" w:eastAsia="Arial" w:hAnsi="Arial"/>
                <w:sz w:val="24"/>
              </w:rPr>
            </w:pPr>
            <w:r w:rsidRPr="40398619">
              <w:rPr>
                <w:rFonts w:ascii="Arial" w:eastAsia="Arial" w:hAnsi="Arial"/>
                <w:sz w:val="24"/>
              </w:rPr>
              <w:t>Quality Assurance Demands</w:t>
            </w:r>
          </w:p>
          <w:p w14:paraId="250EA7C7" w14:textId="3592947E" w:rsidR="40398619" w:rsidRDefault="40398619" w:rsidP="00506245">
            <w:pPr>
              <w:pStyle w:val="ListParagraph"/>
              <w:spacing w:line="276" w:lineRule="auto"/>
              <w:ind w:left="61"/>
              <w:rPr>
                <w:rFonts w:ascii="Arial" w:eastAsia="Arial" w:hAnsi="Arial"/>
                <w:sz w:val="24"/>
              </w:rPr>
            </w:pPr>
          </w:p>
          <w:p w14:paraId="0A946D36" w14:textId="00AAB428" w:rsidR="1914A803" w:rsidRPr="0096217B" w:rsidRDefault="0096217B" w:rsidP="00506245">
            <w:pPr>
              <w:spacing w:after="160" w:line="276" w:lineRule="auto"/>
              <w:ind w:left="61"/>
              <w:rPr>
                <w:rFonts w:ascii="Arial" w:hAnsi="Arial"/>
                <w:sz w:val="24"/>
              </w:rPr>
            </w:pPr>
            <w:r w:rsidRPr="40398619">
              <w:rPr>
                <w:rFonts w:ascii="Arial" w:hAnsi="Arial"/>
                <w:sz w:val="24"/>
              </w:rPr>
              <w:t xml:space="preserve">In 2021, the programme delivered an engagement session to both Health Board Executive Teams outlining the ambitions and opportunities for a </w:t>
            </w:r>
            <w:r w:rsidR="00506245">
              <w:rPr>
                <w:rFonts w:ascii="Arial" w:hAnsi="Arial"/>
                <w:sz w:val="24"/>
              </w:rPr>
              <w:t>s</w:t>
            </w:r>
            <w:r w:rsidRPr="40398619">
              <w:rPr>
                <w:rFonts w:ascii="Arial" w:hAnsi="Arial"/>
                <w:sz w:val="24"/>
              </w:rPr>
              <w:t>outh</w:t>
            </w:r>
            <w:r w:rsidR="00F70C32">
              <w:rPr>
                <w:rFonts w:ascii="Arial" w:hAnsi="Arial"/>
                <w:sz w:val="24"/>
              </w:rPr>
              <w:t>-</w:t>
            </w:r>
            <w:r w:rsidR="00506245">
              <w:rPr>
                <w:rFonts w:ascii="Arial" w:hAnsi="Arial"/>
                <w:sz w:val="24"/>
              </w:rPr>
              <w:t>w</w:t>
            </w:r>
            <w:r w:rsidRPr="40398619">
              <w:rPr>
                <w:rFonts w:ascii="Arial" w:hAnsi="Arial"/>
                <w:sz w:val="24"/>
              </w:rPr>
              <w:t xml:space="preserve">est Wales </w:t>
            </w:r>
            <w:r w:rsidRPr="40398619">
              <w:rPr>
                <w:rFonts w:ascii="Arial" w:eastAsia="Arial" w:hAnsi="Arial"/>
                <w:sz w:val="24"/>
              </w:rPr>
              <w:t>Pathology Service</w:t>
            </w:r>
            <w:r>
              <w:rPr>
                <w:rFonts w:ascii="Arial" w:eastAsia="Arial" w:hAnsi="Arial"/>
                <w:sz w:val="24"/>
              </w:rPr>
              <w:t xml:space="preserve"> to support the stability and sustainability of the service</w:t>
            </w:r>
            <w:r w:rsidR="00F65586">
              <w:rPr>
                <w:rFonts w:ascii="Arial" w:eastAsia="Arial" w:hAnsi="Arial"/>
                <w:sz w:val="24"/>
              </w:rPr>
              <w:t>:</w:t>
            </w:r>
          </w:p>
          <w:p w14:paraId="24778C05" w14:textId="6532D0C6" w:rsidR="1914A803" w:rsidRDefault="1914A803" w:rsidP="00506245">
            <w:pPr>
              <w:pStyle w:val="ListParagraph"/>
              <w:numPr>
                <w:ilvl w:val="0"/>
                <w:numId w:val="17"/>
              </w:numPr>
              <w:spacing w:line="276" w:lineRule="auto"/>
              <w:ind w:left="770" w:hanging="426"/>
              <w:rPr>
                <w:rFonts w:ascii="Arial" w:eastAsia="Arial" w:hAnsi="Arial"/>
                <w:sz w:val="24"/>
              </w:rPr>
            </w:pPr>
            <w:r w:rsidRPr="40398619">
              <w:rPr>
                <w:rFonts w:ascii="Arial" w:eastAsia="Arial" w:hAnsi="Arial"/>
                <w:sz w:val="24"/>
              </w:rPr>
              <w:t xml:space="preserve">To provide a first-class service – high quality service with timely access to all service users </w:t>
            </w:r>
          </w:p>
          <w:p w14:paraId="2E27056A" w14:textId="35947442" w:rsidR="1914A803" w:rsidRDefault="1914A803" w:rsidP="00506245">
            <w:pPr>
              <w:pStyle w:val="ListParagraph"/>
              <w:numPr>
                <w:ilvl w:val="0"/>
                <w:numId w:val="17"/>
              </w:numPr>
              <w:spacing w:line="276" w:lineRule="auto"/>
              <w:ind w:left="770" w:hanging="426"/>
              <w:rPr>
                <w:rFonts w:ascii="Arial" w:eastAsia="Arial" w:hAnsi="Arial"/>
                <w:sz w:val="24"/>
              </w:rPr>
            </w:pPr>
            <w:r w:rsidRPr="40398619">
              <w:rPr>
                <w:rFonts w:ascii="Arial" w:eastAsia="Arial" w:hAnsi="Arial"/>
                <w:sz w:val="24"/>
              </w:rPr>
              <w:t>To resolve the recruitment crisis – attracting Pathologists and Scientists to the area</w:t>
            </w:r>
          </w:p>
          <w:p w14:paraId="5941A29B" w14:textId="517F381C" w:rsidR="1914A803" w:rsidRDefault="1914A803" w:rsidP="00506245">
            <w:pPr>
              <w:pStyle w:val="ListParagraph"/>
              <w:numPr>
                <w:ilvl w:val="0"/>
                <w:numId w:val="17"/>
              </w:numPr>
              <w:spacing w:line="276" w:lineRule="auto"/>
              <w:ind w:left="770" w:hanging="426"/>
              <w:rPr>
                <w:rFonts w:ascii="Arial" w:eastAsia="Arial" w:hAnsi="Arial"/>
                <w:sz w:val="24"/>
              </w:rPr>
            </w:pPr>
            <w:r w:rsidRPr="40398619">
              <w:rPr>
                <w:rFonts w:ascii="Arial" w:eastAsia="Arial" w:hAnsi="Arial"/>
                <w:sz w:val="24"/>
              </w:rPr>
              <w:t xml:space="preserve">To expand workforce modernisation – technology, advance practice </w:t>
            </w:r>
          </w:p>
          <w:p w14:paraId="6204A000" w14:textId="3D171C3D" w:rsidR="1914A803" w:rsidRDefault="1914A803" w:rsidP="00506245">
            <w:pPr>
              <w:pStyle w:val="ListParagraph"/>
              <w:numPr>
                <w:ilvl w:val="0"/>
                <w:numId w:val="17"/>
              </w:numPr>
              <w:spacing w:line="276" w:lineRule="auto"/>
              <w:ind w:left="770" w:hanging="426"/>
              <w:rPr>
                <w:rFonts w:ascii="Arial" w:eastAsia="Arial" w:hAnsi="Arial"/>
                <w:sz w:val="24"/>
              </w:rPr>
            </w:pPr>
            <w:r w:rsidRPr="40398619">
              <w:rPr>
                <w:rFonts w:ascii="Arial" w:eastAsia="Arial" w:hAnsi="Arial"/>
                <w:sz w:val="24"/>
              </w:rPr>
              <w:t xml:space="preserve">To develop strong partnerships with universities – maximising on research and teaching </w:t>
            </w:r>
          </w:p>
          <w:p w14:paraId="26424D28" w14:textId="21CB65A2" w:rsidR="00B97E84" w:rsidRPr="00F123BB" w:rsidRDefault="1914A803" w:rsidP="00F123BB">
            <w:pPr>
              <w:pStyle w:val="ListParagraph"/>
              <w:numPr>
                <w:ilvl w:val="0"/>
                <w:numId w:val="17"/>
              </w:numPr>
              <w:spacing w:line="276" w:lineRule="auto"/>
              <w:ind w:left="770" w:hanging="426"/>
              <w:rPr>
                <w:rFonts w:ascii="Arial" w:eastAsia="Arial" w:hAnsi="Arial"/>
                <w:sz w:val="24"/>
              </w:rPr>
            </w:pPr>
            <w:r w:rsidRPr="40398619">
              <w:rPr>
                <w:rFonts w:ascii="Arial" w:eastAsia="Arial" w:hAnsi="Arial"/>
                <w:sz w:val="24"/>
              </w:rPr>
              <w:t>To develop partnership working with the all-Wales Genomics Service</w:t>
            </w:r>
          </w:p>
          <w:p w14:paraId="72D6275C" w14:textId="3827A9AB" w:rsidR="00EF623C" w:rsidRPr="00F65586" w:rsidRDefault="00EE7079" w:rsidP="00F65586">
            <w:pPr>
              <w:pStyle w:val="ListParagraph"/>
              <w:spacing w:after="120" w:line="276" w:lineRule="auto"/>
              <w:ind w:left="62"/>
              <w:rPr>
                <w:rFonts w:ascii="Arial" w:hAnsi="Arial"/>
                <w:sz w:val="24"/>
                <w:u w:val="single"/>
              </w:rPr>
            </w:pPr>
            <w:r w:rsidRPr="00F65586">
              <w:rPr>
                <w:rFonts w:ascii="Arial" w:hAnsi="Arial"/>
                <w:sz w:val="24"/>
                <w:u w:val="single"/>
              </w:rPr>
              <w:t>Process</w:t>
            </w:r>
          </w:p>
          <w:p w14:paraId="66019639" w14:textId="15724C8C" w:rsidR="00115939" w:rsidRDefault="00C362A0" w:rsidP="00F65586">
            <w:pPr>
              <w:pStyle w:val="Default"/>
              <w:spacing w:line="276" w:lineRule="auto"/>
              <w:ind w:left="61"/>
              <w:rPr>
                <w:rFonts w:ascii="Arial" w:hAnsi="Arial" w:cs="Arial"/>
              </w:rPr>
            </w:pPr>
            <w:r w:rsidRPr="005A56D7">
              <w:rPr>
                <w:rFonts w:ascii="Arial" w:hAnsi="Arial" w:cs="Arial"/>
              </w:rPr>
              <w:t>The non-technical criteria were developed and agreed by Service Managers from both Health Boards prior to scoring (5/1/26</w:t>
            </w:r>
            <w:r w:rsidRPr="6C9001EC">
              <w:rPr>
                <w:rFonts w:ascii="Arial" w:hAnsi="Arial" w:cs="Arial"/>
              </w:rPr>
              <w:t>).</w:t>
            </w:r>
            <w:r w:rsidR="00115939" w:rsidRPr="005A56D7">
              <w:rPr>
                <w:rFonts w:ascii="Arial" w:hAnsi="Arial" w:cs="Arial"/>
              </w:rPr>
              <w:t xml:space="preserve"> The</w:t>
            </w:r>
            <w:r w:rsidR="00446C66" w:rsidRPr="005A56D7">
              <w:rPr>
                <w:rFonts w:ascii="Arial" w:hAnsi="Arial" w:cs="Arial"/>
              </w:rPr>
              <w:t xml:space="preserve"> 7 domains reflect key service priorities and the key drivers for service transformation. Each domain was attributed a % weighting, with all seven totalling 100%. Each domain featured a number of specific criteri</w:t>
            </w:r>
            <w:r w:rsidR="00F65586">
              <w:rPr>
                <w:rFonts w:ascii="Arial" w:hAnsi="Arial" w:cs="Arial"/>
              </w:rPr>
              <w:t>a</w:t>
            </w:r>
            <w:r w:rsidR="00446C66" w:rsidRPr="005A56D7">
              <w:rPr>
                <w:rFonts w:ascii="Arial" w:hAnsi="Arial" w:cs="Arial"/>
              </w:rPr>
              <w:t>.</w:t>
            </w:r>
            <w:r w:rsidR="00115939" w:rsidRPr="005A56D7">
              <w:rPr>
                <w:rFonts w:ascii="Arial" w:hAnsi="Arial" w:cs="Arial"/>
              </w:rPr>
              <w:t xml:space="preserve"> </w:t>
            </w:r>
          </w:p>
          <w:p w14:paraId="436A74F3" w14:textId="77777777" w:rsidR="00F65586" w:rsidRDefault="00F65586" w:rsidP="00F65586">
            <w:pPr>
              <w:pStyle w:val="Default"/>
              <w:spacing w:line="276" w:lineRule="auto"/>
              <w:ind w:left="61"/>
              <w:rPr>
                <w:rFonts w:ascii="Arial" w:hAnsi="Arial" w:cs="Arial"/>
              </w:rPr>
            </w:pPr>
          </w:p>
          <w:p w14:paraId="010B7E48" w14:textId="21227EE2" w:rsidR="00115939" w:rsidRDefault="00115939" w:rsidP="00F65586">
            <w:pPr>
              <w:pStyle w:val="Default"/>
              <w:spacing w:line="276" w:lineRule="auto"/>
              <w:ind w:left="61"/>
              <w:rPr>
                <w:rFonts w:ascii="Arial" w:hAnsi="Arial" w:cs="Arial"/>
              </w:rPr>
            </w:pPr>
            <w:r w:rsidRPr="005A56D7">
              <w:rPr>
                <w:rFonts w:ascii="Arial" w:hAnsi="Arial" w:cs="Arial"/>
              </w:rPr>
              <w:t xml:space="preserve">The scoring was undertaken to compare laboratory site options based on existing knowledge of each individual site and its known potential. Scores reflect the assessors’ informed judgement of each site’s current capability and future potential against the defined criteria, recognising that more detailed data may refine these assessments at subsequent stages. </w:t>
            </w:r>
          </w:p>
          <w:p w14:paraId="649BC48C" w14:textId="1F361C2E" w:rsidR="00F65586" w:rsidRPr="00F65586" w:rsidRDefault="00446C66" w:rsidP="00F123BB">
            <w:pPr>
              <w:pStyle w:val="Default"/>
              <w:spacing w:after="120" w:line="276" w:lineRule="auto"/>
              <w:rPr>
                <w:rFonts w:ascii="Arial" w:hAnsi="Arial" w:cs="Arial"/>
                <w:u w:val="single"/>
              </w:rPr>
            </w:pPr>
            <w:r w:rsidRPr="00F65586">
              <w:rPr>
                <w:rFonts w:ascii="Arial" w:hAnsi="Arial" w:cs="Arial"/>
                <w:u w:val="single"/>
              </w:rPr>
              <w:lastRenderedPageBreak/>
              <w:t>Scope</w:t>
            </w:r>
          </w:p>
          <w:p w14:paraId="74788642" w14:textId="3A61399F" w:rsidR="00F65586" w:rsidRDefault="00446C66" w:rsidP="00F123BB">
            <w:pPr>
              <w:pStyle w:val="Default"/>
              <w:spacing w:line="276" w:lineRule="auto"/>
              <w:rPr>
                <w:rFonts w:ascii="Arial" w:hAnsi="Arial" w:cs="Arial"/>
              </w:rPr>
            </w:pPr>
            <w:r w:rsidRPr="005A56D7">
              <w:rPr>
                <w:rFonts w:ascii="Arial" w:hAnsi="Arial" w:cs="Arial"/>
              </w:rPr>
              <w:t xml:space="preserve">The </w:t>
            </w:r>
            <w:r w:rsidR="00F65586">
              <w:rPr>
                <w:rFonts w:ascii="Arial" w:hAnsi="Arial" w:cs="Arial"/>
              </w:rPr>
              <w:t xml:space="preserve">non-technical </w:t>
            </w:r>
            <w:r w:rsidRPr="005A56D7">
              <w:rPr>
                <w:rFonts w:ascii="Arial" w:hAnsi="Arial" w:cs="Arial"/>
              </w:rPr>
              <w:t xml:space="preserve">evaluation was completed collaboratively by Service Leads from Hywel Dda University Health Board and Swansea Bay University Health Board, across </w:t>
            </w:r>
            <w:r w:rsidR="00F65586">
              <w:rPr>
                <w:rFonts w:ascii="Arial" w:hAnsi="Arial" w:cs="Arial"/>
              </w:rPr>
              <w:t>two</w:t>
            </w:r>
            <w:r w:rsidRPr="005A56D7">
              <w:rPr>
                <w:rFonts w:ascii="Arial" w:hAnsi="Arial" w:cs="Arial"/>
              </w:rPr>
              <w:t xml:space="preserve"> separate sessions (6/1/26 &amp; 14/1/26) on Microsoft Teams. The session was facilitated by a Programme Manager and a Project Support Officer for the RJC PMO</w:t>
            </w:r>
            <w:r w:rsidR="00F65586">
              <w:rPr>
                <w:rFonts w:ascii="Arial" w:hAnsi="Arial" w:cs="Arial"/>
              </w:rPr>
              <w:t>.</w:t>
            </w:r>
          </w:p>
          <w:p w14:paraId="51F5BAD5" w14:textId="77777777" w:rsidR="00F65586" w:rsidRDefault="00F65586" w:rsidP="00F65586">
            <w:pPr>
              <w:pStyle w:val="Default"/>
              <w:spacing w:line="276" w:lineRule="auto"/>
              <w:ind w:left="62"/>
              <w:rPr>
                <w:rFonts w:ascii="Arial" w:hAnsi="Arial" w:cs="Arial"/>
              </w:rPr>
            </w:pPr>
          </w:p>
          <w:p w14:paraId="67E6245F" w14:textId="4291F533" w:rsidR="00E737C1" w:rsidRPr="00F65586" w:rsidRDefault="00446C66" w:rsidP="00F65586">
            <w:pPr>
              <w:pStyle w:val="Default"/>
              <w:spacing w:after="120" w:line="276" w:lineRule="auto"/>
              <w:ind w:left="62"/>
              <w:rPr>
                <w:rFonts w:ascii="Arial" w:hAnsi="Arial" w:cs="Arial"/>
                <w:u w:val="single"/>
              </w:rPr>
            </w:pPr>
            <w:r w:rsidRPr="00F65586">
              <w:rPr>
                <w:rFonts w:ascii="Arial" w:hAnsi="Arial"/>
                <w:u w:val="single"/>
              </w:rPr>
              <w:t>Outcome</w:t>
            </w:r>
          </w:p>
          <w:p w14:paraId="10271F27" w14:textId="1AD16CC6" w:rsidR="00835C67" w:rsidRPr="00F65586" w:rsidRDefault="005A56D7" w:rsidP="00F65586">
            <w:pPr>
              <w:spacing w:after="160" w:line="276" w:lineRule="auto"/>
              <w:rPr>
                <w:rFonts w:ascii="Arial" w:hAnsi="Arial"/>
                <w:sz w:val="24"/>
                <w:szCs w:val="22"/>
              </w:rPr>
            </w:pPr>
            <w:r w:rsidRPr="00F65586">
              <w:rPr>
                <w:rFonts w:ascii="Arial" w:hAnsi="Arial"/>
                <w:sz w:val="24"/>
                <w:szCs w:val="22"/>
              </w:rPr>
              <w:t xml:space="preserve">The </w:t>
            </w:r>
            <w:r w:rsidR="00E902BD" w:rsidRPr="00F65586">
              <w:rPr>
                <w:rFonts w:ascii="Arial" w:hAnsi="Arial"/>
                <w:sz w:val="24"/>
                <w:szCs w:val="22"/>
              </w:rPr>
              <w:t>non-</w:t>
            </w:r>
            <w:r w:rsidR="00FC33F4" w:rsidRPr="00F65586">
              <w:rPr>
                <w:rFonts w:ascii="Arial" w:hAnsi="Arial"/>
                <w:sz w:val="24"/>
                <w:szCs w:val="22"/>
              </w:rPr>
              <w:t>technical</w:t>
            </w:r>
            <w:r w:rsidR="00E902BD" w:rsidRPr="00F65586">
              <w:rPr>
                <w:rFonts w:ascii="Arial" w:hAnsi="Arial"/>
                <w:sz w:val="24"/>
                <w:szCs w:val="22"/>
              </w:rPr>
              <w:t xml:space="preserve"> evaluation produced a % score for each site. </w:t>
            </w:r>
            <w:r w:rsidR="00FC33F4" w:rsidRPr="00F65586">
              <w:rPr>
                <w:rFonts w:ascii="Arial" w:hAnsi="Arial"/>
                <w:sz w:val="24"/>
                <w:szCs w:val="22"/>
              </w:rPr>
              <w:t>These scores</w:t>
            </w:r>
            <w:r w:rsidR="00E902BD" w:rsidRPr="00F65586">
              <w:rPr>
                <w:rFonts w:ascii="Arial" w:hAnsi="Arial"/>
                <w:sz w:val="24"/>
                <w:szCs w:val="22"/>
              </w:rPr>
              <w:t xml:space="preserve"> were</w:t>
            </w:r>
            <w:r w:rsidR="00835C67" w:rsidRPr="00F65586">
              <w:rPr>
                <w:rFonts w:ascii="Arial" w:hAnsi="Arial"/>
                <w:sz w:val="24"/>
                <w:szCs w:val="22"/>
              </w:rPr>
              <w:t xml:space="preserve"> supported by extensive narrative validation. </w:t>
            </w:r>
          </w:p>
          <w:p w14:paraId="4EBD800F" w14:textId="4A102870" w:rsidR="00304E72" w:rsidRPr="00F65586" w:rsidRDefault="00835C67" w:rsidP="00F65586">
            <w:pPr>
              <w:spacing w:after="160" w:line="276" w:lineRule="auto"/>
              <w:rPr>
                <w:rFonts w:ascii="Arial" w:hAnsi="Arial"/>
                <w:sz w:val="24"/>
                <w:szCs w:val="22"/>
              </w:rPr>
            </w:pPr>
            <w:r w:rsidRPr="00F65586">
              <w:rPr>
                <w:rFonts w:ascii="Arial" w:hAnsi="Arial"/>
                <w:sz w:val="24"/>
                <w:szCs w:val="22"/>
              </w:rPr>
              <w:t>The process conclude</w:t>
            </w:r>
            <w:r w:rsidR="00FC33F4" w:rsidRPr="00F65586">
              <w:rPr>
                <w:rFonts w:ascii="Arial" w:hAnsi="Arial"/>
                <w:sz w:val="24"/>
                <w:szCs w:val="22"/>
              </w:rPr>
              <w:t>d</w:t>
            </w:r>
            <w:r w:rsidRPr="00F65586">
              <w:rPr>
                <w:rFonts w:ascii="Arial" w:hAnsi="Arial"/>
                <w:sz w:val="24"/>
                <w:szCs w:val="22"/>
              </w:rPr>
              <w:t xml:space="preserve"> that the preferred site for the service </w:t>
            </w:r>
            <w:r w:rsidR="00F65586">
              <w:rPr>
                <w:rFonts w:ascii="Arial" w:hAnsi="Arial"/>
                <w:sz w:val="24"/>
                <w:szCs w:val="22"/>
              </w:rPr>
              <w:t xml:space="preserve">from a non-technical (service) perspective </w:t>
            </w:r>
            <w:r w:rsidRPr="00F65586">
              <w:rPr>
                <w:rFonts w:ascii="Arial" w:hAnsi="Arial"/>
                <w:sz w:val="24"/>
                <w:szCs w:val="22"/>
              </w:rPr>
              <w:t xml:space="preserve">would be </w:t>
            </w:r>
            <w:r w:rsidR="00D2573F" w:rsidRPr="00F65586">
              <w:rPr>
                <w:rFonts w:ascii="Arial" w:hAnsi="Arial"/>
                <w:sz w:val="24"/>
                <w:szCs w:val="22"/>
              </w:rPr>
              <w:t xml:space="preserve">the </w:t>
            </w:r>
            <w:r w:rsidRPr="00F65586">
              <w:rPr>
                <w:rFonts w:ascii="Arial" w:hAnsi="Arial"/>
                <w:sz w:val="24"/>
                <w:szCs w:val="22"/>
              </w:rPr>
              <w:t>Bay Campus,</w:t>
            </w:r>
            <w:r w:rsidR="00D2573F" w:rsidRPr="00F65586">
              <w:rPr>
                <w:rFonts w:ascii="Arial" w:hAnsi="Arial"/>
                <w:sz w:val="24"/>
                <w:szCs w:val="22"/>
              </w:rPr>
              <w:t xml:space="preserve"> Swansea University</w:t>
            </w:r>
            <w:r w:rsidRPr="00F65586">
              <w:rPr>
                <w:rFonts w:ascii="Arial" w:hAnsi="Arial"/>
                <w:sz w:val="24"/>
                <w:szCs w:val="22"/>
              </w:rPr>
              <w:t xml:space="preserve"> closely followed by Pentre Awel</w:t>
            </w:r>
            <w:r w:rsidR="00D2573F" w:rsidRPr="00F65586">
              <w:rPr>
                <w:rFonts w:ascii="Arial" w:hAnsi="Arial"/>
                <w:sz w:val="24"/>
                <w:szCs w:val="22"/>
              </w:rPr>
              <w:t xml:space="preserve">, Llanelli </w:t>
            </w:r>
            <w:r w:rsidRPr="00F65586">
              <w:rPr>
                <w:rFonts w:ascii="Arial" w:hAnsi="Arial"/>
                <w:sz w:val="24"/>
                <w:szCs w:val="22"/>
              </w:rPr>
              <w:t xml:space="preserve">and then </w:t>
            </w:r>
            <w:r w:rsidR="00D2573F" w:rsidRPr="00F65586">
              <w:rPr>
                <w:rFonts w:ascii="Arial" w:hAnsi="Arial"/>
                <w:sz w:val="24"/>
                <w:szCs w:val="22"/>
              </w:rPr>
              <w:t xml:space="preserve">finally, </w:t>
            </w:r>
            <w:r w:rsidRPr="00F65586">
              <w:rPr>
                <w:rFonts w:ascii="Arial" w:hAnsi="Arial"/>
                <w:sz w:val="24"/>
                <w:szCs w:val="22"/>
              </w:rPr>
              <w:t>Sandringham</w:t>
            </w:r>
            <w:r w:rsidR="00D2573F" w:rsidRPr="00F65586">
              <w:rPr>
                <w:rFonts w:ascii="Arial" w:hAnsi="Arial"/>
                <w:sz w:val="24"/>
                <w:szCs w:val="22"/>
              </w:rPr>
              <w:t>, Swansea</w:t>
            </w:r>
            <w:r w:rsidRPr="00F65586">
              <w:rPr>
                <w:rFonts w:ascii="Arial" w:hAnsi="Arial"/>
                <w:sz w:val="24"/>
                <w:szCs w:val="22"/>
              </w:rPr>
              <w:t>.</w:t>
            </w:r>
          </w:p>
          <w:p w14:paraId="4D0A2C42" w14:textId="71FACA6A" w:rsidR="005576F0" w:rsidRPr="00F65586" w:rsidRDefault="005576F0" w:rsidP="00F65586">
            <w:pPr>
              <w:spacing w:after="160" w:line="276" w:lineRule="auto"/>
              <w:rPr>
                <w:rFonts w:ascii="Arial" w:hAnsi="Arial"/>
                <w:b/>
                <w:bCs/>
                <w:i/>
                <w:iCs/>
                <w:sz w:val="24"/>
                <w:szCs w:val="22"/>
              </w:rPr>
            </w:pPr>
            <w:r w:rsidRPr="00F65586">
              <w:rPr>
                <w:rFonts w:ascii="Arial" w:hAnsi="Arial"/>
                <w:sz w:val="24"/>
                <w:szCs w:val="22"/>
              </w:rPr>
              <w:t>The Bay Campus site was</w:t>
            </w:r>
            <w:r w:rsidR="003F4082" w:rsidRPr="00F65586">
              <w:rPr>
                <w:rFonts w:ascii="Arial" w:hAnsi="Arial"/>
                <w:sz w:val="24"/>
                <w:szCs w:val="22"/>
              </w:rPr>
              <w:t xml:space="preserve"> </w:t>
            </w:r>
            <w:r w:rsidRPr="00F65586">
              <w:rPr>
                <w:rFonts w:ascii="Arial" w:hAnsi="Arial"/>
                <w:sz w:val="24"/>
                <w:szCs w:val="22"/>
              </w:rPr>
              <w:t>de</w:t>
            </w:r>
            <w:r w:rsidR="003F4082" w:rsidRPr="00F65586">
              <w:rPr>
                <w:rFonts w:ascii="Arial" w:hAnsi="Arial"/>
                <w:sz w:val="24"/>
                <w:szCs w:val="22"/>
              </w:rPr>
              <w:t>e</w:t>
            </w:r>
            <w:r w:rsidRPr="00F65586">
              <w:rPr>
                <w:rFonts w:ascii="Arial" w:hAnsi="Arial"/>
                <w:sz w:val="24"/>
                <w:szCs w:val="22"/>
              </w:rPr>
              <w:t xml:space="preserve">med to be the strongest of the three sites </w:t>
            </w:r>
            <w:r w:rsidR="003F4082" w:rsidRPr="00F65586">
              <w:rPr>
                <w:rFonts w:ascii="Arial" w:hAnsi="Arial"/>
                <w:sz w:val="24"/>
                <w:szCs w:val="22"/>
              </w:rPr>
              <w:t xml:space="preserve">from </w:t>
            </w:r>
            <w:r w:rsidR="00D2573F" w:rsidRPr="00F65586">
              <w:rPr>
                <w:rFonts w:ascii="Arial" w:hAnsi="Arial"/>
                <w:sz w:val="24"/>
                <w:szCs w:val="22"/>
              </w:rPr>
              <w:t>a service</w:t>
            </w:r>
            <w:r w:rsidR="003F4082" w:rsidRPr="00F65586">
              <w:rPr>
                <w:rFonts w:ascii="Arial" w:hAnsi="Arial"/>
                <w:sz w:val="24"/>
                <w:szCs w:val="22"/>
              </w:rPr>
              <w:t xml:space="preserve"> perspective </w:t>
            </w:r>
            <w:r w:rsidRPr="00F65586">
              <w:rPr>
                <w:rFonts w:ascii="Arial" w:hAnsi="Arial"/>
                <w:sz w:val="24"/>
                <w:szCs w:val="22"/>
              </w:rPr>
              <w:t xml:space="preserve">for </w:t>
            </w:r>
            <w:r w:rsidR="0003341B" w:rsidRPr="00F65586">
              <w:rPr>
                <w:rFonts w:ascii="Arial" w:hAnsi="Arial"/>
                <w:sz w:val="24"/>
                <w:szCs w:val="22"/>
              </w:rPr>
              <w:t>how strongly it supports the Workforce Resilience and Centre of Excellence priorities</w:t>
            </w:r>
            <w:r w:rsidR="00F65586" w:rsidRPr="0075035A">
              <w:rPr>
                <w:rFonts w:ascii="Arial" w:hAnsi="Arial"/>
                <w:i/>
                <w:iCs/>
                <w:sz w:val="24"/>
                <w:szCs w:val="22"/>
              </w:rPr>
              <w:t xml:space="preserve"> </w:t>
            </w:r>
            <w:r w:rsidR="00F65586">
              <w:rPr>
                <w:rFonts w:ascii="Arial" w:hAnsi="Arial"/>
                <w:i/>
                <w:iCs/>
                <w:sz w:val="24"/>
                <w:szCs w:val="22"/>
              </w:rPr>
              <w:t>(s</w:t>
            </w:r>
            <w:r w:rsidR="00F65586" w:rsidRPr="0075035A">
              <w:rPr>
                <w:rFonts w:ascii="Arial" w:hAnsi="Arial"/>
                <w:i/>
                <w:iCs/>
                <w:sz w:val="24"/>
                <w:szCs w:val="22"/>
              </w:rPr>
              <w:t xml:space="preserve">ee </w:t>
            </w:r>
            <w:r w:rsidR="00F65586" w:rsidRPr="003348CC">
              <w:rPr>
                <w:rFonts w:ascii="Arial" w:hAnsi="Arial"/>
                <w:b/>
                <w:bCs/>
                <w:sz w:val="24"/>
                <w:szCs w:val="22"/>
              </w:rPr>
              <w:t>Appendix B</w:t>
            </w:r>
            <w:r w:rsidR="00F65586">
              <w:rPr>
                <w:rFonts w:ascii="Arial" w:hAnsi="Arial"/>
                <w:b/>
                <w:bCs/>
                <w:i/>
                <w:iCs/>
                <w:sz w:val="24"/>
                <w:szCs w:val="22"/>
              </w:rPr>
              <w:t>).</w:t>
            </w:r>
            <w:r w:rsidR="00F65586" w:rsidRPr="0075035A">
              <w:rPr>
                <w:rFonts w:ascii="Arial" w:hAnsi="Arial"/>
                <w:b/>
                <w:bCs/>
                <w:i/>
                <w:iCs/>
                <w:sz w:val="24"/>
                <w:szCs w:val="22"/>
              </w:rPr>
              <w:t xml:space="preserve"> </w:t>
            </w:r>
          </w:p>
          <w:p w14:paraId="4EDECD6D" w14:textId="73BA40C2" w:rsidR="0013118F" w:rsidRDefault="000A0493" w:rsidP="00F65586">
            <w:pPr>
              <w:pStyle w:val="ListParagraph"/>
              <w:numPr>
                <w:ilvl w:val="0"/>
                <w:numId w:val="19"/>
              </w:numPr>
              <w:spacing w:after="160" w:line="276" w:lineRule="auto"/>
              <w:ind w:left="1196" w:hanging="568"/>
              <w:rPr>
                <w:rFonts w:ascii="Arial" w:hAnsi="Arial"/>
                <w:sz w:val="24"/>
                <w:szCs w:val="22"/>
              </w:rPr>
            </w:pPr>
            <w:r>
              <w:rPr>
                <w:rFonts w:ascii="Arial" w:hAnsi="Arial"/>
                <w:sz w:val="24"/>
                <w:szCs w:val="22"/>
              </w:rPr>
              <w:t xml:space="preserve">Facilities. </w:t>
            </w:r>
            <w:r w:rsidR="003F4082">
              <w:rPr>
                <w:rFonts w:ascii="Arial" w:hAnsi="Arial"/>
                <w:sz w:val="24"/>
                <w:szCs w:val="22"/>
              </w:rPr>
              <w:t>A m</w:t>
            </w:r>
            <w:r w:rsidR="0013118F" w:rsidRPr="005576F0">
              <w:rPr>
                <w:rFonts w:ascii="Arial" w:hAnsi="Arial"/>
                <w:sz w:val="24"/>
                <w:szCs w:val="22"/>
              </w:rPr>
              <w:t xml:space="preserve">odern, high quality and appealing environment </w:t>
            </w:r>
            <w:r w:rsidR="003F4082">
              <w:rPr>
                <w:rFonts w:ascii="Arial" w:hAnsi="Arial"/>
                <w:sz w:val="24"/>
                <w:szCs w:val="22"/>
              </w:rPr>
              <w:t>which would</w:t>
            </w:r>
            <w:r w:rsidR="0013118F" w:rsidRPr="005576F0">
              <w:rPr>
                <w:rFonts w:ascii="Arial" w:hAnsi="Arial"/>
                <w:sz w:val="24"/>
                <w:szCs w:val="22"/>
              </w:rPr>
              <w:t xml:space="preserve"> enhance organisational reputation and workforce recruitment</w:t>
            </w:r>
            <w:r w:rsidR="003F4082">
              <w:rPr>
                <w:rFonts w:ascii="Arial" w:hAnsi="Arial"/>
                <w:sz w:val="24"/>
                <w:szCs w:val="22"/>
              </w:rPr>
              <w:t xml:space="preserve">, demonstrating investment </w:t>
            </w:r>
          </w:p>
          <w:p w14:paraId="27F976DA" w14:textId="2C841542" w:rsidR="0013118F" w:rsidRDefault="000A0493" w:rsidP="00F65586">
            <w:pPr>
              <w:pStyle w:val="ListParagraph"/>
              <w:numPr>
                <w:ilvl w:val="0"/>
                <w:numId w:val="19"/>
              </w:numPr>
              <w:spacing w:after="160" w:line="276" w:lineRule="auto"/>
              <w:ind w:left="1196" w:hanging="568"/>
              <w:rPr>
                <w:rFonts w:ascii="Arial" w:hAnsi="Arial"/>
                <w:sz w:val="24"/>
                <w:szCs w:val="22"/>
              </w:rPr>
            </w:pPr>
            <w:r>
              <w:rPr>
                <w:rFonts w:ascii="Arial" w:hAnsi="Arial"/>
                <w:sz w:val="24"/>
                <w:szCs w:val="22"/>
              </w:rPr>
              <w:t xml:space="preserve">Facilities. The site would </w:t>
            </w:r>
            <w:r w:rsidR="0013118F" w:rsidRPr="005576F0">
              <w:rPr>
                <w:rFonts w:ascii="Arial" w:hAnsi="Arial"/>
                <w:sz w:val="24"/>
                <w:szCs w:val="22"/>
              </w:rPr>
              <w:t>help to attract specialists who are drawn to state-of-the-art facilities that support advanced practice, teaching, and research</w:t>
            </w:r>
          </w:p>
          <w:p w14:paraId="6F27F543" w14:textId="294ECEA2" w:rsidR="00835C67" w:rsidRDefault="00D2573F" w:rsidP="00F65586">
            <w:pPr>
              <w:pStyle w:val="ListParagraph"/>
              <w:numPr>
                <w:ilvl w:val="0"/>
                <w:numId w:val="19"/>
              </w:numPr>
              <w:spacing w:line="276" w:lineRule="auto"/>
              <w:ind w:left="1196" w:hanging="567"/>
              <w:rPr>
                <w:rFonts w:ascii="Arial" w:hAnsi="Arial"/>
                <w:sz w:val="24"/>
                <w:szCs w:val="22"/>
              </w:rPr>
            </w:pPr>
            <w:r>
              <w:rPr>
                <w:rFonts w:ascii="Arial" w:hAnsi="Arial"/>
                <w:sz w:val="24"/>
                <w:szCs w:val="22"/>
              </w:rPr>
              <w:t>Location</w:t>
            </w:r>
            <w:r w:rsidR="000A0493">
              <w:rPr>
                <w:rFonts w:ascii="Arial" w:hAnsi="Arial"/>
                <w:sz w:val="24"/>
                <w:szCs w:val="22"/>
              </w:rPr>
              <w:t>. W</w:t>
            </w:r>
            <w:r w:rsidR="0013118F" w:rsidRPr="005576F0">
              <w:rPr>
                <w:rFonts w:ascii="Arial" w:hAnsi="Arial"/>
                <w:sz w:val="24"/>
                <w:szCs w:val="22"/>
              </w:rPr>
              <w:t>ithin a reasonable travelling distance to most other Welsh Health Boards</w:t>
            </w:r>
          </w:p>
          <w:p w14:paraId="44AB0BE7" w14:textId="77777777" w:rsidR="00F65586" w:rsidRPr="00F65586" w:rsidRDefault="00F65586" w:rsidP="00F65586">
            <w:pPr>
              <w:spacing w:line="276" w:lineRule="auto"/>
              <w:rPr>
                <w:rFonts w:ascii="Arial" w:hAnsi="Arial"/>
                <w:sz w:val="24"/>
                <w:szCs w:val="22"/>
              </w:rPr>
            </w:pPr>
          </w:p>
          <w:p w14:paraId="0C7E5236" w14:textId="03C41DA3" w:rsidR="00B34657" w:rsidRDefault="0015398D" w:rsidP="00636BD0">
            <w:pPr>
              <w:spacing w:after="160" w:line="276" w:lineRule="auto"/>
              <w:rPr>
                <w:rFonts w:ascii="Arial" w:hAnsi="Arial"/>
                <w:b/>
                <w:bCs/>
                <w:sz w:val="24"/>
                <w:szCs w:val="22"/>
              </w:rPr>
            </w:pPr>
            <w:r w:rsidRPr="000125C3">
              <w:rPr>
                <w:rFonts w:ascii="Arial" w:hAnsi="Arial"/>
                <w:b/>
                <w:bCs/>
                <w:sz w:val="24"/>
                <w:szCs w:val="22"/>
              </w:rPr>
              <w:t xml:space="preserve">2. Technical </w:t>
            </w:r>
            <w:r w:rsidR="002172F5">
              <w:rPr>
                <w:rFonts w:ascii="Arial" w:hAnsi="Arial"/>
                <w:b/>
                <w:bCs/>
                <w:sz w:val="24"/>
                <w:szCs w:val="22"/>
              </w:rPr>
              <w:t>Evaluation</w:t>
            </w:r>
            <w:r w:rsidR="009F3763">
              <w:rPr>
                <w:rFonts w:ascii="Arial" w:hAnsi="Arial"/>
                <w:b/>
                <w:bCs/>
                <w:sz w:val="24"/>
                <w:szCs w:val="22"/>
              </w:rPr>
              <w:t xml:space="preserve"> Summary</w:t>
            </w:r>
            <w:r w:rsidR="002172F5">
              <w:rPr>
                <w:rFonts w:ascii="Arial" w:hAnsi="Arial"/>
                <w:b/>
                <w:bCs/>
                <w:sz w:val="24"/>
                <w:szCs w:val="22"/>
              </w:rPr>
              <w:t xml:space="preserve"> </w:t>
            </w:r>
          </w:p>
          <w:p w14:paraId="3002B713" w14:textId="77777777" w:rsidR="00AF235F" w:rsidRPr="00F65586" w:rsidRDefault="00B422EF" w:rsidP="00F65586">
            <w:pPr>
              <w:spacing w:after="160" w:line="276" w:lineRule="auto"/>
              <w:rPr>
                <w:rFonts w:ascii="Arial" w:hAnsi="Arial"/>
                <w:sz w:val="24"/>
                <w:szCs w:val="22"/>
              </w:rPr>
            </w:pPr>
            <w:r w:rsidRPr="00F65586">
              <w:rPr>
                <w:rFonts w:ascii="Arial" w:hAnsi="Arial"/>
                <w:sz w:val="24"/>
                <w:szCs w:val="22"/>
              </w:rPr>
              <w:t>T</w:t>
            </w:r>
            <w:r w:rsidR="00910FF3" w:rsidRPr="00F65586">
              <w:rPr>
                <w:rFonts w:ascii="Arial" w:hAnsi="Arial"/>
                <w:sz w:val="24"/>
                <w:szCs w:val="22"/>
              </w:rPr>
              <w:t xml:space="preserve">echnical </w:t>
            </w:r>
            <w:r w:rsidR="004D0F6E" w:rsidRPr="00F65586">
              <w:rPr>
                <w:rFonts w:ascii="Arial" w:hAnsi="Arial"/>
                <w:sz w:val="24"/>
                <w:szCs w:val="22"/>
              </w:rPr>
              <w:t xml:space="preserve">and Cost </w:t>
            </w:r>
            <w:r w:rsidR="00910FF3" w:rsidRPr="00F65586">
              <w:rPr>
                <w:rFonts w:ascii="Arial" w:hAnsi="Arial"/>
                <w:sz w:val="24"/>
                <w:szCs w:val="22"/>
              </w:rPr>
              <w:t xml:space="preserve">advisors </w:t>
            </w:r>
            <w:r w:rsidRPr="00F65586">
              <w:rPr>
                <w:rFonts w:ascii="Arial" w:hAnsi="Arial"/>
                <w:sz w:val="24"/>
                <w:szCs w:val="22"/>
              </w:rPr>
              <w:t xml:space="preserve">were commissioned </w:t>
            </w:r>
            <w:r w:rsidR="00910FF3" w:rsidRPr="00F65586">
              <w:rPr>
                <w:rFonts w:ascii="Arial" w:hAnsi="Arial"/>
                <w:sz w:val="24"/>
                <w:szCs w:val="22"/>
              </w:rPr>
              <w:t xml:space="preserve">to </w:t>
            </w:r>
            <w:r w:rsidR="00A70EC2" w:rsidRPr="00F65586">
              <w:rPr>
                <w:rFonts w:ascii="Arial" w:hAnsi="Arial"/>
                <w:sz w:val="24"/>
                <w:szCs w:val="22"/>
              </w:rPr>
              <w:t>undertake feasibility assessment</w:t>
            </w:r>
            <w:r w:rsidRPr="00F65586">
              <w:rPr>
                <w:rFonts w:ascii="Arial" w:hAnsi="Arial"/>
                <w:sz w:val="24"/>
                <w:szCs w:val="22"/>
              </w:rPr>
              <w:t>s</w:t>
            </w:r>
            <w:r w:rsidR="00A70EC2" w:rsidRPr="00F65586">
              <w:rPr>
                <w:rFonts w:ascii="Arial" w:hAnsi="Arial"/>
                <w:sz w:val="24"/>
                <w:szCs w:val="22"/>
              </w:rPr>
              <w:t xml:space="preserve"> of t</w:t>
            </w:r>
            <w:r w:rsidRPr="00F65586">
              <w:rPr>
                <w:rFonts w:ascii="Arial" w:hAnsi="Arial"/>
                <w:sz w:val="24"/>
                <w:szCs w:val="22"/>
              </w:rPr>
              <w:t>hree</w:t>
            </w:r>
            <w:r w:rsidR="00A70EC2" w:rsidRPr="00F65586">
              <w:rPr>
                <w:rFonts w:ascii="Arial" w:hAnsi="Arial"/>
                <w:sz w:val="24"/>
                <w:szCs w:val="22"/>
              </w:rPr>
              <w:t xml:space="preserve"> potential sites identified jointly by HDUHB and SBUHB </w:t>
            </w:r>
            <w:r w:rsidRPr="00F65586">
              <w:rPr>
                <w:rFonts w:ascii="Arial" w:hAnsi="Arial"/>
                <w:sz w:val="24"/>
                <w:szCs w:val="22"/>
              </w:rPr>
              <w:t xml:space="preserve">as being suitable </w:t>
            </w:r>
            <w:r w:rsidR="00A70EC2" w:rsidRPr="00F65586">
              <w:rPr>
                <w:rFonts w:ascii="Arial" w:hAnsi="Arial"/>
                <w:sz w:val="24"/>
                <w:szCs w:val="22"/>
              </w:rPr>
              <w:t xml:space="preserve">for the potential retrofit of a </w:t>
            </w:r>
            <w:r w:rsidR="00D578CA" w:rsidRPr="00F65586">
              <w:rPr>
                <w:rFonts w:ascii="Arial" w:hAnsi="Arial"/>
                <w:sz w:val="24"/>
                <w:szCs w:val="22"/>
              </w:rPr>
              <w:t xml:space="preserve">co-located </w:t>
            </w:r>
            <w:r w:rsidR="00A70EC2" w:rsidRPr="00F65586">
              <w:rPr>
                <w:rFonts w:ascii="Arial" w:hAnsi="Arial"/>
                <w:sz w:val="24"/>
                <w:szCs w:val="22"/>
              </w:rPr>
              <w:t>Regional Cell</w:t>
            </w:r>
            <w:r w:rsidR="00DC1B8D" w:rsidRPr="00F65586">
              <w:rPr>
                <w:rFonts w:ascii="Arial" w:hAnsi="Arial"/>
                <w:sz w:val="24"/>
                <w:szCs w:val="22"/>
              </w:rPr>
              <w:t>ular</w:t>
            </w:r>
            <w:r w:rsidR="00D578CA" w:rsidRPr="00F65586">
              <w:rPr>
                <w:rFonts w:ascii="Arial" w:hAnsi="Arial"/>
                <w:sz w:val="24"/>
                <w:szCs w:val="22"/>
              </w:rPr>
              <w:t xml:space="preserve"> </w:t>
            </w:r>
            <w:r w:rsidR="00A70EC2" w:rsidRPr="00F65586">
              <w:rPr>
                <w:rFonts w:ascii="Arial" w:hAnsi="Arial"/>
                <w:sz w:val="24"/>
                <w:szCs w:val="22"/>
              </w:rPr>
              <w:t>Pathology laboratory</w:t>
            </w:r>
            <w:r w:rsidR="00D578CA" w:rsidRPr="00F65586">
              <w:rPr>
                <w:rFonts w:ascii="Arial" w:hAnsi="Arial"/>
                <w:sz w:val="24"/>
                <w:szCs w:val="22"/>
              </w:rPr>
              <w:t xml:space="preserve"> service</w:t>
            </w:r>
            <w:r w:rsidR="00A70EC2" w:rsidRPr="00F65586">
              <w:rPr>
                <w:rFonts w:ascii="Arial" w:hAnsi="Arial"/>
                <w:sz w:val="24"/>
                <w:szCs w:val="22"/>
              </w:rPr>
              <w:t>.</w:t>
            </w:r>
            <w:r w:rsidR="00D578CA" w:rsidRPr="00F65586">
              <w:rPr>
                <w:rFonts w:ascii="Arial" w:hAnsi="Arial"/>
                <w:sz w:val="24"/>
                <w:szCs w:val="22"/>
              </w:rPr>
              <w:t xml:space="preserve"> </w:t>
            </w:r>
          </w:p>
          <w:p w14:paraId="774EA673" w14:textId="0E207C3E" w:rsidR="00696273" w:rsidRPr="00F65586" w:rsidRDefault="00696273" w:rsidP="00F65586">
            <w:pPr>
              <w:spacing w:after="160" w:line="276" w:lineRule="auto"/>
              <w:rPr>
                <w:rFonts w:ascii="Arial" w:hAnsi="Arial"/>
                <w:sz w:val="24"/>
                <w:szCs w:val="22"/>
              </w:rPr>
            </w:pPr>
            <w:r w:rsidRPr="00F65586">
              <w:rPr>
                <w:rFonts w:ascii="Arial" w:hAnsi="Arial"/>
                <w:sz w:val="24"/>
                <w:szCs w:val="22"/>
              </w:rPr>
              <w:t>The</w:t>
            </w:r>
            <w:r w:rsidR="004E3CF0" w:rsidRPr="00F65586">
              <w:rPr>
                <w:rFonts w:ascii="Arial" w:hAnsi="Arial"/>
                <w:sz w:val="24"/>
                <w:szCs w:val="22"/>
              </w:rPr>
              <w:t xml:space="preserve"> </w:t>
            </w:r>
            <w:r w:rsidR="00C71CD7" w:rsidRPr="00F65586">
              <w:rPr>
                <w:rFonts w:ascii="Arial" w:hAnsi="Arial"/>
                <w:sz w:val="24"/>
                <w:szCs w:val="22"/>
              </w:rPr>
              <w:t>advisors</w:t>
            </w:r>
            <w:r w:rsidR="00A60A81" w:rsidRPr="00F65586">
              <w:rPr>
                <w:rFonts w:ascii="Arial" w:hAnsi="Arial"/>
                <w:sz w:val="24"/>
                <w:szCs w:val="22"/>
              </w:rPr>
              <w:t xml:space="preserve"> </w:t>
            </w:r>
            <w:r w:rsidR="001770EF" w:rsidRPr="00F65586">
              <w:rPr>
                <w:rFonts w:ascii="Arial" w:hAnsi="Arial"/>
                <w:sz w:val="24"/>
                <w:szCs w:val="22"/>
              </w:rPr>
              <w:t xml:space="preserve">were tasked with </w:t>
            </w:r>
            <w:r w:rsidR="00BB31A4" w:rsidRPr="00F65586">
              <w:rPr>
                <w:rFonts w:ascii="Arial" w:hAnsi="Arial"/>
                <w:sz w:val="24"/>
                <w:szCs w:val="22"/>
              </w:rPr>
              <w:t xml:space="preserve">assessing </w:t>
            </w:r>
            <w:r w:rsidR="0019128F" w:rsidRPr="00F65586">
              <w:rPr>
                <w:rFonts w:ascii="Arial" w:hAnsi="Arial"/>
                <w:sz w:val="24"/>
                <w:szCs w:val="22"/>
              </w:rPr>
              <w:t>each site</w:t>
            </w:r>
            <w:r w:rsidR="004E460C" w:rsidRPr="00F65586">
              <w:rPr>
                <w:rFonts w:ascii="Arial" w:hAnsi="Arial"/>
                <w:sz w:val="24"/>
                <w:szCs w:val="22"/>
              </w:rPr>
              <w:t xml:space="preserve"> </w:t>
            </w:r>
            <w:r w:rsidR="0019128F" w:rsidRPr="00F65586">
              <w:rPr>
                <w:rFonts w:ascii="Arial" w:hAnsi="Arial"/>
                <w:sz w:val="24"/>
                <w:szCs w:val="22"/>
              </w:rPr>
              <w:t xml:space="preserve">in terms </w:t>
            </w:r>
            <w:r w:rsidR="00C1171F" w:rsidRPr="00F65586">
              <w:rPr>
                <w:rFonts w:ascii="Arial" w:hAnsi="Arial"/>
                <w:sz w:val="24"/>
                <w:szCs w:val="22"/>
              </w:rPr>
              <w:t xml:space="preserve">of </w:t>
            </w:r>
            <w:r w:rsidR="004E3CF0" w:rsidRPr="00F65586">
              <w:rPr>
                <w:rFonts w:ascii="Arial" w:hAnsi="Arial"/>
                <w:sz w:val="24"/>
                <w:szCs w:val="22"/>
              </w:rPr>
              <w:t xml:space="preserve">technical </w:t>
            </w:r>
            <w:r w:rsidR="00DE0087" w:rsidRPr="00F65586">
              <w:rPr>
                <w:rFonts w:ascii="Arial" w:hAnsi="Arial"/>
                <w:sz w:val="24"/>
                <w:szCs w:val="22"/>
              </w:rPr>
              <w:t>feasibility</w:t>
            </w:r>
            <w:r w:rsidR="00C1171F" w:rsidRPr="00F65586">
              <w:rPr>
                <w:rFonts w:ascii="Arial" w:hAnsi="Arial"/>
                <w:sz w:val="24"/>
                <w:szCs w:val="22"/>
              </w:rPr>
              <w:t xml:space="preserve"> </w:t>
            </w:r>
            <w:r w:rsidR="004E460C" w:rsidRPr="00F65586">
              <w:rPr>
                <w:rFonts w:ascii="Arial" w:hAnsi="Arial"/>
                <w:sz w:val="24"/>
                <w:szCs w:val="22"/>
              </w:rPr>
              <w:t>f</w:t>
            </w:r>
            <w:r w:rsidR="00C1171F" w:rsidRPr="00F65586">
              <w:rPr>
                <w:rFonts w:ascii="Arial" w:hAnsi="Arial"/>
                <w:sz w:val="24"/>
                <w:szCs w:val="22"/>
              </w:rPr>
              <w:t>or refit</w:t>
            </w:r>
            <w:r w:rsidR="004E3CF0" w:rsidRPr="00F65586">
              <w:rPr>
                <w:rFonts w:ascii="Arial" w:hAnsi="Arial"/>
                <w:sz w:val="24"/>
                <w:szCs w:val="22"/>
              </w:rPr>
              <w:t>,</w:t>
            </w:r>
            <w:r w:rsidR="00C1171F" w:rsidRPr="00F65586">
              <w:rPr>
                <w:rFonts w:ascii="Arial" w:hAnsi="Arial"/>
                <w:sz w:val="24"/>
                <w:szCs w:val="22"/>
              </w:rPr>
              <w:t xml:space="preserve"> </w:t>
            </w:r>
            <w:r w:rsidR="00586F7D" w:rsidRPr="00F65586">
              <w:rPr>
                <w:rFonts w:ascii="Arial" w:hAnsi="Arial"/>
                <w:sz w:val="24"/>
                <w:szCs w:val="22"/>
              </w:rPr>
              <w:t xml:space="preserve">functionality, </w:t>
            </w:r>
            <w:r w:rsidR="00DE0087" w:rsidRPr="00F65586">
              <w:rPr>
                <w:rFonts w:ascii="Arial" w:hAnsi="Arial"/>
                <w:sz w:val="24"/>
                <w:szCs w:val="22"/>
              </w:rPr>
              <w:t xml:space="preserve">and </w:t>
            </w:r>
            <w:r w:rsidR="004E3CF0" w:rsidRPr="00F65586">
              <w:rPr>
                <w:rFonts w:ascii="Arial" w:hAnsi="Arial"/>
                <w:sz w:val="24"/>
                <w:szCs w:val="22"/>
              </w:rPr>
              <w:t xml:space="preserve">indicative </w:t>
            </w:r>
            <w:r w:rsidR="00C1171F" w:rsidRPr="00F65586">
              <w:rPr>
                <w:rFonts w:ascii="Arial" w:hAnsi="Arial"/>
                <w:sz w:val="24"/>
                <w:szCs w:val="22"/>
              </w:rPr>
              <w:t xml:space="preserve">capital/revenue </w:t>
            </w:r>
            <w:r w:rsidR="00DE0087" w:rsidRPr="00F65586">
              <w:rPr>
                <w:rFonts w:ascii="Arial" w:hAnsi="Arial"/>
                <w:sz w:val="24"/>
                <w:szCs w:val="22"/>
              </w:rPr>
              <w:t>affordab</w:t>
            </w:r>
            <w:r w:rsidR="00586F7D" w:rsidRPr="00F65586">
              <w:rPr>
                <w:rFonts w:ascii="Arial" w:hAnsi="Arial"/>
                <w:sz w:val="24"/>
                <w:szCs w:val="22"/>
              </w:rPr>
              <w:t xml:space="preserve">ility </w:t>
            </w:r>
            <w:r w:rsidR="00C1171F" w:rsidRPr="00F65586">
              <w:rPr>
                <w:rFonts w:ascii="Arial" w:hAnsi="Arial"/>
                <w:sz w:val="24"/>
                <w:szCs w:val="22"/>
              </w:rPr>
              <w:t xml:space="preserve">implications. </w:t>
            </w:r>
            <w:r w:rsidR="004E3CF0" w:rsidRPr="00F65586">
              <w:rPr>
                <w:rFonts w:ascii="Arial" w:hAnsi="Arial"/>
                <w:sz w:val="24"/>
                <w:szCs w:val="22"/>
              </w:rPr>
              <w:t>Specifically, t</w:t>
            </w:r>
            <w:r w:rsidRPr="00F65586">
              <w:rPr>
                <w:rFonts w:ascii="Arial" w:hAnsi="Arial"/>
                <w:sz w:val="24"/>
                <w:szCs w:val="22"/>
              </w:rPr>
              <w:t>he technical advisors</w:t>
            </w:r>
            <w:r w:rsidR="00D57D4D" w:rsidRPr="00F65586">
              <w:rPr>
                <w:rFonts w:ascii="Arial" w:hAnsi="Arial"/>
                <w:sz w:val="24"/>
                <w:szCs w:val="22"/>
              </w:rPr>
              <w:t>’</w:t>
            </w:r>
            <w:r w:rsidRPr="00F65586">
              <w:rPr>
                <w:rFonts w:ascii="Arial" w:hAnsi="Arial"/>
                <w:sz w:val="24"/>
                <w:szCs w:val="22"/>
              </w:rPr>
              <w:t xml:space="preserve"> </w:t>
            </w:r>
            <w:r w:rsidR="00E61420" w:rsidRPr="00F65586">
              <w:rPr>
                <w:rFonts w:ascii="Arial" w:hAnsi="Arial"/>
                <w:sz w:val="24"/>
                <w:szCs w:val="22"/>
              </w:rPr>
              <w:t xml:space="preserve">feasibility stage </w:t>
            </w:r>
            <w:r w:rsidR="000B4448" w:rsidRPr="00F65586">
              <w:rPr>
                <w:rFonts w:ascii="Arial" w:hAnsi="Arial"/>
                <w:sz w:val="24"/>
                <w:szCs w:val="22"/>
              </w:rPr>
              <w:t xml:space="preserve">roles and </w:t>
            </w:r>
            <w:r w:rsidR="00E476CE" w:rsidRPr="00F65586">
              <w:rPr>
                <w:rFonts w:ascii="Arial" w:hAnsi="Arial"/>
                <w:sz w:val="24"/>
                <w:szCs w:val="22"/>
              </w:rPr>
              <w:t xml:space="preserve">key </w:t>
            </w:r>
            <w:r w:rsidR="000B4448" w:rsidRPr="00F65586">
              <w:rPr>
                <w:rFonts w:ascii="Arial" w:hAnsi="Arial"/>
                <w:sz w:val="24"/>
                <w:szCs w:val="22"/>
              </w:rPr>
              <w:t xml:space="preserve">findings </w:t>
            </w:r>
            <w:r w:rsidR="001F4B23" w:rsidRPr="00F65586">
              <w:rPr>
                <w:rFonts w:ascii="Arial" w:hAnsi="Arial"/>
                <w:sz w:val="24"/>
                <w:szCs w:val="22"/>
              </w:rPr>
              <w:t xml:space="preserve">were </w:t>
            </w:r>
            <w:r w:rsidRPr="00F65586">
              <w:rPr>
                <w:rFonts w:ascii="Arial" w:hAnsi="Arial"/>
                <w:sz w:val="24"/>
                <w:szCs w:val="22"/>
              </w:rPr>
              <w:t xml:space="preserve">as follows: </w:t>
            </w:r>
          </w:p>
          <w:p w14:paraId="5D31E144" w14:textId="77777777" w:rsidR="00D2643A" w:rsidRDefault="00B930DA" w:rsidP="00F65586">
            <w:pPr>
              <w:numPr>
                <w:ilvl w:val="0"/>
                <w:numId w:val="17"/>
              </w:numPr>
              <w:spacing w:after="160" w:line="276" w:lineRule="auto"/>
              <w:ind w:left="486" w:hanging="283"/>
              <w:rPr>
                <w:rFonts w:ascii="Arial" w:hAnsi="Arial"/>
                <w:sz w:val="24"/>
                <w:szCs w:val="22"/>
              </w:rPr>
            </w:pPr>
            <w:r w:rsidRPr="000B5224">
              <w:rPr>
                <w:rFonts w:ascii="Arial" w:hAnsi="Arial"/>
                <w:b/>
                <w:bCs/>
                <w:sz w:val="24"/>
                <w:szCs w:val="22"/>
              </w:rPr>
              <w:t>Lifec</w:t>
            </w:r>
            <w:r w:rsidR="00C41474" w:rsidRPr="000B5224">
              <w:rPr>
                <w:rFonts w:ascii="Arial" w:hAnsi="Arial"/>
                <w:b/>
                <w:bCs/>
                <w:sz w:val="24"/>
                <w:szCs w:val="22"/>
              </w:rPr>
              <w:t xml:space="preserve">ycle </w:t>
            </w:r>
            <w:r w:rsidR="005E5F07" w:rsidRPr="000B5224">
              <w:rPr>
                <w:rFonts w:ascii="Arial" w:hAnsi="Arial"/>
                <w:b/>
                <w:bCs/>
                <w:sz w:val="24"/>
                <w:szCs w:val="22"/>
              </w:rPr>
              <w:t>Consultancy Services</w:t>
            </w:r>
            <w:r w:rsidR="005E5F07" w:rsidRPr="000B5224">
              <w:rPr>
                <w:rFonts w:ascii="Arial" w:hAnsi="Arial"/>
                <w:sz w:val="24"/>
                <w:szCs w:val="22"/>
              </w:rPr>
              <w:t xml:space="preserve"> </w:t>
            </w:r>
            <w:r w:rsidR="00483D28" w:rsidRPr="000B5224">
              <w:rPr>
                <w:rFonts w:ascii="Arial" w:hAnsi="Arial"/>
                <w:sz w:val="24"/>
                <w:szCs w:val="22"/>
              </w:rPr>
              <w:t>-</w:t>
            </w:r>
            <w:r w:rsidR="00EB4FB3" w:rsidRPr="000B5224">
              <w:rPr>
                <w:rFonts w:ascii="Arial" w:hAnsi="Arial"/>
                <w:sz w:val="24"/>
                <w:szCs w:val="22"/>
              </w:rPr>
              <w:t xml:space="preserve"> </w:t>
            </w:r>
            <w:r w:rsidR="003E6C06" w:rsidRPr="000B5224">
              <w:rPr>
                <w:rFonts w:ascii="Arial" w:hAnsi="Arial"/>
                <w:sz w:val="24"/>
                <w:szCs w:val="22"/>
              </w:rPr>
              <w:t xml:space="preserve">to </w:t>
            </w:r>
            <w:r w:rsidR="00304F6F" w:rsidRPr="000B5224">
              <w:rPr>
                <w:rFonts w:ascii="Arial" w:hAnsi="Arial"/>
                <w:sz w:val="24"/>
                <w:szCs w:val="22"/>
              </w:rPr>
              <w:t>assess</w:t>
            </w:r>
            <w:r w:rsidR="005238CB" w:rsidRPr="000B5224">
              <w:rPr>
                <w:rFonts w:ascii="Arial" w:hAnsi="Arial"/>
                <w:sz w:val="24"/>
                <w:szCs w:val="22"/>
              </w:rPr>
              <w:t xml:space="preserve"> </w:t>
            </w:r>
            <w:r w:rsidR="00A849BF" w:rsidRPr="000B5224">
              <w:rPr>
                <w:rFonts w:ascii="Arial" w:hAnsi="Arial"/>
                <w:sz w:val="24"/>
                <w:szCs w:val="22"/>
              </w:rPr>
              <w:t>a range of s</w:t>
            </w:r>
            <w:r w:rsidR="00EB4FB3" w:rsidRPr="000B5224">
              <w:rPr>
                <w:rFonts w:ascii="Arial" w:hAnsi="Arial"/>
                <w:sz w:val="24"/>
                <w:szCs w:val="22"/>
              </w:rPr>
              <w:t xml:space="preserve">ervice </w:t>
            </w:r>
            <w:r w:rsidR="00A849BF" w:rsidRPr="000B5224">
              <w:rPr>
                <w:rFonts w:ascii="Arial" w:hAnsi="Arial"/>
                <w:sz w:val="24"/>
                <w:szCs w:val="22"/>
              </w:rPr>
              <w:t>o</w:t>
            </w:r>
            <w:r w:rsidR="00EB4FB3" w:rsidRPr="000B5224">
              <w:rPr>
                <w:rFonts w:ascii="Arial" w:hAnsi="Arial"/>
                <w:sz w:val="24"/>
                <w:szCs w:val="22"/>
              </w:rPr>
              <w:t>ptions</w:t>
            </w:r>
            <w:r w:rsidR="00304F6F" w:rsidRPr="000B5224">
              <w:rPr>
                <w:rFonts w:ascii="Arial" w:hAnsi="Arial"/>
                <w:sz w:val="24"/>
                <w:szCs w:val="22"/>
              </w:rPr>
              <w:t xml:space="preserve"> </w:t>
            </w:r>
            <w:r w:rsidR="001B3F8E" w:rsidRPr="000B5224">
              <w:rPr>
                <w:rFonts w:ascii="Arial" w:hAnsi="Arial"/>
                <w:sz w:val="24"/>
                <w:szCs w:val="22"/>
              </w:rPr>
              <w:t>and potential service and estates</w:t>
            </w:r>
            <w:r w:rsidR="00256B3E" w:rsidRPr="000B5224">
              <w:rPr>
                <w:rFonts w:ascii="Arial" w:hAnsi="Arial"/>
                <w:sz w:val="24"/>
                <w:szCs w:val="22"/>
              </w:rPr>
              <w:t>’</w:t>
            </w:r>
            <w:r w:rsidR="001B3F8E" w:rsidRPr="000B5224">
              <w:rPr>
                <w:rFonts w:ascii="Arial" w:hAnsi="Arial"/>
                <w:sz w:val="24"/>
                <w:szCs w:val="22"/>
              </w:rPr>
              <w:t xml:space="preserve"> models </w:t>
            </w:r>
            <w:r w:rsidR="003E6C06" w:rsidRPr="000B5224">
              <w:rPr>
                <w:rFonts w:ascii="Arial" w:hAnsi="Arial"/>
                <w:sz w:val="24"/>
                <w:szCs w:val="22"/>
              </w:rPr>
              <w:t>and make reco</w:t>
            </w:r>
            <w:r w:rsidR="008240BE" w:rsidRPr="000B5224">
              <w:rPr>
                <w:rFonts w:ascii="Arial" w:hAnsi="Arial"/>
                <w:sz w:val="24"/>
                <w:szCs w:val="22"/>
              </w:rPr>
              <w:t xml:space="preserve">mmendations for </w:t>
            </w:r>
            <w:r w:rsidR="001B3F8E" w:rsidRPr="000B5224">
              <w:rPr>
                <w:rFonts w:ascii="Arial" w:hAnsi="Arial"/>
                <w:sz w:val="24"/>
                <w:szCs w:val="22"/>
              </w:rPr>
              <w:t xml:space="preserve">a sustainable regional </w:t>
            </w:r>
            <w:r w:rsidR="00166A47" w:rsidRPr="000B5224">
              <w:rPr>
                <w:rFonts w:ascii="Arial" w:hAnsi="Arial"/>
                <w:sz w:val="24"/>
                <w:szCs w:val="22"/>
              </w:rPr>
              <w:t>service</w:t>
            </w:r>
            <w:r w:rsidR="00256B3E" w:rsidRPr="000B5224">
              <w:rPr>
                <w:rFonts w:ascii="Arial" w:hAnsi="Arial"/>
                <w:sz w:val="24"/>
                <w:szCs w:val="22"/>
              </w:rPr>
              <w:t xml:space="preserve"> solution</w:t>
            </w:r>
            <w:r w:rsidR="00691377" w:rsidRPr="000B5224">
              <w:rPr>
                <w:rFonts w:ascii="Arial" w:hAnsi="Arial"/>
                <w:sz w:val="24"/>
                <w:szCs w:val="22"/>
              </w:rPr>
              <w:t>.</w:t>
            </w:r>
            <w:r w:rsidR="00836C95" w:rsidRPr="000B5224">
              <w:rPr>
                <w:rFonts w:ascii="Arial" w:hAnsi="Arial"/>
                <w:sz w:val="24"/>
                <w:szCs w:val="22"/>
              </w:rPr>
              <w:t xml:space="preserve"> </w:t>
            </w:r>
            <w:r w:rsidR="00CC7BD7" w:rsidRPr="000B5224">
              <w:rPr>
                <w:rFonts w:ascii="Arial" w:hAnsi="Arial"/>
                <w:sz w:val="24"/>
                <w:szCs w:val="22"/>
              </w:rPr>
              <w:t>Lifecycle</w:t>
            </w:r>
            <w:r w:rsidR="00836C95" w:rsidRPr="000B5224">
              <w:rPr>
                <w:rFonts w:ascii="Arial" w:hAnsi="Arial"/>
                <w:sz w:val="24"/>
                <w:szCs w:val="22"/>
              </w:rPr>
              <w:t xml:space="preserve"> validat</w:t>
            </w:r>
            <w:r w:rsidR="009C4531" w:rsidRPr="000B5224">
              <w:rPr>
                <w:rFonts w:ascii="Arial" w:hAnsi="Arial"/>
                <w:sz w:val="24"/>
                <w:szCs w:val="22"/>
              </w:rPr>
              <w:t>ed</w:t>
            </w:r>
            <w:r w:rsidR="00836C95" w:rsidRPr="000B5224">
              <w:rPr>
                <w:rFonts w:ascii="Arial" w:hAnsi="Arial"/>
                <w:sz w:val="24"/>
                <w:szCs w:val="22"/>
              </w:rPr>
              <w:t xml:space="preserve"> technical </w:t>
            </w:r>
            <w:r w:rsidR="002B1D5C" w:rsidRPr="000B5224">
              <w:rPr>
                <w:rFonts w:ascii="Arial" w:hAnsi="Arial"/>
                <w:sz w:val="24"/>
                <w:szCs w:val="22"/>
              </w:rPr>
              <w:t xml:space="preserve">advisors’ </w:t>
            </w:r>
            <w:r w:rsidR="00836C95" w:rsidRPr="000B5224">
              <w:rPr>
                <w:rFonts w:ascii="Arial" w:hAnsi="Arial"/>
                <w:sz w:val="24"/>
                <w:szCs w:val="22"/>
              </w:rPr>
              <w:t>assumptions, refin</w:t>
            </w:r>
            <w:r w:rsidR="009C4531" w:rsidRPr="000B5224">
              <w:rPr>
                <w:rFonts w:ascii="Arial" w:hAnsi="Arial"/>
                <w:sz w:val="24"/>
                <w:szCs w:val="22"/>
              </w:rPr>
              <w:t>ed</w:t>
            </w:r>
            <w:r w:rsidR="00836C95" w:rsidRPr="000B5224">
              <w:rPr>
                <w:rFonts w:ascii="Arial" w:hAnsi="Arial"/>
                <w:sz w:val="24"/>
                <w:szCs w:val="22"/>
              </w:rPr>
              <w:t xml:space="preserve"> spatial and </w:t>
            </w:r>
            <w:r w:rsidR="002B1D5C" w:rsidRPr="000B5224">
              <w:rPr>
                <w:rFonts w:ascii="Arial" w:hAnsi="Arial"/>
                <w:sz w:val="24"/>
                <w:szCs w:val="22"/>
              </w:rPr>
              <w:t xml:space="preserve">advised on optimum </w:t>
            </w:r>
            <w:r w:rsidR="00836C95" w:rsidRPr="000B5224">
              <w:rPr>
                <w:rFonts w:ascii="Arial" w:hAnsi="Arial"/>
                <w:sz w:val="24"/>
                <w:szCs w:val="22"/>
              </w:rPr>
              <w:t xml:space="preserve">functional </w:t>
            </w:r>
            <w:r w:rsidR="00F740D1" w:rsidRPr="000B5224">
              <w:rPr>
                <w:rFonts w:ascii="Arial" w:hAnsi="Arial"/>
                <w:sz w:val="24"/>
                <w:szCs w:val="22"/>
              </w:rPr>
              <w:t>flows to ensure</w:t>
            </w:r>
            <w:r w:rsidR="00836C95" w:rsidRPr="000B5224">
              <w:rPr>
                <w:rFonts w:ascii="Arial" w:hAnsi="Arial"/>
                <w:sz w:val="24"/>
                <w:szCs w:val="22"/>
              </w:rPr>
              <w:t xml:space="preserve"> designs </w:t>
            </w:r>
            <w:r w:rsidR="008E3284" w:rsidRPr="000B5224">
              <w:rPr>
                <w:rFonts w:ascii="Arial" w:hAnsi="Arial"/>
                <w:sz w:val="24"/>
                <w:szCs w:val="22"/>
              </w:rPr>
              <w:t xml:space="preserve">and preferred site choice </w:t>
            </w:r>
            <w:r w:rsidR="00836C95" w:rsidRPr="000B5224">
              <w:rPr>
                <w:rFonts w:ascii="Arial" w:hAnsi="Arial"/>
                <w:sz w:val="24"/>
                <w:szCs w:val="22"/>
              </w:rPr>
              <w:t>align</w:t>
            </w:r>
            <w:r w:rsidR="009C4531" w:rsidRPr="000B5224">
              <w:rPr>
                <w:rFonts w:ascii="Arial" w:hAnsi="Arial"/>
                <w:sz w:val="24"/>
                <w:szCs w:val="22"/>
              </w:rPr>
              <w:t>ed</w:t>
            </w:r>
            <w:r w:rsidR="00836C95" w:rsidRPr="000B5224">
              <w:rPr>
                <w:rFonts w:ascii="Arial" w:hAnsi="Arial"/>
                <w:sz w:val="24"/>
                <w:szCs w:val="22"/>
              </w:rPr>
              <w:t xml:space="preserve"> with the future operating model and transformation objectives</w:t>
            </w:r>
            <w:r w:rsidR="009C4531" w:rsidRPr="000B5224">
              <w:rPr>
                <w:rFonts w:ascii="Arial" w:hAnsi="Arial"/>
                <w:sz w:val="24"/>
                <w:szCs w:val="22"/>
              </w:rPr>
              <w:t>.</w:t>
            </w:r>
          </w:p>
          <w:p w14:paraId="3563BF65" w14:textId="150E3EDF" w:rsidR="00D2643A" w:rsidRDefault="00942A48" w:rsidP="00F65586">
            <w:pPr>
              <w:numPr>
                <w:ilvl w:val="0"/>
                <w:numId w:val="17"/>
              </w:numPr>
              <w:spacing w:after="160" w:line="276" w:lineRule="auto"/>
              <w:ind w:left="486" w:hanging="283"/>
              <w:rPr>
                <w:rFonts w:ascii="Arial" w:hAnsi="Arial"/>
                <w:sz w:val="24"/>
                <w:szCs w:val="22"/>
              </w:rPr>
            </w:pPr>
            <w:r w:rsidRPr="00D2643A">
              <w:rPr>
                <w:rFonts w:ascii="Arial" w:hAnsi="Arial"/>
                <w:b/>
                <w:bCs/>
                <w:sz w:val="24"/>
                <w:szCs w:val="22"/>
              </w:rPr>
              <w:t>Stride Treglown</w:t>
            </w:r>
            <w:r w:rsidRPr="00D2643A">
              <w:rPr>
                <w:rFonts w:ascii="Arial" w:hAnsi="Arial"/>
                <w:sz w:val="24"/>
                <w:szCs w:val="22"/>
              </w:rPr>
              <w:t xml:space="preserve"> </w:t>
            </w:r>
            <w:r w:rsidR="00653214" w:rsidRPr="00D2643A">
              <w:rPr>
                <w:rFonts w:ascii="Arial" w:hAnsi="Arial"/>
                <w:sz w:val="24"/>
                <w:szCs w:val="22"/>
              </w:rPr>
              <w:t>(</w:t>
            </w:r>
            <w:r w:rsidR="00352F37" w:rsidRPr="00D2643A">
              <w:rPr>
                <w:rFonts w:ascii="Arial" w:hAnsi="Arial"/>
                <w:sz w:val="24"/>
                <w:szCs w:val="22"/>
              </w:rPr>
              <w:t>A</w:t>
            </w:r>
            <w:r w:rsidR="00653214" w:rsidRPr="00D2643A">
              <w:rPr>
                <w:rFonts w:ascii="Arial" w:hAnsi="Arial"/>
                <w:sz w:val="24"/>
                <w:szCs w:val="22"/>
              </w:rPr>
              <w:t>rchitect</w:t>
            </w:r>
            <w:r w:rsidR="006E2902" w:rsidRPr="00D2643A">
              <w:rPr>
                <w:rFonts w:ascii="Arial" w:hAnsi="Arial"/>
                <w:sz w:val="24"/>
                <w:szCs w:val="22"/>
              </w:rPr>
              <w:t>s</w:t>
            </w:r>
            <w:r w:rsidR="00653214" w:rsidRPr="00D2643A">
              <w:rPr>
                <w:rFonts w:ascii="Arial" w:hAnsi="Arial"/>
                <w:sz w:val="24"/>
                <w:szCs w:val="22"/>
              </w:rPr>
              <w:t xml:space="preserve">) </w:t>
            </w:r>
            <w:r w:rsidR="00A52A7A" w:rsidRPr="00D2643A">
              <w:rPr>
                <w:rFonts w:ascii="Arial" w:hAnsi="Arial"/>
                <w:sz w:val="24"/>
                <w:szCs w:val="22"/>
              </w:rPr>
              <w:t>-</w:t>
            </w:r>
            <w:r w:rsidR="006E2902" w:rsidRPr="00D2643A">
              <w:rPr>
                <w:rFonts w:ascii="Arial" w:hAnsi="Arial"/>
                <w:sz w:val="24"/>
                <w:szCs w:val="22"/>
              </w:rPr>
              <w:t xml:space="preserve"> </w:t>
            </w:r>
            <w:r w:rsidR="00691377" w:rsidRPr="00D2643A">
              <w:rPr>
                <w:rFonts w:ascii="Arial" w:hAnsi="Arial"/>
                <w:sz w:val="24"/>
                <w:szCs w:val="22"/>
              </w:rPr>
              <w:t xml:space="preserve">to provide </w:t>
            </w:r>
            <w:r w:rsidR="000A0DA6" w:rsidRPr="00D2643A">
              <w:rPr>
                <w:rFonts w:ascii="Arial" w:hAnsi="Arial"/>
                <w:sz w:val="24"/>
                <w:szCs w:val="22"/>
              </w:rPr>
              <w:t xml:space="preserve">feasibility stage appropriate </w:t>
            </w:r>
            <w:r w:rsidR="00653214" w:rsidRPr="00D2643A">
              <w:rPr>
                <w:rFonts w:ascii="Arial" w:hAnsi="Arial"/>
                <w:sz w:val="24"/>
                <w:szCs w:val="22"/>
              </w:rPr>
              <w:t xml:space="preserve">test for fit </w:t>
            </w:r>
            <w:r w:rsidR="00437E5F" w:rsidRPr="00D2643A">
              <w:rPr>
                <w:rFonts w:ascii="Arial" w:hAnsi="Arial"/>
                <w:sz w:val="24"/>
                <w:szCs w:val="22"/>
              </w:rPr>
              <w:t xml:space="preserve">evaluations </w:t>
            </w:r>
            <w:r w:rsidR="00653214" w:rsidRPr="00D2643A">
              <w:rPr>
                <w:rFonts w:ascii="Arial" w:hAnsi="Arial"/>
                <w:sz w:val="24"/>
                <w:szCs w:val="22"/>
              </w:rPr>
              <w:t xml:space="preserve">to ensure </w:t>
            </w:r>
            <w:r w:rsidR="0097299C" w:rsidRPr="00D2643A">
              <w:rPr>
                <w:rFonts w:ascii="Arial" w:hAnsi="Arial"/>
                <w:sz w:val="24"/>
                <w:szCs w:val="22"/>
              </w:rPr>
              <w:t>each site c</w:t>
            </w:r>
            <w:r w:rsidR="00437E5F" w:rsidRPr="00D2643A">
              <w:rPr>
                <w:rFonts w:ascii="Arial" w:hAnsi="Arial"/>
                <w:sz w:val="24"/>
                <w:szCs w:val="22"/>
              </w:rPr>
              <w:t>an</w:t>
            </w:r>
            <w:r w:rsidR="0097299C" w:rsidRPr="00D2643A">
              <w:rPr>
                <w:rFonts w:ascii="Arial" w:hAnsi="Arial"/>
                <w:sz w:val="24"/>
                <w:szCs w:val="22"/>
              </w:rPr>
              <w:t xml:space="preserve"> accommodate our </w:t>
            </w:r>
            <w:r w:rsidR="00A71E2C">
              <w:rPr>
                <w:rFonts w:ascii="Arial" w:hAnsi="Arial"/>
                <w:sz w:val="24"/>
                <w:szCs w:val="22"/>
              </w:rPr>
              <w:t>draft</w:t>
            </w:r>
            <w:r w:rsidR="008B6411">
              <w:rPr>
                <w:rFonts w:ascii="Arial" w:hAnsi="Arial"/>
                <w:sz w:val="24"/>
                <w:szCs w:val="22"/>
              </w:rPr>
              <w:t xml:space="preserve"> </w:t>
            </w:r>
            <w:r w:rsidR="00A63264" w:rsidRPr="00D2643A">
              <w:rPr>
                <w:rFonts w:ascii="Arial" w:hAnsi="Arial"/>
                <w:sz w:val="24"/>
                <w:szCs w:val="22"/>
              </w:rPr>
              <w:t>Schedule of Accommodation</w:t>
            </w:r>
            <w:r w:rsidR="0097299C" w:rsidRPr="00D2643A">
              <w:rPr>
                <w:rFonts w:ascii="Arial" w:hAnsi="Arial"/>
                <w:sz w:val="24"/>
                <w:szCs w:val="22"/>
              </w:rPr>
              <w:t xml:space="preserve">’s </w:t>
            </w:r>
            <w:r w:rsidR="00D4199C" w:rsidRPr="00D2643A">
              <w:rPr>
                <w:rFonts w:ascii="Arial" w:hAnsi="Arial"/>
                <w:sz w:val="24"/>
                <w:szCs w:val="22"/>
              </w:rPr>
              <w:t>(</w:t>
            </w:r>
            <w:proofErr w:type="spellStart"/>
            <w:r w:rsidR="00D4199C" w:rsidRPr="00D2643A">
              <w:rPr>
                <w:rFonts w:ascii="Arial" w:hAnsi="Arial"/>
                <w:sz w:val="24"/>
                <w:szCs w:val="22"/>
              </w:rPr>
              <w:t>SoAs</w:t>
            </w:r>
            <w:proofErr w:type="spellEnd"/>
            <w:r w:rsidR="00D4199C" w:rsidRPr="00D2643A">
              <w:rPr>
                <w:rFonts w:ascii="Arial" w:hAnsi="Arial"/>
                <w:sz w:val="24"/>
                <w:szCs w:val="22"/>
              </w:rPr>
              <w:t xml:space="preserve">) </w:t>
            </w:r>
            <w:r w:rsidR="0097299C" w:rsidRPr="00D2643A">
              <w:rPr>
                <w:rFonts w:ascii="Arial" w:hAnsi="Arial"/>
                <w:sz w:val="24"/>
                <w:szCs w:val="22"/>
              </w:rPr>
              <w:t>spatial requirements</w:t>
            </w:r>
            <w:r w:rsidR="00610E3D" w:rsidRPr="00D2643A">
              <w:rPr>
                <w:rFonts w:ascii="Arial" w:hAnsi="Arial"/>
                <w:sz w:val="24"/>
                <w:szCs w:val="22"/>
              </w:rPr>
              <w:t xml:space="preserve"> (</w:t>
            </w:r>
            <w:r w:rsidR="008D7520">
              <w:rPr>
                <w:rFonts w:ascii="Arial" w:hAnsi="Arial"/>
                <w:sz w:val="24"/>
                <w:szCs w:val="22"/>
              </w:rPr>
              <w:t>but</w:t>
            </w:r>
            <w:r w:rsidR="00610E3D" w:rsidRPr="00D2643A">
              <w:rPr>
                <w:rFonts w:ascii="Arial" w:hAnsi="Arial"/>
                <w:sz w:val="24"/>
                <w:szCs w:val="22"/>
              </w:rPr>
              <w:t xml:space="preserve"> not functional flows</w:t>
            </w:r>
            <w:r w:rsidR="008D7520">
              <w:rPr>
                <w:rFonts w:ascii="Arial" w:hAnsi="Arial"/>
                <w:sz w:val="24"/>
                <w:szCs w:val="22"/>
              </w:rPr>
              <w:t>, which will be detailed at detailed design stage</w:t>
            </w:r>
            <w:r w:rsidR="00610E3D" w:rsidRPr="00D2643A">
              <w:rPr>
                <w:rFonts w:ascii="Arial" w:hAnsi="Arial"/>
                <w:sz w:val="24"/>
                <w:szCs w:val="22"/>
              </w:rPr>
              <w:t>)</w:t>
            </w:r>
            <w:r w:rsidR="00A63264" w:rsidRPr="00D2643A">
              <w:rPr>
                <w:rFonts w:ascii="Arial" w:hAnsi="Arial"/>
                <w:sz w:val="24"/>
                <w:szCs w:val="22"/>
              </w:rPr>
              <w:t xml:space="preserve">. </w:t>
            </w:r>
            <w:r w:rsidR="00C370B9" w:rsidRPr="00D2643A">
              <w:rPr>
                <w:rFonts w:ascii="Arial" w:hAnsi="Arial"/>
                <w:sz w:val="24"/>
                <w:szCs w:val="22"/>
              </w:rPr>
              <w:t xml:space="preserve">Stride Treglown </w:t>
            </w:r>
            <w:r w:rsidR="00092933" w:rsidRPr="00D2643A">
              <w:rPr>
                <w:rFonts w:ascii="Arial" w:hAnsi="Arial"/>
                <w:sz w:val="24"/>
                <w:szCs w:val="22"/>
              </w:rPr>
              <w:t>confirmed e</w:t>
            </w:r>
            <w:r w:rsidR="00691377" w:rsidRPr="00D2643A">
              <w:rPr>
                <w:rFonts w:ascii="Arial" w:hAnsi="Arial"/>
                <w:sz w:val="24"/>
                <w:szCs w:val="22"/>
              </w:rPr>
              <w:t xml:space="preserve">ach </w:t>
            </w:r>
            <w:r w:rsidR="00205578">
              <w:rPr>
                <w:rFonts w:ascii="Arial" w:hAnsi="Arial"/>
                <w:sz w:val="24"/>
                <w:szCs w:val="22"/>
              </w:rPr>
              <w:t xml:space="preserve">shortlisted </w:t>
            </w:r>
            <w:r w:rsidR="00691377" w:rsidRPr="00D2643A">
              <w:rPr>
                <w:rFonts w:ascii="Arial" w:hAnsi="Arial"/>
                <w:sz w:val="24"/>
                <w:szCs w:val="22"/>
              </w:rPr>
              <w:t xml:space="preserve">site </w:t>
            </w:r>
            <w:r w:rsidR="001F04D9" w:rsidRPr="00D2643A">
              <w:rPr>
                <w:rFonts w:ascii="Arial" w:hAnsi="Arial"/>
                <w:sz w:val="24"/>
                <w:szCs w:val="22"/>
              </w:rPr>
              <w:t xml:space="preserve">can </w:t>
            </w:r>
            <w:r w:rsidR="009C6A5A" w:rsidRPr="00D2643A">
              <w:rPr>
                <w:rFonts w:ascii="Arial" w:hAnsi="Arial"/>
                <w:sz w:val="24"/>
                <w:szCs w:val="22"/>
              </w:rPr>
              <w:t>accommodat</w:t>
            </w:r>
            <w:r w:rsidR="001F04D9" w:rsidRPr="00D2643A">
              <w:rPr>
                <w:rFonts w:ascii="Arial" w:hAnsi="Arial"/>
                <w:sz w:val="24"/>
                <w:szCs w:val="22"/>
              </w:rPr>
              <w:t>e</w:t>
            </w:r>
            <w:r w:rsidR="009C6A5A" w:rsidRPr="00D2643A">
              <w:rPr>
                <w:rFonts w:ascii="Arial" w:hAnsi="Arial"/>
                <w:sz w:val="24"/>
                <w:szCs w:val="22"/>
              </w:rPr>
              <w:t xml:space="preserve"> the </w:t>
            </w:r>
            <w:r w:rsidR="00A71E2C">
              <w:rPr>
                <w:rFonts w:ascii="Arial" w:hAnsi="Arial"/>
                <w:sz w:val="24"/>
                <w:szCs w:val="22"/>
              </w:rPr>
              <w:t>draft</w:t>
            </w:r>
            <w:r w:rsidR="00865759">
              <w:rPr>
                <w:rFonts w:ascii="Arial" w:hAnsi="Arial"/>
                <w:sz w:val="24"/>
                <w:szCs w:val="22"/>
              </w:rPr>
              <w:t xml:space="preserve"> </w:t>
            </w:r>
            <w:r w:rsidR="009C6A5A" w:rsidRPr="00D2643A">
              <w:rPr>
                <w:rFonts w:ascii="Arial" w:hAnsi="Arial"/>
                <w:sz w:val="24"/>
                <w:szCs w:val="22"/>
              </w:rPr>
              <w:t>SoA</w:t>
            </w:r>
            <w:r w:rsidR="00FD2193" w:rsidRPr="00B00001">
              <w:rPr>
                <w:rFonts w:ascii="Arial" w:hAnsi="Arial"/>
                <w:sz w:val="24"/>
                <w:szCs w:val="22"/>
              </w:rPr>
              <w:t xml:space="preserve"> </w:t>
            </w:r>
            <w:r w:rsidR="00FD2193">
              <w:rPr>
                <w:rFonts w:ascii="Arial" w:hAnsi="Arial"/>
                <w:sz w:val="24"/>
                <w:szCs w:val="22"/>
              </w:rPr>
              <w:t>(s</w:t>
            </w:r>
            <w:r w:rsidR="00FD2193" w:rsidRPr="00B00001">
              <w:rPr>
                <w:rFonts w:ascii="Arial" w:hAnsi="Arial"/>
                <w:sz w:val="24"/>
                <w:szCs w:val="22"/>
              </w:rPr>
              <w:t xml:space="preserve">ee </w:t>
            </w:r>
            <w:r w:rsidR="00FD2193" w:rsidRPr="00B00001">
              <w:rPr>
                <w:rFonts w:ascii="Arial" w:hAnsi="Arial"/>
                <w:b/>
                <w:bCs/>
                <w:sz w:val="24"/>
                <w:szCs w:val="22"/>
              </w:rPr>
              <w:t xml:space="preserve">Appendix </w:t>
            </w:r>
            <w:r w:rsidR="00836E0A">
              <w:rPr>
                <w:rFonts w:ascii="Arial" w:hAnsi="Arial"/>
                <w:b/>
                <w:bCs/>
                <w:sz w:val="24"/>
                <w:szCs w:val="22"/>
              </w:rPr>
              <w:t>C</w:t>
            </w:r>
            <w:r w:rsidR="00326C04" w:rsidRPr="00326C04">
              <w:rPr>
                <w:rFonts w:ascii="Arial" w:hAnsi="Arial"/>
                <w:sz w:val="24"/>
                <w:szCs w:val="22"/>
              </w:rPr>
              <w:t>)</w:t>
            </w:r>
            <w:r w:rsidR="00863CBA" w:rsidRPr="00326C04">
              <w:rPr>
                <w:rFonts w:ascii="Arial" w:hAnsi="Arial"/>
                <w:sz w:val="24"/>
                <w:szCs w:val="22"/>
              </w:rPr>
              <w:t>,</w:t>
            </w:r>
            <w:r w:rsidR="009C6A5A" w:rsidRPr="00D2643A">
              <w:rPr>
                <w:rFonts w:ascii="Arial" w:hAnsi="Arial"/>
                <w:sz w:val="24"/>
                <w:szCs w:val="22"/>
              </w:rPr>
              <w:t xml:space="preserve"> and to a greater o</w:t>
            </w:r>
            <w:r w:rsidR="00863CBA" w:rsidRPr="00D2643A">
              <w:rPr>
                <w:rFonts w:ascii="Arial" w:hAnsi="Arial"/>
                <w:sz w:val="24"/>
                <w:szCs w:val="22"/>
              </w:rPr>
              <w:t>r</w:t>
            </w:r>
            <w:r w:rsidR="009C6A5A" w:rsidRPr="00D2643A">
              <w:rPr>
                <w:rFonts w:ascii="Arial" w:hAnsi="Arial"/>
                <w:sz w:val="24"/>
                <w:szCs w:val="22"/>
              </w:rPr>
              <w:t xml:space="preserve"> lesser </w:t>
            </w:r>
            <w:r w:rsidR="00982236">
              <w:rPr>
                <w:rFonts w:ascii="Arial" w:hAnsi="Arial"/>
                <w:sz w:val="24"/>
                <w:szCs w:val="22"/>
              </w:rPr>
              <w:t xml:space="preserve">degree, </w:t>
            </w:r>
            <w:r w:rsidR="009C6A5A" w:rsidRPr="00D2643A">
              <w:rPr>
                <w:rFonts w:ascii="Arial" w:hAnsi="Arial"/>
                <w:sz w:val="24"/>
                <w:szCs w:val="22"/>
              </w:rPr>
              <w:t>d</w:t>
            </w:r>
            <w:r w:rsidR="00F05B2B" w:rsidRPr="00D2643A">
              <w:rPr>
                <w:rFonts w:ascii="Arial" w:hAnsi="Arial"/>
                <w:sz w:val="24"/>
                <w:szCs w:val="22"/>
              </w:rPr>
              <w:t xml:space="preserve">epending on their </w:t>
            </w:r>
            <w:r w:rsidR="00AB6329" w:rsidRPr="00D2643A">
              <w:rPr>
                <w:rFonts w:ascii="Arial" w:hAnsi="Arial"/>
                <w:sz w:val="24"/>
                <w:szCs w:val="22"/>
              </w:rPr>
              <w:t>available footprint</w:t>
            </w:r>
            <w:r w:rsidR="009C6A5A" w:rsidRPr="00D2643A">
              <w:rPr>
                <w:rFonts w:ascii="Arial" w:hAnsi="Arial"/>
                <w:sz w:val="24"/>
                <w:szCs w:val="22"/>
              </w:rPr>
              <w:t>, each site provide</w:t>
            </w:r>
            <w:r w:rsidR="000A0DA6" w:rsidRPr="00D2643A">
              <w:rPr>
                <w:rFonts w:ascii="Arial" w:hAnsi="Arial"/>
                <w:sz w:val="24"/>
                <w:szCs w:val="22"/>
              </w:rPr>
              <w:t>s</w:t>
            </w:r>
            <w:r w:rsidR="009C6A5A" w:rsidRPr="00D2643A">
              <w:rPr>
                <w:rFonts w:ascii="Arial" w:hAnsi="Arial"/>
                <w:sz w:val="24"/>
                <w:szCs w:val="22"/>
              </w:rPr>
              <w:t xml:space="preserve"> f</w:t>
            </w:r>
            <w:r w:rsidR="00A63264" w:rsidRPr="00D2643A">
              <w:rPr>
                <w:rFonts w:ascii="Arial" w:hAnsi="Arial"/>
                <w:sz w:val="24"/>
                <w:szCs w:val="22"/>
              </w:rPr>
              <w:t>uture proofing space</w:t>
            </w:r>
            <w:r w:rsidR="009C6A5A" w:rsidRPr="00D2643A">
              <w:rPr>
                <w:rFonts w:ascii="Arial" w:hAnsi="Arial"/>
                <w:sz w:val="24"/>
                <w:szCs w:val="22"/>
              </w:rPr>
              <w:t xml:space="preserve">. See </w:t>
            </w:r>
            <w:r w:rsidR="008B552E" w:rsidRPr="00D2643A">
              <w:rPr>
                <w:rFonts w:ascii="Arial" w:hAnsi="Arial"/>
                <w:b/>
                <w:bCs/>
                <w:sz w:val="24"/>
                <w:szCs w:val="22"/>
              </w:rPr>
              <w:t xml:space="preserve">Appendix </w:t>
            </w:r>
            <w:r w:rsidR="00836E0A">
              <w:rPr>
                <w:rFonts w:ascii="Arial" w:hAnsi="Arial"/>
                <w:b/>
                <w:bCs/>
                <w:sz w:val="24"/>
                <w:szCs w:val="22"/>
              </w:rPr>
              <w:t>D</w:t>
            </w:r>
            <w:r w:rsidR="008B552E" w:rsidRPr="00D2643A">
              <w:rPr>
                <w:rFonts w:ascii="Arial" w:hAnsi="Arial"/>
                <w:sz w:val="24"/>
                <w:szCs w:val="22"/>
              </w:rPr>
              <w:t xml:space="preserve"> for </w:t>
            </w:r>
            <w:r w:rsidR="003E6C06" w:rsidRPr="00D2643A">
              <w:rPr>
                <w:rFonts w:ascii="Arial" w:hAnsi="Arial"/>
                <w:sz w:val="24"/>
                <w:szCs w:val="22"/>
              </w:rPr>
              <w:t>hi</w:t>
            </w:r>
            <w:r w:rsidR="00F65586">
              <w:rPr>
                <w:rFonts w:ascii="Arial" w:hAnsi="Arial"/>
                <w:sz w:val="24"/>
                <w:szCs w:val="22"/>
              </w:rPr>
              <w:t xml:space="preserve">gh </w:t>
            </w:r>
            <w:r w:rsidR="003E6C06" w:rsidRPr="00D2643A">
              <w:rPr>
                <w:rFonts w:ascii="Arial" w:hAnsi="Arial"/>
                <w:sz w:val="24"/>
                <w:szCs w:val="22"/>
              </w:rPr>
              <w:t xml:space="preserve">level test for fit </w:t>
            </w:r>
            <w:r w:rsidR="008B552E" w:rsidRPr="00D2643A">
              <w:rPr>
                <w:rFonts w:ascii="Arial" w:hAnsi="Arial"/>
                <w:sz w:val="24"/>
                <w:szCs w:val="22"/>
              </w:rPr>
              <w:t>drawings</w:t>
            </w:r>
            <w:r w:rsidR="003B45BF">
              <w:rPr>
                <w:rFonts w:ascii="Arial" w:hAnsi="Arial"/>
                <w:sz w:val="24"/>
                <w:szCs w:val="22"/>
              </w:rPr>
              <w:t xml:space="preserve"> for </w:t>
            </w:r>
            <w:r w:rsidR="00F852F6">
              <w:rPr>
                <w:rFonts w:ascii="Arial" w:hAnsi="Arial"/>
                <w:sz w:val="24"/>
                <w:szCs w:val="22"/>
              </w:rPr>
              <w:t>each shortlisted site</w:t>
            </w:r>
            <w:r w:rsidR="008B552E" w:rsidRPr="00D2643A">
              <w:rPr>
                <w:rFonts w:ascii="Arial" w:hAnsi="Arial"/>
                <w:sz w:val="24"/>
                <w:szCs w:val="22"/>
              </w:rPr>
              <w:t>.</w:t>
            </w:r>
            <w:r w:rsidR="00FB7639" w:rsidRPr="00D2643A">
              <w:rPr>
                <w:rFonts w:ascii="Arial" w:hAnsi="Arial"/>
                <w:sz w:val="24"/>
                <w:szCs w:val="22"/>
              </w:rPr>
              <w:t xml:space="preserve"> </w:t>
            </w:r>
          </w:p>
          <w:p w14:paraId="1F6E27AD" w14:textId="48130791" w:rsidR="00D2643A" w:rsidRDefault="00942A48" w:rsidP="00F65586">
            <w:pPr>
              <w:numPr>
                <w:ilvl w:val="0"/>
                <w:numId w:val="17"/>
              </w:numPr>
              <w:spacing w:after="160" w:line="276" w:lineRule="auto"/>
              <w:ind w:left="486" w:hanging="283"/>
              <w:rPr>
                <w:rFonts w:ascii="Arial" w:hAnsi="Arial"/>
                <w:sz w:val="24"/>
                <w:szCs w:val="22"/>
              </w:rPr>
            </w:pPr>
            <w:r w:rsidRPr="00D2643A">
              <w:rPr>
                <w:rFonts w:ascii="Arial" w:hAnsi="Arial"/>
                <w:b/>
                <w:bCs/>
                <w:sz w:val="24"/>
                <w:szCs w:val="22"/>
              </w:rPr>
              <w:lastRenderedPageBreak/>
              <w:t>Hoare Lea</w:t>
            </w:r>
            <w:r w:rsidRPr="00D2643A">
              <w:rPr>
                <w:rFonts w:ascii="Arial" w:hAnsi="Arial"/>
                <w:sz w:val="24"/>
                <w:szCs w:val="22"/>
              </w:rPr>
              <w:t xml:space="preserve"> </w:t>
            </w:r>
            <w:r w:rsidR="00696273" w:rsidRPr="00D2643A">
              <w:rPr>
                <w:rFonts w:ascii="Arial" w:hAnsi="Arial"/>
                <w:sz w:val="24"/>
                <w:szCs w:val="22"/>
              </w:rPr>
              <w:t>(</w:t>
            </w:r>
            <w:r w:rsidR="00571E74" w:rsidRPr="00D2643A">
              <w:rPr>
                <w:rFonts w:ascii="Arial" w:hAnsi="Arial"/>
                <w:sz w:val="24"/>
                <w:szCs w:val="22"/>
              </w:rPr>
              <w:t>M</w:t>
            </w:r>
            <w:r w:rsidR="00696273" w:rsidRPr="00D2643A">
              <w:rPr>
                <w:rFonts w:ascii="Arial" w:hAnsi="Arial"/>
                <w:sz w:val="24"/>
                <w:szCs w:val="22"/>
              </w:rPr>
              <w:t xml:space="preserve">echanical &amp; </w:t>
            </w:r>
            <w:r w:rsidR="00571E74" w:rsidRPr="00D2643A">
              <w:rPr>
                <w:rFonts w:ascii="Arial" w:hAnsi="Arial"/>
                <w:sz w:val="24"/>
                <w:szCs w:val="22"/>
              </w:rPr>
              <w:t>E</w:t>
            </w:r>
            <w:r w:rsidR="00696273" w:rsidRPr="00D2643A">
              <w:rPr>
                <w:rFonts w:ascii="Arial" w:hAnsi="Arial"/>
                <w:sz w:val="24"/>
                <w:szCs w:val="22"/>
              </w:rPr>
              <w:t xml:space="preserve">lectrical </w:t>
            </w:r>
            <w:r w:rsidR="00571E74" w:rsidRPr="00D2643A">
              <w:rPr>
                <w:rFonts w:ascii="Arial" w:hAnsi="Arial"/>
                <w:sz w:val="24"/>
                <w:szCs w:val="22"/>
              </w:rPr>
              <w:t>(M&amp;E) e</w:t>
            </w:r>
            <w:r w:rsidR="00696273" w:rsidRPr="00D2643A">
              <w:rPr>
                <w:rFonts w:ascii="Arial" w:hAnsi="Arial"/>
                <w:sz w:val="24"/>
                <w:szCs w:val="22"/>
              </w:rPr>
              <w:t xml:space="preserve">ngineers) </w:t>
            </w:r>
            <w:r w:rsidR="00A52A7A" w:rsidRPr="00D2643A">
              <w:rPr>
                <w:rFonts w:ascii="Arial" w:hAnsi="Arial"/>
                <w:sz w:val="24"/>
                <w:szCs w:val="22"/>
              </w:rPr>
              <w:t>-</w:t>
            </w:r>
            <w:r w:rsidRPr="00D2643A">
              <w:rPr>
                <w:rFonts w:ascii="Arial" w:hAnsi="Arial"/>
                <w:sz w:val="24"/>
                <w:szCs w:val="22"/>
              </w:rPr>
              <w:t xml:space="preserve"> </w:t>
            </w:r>
            <w:r w:rsidR="00610E3D" w:rsidRPr="00D2643A">
              <w:rPr>
                <w:rFonts w:ascii="Arial" w:hAnsi="Arial"/>
                <w:sz w:val="24"/>
                <w:szCs w:val="22"/>
              </w:rPr>
              <w:t xml:space="preserve">to </w:t>
            </w:r>
            <w:r w:rsidRPr="00D2643A">
              <w:rPr>
                <w:rFonts w:ascii="Arial" w:hAnsi="Arial"/>
                <w:sz w:val="24"/>
                <w:szCs w:val="22"/>
              </w:rPr>
              <w:t xml:space="preserve">provide technical </w:t>
            </w:r>
            <w:r w:rsidR="009F10C7" w:rsidRPr="00D2643A">
              <w:rPr>
                <w:rFonts w:ascii="Arial" w:hAnsi="Arial"/>
                <w:sz w:val="24"/>
                <w:szCs w:val="22"/>
              </w:rPr>
              <w:t>evaluation</w:t>
            </w:r>
            <w:r w:rsidR="000C4D7E" w:rsidRPr="00D2643A">
              <w:rPr>
                <w:rFonts w:ascii="Arial" w:hAnsi="Arial"/>
                <w:sz w:val="24"/>
                <w:szCs w:val="22"/>
              </w:rPr>
              <w:t xml:space="preserve"> of each site’s design and </w:t>
            </w:r>
            <w:r w:rsidR="0033123B" w:rsidRPr="00D2643A">
              <w:rPr>
                <w:rFonts w:ascii="Arial" w:hAnsi="Arial"/>
                <w:sz w:val="24"/>
                <w:szCs w:val="22"/>
              </w:rPr>
              <w:t xml:space="preserve">infrastructure to assess their suitability </w:t>
            </w:r>
            <w:r w:rsidRPr="00D2643A">
              <w:rPr>
                <w:rFonts w:ascii="Arial" w:hAnsi="Arial"/>
                <w:sz w:val="24"/>
                <w:szCs w:val="22"/>
              </w:rPr>
              <w:t>for a new pathology laboratory.</w:t>
            </w:r>
            <w:r w:rsidR="00253863" w:rsidRPr="00D2643A">
              <w:rPr>
                <w:rFonts w:ascii="Arial" w:hAnsi="Arial"/>
                <w:sz w:val="24"/>
                <w:szCs w:val="22"/>
              </w:rPr>
              <w:t xml:space="preserve"> </w:t>
            </w:r>
            <w:r w:rsidR="00C370B9" w:rsidRPr="00D2643A">
              <w:rPr>
                <w:rFonts w:ascii="Arial" w:hAnsi="Arial"/>
                <w:sz w:val="24"/>
                <w:szCs w:val="22"/>
              </w:rPr>
              <w:t xml:space="preserve">Hoare Lea’s </w:t>
            </w:r>
            <w:r w:rsidR="001F1B21" w:rsidRPr="00D2643A">
              <w:rPr>
                <w:rFonts w:ascii="Arial" w:hAnsi="Arial"/>
                <w:sz w:val="24"/>
                <w:szCs w:val="22"/>
              </w:rPr>
              <w:t xml:space="preserve">findings and recommendations </w:t>
            </w:r>
            <w:r w:rsidR="007A35E1">
              <w:rPr>
                <w:rFonts w:ascii="Arial" w:hAnsi="Arial"/>
                <w:sz w:val="24"/>
                <w:szCs w:val="22"/>
              </w:rPr>
              <w:t xml:space="preserve">for </w:t>
            </w:r>
            <w:r w:rsidR="00F852F6">
              <w:rPr>
                <w:rFonts w:ascii="Arial" w:hAnsi="Arial"/>
                <w:sz w:val="24"/>
                <w:szCs w:val="22"/>
              </w:rPr>
              <w:t xml:space="preserve">each shortlisted site </w:t>
            </w:r>
            <w:r w:rsidR="001F1B21" w:rsidRPr="00D2643A">
              <w:rPr>
                <w:rFonts w:ascii="Arial" w:hAnsi="Arial"/>
                <w:sz w:val="24"/>
                <w:szCs w:val="22"/>
              </w:rPr>
              <w:t xml:space="preserve">are </w:t>
            </w:r>
            <w:r w:rsidR="00676BE7">
              <w:rPr>
                <w:rFonts w:ascii="Arial" w:hAnsi="Arial"/>
                <w:sz w:val="24"/>
                <w:szCs w:val="22"/>
              </w:rPr>
              <w:t>summarised</w:t>
            </w:r>
            <w:r w:rsidR="001F1B21" w:rsidRPr="00D2643A">
              <w:rPr>
                <w:rFonts w:ascii="Arial" w:hAnsi="Arial"/>
                <w:sz w:val="24"/>
                <w:szCs w:val="22"/>
              </w:rPr>
              <w:t xml:space="preserve"> in </w:t>
            </w:r>
            <w:r w:rsidR="001F1B21" w:rsidRPr="00D2643A">
              <w:rPr>
                <w:rFonts w:ascii="Arial" w:hAnsi="Arial"/>
                <w:b/>
                <w:bCs/>
                <w:sz w:val="24"/>
                <w:szCs w:val="22"/>
              </w:rPr>
              <w:t xml:space="preserve">Appendix </w:t>
            </w:r>
            <w:r w:rsidR="00836E0A">
              <w:rPr>
                <w:rFonts w:ascii="Arial" w:hAnsi="Arial"/>
                <w:b/>
                <w:bCs/>
                <w:sz w:val="24"/>
                <w:szCs w:val="22"/>
              </w:rPr>
              <w:t>E</w:t>
            </w:r>
            <w:r w:rsidR="001F1B21" w:rsidRPr="00D2643A">
              <w:rPr>
                <w:rFonts w:ascii="Arial" w:hAnsi="Arial"/>
                <w:sz w:val="24"/>
                <w:szCs w:val="22"/>
              </w:rPr>
              <w:t>.</w:t>
            </w:r>
            <w:r w:rsidR="00FB7639" w:rsidRPr="00D2643A">
              <w:rPr>
                <w:rFonts w:ascii="Arial" w:hAnsi="Arial"/>
                <w:sz w:val="24"/>
                <w:szCs w:val="22"/>
              </w:rPr>
              <w:t xml:space="preserve"> </w:t>
            </w:r>
          </w:p>
          <w:p w14:paraId="37718BF8" w14:textId="39AAB5B9" w:rsidR="00D2643A" w:rsidRDefault="00966332" w:rsidP="00F65586">
            <w:pPr>
              <w:numPr>
                <w:ilvl w:val="0"/>
                <w:numId w:val="17"/>
              </w:numPr>
              <w:spacing w:after="160" w:line="276" w:lineRule="auto"/>
              <w:ind w:left="486" w:hanging="283"/>
              <w:rPr>
                <w:rFonts w:ascii="Arial" w:hAnsi="Arial"/>
                <w:sz w:val="24"/>
                <w:szCs w:val="22"/>
              </w:rPr>
            </w:pPr>
            <w:r w:rsidRPr="00D2643A">
              <w:rPr>
                <w:rFonts w:ascii="Arial" w:hAnsi="Arial"/>
                <w:b/>
                <w:bCs/>
                <w:sz w:val="24"/>
                <w:szCs w:val="22"/>
              </w:rPr>
              <w:t>Gleeds</w:t>
            </w:r>
            <w:r w:rsidRPr="00D2643A">
              <w:rPr>
                <w:rFonts w:ascii="Arial" w:hAnsi="Arial"/>
                <w:sz w:val="24"/>
                <w:szCs w:val="22"/>
              </w:rPr>
              <w:t xml:space="preserve"> (</w:t>
            </w:r>
            <w:r w:rsidR="009A16B2" w:rsidRPr="00D2643A">
              <w:rPr>
                <w:rFonts w:ascii="Arial" w:hAnsi="Arial"/>
                <w:sz w:val="24"/>
                <w:szCs w:val="22"/>
              </w:rPr>
              <w:t>C</w:t>
            </w:r>
            <w:r w:rsidRPr="00D2643A">
              <w:rPr>
                <w:rFonts w:ascii="Arial" w:hAnsi="Arial"/>
                <w:sz w:val="24"/>
                <w:szCs w:val="22"/>
              </w:rPr>
              <w:t xml:space="preserve">ost </w:t>
            </w:r>
            <w:r w:rsidR="009A16B2" w:rsidRPr="00D2643A">
              <w:rPr>
                <w:rFonts w:ascii="Arial" w:hAnsi="Arial"/>
                <w:sz w:val="24"/>
                <w:szCs w:val="22"/>
              </w:rPr>
              <w:t>A</w:t>
            </w:r>
            <w:r w:rsidRPr="00D2643A">
              <w:rPr>
                <w:rFonts w:ascii="Arial" w:hAnsi="Arial"/>
                <w:sz w:val="24"/>
                <w:szCs w:val="22"/>
              </w:rPr>
              <w:t>dvisor</w:t>
            </w:r>
            <w:r w:rsidR="00BE2A67" w:rsidRPr="00D2643A">
              <w:rPr>
                <w:rFonts w:ascii="Arial" w:hAnsi="Arial"/>
                <w:sz w:val="24"/>
                <w:szCs w:val="22"/>
              </w:rPr>
              <w:t xml:space="preserve">) </w:t>
            </w:r>
            <w:r w:rsidR="00A52A7A" w:rsidRPr="00D2643A">
              <w:rPr>
                <w:rFonts w:ascii="Arial" w:hAnsi="Arial"/>
                <w:sz w:val="24"/>
                <w:szCs w:val="22"/>
              </w:rPr>
              <w:t>-</w:t>
            </w:r>
            <w:r w:rsidR="009A16B2" w:rsidRPr="00D2643A">
              <w:rPr>
                <w:rFonts w:ascii="Arial" w:hAnsi="Arial"/>
                <w:sz w:val="24"/>
                <w:szCs w:val="22"/>
              </w:rPr>
              <w:t xml:space="preserve"> </w:t>
            </w:r>
            <w:r w:rsidR="00BB334A" w:rsidRPr="00D2643A">
              <w:rPr>
                <w:rFonts w:ascii="Arial" w:hAnsi="Arial"/>
                <w:sz w:val="24"/>
                <w:szCs w:val="22"/>
              </w:rPr>
              <w:t xml:space="preserve">to </w:t>
            </w:r>
            <w:r w:rsidR="00BE2A67" w:rsidRPr="00D2643A">
              <w:rPr>
                <w:rFonts w:ascii="Arial" w:hAnsi="Arial"/>
                <w:sz w:val="24"/>
                <w:szCs w:val="22"/>
              </w:rPr>
              <w:t xml:space="preserve">provide independent </w:t>
            </w:r>
            <w:r w:rsidR="00E7257F" w:rsidRPr="00D2643A">
              <w:rPr>
                <w:rFonts w:ascii="Arial" w:hAnsi="Arial"/>
                <w:sz w:val="24"/>
                <w:szCs w:val="22"/>
              </w:rPr>
              <w:t xml:space="preserve">estimated </w:t>
            </w:r>
            <w:r w:rsidR="00BE2A67" w:rsidRPr="00D2643A">
              <w:rPr>
                <w:rFonts w:ascii="Arial" w:hAnsi="Arial"/>
                <w:sz w:val="24"/>
                <w:szCs w:val="22"/>
              </w:rPr>
              <w:t>capital budgets for each of the three shortlisted sites</w:t>
            </w:r>
            <w:r w:rsidR="003A7C3C" w:rsidRPr="00D2643A">
              <w:rPr>
                <w:rFonts w:ascii="Arial" w:hAnsi="Arial"/>
                <w:sz w:val="24"/>
                <w:szCs w:val="22"/>
              </w:rPr>
              <w:t xml:space="preserve">, informed by </w:t>
            </w:r>
            <w:r w:rsidR="00866BE6" w:rsidRPr="00D2643A">
              <w:rPr>
                <w:rFonts w:ascii="Arial" w:hAnsi="Arial"/>
                <w:sz w:val="24"/>
                <w:szCs w:val="22"/>
              </w:rPr>
              <w:t>Hoare Lea’s technical site reports</w:t>
            </w:r>
            <w:r w:rsidR="003A7C3C" w:rsidRPr="00D2643A">
              <w:rPr>
                <w:rFonts w:ascii="Arial" w:hAnsi="Arial"/>
                <w:sz w:val="24"/>
                <w:szCs w:val="22"/>
              </w:rPr>
              <w:t>.</w:t>
            </w:r>
            <w:r w:rsidR="00BE2A67" w:rsidRPr="00D2643A">
              <w:rPr>
                <w:rFonts w:ascii="Arial" w:hAnsi="Arial"/>
                <w:sz w:val="24"/>
                <w:szCs w:val="22"/>
              </w:rPr>
              <w:t xml:space="preserve"> </w:t>
            </w:r>
            <w:r w:rsidR="00CD698A" w:rsidRPr="00D2643A">
              <w:rPr>
                <w:rFonts w:ascii="Arial" w:hAnsi="Arial"/>
                <w:sz w:val="24"/>
                <w:szCs w:val="22"/>
              </w:rPr>
              <w:t xml:space="preserve">See Section </w:t>
            </w:r>
            <w:r w:rsidR="005B73E0" w:rsidRPr="00866246">
              <w:rPr>
                <w:rFonts w:ascii="Arial" w:hAnsi="Arial"/>
                <w:sz w:val="24"/>
                <w:szCs w:val="22"/>
              </w:rPr>
              <w:t>5</w:t>
            </w:r>
            <w:r w:rsidR="00CD698A" w:rsidRPr="00D2643A">
              <w:rPr>
                <w:rFonts w:ascii="Arial" w:hAnsi="Arial"/>
                <w:sz w:val="24"/>
                <w:szCs w:val="22"/>
              </w:rPr>
              <w:t xml:space="preserve"> (below) for the </w:t>
            </w:r>
            <w:r w:rsidR="00F852F6">
              <w:rPr>
                <w:rFonts w:ascii="Arial" w:hAnsi="Arial"/>
                <w:sz w:val="24"/>
                <w:szCs w:val="22"/>
              </w:rPr>
              <w:t xml:space="preserve">shortlisted </w:t>
            </w:r>
            <w:r w:rsidR="4CEFA992" w:rsidRPr="31F3F0E7">
              <w:rPr>
                <w:rFonts w:ascii="Arial" w:hAnsi="Arial"/>
                <w:sz w:val="24"/>
              </w:rPr>
              <w:t>sites</w:t>
            </w:r>
            <w:r w:rsidR="00F852F6">
              <w:rPr>
                <w:rFonts w:ascii="Arial" w:hAnsi="Arial"/>
                <w:sz w:val="24"/>
                <w:szCs w:val="22"/>
              </w:rPr>
              <w:t xml:space="preserve"> </w:t>
            </w:r>
            <w:r w:rsidR="00CD698A" w:rsidRPr="00D2643A">
              <w:rPr>
                <w:rFonts w:ascii="Arial" w:hAnsi="Arial"/>
                <w:sz w:val="24"/>
                <w:szCs w:val="22"/>
              </w:rPr>
              <w:t>estimated capital implications</w:t>
            </w:r>
            <w:r w:rsidR="0036639F">
              <w:rPr>
                <w:rFonts w:ascii="Arial" w:hAnsi="Arial"/>
                <w:sz w:val="24"/>
                <w:szCs w:val="22"/>
              </w:rPr>
              <w:t xml:space="preserve"> (</w:t>
            </w:r>
            <w:r w:rsidR="0036639F" w:rsidRPr="0036639F">
              <w:rPr>
                <w:rFonts w:ascii="Arial" w:hAnsi="Arial"/>
                <w:b/>
                <w:bCs/>
                <w:sz w:val="24"/>
                <w:szCs w:val="22"/>
              </w:rPr>
              <w:t>see Annex 1</w:t>
            </w:r>
            <w:r w:rsidR="0036639F">
              <w:rPr>
                <w:rFonts w:ascii="Arial" w:hAnsi="Arial"/>
                <w:sz w:val="24"/>
                <w:szCs w:val="22"/>
              </w:rPr>
              <w:t>)</w:t>
            </w:r>
            <w:r w:rsidR="00CD698A" w:rsidRPr="00D2643A">
              <w:rPr>
                <w:rFonts w:ascii="Arial" w:hAnsi="Arial"/>
                <w:sz w:val="24"/>
                <w:szCs w:val="22"/>
              </w:rPr>
              <w:t>.</w:t>
            </w:r>
            <w:r w:rsidR="0036639F">
              <w:rPr>
                <w:rFonts w:ascii="Arial" w:hAnsi="Arial"/>
                <w:sz w:val="24"/>
                <w:szCs w:val="22"/>
              </w:rPr>
              <w:t xml:space="preserve"> </w:t>
            </w:r>
          </w:p>
          <w:p w14:paraId="793FC380" w14:textId="55954112" w:rsidR="0017299B" w:rsidRPr="00D2643A" w:rsidRDefault="003B6DAF" w:rsidP="00F65586">
            <w:pPr>
              <w:numPr>
                <w:ilvl w:val="0"/>
                <w:numId w:val="17"/>
              </w:numPr>
              <w:spacing w:after="160" w:line="276" w:lineRule="auto"/>
              <w:ind w:left="486" w:hanging="283"/>
              <w:rPr>
                <w:rFonts w:ascii="Arial" w:hAnsi="Arial"/>
                <w:sz w:val="24"/>
                <w:szCs w:val="22"/>
              </w:rPr>
            </w:pPr>
            <w:r w:rsidRPr="00D2643A">
              <w:rPr>
                <w:rFonts w:ascii="Arial" w:hAnsi="Arial"/>
                <w:sz w:val="24"/>
                <w:szCs w:val="22"/>
              </w:rPr>
              <w:t>T</w:t>
            </w:r>
            <w:r w:rsidR="00970C56" w:rsidRPr="00D2643A">
              <w:rPr>
                <w:rFonts w:ascii="Arial" w:hAnsi="Arial"/>
                <w:sz w:val="24"/>
                <w:szCs w:val="22"/>
              </w:rPr>
              <w:t xml:space="preserve">he </w:t>
            </w:r>
            <w:r w:rsidR="00970C56" w:rsidRPr="00D2643A">
              <w:rPr>
                <w:rFonts w:ascii="Arial" w:hAnsi="Arial"/>
                <w:b/>
                <w:bCs/>
                <w:sz w:val="24"/>
                <w:szCs w:val="22"/>
              </w:rPr>
              <w:t>Murray Partnership Limited</w:t>
            </w:r>
            <w:r w:rsidR="006C59FA" w:rsidRPr="00D2643A">
              <w:rPr>
                <w:rFonts w:ascii="Arial" w:hAnsi="Arial"/>
                <w:b/>
                <w:bCs/>
                <w:sz w:val="24"/>
                <w:szCs w:val="22"/>
              </w:rPr>
              <w:t xml:space="preserve"> </w:t>
            </w:r>
            <w:r w:rsidR="006C59FA" w:rsidRPr="00D2643A">
              <w:rPr>
                <w:rFonts w:ascii="Arial" w:hAnsi="Arial"/>
                <w:sz w:val="24"/>
                <w:szCs w:val="22"/>
              </w:rPr>
              <w:t>(</w:t>
            </w:r>
            <w:r w:rsidR="00970C56" w:rsidRPr="00D2643A">
              <w:rPr>
                <w:rFonts w:ascii="Arial" w:hAnsi="Arial"/>
                <w:sz w:val="24"/>
                <w:szCs w:val="22"/>
              </w:rPr>
              <w:t>healthcare planning and financial planning specialist</w:t>
            </w:r>
            <w:r w:rsidR="006C59FA" w:rsidRPr="00D2643A">
              <w:rPr>
                <w:rFonts w:ascii="Arial" w:hAnsi="Arial"/>
                <w:sz w:val="24"/>
                <w:szCs w:val="22"/>
              </w:rPr>
              <w:t>)</w:t>
            </w:r>
            <w:r w:rsidR="005D399E" w:rsidRPr="00D2643A">
              <w:rPr>
                <w:rFonts w:ascii="Arial" w:hAnsi="Arial"/>
                <w:sz w:val="24"/>
                <w:szCs w:val="22"/>
              </w:rPr>
              <w:t xml:space="preserve"> </w:t>
            </w:r>
            <w:r w:rsidR="00B72E36" w:rsidRPr="00D2643A">
              <w:rPr>
                <w:rFonts w:ascii="Arial" w:hAnsi="Arial"/>
                <w:sz w:val="24"/>
                <w:szCs w:val="22"/>
              </w:rPr>
              <w:t xml:space="preserve">- to work </w:t>
            </w:r>
            <w:r w:rsidR="005D399E" w:rsidRPr="00D2643A">
              <w:rPr>
                <w:rFonts w:ascii="Arial" w:hAnsi="Arial"/>
                <w:sz w:val="24"/>
                <w:szCs w:val="22"/>
              </w:rPr>
              <w:t xml:space="preserve">with </w:t>
            </w:r>
            <w:r w:rsidR="00F0173E" w:rsidRPr="00D2643A">
              <w:rPr>
                <w:rFonts w:ascii="Arial" w:hAnsi="Arial"/>
                <w:sz w:val="24"/>
                <w:szCs w:val="22"/>
              </w:rPr>
              <w:t xml:space="preserve">both Health Board’s finance partners to </w:t>
            </w:r>
            <w:r w:rsidR="00C819AE" w:rsidRPr="00D2643A">
              <w:rPr>
                <w:rFonts w:ascii="Arial" w:hAnsi="Arial"/>
                <w:sz w:val="24"/>
                <w:szCs w:val="22"/>
              </w:rPr>
              <w:t>e</w:t>
            </w:r>
            <w:r w:rsidR="00E14B15" w:rsidRPr="00D2643A">
              <w:rPr>
                <w:rFonts w:ascii="Arial" w:hAnsi="Arial"/>
                <w:sz w:val="24"/>
                <w:szCs w:val="22"/>
              </w:rPr>
              <w:t>valuate baseline and future costs for staff and non-staff resources associated with merging cellular pathology services into a single site.</w:t>
            </w:r>
            <w:r w:rsidR="00C819AE" w:rsidRPr="00D2643A">
              <w:rPr>
                <w:rFonts w:ascii="Arial" w:hAnsi="Arial"/>
                <w:sz w:val="24"/>
                <w:szCs w:val="22"/>
              </w:rPr>
              <w:t xml:space="preserve"> </w:t>
            </w:r>
            <w:r w:rsidR="00670BE1" w:rsidRPr="00D2643A">
              <w:rPr>
                <w:rFonts w:ascii="Arial" w:hAnsi="Arial"/>
                <w:sz w:val="24"/>
                <w:szCs w:val="22"/>
              </w:rPr>
              <w:t xml:space="preserve">Scope included </w:t>
            </w:r>
            <w:r w:rsidR="00761F7A" w:rsidRPr="00D2643A">
              <w:rPr>
                <w:rFonts w:ascii="Arial" w:hAnsi="Arial"/>
                <w:sz w:val="24"/>
                <w:szCs w:val="22"/>
              </w:rPr>
              <w:t xml:space="preserve">identifying </w:t>
            </w:r>
            <w:r w:rsidR="00670BE1" w:rsidRPr="00D2643A">
              <w:rPr>
                <w:rFonts w:ascii="Arial" w:hAnsi="Arial"/>
                <w:sz w:val="24"/>
                <w:szCs w:val="22"/>
              </w:rPr>
              <w:t xml:space="preserve">potential efficiency gains, cost avoidance and </w:t>
            </w:r>
            <w:r w:rsidR="008C61EB" w:rsidRPr="00D2643A">
              <w:rPr>
                <w:rFonts w:ascii="Arial" w:hAnsi="Arial"/>
                <w:sz w:val="24"/>
                <w:szCs w:val="22"/>
              </w:rPr>
              <w:t>cash releasing benefits</w:t>
            </w:r>
            <w:r w:rsidR="00670BE1" w:rsidRPr="00D2643A">
              <w:rPr>
                <w:rFonts w:ascii="Arial" w:hAnsi="Arial"/>
                <w:sz w:val="24"/>
                <w:szCs w:val="22"/>
              </w:rPr>
              <w:t xml:space="preserve">. </w:t>
            </w:r>
            <w:r w:rsidR="00CD698A" w:rsidRPr="00D2643A">
              <w:rPr>
                <w:rFonts w:ascii="Arial" w:hAnsi="Arial"/>
                <w:sz w:val="24"/>
                <w:szCs w:val="22"/>
              </w:rPr>
              <w:t xml:space="preserve">See Section </w:t>
            </w:r>
            <w:r w:rsidR="007E66A5">
              <w:rPr>
                <w:rFonts w:ascii="Arial" w:hAnsi="Arial"/>
                <w:sz w:val="24"/>
                <w:szCs w:val="22"/>
              </w:rPr>
              <w:t>5</w:t>
            </w:r>
            <w:r w:rsidR="009E6FBB">
              <w:rPr>
                <w:rFonts w:ascii="Arial" w:hAnsi="Arial"/>
                <w:sz w:val="24"/>
                <w:szCs w:val="22"/>
              </w:rPr>
              <w:t xml:space="preserve"> </w:t>
            </w:r>
            <w:r w:rsidR="00CD698A" w:rsidRPr="00D2643A">
              <w:rPr>
                <w:rFonts w:ascii="Arial" w:hAnsi="Arial"/>
                <w:sz w:val="24"/>
                <w:szCs w:val="22"/>
              </w:rPr>
              <w:t xml:space="preserve">(below) for the </w:t>
            </w:r>
            <w:r w:rsidR="00F852F6">
              <w:rPr>
                <w:rFonts w:ascii="Arial" w:hAnsi="Arial"/>
                <w:sz w:val="24"/>
                <w:szCs w:val="22"/>
              </w:rPr>
              <w:t xml:space="preserve">shortlisted sites’ </w:t>
            </w:r>
            <w:r w:rsidR="00CD698A" w:rsidRPr="00D2643A">
              <w:rPr>
                <w:rFonts w:ascii="Arial" w:hAnsi="Arial"/>
                <w:sz w:val="24"/>
                <w:szCs w:val="22"/>
              </w:rPr>
              <w:t xml:space="preserve">estimated </w:t>
            </w:r>
            <w:r w:rsidR="00A66973" w:rsidRPr="00D2643A">
              <w:rPr>
                <w:rFonts w:ascii="Arial" w:hAnsi="Arial"/>
                <w:sz w:val="24"/>
                <w:szCs w:val="22"/>
              </w:rPr>
              <w:t xml:space="preserve">revenue affordability baseline and </w:t>
            </w:r>
            <w:r w:rsidR="007D64C3" w:rsidRPr="00D2643A">
              <w:rPr>
                <w:rFonts w:ascii="Arial" w:hAnsi="Arial"/>
                <w:sz w:val="24"/>
                <w:szCs w:val="22"/>
              </w:rPr>
              <w:t>future</w:t>
            </w:r>
            <w:r w:rsidR="00CD698A" w:rsidRPr="00D2643A">
              <w:rPr>
                <w:rFonts w:ascii="Arial" w:hAnsi="Arial"/>
                <w:sz w:val="24"/>
                <w:szCs w:val="22"/>
              </w:rPr>
              <w:t xml:space="preserve"> implications</w:t>
            </w:r>
            <w:r w:rsidR="0036639F">
              <w:rPr>
                <w:rFonts w:ascii="Arial" w:hAnsi="Arial"/>
                <w:sz w:val="24"/>
                <w:szCs w:val="22"/>
              </w:rPr>
              <w:t xml:space="preserve"> (</w:t>
            </w:r>
            <w:r w:rsidR="0036639F" w:rsidRPr="0036639F">
              <w:rPr>
                <w:rFonts w:ascii="Arial" w:hAnsi="Arial"/>
                <w:b/>
                <w:bCs/>
                <w:sz w:val="24"/>
                <w:szCs w:val="22"/>
              </w:rPr>
              <w:t>see Annex 1</w:t>
            </w:r>
            <w:r w:rsidR="0036639F">
              <w:rPr>
                <w:rFonts w:ascii="Arial" w:hAnsi="Arial"/>
                <w:sz w:val="24"/>
                <w:szCs w:val="22"/>
              </w:rPr>
              <w:t>)</w:t>
            </w:r>
            <w:r w:rsidR="00CD698A" w:rsidRPr="00D2643A">
              <w:rPr>
                <w:rFonts w:ascii="Arial" w:hAnsi="Arial"/>
                <w:sz w:val="24"/>
                <w:szCs w:val="22"/>
              </w:rPr>
              <w:t>.</w:t>
            </w:r>
          </w:p>
          <w:p w14:paraId="5ED00F97" w14:textId="0680C796" w:rsidR="003D0FC0" w:rsidRPr="0069233A" w:rsidRDefault="00651D96" w:rsidP="00F65586">
            <w:pPr>
              <w:pStyle w:val="ListParagraph"/>
              <w:numPr>
                <w:ilvl w:val="0"/>
                <w:numId w:val="17"/>
              </w:numPr>
              <w:spacing w:after="240" w:line="276" w:lineRule="auto"/>
              <w:ind w:left="486" w:hanging="283"/>
              <w:rPr>
                <w:rFonts w:ascii="Arial" w:hAnsi="Arial"/>
                <w:sz w:val="24"/>
                <w:szCs w:val="22"/>
              </w:rPr>
            </w:pPr>
            <w:r w:rsidRPr="00AF5A9D">
              <w:rPr>
                <w:rFonts w:ascii="Arial" w:hAnsi="Arial"/>
                <w:sz w:val="24"/>
                <w:szCs w:val="22"/>
              </w:rPr>
              <w:t xml:space="preserve">An </w:t>
            </w:r>
            <w:r w:rsidR="00770BD1" w:rsidRPr="00E75062">
              <w:rPr>
                <w:rFonts w:ascii="Arial" w:hAnsi="Arial"/>
                <w:b/>
                <w:bCs/>
                <w:sz w:val="24"/>
                <w:szCs w:val="22"/>
              </w:rPr>
              <w:t xml:space="preserve">NWSSP </w:t>
            </w:r>
            <w:r w:rsidR="00355926" w:rsidRPr="00E75062">
              <w:rPr>
                <w:rFonts w:ascii="Arial" w:hAnsi="Arial"/>
                <w:b/>
                <w:bCs/>
                <w:sz w:val="24"/>
                <w:szCs w:val="22"/>
              </w:rPr>
              <w:t>–</w:t>
            </w:r>
            <w:r w:rsidR="00770BD1" w:rsidRPr="00E75062">
              <w:rPr>
                <w:rFonts w:ascii="Arial" w:hAnsi="Arial"/>
                <w:b/>
                <w:bCs/>
                <w:sz w:val="24"/>
                <w:szCs w:val="22"/>
              </w:rPr>
              <w:t xml:space="preserve"> S</w:t>
            </w:r>
            <w:r w:rsidR="00355926" w:rsidRPr="00E75062">
              <w:rPr>
                <w:rFonts w:ascii="Arial" w:hAnsi="Arial"/>
                <w:b/>
                <w:bCs/>
                <w:sz w:val="24"/>
                <w:szCs w:val="22"/>
              </w:rPr>
              <w:t>pecialist Estates Services</w:t>
            </w:r>
            <w:r w:rsidR="00532B26" w:rsidRPr="00E75062">
              <w:rPr>
                <w:rFonts w:ascii="Arial" w:hAnsi="Arial"/>
                <w:b/>
                <w:bCs/>
                <w:sz w:val="24"/>
                <w:szCs w:val="22"/>
              </w:rPr>
              <w:t xml:space="preserve"> (</w:t>
            </w:r>
            <w:r w:rsidR="00770BD1" w:rsidRPr="00E75062">
              <w:rPr>
                <w:rFonts w:ascii="Arial" w:hAnsi="Arial"/>
                <w:b/>
                <w:bCs/>
                <w:sz w:val="24"/>
                <w:szCs w:val="22"/>
              </w:rPr>
              <w:t>Property Services</w:t>
            </w:r>
            <w:r w:rsidR="00532B26" w:rsidRPr="00E75062">
              <w:rPr>
                <w:rFonts w:ascii="Arial" w:hAnsi="Arial"/>
                <w:b/>
                <w:bCs/>
                <w:sz w:val="24"/>
                <w:szCs w:val="22"/>
              </w:rPr>
              <w:t>)</w:t>
            </w:r>
            <w:r w:rsidR="00770BD1" w:rsidRPr="00E75062">
              <w:rPr>
                <w:rFonts w:ascii="Arial" w:hAnsi="Arial"/>
                <w:b/>
                <w:bCs/>
                <w:sz w:val="24"/>
                <w:szCs w:val="22"/>
              </w:rPr>
              <w:t xml:space="preserve"> </w:t>
            </w:r>
            <w:r w:rsidR="00532B26" w:rsidRPr="00E75062">
              <w:rPr>
                <w:rFonts w:ascii="Arial" w:hAnsi="Arial"/>
                <w:b/>
                <w:bCs/>
                <w:sz w:val="24"/>
                <w:szCs w:val="22"/>
              </w:rPr>
              <w:t>Principal Property Surveyor</w:t>
            </w:r>
            <w:r w:rsidR="00532B26">
              <w:rPr>
                <w:rFonts w:ascii="Arial" w:hAnsi="Arial"/>
                <w:sz w:val="24"/>
                <w:szCs w:val="22"/>
              </w:rPr>
              <w:t xml:space="preserve"> </w:t>
            </w:r>
            <w:r w:rsidR="00770BD1">
              <w:rPr>
                <w:rFonts w:ascii="Arial" w:hAnsi="Arial"/>
                <w:sz w:val="24"/>
                <w:szCs w:val="22"/>
              </w:rPr>
              <w:t>p</w:t>
            </w:r>
            <w:r w:rsidR="00DA64E1" w:rsidRPr="00AF5A9D">
              <w:rPr>
                <w:rFonts w:ascii="Arial" w:hAnsi="Arial"/>
                <w:sz w:val="24"/>
                <w:szCs w:val="22"/>
              </w:rPr>
              <w:t xml:space="preserve">rovided expert advice on </w:t>
            </w:r>
            <w:r w:rsidR="00C101F0" w:rsidRPr="00AF5A9D">
              <w:rPr>
                <w:rFonts w:ascii="Arial" w:hAnsi="Arial"/>
                <w:sz w:val="24"/>
                <w:szCs w:val="22"/>
              </w:rPr>
              <w:t>land and property</w:t>
            </w:r>
            <w:r w:rsidR="00532B26">
              <w:rPr>
                <w:rFonts w:ascii="Arial" w:hAnsi="Arial"/>
                <w:sz w:val="24"/>
                <w:szCs w:val="22"/>
              </w:rPr>
              <w:t xml:space="preserve"> matters</w:t>
            </w:r>
            <w:r w:rsidR="00C101F0" w:rsidRPr="00AF5A9D">
              <w:rPr>
                <w:rFonts w:ascii="Arial" w:hAnsi="Arial"/>
                <w:sz w:val="24"/>
                <w:szCs w:val="22"/>
              </w:rPr>
              <w:t>.</w:t>
            </w:r>
            <w:r w:rsidR="00DA64E1" w:rsidRPr="00AF5A9D">
              <w:rPr>
                <w:rFonts w:ascii="Arial" w:hAnsi="Arial"/>
                <w:sz w:val="24"/>
                <w:szCs w:val="22"/>
              </w:rPr>
              <w:t xml:space="preserve"> </w:t>
            </w:r>
            <w:r w:rsidR="00F22097" w:rsidRPr="00AF5A9D">
              <w:rPr>
                <w:rFonts w:ascii="Arial" w:hAnsi="Arial"/>
                <w:sz w:val="24"/>
                <w:szCs w:val="22"/>
              </w:rPr>
              <w:t xml:space="preserve"> </w:t>
            </w:r>
            <w:r w:rsidR="009379C8" w:rsidRPr="00AF5A9D">
              <w:rPr>
                <w:rFonts w:ascii="Arial" w:hAnsi="Arial"/>
                <w:sz w:val="24"/>
                <w:szCs w:val="22"/>
              </w:rPr>
              <w:t xml:space="preserve"> </w:t>
            </w:r>
          </w:p>
          <w:p w14:paraId="085EE86E" w14:textId="48694006" w:rsidR="00DE275F" w:rsidRDefault="002A52EE" w:rsidP="007658F4">
            <w:pPr>
              <w:spacing w:line="276" w:lineRule="auto"/>
              <w:rPr>
                <w:rFonts w:ascii="Arial" w:hAnsi="Arial"/>
                <w:sz w:val="24"/>
                <w:szCs w:val="22"/>
              </w:rPr>
            </w:pPr>
            <w:r>
              <w:rPr>
                <w:rFonts w:ascii="Arial" w:hAnsi="Arial"/>
                <w:sz w:val="24"/>
                <w:szCs w:val="22"/>
              </w:rPr>
              <w:t>The final SoA, l</w:t>
            </w:r>
            <w:r w:rsidR="00671790" w:rsidRPr="00D8773A">
              <w:rPr>
                <w:rFonts w:ascii="Arial" w:hAnsi="Arial"/>
                <w:sz w:val="24"/>
                <w:szCs w:val="22"/>
              </w:rPr>
              <w:t>aboratory flows</w:t>
            </w:r>
            <w:r>
              <w:rPr>
                <w:rFonts w:ascii="Arial" w:hAnsi="Arial"/>
                <w:sz w:val="24"/>
                <w:szCs w:val="22"/>
              </w:rPr>
              <w:t xml:space="preserve"> and</w:t>
            </w:r>
            <w:r w:rsidR="004168FD">
              <w:rPr>
                <w:rFonts w:ascii="Arial" w:hAnsi="Arial"/>
                <w:sz w:val="24"/>
                <w:szCs w:val="22"/>
              </w:rPr>
              <w:t xml:space="preserve"> clinical adjacencies</w:t>
            </w:r>
            <w:r w:rsidR="00192B11">
              <w:rPr>
                <w:rFonts w:ascii="Arial" w:hAnsi="Arial"/>
                <w:sz w:val="24"/>
                <w:szCs w:val="22"/>
              </w:rPr>
              <w:t xml:space="preserve"> and </w:t>
            </w:r>
            <w:r w:rsidR="004168FD">
              <w:rPr>
                <w:rFonts w:ascii="Arial" w:hAnsi="Arial"/>
                <w:sz w:val="24"/>
                <w:szCs w:val="22"/>
              </w:rPr>
              <w:t>technical requirements</w:t>
            </w:r>
            <w:r w:rsidR="00671790" w:rsidRPr="00D8773A">
              <w:rPr>
                <w:rFonts w:ascii="Arial" w:hAnsi="Arial"/>
                <w:sz w:val="24"/>
                <w:szCs w:val="22"/>
              </w:rPr>
              <w:t xml:space="preserve"> </w:t>
            </w:r>
            <w:r w:rsidR="00BB1684">
              <w:rPr>
                <w:rFonts w:ascii="Arial" w:hAnsi="Arial"/>
                <w:sz w:val="24"/>
                <w:szCs w:val="22"/>
              </w:rPr>
              <w:t xml:space="preserve">will be detailed </w:t>
            </w:r>
            <w:r w:rsidR="00243412">
              <w:rPr>
                <w:rFonts w:ascii="Arial" w:hAnsi="Arial"/>
                <w:sz w:val="24"/>
                <w:szCs w:val="22"/>
              </w:rPr>
              <w:t xml:space="preserve">at </w:t>
            </w:r>
            <w:r w:rsidR="00650D8C">
              <w:rPr>
                <w:rFonts w:ascii="Arial" w:hAnsi="Arial"/>
                <w:sz w:val="24"/>
                <w:szCs w:val="22"/>
              </w:rPr>
              <w:t>RIBA</w:t>
            </w:r>
            <w:r w:rsidR="00BB1684">
              <w:rPr>
                <w:rFonts w:ascii="Arial" w:hAnsi="Arial"/>
                <w:sz w:val="24"/>
                <w:szCs w:val="22"/>
              </w:rPr>
              <w:t xml:space="preserve"> </w:t>
            </w:r>
            <w:r w:rsidR="00BE1992">
              <w:rPr>
                <w:rFonts w:ascii="Arial" w:hAnsi="Arial"/>
                <w:sz w:val="24"/>
                <w:szCs w:val="22"/>
              </w:rPr>
              <w:t>1-2</w:t>
            </w:r>
            <w:r w:rsidR="00BB1684">
              <w:rPr>
                <w:rFonts w:ascii="Arial" w:hAnsi="Arial"/>
                <w:sz w:val="24"/>
                <w:szCs w:val="22"/>
              </w:rPr>
              <w:t xml:space="preserve"> stage.</w:t>
            </w:r>
          </w:p>
          <w:p w14:paraId="2DBEFC92" w14:textId="77777777" w:rsidR="007658F4" w:rsidRPr="00D8773A" w:rsidRDefault="007658F4" w:rsidP="007658F4">
            <w:pPr>
              <w:spacing w:line="276" w:lineRule="auto"/>
              <w:rPr>
                <w:rFonts w:ascii="Arial" w:hAnsi="Arial"/>
                <w:sz w:val="24"/>
                <w:szCs w:val="22"/>
              </w:rPr>
            </w:pPr>
          </w:p>
          <w:p w14:paraId="285D85CF" w14:textId="4A6A6266" w:rsidR="00067E77" w:rsidRDefault="00D379FA" w:rsidP="00636BD0">
            <w:pPr>
              <w:spacing w:after="160" w:line="276" w:lineRule="auto"/>
              <w:rPr>
                <w:rFonts w:ascii="Arial" w:hAnsi="Arial"/>
                <w:b/>
                <w:bCs/>
                <w:sz w:val="24"/>
                <w:szCs w:val="22"/>
              </w:rPr>
            </w:pPr>
            <w:r>
              <w:rPr>
                <w:rFonts w:ascii="Arial" w:hAnsi="Arial"/>
                <w:b/>
                <w:bCs/>
                <w:sz w:val="24"/>
                <w:szCs w:val="22"/>
              </w:rPr>
              <w:t>3</w:t>
            </w:r>
            <w:r w:rsidR="00FE062D" w:rsidRPr="000125C3">
              <w:rPr>
                <w:rFonts w:ascii="Arial" w:hAnsi="Arial"/>
                <w:b/>
                <w:bCs/>
                <w:sz w:val="24"/>
                <w:szCs w:val="22"/>
              </w:rPr>
              <w:t xml:space="preserve">. </w:t>
            </w:r>
            <w:r w:rsidR="002D44C2">
              <w:rPr>
                <w:rFonts w:ascii="Arial" w:hAnsi="Arial"/>
                <w:b/>
                <w:bCs/>
                <w:sz w:val="24"/>
                <w:szCs w:val="22"/>
              </w:rPr>
              <w:t xml:space="preserve">Workshop </w:t>
            </w:r>
            <w:r w:rsidR="008321A4">
              <w:rPr>
                <w:rFonts w:ascii="Arial" w:hAnsi="Arial"/>
                <w:b/>
                <w:bCs/>
                <w:sz w:val="24"/>
                <w:szCs w:val="22"/>
              </w:rPr>
              <w:t xml:space="preserve">Summary </w:t>
            </w:r>
          </w:p>
          <w:p w14:paraId="5F580945" w14:textId="6190A7DA" w:rsidR="005C6EAF" w:rsidRDefault="00067E77" w:rsidP="00636BD0">
            <w:pPr>
              <w:spacing w:after="160" w:line="276" w:lineRule="auto"/>
              <w:rPr>
                <w:rFonts w:ascii="Arial" w:hAnsi="Arial"/>
                <w:sz w:val="24"/>
                <w:szCs w:val="22"/>
              </w:rPr>
            </w:pPr>
            <w:r w:rsidRPr="00FA76E8">
              <w:rPr>
                <w:rFonts w:ascii="Arial" w:hAnsi="Arial"/>
                <w:sz w:val="24"/>
                <w:szCs w:val="22"/>
              </w:rPr>
              <w:t xml:space="preserve">The </w:t>
            </w:r>
            <w:r w:rsidR="00BD0B18">
              <w:rPr>
                <w:rFonts w:ascii="Arial" w:hAnsi="Arial"/>
                <w:sz w:val="24"/>
                <w:szCs w:val="22"/>
              </w:rPr>
              <w:t xml:space="preserve">workshop </w:t>
            </w:r>
            <w:r w:rsidR="00D11B86">
              <w:rPr>
                <w:rFonts w:ascii="Arial" w:hAnsi="Arial"/>
                <w:sz w:val="24"/>
                <w:szCs w:val="22"/>
              </w:rPr>
              <w:t xml:space="preserve">took place </w:t>
            </w:r>
            <w:r w:rsidR="00F74B42">
              <w:rPr>
                <w:rFonts w:ascii="Arial" w:hAnsi="Arial"/>
                <w:sz w:val="24"/>
                <w:szCs w:val="22"/>
              </w:rPr>
              <w:t>on 2</w:t>
            </w:r>
            <w:r w:rsidR="007658F4">
              <w:rPr>
                <w:rFonts w:ascii="Arial" w:hAnsi="Arial"/>
                <w:sz w:val="24"/>
                <w:szCs w:val="22"/>
                <w:vertAlign w:val="superscript"/>
              </w:rPr>
              <w:t xml:space="preserve"> </w:t>
            </w:r>
            <w:r w:rsidR="00F74B42">
              <w:rPr>
                <w:rFonts w:ascii="Arial" w:hAnsi="Arial"/>
                <w:sz w:val="24"/>
                <w:szCs w:val="22"/>
              </w:rPr>
              <w:t>February</w:t>
            </w:r>
            <w:r w:rsidR="007658F4">
              <w:rPr>
                <w:rFonts w:ascii="Arial" w:hAnsi="Arial"/>
                <w:sz w:val="24"/>
                <w:szCs w:val="22"/>
              </w:rPr>
              <w:t xml:space="preserve"> 2026</w:t>
            </w:r>
            <w:r w:rsidR="00634B02">
              <w:rPr>
                <w:rFonts w:ascii="Arial" w:hAnsi="Arial"/>
                <w:sz w:val="24"/>
                <w:szCs w:val="22"/>
              </w:rPr>
              <w:t xml:space="preserve">, facilitated by </w:t>
            </w:r>
            <w:r w:rsidR="00AD4758">
              <w:rPr>
                <w:rFonts w:ascii="Arial" w:hAnsi="Arial"/>
                <w:sz w:val="24"/>
                <w:szCs w:val="22"/>
              </w:rPr>
              <w:t>Chris Fourie,</w:t>
            </w:r>
            <w:r w:rsidR="002641F7">
              <w:rPr>
                <w:rFonts w:ascii="Arial" w:hAnsi="Arial"/>
                <w:sz w:val="24"/>
                <w:szCs w:val="22"/>
              </w:rPr>
              <w:t xml:space="preserve"> </w:t>
            </w:r>
            <w:r w:rsidR="00FB7EA0">
              <w:rPr>
                <w:rFonts w:ascii="Arial" w:hAnsi="Arial"/>
                <w:sz w:val="24"/>
                <w:szCs w:val="22"/>
              </w:rPr>
              <w:t>from Lifecycle</w:t>
            </w:r>
            <w:r w:rsidR="00A32D02">
              <w:rPr>
                <w:rFonts w:ascii="Arial" w:hAnsi="Arial"/>
                <w:sz w:val="24"/>
                <w:szCs w:val="22"/>
              </w:rPr>
              <w:t>.</w:t>
            </w:r>
            <w:r w:rsidR="002641F7">
              <w:rPr>
                <w:rFonts w:ascii="Arial" w:hAnsi="Arial"/>
                <w:sz w:val="24"/>
                <w:szCs w:val="22"/>
              </w:rPr>
              <w:t xml:space="preserve"> </w:t>
            </w:r>
            <w:r w:rsidR="002641F7">
              <w:rPr>
                <w:rFonts w:ascii="Arial" w:hAnsi="Arial"/>
                <w:sz w:val="24"/>
              </w:rPr>
              <w:t xml:space="preserve">The </w:t>
            </w:r>
            <w:r w:rsidR="005C6EAF">
              <w:rPr>
                <w:rFonts w:ascii="Arial" w:hAnsi="Arial"/>
                <w:sz w:val="24"/>
              </w:rPr>
              <w:t xml:space="preserve">agenda for the workshop can be seen in </w:t>
            </w:r>
            <w:r w:rsidR="005C6EAF" w:rsidRPr="003348CC">
              <w:rPr>
                <w:rFonts w:ascii="Arial" w:hAnsi="Arial"/>
                <w:b/>
                <w:bCs/>
                <w:sz w:val="24"/>
              </w:rPr>
              <w:t xml:space="preserve">Appendix </w:t>
            </w:r>
            <w:r w:rsidR="00F70C32" w:rsidRPr="003348CC">
              <w:rPr>
                <w:rFonts w:ascii="Arial" w:hAnsi="Arial"/>
                <w:b/>
                <w:bCs/>
                <w:sz w:val="24"/>
              </w:rPr>
              <w:t>F</w:t>
            </w:r>
            <w:r w:rsidR="005C6EAF" w:rsidRPr="003348CC">
              <w:rPr>
                <w:rFonts w:ascii="Arial" w:hAnsi="Arial"/>
                <w:sz w:val="24"/>
              </w:rPr>
              <w:t>.</w:t>
            </w:r>
          </w:p>
          <w:p w14:paraId="7FB43C27" w14:textId="5A38631F" w:rsidR="00032BE0" w:rsidRDefault="002641F7" w:rsidP="00636BD0">
            <w:pPr>
              <w:spacing w:after="160" w:line="276" w:lineRule="auto"/>
              <w:rPr>
                <w:rFonts w:ascii="Arial" w:hAnsi="Arial"/>
                <w:sz w:val="24"/>
                <w:szCs w:val="22"/>
              </w:rPr>
            </w:pPr>
            <w:r>
              <w:rPr>
                <w:rFonts w:ascii="Arial" w:hAnsi="Arial"/>
                <w:sz w:val="24"/>
                <w:szCs w:val="22"/>
              </w:rPr>
              <w:t xml:space="preserve">The </w:t>
            </w:r>
            <w:r w:rsidR="006F2F6F">
              <w:rPr>
                <w:rFonts w:ascii="Arial" w:hAnsi="Arial"/>
                <w:sz w:val="24"/>
                <w:szCs w:val="22"/>
              </w:rPr>
              <w:t>Health</w:t>
            </w:r>
            <w:r>
              <w:rPr>
                <w:rFonts w:ascii="Arial" w:hAnsi="Arial"/>
                <w:sz w:val="24"/>
                <w:szCs w:val="22"/>
              </w:rPr>
              <w:t xml:space="preserve"> Boards were well represented by </w:t>
            </w:r>
            <w:r w:rsidR="008A684E">
              <w:rPr>
                <w:rFonts w:ascii="Arial" w:hAnsi="Arial"/>
                <w:sz w:val="24"/>
                <w:szCs w:val="22"/>
              </w:rPr>
              <w:t xml:space="preserve">the </w:t>
            </w:r>
            <w:r w:rsidR="005C6EAF">
              <w:rPr>
                <w:rFonts w:ascii="Arial" w:hAnsi="Arial"/>
                <w:sz w:val="24"/>
                <w:szCs w:val="22"/>
              </w:rPr>
              <w:t xml:space="preserve">relevant subject matter experts </w:t>
            </w:r>
            <w:r w:rsidR="00634B02">
              <w:rPr>
                <w:rFonts w:ascii="Arial" w:hAnsi="Arial"/>
                <w:sz w:val="24"/>
                <w:szCs w:val="22"/>
              </w:rPr>
              <w:t>to</w:t>
            </w:r>
            <w:r w:rsidR="005C6EAF">
              <w:rPr>
                <w:rFonts w:ascii="Arial" w:hAnsi="Arial"/>
                <w:sz w:val="24"/>
                <w:szCs w:val="22"/>
              </w:rPr>
              <w:t xml:space="preserve"> support a </w:t>
            </w:r>
            <w:r w:rsidR="00FE326E">
              <w:rPr>
                <w:rFonts w:ascii="Arial" w:hAnsi="Arial"/>
                <w:sz w:val="24"/>
                <w:szCs w:val="22"/>
              </w:rPr>
              <w:t>balanced and well-informed discussion. The workshop</w:t>
            </w:r>
            <w:r w:rsidR="00FE326E">
              <w:rPr>
                <w:rFonts w:ascii="Arial" w:hAnsi="Arial"/>
                <w:sz w:val="24"/>
              </w:rPr>
              <w:t xml:space="preserve"> attendee list can be seen in </w:t>
            </w:r>
            <w:r w:rsidR="00FE326E" w:rsidRPr="003348CC">
              <w:rPr>
                <w:rFonts w:ascii="Arial" w:hAnsi="Arial"/>
                <w:b/>
                <w:bCs/>
                <w:sz w:val="24"/>
              </w:rPr>
              <w:t xml:space="preserve">Appendix </w:t>
            </w:r>
            <w:r w:rsidR="00F70C32" w:rsidRPr="003348CC">
              <w:rPr>
                <w:rFonts w:ascii="Arial" w:hAnsi="Arial"/>
                <w:b/>
                <w:bCs/>
                <w:sz w:val="24"/>
              </w:rPr>
              <w:t>G.</w:t>
            </w:r>
            <w:r w:rsidR="006F2F6F" w:rsidRPr="003348CC">
              <w:rPr>
                <w:rFonts w:ascii="Arial" w:hAnsi="Arial"/>
                <w:sz w:val="24"/>
                <w:szCs w:val="22"/>
              </w:rPr>
              <w:t xml:space="preserve"> </w:t>
            </w:r>
            <w:r w:rsidR="008A684E" w:rsidRPr="003348CC">
              <w:rPr>
                <w:rFonts w:ascii="Arial" w:hAnsi="Arial"/>
                <w:sz w:val="24"/>
                <w:szCs w:val="22"/>
              </w:rPr>
              <w:t xml:space="preserve"> </w:t>
            </w:r>
            <w:r w:rsidR="00F74B42" w:rsidRPr="003348CC">
              <w:rPr>
                <w:rFonts w:ascii="Arial" w:hAnsi="Arial"/>
                <w:sz w:val="24"/>
                <w:szCs w:val="22"/>
              </w:rPr>
              <w:t xml:space="preserve"> </w:t>
            </w:r>
          </w:p>
          <w:p w14:paraId="532C40C7" w14:textId="615A1057" w:rsidR="00032BE0" w:rsidRDefault="00FE326E" w:rsidP="00636BD0">
            <w:pPr>
              <w:spacing w:after="160" w:line="276" w:lineRule="auto"/>
              <w:rPr>
                <w:rFonts w:ascii="Arial" w:hAnsi="Arial"/>
                <w:sz w:val="24"/>
                <w:szCs w:val="22"/>
              </w:rPr>
            </w:pPr>
            <w:r>
              <w:rPr>
                <w:rFonts w:ascii="Arial" w:hAnsi="Arial"/>
                <w:sz w:val="24"/>
              </w:rPr>
              <w:t xml:space="preserve">In addition to Health Board </w:t>
            </w:r>
            <w:r w:rsidR="00634B02">
              <w:rPr>
                <w:rFonts w:ascii="Arial" w:hAnsi="Arial"/>
                <w:sz w:val="24"/>
              </w:rPr>
              <w:t>representatives</w:t>
            </w:r>
            <w:r>
              <w:rPr>
                <w:rFonts w:ascii="Arial" w:hAnsi="Arial"/>
                <w:sz w:val="24"/>
              </w:rPr>
              <w:t xml:space="preserve"> there w</w:t>
            </w:r>
            <w:r w:rsidR="00F15AC9">
              <w:rPr>
                <w:rFonts w:ascii="Arial" w:hAnsi="Arial"/>
                <w:sz w:val="24"/>
              </w:rPr>
              <w:t>as representation from NHS Wales Shared Services</w:t>
            </w:r>
            <w:r w:rsidR="00634B02">
              <w:rPr>
                <w:rFonts w:ascii="Arial" w:hAnsi="Arial"/>
                <w:sz w:val="24"/>
              </w:rPr>
              <w:t xml:space="preserve"> and </w:t>
            </w:r>
            <w:r w:rsidR="0008722F">
              <w:rPr>
                <w:rFonts w:ascii="Arial" w:hAnsi="Arial"/>
                <w:sz w:val="24"/>
              </w:rPr>
              <w:t xml:space="preserve">NHS Wales </w:t>
            </w:r>
            <w:r w:rsidR="00634B02">
              <w:rPr>
                <w:rFonts w:ascii="Arial" w:hAnsi="Arial"/>
                <w:sz w:val="24"/>
              </w:rPr>
              <w:t xml:space="preserve">Performance and Improvement. </w:t>
            </w:r>
          </w:p>
          <w:p w14:paraId="76672D92" w14:textId="44852162" w:rsidR="0032062C" w:rsidRDefault="0066279B" w:rsidP="00636BD0">
            <w:pPr>
              <w:spacing w:after="160" w:line="276" w:lineRule="auto"/>
              <w:rPr>
                <w:rFonts w:ascii="Arial" w:hAnsi="Arial"/>
                <w:sz w:val="24"/>
                <w:szCs w:val="22"/>
              </w:rPr>
            </w:pPr>
            <w:r>
              <w:rPr>
                <w:rFonts w:ascii="Arial" w:hAnsi="Arial"/>
                <w:sz w:val="24"/>
                <w:szCs w:val="22"/>
              </w:rPr>
              <w:t xml:space="preserve">The Workshop </w:t>
            </w:r>
            <w:r w:rsidR="00FF4F33">
              <w:rPr>
                <w:rFonts w:ascii="Arial" w:hAnsi="Arial"/>
                <w:sz w:val="24"/>
                <w:szCs w:val="22"/>
              </w:rPr>
              <w:t>stakeholders received several</w:t>
            </w:r>
            <w:r w:rsidR="00E52C46">
              <w:rPr>
                <w:rFonts w:ascii="Arial" w:hAnsi="Arial"/>
                <w:sz w:val="24"/>
                <w:szCs w:val="22"/>
              </w:rPr>
              <w:t xml:space="preserve"> </w:t>
            </w:r>
            <w:r w:rsidR="00FF4F33">
              <w:rPr>
                <w:rFonts w:ascii="Arial" w:hAnsi="Arial"/>
                <w:sz w:val="24"/>
                <w:szCs w:val="22"/>
              </w:rPr>
              <w:t>presentations</w:t>
            </w:r>
            <w:r w:rsidR="00E52C46">
              <w:rPr>
                <w:rFonts w:ascii="Arial" w:hAnsi="Arial"/>
                <w:sz w:val="24"/>
                <w:szCs w:val="22"/>
              </w:rPr>
              <w:t xml:space="preserve"> from its technical advisors</w:t>
            </w:r>
            <w:r w:rsidR="00FF4F33">
              <w:rPr>
                <w:rFonts w:ascii="Arial" w:hAnsi="Arial"/>
                <w:sz w:val="24"/>
                <w:szCs w:val="22"/>
              </w:rPr>
              <w:t xml:space="preserve"> </w:t>
            </w:r>
            <w:r w:rsidR="00583090">
              <w:rPr>
                <w:rFonts w:ascii="Arial" w:hAnsi="Arial"/>
                <w:sz w:val="24"/>
                <w:szCs w:val="22"/>
              </w:rPr>
              <w:t>(</w:t>
            </w:r>
            <w:r w:rsidR="0001603D">
              <w:rPr>
                <w:rFonts w:ascii="Arial" w:hAnsi="Arial"/>
                <w:sz w:val="24"/>
                <w:szCs w:val="22"/>
              </w:rPr>
              <w:t xml:space="preserve">Architectural, </w:t>
            </w:r>
            <w:r w:rsidR="00583090">
              <w:rPr>
                <w:rFonts w:ascii="Arial" w:hAnsi="Arial"/>
                <w:sz w:val="24"/>
                <w:szCs w:val="22"/>
              </w:rPr>
              <w:t xml:space="preserve">Mechanical &amp; Electrical, </w:t>
            </w:r>
            <w:r w:rsidR="005C2EC8">
              <w:rPr>
                <w:rFonts w:ascii="Arial" w:hAnsi="Arial"/>
                <w:sz w:val="24"/>
                <w:szCs w:val="22"/>
              </w:rPr>
              <w:t xml:space="preserve">Capital </w:t>
            </w:r>
            <w:r w:rsidR="00583090">
              <w:rPr>
                <w:rFonts w:ascii="Arial" w:hAnsi="Arial"/>
                <w:sz w:val="24"/>
                <w:szCs w:val="22"/>
              </w:rPr>
              <w:t>Financ</w:t>
            </w:r>
            <w:r w:rsidR="005C2EC8">
              <w:rPr>
                <w:rFonts w:ascii="Arial" w:hAnsi="Arial"/>
                <w:sz w:val="24"/>
                <w:szCs w:val="22"/>
              </w:rPr>
              <w:t xml:space="preserve">e and </w:t>
            </w:r>
            <w:r>
              <w:rPr>
                <w:rFonts w:ascii="Arial" w:hAnsi="Arial"/>
                <w:sz w:val="24"/>
                <w:szCs w:val="22"/>
              </w:rPr>
              <w:t xml:space="preserve">Revenue Implications) </w:t>
            </w:r>
            <w:r w:rsidR="001D53A2">
              <w:rPr>
                <w:rFonts w:ascii="Arial" w:hAnsi="Arial"/>
                <w:sz w:val="24"/>
                <w:szCs w:val="22"/>
              </w:rPr>
              <w:t xml:space="preserve">and considered their conclusions and recommendations as regards each shortlisted site’s </w:t>
            </w:r>
            <w:r w:rsidR="00A348E5">
              <w:rPr>
                <w:rFonts w:ascii="Arial" w:hAnsi="Arial"/>
                <w:sz w:val="24"/>
                <w:szCs w:val="22"/>
              </w:rPr>
              <w:t xml:space="preserve">complexity, deliverability and </w:t>
            </w:r>
            <w:r w:rsidR="00445137">
              <w:rPr>
                <w:rFonts w:ascii="Arial" w:hAnsi="Arial"/>
                <w:sz w:val="24"/>
                <w:szCs w:val="22"/>
              </w:rPr>
              <w:t xml:space="preserve">indicative </w:t>
            </w:r>
            <w:r w:rsidR="008C2F2C">
              <w:rPr>
                <w:rFonts w:ascii="Arial" w:hAnsi="Arial"/>
                <w:sz w:val="24"/>
                <w:szCs w:val="22"/>
              </w:rPr>
              <w:t>cost</w:t>
            </w:r>
            <w:r w:rsidR="00445137">
              <w:rPr>
                <w:rFonts w:ascii="Arial" w:hAnsi="Arial"/>
                <w:sz w:val="24"/>
                <w:szCs w:val="22"/>
              </w:rPr>
              <w:t xml:space="preserve"> &amp; indicative </w:t>
            </w:r>
            <w:r w:rsidR="008C2F2C">
              <w:rPr>
                <w:rFonts w:ascii="Arial" w:hAnsi="Arial"/>
                <w:sz w:val="24"/>
                <w:szCs w:val="22"/>
              </w:rPr>
              <w:t>programme implications</w:t>
            </w:r>
            <w:r w:rsidR="004976FD">
              <w:rPr>
                <w:rFonts w:ascii="Arial" w:hAnsi="Arial"/>
                <w:sz w:val="24"/>
                <w:szCs w:val="22"/>
              </w:rPr>
              <w:t xml:space="preserve"> (see </w:t>
            </w:r>
            <w:r w:rsidR="004976FD" w:rsidRPr="006469AC">
              <w:rPr>
                <w:rFonts w:ascii="Arial" w:hAnsi="Arial"/>
                <w:b/>
                <w:bCs/>
                <w:sz w:val="24"/>
                <w:szCs w:val="22"/>
              </w:rPr>
              <w:t>Appendices C</w:t>
            </w:r>
            <w:r w:rsidR="006469AC" w:rsidRPr="006469AC">
              <w:rPr>
                <w:rFonts w:ascii="Arial" w:hAnsi="Arial"/>
                <w:b/>
                <w:bCs/>
                <w:sz w:val="24"/>
                <w:szCs w:val="22"/>
              </w:rPr>
              <w:t xml:space="preserve">, D, </w:t>
            </w:r>
            <w:r w:rsidR="00F70C32">
              <w:rPr>
                <w:rFonts w:ascii="Arial" w:hAnsi="Arial"/>
                <w:b/>
                <w:bCs/>
                <w:sz w:val="24"/>
                <w:szCs w:val="22"/>
              </w:rPr>
              <w:t xml:space="preserve">&amp; </w:t>
            </w:r>
            <w:r w:rsidR="006469AC" w:rsidRPr="006469AC">
              <w:rPr>
                <w:rFonts w:ascii="Arial" w:hAnsi="Arial"/>
                <w:b/>
                <w:bCs/>
                <w:sz w:val="24"/>
                <w:szCs w:val="22"/>
              </w:rPr>
              <w:t>E</w:t>
            </w:r>
            <w:r w:rsidR="00F70C32">
              <w:rPr>
                <w:rFonts w:ascii="Arial" w:hAnsi="Arial"/>
                <w:b/>
                <w:bCs/>
                <w:sz w:val="24"/>
                <w:szCs w:val="22"/>
              </w:rPr>
              <w:t xml:space="preserve"> </w:t>
            </w:r>
            <w:r w:rsidR="00445137">
              <w:rPr>
                <w:rFonts w:ascii="Arial" w:hAnsi="Arial"/>
                <w:sz w:val="24"/>
                <w:szCs w:val="22"/>
              </w:rPr>
              <w:t>for summaries of presentation</w:t>
            </w:r>
            <w:r w:rsidR="00F70C32">
              <w:rPr>
                <w:rFonts w:ascii="Arial" w:hAnsi="Arial"/>
                <w:sz w:val="24"/>
                <w:szCs w:val="22"/>
              </w:rPr>
              <w:t>s</w:t>
            </w:r>
            <w:r w:rsidR="006469AC">
              <w:rPr>
                <w:rFonts w:ascii="Arial" w:hAnsi="Arial"/>
                <w:sz w:val="24"/>
                <w:szCs w:val="22"/>
              </w:rPr>
              <w:t xml:space="preserve">). </w:t>
            </w:r>
            <w:r w:rsidR="0032062C">
              <w:rPr>
                <w:rFonts w:ascii="Arial" w:hAnsi="Arial"/>
                <w:sz w:val="24"/>
                <w:szCs w:val="22"/>
              </w:rPr>
              <w:t>The Workshop stakeholders then received a non-technical presentation</w:t>
            </w:r>
            <w:r w:rsidR="00722520">
              <w:rPr>
                <w:rFonts w:ascii="Arial" w:hAnsi="Arial"/>
                <w:sz w:val="24"/>
                <w:szCs w:val="22"/>
              </w:rPr>
              <w:t xml:space="preserve"> (see </w:t>
            </w:r>
            <w:r w:rsidR="00722520" w:rsidRPr="00203E5D">
              <w:rPr>
                <w:rFonts w:ascii="Arial" w:hAnsi="Arial"/>
                <w:b/>
                <w:bCs/>
                <w:sz w:val="24"/>
                <w:szCs w:val="22"/>
              </w:rPr>
              <w:t>Appendix B</w:t>
            </w:r>
            <w:r w:rsidR="00203E5D">
              <w:rPr>
                <w:rFonts w:ascii="Arial" w:hAnsi="Arial"/>
                <w:sz w:val="24"/>
                <w:szCs w:val="22"/>
              </w:rPr>
              <w:t>)</w:t>
            </w:r>
            <w:r w:rsidR="000B5F97">
              <w:rPr>
                <w:rFonts w:ascii="Arial" w:hAnsi="Arial"/>
                <w:sz w:val="24"/>
                <w:szCs w:val="22"/>
              </w:rPr>
              <w:t xml:space="preserve">. </w:t>
            </w:r>
          </w:p>
          <w:p w14:paraId="2B30CFEC" w14:textId="7213B0E1" w:rsidR="00F022CA" w:rsidRDefault="00203E5D" w:rsidP="00636BD0">
            <w:pPr>
              <w:spacing w:after="160" w:line="276" w:lineRule="auto"/>
              <w:rPr>
                <w:rFonts w:ascii="Arial" w:hAnsi="Arial"/>
                <w:sz w:val="24"/>
                <w:szCs w:val="22"/>
              </w:rPr>
            </w:pPr>
            <w:r>
              <w:rPr>
                <w:rFonts w:ascii="Arial" w:hAnsi="Arial"/>
                <w:sz w:val="24"/>
                <w:szCs w:val="22"/>
              </w:rPr>
              <w:t xml:space="preserve">The </w:t>
            </w:r>
            <w:r w:rsidR="00EE040F">
              <w:rPr>
                <w:rFonts w:ascii="Arial" w:hAnsi="Arial"/>
                <w:sz w:val="24"/>
                <w:szCs w:val="22"/>
              </w:rPr>
              <w:t xml:space="preserve">Architect and </w:t>
            </w:r>
            <w:r w:rsidR="00EE040F" w:rsidRPr="00EE040F">
              <w:rPr>
                <w:rFonts w:ascii="Arial" w:hAnsi="Arial"/>
                <w:sz w:val="24"/>
                <w:szCs w:val="22"/>
              </w:rPr>
              <w:t xml:space="preserve">Mechanical &amp; Electrical </w:t>
            </w:r>
            <w:r>
              <w:rPr>
                <w:rFonts w:ascii="Arial" w:hAnsi="Arial"/>
                <w:sz w:val="24"/>
                <w:szCs w:val="22"/>
              </w:rPr>
              <w:t xml:space="preserve">Technical Team </w:t>
            </w:r>
            <w:r w:rsidR="00EE040F">
              <w:rPr>
                <w:rFonts w:ascii="Arial" w:hAnsi="Arial"/>
                <w:sz w:val="24"/>
                <w:szCs w:val="22"/>
              </w:rPr>
              <w:t xml:space="preserve">representatives </w:t>
            </w:r>
            <w:r w:rsidR="00F022CA">
              <w:rPr>
                <w:rFonts w:ascii="Arial" w:hAnsi="Arial"/>
                <w:sz w:val="24"/>
                <w:szCs w:val="22"/>
              </w:rPr>
              <w:t>concluded:</w:t>
            </w:r>
          </w:p>
          <w:p w14:paraId="550916AD" w14:textId="71D78D53" w:rsidR="00F022CA" w:rsidRDefault="00EE040F" w:rsidP="007658F4">
            <w:pPr>
              <w:pStyle w:val="ListParagraph"/>
              <w:numPr>
                <w:ilvl w:val="0"/>
                <w:numId w:val="17"/>
              </w:numPr>
              <w:spacing w:after="160" w:line="276" w:lineRule="auto"/>
              <w:ind w:left="770" w:hanging="426"/>
              <w:rPr>
                <w:rFonts w:ascii="Arial" w:hAnsi="Arial"/>
                <w:sz w:val="24"/>
                <w:szCs w:val="22"/>
              </w:rPr>
            </w:pPr>
            <w:r w:rsidRPr="00F022CA">
              <w:rPr>
                <w:rFonts w:ascii="Arial" w:hAnsi="Arial"/>
                <w:sz w:val="24"/>
                <w:szCs w:val="22"/>
              </w:rPr>
              <w:t xml:space="preserve">Sandringham </w:t>
            </w:r>
            <w:r w:rsidR="00180EF4" w:rsidRPr="00F022CA">
              <w:rPr>
                <w:rFonts w:ascii="Arial" w:hAnsi="Arial"/>
                <w:sz w:val="24"/>
                <w:szCs w:val="22"/>
              </w:rPr>
              <w:t>Park</w:t>
            </w:r>
            <w:r w:rsidR="003C16AE" w:rsidRPr="00F022CA">
              <w:rPr>
                <w:rFonts w:ascii="Arial" w:hAnsi="Arial"/>
                <w:sz w:val="24"/>
                <w:szCs w:val="22"/>
              </w:rPr>
              <w:t xml:space="preserve"> </w:t>
            </w:r>
            <w:r w:rsidR="00C236A5" w:rsidRPr="00F022CA">
              <w:rPr>
                <w:rFonts w:ascii="Arial" w:hAnsi="Arial"/>
                <w:sz w:val="24"/>
                <w:szCs w:val="22"/>
              </w:rPr>
              <w:t xml:space="preserve">was the preferred </w:t>
            </w:r>
            <w:r w:rsidR="00B05440">
              <w:rPr>
                <w:rFonts w:ascii="Arial" w:hAnsi="Arial"/>
                <w:sz w:val="24"/>
                <w:szCs w:val="22"/>
              </w:rPr>
              <w:t xml:space="preserve">technical </w:t>
            </w:r>
            <w:r w:rsidR="00C236A5" w:rsidRPr="00F022CA">
              <w:rPr>
                <w:rFonts w:ascii="Arial" w:hAnsi="Arial"/>
                <w:sz w:val="24"/>
                <w:szCs w:val="22"/>
              </w:rPr>
              <w:t>site</w:t>
            </w:r>
            <w:r w:rsidR="007740B3" w:rsidRPr="00F022CA">
              <w:rPr>
                <w:rFonts w:ascii="Arial" w:hAnsi="Arial"/>
                <w:sz w:val="24"/>
                <w:szCs w:val="22"/>
              </w:rPr>
              <w:t xml:space="preserve"> (</w:t>
            </w:r>
            <w:r w:rsidR="006C0FA1">
              <w:rPr>
                <w:rFonts w:ascii="Arial" w:hAnsi="Arial"/>
                <w:sz w:val="24"/>
                <w:szCs w:val="22"/>
              </w:rPr>
              <w:t xml:space="preserve">self-contained predominantly single storey; </w:t>
            </w:r>
            <w:r w:rsidR="008F0C0B" w:rsidRPr="00F022CA">
              <w:rPr>
                <w:rFonts w:ascii="Arial" w:hAnsi="Arial"/>
                <w:sz w:val="24"/>
                <w:szCs w:val="22"/>
              </w:rPr>
              <w:t xml:space="preserve">sole occupancy supports </w:t>
            </w:r>
            <w:r w:rsidR="00513149" w:rsidRPr="00F022CA">
              <w:rPr>
                <w:rFonts w:ascii="Arial" w:hAnsi="Arial"/>
                <w:sz w:val="24"/>
                <w:szCs w:val="22"/>
              </w:rPr>
              <w:t xml:space="preserve">full strip-out </w:t>
            </w:r>
            <w:r w:rsidR="007740B3" w:rsidRPr="00F022CA">
              <w:rPr>
                <w:rFonts w:ascii="Arial" w:hAnsi="Arial"/>
                <w:sz w:val="24"/>
                <w:szCs w:val="22"/>
              </w:rPr>
              <w:t>least complex to fit out</w:t>
            </w:r>
            <w:r w:rsidR="00E71A5B" w:rsidRPr="00F022CA">
              <w:rPr>
                <w:rFonts w:ascii="Arial" w:hAnsi="Arial"/>
                <w:sz w:val="24"/>
                <w:szCs w:val="22"/>
              </w:rPr>
              <w:t>;</w:t>
            </w:r>
            <w:r w:rsidR="008F0C0B" w:rsidRPr="00F022CA">
              <w:rPr>
                <w:rFonts w:ascii="Arial" w:hAnsi="Arial"/>
                <w:sz w:val="24"/>
                <w:szCs w:val="22"/>
              </w:rPr>
              <w:t xml:space="preserve"> </w:t>
            </w:r>
            <w:r w:rsidR="002D26CC">
              <w:rPr>
                <w:rFonts w:ascii="Arial" w:hAnsi="Arial"/>
                <w:sz w:val="24"/>
                <w:szCs w:val="22"/>
              </w:rPr>
              <w:t>large &amp; appropriately configured interior</w:t>
            </w:r>
            <w:r w:rsidR="00C00AFD">
              <w:rPr>
                <w:rFonts w:ascii="Arial" w:hAnsi="Arial"/>
                <w:sz w:val="24"/>
                <w:szCs w:val="22"/>
              </w:rPr>
              <w:t xml:space="preserve"> providing </w:t>
            </w:r>
            <w:r w:rsidR="00863A38">
              <w:rPr>
                <w:rFonts w:ascii="Arial" w:hAnsi="Arial"/>
                <w:sz w:val="24"/>
                <w:szCs w:val="22"/>
              </w:rPr>
              <w:t xml:space="preserve">optimum </w:t>
            </w:r>
            <w:r w:rsidR="008E71E6">
              <w:rPr>
                <w:rFonts w:ascii="Arial" w:hAnsi="Arial"/>
                <w:sz w:val="24"/>
                <w:szCs w:val="22"/>
              </w:rPr>
              <w:t>laboratory flo</w:t>
            </w:r>
            <w:r w:rsidR="007E0ED8">
              <w:rPr>
                <w:rFonts w:ascii="Arial" w:hAnsi="Arial"/>
                <w:sz w:val="24"/>
                <w:szCs w:val="22"/>
              </w:rPr>
              <w:t xml:space="preserve">w; </w:t>
            </w:r>
            <w:r w:rsidR="00E52AF7" w:rsidRPr="00F022CA">
              <w:rPr>
                <w:rFonts w:ascii="Arial" w:hAnsi="Arial"/>
                <w:sz w:val="24"/>
                <w:szCs w:val="22"/>
              </w:rPr>
              <w:t xml:space="preserve">significant future proofing space; </w:t>
            </w:r>
            <w:r w:rsidR="00286A74" w:rsidRPr="00F022CA">
              <w:rPr>
                <w:rFonts w:ascii="Arial" w:hAnsi="Arial"/>
                <w:sz w:val="24"/>
                <w:szCs w:val="22"/>
              </w:rPr>
              <w:t xml:space="preserve">dedicated </w:t>
            </w:r>
            <w:r w:rsidR="00452DD5" w:rsidRPr="00F022CA">
              <w:rPr>
                <w:rFonts w:ascii="Arial" w:hAnsi="Arial"/>
                <w:sz w:val="24"/>
                <w:szCs w:val="22"/>
              </w:rPr>
              <w:t xml:space="preserve">(152) </w:t>
            </w:r>
            <w:r w:rsidR="00286A74" w:rsidRPr="00F022CA">
              <w:rPr>
                <w:rFonts w:ascii="Arial" w:hAnsi="Arial"/>
                <w:sz w:val="24"/>
                <w:szCs w:val="22"/>
              </w:rPr>
              <w:t>car parking</w:t>
            </w:r>
            <w:proofErr w:type="gramStart"/>
            <w:r w:rsidR="009022A8" w:rsidRPr="00F022CA">
              <w:rPr>
                <w:rFonts w:ascii="Arial" w:hAnsi="Arial"/>
                <w:sz w:val="24"/>
                <w:szCs w:val="22"/>
              </w:rPr>
              <w:t>)</w:t>
            </w:r>
            <w:r w:rsidR="00A644BA" w:rsidRPr="00F022CA">
              <w:rPr>
                <w:rFonts w:ascii="Arial" w:hAnsi="Arial"/>
                <w:sz w:val="24"/>
                <w:szCs w:val="22"/>
              </w:rPr>
              <w:t>;</w:t>
            </w:r>
            <w:proofErr w:type="gramEnd"/>
            <w:r w:rsidR="00A644BA" w:rsidRPr="00F022CA">
              <w:rPr>
                <w:rFonts w:ascii="Arial" w:hAnsi="Arial"/>
                <w:sz w:val="24"/>
                <w:szCs w:val="22"/>
              </w:rPr>
              <w:t xml:space="preserve"> </w:t>
            </w:r>
          </w:p>
          <w:p w14:paraId="5C00CF49" w14:textId="2159DA58" w:rsidR="00203E5D" w:rsidRDefault="00A644BA" w:rsidP="007658F4">
            <w:pPr>
              <w:pStyle w:val="ListParagraph"/>
              <w:numPr>
                <w:ilvl w:val="0"/>
                <w:numId w:val="17"/>
              </w:numPr>
              <w:spacing w:after="160" w:line="276" w:lineRule="auto"/>
              <w:ind w:left="770" w:hanging="426"/>
              <w:rPr>
                <w:rFonts w:ascii="Arial" w:hAnsi="Arial"/>
                <w:sz w:val="24"/>
                <w:szCs w:val="22"/>
              </w:rPr>
            </w:pPr>
            <w:r w:rsidRPr="00F022CA">
              <w:rPr>
                <w:rFonts w:ascii="Arial" w:hAnsi="Arial"/>
                <w:sz w:val="24"/>
                <w:szCs w:val="22"/>
              </w:rPr>
              <w:t xml:space="preserve">Pentre Awel was </w:t>
            </w:r>
            <w:r w:rsidR="004D47D8" w:rsidRPr="00F022CA">
              <w:rPr>
                <w:rFonts w:ascii="Arial" w:hAnsi="Arial"/>
                <w:sz w:val="24"/>
                <w:szCs w:val="22"/>
              </w:rPr>
              <w:t>considered</w:t>
            </w:r>
            <w:r w:rsidR="007658F4">
              <w:rPr>
                <w:rFonts w:ascii="Arial" w:hAnsi="Arial"/>
                <w:sz w:val="24"/>
                <w:szCs w:val="22"/>
              </w:rPr>
              <w:t xml:space="preserve"> the</w:t>
            </w:r>
            <w:r w:rsidR="004D47D8" w:rsidRPr="00F022CA">
              <w:rPr>
                <w:rFonts w:ascii="Arial" w:hAnsi="Arial"/>
                <w:sz w:val="24"/>
                <w:szCs w:val="22"/>
              </w:rPr>
              <w:t xml:space="preserve"> </w:t>
            </w:r>
            <w:r w:rsidR="007E0ED8">
              <w:rPr>
                <w:rFonts w:ascii="Arial" w:hAnsi="Arial"/>
                <w:sz w:val="24"/>
                <w:szCs w:val="22"/>
              </w:rPr>
              <w:t xml:space="preserve">least </w:t>
            </w:r>
            <w:r w:rsidR="004476B0">
              <w:rPr>
                <w:rFonts w:ascii="Arial" w:hAnsi="Arial"/>
                <w:sz w:val="24"/>
                <w:szCs w:val="22"/>
              </w:rPr>
              <w:t xml:space="preserve">technically </w:t>
            </w:r>
            <w:r w:rsidR="007E0ED8">
              <w:rPr>
                <w:rFonts w:ascii="Arial" w:hAnsi="Arial"/>
                <w:sz w:val="24"/>
                <w:szCs w:val="22"/>
              </w:rPr>
              <w:t>s</w:t>
            </w:r>
            <w:r w:rsidR="004D47D8" w:rsidRPr="00F022CA">
              <w:rPr>
                <w:rFonts w:ascii="Arial" w:hAnsi="Arial"/>
                <w:sz w:val="24"/>
                <w:szCs w:val="22"/>
              </w:rPr>
              <w:t xml:space="preserve">uitable </w:t>
            </w:r>
            <w:r w:rsidR="00DA038D">
              <w:rPr>
                <w:rFonts w:ascii="Arial" w:hAnsi="Arial"/>
                <w:sz w:val="24"/>
                <w:szCs w:val="22"/>
              </w:rPr>
              <w:t>(</w:t>
            </w:r>
            <w:r w:rsidR="00A55B52">
              <w:rPr>
                <w:rFonts w:ascii="Arial" w:hAnsi="Arial"/>
                <w:sz w:val="24"/>
                <w:szCs w:val="22"/>
              </w:rPr>
              <w:t>it is a complex building</w:t>
            </w:r>
            <w:r w:rsidR="003B17FC">
              <w:rPr>
                <w:rFonts w:ascii="Arial" w:hAnsi="Arial"/>
                <w:sz w:val="24"/>
                <w:szCs w:val="22"/>
              </w:rPr>
              <w:t xml:space="preserve">, which </w:t>
            </w:r>
            <w:r w:rsidR="00FC6C6E">
              <w:rPr>
                <w:rFonts w:ascii="Arial" w:hAnsi="Arial"/>
                <w:sz w:val="24"/>
                <w:szCs w:val="22"/>
              </w:rPr>
              <w:t xml:space="preserve">infrastructure </w:t>
            </w:r>
            <w:r w:rsidR="00742CDD">
              <w:rPr>
                <w:rFonts w:ascii="Arial" w:hAnsi="Arial"/>
                <w:sz w:val="24"/>
                <w:szCs w:val="22"/>
              </w:rPr>
              <w:t xml:space="preserve">is </w:t>
            </w:r>
            <w:r w:rsidR="00FC6C6E">
              <w:rPr>
                <w:rFonts w:ascii="Arial" w:hAnsi="Arial"/>
                <w:sz w:val="24"/>
                <w:szCs w:val="22"/>
              </w:rPr>
              <w:t xml:space="preserve">designed to support offices and leisure services; it is a </w:t>
            </w:r>
            <w:r w:rsidR="00A77E60">
              <w:rPr>
                <w:rFonts w:ascii="Arial" w:hAnsi="Arial"/>
                <w:sz w:val="24"/>
                <w:szCs w:val="22"/>
              </w:rPr>
              <w:t xml:space="preserve">multiple </w:t>
            </w:r>
            <w:r w:rsidR="00A77E60">
              <w:rPr>
                <w:rFonts w:ascii="Arial" w:hAnsi="Arial"/>
                <w:sz w:val="24"/>
                <w:szCs w:val="22"/>
              </w:rPr>
              <w:lastRenderedPageBreak/>
              <w:t>demise</w:t>
            </w:r>
            <w:r w:rsidR="00544E61">
              <w:rPr>
                <w:rFonts w:ascii="Arial" w:hAnsi="Arial"/>
                <w:sz w:val="24"/>
                <w:szCs w:val="22"/>
              </w:rPr>
              <w:t>; long and narrow footprint</w:t>
            </w:r>
            <w:r w:rsidR="002C1623">
              <w:rPr>
                <w:rFonts w:ascii="Arial" w:hAnsi="Arial"/>
                <w:sz w:val="24"/>
                <w:szCs w:val="22"/>
              </w:rPr>
              <w:t xml:space="preserve"> with split laboratory spaces; </w:t>
            </w:r>
            <w:r w:rsidR="00294EBF">
              <w:rPr>
                <w:rFonts w:ascii="Arial" w:hAnsi="Arial"/>
                <w:sz w:val="24"/>
                <w:szCs w:val="22"/>
              </w:rPr>
              <w:t xml:space="preserve">complex ventilation &amp; drainage refit required; </w:t>
            </w:r>
            <w:r w:rsidR="009F03CE">
              <w:rPr>
                <w:rFonts w:ascii="Arial" w:hAnsi="Arial"/>
                <w:sz w:val="24"/>
                <w:szCs w:val="22"/>
              </w:rPr>
              <w:t xml:space="preserve">highest </w:t>
            </w:r>
            <w:r w:rsidR="00294EBF">
              <w:rPr>
                <w:rFonts w:ascii="Arial" w:hAnsi="Arial"/>
                <w:sz w:val="24"/>
                <w:szCs w:val="22"/>
              </w:rPr>
              <w:t>planning risk)</w:t>
            </w:r>
            <w:r w:rsidR="00963766">
              <w:rPr>
                <w:rFonts w:ascii="Arial" w:hAnsi="Arial"/>
                <w:sz w:val="24"/>
                <w:szCs w:val="22"/>
              </w:rPr>
              <w:t xml:space="preserve">, </w:t>
            </w:r>
            <w:proofErr w:type="gramStart"/>
            <w:r w:rsidR="00963766">
              <w:rPr>
                <w:rFonts w:ascii="Arial" w:hAnsi="Arial"/>
                <w:sz w:val="24"/>
                <w:szCs w:val="22"/>
              </w:rPr>
              <w:t>and;</w:t>
            </w:r>
            <w:proofErr w:type="gramEnd"/>
            <w:r w:rsidR="00294EBF">
              <w:rPr>
                <w:rFonts w:ascii="Arial" w:hAnsi="Arial"/>
                <w:sz w:val="24"/>
                <w:szCs w:val="22"/>
              </w:rPr>
              <w:t xml:space="preserve"> </w:t>
            </w:r>
          </w:p>
          <w:p w14:paraId="23AC368E" w14:textId="6CF9B8BC" w:rsidR="002B299D" w:rsidRPr="00F022CA" w:rsidRDefault="004476B0" w:rsidP="007658F4">
            <w:pPr>
              <w:pStyle w:val="ListParagraph"/>
              <w:numPr>
                <w:ilvl w:val="0"/>
                <w:numId w:val="17"/>
              </w:numPr>
              <w:spacing w:after="160" w:line="276" w:lineRule="auto"/>
              <w:ind w:left="770" w:hanging="426"/>
              <w:rPr>
                <w:rFonts w:ascii="Arial" w:hAnsi="Arial"/>
                <w:sz w:val="24"/>
                <w:szCs w:val="22"/>
              </w:rPr>
            </w:pPr>
            <w:r>
              <w:rPr>
                <w:rFonts w:ascii="Arial" w:hAnsi="Arial"/>
                <w:sz w:val="24"/>
                <w:szCs w:val="22"/>
              </w:rPr>
              <w:t xml:space="preserve">Bay Campus </w:t>
            </w:r>
            <w:r w:rsidR="00B05440">
              <w:rPr>
                <w:rFonts w:ascii="Arial" w:hAnsi="Arial"/>
                <w:sz w:val="24"/>
                <w:szCs w:val="22"/>
              </w:rPr>
              <w:t xml:space="preserve">was considered suitable </w:t>
            </w:r>
            <w:r w:rsidR="00963766">
              <w:rPr>
                <w:rFonts w:ascii="Arial" w:hAnsi="Arial"/>
                <w:sz w:val="24"/>
                <w:szCs w:val="22"/>
              </w:rPr>
              <w:t>(</w:t>
            </w:r>
            <w:r w:rsidR="00DF046A">
              <w:rPr>
                <w:rFonts w:ascii="Arial" w:hAnsi="Arial"/>
                <w:sz w:val="24"/>
                <w:szCs w:val="22"/>
              </w:rPr>
              <w:t xml:space="preserve">relatively minor refit </w:t>
            </w:r>
            <w:r w:rsidR="007B27A0">
              <w:rPr>
                <w:rFonts w:ascii="Arial" w:hAnsi="Arial"/>
                <w:sz w:val="24"/>
                <w:szCs w:val="22"/>
              </w:rPr>
              <w:t xml:space="preserve">to provide </w:t>
            </w:r>
            <w:r w:rsidR="00922876">
              <w:rPr>
                <w:rFonts w:ascii="Arial" w:hAnsi="Arial"/>
                <w:sz w:val="24"/>
                <w:szCs w:val="22"/>
              </w:rPr>
              <w:t xml:space="preserve">mechanical &amp; engineering </w:t>
            </w:r>
            <w:r w:rsidR="006D56D8">
              <w:rPr>
                <w:rFonts w:ascii="Arial" w:hAnsi="Arial"/>
                <w:sz w:val="24"/>
                <w:szCs w:val="22"/>
              </w:rPr>
              <w:t xml:space="preserve">requirements; </w:t>
            </w:r>
            <w:r w:rsidR="00742CDD">
              <w:rPr>
                <w:rFonts w:ascii="Arial" w:hAnsi="Arial"/>
                <w:sz w:val="24"/>
                <w:szCs w:val="22"/>
              </w:rPr>
              <w:t>potentially minimal changes to office areas</w:t>
            </w:r>
            <w:r w:rsidR="00963766">
              <w:rPr>
                <w:rFonts w:ascii="Arial" w:hAnsi="Arial"/>
                <w:sz w:val="24"/>
                <w:szCs w:val="22"/>
              </w:rPr>
              <w:t>)</w:t>
            </w:r>
            <w:r w:rsidR="00015FE4">
              <w:rPr>
                <w:rFonts w:ascii="Arial" w:hAnsi="Arial"/>
                <w:sz w:val="24"/>
                <w:szCs w:val="22"/>
              </w:rPr>
              <w:t>.</w:t>
            </w:r>
          </w:p>
          <w:p w14:paraId="53E667F0" w14:textId="56F99594" w:rsidR="00A644BA" w:rsidRDefault="00A644BA" w:rsidP="00636BD0">
            <w:pPr>
              <w:spacing w:after="160" w:line="276" w:lineRule="auto"/>
              <w:rPr>
                <w:rFonts w:ascii="Arial" w:hAnsi="Arial"/>
                <w:sz w:val="24"/>
                <w:szCs w:val="22"/>
              </w:rPr>
            </w:pPr>
            <w:r>
              <w:rPr>
                <w:rFonts w:ascii="Arial" w:hAnsi="Arial"/>
                <w:sz w:val="24"/>
                <w:szCs w:val="22"/>
              </w:rPr>
              <w:t xml:space="preserve">The Capital Finance </w:t>
            </w:r>
            <w:r w:rsidR="00FC551F">
              <w:rPr>
                <w:rFonts w:ascii="Arial" w:hAnsi="Arial"/>
                <w:sz w:val="24"/>
                <w:szCs w:val="22"/>
              </w:rPr>
              <w:t>representative concluded</w:t>
            </w:r>
            <w:r w:rsidR="00630A5E">
              <w:rPr>
                <w:rFonts w:ascii="Arial" w:hAnsi="Arial"/>
                <w:sz w:val="24"/>
                <w:szCs w:val="22"/>
              </w:rPr>
              <w:t xml:space="preserve"> the indicative capital investment required per site was as follows</w:t>
            </w:r>
            <w:r w:rsidR="00FC551F">
              <w:rPr>
                <w:rFonts w:ascii="Arial" w:hAnsi="Arial"/>
                <w:sz w:val="24"/>
                <w:szCs w:val="22"/>
              </w:rPr>
              <w:t xml:space="preserve">: </w:t>
            </w:r>
          </w:p>
          <w:p w14:paraId="10F474C7" w14:textId="77EC9DD1" w:rsidR="00FC551F" w:rsidRDefault="00C43C88" w:rsidP="007658F4">
            <w:pPr>
              <w:pStyle w:val="ListParagraph"/>
              <w:numPr>
                <w:ilvl w:val="0"/>
                <w:numId w:val="17"/>
              </w:numPr>
              <w:spacing w:after="160" w:line="276" w:lineRule="auto"/>
              <w:ind w:left="770" w:hanging="426"/>
              <w:rPr>
                <w:rFonts w:ascii="Arial" w:hAnsi="Arial"/>
                <w:sz w:val="24"/>
                <w:szCs w:val="22"/>
              </w:rPr>
            </w:pPr>
            <w:r>
              <w:rPr>
                <w:rFonts w:ascii="Arial" w:hAnsi="Arial"/>
                <w:sz w:val="24"/>
                <w:szCs w:val="22"/>
              </w:rPr>
              <w:t xml:space="preserve">Bay Campus </w:t>
            </w:r>
            <w:r w:rsidR="001A3B95">
              <w:rPr>
                <w:rFonts w:ascii="Arial" w:hAnsi="Arial"/>
                <w:sz w:val="24"/>
                <w:szCs w:val="22"/>
              </w:rPr>
              <w:t>required the l</w:t>
            </w:r>
            <w:r w:rsidR="00FC571D">
              <w:rPr>
                <w:rFonts w:ascii="Arial" w:hAnsi="Arial"/>
                <w:sz w:val="24"/>
                <w:szCs w:val="22"/>
              </w:rPr>
              <w:t>owest</w:t>
            </w:r>
            <w:r w:rsidR="001A3B95">
              <w:rPr>
                <w:rFonts w:ascii="Arial" w:hAnsi="Arial"/>
                <w:sz w:val="24"/>
                <w:szCs w:val="22"/>
              </w:rPr>
              <w:t xml:space="preserve"> </w:t>
            </w:r>
            <w:r w:rsidR="00676D21">
              <w:rPr>
                <w:rFonts w:ascii="Arial" w:hAnsi="Arial"/>
                <w:sz w:val="24"/>
                <w:szCs w:val="22"/>
              </w:rPr>
              <w:t xml:space="preserve">capital </w:t>
            </w:r>
            <w:r w:rsidR="00F70C32">
              <w:rPr>
                <w:rFonts w:ascii="Arial" w:hAnsi="Arial"/>
                <w:sz w:val="24"/>
                <w:szCs w:val="22"/>
              </w:rPr>
              <w:t>investment.</w:t>
            </w:r>
          </w:p>
          <w:p w14:paraId="69B683ED" w14:textId="5EDC0268" w:rsidR="00676D21" w:rsidRDefault="00676D21" w:rsidP="007658F4">
            <w:pPr>
              <w:pStyle w:val="ListParagraph"/>
              <w:numPr>
                <w:ilvl w:val="0"/>
                <w:numId w:val="17"/>
              </w:numPr>
              <w:spacing w:after="160" w:line="276" w:lineRule="auto"/>
              <w:ind w:left="770" w:hanging="426"/>
              <w:rPr>
                <w:rFonts w:ascii="Arial" w:hAnsi="Arial"/>
                <w:sz w:val="24"/>
                <w:szCs w:val="22"/>
              </w:rPr>
            </w:pPr>
            <w:r>
              <w:rPr>
                <w:rFonts w:ascii="Arial" w:hAnsi="Arial"/>
                <w:sz w:val="24"/>
                <w:szCs w:val="22"/>
              </w:rPr>
              <w:t xml:space="preserve">Pentre Awel </w:t>
            </w:r>
            <w:r w:rsidR="006352C1">
              <w:rPr>
                <w:rFonts w:ascii="Arial" w:hAnsi="Arial"/>
                <w:sz w:val="24"/>
                <w:szCs w:val="22"/>
              </w:rPr>
              <w:t xml:space="preserve">required </w:t>
            </w:r>
            <w:r w:rsidR="009F21C8">
              <w:rPr>
                <w:rFonts w:ascii="Arial" w:hAnsi="Arial"/>
                <w:sz w:val="24"/>
                <w:szCs w:val="22"/>
              </w:rPr>
              <w:t xml:space="preserve">more capital investment </w:t>
            </w:r>
            <w:r w:rsidR="00F70C32">
              <w:rPr>
                <w:rFonts w:ascii="Arial" w:hAnsi="Arial"/>
                <w:sz w:val="24"/>
                <w:szCs w:val="22"/>
              </w:rPr>
              <w:t>than the Bay Campus</w:t>
            </w:r>
            <w:r w:rsidR="009F21C8">
              <w:rPr>
                <w:rFonts w:ascii="Arial" w:hAnsi="Arial"/>
                <w:sz w:val="24"/>
                <w:szCs w:val="22"/>
              </w:rPr>
              <w:t xml:space="preserve">, </w:t>
            </w:r>
            <w:proofErr w:type="gramStart"/>
            <w:r w:rsidR="009F21C8">
              <w:rPr>
                <w:rFonts w:ascii="Arial" w:hAnsi="Arial"/>
                <w:sz w:val="24"/>
                <w:szCs w:val="22"/>
              </w:rPr>
              <w:t>and;</w:t>
            </w:r>
            <w:proofErr w:type="gramEnd"/>
          </w:p>
          <w:p w14:paraId="209414F2" w14:textId="59EE2089" w:rsidR="009F21C8" w:rsidRDefault="008B59CD" w:rsidP="007658F4">
            <w:pPr>
              <w:pStyle w:val="ListParagraph"/>
              <w:numPr>
                <w:ilvl w:val="0"/>
                <w:numId w:val="17"/>
              </w:numPr>
              <w:spacing w:after="160" w:line="276" w:lineRule="auto"/>
              <w:ind w:left="770" w:hanging="426"/>
              <w:rPr>
                <w:rFonts w:ascii="Arial" w:hAnsi="Arial"/>
                <w:sz w:val="24"/>
              </w:rPr>
            </w:pPr>
            <w:r w:rsidRPr="29BADC5B">
              <w:rPr>
                <w:rFonts w:ascii="Arial" w:hAnsi="Arial"/>
                <w:sz w:val="24"/>
              </w:rPr>
              <w:t>Sandringham Park required the most capital investment</w:t>
            </w:r>
            <w:r w:rsidR="00F70C32">
              <w:rPr>
                <w:rFonts w:ascii="Arial" w:hAnsi="Arial"/>
                <w:sz w:val="24"/>
              </w:rPr>
              <w:t>.</w:t>
            </w:r>
            <w:r w:rsidR="0036639F">
              <w:rPr>
                <w:rFonts w:ascii="Arial" w:hAnsi="Arial"/>
                <w:sz w:val="24"/>
              </w:rPr>
              <w:t xml:space="preserve"> </w:t>
            </w:r>
          </w:p>
          <w:p w14:paraId="3649D7F0" w14:textId="5951BC63" w:rsidR="0036639F" w:rsidRPr="0036639F" w:rsidRDefault="0036639F" w:rsidP="0036639F">
            <w:pPr>
              <w:spacing w:after="160" w:line="276" w:lineRule="auto"/>
              <w:rPr>
                <w:rFonts w:ascii="Arial" w:hAnsi="Arial"/>
                <w:sz w:val="24"/>
              </w:rPr>
            </w:pPr>
            <w:r w:rsidRPr="0036639F">
              <w:rPr>
                <w:rFonts w:ascii="Arial" w:hAnsi="Arial"/>
                <w:b/>
                <w:bCs/>
                <w:sz w:val="24"/>
                <w:szCs w:val="22"/>
              </w:rPr>
              <w:t>See Annex 1</w:t>
            </w:r>
            <w:r>
              <w:rPr>
                <w:rFonts w:ascii="Arial" w:hAnsi="Arial"/>
                <w:sz w:val="24"/>
                <w:szCs w:val="22"/>
              </w:rPr>
              <w:t>.</w:t>
            </w:r>
          </w:p>
          <w:p w14:paraId="330BD2BB" w14:textId="39AF22C0" w:rsidR="004E0C7C" w:rsidRDefault="004E0C7C" w:rsidP="00636BD0">
            <w:pPr>
              <w:spacing w:after="160" w:line="276" w:lineRule="auto"/>
              <w:rPr>
                <w:rFonts w:ascii="Arial" w:hAnsi="Arial"/>
                <w:sz w:val="24"/>
                <w:szCs w:val="22"/>
              </w:rPr>
            </w:pPr>
            <w:r>
              <w:rPr>
                <w:rFonts w:ascii="Arial" w:hAnsi="Arial"/>
                <w:sz w:val="24"/>
                <w:szCs w:val="22"/>
              </w:rPr>
              <w:t xml:space="preserve">The </w:t>
            </w:r>
            <w:r w:rsidR="00503284">
              <w:rPr>
                <w:rFonts w:ascii="Arial" w:hAnsi="Arial"/>
                <w:sz w:val="24"/>
                <w:szCs w:val="22"/>
              </w:rPr>
              <w:t>Revenue</w:t>
            </w:r>
            <w:r>
              <w:rPr>
                <w:rFonts w:ascii="Arial" w:hAnsi="Arial"/>
                <w:sz w:val="24"/>
                <w:szCs w:val="22"/>
              </w:rPr>
              <w:t xml:space="preserve"> Finance representative concluded</w:t>
            </w:r>
            <w:r w:rsidR="00630A5E">
              <w:rPr>
                <w:rFonts w:ascii="Arial" w:hAnsi="Arial"/>
                <w:sz w:val="24"/>
                <w:szCs w:val="22"/>
              </w:rPr>
              <w:t xml:space="preserve"> the </w:t>
            </w:r>
            <w:r w:rsidR="00244909">
              <w:rPr>
                <w:rFonts w:ascii="Arial" w:hAnsi="Arial"/>
                <w:sz w:val="24"/>
                <w:szCs w:val="22"/>
              </w:rPr>
              <w:t>indic</w:t>
            </w:r>
            <w:r w:rsidR="00DF43E7">
              <w:rPr>
                <w:rFonts w:ascii="Arial" w:hAnsi="Arial"/>
                <w:sz w:val="24"/>
                <w:szCs w:val="22"/>
              </w:rPr>
              <w:t xml:space="preserve">ative </w:t>
            </w:r>
            <w:r w:rsidR="00630A5E">
              <w:rPr>
                <w:rFonts w:ascii="Arial" w:hAnsi="Arial"/>
                <w:sz w:val="24"/>
                <w:szCs w:val="22"/>
              </w:rPr>
              <w:t>future costs per site were as follows</w:t>
            </w:r>
            <w:r>
              <w:rPr>
                <w:rFonts w:ascii="Arial" w:hAnsi="Arial"/>
                <w:sz w:val="24"/>
                <w:szCs w:val="22"/>
              </w:rPr>
              <w:t xml:space="preserve">: </w:t>
            </w:r>
          </w:p>
          <w:p w14:paraId="04B79664" w14:textId="5EFCFFB3" w:rsidR="004E0C7C" w:rsidRDefault="00CE66C0" w:rsidP="00B41DEC">
            <w:pPr>
              <w:pStyle w:val="ListParagraph"/>
              <w:numPr>
                <w:ilvl w:val="0"/>
                <w:numId w:val="17"/>
              </w:numPr>
              <w:spacing w:after="160" w:line="276" w:lineRule="auto"/>
              <w:ind w:left="765" w:hanging="426"/>
              <w:rPr>
                <w:rFonts w:ascii="Arial" w:hAnsi="Arial"/>
                <w:sz w:val="24"/>
                <w:szCs w:val="22"/>
              </w:rPr>
            </w:pPr>
            <w:r w:rsidRPr="002D6AB3">
              <w:rPr>
                <w:rFonts w:ascii="Arial" w:hAnsi="Arial"/>
                <w:sz w:val="24"/>
                <w:szCs w:val="22"/>
              </w:rPr>
              <w:t>Bay Campus</w:t>
            </w:r>
            <w:r>
              <w:rPr>
                <w:rFonts w:ascii="Arial" w:hAnsi="Arial"/>
                <w:sz w:val="24"/>
                <w:szCs w:val="22"/>
              </w:rPr>
              <w:t xml:space="preserve"> </w:t>
            </w:r>
            <w:r w:rsidR="00690C63">
              <w:rPr>
                <w:rFonts w:ascii="Arial" w:hAnsi="Arial"/>
                <w:sz w:val="24"/>
                <w:szCs w:val="22"/>
              </w:rPr>
              <w:t xml:space="preserve">will incur </w:t>
            </w:r>
            <w:r w:rsidR="00136FE8">
              <w:rPr>
                <w:rFonts w:ascii="Arial" w:hAnsi="Arial"/>
                <w:sz w:val="24"/>
                <w:szCs w:val="22"/>
              </w:rPr>
              <w:t xml:space="preserve">the </w:t>
            </w:r>
            <w:r w:rsidR="000D26F4">
              <w:rPr>
                <w:rFonts w:ascii="Arial" w:hAnsi="Arial"/>
                <w:sz w:val="24"/>
                <w:szCs w:val="22"/>
              </w:rPr>
              <w:t>lowest</w:t>
            </w:r>
            <w:r w:rsidR="00136FE8">
              <w:rPr>
                <w:rFonts w:ascii="Arial" w:hAnsi="Arial"/>
                <w:sz w:val="24"/>
                <w:szCs w:val="22"/>
              </w:rPr>
              <w:t xml:space="preserve"> </w:t>
            </w:r>
            <w:r w:rsidR="00F70C32">
              <w:rPr>
                <w:rFonts w:ascii="Arial" w:hAnsi="Arial"/>
                <w:sz w:val="24"/>
                <w:szCs w:val="22"/>
              </w:rPr>
              <w:t xml:space="preserve">combined </w:t>
            </w:r>
            <w:r w:rsidR="00690C63">
              <w:rPr>
                <w:rFonts w:ascii="Arial" w:hAnsi="Arial"/>
                <w:sz w:val="24"/>
                <w:szCs w:val="22"/>
              </w:rPr>
              <w:t xml:space="preserve">lease </w:t>
            </w:r>
            <w:r w:rsidR="0060190E">
              <w:rPr>
                <w:rFonts w:ascii="Arial" w:hAnsi="Arial"/>
                <w:sz w:val="24"/>
                <w:szCs w:val="22"/>
              </w:rPr>
              <w:t xml:space="preserve">&amp; operational </w:t>
            </w:r>
            <w:r w:rsidR="00690C63">
              <w:rPr>
                <w:rFonts w:ascii="Arial" w:hAnsi="Arial"/>
                <w:sz w:val="24"/>
                <w:szCs w:val="22"/>
              </w:rPr>
              <w:t>cost</w:t>
            </w:r>
            <w:r w:rsidR="00AD73FC">
              <w:rPr>
                <w:rFonts w:ascii="Arial" w:hAnsi="Arial"/>
                <w:sz w:val="24"/>
                <w:szCs w:val="22"/>
              </w:rPr>
              <w:t xml:space="preserve"> over a </w:t>
            </w:r>
            <w:r w:rsidR="00E06BED">
              <w:rPr>
                <w:rFonts w:ascii="Arial" w:hAnsi="Arial"/>
                <w:sz w:val="24"/>
                <w:szCs w:val="22"/>
              </w:rPr>
              <w:t>15</w:t>
            </w:r>
            <w:r w:rsidR="00DD37FB">
              <w:rPr>
                <w:rFonts w:ascii="Arial" w:hAnsi="Arial"/>
                <w:sz w:val="24"/>
                <w:szCs w:val="22"/>
              </w:rPr>
              <w:t>-</w:t>
            </w:r>
            <w:r w:rsidR="00E06BED">
              <w:rPr>
                <w:rFonts w:ascii="Arial" w:hAnsi="Arial"/>
                <w:sz w:val="24"/>
                <w:szCs w:val="22"/>
              </w:rPr>
              <w:t>year lease period</w:t>
            </w:r>
            <w:r w:rsidR="00505358">
              <w:rPr>
                <w:rFonts w:ascii="Arial" w:hAnsi="Arial"/>
                <w:sz w:val="24"/>
                <w:szCs w:val="22"/>
              </w:rPr>
              <w:t xml:space="preserve">, </w:t>
            </w:r>
            <w:r w:rsidR="002A2E2E">
              <w:rPr>
                <w:rFonts w:ascii="Arial" w:hAnsi="Arial"/>
                <w:sz w:val="24"/>
                <w:szCs w:val="22"/>
              </w:rPr>
              <w:t xml:space="preserve">with the lowest estimated capital </w:t>
            </w:r>
            <w:r w:rsidR="0035362B">
              <w:rPr>
                <w:rFonts w:ascii="Arial" w:hAnsi="Arial"/>
                <w:sz w:val="24"/>
                <w:szCs w:val="22"/>
              </w:rPr>
              <w:t xml:space="preserve">fit out costs but </w:t>
            </w:r>
            <w:r w:rsidR="00505358">
              <w:rPr>
                <w:rFonts w:ascii="Arial" w:hAnsi="Arial"/>
                <w:sz w:val="24"/>
                <w:szCs w:val="22"/>
              </w:rPr>
              <w:t xml:space="preserve">will incur the highest recurring annual </w:t>
            </w:r>
            <w:r w:rsidR="008B74CC">
              <w:rPr>
                <w:rFonts w:ascii="Arial" w:hAnsi="Arial"/>
                <w:sz w:val="24"/>
                <w:szCs w:val="22"/>
              </w:rPr>
              <w:t>operational cost</w:t>
            </w:r>
            <w:r w:rsidR="00CC1331">
              <w:rPr>
                <w:rFonts w:ascii="Arial" w:hAnsi="Arial"/>
                <w:sz w:val="24"/>
                <w:szCs w:val="22"/>
              </w:rPr>
              <w:t xml:space="preserve"> </w:t>
            </w:r>
            <w:r w:rsidR="007C530B">
              <w:rPr>
                <w:rFonts w:ascii="Arial" w:hAnsi="Arial"/>
                <w:sz w:val="24"/>
                <w:szCs w:val="22"/>
              </w:rPr>
              <w:t>(</w:t>
            </w:r>
            <w:r w:rsidR="00CC1331">
              <w:rPr>
                <w:rFonts w:ascii="Arial" w:hAnsi="Arial"/>
                <w:sz w:val="24"/>
                <w:szCs w:val="22"/>
              </w:rPr>
              <w:t>n</w:t>
            </w:r>
            <w:r w:rsidR="002D7F25">
              <w:rPr>
                <w:rFonts w:ascii="Arial" w:hAnsi="Arial"/>
                <w:sz w:val="24"/>
                <w:szCs w:val="22"/>
              </w:rPr>
              <w:t xml:space="preserve">ote </w:t>
            </w:r>
            <w:r w:rsidR="00CC1331">
              <w:rPr>
                <w:rFonts w:ascii="Arial" w:hAnsi="Arial"/>
                <w:sz w:val="24"/>
                <w:szCs w:val="22"/>
              </w:rPr>
              <w:t>y</w:t>
            </w:r>
            <w:r w:rsidR="002D7F25">
              <w:rPr>
                <w:rFonts w:ascii="Arial" w:hAnsi="Arial"/>
                <w:sz w:val="24"/>
                <w:szCs w:val="22"/>
              </w:rPr>
              <w:t>ears 1 and 2 have a lower operational cost</w:t>
            </w:r>
            <w:r w:rsidR="00CC1331">
              <w:rPr>
                <w:rFonts w:ascii="Arial" w:hAnsi="Arial"/>
                <w:sz w:val="24"/>
                <w:szCs w:val="22"/>
              </w:rPr>
              <w:t xml:space="preserve"> taking account of the current rent</w:t>
            </w:r>
            <w:r w:rsidR="00DF43E7">
              <w:rPr>
                <w:rFonts w:ascii="Arial" w:hAnsi="Arial"/>
                <w:sz w:val="24"/>
                <w:szCs w:val="22"/>
              </w:rPr>
              <w:t>-</w:t>
            </w:r>
            <w:r w:rsidR="00CC1331">
              <w:rPr>
                <w:rFonts w:ascii="Arial" w:hAnsi="Arial"/>
                <w:sz w:val="24"/>
                <w:szCs w:val="22"/>
              </w:rPr>
              <w:t>free period being offered</w:t>
            </w:r>
            <w:r w:rsidR="00DF43E7">
              <w:rPr>
                <w:rFonts w:ascii="Arial" w:hAnsi="Arial"/>
                <w:sz w:val="24"/>
                <w:szCs w:val="22"/>
              </w:rPr>
              <w:t>).</w:t>
            </w:r>
          </w:p>
          <w:p w14:paraId="2C52F8F6" w14:textId="1CACDC8A" w:rsidR="00CE66C0" w:rsidRPr="00CE66C0" w:rsidRDefault="00CE66C0" w:rsidP="00B41DEC">
            <w:pPr>
              <w:pStyle w:val="ListParagraph"/>
              <w:numPr>
                <w:ilvl w:val="0"/>
                <w:numId w:val="17"/>
              </w:numPr>
              <w:spacing w:line="276" w:lineRule="auto"/>
              <w:ind w:left="765" w:hanging="426"/>
              <w:rPr>
                <w:rFonts w:ascii="Arial" w:hAnsi="Arial"/>
                <w:sz w:val="24"/>
                <w:szCs w:val="22"/>
              </w:rPr>
            </w:pPr>
            <w:r w:rsidRPr="00CE66C0">
              <w:rPr>
                <w:rFonts w:ascii="Arial" w:hAnsi="Arial"/>
                <w:sz w:val="24"/>
                <w:szCs w:val="22"/>
              </w:rPr>
              <w:t xml:space="preserve">Pentre Awel will incur </w:t>
            </w:r>
            <w:r w:rsidR="00534528">
              <w:rPr>
                <w:rFonts w:ascii="Arial" w:hAnsi="Arial"/>
                <w:sz w:val="24"/>
                <w:szCs w:val="22"/>
              </w:rPr>
              <w:t>a</w:t>
            </w:r>
            <w:r w:rsidR="00CC1331">
              <w:rPr>
                <w:rFonts w:ascii="Arial" w:hAnsi="Arial"/>
                <w:sz w:val="24"/>
                <w:szCs w:val="22"/>
              </w:rPr>
              <w:t xml:space="preserve"> higher</w:t>
            </w:r>
            <w:r w:rsidR="00534528">
              <w:rPr>
                <w:rFonts w:ascii="Arial" w:hAnsi="Arial"/>
                <w:sz w:val="24"/>
                <w:szCs w:val="22"/>
              </w:rPr>
              <w:t xml:space="preserve"> </w:t>
            </w:r>
            <w:r w:rsidR="00F70C32">
              <w:rPr>
                <w:rFonts w:ascii="Arial" w:hAnsi="Arial"/>
                <w:sz w:val="24"/>
                <w:szCs w:val="22"/>
              </w:rPr>
              <w:t xml:space="preserve">combined </w:t>
            </w:r>
            <w:r w:rsidRPr="00CE66C0">
              <w:rPr>
                <w:rFonts w:ascii="Arial" w:hAnsi="Arial"/>
                <w:sz w:val="24"/>
                <w:szCs w:val="22"/>
              </w:rPr>
              <w:t>lease</w:t>
            </w:r>
            <w:r w:rsidR="00F70C32">
              <w:rPr>
                <w:rFonts w:ascii="Arial" w:hAnsi="Arial"/>
                <w:sz w:val="24"/>
                <w:szCs w:val="22"/>
              </w:rPr>
              <w:t xml:space="preserve"> </w:t>
            </w:r>
            <w:r w:rsidR="00F70C32" w:rsidRPr="00CE66C0">
              <w:rPr>
                <w:rFonts w:ascii="Arial" w:hAnsi="Arial"/>
                <w:sz w:val="24"/>
                <w:szCs w:val="22"/>
              </w:rPr>
              <w:t>&amp; operational cost</w:t>
            </w:r>
            <w:r w:rsidR="00F70C32">
              <w:rPr>
                <w:rFonts w:ascii="Arial" w:hAnsi="Arial"/>
                <w:sz w:val="24"/>
                <w:szCs w:val="22"/>
              </w:rPr>
              <w:t xml:space="preserve"> than the Bay Campus</w:t>
            </w:r>
            <w:r w:rsidRPr="00CE66C0">
              <w:rPr>
                <w:rFonts w:ascii="Arial" w:hAnsi="Arial"/>
                <w:sz w:val="24"/>
                <w:szCs w:val="22"/>
              </w:rPr>
              <w:t xml:space="preserve"> over a </w:t>
            </w:r>
            <w:r w:rsidR="00C660A8" w:rsidRPr="00CE66C0">
              <w:rPr>
                <w:rFonts w:ascii="Arial" w:hAnsi="Arial"/>
                <w:sz w:val="24"/>
                <w:szCs w:val="22"/>
              </w:rPr>
              <w:t>15-year</w:t>
            </w:r>
            <w:r w:rsidRPr="00CE66C0">
              <w:rPr>
                <w:rFonts w:ascii="Arial" w:hAnsi="Arial"/>
                <w:sz w:val="24"/>
                <w:szCs w:val="22"/>
              </w:rPr>
              <w:t xml:space="preserve"> lease period </w:t>
            </w:r>
          </w:p>
          <w:p w14:paraId="208B4D5B" w14:textId="70FB1A20" w:rsidR="003E3088" w:rsidRPr="00CE255F" w:rsidRDefault="004E0C7C" w:rsidP="00B41DEC">
            <w:pPr>
              <w:pStyle w:val="ListParagraph"/>
              <w:numPr>
                <w:ilvl w:val="0"/>
                <w:numId w:val="17"/>
              </w:numPr>
              <w:spacing w:after="160" w:line="276" w:lineRule="auto"/>
              <w:ind w:left="765" w:hanging="426"/>
              <w:rPr>
                <w:rFonts w:ascii="Arial" w:hAnsi="Arial"/>
                <w:sz w:val="24"/>
                <w:szCs w:val="22"/>
              </w:rPr>
            </w:pPr>
            <w:r>
              <w:rPr>
                <w:rFonts w:ascii="Arial" w:hAnsi="Arial"/>
                <w:sz w:val="24"/>
                <w:szCs w:val="22"/>
              </w:rPr>
              <w:t xml:space="preserve">Sandringham Park </w:t>
            </w:r>
            <w:r w:rsidR="00136FE8">
              <w:rPr>
                <w:rFonts w:ascii="Arial" w:hAnsi="Arial"/>
                <w:sz w:val="24"/>
                <w:szCs w:val="22"/>
              </w:rPr>
              <w:t>will incur the l</w:t>
            </w:r>
            <w:r w:rsidR="00FC571D">
              <w:rPr>
                <w:rFonts w:ascii="Arial" w:hAnsi="Arial"/>
                <w:sz w:val="24"/>
                <w:szCs w:val="22"/>
              </w:rPr>
              <w:t>owest</w:t>
            </w:r>
            <w:r w:rsidR="00136FE8">
              <w:rPr>
                <w:rFonts w:ascii="Arial" w:hAnsi="Arial"/>
                <w:sz w:val="24"/>
                <w:szCs w:val="22"/>
              </w:rPr>
              <w:t xml:space="preserve"> </w:t>
            </w:r>
            <w:r w:rsidR="00767992">
              <w:rPr>
                <w:rFonts w:ascii="Arial" w:hAnsi="Arial"/>
                <w:sz w:val="24"/>
                <w:szCs w:val="22"/>
              </w:rPr>
              <w:t xml:space="preserve">operational cost </w:t>
            </w:r>
            <w:r w:rsidR="00604DC9">
              <w:rPr>
                <w:rFonts w:ascii="Arial" w:hAnsi="Arial"/>
                <w:sz w:val="24"/>
                <w:szCs w:val="22"/>
              </w:rPr>
              <w:t xml:space="preserve">over a </w:t>
            </w:r>
            <w:r w:rsidR="00C660A8">
              <w:rPr>
                <w:rFonts w:ascii="Arial" w:hAnsi="Arial"/>
                <w:sz w:val="24"/>
                <w:szCs w:val="22"/>
              </w:rPr>
              <w:t>15-year</w:t>
            </w:r>
            <w:r w:rsidR="00604DC9">
              <w:rPr>
                <w:rFonts w:ascii="Arial" w:hAnsi="Arial"/>
                <w:sz w:val="24"/>
                <w:szCs w:val="22"/>
              </w:rPr>
              <w:t xml:space="preserve"> period </w:t>
            </w:r>
            <w:r w:rsidR="000371FA">
              <w:rPr>
                <w:rFonts w:ascii="Arial" w:hAnsi="Arial"/>
                <w:sz w:val="24"/>
                <w:szCs w:val="22"/>
              </w:rPr>
              <w:t xml:space="preserve">given it can be </w:t>
            </w:r>
            <w:r w:rsidR="002D6AB3">
              <w:rPr>
                <w:rFonts w:ascii="Arial" w:hAnsi="Arial"/>
                <w:sz w:val="24"/>
                <w:szCs w:val="22"/>
              </w:rPr>
              <w:t>purchase</w:t>
            </w:r>
            <w:r w:rsidR="003C30D6">
              <w:rPr>
                <w:rFonts w:ascii="Arial" w:hAnsi="Arial"/>
                <w:sz w:val="24"/>
                <w:szCs w:val="22"/>
              </w:rPr>
              <w:t>d</w:t>
            </w:r>
            <w:r w:rsidR="002D6AB3">
              <w:rPr>
                <w:rFonts w:ascii="Arial" w:hAnsi="Arial"/>
                <w:sz w:val="24"/>
                <w:szCs w:val="22"/>
              </w:rPr>
              <w:t xml:space="preserve"> out-right</w:t>
            </w:r>
            <w:r w:rsidR="00200883">
              <w:rPr>
                <w:rFonts w:ascii="Arial" w:hAnsi="Arial"/>
                <w:sz w:val="24"/>
                <w:szCs w:val="22"/>
              </w:rPr>
              <w:t>, with additional expansion space available.</w:t>
            </w:r>
            <w:r w:rsidR="006615DF">
              <w:rPr>
                <w:rFonts w:ascii="Arial" w:hAnsi="Arial"/>
                <w:sz w:val="24"/>
                <w:szCs w:val="22"/>
              </w:rPr>
              <w:t xml:space="preserve"> </w:t>
            </w:r>
          </w:p>
          <w:p w14:paraId="7C95526A" w14:textId="130C3840" w:rsidR="00B41ED2" w:rsidRDefault="00B87496" w:rsidP="00B41DEC">
            <w:pPr>
              <w:pStyle w:val="ListParagraph"/>
              <w:numPr>
                <w:ilvl w:val="0"/>
                <w:numId w:val="17"/>
              </w:numPr>
              <w:spacing w:after="160" w:line="276" w:lineRule="auto"/>
              <w:ind w:left="765" w:hanging="426"/>
              <w:rPr>
                <w:rFonts w:ascii="Arial" w:hAnsi="Arial"/>
                <w:sz w:val="24"/>
                <w:szCs w:val="22"/>
              </w:rPr>
            </w:pPr>
            <w:r w:rsidRPr="000334B4">
              <w:rPr>
                <w:rFonts w:ascii="Arial" w:hAnsi="Arial"/>
                <w:sz w:val="24"/>
                <w:szCs w:val="22"/>
              </w:rPr>
              <w:t>It was also</w:t>
            </w:r>
            <w:r w:rsidR="00393FFA" w:rsidRPr="000334B4">
              <w:rPr>
                <w:rFonts w:ascii="Arial" w:hAnsi="Arial"/>
                <w:sz w:val="24"/>
                <w:szCs w:val="22"/>
              </w:rPr>
              <w:t xml:space="preserve"> assessed that once the </w:t>
            </w:r>
            <w:r w:rsidR="00FE03C2" w:rsidRPr="000334B4">
              <w:rPr>
                <w:rFonts w:ascii="Arial" w:hAnsi="Arial"/>
                <w:sz w:val="24"/>
                <w:szCs w:val="22"/>
              </w:rPr>
              <w:t>regional site is fully established</w:t>
            </w:r>
            <w:r w:rsidR="009E2870">
              <w:rPr>
                <w:rFonts w:ascii="Arial" w:hAnsi="Arial"/>
                <w:sz w:val="24"/>
                <w:szCs w:val="22"/>
              </w:rPr>
              <w:t>,</w:t>
            </w:r>
            <w:r w:rsidR="00BF256F" w:rsidRPr="000334B4">
              <w:rPr>
                <w:rFonts w:ascii="Arial" w:hAnsi="Arial"/>
                <w:sz w:val="24"/>
                <w:szCs w:val="22"/>
              </w:rPr>
              <w:t xml:space="preserve"> </w:t>
            </w:r>
            <w:r w:rsidR="006256DB">
              <w:rPr>
                <w:rFonts w:ascii="Arial" w:hAnsi="Arial"/>
                <w:sz w:val="24"/>
                <w:szCs w:val="22"/>
              </w:rPr>
              <w:t xml:space="preserve">from year 2 </w:t>
            </w:r>
            <w:r w:rsidR="0084734B" w:rsidRPr="000334B4">
              <w:rPr>
                <w:rFonts w:ascii="Arial" w:hAnsi="Arial"/>
                <w:sz w:val="24"/>
                <w:szCs w:val="22"/>
              </w:rPr>
              <w:t>there could be</w:t>
            </w:r>
            <w:r w:rsidR="009D2F0E" w:rsidRPr="000334B4">
              <w:rPr>
                <w:rFonts w:ascii="Arial" w:hAnsi="Arial"/>
                <w:sz w:val="24"/>
                <w:szCs w:val="22"/>
              </w:rPr>
              <w:t xml:space="preserve"> potential </w:t>
            </w:r>
            <w:r w:rsidR="000334B4" w:rsidRPr="000334B4">
              <w:rPr>
                <w:rFonts w:ascii="Arial" w:hAnsi="Arial"/>
                <w:sz w:val="24"/>
                <w:szCs w:val="22"/>
              </w:rPr>
              <w:t xml:space="preserve">annual </w:t>
            </w:r>
            <w:r w:rsidR="009D2F0E" w:rsidRPr="000334B4">
              <w:rPr>
                <w:rFonts w:ascii="Arial" w:hAnsi="Arial"/>
                <w:sz w:val="24"/>
                <w:szCs w:val="22"/>
              </w:rPr>
              <w:t xml:space="preserve">cash releasing revenue savings for </w:t>
            </w:r>
            <w:r w:rsidR="000334B4" w:rsidRPr="000334B4">
              <w:rPr>
                <w:rFonts w:ascii="Arial" w:hAnsi="Arial"/>
                <w:sz w:val="24"/>
                <w:szCs w:val="22"/>
              </w:rPr>
              <w:t>up to £1.450m</w:t>
            </w:r>
            <w:r w:rsidR="0070115A">
              <w:rPr>
                <w:rFonts w:ascii="Arial" w:hAnsi="Arial"/>
                <w:sz w:val="24"/>
                <w:szCs w:val="22"/>
              </w:rPr>
              <w:t xml:space="preserve"> and productivity and outcomes benefits across a number of </w:t>
            </w:r>
            <w:r w:rsidR="00294DFA">
              <w:rPr>
                <w:rFonts w:ascii="Arial" w:hAnsi="Arial"/>
                <w:sz w:val="24"/>
                <w:szCs w:val="22"/>
              </w:rPr>
              <w:t>areas.</w:t>
            </w:r>
            <w:r w:rsidR="00B41ED2">
              <w:rPr>
                <w:rFonts w:ascii="Arial" w:hAnsi="Arial"/>
                <w:sz w:val="24"/>
                <w:szCs w:val="22"/>
              </w:rPr>
              <w:t xml:space="preserve"> </w:t>
            </w:r>
          </w:p>
          <w:p w14:paraId="123D7B4D" w14:textId="32BA8B9A" w:rsidR="00294DFA" w:rsidRPr="00B41ED2" w:rsidRDefault="00B41ED2" w:rsidP="00B41ED2">
            <w:pPr>
              <w:spacing w:after="160" w:line="276" w:lineRule="auto"/>
              <w:rPr>
                <w:rFonts w:ascii="Arial" w:hAnsi="Arial"/>
                <w:sz w:val="24"/>
                <w:szCs w:val="22"/>
              </w:rPr>
            </w:pPr>
            <w:r w:rsidRPr="00B41ED2">
              <w:rPr>
                <w:rFonts w:ascii="Arial" w:hAnsi="Arial"/>
                <w:sz w:val="24"/>
                <w:szCs w:val="22"/>
              </w:rPr>
              <w:t>The</w:t>
            </w:r>
            <w:r>
              <w:rPr>
                <w:rFonts w:ascii="Arial" w:hAnsi="Arial"/>
                <w:sz w:val="24"/>
                <w:szCs w:val="22"/>
              </w:rPr>
              <w:t xml:space="preserve"> high-level capital &amp; revenue costs</w:t>
            </w:r>
            <w:r w:rsidR="00BD4B20">
              <w:rPr>
                <w:rFonts w:ascii="Arial" w:hAnsi="Arial"/>
                <w:sz w:val="24"/>
                <w:szCs w:val="22"/>
              </w:rPr>
              <w:t xml:space="preserve"> for each option may need to be supplemented with additional laboratory equipment costs as a result of </w:t>
            </w:r>
            <w:r w:rsidR="00FE5360">
              <w:rPr>
                <w:rFonts w:ascii="Arial" w:hAnsi="Arial"/>
                <w:sz w:val="24"/>
                <w:szCs w:val="22"/>
              </w:rPr>
              <w:t>combining t</w:t>
            </w:r>
            <w:r w:rsidR="00E54CAC">
              <w:rPr>
                <w:rFonts w:ascii="Arial" w:hAnsi="Arial"/>
                <w:sz w:val="24"/>
                <w:szCs w:val="22"/>
              </w:rPr>
              <w:t>wo</w:t>
            </w:r>
            <w:r w:rsidR="00FE5360">
              <w:rPr>
                <w:rFonts w:ascii="Arial" w:hAnsi="Arial"/>
                <w:sz w:val="24"/>
                <w:szCs w:val="22"/>
              </w:rPr>
              <w:t xml:space="preserve"> different commercial models for </w:t>
            </w:r>
            <w:r w:rsidR="005A571A">
              <w:rPr>
                <w:rFonts w:ascii="Arial" w:hAnsi="Arial"/>
                <w:sz w:val="24"/>
                <w:szCs w:val="22"/>
              </w:rPr>
              <w:t>equipment and consumables (Hywel Dda/leased and Swansea Bay/owned)</w:t>
            </w:r>
            <w:r w:rsidR="00D553A4">
              <w:rPr>
                <w:rFonts w:ascii="Arial" w:hAnsi="Arial"/>
                <w:sz w:val="24"/>
                <w:szCs w:val="22"/>
              </w:rPr>
              <w:t xml:space="preserve">. These will be subject to the outcome </w:t>
            </w:r>
            <w:r w:rsidR="000C57A9">
              <w:rPr>
                <w:rFonts w:ascii="Arial" w:hAnsi="Arial"/>
                <w:sz w:val="24"/>
                <w:szCs w:val="22"/>
              </w:rPr>
              <w:t>of regional Managed Service Contract discussions. The costs will be the same for each site option.</w:t>
            </w:r>
            <w:r w:rsidR="0036639F">
              <w:rPr>
                <w:rFonts w:ascii="Arial" w:hAnsi="Arial"/>
                <w:sz w:val="24"/>
                <w:szCs w:val="22"/>
              </w:rPr>
              <w:t xml:space="preserve"> </w:t>
            </w:r>
          </w:p>
          <w:p w14:paraId="128B8D3A" w14:textId="5C16D88E" w:rsidR="00FE062D" w:rsidRPr="00F4772D" w:rsidRDefault="00067E77" w:rsidP="00B41DEC">
            <w:pPr>
              <w:spacing w:line="276" w:lineRule="auto"/>
              <w:rPr>
                <w:rFonts w:ascii="Arial" w:hAnsi="Arial"/>
                <w:sz w:val="24"/>
              </w:rPr>
            </w:pPr>
            <w:r w:rsidRPr="27E4FF68">
              <w:rPr>
                <w:rFonts w:ascii="Arial" w:hAnsi="Arial"/>
                <w:sz w:val="24"/>
              </w:rPr>
              <w:t>The</w:t>
            </w:r>
            <w:r w:rsidR="004F200F" w:rsidRPr="27E4FF68">
              <w:rPr>
                <w:rFonts w:ascii="Arial" w:hAnsi="Arial"/>
                <w:sz w:val="24"/>
              </w:rPr>
              <w:t xml:space="preserve"> high</w:t>
            </w:r>
            <w:r w:rsidR="00032BE0" w:rsidRPr="27E4FF68">
              <w:rPr>
                <w:rFonts w:ascii="Arial" w:hAnsi="Arial"/>
                <w:sz w:val="24"/>
              </w:rPr>
              <w:t>-</w:t>
            </w:r>
            <w:r w:rsidR="004F200F" w:rsidRPr="27E4FF68">
              <w:rPr>
                <w:rFonts w:ascii="Arial" w:hAnsi="Arial"/>
                <w:sz w:val="24"/>
              </w:rPr>
              <w:t>level</w:t>
            </w:r>
            <w:r w:rsidRPr="27E4FF68">
              <w:rPr>
                <w:rFonts w:ascii="Arial" w:hAnsi="Arial"/>
                <w:sz w:val="24"/>
              </w:rPr>
              <w:t xml:space="preserve"> summary of </w:t>
            </w:r>
            <w:r w:rsidR="004F200F" w:rsidRPr="27E4FF68">
              <w:rPr>
                <w:rFonts w:ascii="Arial" w:hAnsi="Arial"/>
                <w:sz w:val="24"/>
              </w:rPr>
              <w:t>the</w:t>
            </w:r>
            <w:r w:rsidR="00FE062D" w:rsidRPr="27E4FF68">
              <w:rPr>
                <w:rFonts w:ascii="Arial" w:hAnsi="Arial"/>
                <w:sz w:val="24"/>
              </w:rPr>
              <w:t xml:space="preserve"> Non-Technical, Technical </w:t>
            </w:r>
            <w:r w:rsidR="00032BE0" w:rsidRPr="27E4FF68">
              <w:rPr>
                <w:rFonts w:ascii="Arial" w:hAnsi="Arial"/>
                <w:sz w:val="24"/>
              </w:rPr>
              <w:t xml:space="preserve">and architectural findings </w:t>
            </w:r>
            <w:r w:rsidR="00C82A84" w:rsidRPr="27E4FF68">
              <w:rPr>
                <w:rFonts w:ascii="Arial" w:hAnsi="Arial"/>
                <w:sz w:val="24"/>
              </w:rPr>
              <w:t>are summarised</w:t>
            </w:r>
            <w:r w:rsidRPr="27E4FF68">
              <w:rPr>
                <w:rFonts w:ascii="Arial" w:hAnsi="Arial"/>
                <w:sz w:val="24"/>
              </w:rPr>
              <w:t xml:space="preserve"> in </w:t>
            </w:r>
            <w:r w:rsidR="00032BE0" w:rsidRPr="27E4FF68">
              <w:rPr>
                <w:rFonts w:ascii="Arial" w:hAnsi="Arial"/>
                <w:sz w:val="24"/>
              </w:rPr>
              <w:t>a</w:t>
            </w:r>
            <w:r w:rsidRPr="27E4FF68">
              <w:rPr>
                <w:rFonts w:ascii="Arial" w:hAnsi="Arial"/>
                <w:sz w:val="24"/>
              </w:rPr>
              <w:t xml:space="preserve"> SWOT</w:t>
            </w:r>
            <w:r w:rsidR="00032BE0" w:rsidRPr="27E4FF68">
              <w:rPr>
                <w:rFonts w:ascii="Arial" w:hAnsi="Arial"/>
                <w:sz w:val="24"/>
              </w:rPr>
              <w:t xml:space="preserve">. </w:t>
            </w:r>
            <w:r w:rsidR="00032BE0" w:rsidRPr="27E4FF68">
              <w:rPr>
                <w:rFonts w:ascii="Arial" w:hAnsi="Arial"/>
                <w:b/>
                <w:sz w:val="24"/>
              </w:rPr>
              <w:t xml:space="preserve">See Appendix </w:t>
            </w:r>
            <w:r w:rsidR="00F70C32">
              <w:rPr>
                <w:rFonts w:ascii="Arial" w:hAnsi="Arial"/>
                <w:b/>
                <w:sz w:val="24"/>
              </w:rPr>
              <w:t>H</w:t>
            </w:r>
            <w:r w:rsidR="00032BE0" w:rsidRPr="27E4FF68">
              <w:rPr>
                <w:rFonts w:ascii="Arial" w:hAnsi="Arial"/>
                <w:sz w:val="24"/>
              </w:rPr>
              <w:t xml:space="preserve">. </w:t>
            </w:r>
          </w:p>
          <w:p w14:paraId="4B4E8717" w14:textId="56077613" w:rsidR="27E4FF68" w:rsidRDefault="27E4FF68" w:rsidP="00B41DEC">
            <w:pPr>
              <w:spacing w:line="276" w:lineRule="auto"/>
              <w:rPr>
                <w:rFonts w:ascii="Arial" w:hAnsi="Arial"/>
                <w:sz w:val="24"/>
              </w:rPr>
            </w:pPr>
          </w:p>
          <w:p w14:paraId="324DA446" w14:textId="0DC149FE" w:rsidR="005B6EE3" w:rsidRPr="00350C77" w:rsidRDefault="00D379FA" w:rsidP="00636BD0">
            <w:pPr>
              <w:spacing w:after="160" w:line="276" w:lineRule="auto"/>
              <w:rPr>
                <w:rFonts w:ascii="Arial" w:hAnsi="Arial"/>
                <w:b/>
                <w:bCs/>
                <w:sz w:val="24"/>
                <w:szCs w:val="22"/>
              </w:rPr>
            </w:pPr>
            <w:r>
              <w:rPr>
                <w:rFonts w:ascii="Arial" w:hAnsi="Arial"/>
                <w:b/>
                <w:bCs/>
                <w:sz w:val="24"/>
                <w:szCs w:val="22"/>
              </w:rPr>
              <w:t>4</w:t>
            </w:r>
            <w:r w:rsidR="005B6EE3" w:rsidRPr="005B6EE3">
              <w:rPr>
                <w:rFonts w:ascii="Arial" w:hAnsi="Arial"/>
                <w:b/>
                <w:bCs/>
                <w:sz w:val="24"/>
                <w:szCs w:val="22"/>
              </w:rPr>
              <w:t xml:space="preserve">. </w:t>
            </w:r>
            <w:r w:rsidR="00654A97">
              <w:rPr>
                <w:rFonts w:ascii="Arial" w:hAnsi="Arial"/>
                <w:b/>
                <w:bCs/>
                <w:sz w:val="24"/>
                <w:szCs w:val="22"/>
              </w:rPr>
              <w:t>Workshop Findings</w:t>
            </w:r>
          </w:p>
          <w:p w14:paraId="5DD5EB5D" w14:textId="6FD84546" w:rsidR="00C77622" w:rsidRDefault="00220418" w:rsidP="00B41DEC">
            <w:pPr>
              <w:spacing w:line="276" w:lineRule="auto"/>
              <w:rPr>
                <w:rFonts w:ascii="Arial" w:hAnsi="Arial"/>
                <w:sz w:val="24"/>
                <w:szCs w:val="22"/>
              </w:rPr>
            </w:pPr>
            <w:r>
              <w:rPr>
                <w:rFonts w:ascii="Arial" w:hAnsi="Arial"/>
                <w:sz w:val="24"/>
                <w:szCs w:val="22"/>
              </w:rPr>
              <w:t>K</w:t>
            </w:r>
            <w:r w:rsidR="005B6EE3" w:rsidRPr="00350C77">
              <w:rPr>
                <w:rFonts w:ascii="Arial" w:hAnsi="Arial"/>
                <w:sz w:val="24"/>
                <w:szCs w:val="22"/>
              </w:rPr>
              <w:t>ey stakeholders</w:t>
            </w:r>
            <w:r w:rsidR="00A415AD">
              <w:rPr>
                <w:rFonts w:ascii="Arial" w:hAnsi="Arial"/>
                <w:sz w:val="24"/>
                <w:szCs w:val="22"/>
              </w:rPr>
              <w:t xml:space="preserve"> agreed </w:t>
            </w:r>
            <w:r w:rsidR="00FA76E8" w:rsidRPr="00350C77">
              <w:rPr>
                <w:rFonts w:ascii="Arial" w:hAnsi="Arial"/>
                <w:sz w:val="24"/>
                <w:szCs w:val="22"/>
              </w:rPr>
              <w:t xml:space="preserve">the preferred site </w:t>
            </w:r>
            <w:r w:rsidR="008321A4">
              <w:rPr>
                <w:rFonts w:ascii="Arial" w:hAnsi="Arial"/>
                <w:sz w:val="24"/>
                <w:szCs w:val="22"/>
              </w:rPr>
              <w:t xml:space="preserve">as </w:t>
            </w:r>
            <w:r w:rsidR="00350C77" w:rsidRPr="00350C77">
              <w:rPr>
                <w:rFonts w:ascii="Arial" w:hAnsi="Arial"/>
                <w:sz w:val="24"/>
                <w:szCs w:val="22"/>
              </w:rPr>
              <w:t>the Bay Campus</w:t>
            </w:r>
            <w:r w:rsidR="008321A4">
              <w:rPr>
                <w:rFonts w:ascii="Arial" w:hAnsi="Arial"/>
                <w:sz w:val="24"/>
                <w:szCs w:val="22"/>
              </w:rPr>
              <w:t>, Swansea University.</w:t>
            </w:r>
            <w:r w:rsidR="00B41DEC">
              <w:rPr>
                <w:rFonts w:ascii="Arial" w:hAnsi="Arial"/>
                <w:sz w:val="24"/>
                <w:szCs w:val="22"/>
              </w:rPr>
              <w:t xml:space="preserve"> </w:t>
            </w:r>
            <w:r w:rsidR="00845848">
              <w:rPr>
                <w:rFonts w:ascii="Arial" w:hAnsi="Arial"/>
                <w:sz w:val="24"/>
                <w:szCs w:val="22"/>
              </w:rPr>
              <w:t xml:space="preserve">Neither </w:t>
            </w:r>
            <w:r w:rsidR="00382651">
              <w:rPr>
                <w:rFonts w:ascii="Arial" w:hAnsi="Arial"/>
                <w:sz w:val="24"/>
                <w:szCs w:val="22"/>
              </w:rPr>
              <w:t xml:space="preserve">the </w:t>
            </w:r>
            <w:r w:rsidR="00845848">
              <w:rPr>
                <w:rFonts w:ascii="Arial" w:hAnsi="Arial"/>
                <w:sz w:val="24"/>
                <w:szCs w:val="22"/>
              </w:rPr>
              <w:t xml:space="preserve">Pentre Awel nor the Sandringham Park site were </w:t>
            </w:r>
            <w:r w:rsidR="00382651">
              <w:rPr>
                <w:rFonts w:ascii="Arial" w:hAnsi="Arial"/>
                <w:sz w:val="24"/>
                <w:szCs w:val="22"/>
              </w:rPr>
              <w:t>agreed as second choice.</w:t>
            </w:r>
          </w:p>
          <w:p w14:paraId="14A66E90" w14:textId="77777777" w:rsidR="00F70C32" w:rsidRPr="00350C77" w:rsidRDefault="00F70C32" w:rsidP="00B41DEC">
            <w:pPr>
              <w:spacing w:line="276" w:lineRule="auto"/>
              <w:rPr>
                <w:rFonts w:ascii="Arial" w:hAnsi="Arial"/>
                <w:sz w:val="24"/>
                <w:szCs w:val="22"/>
              </w:rPr>
            </w:pPr>
          </w:p>
          <w:p w14:paraId="5FB91DE6" w14:textId="6EB44B7B" w:rsidR="007056B3" w:rsidRPr="000125C3" w:rsidRDefault="00D379FA" w:rsidP="00636BD0">
            <w:pPr>
              <w:spacing w:after="160" w:line="276" w:lineRule="auto"/>
              <w:rPr>
                <w:rFonts w:ascii="Arial" w:hAnsi="Arial"/>
                <w:b/>
                <w:bCs/>
                <w:sz w:val="24"/>
                <w:szCs w:val="22"/>
              </w:rPr>
            </w:pPr>
            <w:r>
              <w:rPr>
                <w:rFonts w:ascii="Arial" w:hAnsi="Arial"/>
                <w:b/>
                <w:bCs/>
                <w:sz w:val="24"/>
                <w:szCs w:val="22"/>
              </w:rPr>
              <w:t>5</w:t>
            </w:r>
            <w:r w:rsidR="007056B3" w:rsidRPr="000125C3">
              <w:rPr>
                <w:rFonts w:ascii="Arial" w:hAnsi="Arial"/>
                <w:b/>
                <w:bCs/>
                <w:sz w:val="24"/>
                <w:szCs w:val="22"/>
              </w:rPr>
              <w:t xml:space="preserve">. </w:t>
            </w:r>
            <w:r w:rsidR="007056B3">
              <w:rPr>
                <w:rFonts w:ascii="Arial" w:hAnsi="Arial"/>
                <w:b/>
                <w:bCs/>
                <w:sz w:val="24"/>
                <w:szCs w:val="22"/>
              </w:rPr>
              <w:t xml:space="preserve">Indicative </w:t>
            </w:r>
            <w:r w:rsidR="007056B3" w:rsidRPr="000125C3">
              <w:rPr>
                <w:rFonts w:ascii="Arial" w:hAnsi="Arial"/>
                <w:b/>
                <w:bCs/>
                <w:sz w:val="24"/>
                <w:szCs w:val="22"/>
              </w:rPr>
              <w:t>Financial Information (</w:t>
            </w:r>
            <w:r w:rsidR="002A404F">
              <w:rPr>
                <w:rFonts w:ascii="Arial" w:hAnsi="Arial"/>
                <w:b/>
                <w:bCs/>
                <w:sz w:val="24"/>
                <w:szCs w:val="22"/>
              </w:rPr>
              <w:t>Bay Campus</w:t>
            </w:r>
            <w:r w:rsidR="007056B3" w:rsidRPr="000125C3">
              <w:rPr>
                <w:rFonts w:ascii="Arial" w:hAnsi="Arial"/>
                <w:b/>
                <w:bCs/>
                <w:sz w:val="24"/>
                <w:szCs w:val="22"/>
              </w:rPr>
              <w:t>)</w:t>
            </w:r>
          </w:p>
          <w:p w14:paraId="1A593358" w14:textId="0A1CB327" w:rsidR="001B472B" w:rsidRDefault="007056B3" w:rsidP="001B472B">
            <w:pPr>
              <w:spacing w:after="160" w:line="276" w:lineRule="auto"/>
              <w:rPr>
                <w:rFonts w:ascii="Arial" w:hAnsi="Arial"/>
                <w:sz w:val="24"/>
                <w:szCs w:val="22"/>
              </w:rPr>
            </w:pPr>
            <w:r w:rsidRPr="000125C3">
              <w:rPr>
                <w:rFonts w:ascii="Arial" w:hAnsi="Arial"/>
                <w:sz w:val="24"/>
                <w:szCs w:val="22"/>
              </w:rPr>
              <w:t xml:space="preserve">The </w:t>
            </w:r>
            <w:r>
              <w:rPr>
                <w:rFonts w:ascii="Arial" w:hAnsi="Arial"/>
                <w:sz w:val="24"/>
                <w:szCs w:val="22"/>
              </w:rPr>
              <w:t>project’s independent Cost Advisor (Gleeds) has informed the i</w:t>
            </w:r>
            <w:r w:rsidRPr="000125C3">
              <w:rPr>
                <w:rFonts w:ascii="Arial" w:hAnsi="Arial"/>
                <w:sz w:val="24"/>
                <w:szCs w:val="22"/>
              </w:rPr>
              <w:t>ndicative Capital Requirements incl</w:t>
            </w:r>
            <w:r w:rsidR="0031560E">
              <w:rPr>
                <w:rFonts w:ascii="Arial" w:hAnsi="Arial"/>
                <w:sz w:val="24"/>
                <w:szCs w:val="22"/>
              </w:rPr>
              <w:t>uding</w:t>
            </w:r>
            <w:r w:rsidRPr="000125C3">
              <w:rPr>
                <w:rFonts w:ascii="Arial" w:hAnsi="Arial"/>
                <w:sz w:val="24"/>
                <w:szCs w:val="22"/>
              </w:rPr>
              <w:t xml:space="preserve"> recoverable VAT </w:t>
            </w:r>
            <w:r>
              <w:rPr>
                <w:rFonts w:ascii="Arial" w:hAnsi="Arial"/>
                <w:sz w:val="24"/>
                <w:szCs w:val="22"/>
              </w:rPr>
              <w:t xml:space="preserve">for the preferred location solution </w:t>
            </w:r>
            <w:r w:rsidRPr="000125C3">
              <w:rPr>
                <w:rFonts w:ascii="Arial" w:hAnsi="Arial"/>
                <w:sz w:val="24"/>
                <w:szCs w:val="22"/>
              </w:rPr>
              <w:t>as follows</w:t>
            </w:r>
            <w:r w:rsidR="00E63E01">
              <w:rPr>
                <w:rFonts w:ascii="Arial" w:hAnsi="Arial"/>
                <w:sz w:val="24"/>
                <w:szCs w:val="22"/>
              </w:rPr>
              <w:t xml:space="preserve"> </w:t>
            </w:r>
            <w:r w:rsidR="00F706CF">
              <w:rPr>
                <w:rFonts w:ascii="Arial" w:hAnsi="Arial"/>
                <w:sz w:val="24"/>
                <w:szCs w:val="22"/>
              </w:rPr>
              <w:t xml:space="preserve"> </w:t>
            </w:r>
          </w:p>
          <w:p w14:paraId="60835A29" w14:textId="77777777" w:rsidR="00F123BB" w:rsidRDefault="00F123BB" w:rsidP="001B472B">
            <w:pPr>
              <w:spacing w:after="160" w:line="276" w:lineRule="auto"/>
              <w:rPr>
                <w:rFonts w:ascii="Arial" w:hAnsi="Arial"/>
                <w:sz w:val="24"/>
                <w:szCs w:val="22"/>
              </w:rPr>
            </w:pPr>
          </w:p>
          <w:p w14:paraId="2D61BF6A" w14:textId="77777777" w:rsidR="00F123BB" w:rsidRPr="000125C3" w:rsidRDefault="00F123BB" w:rsidP="001B472B">
            <w:pPr>
              <w:spacing w:after="160" w:line="276" w:lineRule="auto"/>
              <w:rPr>
                <w:rFonts w:ascii="Arial" w:hAnsi="Arial"/>
                <w:sz w:val="24"/>
                <w:szCs w:val="22"/>
              </w:rPr>
            </w:pPr>
          </w:p>
          <w:tbl>
            <w:tblPr>
              <w:tblStyle w:val="TableGrid"/>
              <w:tblW w:w="6564" w:type="dxa"/>
              <w:tblInd w:w="1327" w:type="dxa"/>
              <w:tblLook w:val="04A0" w:firstRow="1" w:lastRow="0" w:firstColumn="1" w:lastColumn="0" w:noHBand="0" w:noVBand="1"/>
            </w:tblPr>
            <w:tblGrid>
              <w:gridCol w:w="4580"/>
              <w:gridCol w:w="1984"/>
            </w:tblGrid>
            <w:tr w:rsidR="007056B3" w14:paraId="00F87F93" w14:textId="77777777" w:rsidTr="0031363D">
              <w:trPr>
                <w:trHeight w:val="283"/>
              </w:trPr>
              <w:tc>
                <w:tcPr>
                  <w:tcW w:w="4580" w:type="dxa"/>
                  <w:shd w:val="clear" w:color="auto" w:fill="8DB3E2" w:themeFill="text2" w:themeFillTint="66"/>
                </w:tcPr>
                <w:p w14:paraId="0D77D920" w14:textId="77777777" w:rsidR="007056B3" w:rsidRPr="00957F8A" w:rsidRDefault="007056B3" w:rsidP="00636BD0">
                  <w:pPr>
                    <w:spacing w:line="276" w:lineRule="auto"/>
                    <w:rPr>
                      <w:rFonts w:ascii="Arial" w:hAnsi="Arial"/>
                      <w:b/>
                      <w:bCs/>
                      <w:sz w:val="22"/>
                      <w:szCs w:val="20"/>
                    </w:rPr>
                  </w:pPr>
                </w:p>
              </w:tc>
              <w:tc>
                <w:tcPr>
                  <w:tcW w:w="1984" w:type="dxa"/>
                  <w:shd w:val="clear" w:color="auto" w:fill="8DB3E2" w:themeFill="text2" w:themeFillTint="66"/>
                </w:tcPr>
                <w:p w14:paraId="49D1640F" w14:textId="77777777" w:rsidR="007056B3" w:rsidRPr="00957F8A" w:rsidRDefault="007056B3" w:rsidP="00636BD0">
                  <w:pPr>
                    <w:spacing w:line="276" w:lineRule="auto"/>
                    <w:jc w:val="center"/>
                    <w:rPr>
                      <w:rFonts w:ascii="Arial" w:hAnsi="Arial"/>
                      <w:b/>
                      <w:bCs/>
                      <w:sz w:val="22"/>
                      <w:szCs w:val="20"/>
                    </w:rPr>
                  </w:pPr>
                  <w:r w:rsidRPr="00957F8A">
                    <w:rPr>
                      <w:rFonts w:ascii="Arial" w:hAnsi="Arial"/>
                      <w:b/>
                      <w:bCs/>
                      <w:sz w:val="22"/>
                      <w:szCs w:val="20"/>
                    </w:rPr>
                    <w:t>£000s</w:t>
                  </w:r>
                </w:p>
              </w:tc>
            </w:tr>
            <w:tr w:rsidR="007056B3" w14:paraId="2123AAFD" w14:textId="77777777" w:rsidTr="0031363D">
              <w:trPr>
                <w:trHeight w:val="283"/>
              </w:trPr>
              <w:tc>
                <w:tcPr>
                  <w:tcW w:w="4580" w:type="dxa"/>
                </w:tcPr>
                <w:p w14:paraId="5842E1FF" w14:textId="1544D231" w:rsidR="007056B3" w:rsidRPr="00957F8A" w:rsidRDefault="007056B3" w:rsidP="00636BD0">
                  <w:pPr>
                    <w:spacing w:line="276" w:lineRule="auto"/>
                    <w:rPr>
                      <w:rFonts w:ascii="Arial" w:hAnsi="Arial"/>
                      <w:sz w:val="22"/>
                      <w:szCs w:val="20"/>
                    </w:rPr>
                  </w:pPr>
                  <w:r w:rsidRPr="00957F8A">
                    <w:rPr>
                      <w:rFonts w:ascii="Arial" w:hAnsi="Arial"/>
                      <w:sz w:val="22"/>
                      <w:szCs w:val="20"/>
                    </w:rPr>
                    <w:t>Works</w:t>
                  </w:r>
                  <w:r w:rsidR="00B329BD">
                    <w:rPr>
                      <w:rFonts w:ascii="Arial" w:hAnsi="Arial"/>
                      <w:sz w:val="22"/>
                      <w:szCs w:val="20"/>
                    </w:rPr>
                    <w:t xml:space="preserve"> (</w:t>
                  </w:r>
                  <w:proofErr w:type="spellStart"/>
                  <w:r w:rsidR="00B329BD">
                    <w:rPr>
                      <w:rFonts w:ascii="Arial" w:hAnsi="Arial"/>
                      <w:sz w:val="22"/>
                      <w:szCs w:val="20"/>
                    </w:rPr>
                    <w:t>incl</w:t>
                  </w:r>
                  <w:proofErr w:type="spellEnd"/>
                  <w:r w:rsidR="00B329BD">
                    <w:rPr>
                      <w:rFonts w:ascii="Arial" w:hAnsi="Arial"/>
                      <w:sz w:val="22"/>
                      <w:szCs w:val="20"/>
                    </w:rPr>
                    <w:t xml:space="preserve"> external works)</w:t>
                  </w:r>
                </w:p>
              </w:tc>
              <w:tc>
                <w:tcPr>
                  <w:tcW w:w="1984" w:type="dxa"/>
                </w:tcPr>
                <w:p w14:paraId="18E4EB4D" w14:textId="4B862EF1" w:rsidR="007056B3" w:rsidRPr="00957F8A" w:rsidRDefault="00954FA9" w:rsidP="00636BD0">
                  <w:pPr>
                    <w:spacing w:line="276" w:lineRule="auto"/>
                    <w:jc w:val="right"/>
                    <w:rPr>
                      <w:rFonts w:ascii="Arial" w:hAnsi="Arial"/>
                      <w:sz w:val="22"/>
                      <w:szCs w:val="20"/>
                    </w:rPr>
                  </w:pPr>
                  <w:r>
                    <w:rPr>
                      <w:rFonts w:ascii="Arial" w:hAnsi="Arial"/>
                      <w:sz w:val="22"/>
                      <w:szCs w:val="20"/>
                    </w:rPr>
                    <w:t>7,</w:t>
                  </w:r>
                  <w:r w:rsidR="001D30C2">
                    <w:rPr>
                      <w:rFonts w:ascii="Arial" w:hAnsi="Arial"/>
                      <w:sz w:val="22"/>
                      <w:szCs w:val="20"/>
                    </w:rPr>
                    <w:t>511</w:t>
                  </w:r>
                </w:p>
              </w:tc>
            </w:tr>
            <w:tr w:rsidR="007056B3" w14:paraId="24B6E943" w14:textId="77777777" w:rsidTr="0031363D">
              <w:trPr>
                <w:trHeight w:val="283"/>
              </w:trPr>
              <w:tc>
                <w:tcPr>
                  <w:tcW w:w="4580" w:type="dxa"/>
                </w:tcPr>
                <w:p w14:paraId="7063605B" w14:textId="77777777" w:rsidR="007056B3" w:rsidRPr="00957F8A" w:rsidRDefault="007056B3" w:rsidP="00636BD0">
                  <w:pPr>
                    <w:spacing w:line="276" w:lineRule="auto"/>
                    <w:rPr>
                      <w:rFonts w:ascii="Arial" w:hAnsi="Arial"/>
                      <w:sz w:val="22"/>
                      <w:szCs w:val="20"/>
                    </w:rPr>
                  </w:pPr>
                  <w:r w:rsidRPr="00957F8A">
                    <w:rPr>
                      <w:rFonts w:ascii="Arial" w:hAnsi="Arial"/>
                      <w:sz w:val="22"/>
                      <w:szCs w:val="20"/>
                    </w:rPr>
                    <w:t>Fees</w:t>
                  </w:r>
                </w:p>
              </w:tc>
              <w:tc>
                <w:tcPr>
                  <w:tcW w:w="1984" w:type="dxa"/>
                </w:tcPr>
                <w:p w14:paraId="2F7488F5" w14:textId="08DF2759" w:rsidR="007056B3" w:rsidRPr="00957F8A" w:rsidRDefault="006C1F6A" w:rsidP="00636BD0">
                  <w:pPr>
                    <w:spacing w:line="276" w:lineRule="auto"/>
                    <w:jc w:val="right"/>
                    <w:rPr>
                      <w:rFonts w:ascii="Arial" w:hAnsi="Arial"/>
                      <w:sz w:val="22"/>
                      <w:szCs w:val="20"/>
                    </w:rPr>
                  </w:pPr>
                  <w:r>
                    <w:rPr>
                      <w:rFonts w:ascii="Arial" w:hAnsi="Arial"/>
                      <w:sz w:val="22"/>
                      <w:szCs w:val="20"/>
                    </w:rPr>
                    <w:t>901</w:t>
                  </w:r>
                </w:p>
              </w:tc>
            </w:tr>
            <w:tr w:rsidR="007056B3" w14:paraId="0C2FADA6" w14:textId="77777777" w:rsidTr="0031363D">
              <w:trPr>
                <w:trHeight w:val="283"/>
              </w:trPr>
              <w:tc>
                <w:tcPr>
                  <w:tcW w:w="4580" w:type="dxa"/>
                </w:tcPr>
                <w:p w14:paraId="181F630B" w14:textId="383A6412" w:rsidR="007056B3" w:rsidRPr="00957F8A" w:rsidRDefault="007056B3" w:rsidP="00636BD0">
                  <w:pPr>
                    <w:spacing w:line="276" w:lineRule="auto"/>
                    <w:rPr>
                      <w:rFonts w:ascii="Arial" w:hAnsi="Arial"/>
                      <w:sz w:val="22"/>
                      <w:szCs w:val="20"/>
                    </w:rPr>
                  </w:pPr>
                  <w:r w:rsidRPr="00957F8A">
                    <w:rPr>
                      <w:rFonts w:ascii="Arial" w:hAnsi="Arial"/>
                      <w:sz w:val="22"/>
                      <w:szCs w:val="20"/>
                    </w:rPr>
                    <w:t>Non</w:t>
                  </w:r>
                  <w:r w:rsidR="0096217B" w:rsidRPr="00957F8A">
                    <w:rPr>
                      <w:rFonts w:ascii="Arial" w:hAnsi="Arial"/>
                      <w:sz w:val="22"/>
                      <w:szCs w:val="20"/>
                    </w:rPr>
                    <w:t>-</w:t>
                  </w:r>
                  <w:r w:rsidRPr="00957F8A">
                    <w:rPr>
                      <w:rFonts w:ascii="Arial" w:hAnsi="Arial"/>
                      <w:sz w:val="22"/>
                      <w:szCs w:val="20"/>
                    </w:rPr>
                    <w:t>Works Costs</w:t>
                  </w:r>
                </w:p>
              </w:tc>
              <w:tc>
                <w:tcPr>
                  <w:tcW w:w="1984" w:type="dxa"/>
                </w:tcPr>
                <w:p w14:paraId="07275D37" w14:textId="78D95A6C" w:rsidR="007056B3" w:rsidRPr="00957F8A" w:rsidRDefault="00E011E3" w:rsidP="00636BD0">
                  <w:pPr>
                    <w:spacing w:line="276" w:lineRule="auto"/>
                    <w:jc w:val="right"/>
                    <w:rPr>
                      <w:rFonts w:ascii="Arial" w:hAnsi="Arial"/>
                      <w:sz w:val="22"/>
                      <w:szCs w:val="20"/>
                    </w:rPr>
                  </w:pPr>
                  <w:r>
                    <w:rPr>
                      <w:rFonts w:ascii="Arial" w:hAnsi="Arial"/>
                      <w:sz w:val="22"/>
                      <w:szCs w:val="20"/>
                    </w:rPr>
                    <w:t>601</w:t>
                  </w:r>
                </w:p>
              </w:tc>
            </w:tr>
            <w:tr w:rsidR="007056B3" w14:paraId="533CB536" w14:textId="77777777" w:rsidTr="0031363D">
              <w:trPr>
                <w:trHeight w:val="283"/>
              </w:trPr>
              <w:tc>
                <w:tcPr>
                  <w:tcW w:w="4580" w:type="dxa"/>
                </w:tcPr>
                <w:p w14:paraId="1C25624B" w14:textId="77777777" w:rsidR="007056B3" w:rsidRPr="00957F8A" w:rsidRDefault="007056B3" w:rsidP="00636BD0">
                  <w:pPr>
                    <w:spacing w:line="276" w:lineRule="auto"/>
                    <w:rPr>
                      <w:rFonts w:ascii="Arial" w:hAnsi="Arial"/>
                      <w:sz w:val="22"/>
                      <w:szCs w:val="20"/>
                    </w:rPr>
                  </w:pPr>
                  <w:r w:rsidRPr="00957F8A">
                    <w:rPr>
                      <w:rFonts w:ascii="Arial" w:hAnsi="Arial"/>
                      <w:sz w:val="22"/>
                      <w:szCs w:val="20"/>
                    </w:rPr>
                    <w:t>Equipment costs</w:t>
                  </w:r>
                </w:p>
              </w:tc>
              <w:tc>
                <w:tcPr>
                  <w:tcW w:w="1984" w:type="dxa"/>
                </w:tcPr>
                <w:p w14:paraId="6138986F" w14:textId="29F70A5C" w:rsidR="007056B3" w:rsidRPr="00957F8A" w:rsidRDefault="00D77A7D" w:rsidP="00636BD0">
                  <w:pPr>
                    <w:spacing w:line="276" w:lineRule="auto"/>
                    <w:jc w:val="right"/>
                    <w:rPr>
                      <w:rFonts w:ascii="Arial" w:hAnsi="Arial"/>
                      <w:sz w:val="22"/>
                      <w:szCs w:val="20"/>
                    </w:rPr>
                  </w:pPr>
                  <w:r>
                    <w:rPr>
                      <w:rFonts w:ascii="Arial" w:hAnsi="Arial"/>
                      <w:sz w:val="22"/>
                      <w:szCs w:val="20"/>
                    </w:rPr>
                    <w:t>380</w:t>
                  </w:r>
                </w:p>
              </w:tc>
            </w:tr>
            <w:tr w:rsidR="007056B3" w14:paraId="07E7F343" w14:textId="77777777" w:rsidTr="0031363D">
              <w:trPr>
                <w:trHeight w:val="283"/>
              </w:trPr>
              <w:tc>
                <w:tcPr>
                  <w:tcW w:w="4580" w:type="dxa"/>
                </w:tcPr>
                <w:p w14:paraId="5B00BF1E" w14:textId="77777777" w:rsidR="007056B3" w:rsidRPr="00957F8A" w:rsidRDefault="007056B3" w:rsidP="00636BD0">
                  <w:pPr>
                    <w:spacing w:line="276" w:lineRule="auto"/>
                    <w:rPr>
                      <w:rFonts w:ascii="Arial" w:hAnsi="Arial"/>
                      <w:sz w:val="22"/>
                      <w:szCs w:val="20"/>
                    </w:rPr>
                  </w:pPr>
                  <w:r w:rsidRPr="00957F8A">
                    <w:rPr>
                      <w:rFonts w:ascii="Arial" w:hAnsi="Arial"/>
                      <w:sz w:val="22"/>
                      <w:szCs w:val="20"/>
                    </w:rPr>
                    <w:t>Contingency</w:t>
                  </w:r>
                </w:p>
              </w:tc>
              <w:tc>
                <w:tcPr>
                  <w:tcW w:w="1984" w:type="dxa"/>
                </w:tcPr>
                <w:p w14:paraId="46B0CE52" w14:textId="2AED5187" w:rsidR="007056B3" w:rsidRPr="00957F8A" w:rsidRDefault="00B643C0" w:rsidP="00636BD0">
                  <w:pPr>
                    <w:spacing w:line="276" w:lineRule="auto"/>
                    <w:jc w:val="right"/>
                    <w:rPr>
                      <w:rFonts w:ascii="Arial" w:hAnsi="Arial"/>
                      <w:sz w:val="22"/>
                      <w:szCs w:val="20"/>
                    </w:rPr>
                  </w:pPr>
                  <w:r>
                    <w:rPr>
                      <w:rFonts w:ascii="Arial" w:hAnsi="Arial"/>
                      <w:sz w:val="22"/>
                      <w:szCs w:val="20"/>
                    </w:rPr>
                    <w:t>1,409</w:t>
                  </w:r>
                </w:p>
              </w:tc>
            </w:tr>
            <w:tr w:rsidR="00EF2591" w14:paraId="54CEB24A" w14:textId="77777777" w:rsidTr="0031363D">
              <w:trPr>
                <w:trHeight w:val="283"/>
              </w:trPr>
              <w:tc>
                <w:tcPr>
                  <w:tcW w:w="4580" w:type="dxa"/>
                </w:tcPr>
                <w:p w14:paraId="36B4E854" w14:textId="50044120" w:rsidR="00EF2591" w:rsidRPr="00EF2591" w:rsidRDefault="00EF2591" w:rsidP="00636BD0">
                  <w:pPr>
                    <w:spacing w:line="276" w:lineRule="auto"/>
                    <w:rPr>
                      <w:rFonts w:ascii="Arial" w:hAnsi="Arial"/>
                      <w:sz w:val="22"/>
                      <w:szCs w:val="20"/>
                    </w:rPr>
                  </w:pPr>
                  <w:r w:rsidRPr="00EF2591">
                    <w:rPr>
                      <w:rFonts w:ascii="Arial" w:hAnsi="Arial"/>
                      <w:sz w:val="22"/>
                      <w:szCs w:val="20"/>
                    </w:rPr>
                    <w:t>VAT</w:t>
                  </w:r>
                </w:p>
              </w:tc>
              <w:tc>
                <w:tcPr>
                  <w:tcW w:w="1984" w:type="dxa"/>
                </w:tcPr>
                <w:p w14:paraId="5541B522" w14:textId="3C649D54" w:rsidR="00EF2591" w:rsidRPr="00EF2591" w:rsidRDefault="009D1B95" w:rsidP="00636BD0">
                  <w:pPr>
                    <w:spacing w:line="276" w:lineRule="auto"/>
                    <w:jc w:val="right"/>
                    <w:rPr>
                      <w:rFonts w:ascii="Arial" w:hAnsi="Arial"/>
                      <w:sz w:val="22"/>
                      <w:szCs w:val="20"/>
                    </w:rPr>
                  </w:pPr>
                  <w:r>
                    <w:rPr>
                      <w:rFonts w:ascii="Arial" w:hAnsi="Arial"/>
                      <w:sz w:val="22"/>
                      <w:szCs w:val="20"/>
                    </w:rPr>
                    <w:t>2,1</w:t>
                  </w:r>
                  <w:r w:rsidR="00E32D7D">
                    <w:rPr>
                      <w:rFonts w:ascii="Arial" w:hAnsi="Arial"/>
                      <w:sz w:val="22"/>
                      <w:szCs w:val="20"/>
                    </w:rPr>
                    <w:t>61</w:t>
                  </w:r>
                </w:p>
              </w:tc>
            </w:tr>
            <w:tr w:rsidR="007056B3" w14:paraId="6C174282" w14:textId="77777777" w:rsidTr="0031363D">
              <w:trPr>
                <w:trHeight w:val="283"/>
              </w:trPr>
              <w:tc>
                <w:tcPr>
                  <w:tcW w:w="4580" w:type="dxa"/>
                </w:tcPr>
                <w:p w14:paraId="686C1227" w14:textId="77777777" w:rsidR="007056B3" w:rsidRPr="00957F8A" w:rsidRDefault="007056B3" w:rsidP="00636BD0">
                  <w:pPr>
                    <w:spacing w:line="276" w:lineRule="auto"/>
                    <w:rPr>
                      <w:rFonts w:ascii="Arial" w:hAnsi="Arial"/>
                      <w:b/>
                      <w:bCs/>
                      <w:sz w:val="22"/>
                      <w:szCs w:val="20"/>
                    </w:rPr>
                  </w:pPr>
                  <w:r w:rsidRPr="00957F8A">
                    <w:rPr>
                      <w:rFonts w:ascii="Arial" w:hAnsi="Arial"/>
                      <w:b/>
                      <w:bCs/>
                      <w:sz w:val="22"/>
                      <w:szCs w:val="20"/>
                    </w:rPr>
                    <w:t>Forecast Outturn (</w:t>
                  </w:r>
                  <w:proofErr w:type="gramStart"/>
                  <w:r w:rsidRPr="00957F8A">
                    <w:rPr>
                      <w:rFonts w:ascii="Arial" w:hAnsi="Arial"/>
                      <w:b/>
                      <w:bCs/>
                      <w:sz w:val="22"/>
                      <w:szCs w:val="20"/>
                    </w:rPr>
                    <w:t>pre VAT</w:t>
                  </w:r>
                  <w:proofErr w:type="gramEnd"/>
                  <w:r w:rsidRPr="00957F8A">
                    <w:rPr>
                      <w:rFonts w:ascii="Arial" w:hAnsi="Arial"/>
                      <w:b/>
                      <w:bCs/>
                      <w:sz w:val="22"/>
                      <w:szCs w:val="20"/>
                    </w:rPr>
                    <w:t xml:space="preserve"> recovery)</w:t>
                  </w:r>
                </w:p>
              </w:tc>
              <w:tc>
                <w:tcPr>
                  <w:tcW w:w="1984" w:type="dxa"/>
                </w:tcPr>
                <w:p w14:paraId="15014095" w14:textId="43339B2D" w:rsidR="007056B3" w:rsidRPr="00957F8A" w:rsidRDefault="00336AF1" w:rsidP="00636BD0">
                  <w:pPr>
                    <w:spacing w:line="276" w:lineRule="auto"/>
                    <w:jc w:val="right"/>
                    <w:rPr>
                      <w:rFonts w:ascii="Arial" w:hAnsi="Arial"/>
                      <w:b/>
                      <w:bCs/>
                      <w:sz w:val="22"/>
                      <w:szCs w:val="20"/>
                    </w:rPr>
                  </w:pPr>
                  <w:r>
                    <w:rPr>
                      <w:rFonts w:ascii="Arial" w:hAnsi="Arial"/>
                      <w:b/>
                      <w:bCs/>
                      <w:sz w:val="22"/>
                      <w:szCs w:val="20"/>
                    </w:rPr>
                    <w:t>12,963</w:t>
                  </w:r>
                </w:p>
              </w:tc>
            </w:tr>
            <w:tr w:rsidR="007056B3" w14:paraId="0B142B96" w14:textId="77777777" w:rsidTr="0031363D">
              <w:trPr>
                <w:trHeight w:val="283"/>
              </w:trPr>
              <w:tc>
                <w:tcPr>
                  <w:tcW w:w="4580" w:type="dxa"/>
                </w:tcPr>
                <w:p w14:paraId="535F5FC6" w14:textId="77777777" w:rsidR="007056B3" w:rsidRPr="00957F8A" w:rsidRDefault="007056B3" w:rsidP="00636BD0">
                  <w:pPr>
                    <w:spacing w:line="276" w:lineRule="auto"/>
                    <w:rPr>
                      <w:rFonts w:ascii="Arial" w:hAnsi="Arial"/>
                      <w:sz w:val="22"/>
                      <w:szCs w:val="20"/>
                    </w:rPr>
                  </w:pPr>
                  <w:r w:rsidRPr="00957F8A">
                    <w:rPr>
                      <w:rFonts w:ascii="Arial" w:hAnsi="Arial"/>
                      <w:sz w:val="22"/>
                      <w:szCs w:val="20"/>
                    </w:rPr>
                    <w:t>Recoverable VAT</w:t>
                  </w:r>
                </w:p>
              </w:tc>
              <w:tc>
                <w:tcPr>
                  <w:tcW w:w="1984" w:type="dxa"/>
                </w:tcPr>
                <w:p w14:paraId="0CEA1429" w14:textId="1DFCDD60" w:rsidR="007056B3" w:rsidRPr="00957F8A" w:rsidRDefault="00E32D7D" w:rsidP="00636BD0">
                  <w:pPr>
                    <w:spacing w:line="276" w:lineRule="auto"/>
                    <w:jc w:val="right"/>
                    <w:rPr>
                      <w:rFonts w:ascii="Arial" w:hAnsi="Arial"/>
                      <w:sz w:val="22"/>
                      <w:szCs w:val="20"/>
                    </w:rPr>
                  </w:pPr>
                  <w:r>
                    <w:rPr>
                      <w:rFonts w:ascii="Arial" w:hAnsi="Arial"/>
                      <w:sz w:val="22"/>
                      <w:szCs w:val="20"/>
                    </w:rPr>
                    <w:t>-</w:t>
                  </w:r>
                  <w:r w:rsidR="005E2012">
                    <w:rPr>
                      <w:rFonts w:ascii="Arial" w:hAnsi="Arial"/>
                      <w:sz w:val="22"/>
                      <w:szCs w:val="20"/>
                    </w:rPr>
                    <w:t>481</w:t>
                  </w:r>
                </w:p>
              </w:tc>
            </w:tr>
            <w:tr w:rsidR="007056B3" w14:paraId="378C9A9E" w14:textId="77777777" w:rsidTr="0031363D">
              <w:trPr>
                <w:trHeight w:val="283"/>
              </w:trPr>
              <w:tc>
                <w:tcPr>
                  <w:tcW w:w="4580" w:type="dxa"/>
                  <w:shd w:val="clear" w:color="auto" w:fill="8DB3E2" w:themeFill="text2" w:themeFillTint="66"/>
                </w:tcPr>
                <w:p w14:paraId="1FD8BFEF" w14:textId="77777777" w:rsidR="007056B3" w:rsidRPr="00957F8A" w:rsidRDefault="007056B3" w:rsidP="00636BD0">
                  <w:pPr>
                    <w:spacing w:line="276" w:lineRule="auto"/>
                    <w:rPr>
                      <w:rFonts w:ascii="Arial" w:hAnsi="Arial"/>
                      <w:b/>
                      <w:bCs/>
                      <w:sz w:val="22"/>
                      <w:szCs w:val="20"/>
                    </w:rPr>
                  </w:pPr>
                  <w:r w:rsidRPr="00957F8A">
                    <w:rPr>
                      <w:rFonts w:ascii="Arial" w:hAnsi="Arial"/>
                      <w:b/>
                      <w:bCs/>
                      <w:sz w:val="22"/>
                      <w:szCs w:val="20"/>
                    </w:rPr>
                    <w:t>Forecast Outturn</w:t>
                  </w:r>
                </w:p>
              </w:tc>
              <w:tc>
                <w:tcPr>
                  <w:tcW w:w="1984" w:type="dxa"/>
                  <w:shd w:val="clear" w:color="auto" w:fill="8DB3E2" w:themeFill="text2" w:themeFillTint="66"/>
                </w:tcPr>
                <w:p w14:paraId="5947EE44" w14:textId="4F7A915C" w:rsidR="007056B3" w:rsidRPr="00957F8A" w:rsidRDefault="002A1DBE" w:rsidP="00636BD0">
                  <w:pPr>
                    <w:spacing w:line="276" w:lineRule="auto"/>
                    <w:jc w:val="right"/>
                    <w:rPr>
                      <w:rFonts w:ascii="Arial" w:hAnsi="Arial"/>
                      <w:b/>
                      <w:bCs/>
                      <w:sz w:val="22"/>
                      <w:szCs w:val="20"/>
                    </w:rPr>
                  </w:pPr>
                  <w:r>
                    <w:rPr>
                      <w:rFonts w:ascii="Arial" w:hAnsi="Arial"/>
                      <w:b/>
                      <w:bCs/>
                      <w:sz w:val="22"/>
                      <w:szCs w:val="20"/>
                    </w:rPr>
                    <w:t>12,</w:t>
                  </w:r>
                  <w:r w:rsidR="001F52CD">
                    <w:rPr>
                      <w:rFonts w:ascii="Arial" w:hAnsi="Arial"/>
                      <w:b/>
                      <w:bCs/>
                      <w:sz w:val="22"/>
                      <w:szCs w:val="20"/>
                    </w:rPr>
                    <w:t>482</w:t>
                  </w:r>
                </w:p>
              </w:tc>
            </w:tr>
          </w:tbl>
          <w:p w14:paraId="0DD02581" w14:textId="77777777" w:rsidR="00B87496" w:rsidRPr="00B87496" w:rsidRDefault="00B87496" w:rsidP="00596954">
            <w:pPr>
              <w:spacing w:line="276" w:lineRule="auto"/>
              <w:rPr>
                <w:rFonts w:ascii="Arial" w:hAnsi="Arial"/>
                <w:sz w:val="24"/>
              </w:rPr>
            </w:pPr>
          </w:p>
          <w:p w14:paraId="34790AF6" w14:textId="784BC4F7" w:rsidR="007056B3" w:rsidRDefault="009646B1" w:rsidP="00B41DEC">
            <w:pPr>
              <w:spacing w:line="276" w:lineRule="auto"/>
              <w:rPr>
                <w:rFonts w:ascii="Arial" w:hAnsi="Arial"/>
                <w:sz w:val="24"/>
              </w:rPr>
            </w:pPr>
            <w:r>
              <w:rPr>
                <w:rFonts w:ascii="Arial" w:hAnsi="Arial"/>
                <w:sz w:val="24"/>
                <w:u w:val="single"/>
              </w:rPr>
              <w:t xml:space="preserve">Capital </w:t>
            </w:r>
            <w:r w:rsidR="00274416">
              <w:rPr>
                <w:rFonts w:ascii="Arial" w:hAnsi="Arial"/>
                <w:sz w:val="24"/>
                <w:u w:val="single"/>
              </w:rPr>
              <w:t>a</w:t>
            </w:r>
            <w:r w:rsidR="007056B3" w:rsidRPr="00727B88">
              <w:rPr>
                <w:rFonts w:ascii="Arial" w:hAnsi="Arial"/>
                <w:sz w:val="24"/>
                <w:u w:val="single"/>
              </w:rPr>
              <w:t>ssumptions</w:t>
            </w:r>
            <w:r w:rsidR="007056B3">
              <w:rPr>
                <w:rFonts w:ascii="Arial" w:hAnsi="Arial"/>
                <w:sz w:val="24"/>
              </w:rPr>
              <w:t xml:space="preserve">: </w:t>
            </w:r>
          </w:p>
          <w:p w14:paraId="22A65CE1" w14:textId="7A211029" w:rsidR="007056B3" w:rsidRDefault="007056B3" w:rsidP="00B41DEC">
            <w:pPr>
              <w:numPr>
                <w:ilvl w:val="0"/>
                <w:numId w:val="17"/>
              </w:numPr>
              <w:spacing w:line="276" w:lineRule="auto"/>
              <w:ind w:left="765" w:hanging="426"/>
              <w:rPr>
                <w:rFonts w:ascii="Arial" w:hAnsi="Arial"/>
                <w:sz w:val="24"/>
              </w:rPr>
            </w:pPr>
            <w:r w:rsidRPr="2DC7088B">
              <w:rPr>
                <w:rFonts w:ascii="Arial" w:hAnsi="Arial"/>
                <w:sz w:val="24"/>
              </w:rPr>
              <w:t>This project is at feasibility stage (RIBA Stage 0</w:t>
            </w:r>
            <w:r w:rsidR="00F46760">
              <w:rPr>
                <w:rFonts w:ascii="Arial" w:hAnsi="Arial"/>
                <w:sz w:val="24"/>
              </w:rPr>
              <w:t>/1</w:t>
            </w:r>
            <w:r w:rsidRPr="2DC7088B">
              <w:rPr>
                <w:rFonts w:ascii="Arial" w:hAnsi="Arial"/>
                <w:sz w:val="24"/>
              </w:rPr>
              <w:t>)</w:t>
            </w:r>
            <w:r w:rsidR="006A3BF3">
              <w:rPr>
                <w:rFonts w:ascii="Arial" w:hAnsi="Arial"/>
                <w:sz w:val="24"/>
              </w:rPr>
              <w:t xml:space="preserve"> - n</w:t>
            </w:r>
            <w:r w:rsidRPr="2DC7088B">
              <w:rPr>
                <w:rFonts w:ascii="Arial" w:hAnsi="Arial"/>
                <w:sz w:val="24"/>
              </w:rPr>
              <w:t xml:space="preserve">o design or tendering has been undertaken. </w:t>
            </w:r>
          </w:p>
          <w:p w14:paraId="6345F196" w14:textId="77777777" w:rsidR="007056B3" w:rsidRDefault="007056B3" w:rsidP="00B41DEC">
            <w:pPr>
              <w:numPr>
                <w:ilvl w:val="0"/>
                <w:numId w:val="17"/>
              </w:numPr>
              <w:spacing w:line="276" w:lineRule="auto"/>
              <w:ind w:left="765" w:hanging="426"/>
              <w:rPr>
                <w:rFonts w:ascii="Arial" w:hAnsi="Arial"/>
                <w:sz w:val="24"/>
              </w:rPr>
            </w:pPr>
            <w:r w:rsidRPr="2DC7088B">
              <w:rPr>
                <w:rFonts w:ascii="Arial" w:hAnsi="Arial"/>
                <w:sz w:val="24"/>
              </w:rPr>
              <w:t>Excludes Cellular Pathology laboratory equipment costs (subject to outcome of regional Managed Service Contract discussions).</w:t>
            </w:r>
          </w:p>
          <w:p w14:paraId="3D176FE1" w14:textId="66A69AB5" w:rsidR="00DF18A8" w:rsidRDefault="00D37EED" w:rsidP="00B41DEC">
            <w:pPr>
              <w:numPr>
                <w:ilvl w:val="0"/>
                <w:numId w:val="17"/>
              </w:numPr>
              <w:spacing w:line="276" w:lineRule="auto"/>
              <w:ind w:left="765" w:hanging="426"/>
              <w:rPr>
                <w:rFonts w:ascii="Arial" w:hAnsi="Arial"/>
                <w:sz w:val="24"/>
              </w:rPr>
            </w:pPr>
            <w:r>
              <w:rPr>
                <w:rFonts w:ascii="Arial" w:hAnsi="Arial"/>
                <w:sz w:val="24"/>
              </w:rPr>
              <w:t xml:space="preserve">Costs are based on </w:t>
            </w:r>
            <w:r w:rsidR="00F54B05">
              <w:rPr>
                <w:rFonts w:ascii="Arial" w:hAnsi="Arial"/>
                <w:sz w:val="24"/>
              </w:rPr>
              <w:t xml:space="preserve">benchmarked </w:t>
            </w:r>
            <w:r w:rsidR="00822214">
              <w:rPr>
                <w:rFonts w:ascii="Arial" w:hAnsi="Arial"/>
                <w:sz w:val="24"/>
              </w:rPr>
              <w:t xml:space="preserve">market rates and assumes </w:t>
            </w:r>
            <w:r w:rsidR="00F54B05">
              <w:rPr>
                <w:rFonts w:ascii="Arial" w:hAnsi="Arial"/>
                <w:sz w:val="24"/>
              </w:rPr>
              <w:t>procurement</w:t>
            </w:r>
            <w:r w:rsidR="00493081">
              <w:rPr>
                <w:rFonts w:ascii="Arial" w:hAnsi="Arial"/>
                <w:sz w:val="24"/>
              </w:rPr>
              <w:t xml:space="preserve"> </w:t>
            </w:r>
            <w:r w:rsidR="00822214">
              <w:rPr>
                <w:rFonts w:ascii="Arial" w:hAnsi="Arial"/>
                <w:sz w:val="24"/>
              </w:rPr>
              <w:t xml:space="preserve">would be under </w:t>
            </w:r>
            <w:r w:rsidR="001A6C0D">
              <w:rPr>
                <w:rFonts w:ascii="Arial" w:hAnsi="Arial"/>
                <w:sz w:val="24"/>
              </w:rPr>
              <w:t xml:space="preserve">a Tier 1 </w:t>
            </w:r>
            <w:r w:rsidR="00493081">
              <w:rPr>
                <w:rFonts w:ascii="Arial" w:hAnsi="Arial"/>
                <w:sz w:val="24"/>
              </w:rPr>
              <w:t>Construction Framework</w:t>
            </w:r>
            <w:r w:rsidR="00F54B05">
              <w:rPr>
                <w:rFonts w:ascii="Arial" w:hAnsi="Arial"/>
                <w:sz w:val="24"/>
              </w:rPr>
              <w:t xml:space="preserve">. </w:t>
            </w:r>
          </w:p>
          <w:p w14:paraId="15BA2ED7" w14:textId="69472620" w:rsidR="005071FD" w:rsidRPr="00B47402" w:rsidRDefault="005071FD" w:rsidP="00B41DEC">
            <w:pPr>
              <w:numPr>
                <w:ilvl w:val="0"/>
                <w:numId w:val="17"/>
              </w:numPr>
              <w:spacing w:line="276" w:lineRule="auto"/>
              <w:ind w:left="765" w:hanging="426"/>
              <w:rPr>
                <w:rFonts w:ascii="Arial" w:hAnsi="Arial"/>
                <w:sz w:val="24"/>
              </w:rPr>
            </w:pPr>
            <w:r>
              <w:rPr>
                <w:rFonts w:ascii="Arial" w:hAnsi="Arial"/>
                <w:sz w:val="24"/>
              </w:rPr>
              <w:t>Capital will be funded by Welsh Government through the All-Wales Capital Programme (AWCP).</w:t>
            </w:r>
          </w:p>
          <w:p w14:paraId="1D68BB93" w14:textId="77777777" w:rsidR="007056B3" w:rsidRPr="000667B1" w:rsidRDefault="007056B3" w:rsidP="00636BD0">
            <w:pPr>
              <w:spacing w:line="276" w:lineRule="auto"/>
              <w:ind w:left="2160"/>
              <w:rPr>
                <w:rFonts w:ascii="Arial" w:hAnsi="Arial"/>
                <w:i/>
                <w:iCs/>
                <w:sz w:val="24"/>
              </w:rPr>
            </w:pPr>
          </w:p>
          <w:p w14:paraId="7989A188" w14:textId="3A592690" w:rsidR="005A2703" w:rsidRPr="0036639F" w:rsidRDefault="007056B3" w:rsidP="0036639F">
            <w:pPr>
              <w:spacing w:after="160" w:line="276" w:lineRule="auto"/>
              <w:rPr>
                <w:rFonts w:ascii="Arial" w:hAnsi="Arial"/>
                <w:sz w:val="24"/>
                <w:szCs w:val="22"/>
              </w:rPr>
            </w:pPr>
            <w:r w:rsidRPr="000125C3">
              <w:rPr>
                <w:rFonts w:ascii="Arial" w:hAnsi="Arial"/>
                <w:sz w:val="24"/>
                <w:szCs w:val="22"/>
              </w:rPr>
              <w:t xml:space="preserve">The Indicative </w:t>
            </w:r>
            <w:r w:rsidR="00D30B17">
              <w:rPr>
                <w:rFonts w:ascii="Arial" w:hAnsi="Arial"/>
                <w:sz w:val="24"/>
                <w:szCs w:val="22"/>
              </w:rPr>
              <w:t>additional r</w:t>
            </w:r>
            <w:r>
              <w:rPr>
                <w:rFonts w:ascii="Arial" w:hAnsi="Arial"/>
                <w:sz w:val="24"/>
                <w:szCs w:val="22"/>
              </w:rPr>
              <w:t xml:space="preserve">evenue </w:t>
            </w:r>
            <w:r w:rsidR="00D30B17">
              <w:rPr>
                <w:rFonts w:ascii="Arial" w:hAnsi="Arial"/>
                <w:sz w:val="24"/>
                <w:szCs w:val="22"/>
              </w:rPr>
              <w:t>c</w:t>
            </w:r>
            <w:r>
              <w:rPr>
                <w:rFonts w:ascii="Arial" w:hAnsi="Arial"/>
                <w:sz w:val="24"/>
                <w:szCs w:val="22"/>
              </w:rPr>
              <w:t xml:space="preserve">osts </w:t>
            </w:r>
            <w:r w:rsidR="009A0612">
              <w:rPr>
                <w:rFonts w:ascii="Arial" w:hAnsi="Arial"/>
                <w:sz w:val="24"/>
                <w:szCs w:val="22"/>
              </w:rPr>
              <w:t xml:space="preserve">for each Health Board </w:t>
            </w:r>
            <w:r w:rsidR="00A13C3A">
              <w:rPr>
                <w:rFonts w:ascii="Arial" w:hAnsi="Arial"/>
                <w:sz w:val="24"/>
                <w:szCs w:val="22"/>
              </w:rPr>
              <w:t>for the preferred location</w:t>
            </w:r>
            <w:r w:rsidR="008B57B8">
              <w:rPr>
                <w:rFonts w:ascii="Arial" w:hAnsi="Arial"/>
                <w:sz w:val="24"/>
                <w:szCs w:val="22"/>
              </w:rPr>
              <w:t>, s</w:t>
            </w:r>
            <w:r w:rsidR="00A13C3A">
              <w:rPr>
                <w:rFonts w:ascii="Arial" w:hAnsi="Arial"/>
                <w:sz w:val="24"/>
                <w:szCs w:val="22"/>
              </w:rPr>
              <w:t xml:space="preserve">plit </w:t>
            </w:r>
            <w:r w:rsidR="00D30B17">
              <w:rPr>
                <w:rFonts w:ascii="Arial" w:hAnsi="Arial"/>
                <w:sz w:val="24"/>
                <w:szCs w:val="22"/>
              </w:rPr>
              <w:t xml:space="preserve">on </w:t>
            </w:r>
            <w:r w:rsidR="00A13C3A">
              <w:rPr>
                <w:rFonts w:ascii="Arial" w:hAnsi="Arial"/>
                <w:sz w:val="24"/>
                <w:szCs w:val="22"/>
              </w:rPr>
              <w:t xml:space="preserve">the basis of </w:t>
            </w:r>
            <w:r w:rsidR="00D30B17">
              <w:rPr>
                <w:rFonts w:ascii="Arial" w:hAnsi="Arial"/>
                <w:sz w:val="24"/>
                <w:szCs w:val="22"/>
              </w:rPr>
              <w:t xml:space="preserve">current </w:t>
            </w:r>
            <w:r w:rsidR="009864A1">
              <w:rPr>
                <w:rFonts w:ascii="Arial" w:hAnsi="Arial"/>
                <w:sz w:val="24"/>
                <w:szCs w:val="22"/>
              </w:rPr>
              <w:t>forecast 2026</w:t>
            </w:r>
            <w:r w:rsidR="00536FEB">
              <w:rPr>
                <w:rFonts w:ascii="Arial" w:hAnsi="Arial"/>
                <w:sz w:val="24"/>
                <w:szCs w:val="22"/>
              </w:rPr>
              <w:t xml:space="preserve">/27 </w:t>
            </w:r>
            <w:r w:rsidR="00A13C3A">
              <w:rPr>
                <w:rFonts w:ascii="Arial" w:hAnsi="Arial"/>
                <w:sz w:val="24"/>
                <w:szCs w:val="22"/>
              </w:rPr>
              <w:t xml:space="preserve">Cellular Pathology </w:t>
            </w:r>
            <w:r w:rsidR="00536FEB">
              <w:rPr>
                <w:rFonts w:ascii="Arial" w:hAnsi="Arial"/>
                <w:sz w:val="24"/>
                <w:szCs w:val="22"/>
              </w:rPr>
              <w:t>revenue costs</w:t>
            </w:r>
            <w:r w:rsidRPr="00D7227E">
              <w:rPr>
                <w:rFonts w:ascii="Arial" w:hAnsi="Arial"/>
                <w:sz w:val="24"/>
                <w:szCs w:val="22"/>
              </w:rPr>
              <w:t xml:space="preserve"> are as </w:t>
            </w:r>
            <w:r w:rsidR="0036639F">
              <w:rPr>
                <w:rFonts w:ascii="Arial" w:hAnsi="Arial"/>
                <w:sz w:val="24"/>
                <w:szCs w:val="22"/>
              </w:rPr>
              <w:t xml:space="preserve">seen in </w:t>
            </w:r>
            <w:r w:rsidR="0036639F" w:rsidRPr="0036639F">
              <w:rPr>
                <w:rFonts w:ascii="Arial" w:hAnsi="Arial"/>
                <w:b/>
                <w:bCs/>
                <w:sz w:val="24"/>
                <w:szCs w:val="22"/>
              </w:rPr>
              <w:t>Annex 1</w:t>
            </w:r>
            <w:r w:rsidR="0036639F">
              <w:rPr>
                <w:rFonts w:ascii="Arial" w:hAnsi="Arial"/>
                <w:sz w:val="24"/>
                <w:szCs w:val="22"/>
              </w:rPr>
              <w:t>.</w:t>
            </w:r>
          </w:p>
          <w:p w14:paraId="451166BE" w14:textId="581D5D1A" w:rsidR="007056B3" w:rsidRDefault="009646B1" w:rsidP="00B41DEC">
            <w:pPr>
              <w:spacing w:line="276" w:lineRule="auto"/>
              <w:rPr>
                <w:rFonts w:ascii="Arial" w:hAnsi="Arial"/>
                <w:sz w:val="24"/>
                <w:szCs w:val="22"/>
              </w:rPr>
            </w:pPr>
            <w:r>
              <w:rPr>
                <w:rFonts w:ascii="Arial" w:hAnsi="Arial"/>
                <w:sz w:val="24"/>
                <w:szCs w:val="22"/>
                <w:u w:val="single"/>
              </w:rPr>
              <w:t xml:space="preserve">Revenue </w:t>
            </w:r>
            <w:r w:rsidR="00274416">
              <w:rPr>
                <w:rFonts w:ascii="Arial" w:hAnsi="Arial"/>
                <w:sz w:val="24"/>
                <w:szCs w:val="22"/>
                <w:u w:val="single"/>
              </w:rPr>
              <w:t>a</w:t>
            </w:r>
            <w:r w:rsidR="007056B3" w:rsidRPr="00727B88">
              <w:rPr>
                <w:rFonts w:ascii="Arial" w:hAnsi="Arial"/>
                <w:sz w:val="24"/>
                <w:szCs w:val="22"/>
                <w:u w:val="single"/>
              </w:rPr>
              <w:t>ssumptions</w:t>
            </w:r>
            <w:r w:rsidR="007056B3">
              <w:rPr>
                <w:rFonts w:ascii="Arial" w:hAnsi="Arial"/>
                <w:sz w:val="24"/>
                <w:szCs w:val="22"/>
              </w:rPr>
              <w:t>:</w:t>
            </w:r>
          </w:p>
          <w:p w14:paraId="00A4151C" w14:textId="01260D9C" w:rsidR="00FD6A8E" w:rsidRDefault="00FD6A8E" w:rsidP="00B41DEC">
            <w:pPr>
              <w:numPr>
                <w:ilvl w:val="2"/>
                <w:numId w:val="17"/>
              </w:numPr>
              <w:spacing w:line="276" w:lineRule="auto"/>
              <w:ind w:left="765" w:hanging="426"/>
              <w:rPr>
                <w:rFonts w:ascii="Arial" w:hAnsi="Arial"/>
                <w:sz w:val="24"/>
                <w:szCs w:val="22"/>
              </w:rPr>
            </w:pPr>
            <w:r>
              <w:rPr>
                <w:rFonts w:ascii="Arial" w:hAnsi="Arial"/>
                <w:sz w:val="24"/>
                <w:szCs w:val="22"/>
              </w:rPr>
              <w:t xml:space="preserve">Include commercial offer of </w:t>
            </w:r>
            <w:r w:rsidR="00570438">
              <w:rPr>
                <w:rFonts w:ascii="Arial" w:hAnsi="Arial"/>
                <w:sz w:val="24"/>
                <w:szCs w:val="22"/>
              </w:rPr>
              <w:t>an 18- month rent free period.</w:t>
            </w:r>
          </w:p>
          <w:p w14:paraId="479F6D13" w14:textId="4822FBE3" w:rsidR="007056B3" w:rsidRDefault="002C077F" w:rsidP="00B41DEC">
            <w:pPr>
              <w:numPr>
                <w:ilvl w:val="2"/>
                <w:numId w:val="17"/>
              </w:numPr>
              <w:spacing w:line="276" w:lineRule="auto"/>
              <w:ind w:left="765" w:hanging="426"/>
              <w:rPr>
                <w:rFonts w:ascii="Arial" w:hAnsi="Arial"/>
                <w:sz w:val="24"/>
                <w:szCs w:val="22"/>
              </w:rPr>
            </w:pPr>
            <w:r>
              <w:rPr>
                <w:rFonts w:ascii="Arial" w:hAnsi="Arial"/>
                <w:sz w:val="24"/>
                <w:szCs w:val="22"/>
              </w:rPr>
              <w:t>Includes</w:t>
            </w:r>
            <w:r w:rsidR="007056B3">
              <w:rPr>
                <w:rFonts w:ascii="Arial" w:hAnsi="Arial"/>
                <w:sz w:val="24"/>
                <w:szCs w:val="22"/>
              </w:rPr>
              <w:t xml:space="preserve"> VAT</w:t>
            </w:r>
            <w:r w:rsidR="00570438">
              <w:rPr>
                <w:rFonts w:ascii="Arial" w:hAnsi="Arial"/>
                <w:sz w:val="24"/>
                <w:szCs w:val="22"/>
              </w:rPr>
              <w:t xml:space="preserve"> where applicable</w:t>
            </w:r>
            <w:r w:rsidR="007056B3">
              <w:rPr>
                <w:rFonts w:ascii="Arial" w:hAnsi="Arial"/>
                <w:sz w:val="24"/>
                <w:szCs w:val="22"/>
              </w:rPr>
              <w:t>.</w:t>
            </w:r>
          </w:p>
          <w:p w14:paraId="0F1FBE1D" w14:textId="14654A38" w:rsidR="00031F59" w:rsidRDefault="00031F59" w:rsidP="00B41DEC">
            <w:pPr>
              <w:numPr>
                <w:ilvl w:val="2"/>
                <w:numId w:val="17"/>
              </w:numPr>
              <w:spacing w:line="276" w:lineRule="auto"/>
              <w:ind w:left="765" w:hanging="426"/>
              <w:rPr>
                <w:rFonts w:ascii="Arial" w:hAnsi="Arial"/>
                <w:sz w:val="24"/>
                <w:szCs w:val="22"/>
              </w:rPr>
            </w:pPr>
            <w:r>
              <w:rPr>
                <w:rFonts w:ascii="Arial" w:hAnsi="Arial"/>
                <w:sz w:val="24"/>
                <w:szCs w:val="22"/>
              </w:rPr>
              <w:t>Existing FM costs for NHS buildings are not releasable to this project.</w:t>
            </w:r>
          </w:p>
          <w:p w14:paraId="48C7667E" w14:textId="06C843D4" w:rsidR="00047A52" w:rsidRDefault="00047A52" w:rsidP="00B41DEC">
            <w:pPr>
              <w:numPr>
                <w:ilvl w:val="2"/>
                <w:numId w:val="17"/>
              </w:numPr>
              <w:spacing w:line="276" w:lineRule="auto"/>
              <w:ind w:left="765" w:hanging="426"/>
              <w:rPr>
                <w:rFonts w:ascii="Arial" w:hAnsi="Arial"/>
                <w:sz w:val="24"/>
                <w:szCs w:val="22"/>
              </w:rPr>
            </w:pPr>
            <w:r>
              <w:rPr>
                <w:rFonts w:ascii="Arial" w:hAnsi="Arial"/>
                <w:sz w:val="24"/>
                <w:szCs w:val="22"/>
              </w:rPr>
              <w:t xml:space="preserve">Additional Revenue FM costs will </w:t>
            </w:r>
            <w:r w:rsidR="00536FEB">
              <w:rPr>
                <w:rFonts w:ascii="Arial" w:hAnsi="Arial"/>
                <w:sz w:val="24"/>
                <w:szCs w:val="22"/>
              </w:rPr>
              <w:t>be funded by each Health Board on a prop</w:t>
            </w:r>
            <w:r w:rsidR="00C31D30">
              <w:rPr>
                <w:rFonts w:ascii="Arial" w:hAnsi="Arial"/>
                <w:sz w:val="24"/>
                <w:szCs w:val="22"/>
              </w:rPr>
              <w:t>ortion of current service running costs.</w:t>
            </w:r>
          </w:p>
          <w:p w14:paraId="34527634" w14:textId="54D5E81A" w:rsidR="008C1BE4" w:rsidRDefault="008C1BE4" w:rsidP="00B41DEC">
            <w:pPr>
              <w:numPr>
                <w:ilvl w:val="2"/>
                <w:numId w:val="17"/>
              </w:numPr>
              <w:spacing w:line="276" w:lineRule="auto"/>
              <w:ind w:left="765" w:hanging="426"/>
              <w:rPr>
                <w:rFonts w:ascii="Arial" w:hAnsi="Arial"/>
                <w:sz w:val="24"/>
                <w:szCs w:val="22"/>
              </w:rPr>
            </w:pPr>
            <w:r>
              <w:rPr>
                <w:rFonts w:ascii="Arial" w:hAnsi="Arial"/>
                <w:sz w:val="24"/>
                <w:szCs w:val="22"/>
              </w:rPr>
              <w:t xml:space="preserve">Excludes </w:t>
            </w:r>
            <w:r w:rsidR="00281FF6">
              <w:rPr>
                <w:rFonts w:ascii="Arial" w:hAnsi="Arial"/>
                <w:sz w:val="24"/>
                <w:szCs w:val="22"/>
              </w:rPr>
              <w:t xml:space="preserve">additional </w:t>
            </w:r>
            <w:r>
              <w:rPr>
                <w:rFonts w:ascii="Arial" w:hAnsi="Arial"/>
                <w:sz w:val="24"/>
                <w:szCs w:val="22"/>
              </w:rPr>
              <w:t>laboratory equipment costs (</w:t>
            </w:r>
            <w:r w:rsidR="00281FF6" w:rsidRPr="00281FF6">
              <w:rPr>
                <w:rFonts w:ascii="Arial" w:hAnsi="Arial"/>
                <w:sz w:val="24"/>
                <w:szCs w:val="22"/>
              </w:rPr>
              <w:t>subject to the outcome of regional Managed Service Contract discussions</w:t>
            </w:r>
            <w:r w:rsidR="00281FF6">
              <w:rPr>
                <w:rFonts w:ascii="Arial" w:hAnsi="Arial"/>
                <w:sz w:val="24"/>
                <w:szCs w:val="22"/>
              </w:rPr>
              <w:t>).</w:t>
            </w:r>
          </w:p>
          <w:p w14:paraId="4A285AE0" w14:textId="0B587117" w:rsidR="007056B3" w:rsidRPr="008661C1" w:rsidRDefault="006A3BF3" w:rsidP="00B41DEC">
            <w:pPr>
              <w:numPr>
                <w:ilvl w:val="2"/>
                <w:numId w:val="17"/>
              </w:numPr>
              <w:spacing w:line="276" w:lineRule="auto"/>
              <w:ind w:left="765" w:hanging="426"/>
              <w:rPr>
                <w:rFonts w:ascii="Arial" w:hAnsi="Arial"/>
                <w:sz w:val="24"/>
              </w:rPr>
            </w:pPr>
            <w:r>
              <w:rPr>
                <w:rFonts w:ascii="Arial" w:hAnsi="Arial"/>
                <w:sz w:val="24"/>
              </w:rPr>
              <w:t>S</w:t>
            </w:r>
            <w:r w:rsidR="007056B3" w:rsidRPr="008661C1">
              <w:rPr>
                <w:rFonts w:ascii="Arial" w:hAnsi="Arial"/>
                <w:sz w:val="24"/>
              </w:rPr>
              <w:t xml:space="preserve">ervice charges </w:t>
            </w:r>
            <w:r w:rsidR="00726B32" w:rsidRPr="27E4FF68">
              <w:rPr>
                <w:rFonts w:ascii="Arial" w:hAnsi="Arial"/>
                <w:sz w:val="24"/>
              </w:rPr>
              <w:t xml:space="preserve">estimate (included in lease costs) </w:t>
            </w:r>
            <w:r w:rsidR="007056B3" w:rsidRPr="008661C1">
              <w:rPr>
                <w:rFonts w:ascii="Arial" w:hAnsi="Arial"/>
                <w:sz w:val="24"/>
              </w:rPr>
              <w:t xml:space="preserve">on communal areas (shared circulation, public lifts, plant, toilet blocks, etc.) will be detailed at business case stage, subject to agreeing detailed charges with site owners. </w:t>
            </w:r>
          </w:p>
          <w:p w14:paraId="09332F93" w14:textId="6B8F3BCF" w:rsidR="007056B3" w:rsidRDefault="007056B3" w:rsidP="00B41DEC">
            <w:pPr>
              <w:numPr>
                <w:ilvl w:val="2"/>
                <w:numId w:val="17"/>
              </w:numPr>
              <w:spacing w:line="276" w:lineRule="auto"/>
              <w:ind w:left="765" w:hanging="426"/>
              <w:rPr>
                <w:rFonts w:ascii="Arial" w:hAnsi="Arial"/>
                <w:sz w:val="24"/>
              </w:rPr>
            </w:pPr>
            <w:r w:rsidRPr="2DC7088B">
              <w:rPr>
                <w:rFonts w:ascii="Arial" w:hAnsi="Arial"/>
                <w:sz w:val="24"/>
              </w:rPr>
              <w:t xml:space="preserve">Building Services, FM, Energy, Utilities and Rates costs </w:t>
            </w:r>
            <w:r>
              <w:rPr>
                <w:rFonts w:ascii="Arial" w:hAnsi="Arial"/>
                <w:sz w:val="24"/>
              </w:rPr>
              <w:t xml:space="preserve">are estimated </w:t>
            </w:r>
            <w:r w:rsidRPr="2DC7088B">
              <w:rPr>
                <w:rFonts w:ascii="Arial" w:hAnsi="Arial"/>
                <w:sz w:val="24"/>
              </w:rPr>
              <w:t xml:space="preserve">(costs to be </w:t>
            </w:r>
            <w:r>
              <w:rPr>
                <w:rFonts w:ascii="Arial" w:hAnsi="Arial"/>
                <w:sz w:val="24"/>
              </w:rPr>
              <w:t>agreed</w:t>
            </w:r>
            <w:r w:rsidRPr="2DC7088B">
              <w:rPr>
                <w:rFonts w:ascii="Arial" w:hAnsi="Arial"/>
                <w:sz w:val="24"/>
              </w:rPr>
              <w:t xml:space="preserve"> </w:t>
            </w:r>
            <w:r>
              <w:rPr>
                <w:rFonts w:ascii="Arial" w:hAnsi="Arial"/>
                <w:sz w:val="24"/>
              </w:rPr>
              <w:t xml:space="preserve">and </w:t>
            </w:r>
            <w:r w:rsidR="00636BD0">
              <w:rPr>
                <w:rFonts w:ascii="Arial" w:hAnsi="Arial"/>
                <w:sz w:val="24"/>
              </w:rPr>
              <w:t>signed off</w:t>
            </w:r>
            <w:r>
              <w:rPr>
                <w:rFonts w:ascii="Arial" w:hAnsi="Arial"/>
                <w:sz w:val="24"/>
              </w:rPr>
              <w:t xml:space="preserve"> with FM/Estates leads at </w:t>
            </w:r>
            <w:r w:rsidRPr="2DC7088B">
              <w:rPr>
                <w:rFonts w:ascii="Arial" w:hAnsi="Arial"/>
                <w:sz w:val="24"/>
              </w:rPr>
              <w:t xml:space="preserve">detailed </w:t>
            </w:r>
            <w:r>
              <w:rPr>
                <w:rFonts w:ascii="Arial" w:hAnsi="Arial"/>
                <w:sz w:val="24"/>
              </w:rPr>
              <w:t>business case stage</w:t>
            </w:r>
            <w:r w:rsidRPr="2DC7088B">
              <w:rPr>
                <w:rFonts w:ascii="Arial" w:hAnsi="Arial"/>
                <w:sz w:val="24"/>
              </w:rPr>
              <w:t>)</w:t>
            </w:r>
            <w:r>
              <w:rPr>
                <w:rFonts w:ascii="Arial" w:hAnsi="Arial"/>
                <w:sz w:val="24"/>
              </w:rPr>
              <w:t>.</w:t>
            </w:r>
          </w:p>
          <w:p w14:paraId="052A949E" w14:textId="4F0A7259" w:rsidR="00047A52" w:rsidRDefault="00C31D30" w:rsidP="00B41DEC">
            <w:pPr>
              <w:numPr>
                <w:ilvl w:val="2"/>
                <w:numId w:val="17"/>
              </w:numPr>
              <w:spacing w:line="276" w:lineRule="auto"/>
              <w:ind w:left="765" w:hanging="426"/>
              <w:rPr>
                <w:rFonts w:ascii="Arial" w:hAnsi="Arial"/>
                <w:sz w:val="24"/>
              </w:rPr>
            </w:pPr>
            <w:r>
              <w:rPr>
                <w:rFonts w:ascii="Arial" w:hAnsi="Arial"/>
                <w:sz w:val="24"/>
              </w:rPr>
              <w:t>Lease revenue costs will require IFRS 16 Right of Use (ROU) capital funding from Welsh Government</w:t>
            </w:r>
            <w:r w:rsidR="00CC1220">
              <w:rPr>
                <w:rFonts w:ascii="Arial" w:hAnsi="Arial"/>
                <w:sz w:val="24"/>
              </w:rPr>
              <w:t xml:space="preserve">, with the associated </w:t>
            </w:r>
            <w:r w:rsidR="001C3596">
              <w:rPr>
                <w:rFonts w:ascii="Arial" w:hAnsi="Arial"/>
                <w:sz w:val="24"/>
              </w:rPr>
              <w:t>lease revenue funding returned to Welsh Government.</w:t>
            </w:r>
          </w:p>
          <w:p w14:paraId="2CBABD23" w14:textId="0F7CACEC" w:rsidR="001C3596" w:rsidRDefault="001C3596" w:rsidP="00B41DEC">
            <w:pPr>
              <w:numPr>
                <w:ilvl w:val="2"/>
                <w:numId w:val="17"/>
              </w:numPr>
              <w:spacing w:line="276" w:lineRule="auto"/>
              <w:ind w:left="765" w:hanging="426"/>
              <w:rPr>
                <w:rFonts w:ascii="Arial" w:hAnsi="Arial"/>
                <w:sz w:val="24"/>
              </w:rPr>
            </w:pPr>
            <w:r>
              <w:rPr>
                <w:rFonts w:ascii="Arial" w:hAnsi="Arial"/>
                <w:sz w:val="24"/>
              </w:rPr>
              <w:t xml:space="preserve">Additional Depreciation and Impairment non-cash funding will be required </w:t>
            </w:r>
            <w:r w:rsidR="00C82825">
              <w:rPr>
                <w:rFonts w:ascii="Arial" w:hAnsi="Arial"/>
                <w:sz w:val="24"/>
              </w:rPr>
              <w:t>from Welsh Government.</w:t>
            </w:r>
          </w:p>
          <w:p w14:paraId="61FFFDAD" w14:textId="77777777" w:rsidR="0075497B" w:rsidRPr="008661C1" w:rsidRDefault="0075497B" w:rsidP="00636BD0">
            <w:pPr>
              <w:spacing w:line="276" w:lineRule="auto"/>
              <w:ind w:left="2160"/>
              <w:rPr>
                <w:rFonts w:ascii="Arial" w:hAnsi="Arial"/>
                <w:sz w:val="24"/>
              </w:rPr>
            </w:pPr>
          </w:p>
          <w:p w14:paraId="0A9FC234" w14:textId="51EAACD1" w:rsidR="00147362" w:rsidRDefault="5F286563" w:rsidP="00B41DEC">
            <w:pPr>
              <w:spacing w:line="276" w:lineRule="auto"/>
              <w:rPr>
                <w:rFonts w:ascii="Arial" w:hAnsi="Arial"/>
                <w:sz w:val="24"/>
              </w:rPr>
            </w:pPr>
            <w:r w:rsidRPr="344F238B">
              <w:rPr>
                <w:rFonts w:ascii="Arial" w:hAnsi="Arial"/>
                <w:sz w:val="24"/>
              </w:rPr>
              <w:t>Firm</w:t>
            </w:r>
            <w:r w:rsidR="13494B78" w:rsidRPr="344F238B">
              <w:rPr>
                <w:rFonts w:ascii="Arial" w:hAnsi="Arial"/>
                <w:sz w:val="24"/>
              </w:rPr>
              <w:t xml:space="preserve"> capital and revenue costs will be </w:t>
            </w:r>
            <w:r w:rsidR="7ECC34B9" w:rsidRPr="344F238B">
              <w:rPr>
                <w:rFonts w:ascii="Arial" w:hAnsi="Arial"/>
                <w:sz w:val="24"/>
              </w:rPr>
              <w:t>developed</w:t>
            </w:r>
            <w:r w:rsidR="13494B78" w:rsidRPr="344F238B">
              <w:rPr>
                <w:rFonts w:ascii="Arial" w:hAnsi="Arial"/>
                <w:sz w:val="24"/>
              </w:rPr>
              <w:t xml:space="preserve"> following completion of </w:t>
            </w:r>
            <w:r w:rsidR="7ECC34B9" w:rsidRPr="344F238B">
              <w:rPr>
                <w:rFonts w:ascii="Arial" w:hAnsi="Arial"/>
                <w:sz w:val="24"/>
              </w:rPr>
              <w:t xml:space="preserve">detailed </w:t>
            </w:r>
            <w:r w:rsidR="13494B78" w:rsidRPr="344F238B">
              <w:rPr>
                <w:rFonts w:ascii="Arial" w:hAnsi="Arial"/>
                <w:sz w:val="24"/>
              </w:rPr>
              <w:t>design</w:t>
            </w:r>
            <w:r w:rsidR="7ECC34B9" w:rsidRPr="344F238B">
              <w:rPr>
                <w:rFonts w:ascii="Arial" w:hAnsi="Arial"/>
                <w:sz w:val="24"/>
              </w:rPr>
              <w:t xml:space="preserve"> and tendering stage</w:t>
            </w:r>
            <w:r w:rsidR="089F1B05" w:rsidRPr="344F238B">
              <w:rPr>
                <w:rFonts w:ascii="Arial" w:hAnsi="Arial"/>
                <w:sz w:val="24"/>
              </w:rPr>
              <w:t>s</w:t>
            </w:r>
            <w:r w:rsidR="13494B78" w:rsidRPr="344F238B">
              <w:rPr>
                <w:rFonts w:ascii="Arial" w:hAnsi="Arial"/>
                <w:sz w:val="24"/>
              </w:rPr>
              <w:t>.</w:t>
            </w:r>
          </w:p>
          <w:p w14:paraId="7219F1BF" w14:textId="77777777" w:rsidR="00B41DEC" w:rsidRPr="00D8773A" w:rsidRDefault="00B41DEC" w:rsidP="00B41DEC">
            <w:pPr>
              <w:spacing w:line="276" w:lineRule="auto"/>
              <w:rPr>
                <w:rFonts w:ascii="Arial" w:hAnsi="Arial"/>
                <w:sz w:val="24"/>
              </w:rPr>
            </w:pPr>
          </w:p>
          <w:p w14:paraId="43B32F7F" w14:textId="49564A66" w:rsidR="0091285F" w:rsidRPr="00B00001" w:rsidRDefault="00D379FA" w:rsidP="00636BD0">
            <w:pPr>
              <w:spacing w:after="160" w:line="276" w:lineRule="auto"/>
              <w:rPr>
                <w:rFonts w:ascii="Arial" w:hAnsi="Arial"/>
                <w:b/>
                <w:bCs/>
                <w:sz w:val="24"/>
                <w:szCs w:val="22"/>
              </w:rPr>
            </w:pPr>
            <w:r>
              <w:rPr>
                <w:rFonts w:ascii="Arial" w:hAnsi="Arial"/>
                <w:b/>
                <w:bCs/>
                <w:sz w:val="24"/>
                <w:szCs w:val="22"/>
              </w:rPr>
              <w:t>6</w:t>
            </w:r>
            <w:r w:rsidR="0091285F" w:rsidRPr="00B00001">
              <w:rPr>
                <w:rFonts w:ascii="Arial" w:hAnsi="Arial"/>
                <w:b/>
                <w:bCs/>
                <w:sz w:val="24"/>
                <w:szCs w:val="22"/>
              </w:rPr>
              <w:t>. Indicative Programme</w:t>
            </w:r>
            <w:r w:rsidR="0098223B" w:rsidRPr="00B00001">
              <w:rPr>
                <w:rFonts w:ascii="Arial" w:hAnsi="Arial"/>
                <w:b/>
                <w:bCs/>
                <w:sz w:val="24"/>
                <w:szCs w:val="22"/>
              </w:rPr>
              <w:t xml:space="preserve"> </w:t>
            </w:r>
            <w:r w:rsidR="0091285F" w:rsidRPr="00B00001">
              <w:rPr>
                <w:rFonts w:ascii="Arial" w:hAnsi="Arial"/>
                <w:b/>
                <w:bCs/>
                <w:sz w:val="24"/>
                <w:szCs w:val="22"/>
              </w:rPr>
              <w:t xml:space="preserve"> </w:t>
            </w:r>
          </w:p>
          <w:p w14:paraId="3797B669" w14:textId="06F65307" w:rsidR="00992CC5" w:rsidRDefault="00125967" w:rsidP="00B41DEC">
            <w:pPr>
              <w:spacing w:after="160" w:line="276" w:lineRule="auto"/>
              <w:rPr>
                <w:rFonts w:ascii="Arial" w:hAnsi="Arial"/>
                <w:sz w:val="24"/>
              </w:rPr>
            </w:pPr>
            <w:r w:rsidRPr="00B00001">
              <w:rPr>
                <w:rFonts w:ascii="Arial" w:hAnsi="Arial"/>
                <w:sz w:val="24"/>
              </w:rPr>
              <w:t xml:space="preserve">This project </w:t>
            </w:r>
            <w:r w:rsidR="0090679C" w:rsidRPr="00B00001">
              <w:rPr>
                <w:rFonts w:ascii="Arial" w:hAnsi="Arial"/>
                <w:sz w:val="24"/>
              </w:rPr>
              <w:t>has completed</w:t>
            </w:r>
            <w:r w:rsidR="0090679C" w:rsidRPr="2DC7088B">
              <w:rPr>
                <w:rFonts w:ascii="Arial" w:hAnsi="Arial"/>
                <w:sz w:val="24"/>
              </w:rPr>
              <w:t xml:space="preserve"> </w:t>
            </w:r>
            <w:r w:rsidR="00423FDA" w:rsidRPr="2DC7088B">
              <w:rPr>
                <w:rFonts w:ascii="Arial" w:hAnsi="Arial"/>
                <w:sz w:val="24"/>
              </w:rPr>
              <w:t>the Royal Institute of British Architects (</w:t>
            </w:r>
            <w:r w:rsidR="0090679C" w:rsidRPr="2DC7088B">
              <w:rPr>
                <w:rFonts w:ascii="Arial" w:hAnsi="Arial"/>
                <w:sz w:val="24"/>
              </w:rPr>
              <w:t>RIBA</w:t>
            </w:r>
            <w:r w:rsidR="00423FDA" w:rsidRPr="2DC7088B">
              <w:rPr>
                <w:rFonts w:ascii="Arial" w:hAnsi="Arial"/>
                <w:sz w:val="24"/>
              </w:rPr>
              <w:t>)</w:t>
            </w:r>
            <w:r w:rsidR="0090679C" w:rsidRPr="2DC7088B">
              <w:rPr>
                <w:rFonts w:ascii="Arial" w:hAnsi="Arial"/>
                <w:sz w:val="24"/>
              </w:rPr>
              <w:t xml:space="preserve"> Stage 0 (Strategic Direction) and </w:t>
            </w:r>
            <w:r w:rsidR="00793516" w:rsidRPr="2DC7088B">
              <w:rPr>
                <w:rFonts w:ascii="Arial" w:hAnsi="Arial"/>
                <w:sz w:val="24"/>
              </w:rPr>
              <w:t xml:space="preserve">has completed technical feasibility studies, </w:t>
            </w:r>
            <w:r w:rsidR="00F648AE" w:rsidRPr="2DC7088B">
              <w:rPr>
                <w:rFonts w:ascii="Arial" w:hAnsi="Arial"/>
                <w:sz w:val="24"/>
              </w:rPr>
              <w:t xml:space="preserve">estimated project budget </w:t>
            </w:r>
            <w:r w:rsidR="0090679C" w:rsidRPr="2DC7088B">
              <w:rPr>
                <w:rFonts w:ascii="Arial" w:hAnsi="Arial"/>
                <w:sz w:val="24"/>
              </w:rPr>
              <w:t xml:space="preserve">progressing </w:t>
            </w:r>
            <w:r w:rsidR="00F648AE" w:rsidRPr="2DC7088B">
              <w:rPr>
                <w:rFonts w:ascii="Arial" w:hAnsi="Arial"/>
                <w:sz w:val="24"/>
              </w:rPr>
              <w:t xml:space="preserve">and developed a Schedule of Accommodation under </w:t>
            </w:r>
            <w:r w:rsidR="0090679C" w:rsidRPr="2DC7088B">
              <w:rPr>
                <w:rFonts w:ascii="Arial" w:hAnsi="Arial"/>
                <w:sz w:val="24"/>
              </w:rPr>
              <w:t>Stage 1 (Preparation &amp; Briefing)</w:t>
            </w:r>
            <w:r w:rsidR="00F648AE" w:rsidRPr="2DC7088B">
              <w:rPr>
                <w:rFonts w:ascii="Arial" w:hAnsi="Arial"/>
                <w:sz w:val="24"/>
              </w:rPr>
              <w:t xml:space="preserve">. </w:t>
            </w:r>
          </w:p>
          <w:p w14:paraId="7E19B334" w14:textId="323B0FEC" w:rsidR="00992CC5" w:rsidRDefault="00F648AE" w:rsidP="00B41DEC">
            <w:pPr>
              <w:spacing w:after="160" w:line="276" w:lineRule="auto"/>
              <w:rPr>
                <w:rFonts w:ascii="Arial" w:hAnsi="Arial"/>
                <w:sz w:val="24"/>
              </w:rPr>
            </w:pPr>
            <w:r w:rsidRPr="2DC7088B">
              <w:rPr>
                <w:rFonts w:ascii="Arial" w:hAnsi="Arial"/>
                <w:sz w:val="24"/>
              </w:rPr>
              <w:t xml:space="preserve">The RIBA Stages completed </w:t>
            </w:r>
            <w:r w:rsidR="3F43A4F7" w:rsidRPr="2DC7088B">
              <w:rPr>
                <w:rFonts w:ascii="Arial" w:hAnsi="Arial"/>
                <w:sz w:val="24"/>
              </w:rPr>
              <w:t xml:space="preserve">to date, ongoing and planned </w:t>
            </w:r>
            <w:r w:rsidRPr="2DC7088B">
              <w:rPr>
                <w:rFonts w:ascii="Arial" w:hAnsi="Arial"/>
                <w:sz w:val="24"/>
              </w:rPr>
              <w:t>are outlined below:</w:t>
            </w:r>
          </w:p>
          <w:tbl>
            <w:tblPr>
              <w:tblStyle w:val="TableGrid"/>
              <w:tblW w:w="0" w:type="auto"/>
              <w:tblInd w:w="720" w:type="dxa"/>
              <w:tblLook w:val="04A0" w:firstRow="1" w:lastRow="0" w:firstColumn="1" w:lastColumn="0" w:noHBand="0" w:noVBand="1"/>
            </w:tblPr>
            <w:tblGrid>
              <w:gridCol w:w="2172"/>
              <w:gridCol w:w="2173"/>
              <w:gridCol w:w="2173"/>
              <w:gridCol w:w="2173"/>
            </w:tblGrid>
            <w:tr w:rsidR="00F41D8F" w14:paraId="0A546EA7" w14:textId="77777777" w:rsidTr="00700B0C">
              <w:tc>
                <w:tcPr>
                  <w:tcW w:w="8691" w:type="dxa"/>
                  <w:gridSpan w:val="4"/>
                  <w:shd w:val="clear" w:color="auto" w:fill="8DB3E2" w:themeFill="text2" w:themeFillTint="66"/>
                </w:tcPr>
                <w:p w14:paraId="1CA89478" w14:textId="2F773C3B" w:rsidR="00F41D8F" w:rsidRPr="00F41D8F" w:rsidRDefault="00F41D8F" w:rsidP="00636BD0">
                  <w:pPr>
                    <w:spacing w:line="276" w:lineRule="auto"/>
                    <w:jc w:val="center"/>
                    <w:rPr>
                      <w:rFonts w:ascii="Arial" w:hAnsi="Arial"/>
                      <w:b/>
                      <w:bCs/>
                      <w:sz w:val="22"/>
                      <w:szCs w:val="20"/>
                    </w:rPr>
                  </w:pPr>
                  <w:r>
                    <w:rPr>
                      <w:rFonts w:ascii="Arial" w:hAnsi="Arial"/>
                      <w:b/>
                      <w:bCs/>
                      <w:sz w:val="22"/>
                      <w:szCs w:val="20"/>
                    </w:rPr>
                    <w:t xml:space="preserve">RIBA </w:t>
                  </w:r>
                  <w:r w:rsidR="000B3371">
                    <w:rPr>
                      <w:rFonts w:ascii="Arial" w:hAnsi="Arial"/>
                      <w:b/>
                      <w:bCs/>
                      <w:sz w:val="22"/>
                      <w:szCs w:val="20"/>
                    </w:rPr>
                    <w:t xml:space="preserve">Plan of Work </w:t>
                  </w:r>
                  <w:r>
                    <w:rPr>
                      <w:rFonts w:ascii="Arial" w:hAnsi="Arial"/>
                      <w:b/>
                      <w:bCs/>
                      <w:sz w:val="22"/>
                      <w:szCs w:val="20"/>
                    </w:rPr>
                    <w:t xml:space="preserve">Stages </w:t>
                  </w:r>
                </w:p>
              </w:tc>
            </w:tr>
            <w:tr w:rsidR="00F41D8F" w14:paraId="34CC8B66" w14:textId="77777777" w:rsidTr="00F41D8F">
              <w:tc>
                <w:tcPr>
                  <w:tcW w:w="2172" w:type="dxa"/>
                  <w:shd w:val="clear" w:color="auto" w:fill="8DB3E2" w:themeFill="text2" w:themeFillTint="66"/>
                </w:tcPr>
                <w:p w14:paraId="7811FD63" w14:textId="260C9349" w:rsidR="00F41D8F" w:rsidRPr="00F41D8F" w:rsidRDefault="00F41D8F" w:rsidP="00636BD0">
                  <w:pPr>
                    <w:spacing w:line="276" w:lineRule="auto"/>
                    <w:jc w:val="center"/>
                    <w:rPr>
                      <w:rFonts w:ascii="Arial" w:hAnsi="Arial"/>
                      <w:b/>
                      <w:bCs/>
                      <w:sz w:val="22"/>
                      <w:szCs w:val="20"/>
                    </w:rPr>
                  </w:pPr>
                  <w:r w:rsidRPr="00F41D8F">
                    <w:rPr>
                      <w:rFonts w:ascii="Arial" w:hAnsi="Arial"/>
                      <w:b/>
                      <w:bCs/>
                      <w:sz w:val="22"/>
                      <w:szCs w:val="20"/>
                    </w:rPr>
                    <w:t>0</w:t>
                  </w:r>
                </w:p>
              </w:tc>
              <w:tc>
                <w:tcPr>
                  <w:tcW w:w="2173" w:type="dxa"/>
                  <w:shd w:val="clear" w:color="auto" w:fill="8DB3E2" w:themeFill="text2" w:themeFillTint="66"/>
                </w:tcPr>
                <w:p w14:paraId="6532C589" w14:textId="4B7B1915" w:rsidR="00F41D8F" w:rsidRPr="00F41D8F" w:rsidRDefault="00F41D8F" w:rsidP="00636BD0">
                  <w:pPr>
                    <w:spacing w:line="276" w:lineRule="auto"/>
                    <w:jc w:val="center"/>
                    <w:rPr>
                      <w:rFonts w:ascii="Arial" w:hAnsi="Arial"/>
                      <w:b/>
                      <w:bCs/>
                      <w:sz w:val="22"/>
                      <w:szCs w:val="20"/>
                    </w:rPr>
                  </w:pPr>
                  <w:r w:rsidRPr="00F41D8F">
                    <w:rPr>
                      <w:rFonts w:ascii="Arial" w:hAnsi="Arial"/>
                      <w:b/>
                      <w:bCs/>
                      <w:sz w:val="22"/>
                      <w:szCs w:val="20"/>
                    </w:rPr>
                    <w:t>1</w:t>
                  </w:r>
                </w:p>
              </w:tc>
              <w:tc>
                <w:tcPr>
                  <w:tcW w:w="2173" w:type="dxa"/>
                  <w:shd w:val="clear" w:color="auto" w:fill="8DB3E2" w:themeFill="text2" w:themeFillTint="66"/>
                </w:tcPr>
                <w:p w14:paraId="67D0FB4C" w14:textId="31DC175E" w:rsidR="00F41D8F" w:rsidRPr="00F41D8F" w:rsidRDefault="00F41D8F" w:rsidP="00636BD0">
                  <w:pPr>
                    <w:spacing w:line="276" w:lineRule="auto"/>
                    <w:jc w:val="center"/>
                    <w:rPr>
                      <w:rFonts w:ascii="Arial" w:hAnsi="Arial"/>
                      <w:b/>
                      <w:bCs/>
                      <w:sz w:val="22"/>
                      <w:szCs w:val="20"/>
                    </w:rPr>
                  </w:pPr>
                  <w:r w:rsidRPr="00F41D8F">
                    <w:rPr>
                      <w:rFonts w:ascii="Arial" w:hAnsi="Arial"/>
                      <w:b/>
                      <w:bCs/>
                      <w:sz w:val="22"/>
                      <w:szCs w:val="20"/>
                    </w:rPr>
                    <w:t>2 to 5</w:t>
                  </w:r>
                </w:p>
              </w:tc>
              <w:tc>
                <w:tcPr>
                  <w:tcW w:w="2173" w:type="dxa"/>
                  <w:shd w:val="clear" w:color="auto" w:fill="8DB3E2" w:themeFill="text2" w:themeFillTint="66"/>
                </w:tcPr>
                <w:p w14:paraId="57458D57" w14:textId="5F355964" w:rsidR="00F41D8F" w:rsidRPr="00F41D8F" w:rsidRDefault="00F41D8F" w:rsidP="00636BD0">
                  <w:pPr>
                    <w:spacing w:line="276" w:lineRule="auto"/>
                    <w:jc w:val="center"/>
                    <w:rPr>
                      <w:rFonts w:ascii="Arial" w:hAnsi="Arial"/>
                      <w:b/>
                      <w:bCs/>
                      <w:sz w:val="22"/>
                      <w:szCs w:val="20"/>
                    </w:rPr>
                  </w:pPr>
                  <w:r w:rsidRPr="00F41D8F">
                    <w:rPr>
                      <w:rFonts w:ascii="Arial" w:hAnsi="Arial"/>
                      <w:b/>
                      <w:bCs/>
                      <w:sz w:val="22"/>
                      <w:szCs w:val="20"/>
                    </w:rPr>
                    <w:t>6 to 7</w:t>
                  </w:r>
                </w:p>
              </w:tc>
            </w:tr>
            <w:tr w:rsidR="000B3371" w14:paraId="7315B023" w14:textId="77777777" w:rsidTr="00A52789">
              <w:tc>
                <w:tcPr>
                  <w:tcW w:w="2172" w:type="dxa"/>
                  <w:vMerge w:val="restart"/>
                  <w:shd w:val="clear" w:color="auto" w:fill="92D050"/>
                  <w:vAlign w:val="center"/>
                </w:tcPr>
                <w:p w14:paraId="16A8D284" w14:textId="4CCFA188" w:rsidR="000B3371" w:rsidRPr="003C7030" w:rsidRDefault="000B3371" w:rsidP="00636BD0">
                  <w:pPr>
                    <w:spacing w:line="276" w:lineRule="auto"/>
                    <w:jc w:val="center"/>
                    <w:rPr>
                      <w:rFonts w:ascii="Arial" w:hAnsi="Arial"/>
                      <w:color w:val="FFFFFF" w:themeColor="background1"/>
                      <w:sz w:val="22"/>
                      <w:szCs w:val="20"/>
                    </w:rPr>
                  </w:pPr>
                  <w:r w:rsidRPr="003C7030">
                    <w:rPr>
                      <w:rFonts w:ascii="Arial" w:hAnsi="Arial"/>
                      <w:color w:val="FFFFFF" w:themeColor="background1"/>
                      <w:sz w:val="22"/>
                      <w:szCs w:val="20"/>
                    </w:rPr>
                    <w:t>Strategic Definition</w:t>
                  </w:r>
                </w:p>
              </w:tc>
              <w:tc>
                <w:tcPr>
                  <w:tcW w:w="2173" w:type="dxa"/>
                  <w:vMerge w:val="restart"/>
                  <w:shd w:val="clear" w:color="auto" w:fill="FFC000"/>
                  <w:vAlign w:val="center"/>
                </w:tcPr>
                <w:p w14:paraId="65A0C56D" w14:textId="618DA43A" w:rsidR="000B3371" w:rsidRPr="003C7030" w:rsidRDefault="000B3371" w:rsidP="00636BD0">
                  <w:pPr>
                    <w:spacing w:line="276" w:lineRule="auto"/>
                    <w:jc w:val="center"/>
                    <w:rPr>
                      <w:rFonts w:ascii="Arial" w:hAnsi="Arial"/>
                      <w:color w:val="FFFFFF" w:themeColor="background1"/>
                      <w:sz w:val="22"/>
                      <w:szCs w:val="20"/>
                    </w:rPr>
                  </w:pPr>
                  <w:r w:rsidRPr="003C7030">
                    <w:rPr>
                      <w:rFonts w:ascii="Arial" w:hAnsi="Arial"/>
                      <w:color w:val="FFFFFF" w:themeColor="background1"/>
                      <w:sz w:val="22"/>
                      <w:szCs w:val="20"/>
                    </w:rPr>
                    <w:t>Preparation &amp; Briefing</w:t>
                  </w:r>
                </w:p>
              </w:tc>
              <w:tc>
                <w:tcPr>
                  <w:tcW w:w="2173" w:type="dxa"/>
                  <w:shd w:val="clear" w:color="auto" w:fill="FF0000"/>
                  <w:vAlign w:val="center"/>
                </w:tcPr>
                <w:p w14:paraId="63C2DEA2" w14:textId="3E5BED40" w:rsidR="000B3371" w:rsidRPr="003C7030" w:rsidRDefault="000B3371" w:rsidP="00636BD0">
                  <w:pPr>
                    <w:spacing w:line="276" w:lineRule="auto"/>
                    <w:jc w:val="center"/>
                    <w:rPr>
                      <w:rFonts w:ascii="Arial" w:hAnsi="Arial"/>
                      <w:color w:val="FFFFFF" w:themeColor="background1"/>
                      <w:sz w:val="22"/>
                      <w:szCs w:val="20"/>
                    </w:rPr>
                  </w:pPr>
                  <w:r w:rsidRPr="003C7030">
                    <w:rPr>
                      <w:rFonts w:ascii="Arial" w:hAnsi="Arial"/>
                      <w:color w:val="FFFFFF" w:themeColor="background1"/>
                      <w:sz w:val="22"/>
                      <w:szCs w:val="20"/>
                    </w:rPr>
                    <w:t>Concept Design</w:t>
                  </w:r>
                </w:p>
              </w:tc>
              <w:tc>
                <w:tcPr>
                  <w:tcW w:w="2173" w:type="dxa"/>
                  <w:vMerge w:val="restart"/>
                  <w:shd w:val="clear" w:color="auto" w:fill="FF0000"/>
                  <w:vAlign w:val="center"/>
                </w:tcPr>
                <w:p w14:paraId="45E3C63E" w14:textId="7E647ED6" w:rsidR="000B3371" w:rsidRPr="003C7030" w:rsidRDefault="000B3371" w:rsidP="00636BD0">
                  <w:pPr>
                    <w:spacing w:line="276" w:lineRule="auto"/>
                    <w:jc w:val="center"/>
                    <w:rPr>
                      <w:rFonts w:ascii="Arial" w:hAnsi="Arial"/>
                      <w:color w:val="FFFFFF" w:themeColor="background1"/>
                      <w:sz w:val="22"/>
                      <w:szCs w:val="20"/>
                    </w:rPr>
                  </w:pPr>
                  <w:r w:rsidRPr="003C7030">
                    <w:rPr>
                      <w:rFonts w:ascii="Arial" w:hAnsi="Arial"/>
                      <w:color w:val="FFFFFF" w:themeColor="background1"/>
                      <w:sz w:val="22"/>
                      <w:szCs w:val="20"/>
                    </w:rPr>
                    <w:t>Handover</w:t>
                  </w:r>
                </w:p>
              </w:tc>
            </w:tr>
            <w:tr w:rsidR="000B3371" w14:paraId="252D98BC" w14:textId="77777777" w:rsidTr="00A52789">
              <w:tc>
                <w:tcPr>
                  <w:tcW w:w="2172" w:type="dxa"/>
                  <w:vMerge/>
                  <w:shd w:val="clear" w:color="auto" w:fill="92D050"/>
                  <w:vAlign w:val="center"/>
                </w:tcPr>
                <w:p w14:paraId="1368B5DF" w14:textId="77777777" w:rsidR="000B3371" w:rsidRPr="003C7030" w:rsidRDefault="000B3371" w:rsidP="00636BD0">
                  <w:pPr>
                    <w:spacing w:line="276" w:lineRule="auto"/>
                    <w:jc w:val="center"/>
                    <w:rPr>
                      <w:rFonts w:ascii="Arial" w:hAnsi="Arial"/>
                      <w:sz w:val="22"/>
                      <w:szCs w:val="20"/>
                    </w:rPr>
                  </w:pPr>
                </w:p>
              </w:tc>
              <w:tc>
                <w:tcPr>
                  <w:tcW w:w="2173" w:type="dxa"/>
                  <w:vMerge/>
                  <w:shd w:val="clear" w:color="auto" w:fill="FFC000"/>
                  <w:vAlign w:val="center"/>
                </w:tcPr>
                <w:p w14:paraId="3315D5AC" w14:textId="77777777" w:rsidR="000B3371" w:rsidRPr="003C7030" w:rsidRDefault="000B3371" w:rsidP="00636BD0">
                  <w:pPr>
                    <w:spacing w:line="276" w:lineRule="auto"/>
                    <w:jc w:val="center"/>
                    <w:rPr>
                      <w:rFonts w:ascii="Arial" w:hAnsi="Arial"/>
                      <w:sz w:val="22"/>
                      <w:szCs w:val="20"/>
                    </w:rPr>
                  </w:pPr>
                </w:p>
              </w:tc>
              <w:tc>
                <w:tcPr>
                  <w:tcW w:w="2173" w:type="dxa"/>
                  <w:shd w:val="clear" w:color="auto" w:fill="FF0000"/>
                  <w:vAlign w:val="center"/>
                </w:tcPr>
                <w:p w14:paraId="67B30106" w14:textId="68DD70F8" w:rsidR="000B3371" w:rsidRPr="003C7030" w:rsidRDefault="000B3371" w:rsidP="00636BD0">
                  <w:pPr>
                    <w:spacing w:line="276" w:lineRule="auto"/>
                    <w:jc w:val="center"/>
                    <w:rPr>
                      <w:rFonts w:ascii="Arial" w:hAnsi="Arial"/>
                      <w:sz w:val="22"/>
                      <w:szCs w:val="20"/>
                    </w:rPr>
                  </w:pPr>
                  <w:r w:rsidRPr="003C7030">
                    <w:rPr>
                      <w:rFonts w:ascii="Arial" w:hAnsi="Arial"/>
                      <w:color w:val="FFFFFF" w:themeColor="background1"/>
                      <w:sz w:val="22"/>
                      <w:szCs w:val="20"/>
                    </w:rPr>
                    <w:t>Spatial Coordination</w:t>
                  </w:r>
                </w:p>
              </w:tc>
              <w:tc>
                <w:tcPr>
                  <w:tcW w:w="2173" w:type="dxa"/>
                  <w:vMerge/>
                  <w:shd w:val="clear" w:color="auto" w:fill="FF0000"/>
                  <w:vAlign w:val="center"/>
                </w:tcPr>
                <w:p w14:paraId="593B1F57" w14:textId="2F2C893A" w:rsidR="000B3371" w:rsidRPr="003C7030" w:rsidRDefault="000B3371" w:rsidP="00636BD0">
                  <w:pPr>
                    <w:spacing w:line="276" w:lineRule="auto"/>
                    <w:jc w:val="center"/>
                    <w:rPr>
                      <w:rFonts w:ascii="Arial" w:hAnsi="Arial"/>
                      <w:sz w:val="22"/>
                      <w:szCs w:val="20"/>
                    </w:rPr>
                  </w:pPr>
                </w:p>
              </w:tc>
            </w:tr>
            <w:tr w:rsidR="000B3371" w14:paraId="66FD2B30" w14:textId="77777777" w:rsidTr="00A52789">
              <w:tc>
                <w:tcPr>
                  <w:tcW w:w="2172" w:type="dxa"/>
                  <w:vMerge/>
                  <w:shd w:val="clear" w:color="auto" w:fill="92D050"/>
                  <w:vAlign w:val="center"/>
                </w:tcPr>
                <w:p w14:paraId="5CA56BEB" w14:textId="77777777" w:rsidR="000B3371" w:rsidRPr="003C7030" w:rsidRDefault="000B3371" w:rsidP="00636BD0">
                  <w:pPr>
                    <w:spacing w:line="276" w:lineRule="auto"/>
                    <w:jc w:val="center"/>
                    <w:rPr>
                      <w:rFonts w:ascii="Arial" w:hAnsi="Arial"/>
                      <w:sz w:val="22"/>
                      <w:szCs w:val="20"/>
                    </w:rPr>
                  </w:pPr>
                </w:p>
              </w:tc>
              <w:tc>
                <w:tcPr>
                  <w:tcW w:w="2173" w:type="dxa"/>
                  <w:vMerge/>
                  <w:shd w:val="clear" w:color="auto" w:fill="FFC000"/>
                  <w:vAlign w:val="center"/>
                </w:tcPr>
                <w:p w14:paraId="512A0EB5" w14:textId="77777777" w:rsidR="000B3371" w:rsidRPr="003C7030" w:rsidRDefault="000B3371" w:rsidP="00636BD0">
                  <w:pPr>
                    <w:spacing w:line="276" w:lineRule="auto"/>
                    <w:jc w:val="center"/>
                    <w:rPr>
                      <w:rFonts w:ascii="Arial" w:hAnsi="Arial"/>
                      <w:sz w:val="22"/>
                      <w:szCs w:val="20"/>
                    </w:rPr>
                  </w:pPr>
                </w:p>
              </w:tc>
              <w:tc>
                <w:tcPr>
                  <w:tcW w:w="2173" w:type="dxa"/>
                  <w:shd w:val="clear" w:color="auto" w:fill="FF0000"/>
                  <w:vAlign w:val="center"/>
                </w:tcPr>
                <w:p w14:paraId="558304A7" w14:textId="5FECEF4C" w:rsidR="000B3371" w:rsidRPr="003C7030" w:rsidRDefault="000B3371" w:rsidP="00636BD0">
                  <w:pPr>
                    <w:spacing w:line="276" w:lineRule="auto"/>
                    <w:jc w:val="center"/>
                    <w:rPr>
                      <w:rFonts w:ascii="Arial" w:hAnsi="Arial"/>
                      <w:color w:val="FFFFFF" w:themeColor="background1"/>
                      <w:sz w:val="22"/>
                      <w:szCs w:val="20"/>
                    </w:rPr>
                  </w:pPr>
                  <w:r w:rsidRPr="003C7030">
                    <w:rPr>
                      <w:rFonts w:ascii="Arial" w:hAnsi="Arial"/>
                      <w:color w:val="FFFFFF" w:themeColor="background1"/>
                      <w:sz w:val="22"/>
                      <w:szCs w:val="20"/>
                    </w:rPr>
                    <w:t>Technical Design</w:t>
                  </w:r>
                </w:p>
              </w:tc>
              <w:tc>
                <w:tcPr>
                  <w:tcW w:w="2173" w:type="dxa"/>
                  <w:vMerge w:val="restart"/>
                  <w:shd w:val="clear" w:color="auto" w:fill="FF0000"/>
                  <w:vAlign w:val="center"/>
                </w:tcPr>
                <w:p w14:paraId="1E565EC6" w14:textId="5A993B01" w:rsidR="000B3371" w:rsidRPr="003C7030" w:rsidRDefault="000B3371" w:rsidP="00636BD0">
                  <w:pPr>
                    <w:spacing w:line="276" w:lineRule="auto"/>
                    <w:jc w:val="center"/>
                    <w:rPr>
                      <w:rFonts w:ascii="Arial" w:hAnsi="Arial"/>
                      <w:color w:val="FFFFFF" w:themeColor="background1"/>
                      <w:sz w:val="22"/>
                      <w:szCs w:val="20"/>
                    </w:rPr>
                  </w:pPr>
                  <w:r w:rsidRPr="003C7030">
                    <w:rPr>
                      <w:rFonts w:ascii="Arial" w:hAnsi="Arial"/>
                      <w:color w:val="FFFFFF" w:themeColor="background1"/>
                      <w:sz w:val="22"/>
                      <w:szCs w:val="20"/>
                    </w:rPr>
                    <w:t>Operational</w:t>
                  </w:r>
                </w:p>
              </w:tc>
            </w:tr>
            <w:tr w:rsidR="000B3371" w14:paraId="0E21E856" w14:textId="77777777" w:rsidTr="00A52789">
              <w:tc>
                <w:tcPr>
                  <w:tcW w:w="2172" w:type="dxa"/>
                  <w:vMerge/>
                  <w:shd w:val="clear" w:color="auto" w:fill="92D050"/>
                </w:tcPr>
                <w:p w14:paraId="36069921" w14:textId="77777777" w:rsidR="000B3371" w:rsidRPr="00B6155D" w:rsidRDefault="000B3371" w:rsidP="00636BD0">
                  <w:pPr>
                    <w:spacing w:line="276" w:lineRule="auto"/>
                    <w:jc w:val="center"/>
                    <w:rPr>
                      <w:rFonts w:ascii="Arial" w:hAnsi="Arial"/>
                      <w:sz w:val="22"/>
                      <w:szCs w:val="20"/>
                    </w:rPr>
                  </w:pPr>
                </w:p>
              </w:tc>
              <w:tc>
                <w:tcPr>
                  <w:tcW w:w="2173" w:type="dxa"/>
                  <w:vMerge/>
                  <w:shd w:val="clear" w:color="auto" w:fill="FFC000"/>
                </w:tcPr>
                <w:p w14:paraId="362D5B6F" w14:textId="77777777" w:rsidR="000B3371" w:rsidRDefault="000B3371" w:rsidP="00636BD0">
                  <w:pPr>
                    <w:spacing w:line="276" w:lineRule="auto"/>
                    <w:jc w:val="center"/>
                    <w:rPr>
                      <w:rFonts w:ascii="Arial" w:hAnsi="Arial"/>
                      <w:sz w:val="22"/>
                      <w:szCs w:val="20"/>
                    </w:rPr>
                  </w:pPr>
                </w:p>
              </w:tc>
              <w:tc>
                <w:tcPr>
                  <w:tcW w:w="2173" w:type="dxa"/>
                  <w:shd w:val="clear" w:color="auto" w:fill="FF0000"/>
                </w:tcPr>
                <w:p w14:paraId="05198001" w14:textId="595AD314" w:rsidR="000B3371" w:rsidRPr="003C7030" w:rsidRDefault="000B3371" w:rsidP="00636BD0">
                  <w:pPr>
                    <w:spacing w:line="276" w:lineRule="auto"/>
                    <w:jc w:val="center"/>
                    <w:rPr>
                      <w:rFonts w:ascii="Arial" w:hAnsi="Arial"/>
                      <w:color w:val="FFFFFF" w:themeColor="background1"/>
                      <w:sz w:val="22"/>
                      <w:szCs w:val="20"/>
                    </w:rPr>
                  </w:pPr>
                  <w:r w:rsidRPr="003C7030">
                    <w:rPr>
                      <w:rFonts w:ascii="Arial" w:hAnsi="Arial"/>
                      <w:color w:val="FFFFFF" w:themeColor="background1"/>
                      <w:sz w:val="22"/>
                      <w:szCs w:val="20"/>
                    </w:rPr>
                    <w:t>Construction</w:t>
                  </w:r>
                </w:p>
              </w:tc>
              <w:tc>
                <w:tcPr>
                  <w:tcW w:w="2173" w:type="dxa"/>
                  <w:vMerge/>
                  <w:shd w:val="clear" w:color="auto" w:fill="FF0000"/>
                </w:tcPr>
                <w:p w14:paraId="3E504F33" w14:textId="77777777" w:rsidR="000B3371" w:rsidRPr="003C7030" w:rsidRDefault="000B3371" w:rsidP="00636BD0">
                  <w:pPr>
                    <w:spacing w:line="276" w:lineRule="auto"/>
                    <w:jc w:val="center"/>
                    <w:rPr>
                      <w:rFonts w:ascii="Arial" w:hAnsi="Arial"/>
                      <w:color w:val="FFFFFF" w:themeColor="background1"/>
                      <w:sz w:val="22"/>
                      <w:szCs w:val="20"/>
                    </w:rPr>
                  </w:pPr>
                </w:p>
              </w:tc>
            </w:tr>
            <w:tr w:rsidR="00A52789" w14:paraId="5A0D843B" w14:textId="77777777" w:rsidTr="00A52789">
              <w:tc>
                <w:tcPr>
                  <w:tcW w:w="2172" w:type="dxa"/>
                  <w:shd w:val="clear" w:color="auto" w:fill="92D050"/>
                </w:tcPr>
                <w:p w14:paraId="7068EAA0" w14:textId="77777777" w:rsidR="00A52789" w:rsidRPr="00F8296C" w:rsidRDefault="00A52789" w:rsidP="00636BD0">
                  <w:pPr>
                    <w:spacing w:line="276" w:lineRule="auto"/>
                    <w:jc w:val="center"/>
                    <w:rPr>
                      <w:rFonts w:ascii="Arial" w:hAnsi="Arial"/>
                      <w:b/>
                      <w:bCs/>
                      <w:color w:val="auto"/>
                      <w:sz w:val="22"/>
                      <w:szCs w:val="20"/>
                    </w:rPr>
                  </w:pPr>
                  <w:r w:rsidRPr="00F8296C">
                    <w:rPr>
                      <w:rFonts w:ascii="Arial" w:hAnsi="Arial"/>
                      <w:b/>
                      <w:bCs/>
                      <w:color w:val="auto"/>
                      <w:sz w:val="22"/>
                      <w:szCs w:val="20"/>
                    </w:rPr>
                    <w:t>Completed</w:t>
                  </w:r>
                </w:p>
              </w:tc>
              <w:tc>
                <w:tcPr>
                  <w:tcW w:w="2173" w:type="dxa"/>
                  <w:shd w:val="clear" w:color="auto" w:fill="FFC000"/>
                </w:tcPr>
                <w:p w14:paraId="3C7E51D1" w14:textId="75DCA054" w:rsidR="00A52789" w:rsidRPr="00F8296C" w:rsidRDefault="00A52789" w:rsidP="00636BD0">
                  <w:pPr>
                    <w:spacing w:line="276" w:lineRule="auto"/>
                    <w:jc w:val="center"/>
                    <w:rPr>
                      <w:rFonts w:ascii="Arial" w:hAnsi="Arial"/>
                      <w:b/>
                      <w:bCs/>
                      <w:color w:val="auto"/>
                      <w:sz w:val="22"/>
                      <w:szCs w:val="20"/>
                    </w:rPr>
                  </w:pPr>
                  <w:r>
                    <w:rPr>
                      <w:rFonts w:ascii="Arial" w:hAnsi="Arial"/>
                      <w:b/>
                      <w:bCs/>
                      <w:color w:val="auto"/>
                      <w:sz w:val="22"/>
                      <w:szCs w:val="20"/>
                    </w:rPr>
                    <w:t>Ongoing</w:t>
                  </w:r>
                </w:p>
              </w:tc>
              <w:tc>
                <w:tcPr>
                  <w:tcW w:w="4346" w:type="dxa"/>
                  <w:gridSpan w:val="2"/>
                  <w:shd w:val="clear" w:color="auto" w:fill="FF0000"/>
                </w:tcPr>
                <w:p w14:paraId="3802AF58" w14:textId="427CB93E" w:rsidR="00A52789" w:rsidRPr="00F8296C" w:rsidRDefault="00A52789" w:rsidP="00636BD0">
                  <w:pPr>
                    <w:spacing w:line="276" w:lineRule="auto"/>
                    <w:jc w:val="center"/>
                    <w:rPr>
                      <w:rFonts w:ascii="Arial" w:hAnsi="Arial"/>
                      <w:b/>
                      <w:bCs/>
                      <w:color w:val="auto"/>
                      <w:sz w:val="22"/>
                      <w:szCs w:val="20"/>
                    </w:rPr>
                  </w:pPr>
                  <w:r w:rsidRPr="00F8296C">
                    <w:rPr>
                      <w:rFonts w:ascii="Arial" w:hAnsi="Arial"/>
                      <w:b/>
                      <w:bCs/>
                      <w:color w:val="auto"/>
                      <w:sz w:val="22"/>
                      <w:szCs w:val="20"/>
                    </w:rPr>
                    <w:t>Next Stage</w:t>
                  </w:r>
                </w:p>
              </w:tc>
            </w:tr>
          </w:tbl>
          <w:p w14:paraId="3D6A753C" w14:textId="77777777" w:rsidR="00992CC5" w:rsidRPr="00992CC5" w:rsidRDefault="00992CC5" w:rsidP="00636BD0">
            <w:pPr>
              <w:spacing w:after="160" w:line="276" w:lineRule="auto"/>
              <w:ind w:left="720"/>
              <w:rPr>
                <w:rFonts w:ascii="Arial" w:hAnsi="Arial"/>
                <w:sz w:val="24"/>
                <w:szCs w:val="22"/>
              </w:rPr>
            </w:pPr>
          </w:p>
          <w:p w14:paraId="28684BB2" w14:textId="029B2513" w:rsidR="001325A6" w:rsidRPr="00990F7F" w:rsidRDefault="001325A6" w:rsidP="00B41DEC">
            <w:pPr>
              <w:spacing w:after="160" w:line="276" w:lineRule="auto"/>
              <w:rPr>
                <w:rFonts w:ascii="Arial" w:hAnsi="Arial"/>
                <w:sz w:val="24"/>
              </w:rPr>
            </w:pPr>
            <w:r>
              <w:rPr>
                <w:rFonts w:ascii="Arial" w:hAnsi="Arial"/>
                <w:sz w:val="24"/>
                <w:szCs w:val="22"/>
              </w:rPr>
              <w:t>Procurement of design and construction appointments could be led by either the Health Board or by Swansea University (Bay Campus’ ‘landlord’). Th</w:t>
            </w:r>
            <w:r w:rsidR="00B453F4">
              <w:rPr>
                <w:rFonts w:ascii="Arial" w:hAnsi="Arial"/>
                <w:sz w:val="24"/>
                <w:szCs w:val="22"/>
              </w:rPr>
              <w:t xml:space="preserve">e preferred procurement approach </w:t>
            </w:r>
            <w:r>
              <w:rPr>
                <w:rFonts w:ascii="Arial" w:hAnsi="Arial"/>
                <w:sz w:val="24"/>
                <w:szCs w:val="22"/>
              </w:rPr>
              <w:t xml:space="preserve">will be confirmed at business case stage. </w:t>
            </w:r>
          </w:p>
          <w:p w14:paraId="33EC6801" w14:textId="64DE70C9" w:rsidR="005826B8" w:rsidRDefault="00A53193" w:rsidP="00025D2A">
            <w:pPr>
              <w:spacing w:line="276" w:lineRule="auto"/>
              <w:rPr>
                <w:rFonts w:ascii="Arial" w:hAnsi="Arial"/>
                <w:sz w:val="24"/>
                <w:szCs w:val="22"/>
              </w:rPr>
            </w:pPr>
            <w:r>
              <w:rPr>
                <w:rFonts w:ascii="Arial" w:hAnsi="Arial"/>
                <w:sz w:val="24"/>
                <w:szCs w:val="22"/>
              </w:rPr>
              <w:t xml:space="preserve">Subject to timely approval of capital requirements and confirmation of the procurement route, we </w:t>
            </w:r>
            <w:r w:rsidR="00FD6971">
              <w:rPr>
                <w:rFonts w:ascii="Arial" w:hAnsi="Arial"/>
                <w:sz w:val="24"/>
                <w:szCs w:val="22"/>
              </w:rPr>
              <w:t xml:space="preserve">anticipate that </w:t>
            </w:r>
            <w:r w:rsidR="00C07AC8">
              <w:rPr>
                <w:rFonts w:ascii="Arial" w:hAnsi="Arial"/>
                <w:sz w:val="24"/>
                <w:szCs w:val="22"/>
              </w:rPr>
              <w:t>works stage</w:t>
            </w:r>
            <w:r w:rsidR="00C43C48">
              <w:rPr>
                <w:rFonts w:ascii="Arial" w:hAnsi="Arial"/>
                <w:sz w:val="24"/>
                <w:szCs w:val="22"/>
              </w:rPr>
              <w:t xml:space="preserve"> </w:t>
            </w:r>
            <w:r w:rsidR="00FD6971">
              <w:rPr>
                <w:rFonts w:ascii="Arial" w:hAnsi="Arial"/>
                <w:sz w:val="24"/>
                <w:szCs w:val="22"/>
              </w:rPr>
              <w:t>w</w:t>
            </w:r>
            <w:r w:rsidR="00C43C48">
              <w:rPr>
                <w:rFonts w:ascii="Arial" w:hAnsi="Arial"/>
                <w:sz w:val="24"/>
                <w:szCs w:val="22"/>
              </w:rPr>
              <w:t xml:space="preserve">ould be </w:t>
            </w:r>
            <w:r w:rsidR="00466760">
              <w:rPr>
                <w:rFonts w:ascii="Arial" w:hAnsi="Arial"/>
                <w:sz w:val="24"/>
                <w:szCs w:val="22"/>
              </w:rPr>
              <w:t xml:space="preserve">handed over in </w:t>
            </w:r>
            <w:r w:rsidR="00FB49FB">
              <w:rPr>
                <w:rFonts w:ascii="Arial" w:hAnsi="Arial"/>
                <w:sz w:val="24"/>
                <w:szCs w:val="22"/>
              </w:rPr>
              <w:t>Qtr</w:t>
            </w:r>
            <w:r w:rsidR="004331AD">
              <w:rPr>
                <w:rFonts w:ascii="Arial" w:hAnsi="Arial"/>
                <w:sz w:val="24"/>
                <w:szCs w:val="22"/>
              </w:rPr>
              <w:t>4 2027/</w:t>
            </w:r>
            <w:r w:rsidR="003E3CFB">
              <w:rPr>
                <w:rFonts w:ascii="Arial" w:hAnsi="Arial"/>
                <w:sz w:val="24"/>
                <w:szCs w:val="22"/>
              </w:rPr>
              <w:t>20</w:t>
            </w:r>
            <w:r w:rsidR="007B186B">
              <w:rPr>
                <w:rFonts w:ascii="Arial" w:hAnsi="Arial"/>
                <w:sz w:val="24"/>
                <w:szCs w:val="22"/>
              </w:rPr>
              <w:t>28</w:t>
            </w:r>
            <w:r w:rsidR="008E49C8" w:rsidRPr="00990F7F">
              <w:rPr>
                <w:rFonts w:ascii="Arial" w:hAnsi="Arial"/>
                <w:sz w:val="24"/>
              </w:rPr>
              <w:t xml:space="preserve"> </w:t>
            </w:r>
            <w:r w:rsidR="008E49C8">
              <w:rPr>
                <w:rFonts w:ascii="Arial" w:hAnsi="Arial"/>
                <w:sz w:val="24"/>
              </w:rPr>
              <w:t>(</w:t>
            </w:r>
            <w:r w:rsidR="008E49C8" w:rsidRPr="00990F7F">
              <w:rPr>
                <w:rFonts w:ascii="Arial" w:hAnsi="Arial"/>
                <w:sz w:val="24"/>
              </w:rPr>
              <w:t>exclude</w:t>
            </w:r>
            <w:r w:rsidR="008E49C8">
              <w:rPr>
                <w:rFonts w:ascii="Arial" w:hAnsi="Arial"/>
                <w:sz w:val="24"/>
              </w:rPr>
              <w:t>s</w:t>
            </w:r>
            <w:r w:rsidR="008E49C8" w:rsidRPr="00990F7F">
              <w:rPr>
                <w:rFonts w:ascii="Arial" w:hAnsi="Arial"/>
                <w:sz w:val="24"/>
              </w:rPr>
              <w:t xml:space="preserve"> clinical and technical commissioning and accreditation</w:t>
            </w:r>
            <w:r w:rsidR="00466760">
              <w:rPr>
                <w:rFonts w:ascii="Arial" w:hAnsi="Arial"/>
                <w:sz w:val="24"/>
              </w:rPr>
              <w:t xml:space="preserve"> activities</w:t>
            </w:r>
            <w:r w:rsidR="008E49C8">
              <w:rPr>
                <w:rFonts w:ascii="Arial" w:hAnsi="Arial"/>
                <w:sz w:val="24"/>
              </w:rPr>
              <w:t>)</w:t>
            </w:r>
            <w:r w:rsidR="00E87244">
              <w:rPr>
                <w:rFonts w:ascii="Arial" w:hAnsi="Arial"/>
                <w:sz w:val="24"/>
                <w:szCs w:val="22"/>
              </w:rPr>
              <w:t>.</w:t>
            </w:r>
          </w:p>
          <w:p w14:paraId="56B068EE" w14:textId="77777777" w:rsidR="00025D2A" w:rsidRDefault="00025D2A" w:rsidP="00025D2A">
            <w:pPr>
              <w:spacing w:line="276" w:lineRule="auto"/>
              <w:rPr>
                <w:rFonts w:ascii="Arial" w:hAnsi="Arial"/>
                <w:sz w:val="24"/>
                <w:szCs w:val="22"/>
              </w:rPr>
            </w:pPr>
          </w:p>
          <w:p w14:paraId="1C587A80" w14:textId="20D2B6FF" w:rsidR="00A574F7" w:rsidRPr="000125C3" w:rsidRDefault="00D379FA" w:rsidP="00636BD0">
            <w:pPr>
              <w:spacing w:after="160" w:line="276" w:lineRule="auto"/>
              <w:rPr>
                <w:rFonts w:ascii="Arial" w:hAnsi="Arial"/>
                <w:b/>
                <w:bCs/>
                <w:sz w:val="24"/>
                <w:szCs w:val="22"/>
              </w:rPr>
            </w:pPr>
            <w:r>
              <w:rPr>
                <w:rFonts w:ascii="Arial" w:hAnsi="Arial"/>
                <w:b/>
                <w:bCs/>
                <w:sz w:val="24"/>
                <w:szCs w:val="22"/>
              </w:rPr>
              <w:t>7</w:t>
            </w:r>
            <w:r w:rsidR="00A574F7">
              <w:rPr>
                <w:rFonts w:ascii="Arial" w:hAnsi="Arial"/>
                <w:b/>
                <w:bCs/>
                <w:sz w:val="24"/>
                <w:szCs w:val="22"/>
              </w:rPr>
              <w:t>. Key Risks</w:t>
            </w:r>
            <w:r w:rsidR="00E278DE">
              <w:rPr>
                <w:rFonts w:ascii="Arial" w:hAnsi="Arial"/>
                <w:b/>
                <w:bCs/>
                <w:sz w:val="24"/>
                <w:szCs w:val="22"/>
              </w:rPr>
              <w:t xml:space="preserve"> </w:t>
            </w:r>
          </w:p>
          <w:p w14:paraId="096036FA" w14:textId="346AF4F3" w:rsidR="00A574F7" w:rsidRPr="00025D2A" w:rsidRDefault="00E278DE" w:rsidP="00025D2A">
            <w:pPr>
              <w:spacing w:after="240" w:line="276" w:lineRule="auto"/>
              <w:rPr>
                <w:rFonts w:ascii="Arial" w:hAnsi="Arial"/>
                <w:sz w:val="24"/>
                <w:szCs w:val="22"/>
              </w:rPr>
            </w:pPr>
            <w:r w:rsidRPr="00025D2A">
              <w:rPr>
                <w:rFonts w:ascii="Arial" w:hAnsi="Arial"/>
                <w:sz w:val="24"/>
                <w:szCs w:val="22"/>
              </w:rPr>
              <w:t xml:space="preserve">The key risks identified </w:t>
            </w:r>
            <w:r w:rsidR="002A2335" w:rsidRPr="00025D2A">
              <w:rPr>
                <w:rFonts w:ascii="Arial" w:hAnsi="Arial"/>
                <w:sz w:val="24"/>
                <w:szCs w:val="22"/>
              </w:rPr>
              <w:t xml:space="preserve">with this project </w:t>
            </w:r>
            <w:r w:rsidR="008A4772" w:rsidRPr="00025D2A">
              <w:rPr>
                <w:rFonts w:ascii="Arial" w:hAnsi="Arial"/>
                <w:sz w:val="24"/>
                <w:szCs w:val="22"/>
              </w:rPr>
              <w:t xml:space="preserve">on the preferred site </w:t>
            </w:r>
            <w:r w:rsidRPr="00025D2A">
              <w:rPr>
                <w:rFonts w:ascii="Arial" w:hAnsi="Arial"/>
                <w:sz w:val="24"/>
                <w:szCs w:val="22"/>
              </w:rPr>
              <w:t>are as follows</w:t>
            </w:r>
            <w:r w:rsidR="00A574F7" w:rsidRPr="00025D2A">
              <w:rPr>
                <w:rFonts w:ascii="Arial" w:hAnsi="Arial"/>
                <w:sz w:val="24"/>
                <w:szCs w:val="22"/>
              </w:rPr>
              <w:t xml:space="preserve">:  </w:t>
            </w:r>
          </w:p>
          <w:p w14:paraId="508489B9" w14:textId="6BF2A6CE" w:rsidR="008A4772" w:rsidRPr="00A07C05" w:rsidRDefault="00A07C05" w:rsidP="00025D2A">
            <w:pPr>
              <w:pStyle w:val="ListParagraph"/>
              <w:spacing w:after="240" w:line="276" w:lineRule="auto"/>
              <w:ind w:left="339"/>
              <w:rPr>
                <w:rFonts w:ascii="Arial" w:hAnsi="Arial"/>
                <w:b/>
                <w:bCs/>
                <w:sz w:val="24"/>
                <w:szCs w:val="22"/>
              </w:rPr>
            </w:pPr>
            <w:r w:rsidRPr="00A07C05">
              <w:rPr>
                <w:rFonts w:ascii="Arial" w:hAnsi="Arial"/>
                <w:b/>
                <w:bCs/>
                <w:sz w:val="24"/>
                <w:szCs w:val="22"/>
              </w:rPr>
              <w:t>Strategic</w:t>
            </w:r>
          </w:p>
          <w:p w14:paraId="5707C0F8" w14:textId="4AC55976" w:rsidR="00A07C05" w:rsidRDefault="00490CA7" w:rsidP="00025D2A">
            <w:pPr>
              <w:pStyle w:val="ListParagraph"/>
              <w:numPr>
                <w:ilvl w:val="0"/>
                <w:numId w:val="17"/>
              </w:numPr>
              <w:spacing w:after="160" w:line="276" w:lineRule="auto"/>
              <w:ind w:left="1191" w:hanging="426"/>
              <w:rPr>
                <w:rFonts w:ascii="Arial" w:hAnsi="Arial"/>
                <w:sz w:val="24"/>
                <w:szCs w:val="22"/>
              </w:rPr>
            </w:pPr>
            <w:r>
              <w:rPr>
                <w:rFonts w:ascii="Arial" w:hAnsi="Arial"/>
                <w:sz w:val="24"/>
                <w:szCs w:val="22"/>
              </w:rPr>
              <w:t xml:space="preserve">If the preferred site </w:t>
            </w:r>
            <w:r w:rsidR="005328F1">
              <w:rPr>
                <w:rFonts w:ascii="Arial" w:hAnsi="Arial"/>
                <w:sz w:val="24"/>
                <w:szCs w:val="22"/>
              </w:rPr>
              <w:t>is not deliverable</w:t>
            </w:r>
            <w:r w:rsidR="00E70AA2">
              <w:rPr>
                <w:rFonts w:ascii="Arial" w:hAnsi="Arial"/>
                <w:sz w:val="24"/>
                <w:szCs w:val="22"/>
              </w:rPr>
              <w:t>,</w:t>
            </w:r>
            <w:r w:rsidR="005328F1">
              <w:rPr>
                <w:rFonts w:ascii="Arial" w:hAnsi="Arial"/>
                <w:sz w:val="24"/>
                <w:szCs w:val="22"/>
              </w:rPr>
              <w:t xml:space="preserve"> or </w:t>
            </w:r>
            <w:r w:rsidR="002951B1">
              <w:rPr>
                <w:rFonts w:ascii="Arial" w:hAnsi="Arial"/>
                <w:sz w:val="24"/>
                <w:szCs w:val="22"/>
              </w:rPr>
              <w:t xml:space="preserve">due to </w:t>
            </w:r>
            <w:r w:rsidR="00E70AA2">
              <w:rPr>
                <w:rFonts w:ascii="Arial" w:hAnsi="Arial"/>
                <w:sz w:val="24"/>
                <w:szCs w:val="22"/>
              </w:rPr>
              <w:t xml:space="preserve">protracted negotiations and funding approval, this site (and the </w:t>
            </w:r>
            <w:r w:rsidR="00581ED1">
              <w:rPr>
                <w:rFonts w:ascii="Arial" w:hAnsi="Arial"/>
                <w:sz w:val="24"/>
                <w:szCs w:val="22"/>
              </w:rPr>
              <w:t xml:space="preserve">two shortlisted sites) </w:t>
            </w:r>
            <w:r w:rsidR="000B3518">
              <w:rPr>
                <w:rFonts w:ascii="Arial" w:hAnsi="Arial"/>
                <w:sz w:val="24"/>
                <w:szCs w:val="22"/>
              </w:rPr>
              <w:t>is</w:t>
            </w:r>
            <w:r w:rsidR="00581ED1">
              <w:rPr>
                <w:rFonts w:ascii="Arial" w:hAnsi="Arial"/>
                <w:sz w:val="24"/>
                <w:szCs w:val="22"/>
              </w:rPr>
              <w:t xml:space="preserve"> no longer available, </w:t>
            </w:r>
            <w:r w:rsidR="00964E38">
              <w:rPr>
                <w:rFonts w:ascii="Arial" w:hAnsi="Arial"/>
                <w:sz w:val="24"/>
                <w:szCs w:val="22"/>
              </w:rPr>
              <w:t xml:space="preserve">this will significantly impact </w:t>
            </w:r>
            <w:r w:rsidR="00143B57">
              <w:rPr>
                <w:rFonts w:ascii="Arial" w:hAnsi="Arial"/>
                <w:sz w:val="24"/>
                <w:szCs w:val="22"/>
              </w:rPr>
              <w:t>programme</w:t>
            </w:r>
          </w:p>
          <w:p w14:paraId="259E612E" w14:textId="77777777" w:rsidR="00025D2A" w:rsidRDefault="00025D2A" w:rsidP="00636BD0">
            <w:pPr>
              <w:pStyle w:val="ListParagraph"/>
              <w:spacing w:after="160" w:line="276" w:lineRule="auto"/>
              <w:rPr>
                <w:rFonts w:ascii="Arial" w:hAnsi="Arial"/>
                <w:b/>
                <w:bCs/>
                <w:sz w:val="24"/>
                <w:szCs w:val="22"/>
              </w:rPr>
            </w:pPr>
          </w:p>
          <w:p w14:paraId="49595E43" w14:textId="067DDD45" w:rsidR="00C56958" w:rsidRPr="00C56958" w:rsidRDefault="00C56958" w:rsidP="00025D2A">
            <w:pPr>
              <w:pStyle w:val="ListParagraph"/>
              <w:spacing w:after="160" w:line="276" w:lineRule="auto"/>
              <w:ind w:left="339"/>
              <w:rPr>
                <w:rFonts w:ascii="Arial" w:hAnsi="Arial"/>
                <w:b/>
                <w:bCs/>
                <w:sz w:val="24"/>
                <w:szCs w:val="22"/>
              </w:rPr>
            </w:pPr>
            <w:r w:rsidRPr="00C56958">
              <w:rPr>
                <w:rFonts w:ascii="Arial" w:hAnsi="Arial"/>
                <w:b/>
                <w:bCs/>
                <w:sz w:val="24"/>
                <w:szCs w:val="22"/>
              </w:rPr>
              <w:t>Operational</w:t>
            </w:r>
          </w:p>
          <w:p w14:paraId="283F65A9" w14:textId="77777777" w:rsidR="001931A9" w:rsidRDefault="002A7392" w:rsidP="00025D2A">
            <w:pPr>
              <w:pStyle w:val="ListParagraph"/>
              <w:numPr>
                <w:ilvl w:val="0"/>
                <w:numId w:val="17"/>
              </w:numPr>
              <w:spacing w:line="276" w:lineRule="auto"/>
              <w:ind w:left="1191" w:hanging="426"/>
              <w:rPr>
                <w:rFonts w:ascii="Arial" w:hAnsi="Arial"/>
                <w:sz w:val="24"/>
                <w:szCs w:val="22"/>
              </w:rPr>
            </w:pPr>
            <w:r>
              <w:rPr>
                <w:rFonts w:ascii="Arial" w:hAnsi="Arial"/>
                <w:sz w:val="24"/>
                <w:szCs w:val="22"/>
              </w:rPr>
              <w:t>Timely delivery of the preferred site solution will be critical to service sustainability</w:t>
            </w:r>
          </w:p>
          <w:p w14:paraId="652F8D36" w14:textId="7F8E1DE8" w:rsidR="002A7392" w:rsidRPr="002A7392" w:rsidRDefault="001931A9" w:rsidP="00025D2A">
            <w:pPr>
              <w:pStyle w:val="ListParagraph"/>
              <w:numPr>
                <w:ilvl w:val="0"/>
                <w:numId w:val="17"/>
              </w:numPr>
              <w:spacing w:line="276" w:lineRule="auto"/>
              <w:ind w:left="1191" w:hanging="426"/>
              <w:rPr>
                <w:rFonts w:ascii="Arial" w:hAnsi="Arial"/>
                <w:sz w:val="24"/>
                <w:szCs w:val="22"/>
              </w:rPr>
            </w:pPr>
            <w:r>
              <w:rPr>
                <w:rFonts w:ascii="Arial" w:hAnsi="Arial"/>
                <w:sz w:val="24"/>
                <w:szCs w:val="22"/>
              </w:rPr>
              <w:t>Designing the optimum laboratory flow within the footprint is a key factor to achieving operational efficiencies</w:t>
            </w:r>
            <w:r w:rsidR="002A7392">
              <w:rPr>
                <w:rFonts w:ascii="Arial" w:hAnsi="Arial"/>
                <w:sz w:val="24"/>
                <w:szCs w:val="22"/>
              </w:rPr>
              <w:t xml:space="preserve"> </w:t>
            </w:r>
          </w:p>
          <w:p w14:paraId="34960C1D" w14:textId="77777777" w:rsidR="00025D2A" w:rsidRDefault="00025D2A" w:rsidP="00636BD0">
            <w:pPr>
              <w:pStyle w:val="ListParagraph"/>
              <w:spacing w:line="276" w:lineRule="auto"/>
              <w:rPr>
                <w:rFonts w:ascii="Arial" w:hAnsi="Arial"/>
                <w:b/>
                <w:bCs/>
                <w:sz w:val="24"/>
                <w:szCs w:val="22"/>
              </w:rPr>
            </w:pPr>
          </w:p>
          <w:p w14:paraId="5F82BCBD" w14:textId="4802F5A1" w:rsidR="00A07C05" w:rsidRPr="003D5847" w:rsidRDefault="0010758C" w:rsidP="00025D2A">
            <w:pPr>
              <w:pStyle w:val="ListParagraph"/>
              <w:spacing w:line="276" w:lineRule="auto"/>
              <w:ind w:hanging="381"/>
              <w:rPr>
                <w:rFonts w:ascii="Arial" w:hAnsi="Arial"/>
                <w:b/>
                <w:bCs/>
                <w:sz w:val="24"/>
                <w:szCs w:val="22"/>
              </w:rPr>
            </w:pPr>
            <w:r>
              <w:rPr>
                <w:rFonts w:ascii="Arial" w:hAnsi="Arial"/>
                <w:b/>
                <w:bCs/>
                <w:sz w:val="24"/>
                <w:szCs w:val="22"/>
              </w:rPr>
              <w:t>Financial</w:t>
            </w:r>
          </w:p>
          <w:p w14:paraId="7D05ACEF" w14:textId="1005E5F4" w:rsidR="00116DB3" w:rsidRPr="00116DB3" w:rsidRDefault="00116DB3" w:rsidP="00025D2A">
            <w:pPr>
              <w:pStyle w:val="ListParagraph"/>
              <w:numPr>
                <w:ilvl w:val="0"/>
                <w:numId w:val="17"/>
              </w:numPr>
              <w:spacing w:after="160" w:line="276" w:lineRule="auto"/>
              <w:ind w:left="1191" w:hanging="426"/>
              <w:rPr>
                <w:rFonts w:ascii="Arial" w:hAnsi="Arial"/>
                <w:sz w:val="24"/>
                <w:szCs w:val="22"/>
              </w:rPr>
            </w:pPr>
            <w:r w:rsidRPr="00116DB3">
              <w:rPr>
                <w:rFonts w:ascii="Arial" w:hAnsi="Arial"/>
                <w:sz w:val="24"/>
                <w:szCs w:val="22"/>
              </w:rPr>
              <w:t>Capital funding approval delayed or timing of funding does not match our current programme</w:t>
            </w:r>
          </w:p>
          <w:p w14:paraId="5DC84528" w14:textId="146AC0F7" w:rsidR="00116DB3" w:rsidRDefault="00116DB3" w:rsidP="00025D2A">
            <w:pPr>
              <w:pStyle w:val="ListParagraph"/>
              <w:numPr>
                <w:ilvl w:val="0"/>
                <w:numId w:val="17"/>
              </w:numPr>
              <w:spacing w:after="160" w:line="276" w:lineRule="auto"/>
              <w:ind w:left="1191" w:hanging="426"/>
              <w:rPr>
                <w:rFonts w:ascii="Arial" w:hAnsi="Arial"/>
                <w:sz w:val="24"/>
                <w:szCs w:val="22"/>
              </w:rPr>
            </w:pPr>
            <w:r w:rsidRPr="00116DB3">
              <w:rPr>
                <w:rFonts w:ascii="Arial" w:hAnsi="Arial"/>
                <w:sz w:val="24"/>
                <w:szCs w:val="22"/>
              </w:rPr>
              <w:t>Capital cost</w:t>
            </w:r>
            <w:r w:rsidR="00DD0503">
              <w:rPr>
                <w:rFonts w:ascii="Arial" w:hAnsi="Arial"/>
                <w:sz w:val="24"/>
                <w:szCs w:val="22"/>
              </w:rPr>
              <w:t xml:space="preserve"> </w:t>
            </w:r>
            <w:r w:rsidRPr="00116DB3">
              <w:rPr>
                <w:rFonts w:ascii="Arial" w:hAnsi="Arial"/>
                <w:sz w:val="24"/>
                <w:szCs w:val="22"/>
              </w:rPr>
              <w:t>over-run</w:t>
            </w:r>
          </w:p>
          <w:p w14:paraId="592079A1" w14:textId="738EAD0E" w:rsidR="00512B9E" w:rsidRPr="00116DB3" w:rsidRDefault="00512B9E" w:rsidP="00025D2A">
            <w:pPr>
              <w:pStyle w:val="ListParagraph"/>
              <w:numPr>
                <w:ilvl w:val="0"/>
                <w:numId w:val="17"/>
              </w:numPr>
              <w:spacing w:after="160" w:line="276" w:lineRule="auto"/>
              <w:ind w:left="1191" w:hanging="426"/>
              <w:rPr>
                <w:rFonts w:ascii="Arial" w:hAnsi="Arial"/>
                <w:sz w:val="24"/>
                <w:szCs w:val="22"/>
              </w:rPr>
            </w:pPr>
            <w:r>
              <w:rPr>
                <w:rFonts w:ascii="Arial" w:hAnsi="Arial"/>
                <w:sz w:val="24"/>
                <w:szCs w:val="22"/>
              </w:rPr>
              <w:t>Agreement of lease terms</w:t>
            </w:r>
          </w:p>
          <w:p w14:paraId="671204F1" w14:textId="4391E148" w:rsidR="00116DB3" w:rsidRDefault="00116DB3" w:rsidP="00025D2A">
            <w:pPr>
              <w:pStyle w:val="ListParagraph"/>
              <w:numPr>
                <w:ilvl w:val="0"/>
                <w:numId w:val="17"/>
              </w:numPr>
              <w:spacing w:after="160" w:line="276" w:lineRule="auto"/>
              <w:ind w:left="1191" w:hanging="426"/>
              <w:rPr>
                <w:rFonts w:ascii="Arial" w:hAnsi="Arial"/>
                <w:sz w:val="24"/>
                <w:szCs w:val="22"/>
              </w:rPr>
            </w:pPr>
            <w:r w:rsidRPr="00116DB3">
              <w:rPr>
                <w:rFonts w:ascii="Arial" w:hAnsi="Arial"/>
                <w:sz w:val="24"/>
                <w:szCs w:val="22"/>
              </w:rPr>
              <w:t>Revenue affordability model is over/under</w:t>
            </w:r>
            <w:r w:rsidR="00535D85">
              <w:rPr>
                <w:rFonts w:ascii="Arial" w:hAnsi="Arial"/>
                <w:sz w:val="24"/>
                <w:szCs w:val="22"/>
              </w:rPr>
              <w:t>-</w:t>
            </w:r>
            <w:r w:rsidRPr="00116DB3">
              <w:rPr>
                <w:rFonts w:ascii="Arial" w:hAnsi="Arial"/>
                <w:sz w:val="24"/>
                <w:szCs w:val="22"/>
              </w:rPr>
              <w:t>estimated</w:t>
            </w:r>
          </w:p>
          <w:p w14:paraId="27874686" w14:textId="6BA3A904" w:rsidR="008E3EA0" w:rsidRDefault="008E3EA0" w:rsidP="00025D2A">
            <w:pPr>
              <w:pStyle w:val="ListParagraph"/>
              <w:numPr>
                <w:ilvl w:val="0"/>
                <w:numId w:val="17"/>
              </w:numPr>
              <w:spacing w:after="160" w:line="276" w:lineRule="auto"/>
              <w:ind w:left="1191" w:hanging="426"/>
              <w:rPr>
                <w:rFonts w:ascii="Arial" w:hAnsi="Arial"/>
                <w:sz w:val="24"/>
                <w:szCs w:val="22"/>
              </w:rPr>
            </w:pPr>
            <w:r>
              <w:rPr>
                <w:rFonts w:ascii="Arial" w:hAnsi="Arial"/>
                <w:sz w:val="24"/>
                <w:szCs w:val="22"/>
              </w:rPr>
              <w:t>Internal resource to support design activities and organisation change process are under resourced</w:t>
            </w:r>
          </w:p>
          <w:p w14:paraId="3AAE8882" w14:textId="066DC5CC" w:rsidR="008E3EA0" w:rsidRPr="00116DB3" w:rsidRDefault="008E3EA0" w:rsidP="00025D2A">
            <w:pPr>
              <w:pStyle w:val="ListParagraph"/>
              <w:numPr>
                <w:ilvl w:val="0"/>
                <w:numId w:val="17"/>
              </w:numPr>
              <w:spacing w:after="160" w:line="276" w:lineRule="auto"/>
              <w:ind w:left="1191" w:hanging="426"/>
              <w:rPr>
                <w:rFonts w:ascii="Arial" w:hAnsi="Arial"/>
                <w:sz w:val="24"/>
                <w:szCs w:val="22"/>
              </w:rPr>
            </w:pPr>
            <w:r>
              <w:rPr>
                <w:rFonts w:ascii="Arial" w:hAnsi="Arial"/>
                <w:sz w:val="24"/>
                <w:szCs w:val="22"/>
              </w:rPr>
              <w:t>Anticipated cash and non-cash benefits are not realised.</w:t>
            </w:r>
          </w:p>
          <w:p w14:paraId="5F0647C0" w14:textId="77777777" w:rsidR="00025D2A" w:rsidRDefault="00025D2A" w:rsidP="00636BD0">
            <w:pPr>
              <w:pStyle w:val="ListParagraph"/>
              <w:spacing w:after="160" w:line="276" w:lineRule="auto"/>
              <w:rPr>
                <w:rFonts w:ascii="Arial" w:hAnsi="Arial"/>
                <w:b/>
                <w:bCs/>
                <w:sz w:val="24"/>
                <w:szCs w:val="22"/>
              </w:rPr>
            </w:pPr>
          </w:p>
          <w:p w14:paraId="58302259" w14:textId="0097EA5B" w:rsidR="003D5847" w:rsidRPr="008E3EA0" w:rsidRDefault="002C65D3" w:rsidP="00025D2A">
            <w:pPr>
              <w:pStyle w:val="ListParagraph"/>
              <w:spacing w:after="160" w:line="276" w:lineRule="auto"/>
              <w:ind w:hanging="381"/>
              <w:rPr>
                <w:rFonts w:ascii="Arial" w:hAnsi="Arial"/>
                <w:b/>
                <w:bCs/>
                <w:sz w:val="24"/>
                <w:szCs w:val="22"/>
              </w:rPr>
            </w:pPr>
            <w:r>
              <w:rPr>
                <w:rFonts w:ascii="Arial" w:hAnsi="Arial"/>
                <w:b/>
                <w:bCs/>
                <w:sz w:val="24"/>
                <w:szCs w:val="22"/>
              </w:rPr>
              <w:t>C</w:t>
            </w:r>
            <w:r w:rsidR="00143B57">
              <w:rPr>
                <w:rFonts w:ascii="Arial" w:hAnsi="Arial"/>
                <w:b/>
                <w:bCs/>
                <w:sz w:val="24"/>
                <w:szCs w:val="22"/>
              </w:rPr>
              <w:t>onstruction</w:t>
            </w:r>
          </w:p>
          <w:p w14:paraId="27DF4A7C" w14:textId="77777777" w:rsidR="00B84896" w:rsidRDefault="00C04DF8" w:rsidP="00025D2A">
            <w:pPr>
              <w:pStyle w:val="ListParagraph"/>
              <w:numPr>
                <w:ilvl w:val="0"/>
                <w:numId w:val="17"/>
              </w:numPr>
              <w:spacing w:after="160" w:line="276" w:lineRule="auto"/>
              <w:ind w:left="1191" w:hanging="426"/>
              <w:rPr>
                <w:rFonts w:ascii="Arial" w:hAnsi="Arial"/>
                <w:sz w:val="24"/>
                <w:szCs w:val="22"/>
              </w:rPr>
            </w:pPr>
            <w:r>
              <w:rPr>
                <w:rFonts w:ascii="Arial" w:hAnsi="Arial"/>
                <w:sz w:val="24"/>
                <w:szCs w:val="22"/>
              </w:rPr>
              <w:t>Indicative p</w:t>
            </w:r>
            <w:r w:rsidR="007E5327">
              <w:rPr>
                <w:rFonts w:ascii="Arial" w:hAnsi="Arial"/>
                <w:sz w:val="24"/>
                <w:szCs w:val="22"/>
              </w:rPr>
              <w:t xml:space="preserve">rogramme </w:t>
            </w:r>
            <w:r>
              <w:rPr>
                <w:rFonts w:ascii="Arial" w:hAnsi="Arial"/>
                <w:sz w:val="24"/>
                <w:szCs w:val="22"/>
              </w:rPr>
              <w:t>extends</w:t>
            </w:r>
            <w:r w:rsidR="008B47A8">
              <w:rPr>
                <w:rFonts w:ascii="Arial" w:hAnsi="Arial"/>
                <w:sz w:val="24"/>
                <w:szCs w:val="22"/>
              </w:rPr>
              <w:t xml:space="preserve"> (funding</w:t>
            </w:r>
            <w:r>
              <w:rPr>
                <w:rFonts w:ascii="Arial" w:hAnsi="Arial"/>
                <w:sz w:val="24"/>
                <w:szCs w:val="22"/>
              </w:rPr>
              <w:t xml:space="preserve"> delays</w:t>
            </w:r>
            <w:r w:rsidR="008B47A8">
              <w:rPr>
                <w:rFonts w:ascii="Arial" w:hAnsi="Arial"/>
                <w:sz w:val="24"/>
                <w:szCs w:val="22"/>
              </w:rPr>
              <w:t xml:space="preserve">, </w:t>
            </w:r>
            <w:r>
              <w:rPr>
                <w:rFonts w:ascii="Arial" w:hAnsi="Arial"/>
                <w:sz w:val="24"/>
                <w:szCs w:val="22"/>
              </w:rPr>
              <w:t xml:space="preserve">extended </w:t>
            </w:r>
            <w:r w:rsidR="008B47A8">
              <w:rPr>
                <w:rFonts w:ascii="Arial" w:hAnsi="Arial"/>
                <w:sz w:val="24"/>
                <w:szCs w:val="22"/>
              </w:rPr>
              <w:t>procurement</w:t>
            </w:r>
            <w:r>
              <w:rPr>
                <w:rFonts w:ascii="Arial" w:hAnsi="Arial"/>
                <w:sz w:val="24"/>
                <w:szCs w:val="22"/>
              </w:rPr>
              <w:t xml:space="preserve"> timelines</w:t>
            </w:r>
            <w:r w:rsidR="008B47A8">
              <w:rPr>
                <w:rFonts w:ascii="Arial" w:hAnsi="Arial"/>
                <w:sz w:val="24"/>
                <w:szCs w:val="22"/>
              </w:rPr>
              <w:t>,</w:t>
            </w:r>
            <w:r>
              <w:rPr>
                <w:rFonts w:ascii="Arial" w:hAnsi="Arial"/>
                <w:sz w:val="24"/>
                <w:szCs w:val="22"/>
              </w:rPr>
              <w:t xml:space="preserve"> </w:t>
            </w:r>
            <w:r w:rsidR="00B84896">
              <w:rPr>
                <w:rFonts w:ascii="Arial" w:hAnsi="Arial"/>
                <w:sz w:val="24"/>
                <w:szCs w:val="22"/>
              </w:rPr>
              <w:t>internal and external approvals)</w:t>
            </w:r>
          </w:p>
          <w:p w14:paraId="6226870F" w14:textId="2CCCD24B" w:rsidR="002F4961" w:rsidRDefault="00B84896" w:rsidP="00025D2A">
            <w:pPr>
              <w:pStyle w:val="ListParagraph"/>
              <w:numPr>
                <w:ilvl w:val="0"/>
                <w:numId w:val="17"/>
              </w:numPr>
              <w:spacing w:after="160" w:line="276" w:lineRule="auto"/>
              <w:ind w:left="1191" w:hanging="426"/>
              <w:rPr>
                <w:rFonts w:ascii="Arial" w:hAnsi="Arial"/>
                <w:sz w:val="24"/>
                <w:szCs w:val="22"/>
              </w:rPr>
            </w:pPr>
            <w:r>
              <w:rPr>
                <w:rFonts w:ascii="Arial" w:hAnsi="Arial"/>
                <w:sz w:val="24"/>
                <w:szCs w:val="22"/>
              </w:rPr>
              <w:t xml:space="preserve">Design stage </w:t>
            </w:r>
            <w:r w:rsidR="004E3A82">
              <w:rPr>
                <w:rFonts w:ascii="Arial" w:hAnsi="Arial"/>
                <w:sz w:val="24"/>
                <w:szCs w:val="22"/>
              </w:rPr>
              <w:t>funding is under resourced</w:t>
            </w:r>
          </w:p>
          <w:p w14:paraId="70B494BF" w14:textId="6CD11984" w:rsidR="004559D3" w:rsidRDefault="005376F5" w:rsidP="00025D2A">
            <w:pPr>
              <w:pStyle w:val="ListParagraph"/>
              <w:numPr>
                <w:ilvl w:val="0"/>
                <w:numId w:val="17"/>
              </w:numPr>
              <w:spacing w:after="160" w:line="276" w:lineRule="auto"/>
              <w:ind w:left="1191" w:hanging="426"/>
              <w:rPr>
                <w:rFonts w:ascii="Arial" w:hAnsi="Arial"/>
                <w:sz w:val="24"/>
                <w:szCs w:val="22"/>
              </w:rPr>
            </w:pPr>
            <w:r>
              <w:rPr>
                <w:rFonts w:ascii="Arial" w:hAnsi="Arial"/>
                <w:sz w:val="24"/>
                <w:szCs w:val="22"/>
              </w:rPr>
              <w:t xml:space="preserve">Planning </w:t>
            </w:r>
            <w:r w:rsidR="004559D3">
              <w:rPr>
                <w:rFonts w:ascii="Arial" w:hAnsi="Arial"/>
                <w:sz w:val="24"/>
                <w:szCs w:val="22"/>
              </w:rPr>
              <w:t>approvals</w:t>
            </w:r>
          </w:p>
          <w:p w14:paraId="6807276F" w14:textId="48AC4C1B" w:rsidR="005376F5" w:rsidRPr="00116DB3" w:rsidRDefault="004559D3" w:rsidP="00025D2A">
            <w:pPr>
              <w:pStyle w:val="ListParagraph"/>
              <w:numPr>
                <w:ilvl w:val="0"/>
                <w:numId w:val="17"/>
              </w:numPr>
              <w:spacing w:after="160" w:line="276" w:lineRule="auto"/>
              <w:ind w:left="1191" w:hanging="426"/>
              <w:rPr>
                <w:rFonts w:ascii="Arial" w:hAnsi="Arial"/>
                <w:sz w:val="24"/>
                <w:szCs w:val="22"/>
              </w:rPr>
            </w:pPr>
            <w:r>
              <w:rPr>
                <w:rFonts w:ascii="Arial" w:hAnsi="Arial"/>
                <w:sz w:val="24"/>
                <w:szCs w:val="22"/>
              </w:rPr>
              <w:t xml:space="preserve">Drainage &amp; </w:t>
            </w:r>
            <w:r w:rsidR="00DC3346">
              <w:rPr>
                <w:rFonts w:ascii="Arial" w:hAnsi="Arial"/>
                <w:sz w:val="24"/>
                <w:szCs w:val="22"/>
              </w:rPr>
              <w:t>S</w:t>
            </w:r>
            <w:r w:rsidR="00ED7F72">
              <w:rPr>
                <w:rFonts w:ascii="Arial" w:hAnsi="Arial"/>
                <w:sz w:val="24"/>
                <w:szCs w:val="22"/>
              </w:rPr>
              <w:t xml:space="preserve">ervices’ </w:t>
            </w:r>
            <w:r w:rsidR="005376F5">
              <w:rPr>
                <w:rFonts w:ascii="Arial" w:hAnsi="Arial"/>
                <w:sz w:val="24"/>
                <w:szCs w:val="22"/>
              </w:rPr>
              <w:t>approvals</w:t>
            </w:r>
          </w:p>
          <w:p w14:paraId="62D94D12" w14:textId="694033C2" w:rsidR="00116DB3" w:rsidRPr="00512BBA" w:rsidRDefault="00DC3346" w:rsidP="00025D2A">
            <w:pPr>
              <w:pStyle w:val="ListParagraph"/>
              <w:numPr>
                <w:ilvl w:val="0"/>
                <w:numId w:val="17"/>
              </w:numPr>
              <w:spacing w:after="160" w:line="276" w:lineRule="auto"/>
              <w:ind w:left="1191" w:hanging="426"/>
              <w:rPr>
                <w:rFonts w:ascii="Arial" w:hAnsi="Arial"/>
                <w:sz w:val="24"/>
                <w:szCs w:val="22"/>
              </w:rPr>
            </w:pPr>
            <w:r w:rsidRPr="00512BBA">
              <w:rPr>
                <w:rFonts w:ascii="Arial" w:hAnsi="Arial"/>
                <w:sz w:val="24"/>
                <w:szCs w:val="22"/>
              </w:rPr>
              <w:t xml:space="preserve">Construction </w:t>
            </w:r>
            <w:r w:rsidR="00116DB3" w:rsidRPr="00512BBA">
              <w:rPr>
                <w:rFonts w:ascii="Arial" w:hAnsi="Arial"/>
                <w:sz w:val="24"/>
                <w:szCs w:val="22"/>
              </w:rPr>
              <w:t xml:space="preserve">within </w:t>
            </w:r>
            <w:r w:rsidR="005376F5" w:rsidRPr="00512BBA">
              <w:rPr>
                <w:rFonts w:ascii="Arial" w:hAnsi="Arial"/>
                <w:sz w:val="24"/>
                <w:szCs w:val="22"/>
              </w:rPr>
              <w:t xml:space="preserve">a </w:t>
            </w:r>
            <w:r w:rsidR="00512B9E">
              <w:rPr>
                <w:rFonts w:ascii="Arial" w:hAnsi="Arial"/>
                <w:sz w:val="24"/>
                <w:szCs w:val="22"/>
              </w:rPr>
              <w:t xml:space="preserve">live and </w:t>
            </w:r>
            <w:r w:rsidR="005376F5" w:rsidRPr="00512BBA">
              <w:rPr>
                <w:rFonts w:ascii="Arial" w:hAnsi="Arial"/>
                <w:sz w:val="24"/>
                <w:szCs w:val="22"/>
              </w:rPr>
              <w:t xml:space="preserve">multi-demise </w:t>
            </w:r>
            <w:r w:rsidR="00116DB3" w:rsidRPr="00512BBA">
              <w:rPr>
                <w:rFonts w:ascii="Arial" w:hAnsi="Arial"/>
                <w:sz w:val="24"/>
                <w:szCs w:val="22"/>
              </w:rPr>
              <w:t>environment</w:t>
            </w:r>
            <w:r w:rsidR="00512BBA" w:rsidRPr="00512BBA">
              <w:rPr>
                <w:rFonts w:ascii="Arial" w:hAnsi="Arial"/>
                <w:sz w:val="24"/>
                <w:szCs w:val="22"/>
              </w:rPr>
              <w:t xml:space="preserve"> (</w:t>
            </w:r>
            <w:r w:rsidR="00512BBA">
              <w:rPr>
                <w:rFonts w:ascii="Arial" w:hAnsi="Arial"/>
                <w:sz w:val="24"/>
                <w:szCs w:val="22"/>
              </w:rPr>
              <w:t>g</w:t>
            </w:r>
            <w:r w:rsidR="00116DB3" w:rsidRPr="00512BBA">
              <w:rPr>
                <w:rFonts w:ascii="Arial" w:hAnsi="Arial"/>
                <w:sz w:val="24"/>
                <w:szCs w:val="22"/>
              </w:rPr>
              <w:t>eneral disruptio</w:t>
            </w:r>
            <w:r w:rsidR="00512BBA">
              <w:rPr>
                <w:rFonts w:ascii="Arial" w:hAnsi="Arial"/>
                <w:sz w:val="24"/>
                <w:szCs w:val="22"/>
              </w:rPr>
              <w:t>n, construction noise, accessibility, etc.)</w:t>
            </w:r>
          </w:p>
          <w:p w14:paraId="1F58D092" w14:textId="0487DD44" w:rsidR="00025D2A" w:rsidRPr="005A2703" w:rsidRDefault="00116DB3" w:rsidP="005A2703">
            <w:pPr>
              <w:pStyle w:val="ListParagraph"/>
              <w:numPr>
                <w:ilvl w:val="0"/>
                <w:numId w:val="17"/>
              </w:numPr>
              <w:spacing w:after="160" w:line="276" w:lineRule="auto"/>
              <w:ind w:left="1191" w:hanging="426"/>
              <w:rPr>
                <w:rFonts w:ascii="Arial" w:hAnsi="Arial"/>
                <w:sz w:val="24"/>
                <w:szCs w:val="22"/>
              </w:rPr>
            </w:pPr>
            <w:r w:rsidRPr="00116DB3">
              <w:rPr>
                <w:rFonts w:ascii="Arial" w:hAnsi="Arial"/>
                <w:sz w:val="24"/>
                <w:szCs w:val="22"/>
              </w:rPr>
              <w:t xml:space="preserve">Operational </w:t>
            </w:r>
            <w:r w:rsidR="009352CD">
              <w:rPr>
                <w:rFonts w:ascii="Arial" w:hAnsi="Arial"/>
                <w:sz w:val="24"/>
                <w:szCs w:val="22"/>
              </w:rPr>
              <w:t xml:space="preserve">policy or service model </w:t>
            </w:r>
            <w:r w:rsidRPr="00116DB3">
              <w:rPr>
                <w:rFonts w:ascii="Arial" w:hAnsi="Arial"/>
                <w:sz w:val="24"/>
                <w:szCs w:val="22"/>
              </w:rPr>
              <w:t>changes</w:t>
            </w:r>
            <w:r w:rsidR="009352CD">
              <w:rPr>
                <w:rFonts w:ascii="Arial" w:hAnsi="Arial"/>
                <w:sz w:val="24"/>
                <w:szCs w:val="22"/>
              </w:rPr>
              <w:t xml:space="preserve"> </w:t>
            </w:r>
            <w:r w:rsidR="00FA3D83">
              <w:rPr>
                <w:rFonts w:ascii="Arial" w:hAnsi="Arial"/>
                <w:sz w:val="24"/>
                <w:szCs w:val="22"/>
              </w:rPr>
              <w:t xml:space="preserve">significantly </w:t>
            </w:r>
            <w:r w:rsidR="009352CD">
              <w:rPr>
                <w:rFonts w:ascii="Arial" w:hAnsi="Arial"/>
                <w:sz w:val="24"/>
                <w:szCs w:val="22"/>
              </w:rPr>
              <w:t xml:space="preserve">impact </w:t>
            </w:r>
            <w:r w:rsidR="00FA3D83">
              <w:rPr>
                <w:rFonts w:ascii="Arial" w:hAnsi="Arial"/>
                <w:sz w:val="24"/>
                <w:szCs w:val="22"/>
              </w:rPr>
              <w:t>scope</w:t>
            </w:r>
          </w:p>
          <w:p w14:paraId="73FCAA3F" w14:textId="2BA7EBDF" w:rsidR="00F52B73" w:rsidRDefault="00D379FA" w:rsidP="00636BD0">
            <w:pPr>
              <w:spacing w:after="160" w:line="276" w:lineRule="auto"/>
              <w:rPr>
                <w:rFonts w:ascii="Arial" w:hAnsi="Arial"/>
                <w:b/>
                <w:bCs/>
                <w:sz w:val="24"/>
                <w:szCs w:val="22"/>
              </w:rPr>
            </w:pPr>
            <w:r>
              <w:rPr>
                <w:rFonts w:ascii="Arial" w:hAnsi="Arial"/>
                <w:b/>
                <w:bCs/>
                <w:sz w:val="24"/>
                <w:szCs w:val="22"/>
              </w:rPr>
              <w:t>8</w:t>
            </w:r>
            <w:r w:rsidR="00A858B2">
              <w:rPr>
                <w:rFonts w:ascii="Arial" w:hAnsi="Arial"/>
                <w:b/>
                <w:bCs/>
                <w:sz w:val="24"/>
                <w:szCs w:val="22"/>
              </w:rPr>
              <w:t>. Key Benefits</w:t>
            </w:r>
          </w:p>
          <w:p w14:paraId="4D12CDAF" w14:textId="098C6BD2" w:rsidR="00FB05D2" w:rsidRPr="00025D2A" w:rsidRDefault="00FB05D2" w:rsidP="00025D2A">
            <w:pPr>
              <w:spacing w:line="276" w:lineRule="auto"/>
              <w:rPr>
                <w:rFonts w:ascii="Arial" w:hAnsi="Arial"/>
                <w:sz w:val="24"/>
                <w:szCs w:val="22"/>
              </w:rPr>
            </w:pPr>
            <w:r w:rsidRPr="00025D2A">
              <w:rPr>
                <w:rFonts w:ascii="Arial" w:hAnsi="Arial"/>
                <w:sz w:val="24"/>
                <w:szCs w:val="22"/>
              </w:rPr>
              <w:t xml:space="preserve">With the service under the existing financial and demand pressures it is unlikely that there will </w:t>
            </w:r>
            <w:r w:rsidR="00025D2A">
              <w:rPr>
                <w:rFonts w:ascii="Arial" w:hAnsi="Arial"/>
                <w:sz w:val="24"/>
                <w:szCs w:val="22"/>
              </w:rPr>
              <w:t xml:space="preserve">be </w:t>
            </w:r>
            <w:r w:rsidRPr="00025D2A">
              <w:rPr>
                <w:rFonts w:ascii="Arial" w:hAnsi="Arial"/>
                <w:sz w:val="24"/>
                <w:szCs w:val="22"/>
              </w:rPr>
              <w:t xml:space="preserve">substantial savings to be made </w:t>
            </w:r>
            <w:r w:rsidR="00025D2A">
              <w:rPr>
                <w:rFonts w:ascii="Arial" w:hAnsi="Arial"/>
                <w:sz w:val="24"/>
                <w:szCs w:val="22"/>
              </w:rPr>
              <w:t xml:space="preserve">immediately </w:t>
            </w:r>
            <w:r w:rsidRPr="00025D2A">
              <w:rPr>
                <w:rFonts w:ascii="Arial" w:hAnsi="Arial"/>
                <w:sz w:val="24"/>
                <w:szCs w:val="22"/>
              </w:rPr>
              <w:t xml:space="preserve">through a single unit but there are </w:t>
            </w:r>
            <w:r w:rsidR="00025D2A">
              <w:rPr>
                <w:rFonts w:ascii="Arial" w:hAnsi="Arial"/>
                <w:sz w:val="24"/>
                <w:szCs w:val="22"/>
              </w:rPr>
              <w:t xml:space="preserve">identified </w:t>
            </w:r>
            <w:r w:rsidRPr="00025D2A">
              <w:rPr>
                <w:rFonts w:ascii="Arial" w:hAnsi="Arial"/>
                <w:sz w:val="24"/>
                <w:szCs w:val="22"/>
              </w:rPr>
              <w:t xml:space="preserve">areas that </w:t>
            </w:r>
            <w:r w:rsidR="00025D2A">
              <w:rPr>
                <w:rFonts w:ascii="Arial" w:hAnsi="Arial"/>
                <w:sz w:val="24"/>
                <w:szCs w:val="22"/>
              </w:rPr>
              <w:t xml:space="preserve">are expected, </w:t>
            </w:r>
            <w:r w:rsidRPr="00025D2A">
              <w:rPr>
                <w:rFonts w:ascii="Arial" w:hAnsi="Arial"/>
                <w:sz w:val="24"/>
                <w:szCs w:val="22"/>
              </w:rPr>
              <w:t>over the first five years</w:t>
            </w:r>
            <w:r w:rsidR="00025D2A">
              <w:rPr>
                <w:rFonts w:ascii="Arial" w:hAnsi="Arial"/>
                <w:sz w:val="24"/>
                <w:szCs w:val="22"/>
              </w:rPr>
              <w:t>, to</w:t>
            </w:r>
            <w:r w:rsidRPr="00025D2A">
              <w:rPr>
                <w:rFonts w:ascii="Arial" w:hAnsi="Arial"/>
                <w:sz w:val="24"/>
                <w:szCs w:val="22"/>
              </w:rPr>
              <w:t xml:space="preserve"> deliver financial and productivity benefits that would be unachievable within the existing two-unit structure. These w</w:t>
            </w:r>
            <w:r w:rsidR="005F6962">
              <w:rPr>
                <w:rFonts w:ascii="Arial" w:hAnsi="Arial"/>
                <w:sz w:val="24"/>
                <w:szCs w:val="22"/>
              </w:rPr>
              <w:t>ill</w:t>
            </w:r>
            <w:r w:rsidRPr="00025D2A">
              <w:rPr>
                <w:rFonts w:ascii="Arial" w:hAnsi="Arial"/>
                <w:sz w:val="24"/>
                <w:szCs w:val="22"/>
              </w:rPr>
              <w:t xml:space="preserve"> be developed as part of the generation of the </w:t>
            </w:r>
            <w:r w:rsidR="00DC66EB" w:rsidRPr="00025D2A">
              <w:rPr>
                <w:rFonts w:ascii="Arial" w:hAnsi="Arial"/>
                <w:sz w:val="24"/>
                <w:szCs w:val="22"/>
              </w:rPr>
              <w:t>business case</w:t>
            </w:r>
            <w:r w:rsidR="005F6962">
              <w:rPr>
                <w:rFonts w:ascii="Arial" w:hAnsi="Arial"/>
                <w:sz w:val="24"/>
                <w:szCs w:val="22"/>
              </w:rPr>
              <w:t xml:space="preserve"> and include:</w:t>
            </w:r>
          </w:p>
          <w:p w14:paraId="18C45153" w14:textId="739C8451" w:rsidR="006001A9" w:rsidRPr="006001A9" w:rsidRDefault="006001A9" w:rsidP="00025D2A">
            <w:pPr>
              <w:pStyle w:val="ListParagraph"/>
              <w:numPr>
                <w:ilvl w:val="0"/>
                <w:numId w:val="17"/>
              </w:numPr>
              <w:spacing w:line="276" w:lineRule="auto"/>
              <w:ind w:left="1191" w:hanging="426"/>
              <w:rPr>
                <w:rFonts w:ascii="Arial" w:hAnsi="Arial"/>
                <w:sz w:val="24"/>
                <w:szCs w:val="22"/>
              </w:rPr>
            </w:pPr>
            <w:r w:rsidRPr="006001A9">
              <w:rPr>
                <w:rFonts w:ascii="Arial" w:hAnsi="Arial"/>
                <w:sz w:val="24"/>
                <w:szCs w:val="22"/>
              </w:rPr>
              <w:t>Reduction in existing staff pressures through development of a single staffing structure</w:t>
            </w:r>
            <w:r w:rsidR="0075619C">
              <w:rPr>
                <w:rFonts w:ascii="Arial" w:hAnsi="Arial"/>
                <w:sz w:val="24"/>
                <w:szCs w:val="22"/>
              </w:rPr>
              <w:t>.</w:t>
            </w:r>
          </w:p>
          <w:p w14:paraId="3E70AAEE" w14:textId="568D196D" w:rsidR="006001A9" w:rsidRPr="006001A9" w:rsidRDefault="006001A9" w:rsidP="00025D2A">
            <w:pPr>
              <w:pStyle w:val="ListParagraph"/>
              <w:numPr>
                <w:ilvl w:val="0"/>
                <w:numId w:val="17"/>
              </w:numPr>
              <w:spacing w:line="276" w:lineRule="auto"/>
              <w:ind w:left="1191" w:hanging="426"/>
              <w:rPr>
                <w:rFonts w:ascii="Arial" w:hAnsi="Arial"/>
                <w:sz w:val="24"/>
                <w:szCs w:val="22"/>
              </w:rPr>
            </w:pPr>
            <w:r w:rsidRPr="006001A9">
              <w:rPr>
                <w:rFonts w:ascii="Arial" w:hAnsi="Arial"/>
                <w:sz w:val="24"/>
                <w:szCs w:val="22"/>
              </w:rPr>
              <w:t>Development of a single structure management and admin structure</w:t>
            </w:r>
            <w:r w:rsidR="0075619C">
              <w:rPr>
                <w:rFonts w:ascii="Arial" w:hAnsi="Arial"/>
                <w:sz w:val="24"/>
                <w:szCs w:val="22"/>
              </w:rPr>
              <w:t>.</w:t>
            </w:r>
          </w:p>
          <w:p w14:paraId="035A34C5" w14:textId="438F82DF" w:rsidR="006001A9" w:rsidRPr="006001A9" w:rsidRDefault="006001A9" w:rsidP="00025D2A">
            <w:pPr>
              <w:pStyle w:val="ListParagraph"/>
              <w:numPr>
                <w:ilvl w:val="0"/>
                <w:numId w:val="17"/>
              </w:numPr>
              <w:spacing w:line="276" w:lineRule="auto"/>
              <w:ind w:left="1191" w:hanging="426"/>
              <w:rPr>
                <w:rFonts w:ascii="Arial" w:hAnsi="Arial"/>
                <w:sz w:val="24"/>
                <w:szCs w:val="22"/>
              </w:rPr>
            </w:pPr>
            <w:r w:rsidRPr="006001A9">
              <w:rPr>
                <w:rFonts w:ascii="Arial" w:hAnsi="Arial"/>
                <w:sz w:val="24"/>
                <w:szCs w:val="22"/>
              </w:rPr>
              <w:t>Procurement savings through economies of scale and moving towards single managed service contracts</w:t>
            </w:r>
            <w:r w:rsidR="0075619C">
              <w:rPr>
                <w:rFonts w:ascii="Arial" w:hAnsi="Arial"/>
                <w:sz w:val="24"/>
                <w:szCs w:val="22"/>
              </w:rPr>
              <w:t>.</w:t>
            </w:r>
            <w:r w:rsidRPr="006001A9">
              <w:rPr>
                <w:rFonts w:ascii="Arial" w:hAnsi="Arial"/>
                <w:sz w:val="24"/>
                <w:szCs w:val="22"/>
              </w:rPr>
              <w:t xml:space="preserve"> </w:t>
            </w:r>
          </w:p>
          <w:p w14:paraId="36A727E8" w14:textId="5E6E2433" w:rsidR="006001A9" w:rsidRPr="006001A9" w:rsidRDefault="006001A9" w:rsidP="00025D2A">
            <w:pPr>
              <w:pStyle w:val="ListParagraph"/>
              <w:numPr>
                <w:ilvl w:val="0"/>
                <w:numId w:val="17"/>
              </w:numPr>
              <w:spacing w:line="276" w:lineRule="auto"/>
              <w:ind w:left="1191" w:hanging="426"/>
              <w:rPr>
                <w:rFonts w:ascii="Arial" w:hAnsi="Arial"/>
                <w:sz w:val="24"/>
                <w:szCs w:val="22"/>
              </w:rPr>
            </w:pPr>
            <w:r w:rsidRPr="006001A9">
              <w:rPr>
                <w:rFonts w:ascii="Arial" w:hAnsi="Arial"/>
                <w:sz w:val="24"/>
                <w:szCs w:val="22"/>
              </w:rPr>
              <w:t>Development of a new service staffing staff structure using new equipment and skill mix to maximise productivity and resilience</w:t>
            </w:r>
            <w:r w:rsidR="0075619C">
              <w:rPr>
                <w:rFonts w:ascii="Arial" w:hAnsi="Arial"/>
                <w:sz w:val="24"/>
                <w:szCs w:val="22"/>
              </w:rPr>
              <w:t>.</w:t>
            </w:r>
          </w:p>
          <w:p w14:paraId="45B2CDEA" w14:textId="25B556D5" w:rsidR="006001A9" w:rsidRPr="006001A9" w:rsidRDefault="006001A9" w:rsidP="00025D2A">
            <w:pPr>
              <w:pStyle w:val="ListParagraph"/>
              <w:numPr>
                <w:ilvl w:val="0"/>
                <w:numId w:val="17"/>
              </w:numPr>
              <w:spacing w:line="276" w:lineRule="auto"/>
              <w:ind w:left="1191" w:hanging="426"/>
              <w:rPr>
                <w:rFonts w:ascii="Arial" w:hAnsi="Arial"/>
                <w:sz w:val="24"/>
                <w:szCs w:val="22"/>
              </w:rPr>
            </w:pPr>
            <w:r w:rsidRPr="006001A9">
              <w:rPr>
                <w:rFonts w:ascii="Arial" w:hAnsi="Arial"/>
                <w:sz w:val="24"/>
                <w:szCs w:val="22"/>
              </w:rPr>
              <w:t>Enable the service to maximise use of new technology and equipment</w:t>
            </w:r>
            <w:r w:rsidR="0075619C">
              <w:rPr>
                <w:rFonts w:ascii="Arial" w:hAnsi="Arial"/>
                <w:sz w:val="24"/>
                <w:szCs w:val="22"/>
              </w:rPr>
              <w:t>.</w:t>
            </w:r>
          </w:p>
          <w:p w14:paraId="51464457" w14:textId="388701F6" w:rsidR="00FB05D2" w:rsidRPr="006001A9" w:rsidRDefault="006001A9" w:rsidP="00025D2A">
            <w:pPr>
              <w:pStyle w:val="ListParagraph"/>
              <w:numPr>
                <w:ilvl w:val="0"/>
                <w:numId w:val="17"/>
              </w:numPr>
              <w:spacing w:line="276" w:lineRule="auto"/>
              <w:ind w:left="1191" w:hanging="426"/>
              <w:rPr>
                <w:rFonts w:ascii="Arial" w:hAnsi="Arial"/>
                <w:sz w:val="24"/>
                <w:szCs w:val="22"/>
              </w:rPr>
            </w:pPr>
            <w:r w:rsidRPr="006001A9">
              <w:rPr>
                <w:rFonts w:ascii="Arial" w:hAnsi="Arial"/>
                <w:sz w:val="24"/>
                <w:szCs w:val="22"/>
              </w:rPr>
              <w:t>Improve performance and turn</w:t>
            </w:r>
            <w:r w:rsidR="0075619C">
              <w:rPr>
                <w:rFonts w:ascii="Arial" w:hAnsi="Arial"/>
                <w:sz w:val="24"/>
                <w:szCs w:val="22"/>
              </w:rPr>
              <w:t>-</w:t>
            </w:r>
            <w:r w:rsidRPr="006001A9">
              <w:rPr>
                <w:rFonts w:ascii="Arial" w:hAnsi="Arial"/>
                <w:sz w:val="24"/>
                <w:szCs w:val="22"/>
              </w:rPr>
              <w:t>around</w:t>
            </w:r>
            <w:r w:rsidR="0075619C">
              <w:rPr>
                <w:rFonts w:ascii="Arial" w:hAnsi="Arial"/>
                <w:sz w:val="24"/>
                <w:szCs w:val="22"/>
              </w:rPr>
              <w:t>-</w:t>
            </w:r>
            <w:r w:rsidRPr="006001A9">
              <w:rPr>
                <w:rFonts w:ascii="Arial" w:hAnsi="Arial"/>
                <w:sz w:val="24"/>
                <w:szCs w:val="22"/>
              </w:rPr>
              <w:t>times to enhance patient outcomes and support efficient working of other hospital services</w:t>
            </w:r>
            <w:r w:rsidR="0075619C">
              <w:rPr>
                <w:rFonts w:ascii="Arial" w:hAnsi="Arial"/>
                <w:sz w:val="24"/>
                <w:szCs w:val="22"/>
              </w:rPr>
              <w:t>.</w:t>
            </w:r>
          </w:p>
          <w:p w14:paraId="664F54A8" w14:textId="77777777" w:rsidR="008D4D80" w:rsidRPr="00A858B2" w:rsidRDefault="008D4D80" w:rsidP="00636BD0">
            <w:pPr>
              <w:spacing w:line="276" w:lineRule="auto"/>
              <w:ind w:left="1440"/>
              <w:rPr>
                <w:rFonts w:ascii="Arial" w:hAnsi="Arial"/>
                <w:sz w:val="24"/>
                <w:szCs w:val="22"/>
              </w:rPr>
            </w:pPr>
          </w:p>
          <w:p w14:paraId="4AC9A6FD" w14:textId="74BAD274" w:rsidR="00A2750D" w:rsidRPr="000125C3" w:rsidRDefault="00D379FA" w:rsidP="00636BD0">
            <w:pPr>
              <w:spacing w:after="160" w:line="276" w:lineRule="auto"/>
              <w:rPr>
                <w:rFonts w:ascii="Arial" w:hAnsi="Arial"/>
                <w:b/>
                <w:bCs/>
                <w:sz w:val="24"/>
                <w:szCs w:val="22"/>
              </w:rPr>
            </w:pPr>
            <w:r>
              <w:rPr>
                <w:rFonts w:ascii="Arial" w:hAnsi="Arial"/>
                <w:b/>
                <w:bCs/>
                <w:sz w:val="24"/>
                <w:szCs w:val="22"/>
              </w:rPr>
              <w:t>9</w:t>
            </w:r>
            <w:r w:rsidR="00C13151">
              <w:rPr>
                <w:rFonts w:ascii="Arial" w:hAnsi="Arial"/>
                <w:b/>
                <w:bCs/>
                <w:sz w:val="24"/>
                <w:szCs w:val="22"/>
              </w:rPr>
              <w:t xml:space="preserve">. </w:t>
            </w:r>
            <w:r w:rsidR="00A2750D" w:rsidRPr="000125C3">
              <w:rPr>
                <w:rFonts w:ascii="Arial" w:hAnsi="Arial"/>
                <w:b/>
                <w:bCs/>
                <w:sz w:val="24"/>
                <w:szCs w:val="22"/>
              </w:rPr>
              <w:t>Next Steps</w:t>
            </w:r>
          </w:p>
          <w:p w14:paraId="3518072F" w14:textId="784496EC" w:rsidR="00A2750D" w:rsidRPr="005F6962" w:rsidRDefault="00A2750D" w:rsidP="005F6962">
            <w:pPr>
              <w:spacing w:after="160" w:line="276" w:lineRule="auto"/>
              <w:rPr>
                <w:rFonts w:ascii="Arial" w:hAnsi="Arial"/>
                <w:sz w:val="24"/>
                <w:szCs w:val="22"/>
              </w:rPr>
            </w:pPr>
            <w:r w:rsidRPr="005F6962">
              <w:rPr>
                <w:rFonts w:ascii="Arial" w:hAnsi="Arial"/>
                <w:sz w:val="24"/>
                <w:szCs w:val="22"/>
              </w:rPr>
              <w:t>Subject to formal endorsement of</w:t>
            </w:r>
            <w:r w:rsidR="005F6962">
              <w:rPr>
                <w:rFonts w:ascii="Arial" w:hAnsi="Arial"/>
                <w:sz w:val="24"/>
                <w:szCs w:val="22"/>
              </w:rPr>
              <w:t xml:space="preserve"> the</w:t>
            </w:r>
            <w:r w:rsidRPr="005F6962">
              <w:rPr>
                <w:rFonts w:ascii="Arial" w:hAnsi="Arial"/>
                <w:sz w:val="24"/>
                <w:szCs w:val="22"/>
              </w:rPr>
              <w:t xml:space="preserve"> preferred site</w:t>
            </w:r>
            <w:r w:rsidR="00074A8D" w:rsidRPr="005F6962">
              <w:rPr>
                <w:rFonts w:ascii="Arial" w:hAnsi="Arial"/>
                <w:sz w:val="24"/>
                <w:szCs w:val="22"/>
              </w:rPr>
              <w:t xml:space="preserve"> by </w:t>
            </w:r>
            <w:r w:rsidR="00DB7658">
              <w:rPr>
                <w:rFonts w:ascii="Arial" w:hAnsi="Arial"/>
                <w:sz w:val="24"/>
                <w:szCs w:val="22"/>
              </w:rPr>
              <w:t xml:space="preserve">both </w:t>
            </w:r>
            <w:r w:rsidR="00074A8D" w:rsidRPr="005F6962">
              <w:rPr>
                <w:rFonts w:ascii="Arial" w:hAnsi="Arial"/>
                <w:sz w:val="24"/>
                <w:szCs w:val="22"/>
              </w:rPr>
              <w:t>Health Boards and Welsh Government</w:t>
            </w:r>
            <w:r w:rsidRPr="005F6962">
              <w:rPr>
                <w:rFonts w:ascii="Arial" w:hAnsi="Arial"/>
                <w:sz w:val="24"/>
                <w:szCs w:val="22"/>
              </w:rPr>
              <w:t xml:space="preserve">, </w:t>
            </w:r>
            <w:r w:rsidR="00074A8D" w:rsidRPr="005F6962">
              <w:rPr>
                <w:rFonts w:ascii="Arial" w:hAnsi="Arial"/>
                <w:sz w:val="24"/>
                <w:szCs w:val="22"/>
              </w:rPr>
              <w:t xml:space="preserve">the next steps </w:t>
            </w:r>
            <w:r w:rsidR="005F6962">
              <w:rPr>
                <w:rFonts w:ascii="Arial" w:hAnsi="Arial"/>
                <w:sz w:val="24"/>
                <w:szCs w:val="22"/>
              </w:rPr>
              <w:t xml:space="preserve">for </w:t>
            </w:r>
            <w:r w:rsidR="005F6962" w:rsidRPr="005F6962">
              <w:rPr>
                <w:rFonts w:ascii="Arial" w:hAnsi="Arial"/>
                <w:sz w:val="24"/>
                <w:szCs w:val="22"/>
              </w:rPr>
              <w:t xml:space="preserve">the Regional Cellular </w:t>
            </w:r>
            <w:r w:rsidR="005F6962">
              <w:rPr>
                <w:rFonts w:ascii="Arial" w:hAnsi="Arial"/>
                <w:sz w:val="24"/>
                <w:szCs w:val="22"/>
              </w:rPr>
              <w:t>Pathology</w:t>
            </w:r>
            <w:r w:rsidR="005F6962" w:rsidRPr="005F6962">
              <w:rPr>
                <w:rFonts w:ascii="Arial" w:hAnsi="Arial"/>
                <w:sz w:val="24"/>
                <w:szCs w:val="22"/>
              </w:rPr>
              <w:t xml:space="preserve"> Working Group </w:t>
            </w:r>
            <w:r w:rsidR="006B5D83" w:rsidRPr="005F6962">
              <w:rPr>
                <w:rFonts w:ascii="Arial" w:hAnsi="Arial"/>
                <w:sz w:val="24"/>
                <w:szCs w:val="22"/>
              </w:rPr>
              <w:t xml:space="preserve">are as follows: </w:t>
            </w:r>
            <w:r w:rsidRPr="005F6962">
              <w:rPr>
                <w:rFonts w:ascii="Arial" w:hAnsi="Arial"/>
                <w:sz w:val="24"/>
                <w:szCs w:val="22"/>
              </w:rPr>
              <w:t xml:space="preserve"> </w:t>
            </w:r>
          </w:p>
          <w:p w14:paraId="36C3954D" w14:textId="7700D712" w:rsidR="00D34908" w:rsidRPr="00755447" w:rsidRDefault="00012D5A" w:rsidP="005F6962">
            <w:pPr>
              <w:numPr>
                <w:ilvl w:val="0"/>
                <w:numId w:val="17"/>
              </w:numPr>
              <w:spacing w:line="276" w:lineRule="auto"/>
              <w:ind w:left="1191" w:hanging="426"/>
              <w:rPr>
                <w:rFonts w:ascii="Arial" w:hAnsi="Arial"/>
                <w:sz w:val="24"/>
                <w:szCs w:val="22"/>
              </w:rPr>
            </w:pPr>
            <w:r w:rsidRPr="00755447">
              <w:rPr>
                <w:rFonts w:ascii="Arial" w:hAnsi="Arial"/>
                <w:sz w:val="24"/>
                <w:szCs w:val="22"/>
              </w:rPr>
              <w:t>E</w:t>
            </w:r>
            <w:r w:rsidR="00C779B9" w:rsidRPr="00755447">
              <w:rPr>
                <w:rFonts w:ascii="Arial" w:hAnsi="Arial"/>
                <w:sz w:val="24"/>
                <w:szCs w:val="22"/>
              </w:rPr>
              <w:t xml:space="preserve">ngage with site owner </w:t>
            </w:r>
            <w:r w:rsidR="007E4DB8">
              <w:rPr>
                <w:rFonts w:ascii="Arial" w:hAnsi="Arial"/>
                <w:sz w:val="24"/>
                <w:szCs w:val="22"/>
              </w:rPr>
              <w:t>to secure the site</w:t>
            </w:r>
            <w:r w:rsidR="00037F44">
              <w:rPr>
                <w:rFonts w:ascii="Arial" w:hAnsi="Arial"/>
                <w:sz w:val="24"/>
                <w:szCs w:val="22"/>
              </w:rPr>
              <w:t>, to</w:t>
            </w:r>
            <w:r w:rsidR="00C779B9" w:rsidRPr="00755447">
              <w:rPr>
                <w:rFonts w:ascii="Arial" w:hAnsi="Arial"/>
                <w:sz w:val="24"/>
                <w:szCs w:val="22"/>
              </w:rPr>
              <w:t xml:space="preserve"> agree </w:t>
            </w:r>
            <w:r w:rsidR="00037F44">
              <w:rPr>
                <w:rFonts w:ascii="Arial" w:hAnsi="Arial"/>
                <w:sz w:val="24"/>
                <w:szCs w:val="22"/>
              </w:rPr>
              <w:t>the</w:t>
            </w:r>
            <w:r w:rsidR="00CB321A" w:rsidRPr="00755447">
              <w:rPr>
                <w:rFonts w:ascii="Arial" w:hAnsi="Arial"/>
                <w:sz w:val="24"/>
                <w:szCs w:val="22"/>
              </w:rPr>
              <w:t xml:space="preserve"> </w:t>
            </w:r>
            <w:r w:rsidR="00C779B9" w:rsidRPr="00755447">
              <w:rPr>
                <w:rFonts w:ascii="Arial" w:hAnsi="Arial"/>
                <w:sz w:val="24"/>
                <w:szCs w:val="22"/>
              </w:rPr>
              <w:t xml:space="preserve">procurement </w:t>
            </w:r>
            <w:r w:rsidR="00CB321A" w:rsidRPr="00755447">
              <w:rPr>
                <w:rFonts w:ascii="Arial" w:hAnsi="Arial"/>
                <w:sz w:val="24"/>
                <w:szCs w:val="22"/>
              </w:rPr>
              <w:t>route</w:t>
            </w:r>
            <w:r w:rsidR="00755447">
              <w:rPr>
                <w:rFonts w:ascii="Arial" w:hAnsi="Arial"/>
                <w:sz w:val="24"/>
                <w:szCs w:val="22"/>
              </w:rPr>
              <w:t xml:space="preserve"> and lease terms</w:t>
            </w:r>
          </w:p>
          <w:p w14:paraId="1F212024" w14:textId="17B95CE1" w:rsidR="00D34908" w:rsidRPr="00755447" w:rsidRDefault="00136ABF" w:rsidP="005F6962">
            <w:pPr>
              <w:numPr>
                <w:ilvl w:val="0"/>
                <w:numId w:val="17"/>
              </w:numPr>
              <w:spacing w:line="276" w:lineRule="auto"/>
              <w:ind w:left="1191" w:hanging="426"/>
              <w:rPr>
                <w:rFonts w:ascii="Arial" w:hAnsi="Arial"/>
                <w:sz w:val="24"/>
                <w:szCs w:val="22"/>
              </w:rPr>
            </w:pPr>
            <w:r>
              <w:rPr>
                <w:rFonts w:ascii="Arial" w:hAnsi="Arial"/>
                <w:sz w:val="24"/>
                <w:szCs w:val="22"/>
              </w:rPr>
              <w:t>Agree</w:t>
            </w:r>
            <w:r w:rsidR="00D34908" w:rsidRPr="00755447">
              <w:rPr>
                <w:rFonts w:ascii="Arial" w:hAnsi="Arial"/>
                <w:sz w:val="24"/>
                <w:szCs w:val="22"/>
              </w:rPr>
              <w:t xml:space="preserve"> design fee support with Welsh Government</w:t>
            </w:r>
            <w:r w:rsidR="007F43AD">
              <w:rPr>
                <w:rFonts w:ascii="Arial" w:hAnsi="Arial"/>
                <w:sz w:val="24"/>
                <w:szCs w:val="22"/>
              </w:rPr>
              <w:t>.</w:t>
            </w:r>
          </w:p>
          <w:p w14:paraId="04AB59A1" w14:textId="3C19FEDB" w:rsidR="00A2750D" w:rsidRPr="00755447" w:rsidRDefault="00136ABF" w:rsidP="005F6962">
            <w:pPr>
              <w:numPr>
                <w:ilvl w:val="0"/>
                <w:numId w:val="17"/>
              </w:numPr>
              <w:spacing w:line="276" w:lineRule="auto"/>
              <w:ind w:left="1191" w:hanging="426"/>
              <w:rPr>
                <w:rFonts w:ascii="Arial" w:hAnsi="Arial"/>
                <w:sz w:val="24"/>
                <w:szCs w:val="22"/>
              </w:rPr>
            </w:pPr>
            <w:r>
              <w:rPr>
                <w:rFonts w:ascii="Arial" w:hAnsi="Arial"/>
                <w:sz w:val="24"/>
                <w:szCs w:val="22"/>
              </w:rPr>
              <w:t>Appoint</w:t>
            </w:r>
            <w:r w:rsidR="00D34908" w:rsidRPr="00755447">
              <w:rPr>
                <w:rFonts w:ascii="Arial" w:hAnsi="Arial"/>
                <w:sz w:val="24"/>
                <w:szCs w:val="22"/>
              </w:rPr>
              <w:t xml:space="preserve"> Design Team and Laboratory lead consultant to inform laboratory design</w:t>
            </w:r>
            <w:r w:rsidR="003E4640" w:rsidRPr="00755447">
              <w:rPr>
                <w:rFonts w:ascii="Arial" w:hAnsi="Arial"/>
                <w:sz w:val="24"/>
                <w:szCs w:val="22"/>
              </w:rPr>
              <w:t xml:space="preserve"> and mandatory compliance requirements</w:t>
            </w:r>
          </w:p>
          <w:p w14:paraId="7CFBEE4D" w14:textId="4C52F4D8" w:rsidR="00A2750D" w:rsidRPr="00755447" w:rsidRDefault="00677B84" w:rsidP="005F6962">
            <w:pPr>
              <w:numPr>
                <w:ilvl w:val="0"/>
                <w:numId w:val="17"/>
              </w:numPr>
              <w:spacing w:line="276" w:lineRule="auto"/>
              <w:ind w:left="1191" w:hanging="426"/>
              <w:rPr>
                <w:rFonts w:ascii="Arial" w:hAnsi="Arial"/>
                <w:sz w:val="24"/>
                <w:szCs w:val="22"/>
              </w:rPr>
            </w:pPr>
            <w:r w:rsidRPr="00755447">
              <w:rPr>
                <w:rFonts w:ascii="Arial" w:hAnsi="Arial"/>
                <w:sz w:val="24"/>
                <w:szCs w:val="22"/>
              </w:rPr>
              <w:t>C</w:t>
            </w:r>
            <w:r w:rsidR="00A2750D" w:rsidRPr="00755447">
              <w:rPr>
                <w:rFonts w:ascii="Arial" w:hAnsi="Arial"/>
                <w:sz w:val="24"/>
                <w:szCs w:val="22"/>
              </w:rPr>
              <w:t>ommence detailed design</w:t>
            </w:r>
          </w:p>
          <w:p w14:paraId="54D25B09" w14:textId="7E28E6BE" w:rsidR="008D419C" w:rsidRPr="00755447" w:rsidRDefault="00A53193" w:rsidP="005F6962">
            <w:pPr>
              <w:numPr>
                <w:ilvl w:val="0"/>
                <w:numId w:val="17"/>
              </w:numPr>
              <w:spacing w:line="276" w:lineRule="auto"/>
              <w:ind w:left="1191" w:hanging="426"/>
              <w:rPr>
                <w:rFonts w:ascii="Arial" w:hAnsi="Arial"/>
                <w:sz w:val="24"/>
                <w:szCs w:val="22"/>
              </w:rPr>
            </w:pPr>
            <w:r w:rsidRPr="00755447">
              <w:rPr>
                <w:rFonts w:ascii="Arial" w:hAnsi="Arial"/>
                <w:sz w:val="24"/>
                <w:szCs w:val="22"/>
              </w:rPr>
              <w:t xml:space="preserve">Develop a </w:t>
            </w:r>
            <w:r w:rsidR="005F5511" w:rsidRPr="00755447">
              <w:rPr>
                <w:rFonts w:ascii="Arial" w:hAnsi="Arial"/>
                <w:sz w:val="24"/>
                <w:szCs w:val="22"/>
              </w:rPr>
              <w:t xml:space="preserve">robust </w:t>
            </w:r>
            <w:r w:rsidR="00EE1412">
              <w:rPr>
                <w:rFonts w:ascii="Arial" w:hAnsi="Arial"/>
                <w:sz w:val="24"/>
                <w:szCs w:val="22"/>
              </w:rPr>
              <w:t xml:space="preserve">fully designed and tendered </w:t>
            </w:r>
            <w:r w:rsidRPr="00755447">
              <w:rPr>
                <w:rFonts w:ascii="Arial" w:hAnsi="Arial"/>
                <w:sz w:val="24"/>
                <w:szCs w:val="22"/>
              </w:rPr>
              <w:t xml:space="preserve">single </w:t>
            </w:r>
            <w:r w:rsidR="007F43AD">
              <w:rPr>
                <w:rFonts w:ascii="Arial" w:hAnsi="Arial"/>
                <w:sz w:val="24"/>
                <w:szCs w:val="22"/>
              </w:rPr>
              <w:t xml:space="preserve">option/single </w:t>
            </w:r>
            <w:r w:rsidRPr="00755447">
              <w:rPr>
                <w:rFonts w:ascii="Arial" w:hAnsi="Arial"/>
                <w:sz w:val="24"/>
                <w:szCs w:val="22"/>
              </w:rPr>
              <w:t>business case</w:t>
            </w:r>
            <w:r w:rsidR="005F5511" w:rsidRPr="00755447">
              <w:rPr>
                <w:rFonts w:ascii="Arial" w:hAnsi="Arial"/>
                <w:sz w:val="24"/>
                <w:szCs w:val="22"/>
              </w:rPr>
              <w:t xml:space="preserve"> for approval by Welsh Government</w:t>
            </w:r>
          </w:p>
          <w:p w14:paraId="1BAC6C8D" w14:textId="77777777" w:rsidR="00FB574E" w:rsidRDefault="00FB574E" w:rsidP="00636BD0">
            <w:pPr>
              <w:spacing w:line="276" w:lineRule="auto"/>
              <w:ind w:left="1440"/>
              <w:rPr>
                <w:rFonts w:ascii="Arial" w:hAnsi="Arial"/>
                <w:sz w:val="24"/>
                <w:szCs w:val="22"/>
              </w:rPr>
            </w:pPr>
          </w:p>
          <w:p w14:paraId="17E39F3C" w14:textId="77777777" w:rsidR="00F123BB" w:rsidRDefault="00F123BB" w:rsidP="00636BD0">
            <w:pPr>
              <w:spacing w:line="276" w:lineRule="auto"/>
              <w:ind w:left="1440"/>
              <w:rPr>
                <w:rFonts w:ascii="Arial" w:hAnsi="Arial"/>
                <w:sz w:val="24"/>
                <w:szCs w:val="22"/>
              </w:rPr>
            </w:pPr>
          </w:p>
          <w:p w14:paraId="1A3F68C2" w14:textId="77777777" w:rsidR="00F123BB" w:rsidRDefault="00F123BB" w:rsidP="00636BD0">
            <w:pPr>
              <w:spacing w:line="276" w:lineRule="auto"/>
              <w:ind w:left="1440"/>
              <w:rPr>
                <w:rFonts w:ascii="Arial" w:hAnsi="Arial"/>
                <w:sz w:val="24"/>
                <w:szCs w:val="22"/>
              </w:rPr>
            </w:pPr>
          </w:p>
          <w:p w14:paraId="32714131" w14:textId="77777777" w:rsidR="00F123BB" w:rsidRDefault="00F123BB" w:rsidP="00636BD0">
            <w:pPr>
              <w:spacing w:line="276" w:lineRule="auto"/>
              <w:ind w:left="1440"/>
              <w:rPr>
                <w:rFonts w:ascii="Arial" w:hAnsi="Arial"/>
                <w:sz w:val="24"/>
                <w:szCs w:val="22"/>
              </w:rPr>
            </w:pPr>
          </w:p>
          <w:p w14:paraId="6DED35CC" w14:textId="3BA66DC5" w:rsidR="00F123BB" w:rsidRPr="005F5511" w:rsidRDefault="00F123BB" w:rsidP="00636BD0">
            <w:pPr>
              <w:spacing w:line="276" w:lineRule="auto"/>
              <w:ind w:left="1440"/>
              <w:rPr>
                <w:rFonts w:ascii="Arial" w:hAnsi="Arial"/>
                <w:sz w:val="24"/>
                <w:szCs w:val="22"/>
              </w:rPr>
            </w:pPr>
          </w:p>
        </w:tc>
      </w:tr>
      <w:tr w:rsidR="00671469" w:rsidRPr="00D439F9" w14:paraId="79D7FABF" w14:textId="77777777" w:rsidTr="344F238B">
        <w:tc>
          <w:tcPr>
            <w:tcW w:w="10094" w:type="dxa"/>
          </w:tcPr>
          <w:p w14:paraId="7E6356AD" w14:textId="7E2880EC" w:rsidR="004671AA" w:rsidRPr="00D439F9" w:rsidRDefault="00671469" w:rsidP="00636BD0">
            <w:pPr>
              <w:spacing w:after="240" w:line="276" w:lineRule="auto"/>
              <w:rPr>
                <w:rFonts w:ascii="Arial" w:hAnsi="Arial"/>
                <w:color w:val="3A4972"/>
                <w:sz w:val="24"/>
                <w:u w:val="single"/>
              </w:rPr>
            </w:pPr>
            <w:proofErr w:type="spellStart"/>
            <w:r w:rsidRPr="00D439F9">
              <w:rPr>
                <w:rFonts w:ascii="Arial" w:hAnsi="Arial"/>
                <w:b/>
                <w:color w:val="3A4972"/>
                <w:sz w:val="24"/>
                <w:u w:val="single"/>
              </w:rPr>
              <w:lastRenderedPageBreak/>
              <w:t>Argymhelliad</w:t>
            </w:r>
            <w:proofErr w:type="spellEnd"/>
            <w:r w:rsidRPr="00D439F9">
              <w:rPr>
                <w:rFonts w:ascii="Arial" w:hAnsi="Arial"/>
                <w:b/>
                <w:color w:val="3A4972"/>
                <w:sz w:val="24"/>
                <w:u w:val="single"/>
              </w:rPr>
              <w:t xml:space="preserve"> / Recommendat</w:t>
            </w:r>
            <w:r w:rsidR="00CC4200" w:rsidRPr="00D439F9">
              <w:rPr>
                <w:rFonts w:ascii="Arial" w:hAnsi="Arial"/>
                <w:b/>
                <w:color w:val="3A4972"/>
                <w:sz w:val="24"/>
                <w:u w:val="single"/>
              </w:rPr>
              <w:t>ion</w:t>
            </w:r>
          </w:p>
          <w:p w14:paraId="41F9A4B9" w14:textId="77777777" w:rsidR="00186CB8" w:rsidRPr="002151FC" w:rsidRDefault="00186CB8" w:rsidP="00186CB8">
            <w:pPr>
              <w:rPr>
                <w:rFonts w:ascii="Arial" w:hAnsi="Arial"/>
                <w:sz w:val="24"/>
                <w:lang w:eastAsia="en-GB"/>
              </w:rPr>
            </w:pPr>
            <w:r w:rsidRPr="002151FC">
              <w:rPr>
                <w:rFonts w:ascii="Arial" w:hAnsi="Arial"/>
                <w:sz w:val="24"/>
              </w:rPr>
              <w:t>Welsh Government is asked to:</w:t>
            </w:r>
          </w:p>
          <w:p w14:paraId="21311477" w14:textId="1A4B2AE4" w:rsidR="00186CB8" w:rsidRPr="002151FC" w:rsidRDefault="00186CB8" w:rsidP="00186CB8">
            <w:pPr>
              <w:rPr>
                <w:rFonts w:ascii="Arial" w:hAnsi="Arial"/>
                <w:sz w:val="24"/>
              </w:rPr>
            </w:pPr>
            <w:r w:rsidRPr="002151FC">
              <w:rPr>
                <w:rFonts w:ascii="Arial" w:hAnsi="Arial"/>
                <w:sz w:val="24"/>
              </w:rPr>
              <w:br/>
              <w:t>1. Note the recommendation of the South</w:t>
            </w:r>
            <w:r w:rsidR="002151FC" w:rsidRPr="002151FC">
              <w:rPr>
                <w:rFonts w:ascii="Arial" w:hAnsi="Arial"/>
                <w:sz w:val="24"/>
              </w:rPr>
              <w:t>-</w:t>
            </w:r>
            <w:r w:rsidRPr="002151FC">
              <w:rPr>
                <w:rFonts w:ascii="Arial" w:hAnsi="Arial"/>
                <w:sz w:val="24"/>
              </w:rPr>
              <w:t>West Wales Regional Pathology Working Group that Bay Campus, Swansea University represents the preferred site for a regional Cellular Pathology Laboratory, subject to development of a full business case and confirmation of funding.</w:t>
            </w:r>
          </w:p>
          <w:p w14:paraId="72EAE91A" w14:textId="77777777" w:rsidR="00186CB8" w:rsidRPr="002151FC" w:rsidRDefault="00186CB8" w:rsidP="00186CB8">
            <w:pPr>
              <w:rPr>
                <w:rFonts w:ascii="Arial" w:hAnsi="Arial"/>
                <w:sz w:val="24"/>
              </w:rPr>
            </w:pPr>
          </w:p>
          <w:p w14:paraId="3EF6E2E9" w14:textId="1D9A9B18" w:rsidR="007A5340" w:rsidRPr="002151FC" w:rsidRDefault="007A5340" w:rsidP="007A5340">
            <w:pPr>
              <w:rPr>
                <w:rFonts w:ascii="Arial" w:hAnsi="Arial"/>
                <w:sz w:val="24"/>
              </w:rPr>
            </w:pPr>
            <w:r w:rsidRPr="002151FC">
              <w:rPr>
                <w:rFonts w:ascii="Arial" w:hAnsi="Arial"/>
                <w:sz w:val="24"/>
              </w:rPr>
              <w:t>2. Acknowledge that the recommendation is in line with the remit received from Ministers to agree regional solutions.</w:t>
            </w:r>
          </w:p>
          <w:p w14:paraId="66C9FB21" w14:textId="77777777" w:rsidR="007A5340" w:rsidRPr="002151FC" w:rsidRDefault="007A5340" w:rsidP="00186CB8">
            <w:pPr>
              <w:rPr>
                <w:rFonts w:ascii="Arial" w:hAnsi="Arial"/>
                <w:sz w:val="24"/>
              </w:rPr>
            </w:pPr>
          </w:p>
          <w:p w14:paraId="38FD7C69" w14:textId="62EF80C6" w:rsidR="00186CB8" w:rsidRPr="002151FC" w:rsidRDefault="007A5340" w:rsidP="00186CB8">
            <w:pPr>
              <w:rPr>
                <w:rFonts w:ascii="Arial" w:hAnsi="Arial"/>
                <w:sz w:val="24"/>
              </w:rPr>
            </w:pPr>
            <w:r w:rsidRPr="002151FC">
              <w:rPr>
                <w:rFonts w:ascii="Arial" w:hAnsi="Arial"/>
                <w:sz w:val="24"/>
              </w:rPr>
              <w:t>3</w:t>
            </w:r>
            <w:r w:rsidR="00186CB8" w:rsidRPr="002151FC">
              <w:rPr>
                <w:rFonts w:ascii="Arial" w:hAnsi="Arial"/>
                <w:sz w:val="24"/>
              </w:rPr>
              <w:t>. Recognise that there is an affordability challenge which needs to be fully articulated within the full business case, including:</w:t>
            </w:r>
          </w:p>
          <w:p w14:paraId="6F9AAC9F" w14:textId="6C327E50" w:rsidR="00186CB8" w:rsidRPr="002151FC" w:rsidRDefault="00186CB8" w:rsidP="00186CB8">
            <w:pPr>
              <w:numPr>
                <w:ilvl w:val="0"/>
                <w:numId w:val="21"/>
              </w:numPr>
              <w:spacing w:before="100" w:beforeAutospacing="1" w:after="100" w:afterAutospacing="1"/>
              <w:ind w:left="1320"/>
              <w:rPr>
                <w:rFonts w:ascii="Arial" w:hAnsi="Arial"/>
                <w:sz w:val="24"/>
              </w:rPr>
            </w:pPr>
            <w:r w:rsidRPr="002151FC">
              <w:rPr>
                <w:rFonts w:ascii="Arial" w:hAnsi="Arial"/>
                <w:sz w:val="24"/>
              </w:rPr>
              <w:t>An indicative capital funding requirement of £12.</w:t>
            </w:r>
            <w:r w:rsidR="002151FC" w:rsidRPr="002151FC">
              <w:rPr>
                <w:rFonts w:ascii="Arial" w:hAnsi="Arial"/>
                <w:sz w:val="24"/>
              </w:rPr>
              <w:t>5m.</w:t>
            </w:r>
          </w:p>
          <w:p w14:paraId="1BDD3FDB" w14:textId="61984529" w:rsidR="00186CB8" w:rsidRPr="002151FC" w:rsidRDefault="00186CB8" w:rsidP="00186CB8">
            <w:pPr>
              <w:numPr>
                <w:ilvl w:val="0"/>
                <w:numId w:val="21"/>
              </w:numPr>
              <w:spacing w:before="100" w:beforeAutospacing="1" w:after="100" w:afterAutospacing="1"/>
              <w:ind w:left="1320"/>
              <w:rPr>
                <w:rFonts w:ascii="Arial" w:hAnsi="Arial"/>
                <w:sz w:val="24"/>
              </w:rPr>
            </w:pPr>
            <w:r w:rsidRPr="002151FC">
              <w:rPr>
                <w:rFonts w:ascii="Arial" w:hAnsi="Arial"/>
                <w:sz w:val="24"/>
              </w:rPr>
              <w:t xml:space="preserve">Annual revenue funding requirement of £1.2m over a </w:t>
            </w:r>
            <w:r w:rsidR="002151FC" w:rsidRPr="002151FC">
              <w:rPr>
                <w:rFonts w:ascii="Arial" w:hAnsi="Arial"/>
                <w:sz w:val="24"/>
              </w:rPr>
              <w:t>15-year</w:t>
            </w:r>
            <w:r w:rsidRPr="002151FC">
              <w:rPr>
                <w:rFonts w:ascii="Arial" w:hAnsi="Arial"/>
                <w:sz w:val="24"/>
              </w:rPr>
              <w:t xml:space="preserve"> period (increasing from £0.7m in year 1, and £0.9m in year 2).</w:t>
            </w:r>
          </w:p>
          <w:p w14:paraId="11E78436" w14:textId="77777777" w:rsidR="00186CB8" w:rsidRPr="002151FC" w:rsidRDefault="00186CB8" w:rsidP="00186CB8">
            <w:pPr>
              <w:rPr>
                <w:rFonts w:ascii="Arial" w:hAnsi="Arial"/>
                <w:sz w:val="24"/>
              </w:rPr>
            </w:pPr>
            <w:r w:rsidRPr="002151FC">
              <w:rPr>
                <w:rFonts w:ascii="Arial" w:hAnsi="Arial"/>
                <w:sz w:val="24"/>
              </w:rPr>
              <w:t>The full business case needs to clearly articulate how the additional revenue consequences will be fully addressed or funded, as neither Health Board have the ability to recognise these within their future commitments. This may include:</w:t>
            </w:r>
          </w:p>
          <w:p w14:paraId="79C7C250" w14:textId="23989E22" w:rsidR="00186CB8" w:rsidRPr="002151FC" w:rsidRDefault="00186CB8" w:rsidP="00186CB8">
            <w:pPr>
              <w:numPr>
                <w:ilvl w:val="0"/>
                <w:numId w:val="22"/>
              </w:numPr>
              <w:spacing w:before="100" w:beforeAutospacing="1" w:after="100" w:afterAutospacing="1"/>
              <w:ind w:left="1320"/>
              <w:rPr>
                <w:rFonts w:ascii="Arial" w:hAnsi="Arial"/>
                <w:sz w:val="24"/>
              </w:rPr>
            </w:pPr>
            <w:r w:rsidRPr="002151FC">
              <w:rPr>
                <w:rFonts w:ascii="Arial" w:hAnsi="Arial"/>
                <w:sz w:val="24"/>
              </w:rPr>
              <w:t xml:space="preserve">Options to capitalise costs where this is in line with financial reporting </w:t>
            </w:r>
            <w:r w:rsidR="002151FC" w:rsidRPr="002151FC">
              <w:rPr>
                <w:rFonts w:ascii="Arial" w:hAnsi="Arial"/>
                <w:sz w:val="24"/>
              </w:rPr>
              <w:t>standards.</w:t>
            </w:r>
          </w:p>
          <w:p w14:paraId="7F7667D3" w14:textId="329F2BF3" w:rsidR="00186CB8" w:rsidRPr="002151FC" w:rsidRDefault="00186CB8" w:rsidP="00186CB8">
            <w:pPr>
              <w:numPr>
                <w:ilvl w:val="0"/>
                <w:numId w:val="22"/>
              </w:numPr>
              <w:spacing w:before="100" w:beforeAutospacing="1" w:after="100" w:afterAutospacing="1"/>
              <w:ind w:left="1320"/>
              <w:rPr>
                <w:rFonts w:ascii="Arial" w:hAnsi="Arial"/>
                <w:sz w:val="24"/>
              </w:rPr>
            </w:pPr>
            <w:r w:rsidRPr="002151FC">
              <w:rPr>
                <w:rFonts w:ascii="Arial" w:hAnsi="Arial"/>
                <w:sz w:val="24"/>
              </w:rPr>
              <w:t xml:space="preserve">Options to recognise cash releasing savings from the consolidation of </w:t>
            </w:r>
            <w:r w:rsidR="002151FC" w:rsidRPr="002151FC">
              <w:rPr>
                <w:rFonts w:ascii="Arial" w:hAnsi="Arial"/>
                <w:sz w:val="24"/>
              </w:rPr>
              <w:t>services.</w:t>
            </w:r>
          </w:p>
          <w:p w14:paraId="7C7A1816" w14:textId="4C02B149" w:rsidR="00186CB8" w:rsidRPr="002151FC" w:rsidRDefault="00186CB8" w:rsidP="00186CB8">
            <w:pPr>
              <w:numPr>
                <w:ilvl w:val="0"/>
                <w:numId w:val="22"/>
              </w:numPr>
              <w:spacing w:before="100" w:beforeAutospacing="1" w:after="100" w:afterAutospacing="1"/>
              <w:ind w:left="1320"/>
              <w:rPr>
                <w:rFonts w:ascii="Arial" w:hAnsi="Arial"/>
                <w:sz w:val="24"/>
              </w:rPr>
            </w:pPr>
            <w:r w:rsidRPr="002151FC">
              <w:rPr>
                <w:rFonts w:ascii="Arial" w:hAnsi="Arial"/>
                <w:sz w:val="24"/>
              </w:rPr>
              <w:t xml:space="preserve">Options to develop commercial income </w:t>
            </w:r>
            <w:r w:rsidR="002151FC" w:rsidRPr="002151FC">
              <w:rPr>
                <w:rFonts w:ascii="Arial" w:hAnsi="Arial"/>
                <w:sz w:val="24"/>
              </w:rPr>
              <w:t>streams.</w:t>
            </w:r>
          </w:p>
          <w:p w14:paraId="24976FFF" w14:textId="30262554" w:rsidR="00186CB8" w:rsidRPr="002151FC" w:rsidRDefault="00186CB8" w:rsidP="00186CB8">
            <w:pPr>
              <w:numPr>
                <w:ilvl w:val="0"/>
                <w:numId w:val="22"/>
              </w:numPr>
              <w:spacing w:before="100" w:beforeAutospacing="1" w:after="100" w:afterAutospacing="1"/>
              <w:ind w:left="1320"/>
              <w:rPr>
                <w:rFonts w:ascii="Arial" w:hAnsi="Arial"/>
                <w:sz w:val="24"/>
              </w:rPr>
            </w:pPr>
            <w:r w:rsidRPr="002151FC">
              <w:rPr>
                <w:rFonts w:ascii="Arial" w:hAnsi="Arial"/>
                <w:sz w:val="24"/>
              </w:rPr>
              <w:t>Options to mitigate future unabated demand growth so that the productivity benefits of consolidation do not require future funding to address demand</w:t>
            </w:r>
          </w:p>
          <w:p w14:paraId="60B0553D" w14:textId="4C58A089" w:rsidR="00186CB8" w:rsidRPr="002151FC" w:rsidRDefault="007A5340" w:rsidP="00186CB8">
            <w:pPr>
              <w:rPr>
                <w:rFonts w:ascii="Arial" w:hAnsi="Arial"/>
                <w:sz w:val="24"/>
              </w:rPr>
            </w:pPr>
            <w:r w:rsidRPr="002151FC">
              <w:rPr>
                <w:rFonts w:ascii="Arial" w:hAnsi="Arial"/>
                <w:sz w:val="24"/>
              </w:rPr>
              <w:t>4</w:t>
            </w:r>
            <w:r w:rsidR="00186CB8" w:rsidRPr="002151FC">
              <w:rPr>
                <w:rFonts w:ascii="Arial" w:hAnsi="Arial"/>
                <w:sz w:val="24"/>
              </w:rPr>
              <w:t>. Subject to confirming affordability, agree capital funding to support detailed design activities during 2026/27, with the explicit understanding that:</w:t>
            </w:r>
          </w:p>
          <w:p w14:paraId="67C2E990" w14:textId="77777777" w:rsidR="00186CB8" w:rsidRPr="002151FC" w:rsidRDefault="00186CB8" w:rsidP="00186CB8">
            <w:pPr>
              <w:numPr>
                <w:ilvl w:val="0"/>
                <w:numId w:val="23"/>
              </w:numPr>
              <w:spacing w:before="100" w:beforeAutospacing="1" w:after="100" w:afterAutospacing="1"/>
              <w:ind w:left="1320"/>
              <w:rPr>
                <w:rFonts w:ascii="Arial" w:hAnsi="Arial"/>
                <w:sz w:val="24"/>
              </w:rPr>
            </w:pPr>
            <w:r w:rsidRPr="002151FC">
              <w:rPr>
                <w:rFonts w:ascii="Arial" w:hAnsi="Arial"/>
                <w:sz w:val="24"/>
              </w:rPr>
              <w:t>Site selection does not constitute commitment to proceed</w:t>
            </w:r>
          </w:p>
          <w:p w14:paraId="3B872270" w14:textId="77777777" w:rsidR="00186CB8" w:rsidRPr="002151FC" w:rsidRDefault="00186CB8" w:rsidP="00186CB8">
            <w:pPr>
              <w:numPr>
                <w:ilvl w:val="0"/>
                <w:numId w:val="23"/>
              </w:numPr>
              <w:spacing w:before="100" w:beforeAutospacing="1" w:after="100" w:afterAutospacing="1"/>
              <w:ind w:left="1320"/>
              <w:rPr>
                <w:rFonts w:ascii="Arial" w:hAnsi="Arial"/>
                <w:sz w:val="24"/>
              </w:rPr>
            </w:pPr>
            <w:r w:rsidRPr="002151FC">
              <w:rPr>
                <w:rFonts w:ascii="Arial" w:hAnsi="Arial"/>
                <w:sz w:val="24"/>
              </w:rPr>
              <w:t>Full business case approval is required before any construction or lease commitment</w:t>
            </w:r>
          </w:p>
          <w:p w14:paraId="4A40F675" w14:textId="77777777" w:rsidR="00186CB8" w:rsidRPr="002151FC" w:rsidRDefault="00186CB8" w:rsidP="00186CB8">
            <w:pPr>
              <w:numPr>
                <w:ilvl w:val="0"/>
                <w:numId w:val="23"/>
              </w:numPr>
              <w:spacing w:before="100" w:beforeAutospacing="1" w:after="100" w:afterAutospacing="1"/>
              <w:ind w:left="1320"/>
              <w:rPr>
                <w:rFonts w:ascii="Arial" w:hAnsi="Arial"/>
                <w:sz w:val="24"/>
              </w:rPr>
            </w:pPr>
            <w:r w:rsidRPr="002151FC">
              <w:rPr>
                <w:rFonts w:ascii="Arial" w:hAnsi="Arial"/>
                <w:sz w:val="24"/>
              </w:rPr>
              <w:t>Revenue consequences must be fully addressed</w:t>
            </w:r>
          </w:p>
          <w:p w14:paraId="44011D90" w14:textId="5C9FAAEE" w:rsidR="00186CB8" w:rsidRPr="00186CB8" w:rsidRDefault="00186CB8" w:rsidP="00186CB8">
            <w:pPr>
              <w:numPr>
                <w:ilvl w:val="0"/>
                <w:numId w:val="23"/>
              </w:numPr>
              <w:spacing w:before="100" w:beforeAutospacing="1" w:after="100" w:afterAutospacing="1"/>
              <w:ind w:left="1320"/>
              <w:rPr>
                <w:rFonts w:ascii="Arial" w:hAnsi="Arial"/>
                <w:color w:val="000000"/>
                <w:sz w:val="22"/>
                <w:szCs w:val="22"/>
              </w:rPr>
            </w:pPr>
            <w:r w:rsidRPr="002151FC">
              <w:rPr>
                <w:rFonts w:ascii="Arial" w:hAnsi="Arial"/>
                <w:sz w:val="24"/>
              </w:rPr>
              <w:t>Both Health Boards retain discretion not to proceed if the full business case is not satisfactory.</w:t>
            </w:r>
          </w:p>
        </w:tc>
      </w:tr>
    </w:tbl>
    <w:p w14:paraId="72D94BAC" w14:textId="77777777" w:rsidR="00636BD0" w:rsidRDefault="00636BD0">
      <w:pPr>
        <w:rPr>
          <w:rFonts w:ascii="Arial" w:hAnsi="Arial"/>
          <w:sz w:val="24"/>
        </w:rPr>
      </w:pPr>
    </w:p>
    <w:p w14:paraId="369E12CB" w14:textId="00FB86E2" w:rsidR="00C31104" w:rsidRDefault="00C31104">
      <w:pPr>
        <w:rPr>
          <w:rFonts w:ascii="Arial" w:hAnsi="Arial"/>
          <w:b/>
          <w:bCs/>
          <w:sz w:val="24"/>
        </w:rPr>
      </w:pPr>
    </w:p>
    <w:p w14:paraId="68548C9D" w14:textId="77777777" w:rsidR="00C31104" w:rsidRDefault="00C31104" w:rsidP="00280016">
      <w:pPr>
        <w:rPr>
          <w:rFonts w:ascii="Arial" w:hAnsi="Arial"/>
          <w:b/>
          <w:bCs/>
          <w:sz w:val="24"/>
        </w:rPr>
      </w:pPr>
    </w:p>
    <w:p w14:paraId="1899294F" w14:textId="77777777" w:rsidR="005A2703" w:rsidRDefault="005A2703" w:rsidP="00280016">
      <w:pPr>
        <w:rPr>
          <w:rFonts w:ascii="Arial" w:hAnsi="Arial"/>
          <w:b/>
          <w:bCs/>
          <w:sz w:val="24"/>
        </w:rPr>
      </w:pPr>
    </w:p>
    <w:p w14:paraId="11A9A6E7" w14:textId="77777777" w:rsidR="005A2703" w:rsidRDefault="005A2703" w:rsidP="00280016">
      <w:pPr>
        <w:rPr>
          <w:rFonts w:ascii="Arial" w:hAnsi="Arial"/>
          <w:b/>
          <w:bCs/>
          <w:sz w:val="24"/>
        </w:rPr>
      </w:pPr>
    </w:p>
    <w:p w14:paraId="7A4A2965" w14:textId="77777777" w:rsidR="005A2703" w:rsidRDefault="005A2703" w:rsidP="00280016">
      <w:pPr>
        <w:rPr>
          <w:rFonts w:ascii="Arial" w:hAnsi="Arial"/>
          <w:b/>
          <w:bCs/>
          <w:sz w:val="24"/>
        </w:rPr>
      </w:pPr>
    </w:p>
    <w:p w14:paraId="796C168B" w14:textId="77777777" w:rsidR="005A2703" w:rsidRDefault="005A2703" w:rsidP="00280016">
      <w:pPr>
        <w:rPr>
          <w:rFonts w:ascii="Arial" w:hAnsi="Arial"/>
          <w:b/>
          <w:bCs/>
          <w:sz w:val="24"/>
        </w:rPr>
      </w:pPr>
    </w:p>
    <w:p w14:paraId="73C3280D" w14:textId="77777777" w:rsidR="002151FC" w:rsidRDefault="002151FC" w:rsidP="00280016">
      <w:pPr>
        <w:rPr>
          <w:rFonts w:ascii="Arial" w:hAnsi="Arial"/>
          <w:b/>
          <w:bCs/>
          <w:sz w:val="24"/>
        </w:rPr>
      </w:pPr>
    </w:p>
    <w:p w14:paraId="742AD76F" w14:textId="77777777" w:rsidR="002151FC" w:rsidRDefault="002151FC" w:rsidP="00280016">
      <w:pPr>
        <w:rPr>
          <w:rFonts w:ascii="Arial" w:hAnsi="Arial"/>
          <w:b/>
          <w:bCs/>
          <w:sz w:val="24"/>
        </w:rPr>
      </w:pPr>
    </w:p>
    <w:p w14:paraId="5F870759" w14:textId="77777777" w:rsidR="002151FC" w:rsidRDefault="002151FC" w:rsidP="00280016">
      <w:pPr>
        <w:rPr>
          <w:rFonts w:ascii="Arial" w:hAnsi="Arial"/>
          <w:b/>
          <w:bCs/>
          <w:sz w:val="24"/>
        </w:rPr>
      </w:pPr>
    </w:p>
    <w:p w14:paraId="0772554C" w14:textId="77777777" w:rsidR="005A2703" w:rsidRDefault="005A2703" w:rsidP="00280016">
      <w:pPr>
        <w:rPr>
          <w:rFonts w:ascii="Arial" w:hAnsi="Arial"/>
          <w:b/>
          <w:bCs/>
          <w:sz w:val="24"/>
        </w:rPr>
      </w:pPr>
    </w:p>
    <w:p w14:paraId="71D06D0A" w14:textId="77777777" w:rsidR="005A2703" w:rsidRDefault="005A2703" w:rsidP="00280016">
      <w:pPr>
        <w:rPr>
          <w:rFonts w:ascii="Arial" w:hAnsi="Arial"/>
          <w:b/>
          <w:bCs/>
          <w:sz w:val="24"/>
        </w:rPr>
      </w:pPr>
    </w:p>
    <w:p w14:paraId="1BB10C3D" w14:textId="77777777" w:rsidR="005A2703" w:rsidRDefault="005A2703" w:rsidP="00280016">
      <w:pPr>
        <w:rPr>
          <w:rFonts w:ascii="Arial" w:hAnsi="Arial"/>
          <w:b/>
          <w:bCs/>
          <w:sz w:val="24"/>
        </w:rPr>
      </w:pPr>
    </w:p>
    <w:p w14:paraId="0B92D339" w14:textId="340B9D1F" w:rsidR="000817C7" w:rsidRDefault="00C76D80" w:rsidP="00D62F89">
      <w:pPr>
        <w:jc w:val="center"/>
        <w:rPr>
          <w:rFonts w:ascii="Arial" w:hAnsi="Arial"/>
          <w:b/>
          <w:bCs/>
          <w:sz w:val="24"/>
        </w:rPr>
      </w:pPr>
      <w:r>
        <w:rPr>
          <w:rFonts w:ascii="Arial" w:hAnsi="Arial"/>
          <w:b/>
          <w:bCs/>
          <w:sz w:val="24"/>
        </w:rPr>
        <w:lastRenderedPageBreak/>
        <w:t>Appendices</w:t>
      </w:r>
    </w:p>
    <w:p w14:paraId="61A5891C" w14:textId="77777777" w:rsidR="007D3F90" w:rsidRDefault="007D3F90" w:rsidP="00280016">
      <w:pPr>
        <w:rPr>
          <w:rFonts w:ascii="Arial" w:hAnsi="Arial"/>
          <w:b/>
          <w:bCs/>
          <w:sz w:val="24"/>
        </w:rPr>
      </w:pPr>
    </w:p>
    <w:tbl>
      <w:tblPr>
        <w:tblStyle w:val="TableGrid"/>
        <w:tblW w:w="0" w:type="auto"/>
        <w:tblLook w:val="04A0" w:firstRow="1" w:lastRow="0" w:firstColumn="1" w:lastColumn="0" w:noHBand="0" w:noVBand="1"/>
      </w:tblPr>
      <w:tblGrid>
        <w:gridCol w:w="1980"/>
        <w:gridCol w:w="6316"/>
      </w:tblGrid>
      <w:tr w:rsidR="000C2573" w14:paraId="473A4C57" w14:textId="77777777">
        <w:tc>
          <w:tcPr>
            <w:tcW w:w="1980" w:type="dxa"/>
          </w:tcPr>
          <w:p w14:paraId="5B58DE6E" w14:textId="77777777" w:rsidR="000C2573" w:rsidRDefault="000C2573" w:rsidP="00F278A9">
            <w:pPr>
              <w:spacing w:line="360" w:lineRule="auto"/>
              <w:jc w:val="center"/>
              <w:rPr>
                <w:rFonts w:ascii="Arial" w:hAnsi="Arial"/>
                <w:b/>
                <w:bCs/>
                <w:sz w:val="24"/>
              </w:rPr>
            </w:pPr>
            <w:r>
              <w:rPr>
                <w:rFonts w:ascii="Arial" w:hAnsi="Arial"/>
                <w:b/>
                <w:bCs/>
                <w:sz w:val="24"/>
              </w:rPr>
              <w:t>A</w:t>
            </w:r>
          </w:p>
        </w:tc>
        <w:tc>
          <w:tcPr>
            <w:tcW w:w="6316" w:type="dxa"/>
          </w:tcPr>
          <w:p w14:paraId="7B5A0337" w14:textId="77777777" w:rsidR="000C2573" w:rsidRPr="00A61E2A" w:rsidRDefault="000C2573" w:rsidP="00F278A9">
            <w:pPr>
              <w:spacing w:line="360" w:lineRule="auto"/>
              <w:rPr>
                <w:rFonts w:ascii="Arial" w:hAnsi="Arial"/>
                <w:sz w:val="24"/>
              </w:rPr>
            </w:pPr>
            <w:r>
              <w:rPr>
                <w:rFonts w:ascii="Arial" w:hAnsi="Arial"/>
                <w:sz w:val="24"/>
              </w:rPr>
              <w:t xml:space="preserve">Site Hurdle Criteria </w:t>
            </w:r>
          </w:p>
        </w:tc>
      </w:tr>
      <w:tr w:rsidR="000C2573" w14:paraId="1FB40F7C" w14:textId="77777777">
        <w:tc>
          <w:tcPr>
            <w:tcW w:w="1980" w:type="dxa"/>
          </w:tcPr>
          <w:p w14:paraId="228F8D15" w14:textId="77777777" w:rsidR="000C2573" w:rsidRDefault="000C2573" w:rsidP="00F278A9">
            <w:pPr>
              <w:spacing w:line="360" w:lineRule="auto"/>
              <w:jc w:val="center"/>
              <w:rPr>
                <w:rFonts w:ascii="Arial" w:hAnsi="Arial"/>
                <w:b/>
                <w:bCs/>
                <w:sz w:val="24"/>
              </w:rPr>
            </w:pPr>
            <w:r>
              <w:rPr>
                <w:rFonts w:ascii="Arial" w:hAnsi="Arial"/>
                <w:b/>
                <w:bCs/>
                <w:sz w:val="24"/>
              </w:rPr>
              <w:t>B</w:t>
            </w:r>
          </w:p>
        </w:tc>
        <w:tc>
          <w:tcPr>
            <w:tcW w:w="6316" w:type="dxa"/>
          </w:tcPr>
          <w:p w14:paraId="7824328C" w14:textId="43DC23DD" w:rsidR="000C2573" w:rsidRDefault="002E171C" w:rsidP="00F278A9">
            <w:pPr>
              <w:spacing w:line="360" w:lineRule="auto"/>
              <w:rPr>
                <w:rFonts w:ascii="Arial" w:hAnsi="Arial"/>
                <w:sz w:val="24"/>
              </w:rPr>
            </w:pPr>
            <w:r w:rsidRPr="00A61E2A">
              <w:rPr>
                <w:rFonts w:ascii="Arial" w:hAnsi="Arial"/>
                <w:sz w:val="24"/>
              </w:rPr>
              <w:t>Non-Technical Evaluation Summary</w:t>
            </w:r>
            <w:r>
              <w:rPr>
                <w:rFonts w:ascii="Arial" w:hAnsi="Arial"/>
                <w:sz w:val="24"/>
              </w:rPr>
              <w:t>- Scoring Methodology and Summary Results</w:t>
            </w:r>
          </w:p>
        </w:tc>
      </w:tr>
      <w:tr w:rsidR="000C2573" w14:paraId="3642A468" w14:textId="77777777">
        <w:tc>
          <w:tcPr>
            <w:tcW w:w="1980" w:type="dxa"/>
          </w:tcPr>
          <w:p w14:paraId="59C2CDCE" w14:textId="77777777" w:rsidR="000C2573" w:rsidRDefault="000C2573" w:rsidP="00F278A9">
            <w:pPr>
              <w:spacing w:line="360" w:lineRule="auto"/>
              <w:jc w:val="center"/>
              <w:rPr>
                <w:rFonts w:ascii="Arial" w:hAnsi="Arial"/>
                <w:b/>
                <w:bCs/>
                <w:sz w:val="24"/>
              </w:rPr>
            </w:pPr>
            <w:r>
              <w:rPr>
                <w:rFonts w:ascii="Arial" w:hAnsi="Arial"/>
                <w:b/>
                <w:bCs/>
                <w:sz w:val="24"/>
              </w:rPr>
              <w:t>C</w:t>
            </w:r>
          </w:p>
        </w:tc>
        <w:tc>
          <w:tcPr>
            <w:tcW w:w="6316" w:type="dxa"/>
          </w:tcPr>
          <w:p w14:paraId="215E35CC" w14:textId="4E0DBD86" w:rsidR="000C2573" w:rsidRDefault="002E171C" w:rsidP="00F278A9">
            <w:pPr>
              <w:spacing w:line="360" w:lineRule="auto"/>
              <w:rPr>
                <w:rFonts w:ascii="Arial" w:hAnsi="Arial"/>
                <w:sz w:val="24"/>
              </w:rPr>
            </w:pPr>
            <w:r>
              <w:rPr>
                <w:rFonts w:ascii="Arial" w:hAnsi="Arial"/>
                <w:sz w:val="24"/>
              </w:rPr>
              <w:t>Indicative Schedule of Accommodation (SoA)</w:t>
            </w:r>
          </w:p>
        </w:tc>
      </w:tr>
      <w:tr w:rsidR="000C2573" w14:paraId="74E5BD3A" w14:textId="77777777">
        <w:tc>
          <w:tcPr>
            <w:tcW w:w="1980" w:type="dxa"/>
          </w:tcPr>
          <w:p w14:paraId="35AA06B1" w14:textId="77777777" w:rsidR="000C2573" w:rsidRDefault="000C2573" w:rsidP="00F278A9">
            <w:pPr>
              <w:spacing w:line="360" w:lineRule="auto"/>
              <w:jc w:val="center"/>
              <w:rPr>
                <w:rFonts w:ascii="Arial" w:hAnsi="Arial"/>
                <w:b/>
                <w:bCs/>
                <w:sz w:val="24"/>
              </w:rPr>
            </w:pPr>
            <w:r>
              <w:rPr>
                <w:rFonts w:ascii="Arial" w:hAnsi="Arial"/>
                <w:b/>
                <w:bCs/>
                <w:sz w:val="24"/>
              </w:rPr>
              <w:t>D</w:t>
            </w:r>
          </w:p>
        </w:tc>
        <w:tc>
          <w:tcPr>
            <w:tcW w:w="6316" w:type="dxa"/>
          </w:tcPr>
          <w:p w14:paraId="56CF9721" w14:textId="2173C436" w:rsidR="000C2573" w:rsidRDefault="002E171C" w:rsidP="00F278A9">
            <w:pPr>
              <w:spacing w:line="360" w:lineRule="auto"/>
              <w:rPr>
                <w:rFonts w:ascii="Arial" w:hAnsi="Arial"/>
                <w:sz w:val="24"/>
              </w:rPr>
            </w:pPr>
            <w:r>
              <w:rPr>
                <w:rFonts w:ascii="Arial" w:hAnsi="Arial"/>
                <w:sz w:val="24"/>
              </w:rPr>
              <w:t>Architect’s h</w:t>
            </w:r>
            <w:r w:rsidRPr="001D29F8">
              <w:rPr>
                <w:rFonts w:ascii="Arial" w:hAnsi="Arial"/>
                <w:sz w:val="24"/>
              </w:rPr>
              <w:t>i-level test for fit drawings</w:t>
            </w:r>
            <w:r w:rsidR="00A82201">
              <w:rPr>
                <w:rFonts w:ascii="Arial" w:hAnsi="Arial"/>
                <w:sz w:val="24"/>
              </w:rPr>
              <w:t xml:space="preserve"> per site</w:t>
            </w:r>
          </w:p>
        </w:tc>
      </w:tr>
      <w:tr w:rsidR="000C2573" w14:paraId="53DFAA3D" w14:textId="77777777">
        <w:tc>
          <w:tcPr>
            <w:tcW w:w="1980" w:type="dxa"/>
          </w:tcPr>
          <w:p w14:paraId="2C995E05" w14:textId="77777777" w:rsidR="000C2573" w:rsidRDefault="000C2573" w:rsidP="00F278A9">
            <w:pPr>
              <w:spacing w:line="360" w:lineRule="auto"/>
              <w:jc w:val="center"/>
              <w:rPr>
                <w:rFonts w:ascii="Arial" w:hAnsi="Arial"/>
                <w:b/>
                <w:bCs/>
                <w:sz w:val="24"/>
              </w:rPr>
            </w:pPr>
            <w:r>
              <w:rPr>
                <w:rFonts w:ascii="Arial" w:hAnsi="Arial"/>
                <w:b/>
                <w:bCs/>
                <w:sz w:val="24"/>
              </w:rPr>
              <w:t>E</w:t>
            </w:r>
          </w:p>
        </w:tc>
        <w:tc>
          <w:tcPr>
            <w:tcW w:w="6316" w:type="dxa"/>
          </w:tcPr>
          <w:p w14:paraId="12B8BAB7" w14:textId="620872B4" w:rsidR="000C2573" w:rsidRPr="00A61E2A" w:rsidRDefault="002E171C" w:rsidP="00F278A9">
            <w:pPr>
              <w:spacing w:line="360" w:lineRule="auto"/>
              <w:rPr>
                <w:rFonts w:ascii="Arial" w:hAnsi="Arial"/>
                <w:sz w:val="24"/>
              </w:rPr>
            </w:pPr>
            <w:r>
              <w:rPr>
                <w:rFonts w:ascii="Arial" w:hAnsi="Arial"/>
                <w:sz w:val="24"/>
              </w:rPr>
              <w:t>M&amp;E’s f</w:t>
            </w:r>
            <w:r w:rsidRPr="003422F8">
              <w:rPr>
                <w:rFonts w:ascii="Arial" w:hAnsi="Arial"/>
                <w:sz w:val="24"/>
              </w:rPr>
              <w:t>indings and recommendations per site</w:t>
            </w:r>
          </w:p>
        </w:tc>
      </w:tr>
      <w:tr w:rsidR="000C2573" w14:paraId="11CDD881" w14:textId="77777777">
        <w:tc>
          <w:tcPr>
            <w:tcW w:w="1980" w:type="dxa"/>
          </w:tcPr>
          <w:p w14:paraId="4692C2FF" w14:textId="77777777" w:rsidR="000C2573" w:rsidRDefault="000C2573" w:rsidP="00F278A9">
            <w:pPr>
              <w:spacing w:line="360" w:lineRule="auto"/>
              <w:jc w:val="center"/>
              <w:rPr>
                <w:rFonts w:ascii="Arial" w:hAnsi="Arial"/>
                <w:b/>
                <w:bCs/>
                <w:sz w:val="24"/>
              </w:rPr>
            </w:pPr>
            <w:r>
              <w:rPr>
                <w:rFonts w:ascii="Arial" w:hAnsi="Arial"/>
                <w:b/>
                <w:bCs/>
                <w:sz w:val="24"/>
              </w:rPr>
              <w:t>F</w:t>
            </w:r>
          </w:p>
        </w:tc>
        <w:tc>
          <w:tcPr>
            <w:tcW w:w="6316" w:type="dxa"/>
          </w:tcPr>
          <w:p w14:paraId="074F8C81" w14:textId="43D936D9" w:rsidR="000C2573" w:rsidRPr="00A61E2A" w:rsidRDefault="00F70C32" w:rsidP="00F278A9">
            <w:pPr>
              <w:spacing w:line="360" w:lineRule="auto"/>
              <w:rPr>
                <w:rFonts w:ascii="Arial" w:hAnsi="Arial"/>
                <w:sz w:val="24"/>
              </w:rPr>
            </w:pPr>
            <w:r>
              <w:rPr>
                <w:rFonts w:ascii="Arial" w:hAnsi="Arial"/>
                <w:sz w:val="24"/>
              </w:rPr>
              <w:t>Workshop Agenda</w:t>
            </w:r>
          </w:p>
        </w:tc>
      </w:tr>
      <w:tr w:rsidR="000C2573" w14:paraId="48322943" w14:textId="77777777">
        <w:tc>
          <w:tcPr>
            <w:tcW w:w="1980" w:type="dxa"/>
          </w:tcPr>
          <w:p w14:paraId="20F783B7" w14:textId="77777777" w:rsidR="000C2573" w:rsidRPr="00F65CA5" w:rsidRDefault="000C2573" w:rsidP="00F278A9">
            <w:pPr>
              <w:spacing w:line="360" w:lineRule="auto"/>
              <w:jc w:val="center"/>
              <w:rPr>
                <w:rFonts w:ascii="Arial" w:hAnsi="Arial"/>
                <w:b/>
                <w:bCs/>
                <w:sz w:val="24"/>
              </w:rPr>
            </w:pPr>
            <w:r w:rsidRPr="00F65CA5">
              <w:rPr>
                <w:rFonts w:ascii="Arial" w:hAnsi="Arial"/>
                <w:b/>
                <w:bCs/>
                <w:sz w:val="24"/>
              </w:rPr>
              <w:t>G</w:t>
            </w:r>
          </w:p>
        </w:tc>
        <w:tc>
          <w:tcPr>
            <w:tcW w:w="6316" w:type="dxa"/>
          </w:tcPr>
          <w:p w14:paraId="5284B575" w14:textId="6FB642B5" w:rsidR="000C2573" w:rsidRPr="00F65CA5" w:rsidRDefault="00F70C32" w:rsidP="00F278A9">
            <w:pPr>
              <w:spacing w:line="360" w:lineRule="auto"/>
              <w:rPr>
                <w:rFonts w:ascii="Arial" w:hAnsi="Arial"/>
                <w:sz w:val="24"/>
              </w:rPr>
            </w:pPr>
            <w:r>
              <w:rPr>
                <w:rFonts w:ascii="Arial" w:hAnsi="Arial"/>
                <w:sz w:val="24"/>
              </w:rPr>
              <w:t>Workshop Attendees</w:t>
            </w:r>
          </w:p>
        </w:tc>
      </w:tr>
      <w:tr w:rsidR="000C2573" w14:paraId="30D96C57" w14:textId="77777777">
        <w:tc>
          <w:tcPr>
            <w:tcW w:w="1980" w:type="dxa"/>
          </w:tcPr>
          <w:p w14:paraId="4765CE6C" w14:textId="77777777" w:rsidR="000C2573" w:rsidRPr="002E171C" w:rsidRDefault="000C2573" w:rsidP="00F278A9">
            <w:pPr>
              <w:spacing w:line="360" w:lineRule="auto"/>
              <w:jc w:val="center"/>
              <w:rPr>
                <w:rFonts w:ascii="Arial" w:hAnsi="Arial"/>
                <w:b/>
                <w:bCs/>
                <w:sz w:val="24"/>
              </w:rPr>
            </w:pPr>
            <w:r w:rsidRPr="002E171C">
              <w:rPr>
                <w:rFonts w:ascii="Arial" w:hAnsi="Arial"/>
                <w:b/>
                <w:bCs/>
                <w:sz w:val="24"/>
              </w:rPr>
              <w:t>H</w:t>
            </w:r>
          </w:p>
        </w:tc>
        <w:tc>
          <w:tcPr>
            <w:tcW w:w="6316" w:type="dxa"/>
          </w:tcPr>
          <w:p w14:paraId="27ACF255" w14:textId="25CCDDD9" w:rsidR="000C2573" w:rsidRPr="00C578E3" w:rsidRDefault="00F70C32" w:rsidP="00F278A9">
            <w:pPr>
              <w:spacing w:line="360" w:lineRule="auto"/>
              <w:rPr>
                <w:rFonts w:ascii="Arial" w:hAnsi="Arial"/>
                <w:sz w:val="24"/>
                <w:highlight w:val="yellow"/>
              </w:rPr>
            </w:pPr>
            <w:r w:rsidRPr="00B51FA2">
              <w:rPr>
                <w:rFonts w:ascii="Arial" w:hAnsi="Arial"/>
                <w:sz w:val="24"/>
              </w:rPr>
              <w:t>SWOT Analysis</w:t>
            </w:r>
          </w:p>
        </w:tc>
      </w:tr>
      <w:tr w:rsidR="009671D7" w14:paraId="587677C4" w14:textId="77777777">
        <w:tc>
          <w:tcPr>
            <w:tcW w:w="1980" w:type="dxa"/>
          </w:tcPr>
          <w:p w14:paraId="1DE38126" w14:textId="7255BCBC" w:rsidR="009671D7" w:rsidRPr="002E171C" w:rsidRDefault="009671D7" w:rsidP="00F278A9">
            <w:pPr>
              <w:spacing w:line="360" w:lineRule="auto"/>
              <w:jc w:val="center"/>
              <w:rPr>
                <w:rFonts w:ascii="Arial" w:hAnsi="Arial"/>
                <w:b/>
                <w:bCs/>
                <w:sz w:val="24"/>
              </w:rPr>
            </w:pPr>
            <w:r>
              <w:rPr>
                <w:rFonts w:ascii="Arial" w:hAnsi="Arial"/>
                <w:b/>
                <w:bCs/>
                <w:sz w:val="24"/>
              </w:rPr>
              <w:t>I</w:t>
            </w:r>
          </w:p>
        </w:tc>
        <w:tc>
          <w:tcPr>
            <w:tcW w:w="6316" w:type="dxa"/>
          </w:tcPr>
          <w:p w14:paraId="3BDE4128" w14:textId="3741481A" w:rsidR="009671D7" w:rsidRPr="00B51FA2" w:rsidRDefault="009671D7" w:rsidP="00F278A9">
            <w:pPr>
              <w:spacing w:line="360" w:lineRule="auto"/>
              <w:rPr>
                <w:rFonts w:ascii="Arial" w:hAnsi="Arial"/>
                <w:sz w:val="24"/>
              </w:rPr>
            </w:pPr>
            <w:r>
              <w:rPr>
                <w:rFonts w:ascii="Arial" w:hAnsi="Arial"/>
                <w:sz w:val="24"/>
              </w:rPr>
              <w:t>See Annex 1</w:t>
            </w:r>
          </w:p>
        </w:tc>
      </w:tr>
      <w:tr w:rsidR="009671D7" w14:paraId="3706C4F2" w14:textId="77777777">
        <w:tc>
          <w:tcPr>
            <w:tcW w:w="1980" w:type="dxa"/>
          </w:tcPr>
          <w:p w14:paraId="53DD8B0B" w14:textId="5E3676B3" w:rsidR="009671D7" w:rsidRPr="002E171C" w:rsidRDefault="009671D7" w:rsidP="009671D7">
            <w:pPr>
              <w:spacing w:line="360" w:lineRule="auto"/>
              <w:jc w:val="center"/>
              <w:rPr>
                <w:rFonts w:ascii="Arial" w:hAnsi="Arial"/>
                <w:b/>
                <w:bCs/>
                <w:sz w:val="24"/>
              </w:rPr>
            </w:pPr>
            <w:r>
              <w:rPr>
                <w:rFonts w:ascii="Arial" w:hAnsi="Arial"/>
                <w:b/>
                <w:bCs/>
                <w:sz w:val="24"/>
              </w:rPr>
              <w:t>J</w:t>
            </w:r>
          </w:p>
        </w:tc>
        <w:tc>
          <w:tcPr>
            <w:tcW w:w="6316" w:type="dxa"/>
          </w:tcPr>
          <w:p w14:paraId="752C13F6" w14:textId="60DA7D18" w:rsidR="009671D7" w:rsidRPr="00B51FA2" w:rsidRDefault="009671D7" w:rsidP="009671D7">
            <w:pPr>
              <w:spacing w:line="360" w:lineRule="auto"/>
              <w:rPr>
                <w:rFonts w:ascii="Arial" w:hAnsi="Arial"/>
                <w:sz w:val="24"/>
              </w:rPr>
            </w:pPr>
            <w:r w:rsidRPr="00FF413C">
              <w:rPr>
                <w:rFonts w:ascii="Arial" w:hAnsi="Arial"/>
                <w:sz w:val="24"/>
              </w:rPr>
              <w:t>See Annex 1</w:t>
            </w:r>
          </w:p>
        </w:tc>
      </w:tr>
      <w:tr w:rsidR="009671D7" w14:paraId="1FB4B378" w14:textId="77777777">
        <w:tc>
          <w:tcPr>
            <w:tcW w:w="1980" w:type="dxa"/>
          </w:tcPr>
          <w:p w14:paraId="19BE4611" w14:textId="6A749B59" w:rsidR="009671D7" w:rsidRPr="002E171C" w:rsidRDefault="009671D7" w:rsidP="009671D7">
            <w:pPr>
              <w:spacing w:line="360" w:lineRule="auto"/>
              <w:jc w:val="center"/>
              <w:rPr>
                <w:rFonts w:ascii="Arial" w:hAnsi="Arial"/>
                <w:b/>
                <w:bCs/>
                <w:sz w:val="24"/>
              </w:rPr>
            </w:pPr>
            <w:r>
              <w:rPr>
                <w:rFonts w:ascii="Arial" w:hAnsi="Arial"/>
                <w:b/>
                <w:bCs/>
                <w:sz w:val="24"/>
              </w:rPr>
              <w:t>K</w:t>
            </w:r>
          </w:p>
        </w:tc>
        <w:tc>
          <w:tcPr>
            <w:tcW w:w="6316" w:type="dxa"/>
          </w:tcPr>
          <w:p w14:paraId="3392BEF6" w14:textId="38FDF034" w:rsidR="009671D7" w:rsidRPr="00B51FA2" w:rsidRDefault="009671D7" w:rsidP="009671D7">
            <w:pPr>
              <w:spacing w:line="360" w:lineRule="auto"/>
              <w:rPr>
                <w:rFonts w:ascii="Arial" w:hAnsi="Arial"/>
                <w:sz w:val="24"/>
              </w:rPr>
            </w:pPr>
            <w:r w:rsidRPr="00FF413C">
              <w:rPr>
                <w:rFonts w:ascii="Arial" w:hAnsi="Arial"/>
                <w:sz w:val="24"/>
              </w:rPr>
              <w:t>See Annex 1</w:t>
            </w:r>
          </w:p>
        </w:tc>
      </w:tr>
    </w:tbl>
    <w:p w14:paraId="2A5D90B1" w14:textId="77777777" w:rsidR="00D02B67" w:rsidRDefault="00D02B67" w:rsidP="00280016">
      <w:pPr>
        <w:rPr>
          <w:rFonts w:ascii="Arial" w:hAnsi="Arial"/>
          <w:b/>
          <w:bCs/>
          <w:sz w:val="24"/>
        </w:rPr>
      </w:pPr>
    </w:p>
    <w:p w14:paraId="17BC62DF" w14:textId="77777777" w:rsidR="00D02B67" w:rsidRDefault="00D02B67" w:rsidP="00280016">
      <w:pPr>
        <w:rPr>
          <w:rFonts w:ascii="Arial" w:hAnsi="Arial"/>
          <w:b/>
          <w:bCs/>
          <w:sz w:val="24"/>
        </w:rPr>
      </w:pPr>
    </w:p>
    <w:p w14:paraId="4B30158A" w14:textId="7D0612D5" w:rsidR="0036639F" w:rsidRDefault="0036639F" w:rsidP="0036639F">
      <w:pPr>
        <w:rPr>
          <w:rFonts w:ascii="Arial" w:hAnsi="Arial"/>
          <w:b/>
          <w:bCs/>
          <w:sz w:val="24"/>
        </w:rPr>
      </w:pPr>
    </w:p>
    <w:p w14:paraId="2CFE3263" w14:textId="77777777" w:rsidR="00D02B67" w:rsidRDefault="00D02B67" w:rsidP="00280016">
      <w:pPr>
        <w:rPr>
          <w:rFonts w:ascii="Arial" w:hAnsi="Arial"/>
          <w:b/>
          <w:bCs/>
          <w:sz w:val="24"/>
        </w:rPr>
      </w:pPr>
    </w:p>
    <w:p w14:paraId="5C014D86" w14:textId="77777777" w:rsidR="00D02B67" w:rsidRDefault="00D02B67" w:rsidP="00280016">
      <w:pPr>
        <w:rPr>
          <w:rFonts w:ascii="Arial" w:hAnsi="Arial"/>
          <w:b/>
          <w:bCs/>
          <w:sz w:val="24"/>
        </w:rPr>
      </w:pPr>
    </w:p>
    <w:p w14:paraId="75B43BB8" w14:textId="77777777" w:rsidR="00D02B67" w:rsidRDefault="00D02B67" w:rsidP="00280016">
      <w:pPr>
        <w:rPr>
          <w:rFonts w:ascii="Arial" w:hAnsi="Arial"/>
          <w:b/>
          <w:bCs/>
          <w:sz w:val="24"/>
        </w:rPr>
      </w:pPr>
    </w:p>
    <w:p w14:paraId="7A793D17" w14:textId="77777777" w:rsidR="00D02B67" w:rsidRDefault="00D02B67" w:rsidP="00280016">
      <w:pPr>
        <w:rPr>
          <w:rFonts w:ascii="Arial" w:hAnsi="Arial"/>
          <w:b/>
          <w:bCs/>
          <w:sz w:val="24"/>
        </w:rPr>
      </w:pPr>
    </w:p>
    <w:p w14:paraId="0EA375BD" w14:textId="77777777" w:rsidR="00D02B67" w:rsidRDefault="00D02B67" w:rsidP="00280016">
      <w:pPr>
        <w:rPr>
          <w:rFonts w:ascii="Arial" w:hAnsi="Arial"/>
          <w:b/>
          <w:bCs/>
          <w:sz w:val="24"/>
        </w:rPr>
      </w:pPr>
    </w:p>
    <w:p w14:paraId="05FCC23F" w14:textId="77777777" w:rsidR="00D02B67" w:rsidRDefault="00D02B67" w:rsidP="00280016">
      <w:pPr>
        <w:rPr>
          <w:rFonts w:ascii="Arial" w:hAnsi="Arial"/>
          <w:b/>
          <w:bCs/>
          <w:sz w:val="24"/>
        </w:rPr>
      </w:pPr>
    </w:p>
    <w:p w14:paraId="46579C89" w14:textId="77777777" w:rsidR="00D02B67" w:rsidRDefault="00D02B67" w:rsidP="00280016">
      <w:pPr>
        <w:rPr>
          <w:rFonts w:ascii="Arial" w:hAnsi="Arial"/>
          <w:b/>
          <w:bCs/>
          <w:sz w:val="24"/>
        </w:rPr>
      </w:pPr>
    </w:p>
    <w:p w14:paraId="40C0059E" w14:textId="77777777" w:rsidR="00D02B67" w:rsidRDefault="00D02B67" w:rsidP="00280016">
      <w:pPr>
        <w:rPr>
          <w:rFonts w:ascii="Arial" w:hAnsi="Arial"/>
          <w:b/>
          <w:bCs/>
          <w:sz w:val="24"/>
        </w:rPr>
      </w:pPr>
    </w:p>
    <w:p w14:paraId="36F143D1" w14:textId="77777777" w:rsidR="00D02B67" w:rsidRDefault="00D02B67" w:rsidP="00280016">
      <w:pPr>
        <w:rPr>
          <w:rFonts w:ascii="Arial" w:hAnsi="Arial"/>
          <w:b/>
          <w:bCs/>
          <w:sz w:val="24"/>
        </w:rPr>
      </w:pPr>
    </w:p>
    <w:p w14:paraId="48EC5A52" w14:textId="77777777" w:rsidR="00D02B67" w:rsidRDefault="00D02B67" w:rsidP="00280016">
      <w:pPr>
        <w:rPr>
          <w:rFonts w:ascii="Arial" w:hAnsi="Arial"/>
          <w:b/>
          <w:bCs/>
          <w:sz w:val="24"/>
        </w:rPr>
      </w:pPr>
    </w:p>
    <w:p w14:paraId="15DC0363" w14:textId="77777777" w:rsidR="00D02B67" w:rsidRDefault="00D02B67" w:rsidP="00280016">
      <w:pPr>
        <w:rPr>
          <w:rFonts w:ascii="Arial" w:hAnsi="Arial"/>
          <w:b/>
          <w:bCs/>
          <w:sz w:val="24"/>
        </w:rPr>
      </w:pPr>
    </w:p>
    <w:p w14:paraId="5EBD687B" w14:textId="77777777" w:rsidR="00D02B67" w:rsidRDefault="00D02B67" w:rsidP="00280016">
      <w:pPr>
        <w:rPr>
          <w:rFonts w:ascii="Arial" w:hAnsi="Arial"/>
          <w:b/>
          <w:bCs/>
          <w:sz w:val="24"/>
        </w:rPr>
      </w:pPr>
    </w:p>
    <w:p w14:paraId="7D8063DA" w14:textId="77777777" w:rsidR="005142ED" w:rsidRDefault="005142ED" w:rsidP="005F6962">
      <w:pPr>
        <w:rPr>
          <w:rFonts w:ascii="Arial" w:hAnsi="Arial"/>
          <w:b/>
          <w:bCs/>
          <w:sz w:val="24"/>
        </w:rPr>
        <w:sectPr w:rsidR="005142ED" w:rsidSect="00574453">
          <w:headerReference w:type="default" r:id="rId11"/>
          <w:footerReference w:type="default" r:id="rId12"/>
          <w:pgSz w:w="11906" w:h="16838" w:code="9"/>
          <w:pgMar w:top="1077" w:right="1797" w:bottom="902" w:left="1797" w:header="709" w:footer="709" w:gutter="0"/>
          <w:cols w:space="708"/>
          <w:docGrid w:linePitch="360"/>
        </w:sectPr>
      </w:pPr>
    </w:p>
    <w:p w14:paraId="15848B18" w14:textId="77777777" w:rsidR="005A53B8" w:rsidRDefault="005A53B8" w:rsidP="006B5046">
      <w:pPr>
        <w:jc w:val="center"/>
        <w:rPr>
          <w:rFonts w:ascii="Arial" w:hAnsi="Arial"/>
          <w:b/>
          <w:bCs/>
          <w:sz w:val="24"/>
        </w:rPr>
      </w:pPr>
    </w:p>
    <w:p w14:paraId="5E57AE3C" w14:textId="238C6155" w:rsidR="000C2573" w:rsidRDefault="00413171" w:rsidP="006B5046">
      <w:pPr>
        <w:jc w:val="center"/>
        <w:rPr>
          <w:rFonts w:ascii="Arial" w:hAnsi="Arial"/>
          <w:b/>
          <w:bCs/>
          <w:i/>
          <w:iCs/>
          <w:sz w:val="24"/>
        </w:rPr>
      </w:pPr>
      <w:r w:rsidRPr="002956D9">
        <w:rPr>
          <w:rFonts w:ascii="Arial" w:hAnsi="Arial"/>
          <w:b/>
          <w:bCs/>
          <w:i/>
          <w:iCs/>
          <w:sz w:val="24"/>
        </w:rPr>
        <w:t>Appendix A</w:t>
      </w:r>
      <w:r w:rsidR="00AF7D50" w:rsidRPr="002956D9">
        <w:rPr>
          <w:rFonts w:ascii="Arial" w:hAnsi="Arial"/>
          <w:b/>
          <w:bCs/>
          <w:i/>
          <w:iCs/>
          <w:sz w:val="24"/>
        </w:rPr>
        <w:t xml:space="preserve"> – </w:t>
      </w:r>
      <w:r w:rsidR="000C2573">
        <w:rPr>
          <w:rFonts w:ascii="Arial" w:hAnsi="Arial"/>
          <w:b/>
          <w:bCs/>
          <w:i/>
          <w:iCs/>
          <w:sz w:val="24"/>
        </w:rPr>
        <w:t>Site Hurdle Criteria</w:t>
      </w:r>
    </w:p>
    <w:p w14:paraId="516B6AF4" w14:textId="77777777" w:rsidR="000C2573" w:rsidRDefault="000C2573" w:rsidP="006B5046">
      <w:pPr>
        <w:jc w:val="center"/>
        <w:rPr>
          <w:rFonts w:ascii="Arial" w:hAnsi="Arial"/>
          <w:b/>
          <w:bCs/>
          <w:i/>
          <w:iCs/>
          <w:sz w:val="24"/>
        </w:rPr>
      </w:pPr>
    </w:p>
    <w:p w14:paraId="56A3E946" w14:textId="75712D92" w:rsidR="006B5046" w:rsidRDefault="005142ED" w:rsidP="006B5046">
      <w:pPr>
        <w:jc w:val="center"/>
        <w:rPr>
          <w:rFonts w:ascii="Arial" w:hAnsi="Arial"/>
          <w:b/>
          <w:bCs/>
          <w:i/>
          <w:iCs/>
          <w:sz w:val="24"/>
        </w:rPr>
      </w:pPr>
      <w:r w:rsidRPr="005142ED">
        <w:rPr>
          <w:rFonts w:ascii="Arial" w:hAnsi="Arial"/>
          <w:b/>
          <w:bCs/>
          <w:i/>
          <w:iCs/>
          <w:noProof/>
          <w:sz w:val="24"/>
        </w:rPr>
        <w:drawing>
          <wp:inline distT="0" distB="0" distL="0" distR="0" wp14:anchorId="11EE1DB2" wp14:editId="6BC0AC69">
            <wp:extent cx="8647186" cy="3899140"/>
            <wp:effectExtent l="0" t="0" r="1905" b="6350"/>
            <wp:docPr id="350578204" name="Picture 1" descr="A screenshot of a cell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578204" name="Picture 1" descr="A screenshot of a cell phone&#10;&#10;AI-generated content may be incorrect."/>
                    <pic:cNvPicPr/>
                  </pic:nvPicPr>
                  <pic:blipFill>
                    <a:blip r:embed="rId13"/>
                    <a:stretch>
                      <a:fillRect/>
                    </a:stretch>
                  </pic:blipFill>
                  <pic:spPr>
                    <a:xfrm>
                      <a:off x="0" y="0"/>
                      <a:ext cx="8666770" cy="3907971"/>
                    </a:xfrm>
                    <a:prstGeom prst="rect">
                      <a:avLst/>
                    </a:prstGeom>
                  </pic:spPr>
                </pic:pic>
              </a:graphicData>
            </a:graphic>
          </wp:inline>
        </w:drawing>
      </w:r>
    </w:p>
    <w:p w14:paraId="308DC9B5" w14:textId="77777777" w:rsidR="005142ED" w:rsidRDefault="005142ED" w:rsidP="006B5046">
      <w:pPr>
        <w:jc w:val="center"/>
        <w:rPr>
          <w:rFonts w:ascii="Arial" w:hAnsi="Arial"/>
          <w:b/>
          <w:bCs/>
          <w:i/>
          <w:iCs/>
          <w:sz w:val="24"/>
        </w:rPr>
      </w:pPr>
    </w:p>
    <w:p w14:paraId="4183907D" w14:textId="77777777" w:rsidR="005142ED" w:rsidRDefault="005142ED" w:rsidP="006B5046">
      <w:pPr>
        <w:jc w:val="center"/>
        <w:rPr>
          <w:rFonts w:ascii="Arial" w:hAnsi="Arial"/>
          <w:b/>
          <w:bCs/>
          <w:i/>
          <w:iCs/>
          <w:sz w:val="24"/>
        </w:rPr>
        <w:sectPr w:rsidR="005142ED" w:rsidSect="005142ED">
          <w:pgSz w:w="16838" w:h="11906" w:orient="landscape" w:code="9"/>
          <w:pgMar w:top="1797" w:right="1077" w:bottom="1797" w:left="902" w:header="709" w:footer="709" w:gutter="0"/>
          <w:cols w:space="708"/>
          <w:docGrid w:linePitch="360"/>
        </w:sectPr>
      </w:pPr>
    </w:p>
    <w:p w14:paraId="2B3FDFED" w14:textId="77777777" w:rsidR="005142ED" w:rsidRDefault="005142ED" w:rsidP="006B5046">
      <w:pPr>
        <w:jc w:val="center"/>
        <w:rPr>
          <w:rFonts w:ascii="Arial" w:hAnsi="Arial"/>
          <w:b/>
          <w:bCs/>
          <w:i/>
          <w:iCs/>
          <w:sz w:val="24"/>
        </w:rPr>
      </w:pPr>
    </w:p>
    <w:p w14:paraId="267972F3" w14:textId="77777777" w:rsidR="005142ED" w:rsidRDefault="005142ED" w:rsidP="006B5046">
      <w:pPr>
        <w:jc w:val="center"/>
        <w:rPr>
          <w:rFonts w:ascii="Arial" w:hAnsi="Arial"/>
          <w:b/>
          <w:bCs/>
          <w:i/>
          <w:iCs/>
          <w:sz w:val="24"/>
        </w:rPr>
      </w:pPr>
    </w:p>
    <w:p w14:paraId="6AE13F4F" w14:textId="77777777" w:rsidR="009F12B3" w:rsidRDefault="009F12B3" w:rsidP="006B5046">
      <w:pPr>
        <w:jc w:val="center"/>
        <w:rPr>
          <w:rFonts w:ascii="Arial" w:hAnsi="Arial"/>
          <w:b/>
          <w:bCs/>
          <w:i/>
          <w:iCs/>
          <w:sz w:val="24"/>
        </w:rPr>
      </w:pPr>
    </w:p>
    <w:p w14:paraId="10DC297D" w14:textId="50B93F7E" w:rsidR="007D3F90" w:rsidRDefault="000C2573" w:rsidP="006B5046">
      <w:pPr>
        <w:jc w:val="center"/>
        <w:rPr>
          <w:rFonts w:ascii="Arial" w:hAnsi="Arial"/>
          <w:b/>
          <w:bCs/>
          <w:i/>
          <w:iCs/>
          <w:sz w:val="24"/>
        </w:rPr>
      </w:pPr>
      <w:r>
        <w:rPr>
          <w:rFonts w:ascii="Arial" w:hAnsi="Arial"/>
          <w:b/>
          <w:bCs/>
          <w:i/>
          <w:iCs/>
          <w:sz w:val="24"/>
        </w:rPr>
        <w:t xml:space="preserve">Appendix </w:t>
      </w:r>
      <w:r w:rsidR="00DF65BC">
        <w:rPr>
          <w:rFonts w:ascii="Arial" w:hAnsi="Arial"/>
          <w:b/>
          <w:bCs/>
          <w:i/>
          <w:iCs/>
          <w:sz w:val="24"/>
        </w:rPr>
        <w:t>B</w:t>
      </w:r>
      <w:r w:rsidR="006B5046">
        <w:rPr>
          <w:rFonts w:ascii="Arial" w:hAnsi="Arial"/>
          <w:b/>
          <w:bCs/>
          <w:i/>
          <w:iCs/>
          <w:sz w:val="24"/>
        </w:rPr>
        <w:t xml:space="preserve"> - </w:t>
      </w:r>
      <w:r w:rsidR="00AF7D50" w:rsidRPr="002956D9">
        <w:rPr>
          <w:rFonts w:ascii="Arial" w:hAnsi="Arial"/>
          <w:b/>
          <w:bCs/>
          <w:i/>
          <w:iCs/>
          <w:sz w:val="24"/>
        </w:rPr>
        <w:t>Non-Technical Evaluation</w:t>
      </w:r>
      <w:r w:rsidR="003638FC">
        <w:rPr>
          <w:rFonts w:ascii="Arial" w:hAnsi="Arial"/>
          <w:b/>
          <w:bCs/>
          <w:i/>
          <w:iCs/>
          <w:sz w:val="24"/>
        </w:rPr>
        <w:t xml:space="preserve"> Scoring Methodology</w:t>
      </w:r>
    </w:p>
    <w:p w14:paraId="35DF7163" w14:textId="77777777" w:rsidR="002956D9" w:rsidRDefault="002956D9" w:rsidP="002956D9">
      <w:pPr>
        <w:jc w:val="right"/>
        <w:rPr>
          <w:rFonts w:ascii="Arial" w:hAnsi="Arial"/>
          <w:b/>
          <w:bCs/>
          <w:i/>
          <w:iCs/>
          <w:sz w:val="24"/>
        </w:rPr>
      </w:pPr>
    </w:p>
    <w:p w14:paraId="2DEB945D" w14:textId="2D022F44" w:rsidR="00CE7E26" w:rsidRDefault="007639C4" w:rsidP="0041245A">
      <w:pPr>
        <w:jc w:val="center"/>
        <w:rPr>
          <w:rFonts w:ascii="Arial" w:hAnsi="Arial"/>
          <w:b/>
          <w:bCs/>
          <w:i/>
          <w:iCs/>
          <w:sz w:val="24"/>
        </w:rPr>
      </w:pPr>
      <w:r w:rsidRPr="007639C4">
        <w:rPr>
          <w:rFonts w:ascii="Arial" w:hAnsi="Arial"/>
          <w:b/>
          <w:bCs/>
          <w:i/>
          <w:iCs/>
          <w:noProof/>
          <w:sz w:val="24"/>
        </w:rPr>
        <w:drawing>
          <wp:inline distT="0" distB="0" distL="0" distR="0" wp14:anchorId="1380A6A5" wp14:editId="58E5C39C">
            <wp:extent cx="5478487" cy="3105150"/>
            <wp:effectExtent l="0" t="0" r="8255" b="0"/>
            <wp:docPr id="27028015" name="Picture 1" descr="A white and black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28015" name="Picture 1" descr="A white and black text on a white background&#10;&#10;AI-generated content may be incorrect."/>
                    <pic:cNvPicPr/>
                  </pic:nvPicPr>
                  <pic:blipFill rotWithShape="1">
                    <a:blip r:embed="rId14"/>
                    <a:srcRect r="2189"/>
                    <a:stretch>
                      <a:fillRect/>
                    </a:stretch>
                  </pic:blipFill>
                  <pic:spPr bwMode="auto">
                    <a:xfrm>
                      <a:off x="0" y="0"/>
                      <a:ext cx="5482545" cy="3107450"/>
                    </a:xfrm>
                    <a:prstGeom prst="rect">
                      <a:avLst/>
                    </a:prstGeom>
                    <a:ln>
                      <a:noFill/>
                    </a:ln>
                    <a:extLst>
                      <a:ext uri="{53640926-AAD7-44D8-BBD7-CCE9431645EC}">
                        <a14:shadowObscured xmlns:a14="http://schemas.microsoft.com/office/drawing/2010/main"/>
                      </a:ext>
                    </a:extLst>
                  </pic:spPr>
                </pic:pic>
              </a:graphicData>
            </a:graphic>
          </wp:inline>
        </w:drawing>
      </w:r>
    </w:p>
    <w:p w14:paraId="585393DC" w14:textId="23CA1380" w:rsidR="0041245A" w:rsidRDefault="0041245A" w:rsidP="0041245A">
      <w:pPr>
        <w:jc w:val="center"/>
        <w:rPr>
          <w:rFonts w:ascii="Arial" w:hAnsi="Arial"/>
          <w:b/>
          <w:bCs/>
          <w:i/>
          <w:iCs/>
          <w:sz w:val="24"/>
        </w:rPr>
      </w:pPr>
      <w:r w:rsidRPr="0041245A">
        <w:rPr>
          <w:rFonts w:ascii="Arial" w:hAnsi="Arial"/>
          <w:b/>
          <w:bCs/>
          <w:i/>
          <w:iCs/>
          <w:noProof/>
          <w:sz w:val="24"/>
        </w:rPr>
        <w:drawing>
          <wp:inline distT="0" distB="0" distL="0" distR="0" wp14:anchorId="1A5AD604" wp14:editId="618726BD">
            <wp:extent cx="5846250" cy="3038475"/>
            <wp:effectExtent l="0" t="0" r="2540" b="0"/>
            <wp:docPr id="142803431" name="Picture 1" descr="A screenshot of a surve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03431" name="Picture 1" descr="A screenshot of a survey&#10;&#10;AI-generated content may be incorrect."/>
                    <pic:cNvPicPr/>
                  </pic:nvPicPr>
                  <pic:blipFill rotWithShape="1">
                    <a:blip r:embed="rId15"/>
                    <a:srcRect b="6271"/>
                    <a:stretch>
                      <a:fillRect/>
                    </a:stretch>
                  </pic:blipFill>
                  <pic:spPr bwMode="auto">
                    <a:xfrm>
                      <a:off x="0" y="0"/>
                      <a:ext cx="5849755" cy="3040297"/>
                    </a:xfrm>
                    <a:prstGeom prst="rect">
                      <a:avLst/>
                    </a:prstGeom>
                    <a:ln>
                      <a:noFill/>
                    </a:ln>
                    <a:extLst>
                      <a:ext uri="{53640926-AAD7-44D8-BBD7-CCE9431645EC}">
                        <a14:shadowObscured xmlns:a14="http://schemas.microsoft.com/office/drawing/2010/main"/>
                      </a:ext>
                    </a:extLst>
                  </pic:spPr>
                </pic:pic>
              </a:graphicData>
            </a:graphic>
          </wp:inline>
        </w:drawing>
      </w:r>
    </w:p>
    <w:p w14:paraId="28843DC2" w14:textId="77777777" w:rsidR="00907AAD" w:rsidRDefault="00907AAD" w:rsidP="0041245A">
      <w:pPr>
        <w:jc w:val="center"/>
        <w:rPr>
          <w:rFonts w:ascii="Arial" w:hAnsi="Arial"/>
          <w:b/>
          <w:bCs/>
          <w:i/>
          <w:iCs/>
          <w:sz w:val="24"/>
        </w:rPr>
      </w:pPr>
    </w:p>
    <w:p w14:paraId="21C9292F" w14:textId="77777777" w:rsidR="00907AAD" w:rsidRDefault="00907AAD" w:rsidP="0041245A">
      <w:pPr>
        <w:jc w:val="center"/>
        <w:rPr>
          <w:rFonts w:ascii="Arial" w:hAnsi="Arial"/>
          <w:b/>
          <w:bCs/>
          <w:i/>
          <w:iCs/>
          <w:sz w:val="24"/>
        </w:rPr>
      </w:pPr>
    </w:p>
    <w:p w14:paraId="03250DF7" w14:textId="77777777" w:rsidR="00907AAD" w:rsidRDefault="00907AAD" w:rsidP="0041245A">
      <w:pPr>
        <w:jc w:val="center"/>
        <w:rPr>
          <w:rFonts w:ascii="Arial" w:hAnsi="Arial"/>
          <w:b/>
          <w:bCs/>
          <w:i/>
          <w:iCs/>
          <w:sz w:val="24"/>
        </w:rPr>
      </w:pPr>
    </w:p>
    <w:p w14:paraId="1EBFD729" w14:textId="77777777" w:rsidR="00907AAD" w:rsidRDefault="00907AAD" w:rsidP="007156E3">
      <w:pPr>
        <w:rPr>
          <w:rFonts w:ascii="Arial" w:hAnsi="Arial"/>
          <w:b/>
          <w:bCs/>
          <w:i/>
          <w:iCs/>
          <w:sz w:val="24"/>
        </w:rPr>
      </w:pPr>
    </w:p>
    <w:p w14:paraId="6F18D5C1" w14:textId="77777777" w:rsidR="00907AAD" w:rsidRDefault="00907AAD" w:rsidP="0041245A">
      <w:pPr>
        <w:jc w:val="center"/>
        <w:rPr>
          <w:rFonts w:ascii="Arial" w:hAnsi="Arial"/>
          <w:b/>
          <w:bCs/>
          <w:i/>
          <w:iCs/>
          <w:sz w:val="24"/>
        </w:rPr>
      </w:pPr>
    </w:p>
    <w:p w14:paraId="3FC38A38" w14:textId="77777777" w:rsidR="00907AAD" w:rsidRDefault="00907AAD" w:rsidP="0041245A">
      <w:pPr>
        <w:jc w:val="center"/>
        <w:rPr>
          <w:rFonts w:ascii="Arial" w:hAnsi="Arial"/>
          <w:b/>
          <w:bCs/>
          <w:i/>
          <w:iCs/>
          <w:sz w:val="24"/>
        </w:rPr>
      </w:pPr>
    </w:p>
    <w:p w14:paraId="505F04ED" w14:textId="18A6EE8B" w:rsidR="00CE7E26" w:rsidRDefault="00907AAD" w:rsidP="002956D9">
      <w:pPr>
        <w:jc w:val="right"/>
        <w:rPr>
          <w:rFonts w:ascii="Arial" w:hAnsi="Arial"/>
          <w:b/>
          <w:bCs/>
          <w:i/>
          <w:iCs/>
          <w:sz w:val="24"/>
        </w:rPr>
      </w:pPr>
      <w:r w:rsidRPr="00907AAD">
        <w:rPr>
          <w:rFonts w:ascii="Arial" w:hAnsi="Arial"/>
          <w:b/>
          <w:bCs/>
          <w:i/>
          <w:iCs/>
          <w:noProof/>
          <w:sz w:val="24"/>
        </w:rPr>
        <w:lastRenderedPageBreak/>
        <w:drawing>
          <wp:inline distT="0" distB="0" distL="0" distR="0" wp14:anchorId="571A1845" wp14:editId="32739549">
            <wp:extent cx="5808296" cy="3276600"/>
            <wp:effectExtent l="0" t="0" r="2540" b="0"/>
            <wp:docPr id="1955724756" name="Picture 1" descr="A graph of a bar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724756" name="Picture 1" descr="A graph of a bar chart&#10;&#10;AI-generated content may be incorrect."/>
                    <pic:cNvPicPr/>
                  </pic:nvPicPr>
                  <pic:blipFill>
                    <a:blip r:embed="rId16"/>
                    <a:stretch>
                      <a:fillRect/>
                    </a:stretch>
                  </pic:blipFill>
                  <pic:spPr>
                    <a:xfrm>
                      <a:off x="0" y="0"/>
                      <a:ext cx="5811822" cy="3278589"/>
                    </a:xfrm>
                    <a:prstGeom prst="rect">
                      <a:avLst/>
                    </a:prstGeom>
                  </pic:spPr>
                </pic:pic>
              </a:graphicData>
            </a:graphic>
          </wp:inline>
        </w:drawing>
      </w:r>
    </w:p>
    <w:p w14:paraId="16932492" w14:textId="77777777" w:rsidR="00907AAD" w:rsidRDefault="00907AAD" w:rsidP="002956D9">
      <w:pPr>
        <w:jc w:val="right"/>
        <w:rPr>
          <w:rFonts w:ascii="Arial" w:hAnsi="Arial"/>
          <w:b/>
          <w:bCs/>
          <w:i/>
          <w:iCs/>
          <w:sz w:val="24"/>
        </w:rPr>
      </w:pPr>
    </w:p>
    <w:p w14:paraId="53BA53F9" w14:textId="77777777" w:rsidR="00907AAD" w:rsidRDefault="00907AAD" w:rsidP="002956D9">
      <w:pPr>
        <w:jc w:val="right"/>
        <w:rPr>
          <w:rFonts w:ascii="Arial" w:hAnsi="Arial"/>
          <w:b/>
          <w:bCs/>
          <w:i/>
          <w:iCs/>
          <w:sz w:val="24"/>
        </w:rPr>
      </w:pPr>
    </w:p>
    <w:p w14:paraId="659D5BAD" w14:textId="58A71921" w:rsidR="00CE7E26" w:rsidRDefault="00DA739D" w:rsidP="002956D9">
      <w:pPr>
        <w:jc w:val="right"/>
        <w:rPr>
          <w:rFonts w:ascii="Arial" w:hAnsi="Arial"/>
          <w:b/>
          <w:bCs/>
          <w:i/>
          <w:iCs/>
          <w:sz w:val="24"/>
        </w:rPr>
      </w:pPr>
      <w:r w:rsidRPr="00DA739D">
        <w:rPr>
          <w:rFonts w:ascii="Arial" w:hAnsi="Arial"/>
          <w:b/>
          <w:bCs/>
          <w:i/>
          <w:iCs/>
          <w:noProof/>
          <w:sz w:val="24"/>
        </w:rPr>
        <w:drawing>
          <wp:inline distT="0" distB="0" distL="0" distR="0" wp14:anchorId="1D7BF729" wp14:editId="3F5A3E8E">
            <wp:extent cx="6023184" cy="3295650"/>
            <wp:effectExtent l="0" t="0" r="0" b="0"/>
            <wp:docPr id="1276426444" name="Picture 1" descr="A screenshot of a surve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6426444" name="Picture 1" descr="A screenshot of a survey&#10;&#10;AI-generated content may be incorrect."/>
                    <pic:cNvPicPr/>
                  </pic:nvPicPr>
                  <pic:blipFill>
                    <a:blip r:embed="rId17"/>
                    <a:stretch>
                      <a:fillRect/>
                    </a:stretch>
                  </pic:blipFill>
                  <pic:spPr>
                    <a:xfrm>
                      <a:off x="0" y="0"/>
                      <a:ext cx="6029716" cy="3299224"/>
                    </a:xfrm>
                    <a:prstGeom prst="rect">
                      <a:avLst/>
                    </a:prstGeom>
                  </pic:spPr>
                </pic:pic>
              </a:graphicData>
            </a:graphic>
          </wp:inline>
        </w:drawing>
      </w:r>
    </w:p>
    <w:p w14:paraId="018428C5" w14:textId="77777777" w:rsidR="00DA739D" w:rsidRDefault="00DA739D" w:rsidP="002956D9">
      <w:pPr>
        <w:jc w:val="right"/>
        <w:rPr>
          <w:rFonts w:ascii="Arial" w:hAnsi="Arial"/>
          <w:b/>
          <w:bCs/>
          <w:i/>
          <w:iCs/>
          <w:sz w:val="24"/>
        </w:rPr>
      </w:pPr>
    </w:p>
    <w:p w14:paraId="2ACDC802" w14:textId="77777777" w:rsidR="00F70C32" w:rsidRDefault="00F70C32" w:rsidP="002956D9">
      <w:pPr>
        <w:jc w:val="right"/>
        <w:rPr>
          <w:rFonts w:ascii="Arial" w:hAnsi="Arial"/>
          <w:b/>
          <w:bCs/>
          <w:i/>
          <w:iCs/>
          <w:sz w:val="24"/>
        </w:rPr>
      </w:pPr>
    </w:p>
    <w:p w14:paraId="1F3B0B38" w14:textId="77777777" w:rsidR="00F70C32" w:rsidRDefault="00F70C32" w:rsidP="002956D9">
      <w:pPr>
        <w:jc w:val="right"/>
        <w:rPr>
          <w:rFonts w:ascii="Arial" w:hAnsi="Arial"/>
          <w:b/>
          <w:bCs/>
          <w:i/>
          <w:iCs/>
          <w:sz w:val="24"/>
        </w:rPr>
      </w:pPr>
    </w:p>
    <w:p w14:paraId="64588C5B" w14:textId="77777777" w:rsidR="00F70C32" w:rsidRDefault="00F70C32" w:rsidP="002956D9">
      <w:pPr>
        <w:jc w:val="right"/>
        <w:rPr>
          <w:rFonts w:ascii="Arial" w:hAnsi="Arial"/>
          <w:b/>
          <w:bCs/>
          <w:i/>
          <w:iCs/>
          <w:sz w:val="24"/>
        </w:rPr>
      </w:pPr>
    </w:p>
    <w:p w14:paraId="02C716D0" w14:textId="77777777" w:rsidR="00F70C32" w:rsidRDefault="00F70C32" w:rsidP="002956D9">
      <w:pPr>
        <w:jc w:val="right"/>
        <w:rPr>
          <w:rFonts w:ascii="Arial" w:hAnsi="Arial"/>
          <w:b/>
          <w:bCs/>
          <w:i/>
          <w:iCs/>
          <w:sz w:val="24"/>
        </w:rPr>
      </w:pPr>
    </w:p>
    <w:p w14:paraId="0F3C6A9B" w14:textId="77777777" w:rsidR="00F70C32" w:rsidRDefault="00F70C32" w:rsidP="002956D9">
      <w:pPr>
        <w:jc w:val="right"/>
        <w:rPr>
          <w:rFonts w:ascii="Arial" w:hAnsi="Arial"/>
          <w:b/>
          <w:bCs/>
          <w:i/>
          <w:iCs/>
          <w:sz w:val="24"/>
        </w:rPr>
      </w:pPr>
    </w:p>
    <w:p w14:paraId="73CC5B8A" w14:textId="77777777" w:rsidR="00F70C32" w:rsidRDefault="00F70C32" w:rsidP="002956D9">
      <w:pPr>
        <w:jc w:val="right"/>
        <w:rPr>
          <w:rFonts w:ascii="Arial" w:hAnsi="Arial"/>
          <w:b/>
          <w:bCs/>
          <w:i/>
          <w:iCs/>
          <w:sz w:val="24"/>
        </w:rPr>
      </w:pPr>
    </w:p>
    <w:p w14:paraId="27112F4D" w14:textId="77777777" w:rsidR="00F70C32" w:rsidRDefault="00F70C32" w:rsidP="002956D9">
      <w:pPr>
        <w:jc w:val="right"/>
        <w:rPr>
          <w:rFonts w:ascii="Arial" w:hAnsi="Arial"/>
          <w:b/>
          <w:bCs/>
          <w:i/>
          <w:iCs/>
          <w:sz w:val="24"/>
        </w:rPr>
      </w:pPr>
    </w:p>
    <w:p w14:paraId="7E0D9C31" w14:textId="77777777" w:rsidR="00F70C32" w:rsidRDefault="00F70C32" w:rsidP="002956D9">
      <w:pPr>
        <w:jc w:val="right"/>
        <w:rPr>
          <w:rFonts w:ascii="Arial" w:hAnsi="Arial"/>
          <w:b/>
          <w:bCs/>
          <w:i/>
          <w:iCs/>
          <w:sz w:val="24"/>
        </w:rPr>
      </w:pPr>
    </w:p>
    <w:p w14:paraId="5F7EEA8E" w14:textId="77777777" w:rsidR="00F70C32" w:rsidRDefault="00F70C32" w:rsidP="002956D9">
      <w:pPr>
        <w:jc w:val="right"/>
        <w:rPr>
          <w:rFonts w:ascii="Arial" w:hAnsi="Arial"/>
          <w:b/>
          <w:bCs/>
          <w:i/>
          <w:iCs/>
          <w:sz w:val="24"/>
        </w:rPr>
      </w:pPr>
    </w:p>
    <w:p w14:paraId="4FE423D0" w14:textId="77777777" w:rsidR="00F70C32" w:rsidRDefault="00F70C32" w:rsidP="002956D9">
      <w:pPr>
        <w:jc w:val="right"/>
        <w:rPr>
          <w:rFonts w:ascii="Arial" w:hAnsi="Arial"/>
          <w:b/>
          <w:bCs/>
          <w:i/>
          <w:iCs/>
          <w:sz w:val="24"/>
        </w:rPr>
      </w:pPr>
    </w:p>
    <w:p w14:paraId="4A4CB061" w14:textId="77777777" w:rsidR="00F70C32" w:rsidRDefault="00F70C32" w:rsidP="002956D9">
      <w:pPr>
        <w:jc w:val="right"/>
        <w:rPr>
          <w:rFonts w:ascii="Arial" w:hAnsi="Arial"/>
          <w:b/>
          <w:bCs/>
          <w:i/>
          <w:iCs/>
          <w:sz w:val="24"/>
        </w:rPr>
      </w:pPr>
    </w:p>
    <w:p w14:paraId="71720A47" w14:textId="77777777" w:rsidR="00F135FC" w:rsidRDefault="00F135FC" w:rsidP="002956D9">
      <w:pPr>
        <w:jc w:val="right"/>
        <w:rPr>
          <w:rFonts w:ascii="Arial" w:hAnsi="Arial"/>
          <w:b/>
          <w:bCs/>
          <w:i/>
          <w:iCs/>
          <w:sz w:val="24"/>
        </w:rPr>
      </w:pPr>
    </w:p>
    <w:p w14:paraId="3AEECD73" w14:textId="079FFAAB" w:rsidR="00D02B67" w:rsidRPr="002956D9" w:rsidRDefault="00D02B67" w:rsidP="00D64379">
      <w:pPr>
        <w:jc w:val="center"/>
        <w:rPr>
          <w:rFonts w:ascii="Arial" w:hAnsi="Arial"/>
          <w:b/>
          <w:bCs/>
          <w:i/>
          <w:iCs/>
          <w:sz w:val="24"/>
        </w:rPr>
      </w:pPr>
      <w:r w:rsidRPr="002956D9">
        <w:rPr>
          <w:rFonts w:ascii="Arial" w:hAnsi="Arial"/>
          <w:b/>
          <w:bCs/>
          <w:i/>
          <w:iCs/>
          <w:sz w:val="24"/>
        </w:rPr>
        <w:lastRenderedPageBreak/>
        <w:t xml:space="preserve">Appendix </w:t>
      </w:r>
      <w:r w:rsidR="00DF65BC">
        <w:rPr>
          <w:rFonts w:ascii="Arial" w:hAnsi="Arial"/>
          <w:b/>
          <w:bCs/>
          <w:i/>
          <w:iCs/>
          <w:sz w:val="24"/>
        </w:rPr>
        <w:t>C</w:t>
      </w:r>
      <w:r w:rsidRPr="002956D9">
        <w:rPr>
          <w:rFonts w:ascii="Arial" w:hAnsi="Arial"/>
          <w:b/>
          <w:bCs/>
          <w:i/>
          <w:iCs/>
          <w:sz w:val="24"/>
        </w:rPr>
        <w:t xml:space="preserve"> – Schedule of Accommodation</w:t>
      </w:r>
    </w:p>
    <w:p w14:paraId="15B78660" w14:textId="3155A453" w:rsidR="00D02B67" w:rsidRDefault="00D02B67" w:rsidP="00280016">
      <w:pPr>
        <w:rPr>
          <w:rFonts w:ascii="Arial" w:hAnsi="Arial"/>
          <w:b/>
          <w:bCs/>
          <w:sz w:val="24"/>
        </w:rPr>
      </w:pPr>
      <w:r w:rsidRPr="00D02B67">
        <w:rPr>
          <w:rFonts w:ascii="Arial" w:hAnsi="Arial"/>
          <w:b/>
          <w:bCs/>
          <w:noProof/>
          <w:sz w:val="24"/>
        </w:rPr>
        <w:drawing>
          <wp:inline distT="0" distB="0" distL="0" distR="0" wp14:anchorId="3D8DE436" wp14:editId="66F87A2B">
            <wp:extent cx="5715000" cy="8413750"/>
            <wp:effectExtent l="0" t="0" r="0" b="6350"/>
            <wp:docPr id="631688164" name="Picture 1" descr="A screenshot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688164" name="Picture 1" descr="A screenshot of a document&#10;&#10;AI-generated content may be incorrect."/>
                    <pic:cNvPicPr/>
                  </pic:nvPicPr>
                  <pic:blipFill>
                    <a:blip r:embed="rId18"/>
                    <a:stretch>
                      <a:fillRect/>
                    </a:stretch>
                  </pic:blipFill>
                  <pic:spPr>
                    <a:xfrm>
                      <a:off x="0" y="0"/>
                      <a:ext cx="5723237" cy="8425877"/>
                    </a:xfrm>
                    <a:prstGeom prst="rect">
                      <a:avLst/>
                    </a:prstGeom>
                  </pic:spPr>
                </pic:pic>
              </a:graphicData>
            </a:graphic>
          </wp:inline>
        </w:drawing>
      </w:r>
    </w:p>
    <w:p w14:paraId="035DBAC4" w14:textId="77777777" w:rsidR="00AF7D50" w:rsidRDefault="00AF7D50" w:rsidP="00280016">
      <w:pPr>
        <w:rPr>
          <w:rFonts w:ascii="Arial" w:hAnsi="Arial"/>
          <w:b/>
          <w:bCs/>
          <w:sz w:val="24"/>
        </w:rPr>
      </w:pPr>
    </w:p>
    <w:p w14:paraId="546C1FBC" w14:textId="77777777" w:rsidR="00AF7D50" w:rsidRDefault="00AF7D50" w:rsidP="00280016">
      <w:pPr>
        <w:rPr>
          <w:rFonts w:ascii="Arial" w:hAnsi="Arial"/>
          <w:b/>
          <w:bCs/>
          <w:sz w:val="24"/>
        </w:rPr>
      </w:pPr>
    </w:p>
    <w:p w14:paraId="1727246F" w14:textId="71969A0D" w:rsidR="00413171" w:rsidRDefault="002956D9" w:rsidP="00280016">
      <w:pPr>
        <w:rPr>
          <w:rFonts w:ascii="Arial" w:hAnsi="Arial"/>
          <w:b/>
          <w:bCs/>
          <w:sz w:val="24"/>
        </w:rPr>
      </w:pPr>
      <w:r w:rsidRPr="002956D9">
        <w:rPr>
          <w:rFonts w:ascii="Arial" w:hAnsi="Arial"/>
          <w:b/>
          <w:bCs/>
          <w:noProof/>
          <w:sz w:val="24"/>
        </w:rPr>
        <w:lastRenderedPageBreak/>
        <w:drawing>
          <wp:inline distT="0" distB="0" distL="0" distR="0" wp14:anchorId="39A0D305" wp14:editId="3427E4CF">
            <wp:extent cx="5753100" cy="2199715"/>
            <wp:effectExtent l="0" t="0" r="0" b="0"/>
            <wp:docPr id="472617744" name="Picture 1" descr="A blue and black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617744" name="Picture 1" descr="A blue and black lines&#10;&#10;AI-generated content may be incorrect."/>
                    <pic:cNvPicPr/>
                  </pic:nvPicPr>
                  <pic:blipFill>
                    <a:blip r:embed="rId19"/>
                    <a:stretch>
                      <a:fillRect/>
                    </a:stretch>
                  </pic:blipFill>
                  <pic:spPr>
                    <a:xfrm>
                      <a:off x="0" y="0"/>
                      <a:ext cx="5771497" cy="2206749"/>
                    </a:xfrm>
                    <a:prstGeom prst="rect">
                      <a:avLst/>
                    </a:prstGeom>
                  </pic:spPr>
                </pic:pic>
              </a:graphicData>
            </a:graphic>
          </wp:inline>
        </w:drawing>
      </w:r>
    </w:p>
    <w:p w14:paraId="7EF5215B" w14:textId="77777777" w:rsidR="002956D9" w:rsidRDefault="002956D9" w:rsidP="00280016">
      <w:pPr>
        <w:rPr>
          <w:rFonts w:ascii="Arial" w:hAnsi="Arial"/>
          <w:b/>
          <w:bCs/>
          <w:sz w:val="24"/>
        </w:rPr>
      </w:pPr>
    </w:p>
    <w:p w14:paraId="2BF59CAE" w14:textId="77777777" w:rsidR="002956D9" w:rsidRDefault="002956D9" w:rsidP="00280016">
      <w:pPr>
        <w:rPr>
          <w:rFonts w:ascii="Arial" w:hAnsi="Arial"/>
          <w:b/>
          <w:bCs/>
          <w:sz w:val="24"/>
        </w:rPr>
      </w:pPr>
    </w:p>
    <w:p w14:paraId="77062BB3" w14:textId="77777777" w:rsidR="002956D9" w:rsidRDefault="002956D9" w:rsidP="00280016">
      <w:pPr>
        <w:rPr>
          <w:rFonts w:ascii="Arial" w:hAnsi="Arial"/>
          <w:b/>
          <w:bCs/>
          <w:sz w:val="24"/>
        </w:rPr>
      </w:pPr>
    </w:p>
    <w:p w14:paraId="772B81FA" w14:textId="77777777" w:rsidR="002956D9" w:rsidRDefault="002956D9" w:rsidP="00280016">
      <w:pPr>
        <w:rPr>
          <w:rFonts w:ascii="Arial" w:hAnsi="Arial"/>
          <w:b/>
          <w:bCs/>
          <w:sz w:val="24"/>
        </w:rPr>
      </w:pPr>
    </w:p>
    <w:p w14:paraId="64A98795" w14:textId="77777777" w:rsidR="002956D9" w:rsidRDefault="002956D9" w:rsidP="00280016">
      <w:pPr>
        <w:rPr>
          <w:rFonts w:ascii="Arial" w:hAnsi="Arial"/>
          <w:b/>
          <w:bCs/>
          <w:sz w:val="24"/>
        </w:rPr>
      </w:pPr>
    </w:p>
    <w:p w14:paraId="1D9ACF2B" w14:textId="77777777" w:rsidR="002956D9" w:rsidRDefault="002956D9" w:rsidP="00280016">
      <w:pPr>
        <w:rPr>
          <w:rFonts w:ascii="Arial" w:hAnsi="Arial"/>
          <w:b/>
          <w:bCs/>
          <w:sz w:val="24"/>
        </w:rPr>
      </w:pPr>
    </w:p>
    <w:p w14:paraId="4643C1D4" w14:textId="77777777" w:rsidR="002956D9" w:rsidRDefault="002956D9" w:rsidP="00280016">
      <w:pPr>
        <w:rPr>
          <w:rFonts w:ascii="Arial" w:hAnsi="Arial"/>
          <w:b/>
          <w:bCs/>
          <w:sz w:val="24"/>
        </w:rPr>
      </w:pPr>
    </w:p>
    <w:p w14:paraId="4789C91F" w14:textId="77777777" w:rsidR="002956D9" w:rsidRDefault="002956D9" w:rsidP="00280016">
      <w:pPr>
        <w:rPr>
          <w:rFonts w:ascii="Arial" w:hAnsi="Arial"/>
          <w:b/>
          <w:bCs/>
          <w:sz w:val="24"/>
        </w:rPr>
      </w:pPr>
    </w:p>
    <w:p w14:paraId="64DC8AFC" w14:textId="77777777" w:rsidR="002956D9" w:rsidRDefault="002956D9" w:rsidP="00280016">
      <w:pPr>
        <w:rPr>
          <w:rFonts w:ascii="Arial" w:hAnsi="Arial"/>
          <w:b/>
          <w:bCs/>
          <w:sz w:val="24"/>
        </w:rPr>
      </w:pPr>
    </w:p>
    <w:p w14:paraId="7DE7704F" w14:textId="77777777" w:rsidR="002956D9" w:rsidRDefault="002956D9" w:rsidP="00280016">
      <w:pPr>
        <w:rPr>
          <w:rFonts w:ascii="Arial" w:hAnsi="Arial"/>
          <w:b/>
          <w:bCs/>
          <w:sz w:val="24"/>
        </w:rPr>
      </w:pPr>
    </w:p>
    <w:p w14:paraId="68BF7BED" w14:textId="77777777" w:rsidR="002956D9" w:rsidRDefault="002956D9" w:rsidP="00280016">
      <w:pPr>
        <w:rPr>
          <w:rFonts w:ascii="Arial" w:hAnsi="Arial"/>
          <w:b/>
          <w:bCs/>
          <w:sz w:val="24"/>
        </w:rPr>
      </w:pPr>
    </w:p>
    <w:p w14:paraId="0C7A708F" w14:textId="77777777" w:rsidR="002956D9" w:rsidRDefault="002956D9" w:rsidP="00280016">
      <w:pPr>
        <w:rPr>
          <w:rFonts w:ascii="Arial" w:hAnsi="Arial"/>
          <w:b/>
          <w:bCs/>
          <w:sz w:val="24"/>
        </w:rPr>
      </w:pPr>
    </w:p>
    <w:p w14:paraId="48F02C1F" w14:textId="77777777" w:rsidR="002956D9" w:rsidRDefault="002956D9" w:rsidP="00280016">
      <w:pPr>
        <w:rPr>
          <w:rFonts w:ascii="Arial" w:hAnsi="Arial"/>
          <w:b/>
          <w:bCs/>
          <w:sz w:val="24"/>
        </w:rPr>
      </w:pPr>
    </w:p>
    <w:p w14:paraId="73993780" w14:textId="77777777" w:rsidR="002956D9" w:rsidRDefault="002956D9" w:rsidP="00280016">
      <w:pPr>
        <w:rPr>
          <w:rFonts w:ascii="Arial" w:hAnsi="Arial"/>
          <w:b/>
          <w:bCs/>
          <w:sz w:val="24"/>
        </w:rPr>
      </w:pPr>
    </w:p>
    <w:p w14:paraId="25B65A2C" w14:textId="77777777" w:rsidR="002956D9" w:rsidRDefault="002956D9" w:rsidP="00280016">
      <w:pPr>
        <w:rPr>
          <w:rFonts w:ascii="Arial" w:hAnsi="Arial"/>
          <w:b/>
          <w:bCs/>
          <w:sz w:val="24"/>
        </w:rPr>
      </w:pPr>
    </w:p>
    <w:p w14:paraId="34766049" w14:textId="77777777" w:rsidR="002956D9" w:rsidRDefault="002956D9" w:rsidP="00280016">
      <w:pPr>
        <w:rPr>
          <w:rFonts w:ascii="Arial" w:hAnsi="Arial"/>
          <w:b/>
          <w:bCs/>
          <w:sz w:val="24"/>
        </w:rPr>
      </w:pPr>
    </w:p>
    <w:p w14:paraId="2EF14F97" w14:textId="77777777" w:rsidR="002956D9" w:rsidRDefault="002956D9" w:rsidP="00280016">
      <w:pPr>
        <w:rPr>
          <w:rFonts w:ascii="Arial" w:hAnsi="Arial"/>
          <w:b/>
          <w:bCs/>
          <w:sz w:val="24"/>
        </w:rPr>
      </w:pPr>
    </w:p>
    <w:p w14:paraId="2B33A267" w14:textId="77777777" w:rsidR="002956D9" w:rsidRDefault="002956D9" w:rsidP="00280016">
      <w:pPr>
        <w:rPr>
          <w:rFonts w:ascii="Arial" w:hAnsi="Arial"/>
          <w:b/>
          <w:bCs/>
          <w:sz w:val="24"/>
        </w:rPr>
      </w:pPr>
    </w:p>
    <w:p w14:paraId="0DF8BC6E" w14:textId="77777777" w:rsidR="002956D9" w:rsidRDefault="002956D9" w:rsidP="00280016">
      <w:pPr>
        <w:rPr>
          <w:rFonts w:ascii="Arial" w:hAnsi="Arial"/>
          <w:b/>
          <w:bCs/>
          <w:sz w:val="24"/>
        </w:rPr>
      </w:pPr>
    </w:p>
    <w:p w14:paraId="29534327" w14:textId="77777777" w:rsidR="002956D9" w:rsidRDefault="002956D9" w:rsidP="00280016">
      <w:pPr>
        <w:rPr>
          <w:rFonts w:ascii="Arial" w:hAnsi="Arial"/>
          <w:b/>
          <w:bCs/>
          <w:sz w:val="24"/>
        </w:rPr>
      </w:pPr>
    </w:p>
    <w:p w14:paraId="1E232E86" w14:textId="77777777" w:rsidR="002956D9" w:rsidRDefault="002956D9" w:rsidP="00280016">
      <w:pPr>
        <w:rPr>
          <w:rFonts w:ascii="Arial" w:hAnsi="Arial"/>
          <w:b/>
          <w:bCs/>
          <w:sz w:val="24"/>
        </w:rPr>
      </w:pPr>
    </w:p>
    <w:p w14:paraId="498E0733" w14:textId="77777777" w:rsidR="002956D9" w:rsidRDefault="002956D9" w:rsidP="00280016">
      <w:pPr>
        <w:rPr>
          <w:rFonts w:ascii="Arial" w:hAnsi="Arial"/>
          <w:b/>
          <w:bCs/>
          <w:sz w:val="24"/>
        </w:rPr>
      </w:pPr>
    </w:p>
    <w:p w14:paraId="53F749E7" w14:textId="77777777" w:rsidR="002956D9" w:rsidRDefault="002956D9" w:rsidP="00280016">
      <w:pPr>
        <w:rPr>
          <w:rFonts w:ascii="Arial" w:hAnsi="Arial"/>
          <w:b/>
          <w:bCs/>
          <w:sz w:val="24"/>
        </w:rPr>
      </w:pPr>
    </w:p>
    <w:p w14:paraId="7C08712E" w14:textId="77777777" w:rsidR="002956D9" w:rsidRDefault="002956D9" w:rsidP="00280016">
      <w:pPr>
        <w:rPr>
          <w:rFonts w:ascii="Arial" w:hAnsi="Arial"/>
          <w:b/>
          <w:bCs/>
          <w:sz w:val="24"/>
        </w:rPr>
      </w:pPr>
    </w:p>
    <w:p w14:paraId="516F39D7" w14:textId="77777777" w:rsidR="002956D9" w:rsidRDefault="002956D9" w:rsidP="00280016">
      <w:pPr>
        <w:rPr>
          <w:rFonts w:ascii="Arial" w:hAnsi="Arial"/>
          <w:b/>
          <w:bCs/>
          <w:sz w:val="24"/>
        </w:rPr>
      </w:pPr>
    </w:p>
    <w:p w14:paraId="42A99F1E" w14:textId="77777777" w:rsidR="002956D9" w:rsidRDefault="002956D9" w:rsidP="00280016">
      <w:pPr>
        <w:rPr>
          <w:rFonts w:ascii="Arial" w:hAnsi="Arial"/>
          <w:b/>
          <w:bCs/>
          <w:sz w:val="24"/>
        </w:rPr>
      </w:pPr>
    </w:p>
    <w:p w14:paraId="34568782" w14:textId="77777777" w:rsidR="002956D9" w:rsidRDefault="002956D9" w:rsidP="00280016">
      <w:pPr>
        <w:rPr>
          <w:rFonts w:ascii="Arial" w:hAnsi="Arial"/>
          <w:b/>
          <w:bCs/>
          <w:sz w:val="24"/>
        </w:rPr>
      </w:pPr>
    </w:p>
    <w:p w14:paraId="73919D0B" w14:textId="77777777" w:rsidR="002956D9" w:rsidRDefault="002956D9" w:rsidP="00280016">
      <w:pPr>
        <w:rPr>
          <w:rFonts w:ascii="Arial" w:hAnsi="Arial"/>
          <w:b/>
          <w:bCs/>
          <w:sz w:val="24"/>
        </w:rPr>
      </w:pPr>
    </w:p>
    <w:p w14:paraId="7C4B14A7" w14:textId="77777777" w:rsidR="002956D9" w:rsidRDefault="002956D9" w:rsidP="00280016">
      <w:pPr>
        <w:rPr>
          <w:rFonts w:ascii="Arial" w:hAnsi="Arial"/>
          <w:b/>
          <w:bCs/>
          <w:sz w:val="24"/>
        </w:rPr>
      </w:pPr>
    </w:p>
    <w:p w14:paraId="0B6E57CC" w14:textId="77777777" w:rsidR="002956D9" w:rsidRDefault="002956D9" w:rsidP="00280016">
      <w:pPr>
        <w:rPr>
          <w:rFonts w:ascii="Arial" w:hAnsi="Arial"/>
          <w:b/>
          <w:bCs/>
          <w:sz w:val="24"/>
        </w:rPr>
      </w:pPr>
    </w:p>
    <w:p w14:paraId="3F72469A" w14:textId="77777777" w:rsidR="002956D9" w:rsidRDefault="002956D9" w:rsidP="00280016">
      <w:pPr>
        <w:rPr>
          <w:rFonts w:ascii="Arial" w:hAnsi="Arial"/>
          <w:b/>
          <w:bCs/>
          <w:sz w:val="24"/>
        </w:rPr>
      </w:pPr>
    </w:p>
    <w:p w14:paraId="29A02E17" w14:textId="114ACAF6" w:rsidR="00BA274B" w:rsidRDefault="00BA274B" w:rsidP="00280016">
      <w:pPr>
        <w:rPr>
          <w:rFonts w:ascii="Arial" w:hAnsi="Arial"/>
          <w:b/>
          <w:bCs/>
          <w:sz w:val="24"/>
        </w:rPr>
        <w:sectPr w:rsidR="00BA274B" w:rsidSect="00574453">
          <w:pgSz w:w="11906" w:h="16838" w:code="9"/>
          <w:pgMar w:top="1077" w:right="1797" w:bottom="902" w:left="1797" w:header="709" w:footer="709" w:gutter="0"/>
          <w:cols w:space="708"/>
          <w:docGrid w:linePitch="360"/>
        </w:sectPr>
      </w:pPr>
    </w:p>
    <w:p w14:paraId="2B651D4F" w14:textId="77777777" w:rsidR="00D965AD" w:rsidRDefault="00D965AD" w:rsidP="00D965AD">
      <w:pPr>
        <w:jc w:val="right"/>
        <w:rPr>
          <w:rFonts w:ascii="Arial" w:hAnsi="Arial"/>
          <w:b/>
          <w:bCs/>
          <w:i/>
          <w:iCs/>
          <w:sz w:val="24"/>
        </w:rPr>
      </w:pPr>
    </w:p>
    <w:p w14:paraId="0666B8C7" w14:textId="77777777" w:rsidR="00E12BEE" w:rsidRDefault="00E12BEE" w:rsidP="00BC28B0">
      <w:pPr>
        <w:jc w:val="center"/>
        <w:rPr>
          <w:rFonts w:ascii="Arial" w:hAnsi="Arial"/>
          <w:b/>
          <w:bCs/>
          <w:i/>
          <w:iCs/>
          <w:sz w:val="24"/>
        </w:rPr>
      </w:pPr>
    </w:p>
    <w:p w14:paraId="3B23A268" w14:textId="668E8A7C" w:rsidR="00255831" w:rsidRDefault="00413171" w:rsidP="00BC28B0">
      <w:pPr>
        <w:jc w:val="center"/>
        <w:rPr>
          <w:rFonts w:ascii="Arial" w:hAnsi="Arial"/>
          <w:b/>
          <w:bCs/>
          <w:i/>
          <w:iCs/>
          <w:sz w:val="24"/>
        </w:rPr>
      </w:pPr>
      <w:r w:rsidRPr="00D965AD">
        <w:rPr>
          <w:rFonts w:ascii="Arial" w:hAnsi="Arial"/>
          <w:b/>
          <w:bCs/>
          <w:i/>
          <w:iCs/>
          <w:sz w:val="24"/>
        </w:rPr>
        <w:t xml:space="preserve">Appendix </w:t>
      </w:r>
      <w:r w:rsidR="00DF65BC">
        <w:rPr>
          <w:rFonts w:ascii="Arial" w:hAnsi="Arial"/>
          <w:b/>
          <w:bCs/>
          <w:i/>
          <w:iCs/>
          <w:sz w:val="24"/>
        </w:rPr>
        <w:t>D</w:t>
      </w:r>
      <w:r w:rsidRPr="00D965AD">
        <w:rPr>
          <w:rFonts w:ascii="Arial" w:hAnsi="Arial"/>
          <w:b/>
          <w:bCs/>
          <w:i/>
          <w:iCs/>
          <w:sz w:val="24"/>
        </w:rPr>
        <w:t xml:space="preserve"> </w:t>
      </w:r>
      <w:r w:rsidR="00AF7D50" w:rsidRPr="00D965AD">
        <w:rPr>
          <w:rFonts w:ascii="Arial" w:hAnsi="Arial"/>
          <w:b/>
          <w:bCs/>
          <w:i/>
          <w:iCs/>
          <w:sz w:val="24"/>
        </w:rPr>
        <w:t>– Architects Test for Fit</w:t>
      </w:r>
    </w:p>
    <w:p w14:paraId="086FA287" w14:textId="77777777" w:rsidR="00AB22F2" w:rsidRDefault="00AB22F2" w:rsidP="00BC28B0">
      <w:pPr>
        <w:jc w:val="center"/>
        <w:rPr>
          <w:rFonts w:ascii="Arial" w:hAnsi="Arial"/>
          <w:b/>
          <w:bCs/>
          <w:i/>
          <w:iCs/>
          <w:sz w:val="24"/>
        </w:rPr>
      </w:pPr>
    </w:p>
    <w:p w14:paraId="42BC7BB4" w14:textId="6209DEE4" w:rsidR="00AB22F2" w:rsidRDefault="00793D5B" w:rsidP="00BC28B0">
      <w:pPr>
        <w:jc w:val="center"/>
        <w:rPr>
          <w:rFonts w:ascii="Arial" w:hAnsi="Arial"/>
          <w:b/>
          <w:bCs/>
          <w:i/>
          <w:iCs/>
          <w:sz w:val="24"/>
        </w:rPr>
      </w:pPr>
      <w:r>
        <w:rPr>
          <w:noProof/>
        </w:rPr>
        <w:drawing>
          <wp:inline distT="0" distB="0" distL="0" distR="0" wp14:anchorId="2FB8CBB6" wp14:editId="07C0D4D0">
            <wp:extent cx="5725112" cy="2476500"/>
            <wp:effectExtent l="0" t="0" r="9525" b="0"/>
            <wp:docPr id="1982655524"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655524" name=""/>
                    <pic:cNvPicPr/>
                  </pic:nvPicPr>
                  <pic:blipFill rotWithShape="1">
                    <a:blip r:embed="rId20">
                      <a:extLst>
                        <a:ext uri="{96DAC541-7B7A-43D3-8B79-37D633B846F1}">
                          <asvg:svgBlip xmlns:asvg="http://schemas.microsoft.com/office/drawing/2016/SVG/main" r:embed="rId21"/>
                        </a:ext>
                      </a:extLst>
                    </a:blip>
                    <a:srcRect b="23107"/>
                    <a:stretch>
                      <a:fillRect/>
                    </a:stretch>
                  </pic:blipFill>
                  <pic:spPr bwMode="auto">
                    <a:xfrm>
                      <a:off x="0" y="0"/>
                      <a:ext cx="5744843" cy="2485035"/>
                    </a:xfrm>
                    <a:prstGeom prst="rect">
                      <a:avLst/>
                    </a:prstGeom>
                    <a:ln>
                      <a:noFill/>
                    </a:ln>
                    <a:extLst>
                      <a:ext uri="{53640926-AAD7-44D8-BBD7-CCE9431645EC}">
                        <a14:shadowObscured xmlns:a14="http://schemas.microsoft.com/office/drawing/2010/main"/>
                      </a:ext>
                    </a:extLst>
                  </pic:spPr>
                </pic:pic>
              </a:graphicData>
            </a:graphic>
          </wp:inline>
        </w:drawing>
      </w:r>
    </w:p>
    <w:p w14:paraId="47DAB231" w14:textId="77777777" w:rsidR="00255831" w:rsidRDefault="00255831" w:rsidP="00280016">
      <w:pPr>
        <w:rPr>
          <w:rFonts w:ascii="Arial" w:hAnsi="Arial"/>
          <w:b/>
          <w:bCs/>
          <w:sz w:val="24"/>
        </w:rPr>
      </w:pPr>
    </w:p>
    <w:p w14:paraId="4E6EC87D" w14:textId="77777777" w:rsidR="00CC4386" w:rsidRDefault="00CC4386" w:rsidP="00917E4E">
      <w:pPr>
        <w:jc w:val="center"/>
        <w:rPr>
          <w:rFonts w:ascii="Arial" w:hAnsi="Arial"/>
          <w:b/>
          <w:bCs/>
          <w:sz w:val="24"/>
        </w:rPr>
      </w:pPr>
      <w:r>
        <w:rPr>
          <w:noProof/>
        </w:rPr>
        <w:drawing>
          <wp:inline distT="0" distB="0" distL="0" distR="0" wp14:anchorId="600CD742" wp14:editId="0F2DEE45">
            <wp:extent cx="5760085" cy="2476415"/>
            <wp:effectExtent l="0" t="0" r="0" b="635"/>
            <wp:docPr id="80700870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008702" name=""/>
                    <pic:cNvPicPr/>
                  </pic:nvPicPr>
                  <pic:blipFill rotWithShape="1">
                    <a:blip r:embed="rId22">
                      <a:extLst>
                        <a:ext uri="{96DAC541-7B7A-43D3-8B79-37D633B846F1}">
                          <asvg:svgBlip xmlns:asvg="http://schemas.microsoft.com/office/drawing/2016/SVG/main" r:embed="rId23"/>
                        </a:ext>
                      </a:extLst>
                    </a:blip>
                    <a:srcRect t="12542" b="11035"/>
                    <a:stretch>
                      <a:fillRect/>
                    </a:stretch>
                  </pic:blipFill>
                  <pic:spPr bwMode="auto">
                    <a:xfrm>
                      <a:off x="0" y="0"/>
                      <a:ext cx="5765023" cy="2478538"/>
                    </a:xfrm>
                    <a:prstGeom prst="rect">
                      <a:avLst/>
                    </a:prstGeom>
                    <a:ln>
                      <a:noFill/>
                    </a:ln>
                    <a:extLst>
                      <a:ext uri="{53640926-AAD7-44D8-BBD7-CCE9431645EC}">
                        <a14:shadowObscured xmlns:a14="http://schemas.microsoft.com/office/drawing/2010/main"/>
                      </a:ext>
                    </a:extLst>
                  </pic:spPr>
                </pic:pic>
              </a:graphicData>
            </a:graphic>
          </wp:inline>
        </w:drawing>
      </w:r>
    </w:p>
    <w:p w14:paraId="22429678" w14:textId="77777777" w:rsidR="00127BE0" w:rsidRDefault="00127BE0" w:rsidP="00917E4E">
      <w:pPr>
        <w:jc w:val="center"/>
        <w:rPr>
          <w:rFonts w:ascii="Arial" w:hAnsi="Arial"/>
          <w:b/>
          <w:bCs/>
          <w:sz w:val="24"/>
        </w:rPr>
      </w:pPr>
    </w:p>
    <w:p w14:paraId="68DD8875" w14:textId="52C469A8" w:rsidR="00127BE0" w:rsidRDefault="00F26C70" w:rsidP="00917E4E">
      <w:pPr>
        <w:jc w:val="center"/>
        <w:rPr>
          <w:rFonts w:ascii="Arial" w:hAnsi="Arial"/>
          <w:b/>
          <w:bCs/>
          <w:sz w:val="24"/>
        </w:rPr>
      </w:pPr>
      <w:r>
        <w:rPr>
          <w:rFonts w:ascii="Arial" w:hAnsi="Arial"/>
          <w:b/>
          <w:bCs/>
          <w:noProof/>
          <w:sz w:val="24"/>
        </w:rPr>
        <w:drawing>
          <wp:inline distT="0" distB="0" distL="0" distR="0" wp14:anchorId="54163D8D" wp14:editId="3E389929">
            <wp:extent cx="5278120" cy="2275952"/>
            <wp:effectExtent l="0" t="0" r="0" b="0"/>
            <wp:docPr id="16311997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1852" b="11481"/>
                    <a:stretch>
                      <a:fillRect/>
                    </a:stretch>
                  </pic:blipFill>
                  <pic:spPr bwMode="auto">
                    <a:xfrm>
                      <a:off x="0" y="0"/>
                      <a:ext cx="5278120" cy="2275952"/>
                    </a:xfrm>
                    <a:prstGeom prst="rect">
                      <a:avLst/>
                    </a:prstGeom>
                    <a:noFill/>
                    <a:ln>
                      <a:noFill/>
                    </a:ln>
                    <a:extLst>
                      <a:ext uri="{53640926-AAD7-44D8-BBD7-CCE9431645EC}">
                        <a14:shadowObscured xmlns:a14="http://schemas.microsoft.com/office/drawing/2010/main"/>
                      </a:ext>
                    </a:extLst>
                  </pic:spPr>
                </pic:pic>
              </a:graphicData>
            </a:graphic>
          </wp:inline>
        </w:drawing>
      </w:r>
    </w:p>
    <w:p w14:paraId="682B842A" w14:textId="37A49DA0" w:rsidR="00103DCE" w:rsidRDefault="00103DCE" w:rsidP="00917E4E">
      <w:pPr>
        <w:jc w:val="center"/>
        <w:rPr>
          <w:rFonts w:ascii="Arial" w:hAnsi="Arial"/>
          <w:b/>
          <w:bCs/>
          <w:sz w:val="24"/>
        </w:rPr>
      </w:pPr>
    </w:p>
    <w:p w14:paraId="31B9A7E1" w14:textId="77777777" w:rsidR="00103DCE" w:rsidRDefault="00103DCE" w:rsidP="00917E4E">
      <w:pPr>
        <w:jc w:val="center"/>
        <w:rPr>
          <w:rFonts w:ascii="Arial" w:hAnsi="Arial"/>
          <w:b/>
          <w:bCs/>
          <w:sz w:val="24"/>
        </w:rPr>
      </w:pPr>
    </w:p>
    <w:p w14:paraId="61CB2CCE" w14:textId="32479596" w:rsidR="001266C0" w:rsidRDefault="00CB740B" w:rsidP="00917E4E">
      <w:pPr>
        <w:jc w:val="center"/>
        <w:rPr>
          <w:rFonts w:ascii="Arial" w:hAnsi="Arial"/>
          <w:b/>
          <w:bCs/>
          <w:sz w:val="24"/>
        </w:rPr>
      </w:pPr>
      <w:r>
        <w:rPr>
          <w:rFonts w:ascii="Arial" w:hAnsi="Arial"/>
          <w:b/>
          <w:bCs/>
          <w:noProof/>
          <w:sz w:val="24"/>
        </w:rPr>
        <w:lastRenderedPageBreak/>
        <w:drawing>
          <wp:inline distT="0" distB="0" distL="0" distR="0" wp14:anchorId="2299B3F0" wp14:editId="4345B517">
            <wp:extent cx="6096635" cy="2692400"/>
            <wp:effectExtent l="0" t="0" r="0" b="0"/>
            <wp:docPr id="26954728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b="21481"/>
                    <a:stretch>
                      <a:fillRect/>
                    </a:stretch>
                  </pic:blipFill>
                  <pic:spPr bwMode="auto">
                    <a:xfrm>
                      <a:off x="0" y="0"/>
                      <a:ext cx="6096635" cy="2692400"/>
                    </a:xfrm>
                    <a:prstGeom prst="rect">
                      <a:avLst/>
                    </a:prstGeom>
                    <a:noFill/>
                    <a:ln>
                      <a:noFill/>
                    </a:ln>
                    <a:extLst>
                      <a:ext uri="{53640926-AAD7-44D8-BBD7-CCE9431645EC}">
                        <a14:shadowObscured xmlns:a14="http://schemas.microsoft.com/office/drawing/2010/main"/>
                      </a:ext>
                    </a:extLst>
                  </pic:spPr>
                </pic:pic>
              </a:graphicData>
            </a:graphic>
          </wp:inline>
        </w:drawing>
      </w:r>
    </w:p>
    <w:p w14:paraId="553ACA4B" w14:textId="77777777" w:rsidR="00127BE0" w:rsidRDefault="00127BE0" w:rsidP="00917E4E">
      <w:pPr>
        <w:jc w:val="center"/>
        <w:rPr>
          <w:rFonts w:ascii="Arial" w:hAnsi="Arial"/>
          <w:b/>
          <w:bCs/>
          <w:sz w:val="24"/>
        </w:rPr>
      </w:pPr>
    </w:p>
    <w:p w14:paraId="7818B5D3" w14:textId="2373A809" w:rsidR="00CB740B" w:rsidRDefault="00385758" w:rsidP="00280016">
      <w:pPr>
        <w:rPr>
          <w:rFonts w:ascii="Arial" w:hAnsi="Arial"/>
          <w:b/>
          <w:bCs/>
          <w:sz w:val="24"/>
        </w:rPr>
      </w:pPr>
      <w:r>
        <w:rPr>
          <w:rFonts w:ascii="Arial" w:hAnsi="Arial"/>
          <w:b/>
          <w:bCs/>
          <w:noProof/>
          <w:sz w:val="24"/>
        </w:rPr>
        <w:drawing>
          <wp:inline distT="0" distB="0" distL="0" distR="0" wp14:anchorId="19178274" wp14:editId="7CCFCCDD">
            <wp:extent cx="6096635" cy="2616200"/>
            <wp:effectExtent l="0" t="0" r="0" b="0"/>
            <wp:docPr id="213892106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2962" b="10741"/>
                    <a:stretch>
                      <a:fillRect/>
                    </a:stretch>
                  </pic:blipFill>
                  <pic:spPr bwMode="auto">
                    <a:xfrm>
                      <a:off x="0" y="0"/>
                      <a:ext cx="6096635" cy="2616200"/>
                    </a:xfrm>
                    <a:prstGeom prst="rect">
                      <a:avLst/>
                    </a:prstGeom>
                    <a:noFill/>
                    <a:ln>
                      <a:noFill/>
                    </a:ln>
                    <a:extLst>
                      <a:ext uri="{53640926-AAD7-44D8-BBD7-CCE9431645EC}">
                        <a14:shadowObscured xmlns:a14="http://schemas.microsoft.com/office/drawing/2010/main"/>
                      </a:ext>
                    </a:extLst>
                  </pic:spPr>
                </pic:pic>
              </a:graphicData>
            </a:graphic>
          </wp:inline>
        </w:drawing>
      </w:r>
    </w:p>
    <w:p w14:paraId="5E70B23F" w14:textId="77777777" w:rsidR="00385758" w:rsidRDefault="00385758" w:rsidP="00280016">
      <w:pPr>
        <w:rPr>
          <w:rFonts w:ascii="Arial" w:hAnsi="Arial"/>
          <w:b/>
          <w:bCs/>
          <w:sz w:val="24"/>
        </w:rPr>
      </w:pPr>
    </w:p>
    <w:p w14:paraId="6D5944BE" w14:textId="33BC872E" w:rsidR="00385758" w:rsidRDefault="004D633C" w:rsidP="00280016">
      <w:pPr>
        <w:rPr>
          <w:rFonts w:ascii="Arial" w:hAnsi="Arial"/>
          <w:b/>
          <w:bCs/>
          <w:sz w:val="24"/>
        </w:rPr>
      </w:pPr>
      <w:r>
        <w:rPr>
          <w:rFonts w:ascii="Arial" w:hAnsi="Arial"/>
          <w:b/>
          <w:bCs/>
          <w:noProof/>
          <w:sz w:val="24"/>
        </w:rPr>
        <w:drawing>
          <wp:inline distT="0" distB="0" distL="0" distR="0" wp14:anchorId="03063017" wp14:editId="420E6B56">
            <wp:extent cx="6096635" cy="2641600"/>
            <wp:effectExtent l="0" t="0" r="0" b="6350"/>
            <wp:docPr id="140990786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12222" b="10741"/>
                    <a:stretch>
                      <a:fillRect/>
                    </a:stretch>
                  </pic:blipFill>
                  <pic:spPr bwMode="auto">
                    <a:xfrm>
                      <a:off x="0" y="0"/>
                      <a:ext cx="6096635" cy="2641600"/>
                    </a:xfrm>
                    <a:prstGeom prst="rect">
                      <a:avLst/>
                    </a:prstGeom>
                    <a:noFill/>
                    <a:ln>
                      <a:noFill/>
                    </a:ln>
                    <a:extLst>
                      <a:ext uri="{53640926-AAD7-44D8-BBD7-CCE9431645EC}">
                        <a14:shadowObscured xmlns:a14="http://schemas.microsoft.com/office/drawing/2010/main"/>
                      </a:ext>
                    </a:extLst>
                  </pic:spPr>
                </pic:pic>
              </a:graphicData>
            </a:graphic>
          </wp:inline>
        </w:drawing>
      </w:r>
    </w:p>
    <w:p w14:paraId="6EE0EFF2" w14:textId="77777777" w:rsidR="00AC07FD" w:rsidRDefault="00AC07FD" w:rsidP="00280016">
      <w:pPr>
        <w:rPr>
          <w:rFonts w:ascii="Arial" w:hAnsi="Arial"/>
          <w:b/>
          <w:bCs/>
          <w:sz w:val="24"/>
        </w:rPr>
      </w:pPr>
    </w:p>
    <w:p w14:paraId="19A29FEE" w14:textId="77777777" w:rsidR="00103DCE" w:rsidRDefault="00103DCE" w:rsidP="00280016">
      <w:pPr>
        <w:rPr>
          <w:rFonts w:ascii="Arial" w:hAnsi="Arial"/>
          <w:b/>
          <w:bCs/>
          <w:sz w:val="24"/>
        </w:rPr>
      </w:pPr>
    </w:p>
    <w:p w14:paraId="7D17EC89" w14:textId="77777777" w:rsidR="00103DCE" w:rsidRDefault="00103DCE" w:rsidP="00280016">
      <w:pPr>
        <w:rPr>
          <w:rFonts w:ascii="Arial" w:hAnsi="Arial"/>
          <w:b/>
          <w:bCs/>
          <w:sz w:val="24"/>
        </w:rPr>
      </w:pPr>
    </w:p>
    <w:p w14:paraId="6257FCB1" w14:textId="77777777" w:rsidR="00103DCE" w:rsidRDefault="00103DCE" w:rsidP="00280016">
      <w:pPr>
        <w:rPr>
          <w:rFonts w:ascii="Arial" w:hAnsi="Arial"/>
          <w:b/>
          <w:bCs/>
          <w:sz w:val="24"/>
        </w:rPr>
      </w:pPr>
    </w:p>
    <w:p w14:paraId="03CBEFB5" w14:textId="77777777" w:rsidR="00103DCE" w:rsidRDefault="00103DCE" w:rsidP="00280016">
      <w:pPr>
        <w:rPr>
          <w:rFonts w:ascii="Arial" w:hAnsi="Arial"/>
          <w:b/>
          <w:bCs/>
          <w:sz w:val="24"/>
        </w:rPr>
      </w:pPr>
    </w:p>
    <w:p w14:paraId="67F36AC6" w14:textId="00542CB6" w:rsidR="00AC07FD" w:rsidRDefault="00AC07FD" w:rsidP="00280016">
      <w:pPr>
        <w:rPr>
          <w:rFonts w:ascii="Arial" w:hAnsi="Arial"/>
          <w:b/>
          <w:bCs/>
          <w:sz w:val="24"/>
        </w:rPr>
      </w:pPr>
      <w:r w:rsidRPr="00255831">
        <w:rPr>
          <w:rFonts w:ascii="Arial" w:hAnsi="Arial"/>
          <w:b/>
          <w:bCs/>
          <w:noProof/>
          <w:sz w:val="24"/>
        </w:rPr>
        <w:lastRenderedPageBreak/>
        <w:drawing>
          <wp:inline distT="0" distB="0" distL="0" distR="0" wp14:anchorId="3844027B" wp14:editId="22ED55AE">
            <wp:extent cx="6095806" cy="404037"/>
            <wp:effectExtent l="0" t="0" r="635" b="0"/>
            <wp:docPr id="2081672837" name="Picture 1" descr="A screenshot of a websit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672837" name="Picture 1" descr="A screenshot of a website&#10;&#10;AI-generated content may be incorrect."/>
                    <pic:cNvPicPr/>
                  </pic:nvPicPr>
                  <pic:blipFill rotWithShape="1">
                    <a:blip r:embed="rId28"/>
                    <a:srcRect b="86685"/>
                    <a:stretch>
                      <a:fillRect/>
                    </a:stretch>
                  </pic:blipFill>
                  <pic:spPr bwMode="auto">
                    <a:xfrm>
                      <a:off x="0" y="0"/>
                      <a:ext cx="6096635" cy="404092"/>
                    </a:xfrm>
                    <a:prstGeom prst="rect">
                      <a:avLst/>
                    </a:prstGeom>
                    <a:ln>
                      <a:noFill/>
                    </a:ln>
                    <a:extLst>
                      <a:ext uri="{53640926-AAD7-44D8-BBD7-CCE9431645EC}">
                        <a14:shadowObscured xmlns:a14="http://schemas.microsoft.com/office/drawing/2010/main"/>
                      </a:ext>
                    </a:extLst>
                  </pic:spPr>
                </pic:pic>
              </a:graphicData>
            </a:graphic>
          </wp:inline>
        </w:drawing>
      </w:r>
    </w:p>
    <w:tbl>
      <w:tblPr>
        <w:tblStyle w:val="TableGrid"/>
        <w:tblW w:w="9716" w:type="dxa"/>
        <w:tblLook w:val="04A0" w:firstRow="1" w:lastRow="0" w:firstColumn="1" w:lastColumn="0" w:noHBand="0" w:noVBand="1"/>
      </w:tblPr>
      <w:tblGrid>
        <w:gridCol w:w="4640"/>
        <w:gridCol w:w="5076"/>
      </w:tblGrid>
      <w:tr w:rsidR="00D354D3" w14:paraId="7EBE6E9D" w14:textId="77777777" w:rsidTr="00BE0DD1">
        <w:trPr>
          <w:trHeight w:val="2902"/>
        </w:trPr>
        <w:tc>
          <w:tcPr>
            <w:tcW w:w="4640" w:type="dxa"/>
          </w:tcPr>
          <w:p w14:paraId="318EDFDA" w14:textId="2D292A5E" w:rsidR="00D354D3" w:rsidRDefault="00D354D3" w:rsidP="00280016">
            <w:pPr>
              <w:rPr>
                <w:rFonts w:ascii="Arial" w:hAnsi="Arial"/>
                <w:b/>
                <w:bCs/>
                <w:sz w:val="24"/>
              </w:rPr>
            </w:pPr>
            <w:r>
              <w:rPr>
                <w:rFonts w:ascii="Arial" w:hAnsi="Arial"/>
                <w:b/>
                <w:bCs/>
                <w:noProof/>
                <w:sz w:val="24"/>
              </w:rPr>
              <w:drawing>
                <wp:inline distT="0" distB="0" distL="0" distR="0" wp14:anchorId="1F4B2986" wp14:editId="58591F86">
                  <wp:extent cx="2809783" cy="1734206"/>
                  <wp:effectExtent l="0" t="0" r="0" b="0"/>
                  <wp:docPr id="155908044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9">
                            <a:extLst>
                              <a:ext uri="{28A0092B-C50C-407E-A947-70E740481C1C}">
                                <a14:useLocalDpi xmlns:a14="http://schemas.microsoft.com/office/drawing/2010/main" val="0"/>
                              </a:ext>
                            </a:extLst>
                          </a:blip>
                          <a:srcRect l="3139" t="26596" r="46286" b="3414"/>
                          <a:stretch>
                            <a:fillRect/>
                          </a:stretch>
                        </pic:blipFill>
                        <pic:spPr bwMode="auto">
                          <a:xfrm>
                            <a:off x="0" y="0"/>
                            <a:ext cx="2825367" cy="174382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076" w:type="dxa"/>
          </w:tcPr>
          <w:p w14:paraId="512E7800" w14:textId="2B6D3CA9" w:rsidR="00D354D3" w:rsidRDefault="00BE0DD1" w:rsidP="00BE0DD1">
            <w:pPr>
              <w:jc w:val="both"/>
              <w:rPr>
                <w:rFonts w:ascii="Arial" w:hAnsi="Arial"/>
                <w:b/>
                <w:bCs/>
                <w:sz w:val="24"/>
              </w:rPr>
            </w:pPr>
            <w:r w:rsidRPr="00306933">
              <w:rPr>
                <w:rFonts w:ascii="Arial" w:hAnsi="Arial"/>
                <w:b/>
                <w:bCs/>
                <w:noProof/>
                <w:sz w:val="24"/>
              </w:rPr>
              <w:drawing>
                <wp:inline distT="0" distB="0" distL="0" distR="0" wp14:anchorId="18BCD7AB" wp14:editId="06F460C2">
                  <wp:extent cx="3079238" cy="1734185"/>
                  <wp:effectExtent l="0" t="0" r="6985" b="0"/>
                  <wp:docPr id="1985005917" name="Picture 1" descr="A collage of a build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005917" name="Picture 1" descr="A collage of a building&#10;&#10;AI-generated content may be incorrect."/>
                          <pic:cNvPicPr/>
                        </pic:nvPicPr>
                        <pic:blipFill rotWithShape="1">
                          <a:blip r:embed="rId30"/>
                          <a:srcRect l="2460" t="26694" r="50396" b="19870"/>
                          <a:stretch>
                            <a:fillRect/>
                          </a:stretch>
                        </pic:blipFill>
                        <pic:spPr bwMode="auto">
                          <a:xfrm>
                            <a:off x="0" y="0"/>
                            <a:ext cx="3087387" cy="1738775"/>
                          </a:xfrm>
                          <a:prstGeom prst="rect">
                            <a:avLst/>
                          </a:prstGeom>
                          <a:ln>
                            <a:noFill/>
                          </a:ln>
                          <a:extLst>
                            <a:ext uri="{53640926-AAD7-44D8-BBD7-CCE9431645EC}">
                              <a14:shadowObscured xmlns:a14="http://schemas.microsoft.com/office/drawing/2010/main"/>
                            </a:ext>
                          </a:extLst>
                        </pic:spPr>
                      </pic:pic>
                    </a:graphicData>
                  </a:graphic>
                </wp:inline>
              </w:drawing>
            </w:r>
          </w:p>
        </w:tc>
      </w:tr>
    </w:tbl>
    <w:p w14:paraId="6AE5D63E" w14:textId="77777777" w:rsidR="00D905E9" w:rsidRDefault="00D965AD" w:rsidP="00280016">
      <w:pPr>
        <w:rPr>
          <w:rFonts w:ascii="Arial" w:hAnsi="Arial"/>
          <w:b/>
          <w:bCs/>
          <w:sz w:val="24"/>
        </w:rPr>
      </w:pPr>
      <w:r w:rsidRPr="00B56130">
        <w:rPr>
          <w:rFonts w:ascii="Arial" w:hAnsi="Arial"/>
          <w:b/>
          <w:bCs/>
          <w:noProof/>
          <w:sz w:val="24"/>
        </w:rPr>
        <w:drawing>
          <wp:inline distT="0" distB="0" distL="0" distR="0" wp14:anchorId="1F153C9F" wp14:editId="0AF533B4">
            <wp:extent cx="6013450" cy="2705025"/>
            <wp:effectExtent l="0" t="0" r="6350" b="635"/>
            <wp:docPr id="192438765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387650" name="Picture 1" descr="A screenshot of a computer&#10;&#10;AI-generated content may be incorrect."/>
                    <pic:cNvPicPr/>
                  </pic:nvPicPr>
                  <pic:blipFill rotWithShape="1">
                    <a:blip r:embed="rId31"/>
                    <a:srcRect t="12346"/>
                    <a:stretch>
                      <a:fillRect/>
                    </a:stretch>
                  </pic:blipFill>
                  <pic:spPr bwMode="auto">
                    <a:xfrm>
                      <a:off x="0" y="0"/>
                      <a:ext cx="6023207" cy="2709414"/>
                    </a:xfrm>
                    <a:prstGeom prst="rect">
                      <a:avLst/>
                    </a:prstGeom>
                    <a:ln>
                      <a:noFill/>
                    </a:ln>
                    <a:extLst>
                      <a:ext uri="{53640926-AAD7-44D8-BBD7-CCE9431645EC}">
                        <a14:shadowObscured xmlns:a14="http://schemas.microsoft.com/office/drawing/2010/main"/>
                      </a:ext>
                    </a:extLst>
                  </pic:spPr>
                </pic:pic>
              </a:graphicData>
            </a:graphic>
          </wp:inline>
        </w:drawing>
      </w:r>
    </w:p>
    <w:p w14:paraId="297E54BB" w14:textId="77777777" w:rsidR="00D965AD" w:rsidRDefault="00D965AD" w:rsidP="00280016">
      <w:pPr>
        <w:rPr>
          <w:rFonts w:ascii="Arial" w:hAnsi="Arial"/>
          <w:b/>
          <w:bCs/>
          <w:sz w:val="24"/>
        </w:rPr>
      </w:pPr>
    </w:p>
    <w:p w14:paraId="52C1E56E" w14:textId="77777777" w:rsidR="00D965AD" w:rsidRDefault="00D965AD" w:rsidP="00280016">
      <w:pPr>
        <w:rPr>
          <w:rFonts w:ascii="Arial" w:hAnsi="Arial"/>
          <w:b/>
          <w:bCs/>
          <w:sz w:val="24"/>
        </w:rPr>
      </w:pPr>
      <w:r w:rsidRPr="00D905E9">
        <w:rPr>
          <w:rFonts w:ascii="Arial" w:hAnsi="Arial"/>
          <w:b/>
          <w:bCs/>
          <w:noProof/>
          <w:sz w:val="24"/>
        </w:rPr>
        <w:drawing>
          <wp:inline distT="0" distB="0" distL="0" distR="0" wp14:anchorId="0E29366A" wp14:editId="0896B0FB">
            <wp:extent cx="6134735" cy="2044558"/>
            <wp:effectExtent l="0" t="0" r="0" b="0"/>
            <wp:docPr id="139800116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8001160" name="Picture 1" descr="A screenshot of a computer&#10;&#10;AI-generated content may be incorrect."/>
                    <pic:cNvPicPr/>
                  </pic:nvPicPr>
                  <pic:blipFill rotWithShape="1">
                    <a:blip r:embed="rId32"/>
                    <a:srcRect l="1263" t="15097" r="-1" b="19217"/>
                    <a:stretch>
                      <a:fillRect/>
                    </a:stretch>
                  </pic:blipFill>
                  <pic:spPr bwMode="auto">
                    <a:xfrm>
                      <a:off x="0" y="0"/>
                      <a:ext cx="6143447" cy="2047461"/>
                    </a:xfrm>
                    <a:prstGeom prst="rect">
                      <a:avLst/>
                    </a:prstGeom>
                    <a:ln>
                      <a:noFill/>
                    </a:ln>
                    <a:extLst>
                      <a:ext uri="{53640926-AAD7-44D8-BBD7-CCE9431645EC}">
                        <a14:shadowObscured xmlns:a14="http://schemas.microsoft.com/office/drawing/2010/main"/>
                      </a:ext>
                    </a:extLst>
                  </pic:spPr>
                </pic:pic>
              </a:graphicData>
            </a:graphic>
          </wp:inline>
        </w:drawing>
      </w:r>
    </w:p>
    <w:p w14:paraId="0B768076" w14:textId="77777777" w:rsidR="00D05AD8" w:rsidRDefault="00D05AD8" w:rsidP="00280016">
      <w:pPr>
        <w:rPr>
          <w:rFonts w:ascii="Arial" w:hAnsi="Arial"/>
          <w:b/>
          <w:bCs/>
          <w:sz w:val="24"/>
        </w:rPr>
      </w:pPr>
    </w:p>
    <w:p w14:paraId="7DF827D0" w14:textId="77777777" w:rsidR="00D05AD8" w:rsidRDefault="00D05AD8" w:rsidP="00280016">
      <w:pPr>
        <w:rPr>
          <w:rFonts w:ascii="Arial" w:hAnsi="Arial"/>
          <w:b/>
          <w:bCs/>
          <w:sz w:val="24"/>
        </w:rPr>
      </w:pPr>
    </w:p>
    <w:p w14:paraId="34097AFE" w14:textId="570AC214" w:rsidR="00D05AD8" w:rsidRDefault="00D05AD8" w:rsidP="00280016">
      <w:pPr>
        <w:rPr>
          <w:rFonts w:ascii="Arial" w:hAnsi="Arial"/>
          <w:b/>
          <w:bCs/>
          <w:sz w:val="24"/>
        </w:rPr>
      </w:pPr>
    </w:p>
    <w:p w14:paraId="42A729E0" w14:textId="77777777" w:rsidR="00611E43" w:rsidRDefault="00611E43" w:rsidP="00280016">
      <w:pPr>
        <w:rPr>
          <w:rFonts w:ascii="Arial" w:hAnsi="Arial"/>
          <w:b/>
          <w:bCs/>
          <w:sz w:val="24"/>
        </w:rPr>
      </w:pPr>
    </w:p>
    <w:p w14:paraId="6130B63B" w14:textId="77777777" w:rsidR="00EC0BA5" w:rsidRDefault="00EC0BA5">
      <w:pPr>
        <w:rPr>
          <w:rFonts w:ascii="Arial" w:hAnsi="Arial"/>
          <w:b/>
          <w:bCs/>
          <w:i/>
          <w:iCs/>
          <w:sz w:val="24"/>
        </w:rPr>
      </w:pPr>
      <w:r>
        <w:rPr>
          <w:rFonts w:ascii="Arial" w:hAnsi="Arial"/>
          <w:b/>
          <w:bCs/>
          <w:i/>
          <w:iCs/>
          <w:sz w:val="24"/>
        </w:rPr>
        <w:br w:type="page"/>
      </w:r>
    </w:p>
    <w:p w14:paraId="3A9C1970" w14:textId="77777777" w:rsidR="00EC0BA5" w:rsidRDefault="00EC0BA5" w:rsidP="00903575">
      <w:pPr>
        <w:jc w:val="center"/>
        <w:rPr>
          <w:rFonts w:ascii="Arial" w:hAnsi="Arial"/>
          <w:b/>
          <w:bCs/>
          <w:i/>
          <w:iCs/>
          <w:sz w:val="24"/>
        </w:rPr>
      </w:pPr>
    </w:p>
    <w:p w14:paraId="333E2CDE" w14:textId="5D06E918" w:rsidR="00D965AD" w:rsidRDefault="00D965AD" w:rsidP="00903575">
      <w:pPr>
        <w:jc w:val="center"/>
        <w:rPr>
          <w:rFonts w:ascii="Arial" w:hAnsi="Arial"/>
          <w:b/>
          <w:bCs/>
          <w:i/>
          <w:iCs/>
          <w:sz w:val="24"/>
        </w:rPr>
      </w:pPr>
      <w:r w:rsidRPr="00D965AD">
        <w:rPr>
          <w:rFonts w:ascii="Arial" w:hAnsi="Arial"/>
          <w:b/>
          <w:bCs/>
          <w:i/>
          <w:iCs/>
          <w:sz w:val="24"/>
        </w:rPr>
        <w:t xml:space="preserve">Appendix </w:t>
      </w:r>
      <w:r w:rsidR="00DF65BC">
        <w:rPr>
          <w:rFonts w:ascii="Arial" w:hAnsi="Arial"/>
          <w:b/>
          <w:bCs/>
          <w:i/>
          <w:iCs/>
          <w:sz w:val="24"/>
        </w:rPr>
        <w:t>E</w:t>
      </w:r>
      <w:r w:rsidRPr="00D965AD">
        <w:rPr>
          <w:rFonts w:ascii="Arial" w:hAnsi="Arial"/>
          <w:b/>
          <w:bCs/>
          <w:i/>
          <w:iCs/>
          <w:sz w:val="24"/>
        </w:rPr>
        <w:t xml:space="preserve"> – M&amp;E Findings</w:t>
      </w:r>
    </w:p>
    <w:p w14:paraId="68DDF029" w14:textId="77777777" w:rsidR="00F85BDE" w:rsidRDefault="00F85BDE" w:rsidP="00903575">
      <w:pPr>
        <w:jc w:val="center"/>
        <w:rPr>
          <w:rFonts w:ascii="Arial" w:hAnsi="Arial"/>
          <w:b/>
          <w:bCs/>
          <w:i/>
          <w:iCs/>
          <w:sz w:val="24"/>
        </w:rPr>
      </w:pPr>
    </w:p>
    <w:p w14:paraId="08A3F561" w14:textId="718A4EB8" w:rsidR="00F85BDE" w:rsidRDefault="00531D70" w:rsidP="00903575">
      <w:pPr>
        <w:jc w:val="center"/>
        <w:rPr>
          <w:rFonts w:ascii="Arial" w:hAnsi="Arial"/>
          <w:b/>
          <w:bCs/>
          <w:i/>
          <w:iCs/>
          <w:sz w:val="24"/>
        </w:rPr>
      </w:pPr>
      <w:r>
        <w:rPr>
          <w:rFonts w:ascii="Arial" w:hAnsi="Arial"/>
          <w:b/>
          <w:bCs/>
          <w:i/>
          <w:iCs/>
          <w:noProof/>
          <w:sz w:val="24"/>
        </w:rPr>
        <w:drawing>
          <wp:inline distT="0" distB="0" distL="0" distR="0" wp14:anchorId="2017275B" wp14:editId="5A31C2E3">
            <wp:extent cx="6096635" cy="3009900"/>
            <wp:effectExtent l="0" t="0" r="0" b="0"/>
            <wp:docPr id="15892787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b="12222"/>
                    <a:stretch>
                      <a:fillRect/>
                    </a:stretch>
                  </pic:blipFill>
                  <pic:spPr bwMode="auto">
                    <a:xfrm>
                      <a:off x="0" y="0"/>
                      <a:ext cx="6096635" cy="3009900"/>
                    </a:xfrm>
                    <a:prstGeom prst="rect">
                      <a:avLst/>
                    </a:prstGeom>
                    <a:noFill/>
                    <a:ln>
                      <a:noFill/>
                    </a:ln>
                    <a:extLst>
                      <a:ext uri="{53640926-AAD7-44D8-BBD7-CCE9431645EC}">
                        <a14:shadowObscured xmlns:a14="http://schemas.microsoft.com/office/drawing/2010/main"/>
                      </a:ext>
                    </a:extLst>
                  </pic:spPr>
                </pic:pic>
              </a:graphicData>
            </a:graphic>
          </wp:inline>
        </w:drawing>
      </w:r>
    </w:p>
    <w:p w14:paraId="09EE8FCC" w14:textId="252081A7" w:rsidR="00705CF7" w:rsidRDefault="00705CF7" w:rsidP="00903575">
      <w:pPr>
        <w:jc w:val="center"/>
        <w:rPr>
          <w:rFonts w:ascii="Arial" w:hAnsi="Arial"/>
          <w:b/>
          <w:bCs/>
          <w:i/>
          <w:iCs/>
          <w:sz w:val="24"/>
        </w:rPr>
      </w:pPr>
      <w:r>
        <w:rPr>
          <w:rFonts w:ascii="Arial" w:hAnsi="Arial"/>
          <w:b/>
          <w:bCs/>
          <w:i/>
          <w:iCs/>
          <w:noProof/>
          <w:sz w:val="24"/>
        </w:rPr>
        <w:drawing>
          <wp:inline distT="0" distB="0" distL="0" distR="0" wp14:anchorId="0145B7D3" wp14:editId="481B515C">
            <wp:extent cx="6015990" cy="2333625"/>
            <wp:effectExtent l="0" t="0" r="3810" b="9525"/>
            <wp:docPr id="16379409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12223" b="24444"/>
                    <a:stretch>
                      <a:fillRect/>
                    </a:stretch>
                  </pic:blipFill>
                  <pic:spPr bwMode="auto">
                    <a:xfrm>
                      <a:off x="0" y="0"/>
                      <a:ext cx="6026609" cy="2337744"/>
                    </a:xfrm>
                    <a:prstGeom prst="rect">
                      <a:avLst/>
                    </a:prstGeom>
                    <a:noFill/>
                    <a:ln>
                      <a:noFill/>
                    </a:ln>
                    <a:extLst>
                      <a:ext uri="{53640926-AAD7-44D8-BBD7-CCE9431645EC}">
                        <a14:shadowObscured xmlns:a14="http://schemas.microsoft.com/office/drawing/2010/main"/>
                      </a:ext>
                    </a:extLst>
                  </pic:spPr>
                </pic:pic>
              </a:graphicData>
            </a:graphic>
          </wp:inline>
        </w:drawing>
      </w:r>
    </w:p>
    <w:p w14:paraId="5526D9B2" w14:textId="44EC6988" w:rsidR="00390CEE" w:rsidRDefault="00390CEE">
      <w:pPr>
        <w:rPr>
          <w:rFonts w:ascii="Arial" w:hAnsi="Arial"/>
          <w:b/>
          <w:bCs/>
          <w:i/>
          <w:iCs/>
          <w:sz w:val="24"/>
        </w:rPr>
      </w:pPr>
      <w:r>
        <w:rPr>
          <w:rFonts w:ascii="Arial" w:hAnsi="Arial"/>
          <w:b/>
          <w:bCs/>
          <w:i/>
          <w:iCs/>
          <w:sz w:val="24"/>
        </w:rPr>
        <w:br w:type="page"/>
      </w:r>
    </w:p>
    <w:p w14:paraId="3C99717B" w14:textId="77777777" w:rsidR="00390CEE" w:rsidRDefault="00390CEE" w:rsidP="00903575">
      <w:pPr>
        <w:jc w:val="center"/>
        <w:rPr>
          <w:rFonts w:ascii="Arial" w:hAnsi="Arial"/>
          <w:b/>
          <w:bCs/>
          <w:i/>
          <w:iCs/>
          <w:sz w:val="24"/>
        </w:rPr>
      </w:pPr>
    </w:p>
    <w:p w14:paraId="45433A28" w14:textId="795EF9CB" w:rsidR="004D633C" w:rsidRDefault="00707A85" w:rsidP="00903575">
      <w:pPr>
        <w:jc w:val="center"/>
        <w:rPr>
          <w:rFonts w:ascii="Arial" w:hAnsi="Arial"/>
          <w:b/>
          <w:bCs/>
          <w:i/>
          <w:iCs/>
          <w:sz w:val="24"/>
        </w:rPr>
      </w:pPr>
      <w:r>
        <w:rPr>
          <w:rFonts w:ascii="Arial" w:hAnsi="Arial"/>
          <w:b/>
          <w:bCs/>
          <w:i/>
          <w:iCs/>
          <w:noProof/>
          <w:sz w:val="24"/>
        </w:rPr>
        <w:drawing>
          <wp:inline distT="0" distB="0" distL="0" distR="0" wp14:anchorId="7FD3ABC4" wp14:editId="3849CF63">
            <wp:extent cx="6096635" cy="2933700"/>
            <wp:effectExtent l="0" t="0" r="0" b="0"/>
            <wp:docPr id="205404174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b="14445"/>
                    <a:stretch>
                      <a:fillRect/>
                    </a:stretch>
                  </pic:blipFill>
                  <pic:spPr bwMode="auto">
                    <a:xfrm>
                      <a:off x="0" y="0"/>
                      <a:ext cx="6096635" cy="2933700"/>
                    </a:xfrm>
                    <a:prstGeom prst="rect">
                      <a:avLst/>
                    </a:prstGeom>
                    <a:noFill/>
                    <a:ln>
                      <a:noFill/>
                    </a:ln>
                    <a:extLst>
                      <a:ext uri="{53640926-AAD7-44D8-BBD7-CCE9431645EC}">
                        <a14:shadowObscured xmlns:a14="http://schemas.microsoft.com/office/drawing/2010/main"/>
                      </a:ext>
                    </a:extLst>
                  </pic:spPr>
                </pic:pic>
              </a:graphicData>
            </a:graphic>
          </wp:inline>
        </w:drawing>
      </w:r>
    </w:p>
    <w:p w14:paraId="574ED05B" w14:textId="73B1EDEA" w:rsidR="00707A85" w:rsidRPr="00D965AD" w:rsidRDefault="006C0100" w:rsidP="00903575">
      <w:pPr>
        <w:jc w:val="center"/>
        <w:rPr>
          <w:rFonts w:ascii="Arial" w:hAnsi="Arial"/>
          <w:b/>
          <w:bCs/>
          <w:i/>
          <w:iCs/>
          <w:sz w:val="24"/>
        </w:rPr>
      </w:pPr>
      <w:r>
        <w:rPr>
          <w:rFonts w:ascii="Arial" w:hAnsi="Arial"/>
          <w:b/>
          <w:bCs/>
          <w:i/>
          <w:iCs/>
          <w:noProof/>
          <w:sz w:val="24"/>
        </w:rPr>
        <w:drawing>
          <wp:inline distT="0" distB="0" distL="0" distR="0" wp14:anchorId="1DA1DB0F" wp14:editId="46DE97FE">
            <wp:extent cx="6096635" cy="2451100"/>
            <wp:effectExtent l="0" t="0" r="0" b="6350"/>
            <wp:docPr id="20204575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13333" b="15185"/>
                    <a:stretch>
                      <a:fillRect/>
                    </a:stretch>
                  </pic:blipFill>
                  <pic:spPr bwMode="auto">
                    <a:xfrm>
                      <a:off x="0" y="0"/>
                      <a:ext cx="6096635" cy="2451100"/>
                    </a:xfrm>
                    <a:prstGeom prst="rect">
                      <a:avLst/>
                    </a:prstGeom>
                    <a:noFill/>
                    <a:ln>
                      <a:noFill/>
                    </a:ln>
                    <a:extLst>
                      <a:ext uri="{53640926-AAD7-44D8-BBD7-CCE9431645EC}">
                        <a14:shadowObscured xmlns:a14="http://schemas.microsoft.com/office/drawing/2010/main"/>
                      </a:ext>
                    </a:extLst>
                  </pic:spPr>
                </pic:pic>
              </a:graphicData>
            </a:graphic>
          </wp:inline>
        </w:drawing>
      </w:r>
    </w:p>
    <w:p w14:paraId="6B310619" w14:textId="77777777" w:rsidR="00D905E9" w:rsidRDefault="00D905E9" w:rsidP="00280016">
      <w:pPr>
        <w:rPr>
          <w:rFonts w:ascii="Arial" w:hAnsi="Arial"/>
          <w:b/>
          <w:bCs/>
          <w:sz w:val="24"/>
        </w:rPr>
      </w:pPr>
    </w:p>
    <w:p w14:paraId="375FE6A1" w14:textId="65A344D0" w:rsidR="00390CEE" w:rsidRDefault="00390CEE">
      <w:pPr>
        <w:rPr>
          <w:rFonts w:ascii="Arial" w:hAnsi="Arial"/>
          <w:b/>
          <w:bCs/>
          <w:sz w:val="24"/>
        </w:rPr>
      </w:pPr>
      <w:r>
        <w:rPr>
          <w:rFonts w:ascii="Arial" w:hAnsi="Arial"/>
          <w:b/>
          <w:bCs/>
          <w:sz w:val="24"/>
        </w:rPr>
        <w:br w:type="page"/>
      </w:r>
    </w:p>
    <w:p w14:paraId="4393C431" w14:textId="77777777" w:rsidR="00D905E9" w:rsidRDefault="00D905E9" w:rsidP="00280016">
      <w:pPr>
        <w:rPr>
          <w:rFonts w:ascii="Arial" w:hAnsi="Arial"/>
          <w:b/>
          <w:bCs/>
          <w:sz w:val="24"/>
        </w:rPr>
      </w:pPr>
    </w:p>
    <w:p w14:paraId="558172E7" w14:textId="680404EC" w:rsidR="00D905E9" w:rsidRDefault="004246FF" w:rsidP="00280016">
      <w:pPr>
        <w:rPr>
          <w:rFonts w:ascii="Arial" w:hAnsi="Arial"/>
          <w:b/>
          <w:bCs/>
          <w:sz w:val="24"/>
        </w:rPr>
      </w:pPr>
      <w:r w:rsidRPr="004246FF">
        <w:rPr>
          <w:rFonts w:ascii="Arial" w:hAnsi="Arial"/>
          <w:b/>
          <w:bCs/>
          <w:noProof/>
          <w:sz w:val="24"/>
        </w:rPr>
        <w:drawing>
          <wp:inline distT="0" distB="0" distL="0" distR="0" wp14:anchorId="7D3DC771" wp14:editId="501B5DDB">
            <wp:extent cx="6080760" cy="2794000"/>
            <wp:effectExtent l="0" t="0" r="0" b="6350"/>
            <wp:docPr id="179943656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436565" name="Picture 1" descr="A screenshot of a computer&#10;&#10;AI-generated content may be incorrect."/>
                    <pic:cNvPicPr/>
                  </pic:nvPicPr>
                  <pic:blipFill rotWithShape="1">
                    <a:blip r:embed="rId37"/>
                    <a:srcRect b="5977"/>
                    <a:stretch>
                      <a:fillRect/>
                    </a:stretch>
                  </pic:blipFill>
                  <pic:spPr bwMode="auto">
                    <a:xfrm>
                      <a:off x="0" y="0"/>
                      <a:ext cx="6085863" cy="2796345"/>
                    </a:xfrm>
                    <a:prstGeom prst="rect">
                      <a:avLst/>
                    </a:prstGeom>
                    <a:ln>
                      <a:noFill/>
                    </a:ln>
                    <a:extLst>
                      <a:ext uri="{53640926-AAD7-44D8-BBD7-CCE9431645EC}">
                        <a14:shadowObscured xmlns:a14="http://schemas.microsoft.com/office/drawing/2010/main"/>
                      </a:ext>
                    </a:extLst>
                  </pic:spPr>
                </pic:pic>
              </a:graphicData>
            </a:graphic>
          </wp:inline>
        </w:drawing>
      </w:r>
    </w:p>
    <w:p w14:paraId="76EB10B0" w14:textId="5780C957" w:rsidR="00D905E9" w:rsidRDefault="00917E4E" w:rsidP="00280016">
      <w:pPr>
        <w:rPr>
          <w:rFonts w:ascii="Arial" w:hAnsi="Arial"/>
          <w:b/>
          <w:bCs/>
          <w:sz w:val="24"/>
        </w:rPr>
      </w:pPr>
      <w:r w:rsidRPr="00917E4E">
        <w:rPr>
          <w:rFonts w:ascii="Arial" w:hAnsi="Arial"/>
          <w:b/>
          <w:bCs/>
          <w:noProof/>
          <w:sz w:val="24"/>
        </w:rPr>
        <w:drawing>
          <wp:inline distT="0" distB="0" distL="0" distR="0" wp14:anchorId="02B8E514" wp14:editId="14BCD13B">
            <wp:extent cx="5986145" cy="2578100"/>
            <wp:effectExtent l="0" t="0" r="0" b="0"/>
            <wp:docPr id="18166341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63410" name="Picture 1" descr="A screenshot of a computer&#10;&#10;AI-generated content may be incorrect."/>
                    <pic:cNvPicPr/>
                  </pic:nvPicPr>
                  <pic:blipFill rotWithShape="1">
                    <a:blip r:embed="rId38"/>
                    <a:srcRect t="14706"/>
                    <a:stretch>
                      <a:fillRect/>
                    </a:stretch>
                  </pic:blipFill>
                  <pic:spPr bwMode="auto">
                    <a:xfrm>
                      <a:off x="0" y="0"/>
                      <a:ext cx="5989223" cy="2579426"/>
                    </a:xfrm>
                    <a:prstGeom prst="rect">
                      <a:avLst/>
                    </a:prstGeom>
                    <a:ln>
                      <a:noFill/>
                    </a:ln>
                    <a:extLst>
                      <a:ext uri="{53640926-AAD7-44D8-BBD7-CCE9431645EC}">
                        <a14:shadowObscured xmlns:a14="http://schemas.microsoft.com/office/drawing/2010/main"/>
                      </a:ext>
                    </a:extLst>
                  </pic:spPr>
                </pic:pic>
              </a:graphicData>
            </a:graphic>
          </wp:inline>
        </w:drawing>
      </w:r>
    </w:p>
    <w:p w14:paraId="5B0D1940" w14:textId="0CC752ED" w:rsidR="004020E6" w:rsidRDefault="004020E6" w:rsidP="00280016">
      <w:pPr>
        <w:rPr>
          <w:rFonts w:ascii="Arial" w:hAnsi="Arial"/>
          <w:b/>
          <w:bCs/>
          <w:sz w:val="24"/>
        </w:rPr>
        <w:sectPr w:rsidR="004020E6" w:rsidSect="00574453">
          <w:pgSz w:w="11906" w:h="16838" w:code="9"/>
          <w:pgMar w:top="1077" w:right="1797" w:bottom="902" w:left="1797" w:header="709" w:footer="709" w:gutter="0"/>
          <w:cols w:space="708"/>
          <w:docGrid w:linePitch="360"/>
        </w:sectPr>
      </w:pPr>
    </w:p>
    <w:p w14:paraId="2CCD1228" w14:textId="77777777" w:rsidR="003870C4" w:rsidRDefault="003870C4" w:rsidP="00280016">
      <w:pPr>
        <w:rPr>
          <w:rFonts w:ascii="Arial" w:hAnsi="Arial"/>
          <w:b/>
          <w:bCs/>
          <w:sz w:val="24"/>
        </w:rPr>
      </w:pPr>
    </w:p>
    <w:p w14:paraId="208E9C7F" w14:textId="3E1EED3A" w:rsidR="004020E6" w:rsidRDefault="0037625D" w:rsidP="27E4FF68">
      <w:pPr>
        <w:rPr>
          <w:rFonts w:ascii="Arial" w:hAnsi="Arial"/>
          <w:b/>
          <w:sz w:val="24"/>
        </w:rPr>
        <w:sectPr w:rsidR="004020E6" w:rsidSect="004020E6">
          <w:pgSz w:w="16838" w:h="11906" w:orient="landscape" w:code="9"/>
          <w:pgMar w:top="1797" w:right="1077" w:bottom="1797" w:left="902" w:header="709" w:footer="709" w:gutter="0"/>
          <w:cols w:space="708"/>
          <w:docGrid w:linePitch="360"/>
        </w:sectPr>
      </w:pPr>
      <w:r>
        <w:rPr>
          <w:noProof/>
        </w:rPr>
        <w:drawing>
          <wp:inline distT="0" distB="0" distL="0" distR="0" wp14:anchorId="42747561" wp14:editId="694DFAC4">
            <wp:extent cx="9527586" cy="4743450"/>
            <wp:effectExtent l="0" t="0" r="0" b="0"/>
            <wp:docPr id="208470752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b="11481"/>
                    <a:stretch>
                      <a:fillRect/>
                    </a:stretch>
                  </pic:blipFill>
                  <pic:spPr bwMode="auto">
                    <a:xfrm>
                      <a:off x="0" y="0"/>
                      <a:ext cx="9533050" cy="4746170"/>
                    </a:xfrm>
                    <a:prstGeom prst="rect">
                      <a:avLst/>
                    </a:prstGeom>
                    <a:noFill/>
                    <a:ln>
                      <a:noFill/>
                    </a:ln>
                    <a:extLst>
                      <a:ext uri="{53640926-AAD7-44D8-BBD7-CCE9431645EC}">
                        <a14:shadowObscured xmlns:a14="http://schemas.microsoft.com/office/drawing/2010/main"/>
                      </a:ext>
                    </a:extLst>
                  </pic:spPr>
                </pic:pic>
              </a:graphicData>
            </a:graphic>
          </wp:inline>
        </w:drawing>
      </w:r>
    </w:p>
    <w:p w14:paraId="5631C916" w14:textId="77777777" w:rsidR="00E12BEE" w:rsidRDefault="00E12BEE" w:rsidP="00FB44BC">
      <w:pPr>
        <w:jc w:val="center"/>
        <w:rPr>
          <w:rFonts w:ascii="Arial" w:hAnsi="Arial"/>
          <w:b/>
          <w:bCs/>
          <w:i/>
          <w:iCs/>
          <w:sz w:val="24"/>
        </w:rPr>
      </w:pPr>
    </w:p>
    <w:p w14:paraId="350E5442" w14:textId="437E1994" w:rsidR="00DF65BC" w:rsidRDefault="00413171" w:rsidP="00F70C32">
      <w:pPr>
        <w:jc w:val="center"/>
        <w:rPr>
          <w:rFonts w:ascii="Arial" w:hAnsi="Arial"/>
          <w:b/>
          <w:bCs/>
          <w:i/>
          <w:iCs/>
          <w:sz w:val="24"/>
        </w:rPr>
      </w:pPr>
      <w:r w:rsidRPr="00AB22F2">
        <w:rPr>
          <w:rFonts w:ascii="Arial" w:hAnsi="Arial"/>
          <w:b/>
          <w:bCs/>
          <w:i/>
          <w:iCs/>
          <w:sz w:val="24"/>
        </w:rPr>
        <w:t>A</w:t>
      </w:r>
      <w:r w:rsidR="00F70C32">
        <w:rPr>
          <w:rFonts w:ascii="Arial" w:hAnsi="Arial"/>
          <w:b/>
          <w:bCs/>
          <w:i/>
          <w:iCs/>
          <w:sz w:val="24"/>
        </w:rPr>
        <w:t>p</w:t>
      </w:r>
      <w:r w:rsidRPr="00AB22F2">
        <w:rPr>
          <w:rFonts w:ascii="Arial" w:hAnsi="Arial"/>
          <w:b/>
          <w:bCs/>
          <w:i/>
          <w:iCs/>
          <w:sz w:val="24"/>
        </w:rPr>
        <w:t xml:space="preserve">pendix </w:t>
      </w:r>
      <w:r w:rsidR="00DF65BC" w:rsidRPr="00AB22F2">
        <w:rPr>
          <w:rFonts w:ascii="Arial" w:hAnsi="Arial"/>
          <w:b/>
          <w:bCs/>
          <w:i/>
          <w:iCs/>
          <w:sz w:val="24"/>
        </w:rPr>
        <w:t>F</w:t>
      </w:r>
      <w:r w:rsidRPr="00AB22F2">
        <w:rPr>
          <w:rFonts w:ascii="Arial" w:hAnsi="Arial"/>
          <w:b/>
          <w:bCs/>
          <w:i/>
          <w:iCs/>
          <w:sz w:val="24"/>
        </w:rPr>
        <w:t xml:space="preserve"> – </w:t>
      </w:r>
      <w:r w:rsidR="00DF65BC">
        <w:rPr>
          <w:rFonts w:ascii="Arial" w:hAnsi="Arial"/>
          <w:b/>
          <w:bCs/>
          <w:i/>
          <w:iCs/>
          <w:sz w:val="24"/>
        </w:rPr>
        <w:t xml:space="preserve">Workshop Agenda </w:t>
      </w:r>
    </w:p>
    <w:p w14:paraId="01C3323C" w14:textId="77777777" w:rsidR="00DF65BC" w:rsidRDefault="00DF65BC" w:rsidP="00DF65BC">
      <w:pPr>
        <w:jc w:val="center"/>
        <w:rPr>
          <w:rFonts w:ascii="Arial" w:hAnsi="Arial"/>
          <w:b/>
          <w:bCs/>
          <w:i/>
          <w:iCs/>
          <w:sz w:val="24"/>
        </w:rPr>
      </w:pPr>
    </w:p>
    <w:p w14:paraId="386ADB80" w14:textId="77777777" w:rsidR="00DF65BC" w:rsidRDefault="00DF65BC" w:rsidP="00DF65BC">
      <w:pPr>
        <w:jc w:val="center"/>
        <w:rPr>
          <w:rFonts w:ascii="Arial" w:hAnsi="Arial"/>
          <w:b/>
          <w:bCs/>
          <w:i/>
          <w:iCs/>
          <w:sz w:val="24"/>
        </w:rPr>
      </w:pPr>
      <w:r w:rsidRPr="009F12B3">
        <w:rPr>
          <w:rFonts w:ascii="Arial" w:hAnsi="Arial"/>
          <w:b/>
          <w:bCs/>
          <w:i/>
          <w:iCs/>
          <w:noProof/>
          <w:sz w:val="24"/>
        </w:rPr>
        <w:drawing>
          <wp:inline distT="0" distB="0" distL="0" distR="0" wp14:anchorId="2DD97715" wp14:editId="0ABA1E39">
            <wp:extent cx="5773334" cy="8169215"/>
            <wp:effectExtent l="0" t="0" r="0" b="3810"/>
            <wp:docPr id="940905179" name="Picture 1" descr="A blue and white document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905179" name="Picture 1" descr="A blue and white document with white text&#10;&#10;AI-generated content may be incorrect."/>
                    <pic:cNvPicPr/>
                  </pic:nvPicPr>
                  <pic:blipFill>
                    <a:blip r:embed="rId40"/>
                    <a:stretch>
                      <a:fillRect/>
                    </a:stretch>
                  </pic:blipFill>
                  <pic:spPr>
                    <a:xfrm>
                      <a:off x="0" y="0"/>
                      <a:ext cx="5795171" cy="8200114"/>
                    </a:xfrm>
                    <a:prstGeom prst="rect">
                      <a:avLst/>
                    </a:prstGeom>
                  </pic:spPr>
                </pic:pic>
              </a:graphicData>
            </a:graphic>
          </wp:inline>
        </w:drawing>
      </w:r>
    </w:p>
    <w:p w14:paraId="76737DB7" w14:textId="77777777" w:rsidR="00DF65BC" w:rsidRDefault="00DF65BC" w:rsidP="00DF65BC">
      <w:pPr>
        <w:jc w:val="center"/>
        <w:rPr>
          <w:rFonts w:ascii="Arial" w:hAnsi="Arial"/>
          <w:b/>
          <w:bCs/>
          <w:i/>
          <w:iCs/>
          <w:sz w:val="24"/>
        </w:rPr>
      </w:pPr>
    </w:p>
    <w:p w14:paraId="5807288E" w14:textId="77777777" w:rsidR="00DF65BC" w:rsidRDefault="00DF65BC" w:rsidP="00DF65BC">
      <w:pPr>
        <w:jc w:val="center"/>
        <w:rPr>
          <w:rFonts w:ascii="Arial" w:hAnsi="Arial"/>
          <w:b/>
          <w:bCs/>
          <w:i/>
          <w:iCs/>
          <w:sz w:val="24"/>
        </w:rPr>
      </w:pPr>
    </w:p>
    <w:p w14:paraId="47AAB982" w14:textId="77777777" w:rsidR="00DF65BC" w:rsidRDefault="00DF65BC" w:rsidP="00DF65BC">
      <w:pPr>
        <w:jc w:val="center"/>
        <w:rPr>
          <w:rFonts w:ascii="Arial" w:hAnsi="Arial"/>
          <w:b/>
          <w:bCs/>
          <w:i/>
          <w:iCs/>
          <w:sz w:val="24"/>
        </w:rPr>
      </w:pPr>
    </w:p>
    <w:p w14:paraId="5DF3A08D" w14:textId="77777777" w:rsidR="00DF65BC" w:rsidRDefault="00DF65BC" w:rsidP="00DF65BC">
      <w:pPr>
        <w:jc w:val="center"/>
        <w:rPr>
          <w:rFonts w:ascii="Arial" w:hAnsi="Arial"/>
          <w:b/>
          <w:bCs/>
          <w:i/>
          <w:iCs/>
          <w:sz w:val="24"/>
        </w:rPr>
      </w:pPr>
    </w:p>
    <w:p w14:paraId="7B9B9CF2" w14:textId="68AE88D9" w:rsidR="00DF65BC" w:rsidRDefault="00DF65BC" w:rsidP="00DF65BC">
      <w:pPr>
        <w:jc w:val="center"/>
        <w:rPr>
          <w:rFonts w:ascii="Arial" w:hAnsi="Arial"/>
          <w:b/>
          <w:bCs/>
          <w:i/>
          <w:iCs/>
          <w:sz w:val="24"/>
        </w:rPr>
      </w:pPr>
      <w:r>
        <w:rPr>
          <w:rFonts w:ascii="Arial" w:hAnsi="Arial"/>
          <w:b/>
          <w:bCs/>
          <w:i/>
          <w:iCs/>
          <w:sz w:val="24"/>
        </w:rPr>
        <w:t xml:space="preserve">Appendix </w:t>
      </w:r>
      <w:r w:rsidR="00F70C32">
        <w:rPr>
          <w:rFonts w:ascii="Arial" w:hAnsi="Arial"/>
          <w:b/>
          <w:bCs/>
          <w:i/>
          <w:iCs/>
          <w:sz w:val="24"/>
        </w:rPr>
        <w:t>G</w:t>
      </w:r>
      <w:r>
        <w:rPr>
          <w:rFonts w:ascii="Arial" w:hAnsi="Arial"/>
          <w:b/>
          <w:bCs/>
          <w:i/>
          <w:iCs/>
          <w:sz w:val="24"/>
        </w:rPr>
        <w:t xml:space="preserve"> – Workshop Attendees </w:t>
      </w:r>
    </w:p>
    <w:p w14:paraId="1BE0DF43" w14:textId="77777777" w:rsidR="00DF65BC" w:rsidRDefault="00DF65BC" w:rsidP="00DF65BC">
      <w:pPr>
        <w:jc w:val="center"/>
        <w:rPr>
          <w:rFonts w:ascii="Arial" w:hAnsi="Arial"/>
          <w:b/>
          <w:bCs/>
          <w:i/>
          <w:iCs/>
          <w:sz w:val="24"/>
        </w:rPr>
      </w:pPr>
    </w:p>
    <w:p w14:paraId="1CE1BDD2" w14:textId="77777777" w:rsidR="00DF65BC" w:rsidRDefault="00DF65BC" w:rsidP="00DF65BC">
      <w:pPr>
        <w:jc w:val="center"/>
        <w:rPr>
          <w:rFonts w:ascii="Arial" w:hAnsi="Arial"/>
          <w:b/>
          <w:bCs/>
          <w:i/>
          <w:iCs/>
          <w:sz w:val="24"/>
        </w:rPr>
      </w:pPr>
      <w:r w:rsidRPr="00F135FC">
        <w:rPr>
          <w:rFonts w:ascii="Arial" w:hAnsi="Arial"/>
          <w:b/>
          <w:bCs/>
          <w:i/>
          <w:iCs/>
          <w:noProof/>
          <w:sz w:val="24"/>
        </w:rPr>
        <w:drawing>
          <wp:inline distT="0" distB="0" distL="0" distR="0" wp14:anchorId="21263006" wp14:editId="510D1C50">
            <wp:extent cx="5072332" cy="7191594"/>
            <wp:effectExtent l="0" t="0" r="0" b="0"/>
            <wp:docPr id="119230217" name="Picture 1" descr="A table of information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30217" name="Picture 1" descr="A table of information with text&#10;&#10;AI-generated content may be incorrect."/>
                    <pic:cNvPicPr/>
                  </pic:nvPicPr>
                  <pic:blipFill>
                    <a:blip r:embed="rId41"/>
                    <a:stretch>
                      <a:fillRect/>
                    </a:stretch>
                  </pic:blipFill>
                  <pic:spPr>
                    <a:xfrm>
                      <a:off x="0" y="0"/>
                      <a:ext cx="5084103" cy="7208284"/>
                    </a:xfrm>
                    <a:prstGeom prst="rect">
                      <a:avLst/>
                    </a:prstGeom>
                  </pic:spPr>
                </pic:pic>
              </a:graphicData>
            </a:graphic>
          </wp:inline>
        </w:drawing>
      </w:r>
    </w:p>
    <w:p w14:paraId="1B3BE8C6" w14:textId="77777777" w:rsidR="00DF65BC" w:rsidRDefault="00DF65BC" w:rsidP="00DF65BC">
      <w:pPr>
        <w:jc w:val="center"/>
        <w:rPr>
          <w:rFonts w:ascii="Arial" w:hAnsi="Arial"/>
          <w:b/>
          <w:bCs/>
          <w:i/>
          <w:iCs/>
          <w:sz w:val="24"/>
        </w:rPr>
      </w:pPr>
    </w:p>
    <w:p w14:paraId="1AB52992" w14:textId="77777777" w:rsidR="00DF65BC" w:rsidRDefault="00DF65BC" w:rsidP="004020E6">
      <w:pPr>
        <w:rPr>
          <w:rFonts w:ascii="Arial" w:hAnsi="Arial"/>
          <w:b/>
          <w:bCs/>
          <w:i/>
          <w:iCs/>
          <w:sz w:val="24"/>
        </w:rPr>
      </w:pPr>
    </w:p>
    <w:p w14:paraId="33087E50" w14:textId="77777777" w:rsidR="00DF65BC" w:rsidRDefault="00DF65BC" w:rsidP="00DF65BC">
      <w:pPr>
        <w:jc w:val="center"/>
        <w:rPr>
          <w:rFonts w:ascii="Arial" w:hAnsi="Arial"/>
          <w:b/>
          <w:bCs/>
          <w:i/>
          <w:iCs/>
          <w:sz w:val="24"/>
        </w:rPr>
      </w:pPr>
    </w:p>
    <w:p w14:paraId="67E28659" w14:textId="77777777" w:rsidR="00DF65BC" w:rsidRDefault="00DF65BC" w:rsidP="00DF65BC">
      <w:pPr>
        <w:jc w:val="center"/>
        <w:rPr>
          <w:rFonts w:ascii="Arial" w:hAnsi="Arial"/>
          <w:b/>
          <w:bCs/>
          <w:i/>
          <w:iCs/>
          <w:sz w:val="24"/>
        </w:rPr>
      </w:pPr>
    </w:p>
    <w:p w14:paraId="3B278A67" w14:textId="77777777" w:rsidR="00BF1B27" w:rsidRDefault="00BF1B27" w:rsidP="007F5A9C">
      <w:pPr>
        <w:jc w:val="center"/>
        <w:rPr>
          <w:rFonts w:ascii="Arial" w:hAnsi="Arial"/>
          <w:b/>
          <w:bCs/>
          <w:i/>
          <w:iCs/>
          <w:sz w:val="24"/>
        </w:rPr>
        <w:sectPr w:rsidR="00BF1B27" w:rsidSect="00574453">
          <w:pgSz w:w="11906" w:h="16838" w:code="9"/>
          <w:pgMar w:top="1077" w:right="1797" w:bottom="902" w:left="1797" w:header="709" w:footer="709" w:gutter="0"/>
          <w:cols w:space="708"/>
          <w:docGrid w:linePitch="360"/>
        </w:sectPr>
      </w:pPr>
    </w:p>
    <w:p w14:paraId="10EC6C64" w14:textId="3C708A5A" w:rsidR="00BF1B27" w:rsidRDefault="00BF1B27" w:rsidP="00BF1B27">
      <w:pPr>
        <w:jc w:val="center"/>
        <w:rPr>
          <w:rFonts w:ascii="Arial" w:hAnsi="Arial"/>
          <w:b/>
          <w:bCs/>
          <w:i/>
          <w:iCs/>
          <w:sz w:val="24"/>
        </w:rPr>
      </w:pPr>
      <w:r w:rsidRPr="002956D9">
        <w:rPr>
          <w:rFonts w:ascii="Arial" w:hAnsi="Arial"/>
          <w:b/>
          <w:bCs/>
          <w:i/>
          <w:iCs/>
          <w:sz w:val="24"/>
        </w:rPr>
        <w:lastRenderedPageBreak/>
        <w:t xml:space="preserve">Appendix </w:t>
      </w:r>
      <w:r w:rsidR="00F70C32">
        <w:rPr>
          <w:rFonts w:ascii="Arial" w:hAnsi="Arial"/>
          <w:b/>
          <w:bCs/>
          <w:i/>
          <w:iCs/>
          <w:sz w:val="24"/>
        </w:rPr>
        <w:t>H</w:t>
      </w:r>
      <w:r w:rsidRPr="002956D9">
        <w:rPr>
          <w:rFonts w:ascii="Arial" w:hAnsi="Arial"/>
          <w:b/>
          <w:bCs/>
          <w:i/>
          <w:iCs/>
          <w:sz w:val="24"/>
        </w:rPr>
        <w:t xml:space="preserve"> – </w:t>
      </w:r>
      <w:r>
        <w:rPr>
          <w:rFonts w:ascii="Arial" w:hAnsi="Arial"/>
          <w:b/>
          <w:bCs/>
          <w:i/>
          <w:iCs/>
          <w:sz w:val="24"/>
        </w:rPr>
        <w:t>SWOT Analysis</w:t>
      </w:r>
    </w:p>
    <w:p w14:paraId="20C51D94" w14:textId="77777777" w:rsidR="004020E6" w:rsidRDefault="004020E6" w:rsidP="007F5A9C">
      <w:pPr>
        <w:jc w:val="center"/>
        <w:rPr>
          <w:rFonts w:ascii="Arial" w:hAnsi="Arial"/>
          <w:b/>
          <w:bCs/>
          <w:i/>
          <w:iCs/>
          <w:sz w:val="24"/>
        </w:rPr>
      </w:pPr>
    </w:p>
    <w:p w14:paraId="2361B62A" w14:textId="429BAA20" w:rsidR="00372AE9" w:rsidRDefault="004020E6" w:rsidP="00BF1B27">
      <w:pPr>
        <w:rPr>
          <w:rFonts w:ascii="Arial" w:hAnsi="Arial"/>
          <w:b/>
          <w:bCs/>
          <w:i/>
          <w:iCs/>
          <w:sz w:val="24"/>
        </w:rPr>
      </w:pPr>
      <w:r w:rsidRPr="00372AE9">
        <w:rPr>
          <w:rFonts w:ascii="Arial" w:hAnsi="Arial"/>
          <w:b/>
          <w:i/>
          <w:noProof/>
          <w:sz w:val="24"/>
        </w:rPr>
        <w:drawing>
          <wp:anchor distT="0" distB="0" distL="114300" distR="114300" simplePos="0" relativeHeight="251658240" behindDoc="0" locked="0" layoutInCell="1" allowOverlap="1" wp14:anchorId="5501F226" wp14:editId="2F269D34">
            <wp:simplePos x="0" y="0"/>
            <wp:positionH relativeFrom="margin">
              <wp:align>right</wp:align>
            </wp:positionH>
            <wp:positionV relativeFrom="paragraph">
              <wp:posOffset>177165</wp:posOffset>
            </wp:positionV>
            <wp:extent cx="8736330" cy="4229100"/>
            <wp:effectExtent l="0" t="0" r="7620" b="0"/>
            <wp:wrapSquare wrapText="bothSides"/>
            <wp:docPr id="1036237898" name="Picture 1" descr="A diagram of a company's perform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237898" name="Picture 1" descr="A diagram of a company's performance&#10;&#10;AI-generated content may be incorrect."/>
                    <pic:cNvPicPr/>
                  </pic:nvPicPr>
                  <pic:blipFill>
                    <a:blip r:embed="rId42">
                      <a:extLst>
                        <a:ext uri="{28A0092B-C50C-407E-A947-70E740481C1C}">
                          <a14:useLocalDpi xmlns:a14="http://schemas.microsoft.com/office/drawing/2010/main" val="0"/>
                        </a:ext>
                      </a:extLst>
                    </a:blip>
                    <a:stretch>
                      <a:fillRect/>
                    </a:stretch>
                  </pic:blipFill>
                  <pic:spPr>
                    <a:xfrm>
                      <a:off x="0" y="0"/>
                      <a:ext cx="8736330" cy="4229100"/>
                    </a:xfrm>
                    <a:prstGeom prst="rect">
                      <a:avLst/>
                    </a:prstGeom>
                  </pic:spPr>
                </pic:pic>
              </a:graphicData>
            </a:graphic>
            <wp14:sizeRelH relativeFrom="page">
              <wp14:pctWidth>0</wp14:pctWidth>
            </wp14:sizeRelH>
            <wp14:sizeRelV relativeFrom="page">
              <wp14:pctHeight>0</wp14:pctHeight>
            </wp14:sizeRelV>
          </wp:anchor>
        </w:drawing>
      </w:r>
    </w:p>
    <w:sectPr w:rsidR="00372AE9" w:rsidSect="00BF1B27">
      <w:pgSz w:w="16838" w:h="11906" w:orient="landscape" w:code="9"/>
      <w:pgMar w:top="1797" w:right="1077" w:bottom="1797" w:left="902"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4DD950" w14:textId="77777777" w:rsidR="00EB2D7E" w:rsidRDefault="00EB2D7E">
      <w:r>
        <w:separator/>
      </w:r>
    </w:p>
  </w:endnote>
  <w:endnote w:type="continuationSeparator" w:id="0">
    <w:p w14:paraId="26562E34" w14:textId="77777777" w:rsidR="00EB2D7E" w:rsidRDefault="00EB2D7E">
      <w:r>
        <w:continuationSeparator/>
      </w:r>
    </w:p>
  </w:endnote>
  <w:endnote w:type="continuationNotice" w:id="1">
    <w:p w14:paraId="0BB4FFB9" w14:textId="77777777" w:rsidR="00EB2D7E" w:rsidRDefault="00EB2D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17100D" w14:textId="7634F146" w:rsidR="004B1C0A" w:rsidRPr="00AC655E" w:rsidRDefault="004B1C0A" w:rsidP="00AC655E">
    <w:pPr>
      <w:pStyle w:val="Footer"/>
      <w:jc w:val="center"/>
      <w:rPr>
        <w:rFonts w:ascii="Arial" w:hAnsi="Arial"/>
        <w:sz w:val="16"/>
        <w:szCs w:val="16"/>
      </w:rPr>
    </w:pPr>
    <w:r w:rsidRPr="00AC655E">
      <w:rPr>
        <w:rFonts w:ascii="Arial" w:hAnsi="Arial"/>
        <w:sz w:val="16"/>
        <w:szCs w:val="16"/>
      </w:rPr>
      <w:t xml:space="preserve">Page </w:t>
    </w:r>
    <w:r w:rsidR="0055368C" w:rsidRPr="00AC655E">
      <w:rPr>
        <w:rFonts w:ascii="Arial" w:hAnsi="Arial"/>
        <w:sz w:val="16"/>
        <w:szCs w:val="16"/>
      </w:rPr>
      <w:fldChar w:fldCharType="begin"/>
    </w:r>
    <w:r w:rsidRPr="00AC655E">
      <w:rPr>
        <w:rFonts w:ascii="Arial" w:hAnsi="Arial"/>
        <w:sz w:val="16"/>
        <w:szCs w:val="16"/>
      </w:rPr>
      <w:instrText xml:space="preserve"> PAGE </w:instrText>
    </w:r>
    <w:r w:rsidR="0055368C" w:rsidRPr="00AC655E">
      <w:rPr>
        <w:rFonts w:ascii="Arial" w:hAnsi="Arial"/>
        <w:sz w:val="16"/>
        <w:szCs w:val="16"/>
      </w:rPr>
      <w:fldChar w:fldCharType="separate"/>
    </w:r>
    <w:r w:rsidR="00522612">
      <w:rPr>
        <w:rFonts w:ascii="Arial" w:hAnsi="Arial"/>
        <w:noProof/>
        <w:sz w:val="16"/>
        <w:szCs w:val="16"/>
      </w:rPr>
      <w:t>1</w:t>
    </w:r>
    <w:r w:rsidR="0055368C" w:rsidRPr="00AC655E">
      <w:rPr>
        <w:rFonts w:ascii="Arial" w:hAnsi="Arial"/>
        <w:sz w:val="16"/>
        <w:szCs w:val="16"/>
      </w:rPr>
      <w:fldChar w:fldCharType="end"/>
    </w:r>
    <w:r w:rsidRPr="00AC655E">
      <w:rPr>
        <w:rFonts w:ascii="Arial" w:hAnsi="Arial"/>
        <w:sz w:val="16"/>
        <w:szCs w:val="16"/>
      </w:rPr>
      <w:t xml:space="preserve"> of </w:t>
    </w:r>
    <w:r w:rsidR="0055368C" w:rsidRPr="00AC655E">
      <w:rPr>
        <w:rFonts w:ascii="Arial" w:hAnsi="Arial"/>
        <w:sz w:val="16"/>
        <w:szCs w:val="16"/>
      </w:rPr>
      <w:fldChar w:fldCharType="begin"/>
    </w:r>
    <w:r w:rsidRPr="00AC655E">
      <w:rPr>
        <w:rFonts w:ascii="Arial" w:hAnsi="Arial"/>
        <w:sz w:val="16"/>
        <w:szCs w:val="16"/>
      </w:rPr>
      <w:instrText xml:space="preserve"> NUMPAGES </w:instrText>
    </w:r>
    <w:r w:rsidR="0055368C" w:rsidRPr="00AC655E">
      <w:rPr>
        <w:rFonts w:ascii="Arial" w:hAnsi="Arial"/>
        <w:sz w:val="16"/>
        <w:szCs w:val="16"/>
      </w:rPr>
      <w:fldChar w:fldCharType="separate"/>
    </w:r>
    <w:r w:rsidR="00522612">
      <w:rPr>
        <w:rFonts w:ascii="Arial" w:hAnsi="Arial"/>
        <w:noProof/>
        <w:sz w:val="16"/>
        <w:szCs w:val="16"/>
      </w:rPr>
      <w:t>3</w:t>
    </w:r>
    <w:r w:rsidR="0055368C" w:rsidRPr="00AC655E">
      <w:rPr>
        <w:rFonts w:ascii="Arial" w:hAnsi="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B32D70" w14:textId="77777777" w:rsidR="00EB2D7E" w:rsidRDefault="00EB2D7E">
      <w:r>
        <w:separator/>
      </w:r>
    </w:p>
  </w:footnote>
  <w:footnote w:type="continuationSeparator" w:id="0">
    <w:p w14:paraId="1255DC7A" w14:textId="77777777" w:rsidR="00EB2D7E" w:rsidRDefault="00EB2D7E">
      <w:r>
        <w:continuationSeparator/>
      </w:r>
    </w:p>
  </w:footnote>
  <w:footnote w:type="continuationNotice" w:id="1">
    <w:p w14:paraId="7E27D063" w14:textId="77777777" w:rsidR="00EB2D7E" w:rsidRDefault="00EB2D7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27F068" w14:textId="37DC98BB" w:rsidR="00D56A69" w:rsidRDefault="08640921" w:rsidP="676D24DE">
    <w:pPr>
      <w:pStyle w:val="Header"/>
      <w:jc w:val="center"/>
    </w:pPr>
    <w:r>
      <w:rPr>
        <w:noProof/>
      </w:rPr>
      <w:drawing>
        <wp:inline distT="0" distB="0" distL="0" distR="0" wp14:anchorId="6E3747BE" wp14:editId="06C8C1D2">
          <wp:extent cx="1659231" cy="380838"/>
          <wp:effectExtent l="0" t="0" r="0" b="0"/>
          <wp:docPr id="1363834389" name="Picture 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Description automatically generated"/>
                  <pic:cNvPicPr/>
                </pic:nvPicPr>
                <pic:blipFill>
                  <a:blip r:embed="rId1">
                    <a:extLst>
                      <a:ext uri="{28A0092B-C50C-407E-A947-70E740481C1C}">
                        <a14:useLocalDpi xmlns:a14="http://schemas.microsoft.com/office/drawing/2010/main"/>
                      </a:ext>
                    </a:extLst>
                  </a:blip>
                  <a:stretch>
                    <a:fillRect/>
                  </a:stretch>
                </pic:blipFill>
                <pic:spPr>
                  <a:xfrm>
                    <a:off x="0" y="0"/>
                    <a:ext cx="1659231" cy="380838"/>
                  </a:xfrm>
                  <a:prstGeom prst="rect">
                    <a:avLst/>
                  </a:prstGeom>
                </pic:spPr>
              </pic:pic>
            </a:graphicData>
          </a:graphic>
        </wp:inline>
      </w:drawing>
    </w:r>
    <w:r w:rsidR="3621DF23">
      <w:rPr>
        <w:noProof/>
      </w:rPr>
      <w:drawing>
        <wp:inline distT="0" distB="0" distL="0" distR="0" wp14:anchorId="4FD0075A" wp14:editId="6371FF7B">
          <wp:extent cx="1760780" cy="387508"/>
          <wp:effectExtent l="0" t="0" r="0" b="0"/>
          <wp:docPr id="103091162" name="Picture 10" descr="hywel d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ywel dda"/>
                  <pic:cNvPicPr>
                    <a:picLocks noChangeAspect="1" noChangeArrowheads="1"/>
                  </pic:cNvPicPr>
                </pic:nvPicPr>
                <pic:blipFill>
                  <a:blip r:embed="rId2" cstate="print"/>
                  <a:srcRect/>
                  <a:stretch>
                    <a:fillRect/>
                  </a:stretch>
                </pic:blipFill>
                <pic:spPr bwMode="auto">
                  <a:xfrm>
                    <a:off x="0" y="0"/>
                    <a:ext cx="1760780" cy="387508"/>
                  </a:xfrm>
                  <a:prstGeom prst="rect">
                    <a:avLst/>
                  </a:prstGeom>
                  <a:noFill/>
                  <a:ln w="9525">
                    <a:noFill/>
                    <a:miter lim="800000"/>
                    <a:headEnd/>
                    <a:tailEnd/>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iGUlEK7rv1rKde" int2:id="EaU7o9In">
      <int2:state int2:value="Rejected" int2:type="spell"/>
    </int2:textHash>
    <int2:textHash int2:hashCode="20AMdqIM7QiL4j" int2:id="Feevdl5o">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607DC"/>
    <w:multiLevelType w:val="hybridMultilevel"/>
    <w:tmpl w:val="88CC94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022D3E"/>
    <w:multiLevelType w:val="multilevel"/>
    <w:tmpl w:val="C1320CF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1F37B4"/>
    <w:multiLevelType w:val="hybridMultilevel"/>
    <w:tmpl w:val="88407D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B491885"/>
    <w:multiLevelType w:val="hybridMultilevel"/>
    <w:tmpl w:val="D2AE1338"/>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344433D"/>
    <w:multiLevelType w:val="hybridMultilevel"/>
    <w:tmpl w:val="724E9A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222101"/>
    <w:multiLevelType w:val="hybridMultilevel"/>
    <w:tmpl w:val="D6D0657A"/>
    <w:lvl w:ilvl="0" w:tplc="56DA7BDA">
      <w:start w:val="5"/>
      <w:numFmt w:val="bullet"/>
      <w:lvlText w:val="-"/>
      <w:lvlJc w:val="left"/>
      <w:pPr>
        <w:ind w:left="2654" w:hanging="360"/>
      </w:pPr>
      <w:rPr>
        <w:rFonts w:ascii="Arial" w:eastAsia="Times New Roman" w:hAnsi="Arial" w:cs="Arial" w:hint="default"/>
      </w:rPr>
    </w:lvl>
    <w:lvl w:ilvl="1" w:tplc="08090003">
      <w:start w:val="1"/>
      <w:numFmt w:val="bullet"/>
      <w:lvlText w:val="o"/>
      <w:lvlJc w:val="left"/>
      <w:pPr>
        <w:ind w:left="3374" w:hanging="360"/>
      </w:pPr>
      <w:rPr>
        <w:rFonts w:ascii="Courier New" w:hAnsi="Courier New" w:cs="Courier New" w:hint="default"/>
      </w:rPr>
    </w:lvl>
    <w:lvl w:ilvl="2" w:tplc="08090005">
      <w:start w:val="1"/>
      <w:numFmt w:val="bullet"/>
      <w:lvlText w:val=""/>
      <w:lvlJc w:val="left"/>
      <w:pPr>
        <w:ind w:left="4094" w:hanging="360"/>
      </w:pPr>
      <w:rPr>
        <w:rFonts w:ascii="Wingdings" w:hAnsi="Wingdings" w:hint="default"/>
      </w:rPr>
    </w:lvl>
    <w:lvl w:ilvl="3" w:tplc="08090001" w:tentative="1">
      <w:start w:val="1"/>
      <w:numFmt w:val="bullet"/>
      <w:lvlText w:val=""/>
      <w:lvlJc w:val="left"/>
      <w:pPr>
        <w:ind w:left="4814" w:hanging="360"/>
      </w:pPr>
      <w:rPr>
        <w:rFonts w:ascii="Symbol" w:hAnsi="Symbol" w:hint="default"/>
      </w:rPr>
    </w:lvl>
    <w:lvl w:ilvl="4" w:tplc="08090003" w:tentative="1">
      <w:start w:val="1"/>
      <w:numFmt w:val="bullet"/>
      <w:lvlText w:val="o"/>
      <w:lvlJc w:val="left"/>
      <w:pPr>
        <w:ind w:left="5534" w:hanging="360"/>
      </w:pPr>
      <w:rPr>
        <w:rFonts w:ascii="Courier New" w:hAnsi="Courier New" w:cs="Courier New" w:hint="default"/>
      </w:rPr>
    </w:lvl>
    <w:lvl w:ilvl="5" w:tplc="08090005" w:tentative="1">
      <w:start w:val="1"/>
      <w:numFmt w:val="bullet"/>
      <w:lvlText w:val=""/>
      <w:lvlJc w:val="left"/>
      <w:pPr>
        <w:ind w:left="6254" w:hanging="360"/>
      </w:pPr>
      <w:rPr>
        <w:rFonts w:ascii="Wingdings" w:hAnsi="Wingdings" w:hint="default"/>
      </w:rPr>
    </w:lvl>
    <w:lvl w:ilvl="6" w:tplc="08090001" w:tentative="1">
      <w:start w:val="1"/>
      <w:numFmt w:val="bullet"/>
      <w:lvlText w:val=""/>
      <w:lvlJc w:val="left"/>
      <w:pPr>
        <w:ind w:left="6974" w:hanging="360"/>
      </w:pPr>
      <w:rPr>
        <w:rFonts w:ascii="Symbol" w:hAnsi="Symbol" w:hint="default"/>
      </w:rPr>
    </w:lvl>
    <w:lvl w:ilvl="7" w:tplc="08090003" w:tentative="1">
      <w:start w:val="1"/>
      <w:numFmt w:val="bullet"/>
      <w:lvlText w:val="o"/>
      <w:lvlJc w:val="left"/>
      <w:pPr>
        <w:ind w:left="7694" w:hanging="360"/>
      </w:pPr>
      <w:rPr>
        <w:rFonts w:ascii="Courier New" w:hAnsi="Courier New" w:cs="Courier New" w:hint="default"/>
      </w:rPr>
    </w:lvl>
    <w:lvl w:ilvl="8" w:tplc="08090005" w:tentative="1">
      <w:start w:val="1"/>
      <w:numFmt w:val="bullet"/>
      <w:lvlText w:val=""/>
      <w:lvlJc w:val="left"/>
      <w:pPr>
        <w:ind w:left="8414" w:hanging="360"/>
      </w:pPr>
      <w:rPr>
        <w:rFonts w:ascii="Wingdings" w:hAnsi="Wingdings" w:hint="default"/>
      </w:rPr>
    </w:lvl>
  </w:abstractNum>
  <w:abstractNum w:abstractNumId="6" w15:restartNumberingAfterBreak="0">
    <w:nsid w:val="286855A8"/>
    <w:multiLevelType w:val="multilevel"/>
    <w:tmpl w:val="7B6685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217AE8"/>
    <w:multiLevelType w:val="hybridMultilevel"/>
    <w:tmpl w:val="3AF05E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24A08F2"/>
    <w:multiLevelType w:val="multilevel"/>
    <w:tmpl w:val="F0A48A44"/>
    <w:lvl w:ilvl="0">
      <w:start w:val="1"/>
      <w:numFmt w:val="bullet"/>
      <w:lvlText w:val=""/>
      <w:lvlJc w:val="left"/>
      <w:pPr>
        <w:tabs>
          <w:tab w:val="num" w:pos="720"/>
        </w:tabs>
        <w:ind w:left="720" w:hanging="360"/>
      </w:pPr>
      <w:rPr>
        <w:rFonts w:ascii="Symbol" w:hAnsi="Symbol" w:hint="default"/>
        <w:color w:val="000000" w:themeColor="text1"/>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44B5D24"/>
    <w:multiLevelType w:val="hybridMultilevel"/>
    <w:tmpl w:val="0DD60D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0E3C55"/>
    <w:multiLevelType w:val="hybridMultilevel"/>
    <w:tmpl w:val="8DCAE374"/>
    <w:lvl w:ilvl="0" w:tplc="8354A384">
      <w:start w:val="1"/>
      <w:numFmt w:val="bullet"/>
      <w:lvlText w:val="-"/>
      <w:lvlJc w:val="left"/>
      <w:pPr>
        <w:ind w:left="1080" w:hanging="360"/>
      </w:pPr>
      <w:rPr>
        <w:rFonts w:ascii="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A921A4F"/>
    <w:multiLevelType w:val="multilevel"/>
    <w:tmpl w:val="03D459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CE24837"/>
    <w:multiLevelType w:val="hybridMultilevel"/>
    <w:tmpl w:val="EBCEEB98"/>
    <w:lvl w:ilvl="0" w:tplc="EE8CF218">
      <w:start w:val="1"/>
      <w:numFmt w:val="decimal"/>
      <w:lvlText w:val="%1."/>
      <w:lvlJc w:val="left"/>
      <w:pPr>
        <w:ind w:left="720" w:hanging="360"/>
      </w:pPr>
      <w:rPr>
        <w:rFonts w:hint="default"/>
        <w:sz w:val="24"/>
        <w:szCs w:val="2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E4456F7"/>
    <w:multiLevelType w:val="hybridMultilevel"/>
    <w:tmpl w:val="41D4D1C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8354A384">
      <w:start w:val="1"/>
      <w:numFmt w:val="bullet"/>
      <w:lvlText w:val="-"/>
      <w:lvlJc w:val="left"/>
      <w:pPr>
        <w:ind w:left="2160" w:hanging="360"/>
      </w:pPr>
      <w:rPr>
        <w:rFonts w:ascii="Times New Roman" w:hAnsi="Times New Roman" w:cs="Times New Roman"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5A1369B"/>
    <w:multiLevelType w:val="hybridMultilevel"/>
    <w:tmpl w:val="1E202EAA"/>
    <w:lvl w:ilvl="0" w:tplc="8354A384">
      <w:start w:val="1"/>
      <w:numFmt w:val="bullet"/>
      <w:lvlText w:val="-"/>
      <w:lvlJc w:val="left"/>
      <w:pPr>
        <w:ind w:left="1080" w:hanging="360"/>
      </w:pPr>
      <w:rPr>
        <w:rFonts w:ascii="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57094EE1"/>
    <w:multiLevelType w:val="hybridMultilevel"/>
    <w:tmpl w:val="FA320D5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8354A384">
      <w:start w:val="1"/>
      <w:numFmt w:val="bullet"/>
      <w:lvlText w:val="-"/>
      <w:lvlJc w:val="left"/>
      <w:pPr>
        <w:ind w:left="2160" w:hanging="360"/>
      </w:pPr>
      <w:rPr>
        <w:rFonts w:ascii="Times New Roman" w:hAnsi="Times New Roman" w:cs="Times New Roman"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C654803"/>
    <w:multiLevelType w:val="multilevel"/>
    <w:tmpl w:val="7B6685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3F325D8"/>
    <w:multiLevelType w:val="hybridMultilevel"/>
    <w:tmpl w:val="A77CB318"/>
    <w:lvl w:ilvl="0" w:tplc="8306DCC6">
      <w:start w:val="1"/>
      <w:numFmt w:val="bullet"/>
      <w:pStyle w:val="Bullets"/>
      <w:lvlText w:val=""/>
      <w:lvlJc w:val="left"/>
      <w:pPr>
        <w:ind w:left="1134" w:hanging="567"/>
      </w:pPr>
      <w:rPr>
        <w:rFonts w:ascii="Symbol" w:hAnsi="Symbol" w:hint="default"/>
        <w:color w:val="auto"/>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659149EC"/>
    <w:multiLevelType w:val="hybridMultilevel"/>
    <w:tmpl w:val="DFA45B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8826C17"/>
    <w:multiLevelType w:val="hybridMultilevel"/>
    <w:tmpl w:val="958E0C84"/>
    <w:lvl w:ilvl="0" w:tplc="6062F024">
      <w:start w:val="1"/>
      <w:numFmt w:val="bullet"/>
      <w:lvlText w:val="o"/>
      <w:lvlJc w:val="left"/>
      <w:pPr>
        <w:ind w:left="1080" w:hanging="360"/>
      </w:pPr>
      <w:rPr>
        <w:rFonts w:ascii="Courier New" w:hAnsi="Courier New" w:hint="default"/>
      </w:rPr>
    </w:lvl>
    <w:lvl w:ilvl="1" w:tplc="594056EC">
      <w:start w:val="1"/>
      <w:numFmt w:val="bullet"/>
      <w:lvlText w:val="o"/>
      <w:lvlJc w:val="left"/>
      <w:pPr>
        <w:ind w:left="1800" w:hanging="360"/>
      </w:pPr>
      <w:rPr>
        <w:rFonts w:ascii="Courier New" w:hAnsi="Courier New" w:hint="default"/>
      </w:rPr>
    </w:lvl>
    <w:lvl w:ilvl="2" w:tplc="2E54C0BA">
      <w:start w:val="1"/>
      <w:numFmt w:val="bullet"/>
      <w:lvlText w:val=""/>
      <w:lvlJc w:val="left"/>
      <w:pPr>
        <w:ind w:left="2520" w:hanging="360"/>
      </w:pPr>
      <w:rPr>
        <w:rFonts w:ascii="Wingdings" w:hAnsi="Wingdings" w:hint="default"/>
      </w:rPr>
    </w:lvl>
    <w:lvl w:ilvl="3" w:tplc="3806C00A">
      <w:start w:val="1"/>
      <w:numFmt w:val="bullet"/>
      <w:lvlText w:val=""/>
      <w:lvlJc w:val="left"/>
      <w:pPr>
        <w:ind w:left="3240" w:hanging="360"/>
      </w:pPr>
      <w:rPr>
        <w:rFonts w:ascii="Symbol" w:hAnsi="Symbol" w:hint="default"/>
      </w:rPr>
    </w:lvl>
    <w:lvl w:ilvl="4" w:tplc="D3FAC83C">
      <w:start w:val="1"/>
      <w:numFmt w:val="bullet"/>
      <w:lvlText w:val="o"/>
      <w:lvlJc w:val="left"/>
      <w:pPr>
        <w:ind w:left="3960" w:hanging="360"/>
      </w:pPr>
      <w:rPr>
        <w:rFonts w:ascii="Courier New" w:hAnsi="Courier New" w:hint="default"/>
      </w:rPr>
    </w:lvl>
    <w:lvl w:ilvl="5" w:tplc="23FE5382">
      <w:start w:val="1"/>
      <w:numFmt w:val="bullet"/>
      <w:lvlText w:val=""/>
      <w:lvlJc w:val="left"/>
      <w:pPr>
        <w:ind w:left="4680" w:hanging="360"/>
      </w:pPr>
      <w:rPr>
        <w:rFonts w:ascii="Wingdings" w:hAnsi="Wingdings" w:hint="default"/>
      </w:rPr>
    </w:lvl>
    <w:lvl w:ilvl="6" w:tplc="03B6962C">
      <w:start w:val="1"/>
      <w:numFmt w:val="bullet"/>
      <w:lvlText w:val=""/>
      <w:lvlJc w:val="left"/>
      <w:pPr>
        <w:ind w:left="5400" w:hanging="360"/>
      </w:pPr>
      <w:rPr>
        <w:rFonts w:ascii="Symbol" w:hAnsi="Symbol" w:hint="default"/>
      </w:rPr>
    </w:lvl>
    <w:lvl w:ilvl="7" w:tplc="A9A0FB6E">
      <w:start w:val="1"/>
      <w:numFmt w:val="bullet"/>
      <w:lvlText w:val="o"/>
      <w:lvlJc w:val="left"/>
      <w:pPr>
        <w:ind w:left="6120" w:hanging="360"/>
      </w:pPr>
      <w:rPr>
        <w:rFonts w:ascii="Courier New" w:hAnsi="Courier New" w:hint="default"/>
      </w:rPr>
    </w:lvl>
    <w:lvl w:ilvl="8" w:tplc="75A01E8E">
      <w:start w:val="1"/>
      <w:numFmt w:val="bullet"/>
      <w:lvlText w:val=""/>
      <w:lvlJc w:val="left"/>
      <w:pPr>
        <w:ind w:left="6840" w:hanging="360"/>
      </w:pPr>
      <w:rPr>
        <w:rFonts w:ascii="Wingdings" w:hAnsi="Wingdings" w:hint="default"/>
      </w:rPr>
    </w:lvl>
  </w:abstractNum>
  <w:abstractNum w:abstractNumId="20" w15:restartNumberingAfterBreak="0">
    <w:nsid w:val="6AA467B3"/>
    <w:multiLevelType w:val="hybridMultilevel"/>
    <w:tmpl w:val="1460EF40"/>
    <w:lvl w:ilvl="0" w:tplc="08090001">
      <w:start w:val="1"/>
      <w:numFmt w:val="bullet"/>
      <w:lvlText w:val=""/>
      <w:lvlJc w:val="left"/>
      <w:pPr>
        <w:ind w:left="2654" w:hanging="360"/>
      </w:pPr>
      <w:rPr>
        <w:rFonts w:ascii="Symbol" w:hAnsi="Symbol" w:hint="default"/>
      </w:rPr>
    </w:lvl>
    <w:lvl w:ilvl="1" w:tplc="FFFFFFFF">
      <w:start w:val="1"/>
      <w:numFmt w:val="bullet"/>
      <w:lvlText w:val="o"/>
      <w:lvlJc w:val="left"/>
      <w:pPr>
        <w:ind w:left="3374" w:hanging="360"/>
      </w:pPr>
      <w:rPr>
        <w:rFonts w:ascii="Courier New" w:hAnsi="Courier New" w:cs="Courier New" w:hint="default"/>
      </w:rPr>
    </w:lvl>
    <w:lvl w:ilvl="2" w:tplc="FFFFFFFF">
      <w:start w:val="1"/>
      <w:numFmt w:val="bullet"/>
      <w:lvlText w:val=""/>
      <w:lvlJc w:val="left"/>
      <w:pPr>
        <w:ind w:left="4094" w:hanging="360"/>
      </w:pPr>
      <w:rPr>
        <w:rFonts w:ascii="Wingdings" w:hAnsi="Wingdings" w:hint="default"/>
      </w:rPr>
    </w:lvl>
    <w:lvl w:ilvl="3" w:tplc="FFFFFFFF" w:tentative="1">
      <w:start w:val="1"/>
      <w:numFmt w:val="bullet"/>
      <w:lvlText w:val=""/>
      <w:lvlJc w:val="left"/>
      <w:pPr>
        <w:ind w:left="4814" w:hanging="360"/>
      </w:pPr>
      <w:rPr>
        <w:rFonts w:ascii="Symbol" w:hAnsi="Symbol" w:hint="default"/>
      </w:rPr>
    </w:lvl>
    <w:lvl w:ilvl="4" w:tplc="FFFFFFFF" w:tentative="1">
      <w:start w:val="1"/>
      <w:numFmt w:val="bullet"/>
      <w:lvlText w:val="o"/>
      <w:lvlJc w:val="left"/>
      <w:pPr>
        <w:ind w:left="5534" w:hanging="360"/>
      </w:pPr>
      <w:rPr>
        <w:rFonts w:ascii="Courier New" w:hAnsi="Courier New" w:cs="Courier New" w:hint="default"/>
      </w:rPr>
    </w:lvl>
    <w:lvl w:ilvl="5" w:tplc="FFFFFFFF" w:tentative="1">
      <w:start w:val="1"/>
      <w:numFmt w:val="bullet"/>
      <w:lvlText w:val=""/>
      <w:lvlJc w:val="left"/>
      <w:pPr>
        <w:ind w:left="6254" w:hanging="360"/>
      </w:pPr>
      <w:rPr>
        <w:rFonts w:ascii="Wingdings" w:hAnsi="Wingdings" w:hint="default"/>
      </w:rPr>
    </w:lvl>
    <w:lvl w:ilvl="6" w:tplc="FFFFFFFF" w:tentative="1">
      <w:start w:val="1"/>
      <w:numFmt w:val="bullet"/>
      <w:lvlText w:val=""/>
      <w:lvlJc w:val="left"/>
      <w:pPr>
        <w:ind w:left="6974" w:hanging="360"/>
      </w:pPr>
      <w:rPr>
        <w:rFonts w:ascii="Symbol" w:hAnsi="Symbol" w:hint="default"/>
      </w:rPr>
    </w:lvl>
    <w:lvl w:ilvl="7" w:tplc="FFFFFFFF" w:tentative="1">
      <w:start w:val="1"/>
      <w:numFmt w:val="bullet"/>
      <w:lvlText w:val="o"/>
      <w:lvlJc w:val="left"/>
      <w:pPr>
        <w:ind w:left="7694" w:hanging="360"/>
      </w:pPr>
      <w:rPr>
        <w:rFonts w:ascii="Courier New" w:hAnsi="Courier New" w:cs="Courier New" w:hint="default"/>
      </w:rPr>
    </w:lvl>
    <w:lvl w:ilvl="8" w:tplc="FFFFFFFF" w:tentative="1">
      <w:start w:val="1"/>
      <w:numFmt w:val="bullet"/>
      <w:lvlText w:val=""/>
      <w:lvlJc w:val="left"/>
      <w:pPr>
        <w:ind w:left="8414" w:hanging="360"/>
      </w:pPr>
      <w:rPr>
        <w:rFonts w:ascii="Wingdings" w:hAnsi="Wingdings" w:hint="default"/>
      </w:rPr>
    </w:lvl>
  </w:abstractNum>
  <w:abstractNum w:abstractNumId="21" w15:restartNumberingAfterBreak="0">
    <w:nsid w:val="77346A22"/>
    <w:multiLevelType w:val="hybridMultilevel"/>
    <w:tmpl w:val="BBA40ACC"/>
    <w:lvl w:ilvl="0" w:tplc="9B767C52">
      <w:start w:val="1"/>
      <w:numFmt w:val="bullet"/>
      <w:lvlText w:val=""/>
      <w:lvlJc w:val="left"/>
      <w:pPr>
        <w:tabs>
          <w:tab w:val="num" w:pos="720"/>
        </w:tabs>
        <w:ind w:left="720" w:hanging="360"/>
      </w:pPr>
      <w:rPr>
        <w:rFonts w:ascii="Wingdings" w:hAnsi="Wingdings" w:hint="default"/>
      </w:rPr>
    </w:lvl>
    <w:lvl w:ilvl="1" w:tplc="CA1628D6" w:tentative="1">
      <w:start w:val="1"/>
      <w:numFmt w:val="bullet"/>
      <w:lvlText w:val=""/>
      <w:lvlJc w:val="left"/>
      <w:pPr>
        <w:tabs>
          <w:tab w:val="num" w:pos="1440"/>
        </w:tabs>
        <w:ind w:left="1440" w:hanging="360"/>
      </w:pPr>
      <w:rPr>
        <w:rFonts w:ascii="Wingdings" w:hAnsi="Wingdings" w:hint="default"/>
      </w:rPr>
    </w:lvl>
    <w:lvl w:ilvl="2" w:tplc="031216DC" w:tentative="1">
      <w:start w:val="1"/>
      <w:numFmt w:val="bullet"/>
      <w:lvlText w:val=""/>
      <w:lvlJc w:val="left"/>
      <w:pPr>
        <w:tabs>
          <w:tab w:val="num" w:pos="2160"/>
        </w:tabs>
        <w:ind w:left="2160" w:hanging="360"/>
      </w:pPr>
      <w:rPr>
        <w:rFonts w:ascii="Wingdings" w:hAnsi="Wingdings" w:hint="default"/>
      </w:rPr>
    </w:lvl>
    <w:lvl w:ilvl="3" w:tplc="64BACDB8" w:tentative="1">
      <w:start w:val="1"/>
      <w:numFmt w:val="bullet"/>
      <w:lvlText w:val=""/>
      <w:lvlJc w:val="left"/>
      <w:pPr>
        <w:tabs>
          <w:tab w:val="num" w:pos="2880"/>
        </w:tabs>
        <w:ind w:left="2880" w:hanging="360"/>
      </w:pPr>
      <w:rPr>
        <w:rFonts w:ascii="Wingdings" w:hAnsi="Wingdings" w:hint="default"/>
      </w:rPr>
    </w:lvl>
    <w:lvl w:ilvl="4" w:tplc="85B267F2" w:tentative="1">
      <w:start w:val="1"/>
      <w:numFmt w:val="bullet"/>
      <w:lvlText w:val=""/>
      <w:lvlJc w:val="left"/>
      <w:pPr>
        <w:tabs>
          <w:tab w:val="num" w:pos="3600"/>
        </w:tabs>
        <w:ind w:left="3600" w:hanging="360"/>
      </w:pPr>
      <w:rPr>
        <w:rFonts w:ascii="Wingdings" w:hAnsi="Wingdings" w:hint="default"/>
      </w:rPr>
    </w:lvl>
    <w:lvl w:ilvl="5" w:tplc="3ECA51B2" w:tentative="1">
      <w:start w:val="1"/>
      <w:numFmt w:val="bullet"/>
      <w:lvlText w:val=""/>
      <w:lvlJc w:val="left"/>
      <w:pPr>
        <w:tabs>
          <w:tab w:val="num" w:pos="4320"/>
        </w:tabs>
        <w:ind w:left="4320" w:hanging="360"/>
      </w:pPr>
      <w:rPr>
        <w:rFonts w:ascii="Wingdings" w:hAnsi="Wingdings" w:hint="default"/>
      </w:rPr>
    </w:lvl>
    <w:lvl w:ilvl="6" w:tplc="94842D40" w:tentative="1">
      <w:start w:val="1"/>
      <w:numFmt w:val="bullet"/>
      <w:lvlText w:val=""/>
      <w:lvlJc w:val="left"/>
      <w:pPr>
        <w:tabs>
          <w:tab w:val="num" w:pos="5040"/>
        </w:tabs>
        <w:ind w:left="5040" w:hanging="360"/>
      </w:pPr>
      <w:rPr>
        <w:rFonts w:ascii="Wingdings" w:hAnsi="Wingdings" w:hint="default"/>
      </w:rPr>
    </w:lvl>
    <w:lvl w:ilvl="7" w:tplc="5B7C2006" w:tentative="1">
      <w:start w:val="1"/>
      <w:numFmt w:val="bullet"/>
      <w:lvlText w:val=""/>
      <w:lvlJc w:val="left"/>
      <w:pPr>
        <w:tabs>
          <w:tab w:val="num" w:pos="5760"/>
        </w:tabs>
        <w:ind w:left="5760" w:hanging="360"/>
      </w:pPr>
      <w:rPr>
        <w:rFonts w:ascii="Wingdings" w:hAnsi="Wingdings" w:hint="default"/>
      </w:rPr>
    </w:lvl>
    <w:lvl w:ilvl="8" w:tplc="E63AC14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C675135"/>
    <w:multiLevelType w:val="multilevel"/>
    <w:tmpl w:val="8DE2A886"/>
    <w:lvl w:ilvl="0">
      <w:start w:val="1"/>
      <w:numFmt w:val="decimal"/>
      <w:pStyle w:val="Heading1"/>
      <w:lvlText w:val="%1."/>
      <w:lvlJc w:val="left"/>
      <w:pPr>
        <w:tabs>
          <w:tab w:val="num" w:pos="360"/>
        </w:tabs>
        <w:ind w:left="360" w:hanging="360"/>
      </w:pPr>
      <w:rPr>
        <w:rFonts w:hint="default"/>
        <w:b w:val="0"/>
        <w:i w:val="0"/>
      </w:rPr>
    </w:lvl>
    <w:lvl w:ilvl="1">
      <w:start w:val="1"/>
      <w:numFmt w:val="decimal"/>
      <w:pStyle w:val="Heading2"/>
      <w:lvlText w:val="%1.%2."/>
      <w:lvlJc w:val="left"/>
      <w:pPr>
        <w:tabs>
          <w:tab w:val="num" w:pos="792"/>
        </w:tabs>
        <w:ind w:left="792" w:hanging="432"/>
      </w:pPr>
      <w:rPr>
        <w:rFonts w:hint="default"/>
        <w:b w:val="0"/>
        <w:i w:val="0"/>
        <w:u w:val="none"/>
      </w:rPr>
    </w:lvl>
    <w:lvl w:ilvl="2">
      <w:start w:val="1"/>
      <w:numFmt w:val="decimal"/>
      <w:pStyle w:val="Heading3"/>
      <w:lvlText w:val="%1.%2.%3."/>
      <w:lvlJc w:val="left"/>
      <w:pPr>
        <w:tabs>
          <w:tab w:val="num" w:pos="1440"/>
        </w:tabs>
        <w:ind w:left="1224" w:hanging="504"/>
      </w:pPr>
      <w:rPr>
        <w:rFonts w:hint="default"/>
        <w:b w:val="0"/>
        <w:i w:val="0"/>
        <w:u w:val="none"/>
      </w:rPr>
    </w:lvl>
    <w:lvl w:ilvl="3">
      <w:start w:val="1"/>
      <w:numFmt w:val="decimal"/>
      <w:pStyle w:val="Heading4"/>
      <w:lvlText w:val="%1.%2.%3.%4."/>
      <w:lvlJc w:val="left"/>
      <w:pPr>
        <w:tabs>
          <w:tab w:val="num" w:pos="2160"/>
        </w:tabs>
        <w:ind w:left="1728" w:hanging="648"/>
      </w:pPr>
      <w:rPr>
        <w:rFonts w:hint="default"/>
        <w:i w:val="0"/>
      </w:rPr>
    </w:lvl>
    <w:lvl w:ilvl="4">
      <w:start w:val="1"/>
      <w:numFmt w:val="decimal"/>
      <w:lvlText w:val="%1.%2.%3.%4.%5."/>
      <w:lvlJc w:val="left"/>
      <w:pPr>
        <w:tabs>
          <w:tab w:val="num" w:pos="2520"/>
        </w:tabs>
        <w:ind w:left="2232" w:hanging="792"/>
      </w:pPr>
      <w:rPr>
        <w:rFonts w:hint="default"/>
        <w:i w:val="0"/>
      </w:rPr>
    </w:lvl>
    <w:lvl w:ilvl="5">
      <w:start w:val="1"/>
      <w:numFmt w:val="decimal"/>
      <w:lvlText w:val="%1.%2.%3.%4.%5.%6."/>
      <w:lvlJc w:val="left"/>
      <w:pPr>
        <w:tabs>
          <w:tab w:val="num" w:pos="3240"/>
        </w:tabs>
        <w:ind w:left="2736" w:hanging="936"/>
      </w:pPr>
      <w:rPr>
        <w:rFonts w:hint="default"/>
        <w:i w:val="0"/>
      </w:rPr>
    </w:lvl>
    <w:lvl w:ilvl="6">
      <w:start w:val="1"/>
      <w:numFmt w:val="decimal"/>
      <w:lvlText w:val="%1.%2.%3.%4.%5.%6.%7."/>
      <w:lvlJc w:val="left"/>
      <w:pPr>
        <w:tabs>
          <w:tab w:val="num" w:pos="3600"/>
        </w:tabs>
        <w:ind w:left="3240" w:hanging="1080"/>
      </w:pPr>
      <w:rPr>
        <w:rFonts w:hint="default"/>
        <w:i w:val="0"/>
      </w:rPr>
    </w:lvl>
    <w:lvl w:ilvl="7">
      <w:start w:val="1"/>
      <w:numFmt w:val="decimal"/>
      <w:lvlText w:val="%1.%2.%3.%4.%5.%6.%7.%8."/>
      <w:lvlJc w:val="left"/>
      <w:pPr>
        <w:tabs>
          <w:tab w:val="num" w:pos="4320"/>
        </w:tabs>
        <w:ind w:left="3744" w:hanging="1224"/>
      </w:pPr>
      <w:rPr>
        <w:rFonts w:hint="default"/>
        <w:i w:val="0"/>
      </w:rPr>
    </w:lvl>
    <w:lvl w:ilvl="8">
      <w:start w:val="1"/>
      <w:numFmt w:val="decimal"/>
      <w:lvlText w:val="%1.%2.%3.%4.%5.%6.%7.%8.%9."/>
      <w:lvlJc w:val="left"/>
      <w:pPr>
        <w:tabs>
          <w:tab w:val="num" w:pos="5040"/>
        </w:tabs>
        <w:ind w:left="4320" w:hanging="1440"/>
      </w:pPr>
      <w:rPr>
        <w:rFonts w:hint="default"/>
        <w:i w:val="0"/>
      </w:rPr>
    </w:lvl>
  </w:abstractNum>
  <w:num w:numId="1" w16cid:durableId="237448068">
    <w:abstractNumId w:val="22"/>
  </w:num>
  <w:num w:numId="2" w16cid:durableId="1457143515">
    <w:abstractNumId w:val="17"/>
  </w:num>
  <w:num w:numId="3" w16cid:durableId="104887979">
    <w:abstractNumId w:val="16"/>
  </w:num>
  <w:num w:numId="4" w16cid:durableId="169832552">
    <w:abstractNumId w:val="6"/>
  </w:num>
  <w:num w:numId="5" w16cid:durableId="937173191">
    <w:abstractNumId w:val="9"/>
  </w:num>
  <w:num w:numId="6" w16cid:durableId="358900999">
    <w:abstractNumId w:val="0"/>
  </w:num>
  <w:num w:numId="7" w16cid:durableId="1183395617">
    <w:abstractNumId w:val="10"/>
  </w:num>
  <w:num w:numId="8" w16cid:durableId="1798065197">
    <w:abstractNumId w:val="4"/>
  </w:num>
  <w:num w:numId="9" w16cid:durableId="1186402614">
    <w:abstractNumId w:val="15"/>
  </w:num>
  <w:num w:numId="10" w16cid:durableId="2071884468">
    <w:abstractNumId w:val="13"/>
  </w:num>
  <w:num w:numId="11" w16cid:durableId="2015303326">
    <w:abstractNumId w:val="14"/>
  </w:num>
  <w:num w:numId="12" w16cid:durableId="548223699">
    <w:abstractNumId w:val="18"/>
  </w:num>
  <w:num w:numId="13" w16cid:durableId="1732071261">
    <w:abstractNumId w:val="12"/>
  </w:num>
  <w:num w:numId="14" w16cid:durableId="2068071805">
    <w:abstractNumId w:val="2"/>
  </w:num>
  <w:num w:numId="15" w16cid:durableId="1585801662">
    <w:abstractNumId w:val="3"/>
  </w:num>
  <w:num w:numId="16" w16cid:durableId="454057113">
    <w:abstractNumId w:val="19"/>
  </w:num>
  <w:num w:numId="17" w16cid:durableId="1771776850">
    <w:abstractNumId w:val="5"/>
  </w:num>
  <w:num w:numId="18" w16cid:durableId="748579458">
    <w:abstractNumId w:val="21"/>
  </w:num>
  <w:num w:numId="19" w16cid:durableId="157037167">
    <w:abstractNumId w:val="20"/>
  </w:num>
  <w:num w:numId="20" w16cid:durableId="510994921">
    <w:abstractNumId w:val="7"/>
  </w:num>
  <w:num w:numId="21" w16cid:durableId="1350450462">
    <w:abstractNumId w:val="11"/>
  </w:num>
  <w:num w:numId="22" w16cid:durableId="1998797914">
    <w:abstractNumId w:val="1"/>
  </w:num>
  <w:num w:numId="23" w16cid:durableId="523709813">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247F"/>
    <w:rsid w:val="000006A4"/>
    <w:rsid w:val="00000E5D"/>
    <w:rsid w:val="0000148E"/>
    <w:rsid w:val="00001C3C"/>
    <w:rsid w:val="000021B6"/>
    <w:rsid w:val="00002647"/>
    <w:rsid w:val="00004BA7"/>
    <w:rsid w:val="000058C6"/>
    <w:rsid w:val="00006E01"/>
    <w:rsid w:val="00007C2A"/>
    <w:rsid w:val="00007E29"/>
    <w:rsid w:val="000125C3"/>
    <w:rsid w:val="00012D5A"/>
    <w:rsid w:val="0001343C"/>
    <w:rsid w:val="000153A8"/>
    <w:rsid w:val="00015D05"/>
    <w:rsid w:val="00015FE4"/>
    <w:rsid w:val="0001603D"/>
    <w:rsid w:val="000169DF"/>
    <w:rsid w:val="00016DF6"/>
    <w:rsid w:val="00017501"/>
    <w:rsid w:val="00017C88"/>
    <w:rsid w:val="000203D0"/>
    <w:rsid w:val="000207F1"/>
    <w:rsid w:val="00020879"/>
    <w:rsid w:val="00020B0E"/>
    <w:rsid w:val="00020B9A"/>
    <w:rsid w:val="00021604"/>
    <w:rsid w:val="000216D5"/>
    <w:rsid w:val="00022071"/>
    <w:rsid w:val="000228D1"/>
    <w:rsid w:val="00022C99"/>
    <w:rsid w:val="00022CCB"/>
    <w:rsid w:val="00023344"/>
    <w:rsid w:val="000239F9"/>
    <w:rsid w:val="000239FF"/>
    <w:rsid w:val="00023EC1"/>
    <w:rsid w:val="00024A5E"/>
    <w:rsid w:val="0002535A"/>
    <w:rsid w:val="00025A8F"/>
    <w:rsid w:val="00025D2A"/>
    <w:rsid w:val="00026810"/>
    <w:rsid w:val="000269BF"/>
    <w:rsid w:val="00027E9B"/>
    <w:rsid w:val="0003026B"/>
    <w:rsid w:val="0003071E"/>
    <w:rsid w:val="00030C5B"/>
    <w:rsid w:val="000310BF"/>
    <w:rsid w:val="000312CB"/>
    <w:rsid w:val="00031502"/>
    <w:rsid w:val="00031ACF"/>
    <w:rsid w:val="00031F59"/>
    <w:rsid w:val="00032752"/>
    <w:rsid w:val="00032BE0"/>
    <w:rsid w:val="0003341B"/>
    <w:rsid w:val="000334B4"/>
    <w:rsid w:val="00033834"/>
    <w:rsid w:val="00034770"/>
    <w:rsid w:val="00034792"/>
    <w:rsid w:val="00034872"/>
    <w:rsid w:val="00035E29"/>
    <w:rsid w:val="0003666E"/>
    <w:rsid w:val="00036BE6"/>
    <w:rsid w:val="000371FA"/>
    <w:rsid w:val="00037D48"/>
    <w:rsid w:val="00037F44"/>
    <w:rsid w:val="00040AB8"/>
    <w:rsid w:val="00040FD7"/>
    <w:rsid w:val="000428A2"/>
    <w:rsid w:val="00042BB2"/>
    <w:rsid w:val="00043A8F"/>
    <w:rsid w:val="000451D7"/>
    <w:rsid w:val="00045DA4"/>
    <w:rsid w:val="000461A3"/>
    <w:rsid w:val="00047375"/>
    <w:rsid w:val="00047A52"/>
    <w:rsid w:val="00051EA0"/>
    <w:rsid w:val="00052708"/>
    <w:rsid w:val="000527F0"/>
    <w:rsid w:val="00053C5C"/>
    <w:rsid w:val="00053CDC"/>
    <w:rsid w:val="00053EDA"/>
    <w:rsid w:val="0005425E"/>
    <w:rsid w:val="00054D0A"/>
    <w:rsid w:val="0005502E"/>
    <w:rsid w:val="000555F0"/>
    <w:rsid w:val="00056EB1"/>
    <w:rsid w:val="000572F9"/>
    <w:rsid w:val="0005777E"/>
    <w:rsid w:val="0006016C"/>
    <w:rsid w:val="0006048E"/>
    <w:rsid w:val="00060C37"/>
    <w:rsid w:val="00061397"/>
    <w:rsid w:val="00061DBD"/>
    <w:rsid w:val="000621A4"/>
    <w:rsid w:val="00063302"/>
    <w:rsid w:val="0006477F"/>
    <w:rsid w:val="00064F93"/>
    <w:rsid w:val="00065901"/>
    <w:rsid w:val="00066403"/>
    <w:rsid w:val="000667B1"/>
    <w:rsid w:val="00067021"/>
    <w:rsid w:val="00067E77"/>
    <w:rsid w:val="00067F5F"/>
    <w:rsid w:val="00070243"/>
    <w:rsid w:val="000703BF"/>
    <w:rsid w:val="00071501"/>
    <w:rsid w:val="00072275"/>
    <w:rsid w:val="0007267E"/>
    <w:rsid w:val="0007278E"/>
    <w:rsid w:val="00072958"/>
    <w:rsid w:val="0007318E"/>
    <w:rsid w:val="0007376C"/>
    <w:rsid w:val="00074A8D"/>
    <w:rsid w:val="000756F2"/>
    <w:rsid w:val="000773F5"/>
    <w:rsid w:val="00077438"/>
    <w:rsid w:val="000775B7"/>
    <w:rsid w:val="000800C6"/>
    <w:rsid w:val="00080637"/>
    <w:rsid w:val="000817C7"/>
    <w:rsid w:val="00081D44"/>
    <w:rsid w:val="00081D8E"/>
    <w:rsid w:val="00082A3C"/>
    <w:rsid w:val="000832FD"/>
    <w:rsid w:val="00083CF8"/>
    <w:rsid w:val="00084369"/>
    <w:rsid w:val="00085345"/>
    <w:rsid w:val="00085D06"/>
    <w:rsid w:val="00085E4A"/>
    <w:rsid w:val="00086A7E"/>
    <w:rsid w:val="0008722F"/>
    <w:rsid w:val="00087F57"/>
    <w:rsid w:val="0009000C"/>
    <w:rsid w:val="000903F6"/>
    <w:rsid w:val="00090826"/>
    <w:rsid w:val="000926DD"/>
    <w:rsid w:val="00092933"/>
    <w:rsid w:val="000942A6"/>
    <w:rsid w:val="00094386"/>
    <w:rsid w:val="0009464E"/>
    <w:rsid w:val="00094A05"/>
    <w:rsid w:val="000952E0"/>
    <w:rsid w:val="000964B7"/>
    <w:rsid w:val="00096C29"/>
    <w:rsid w:val="00096DF2"/>
    <w:rsid w:val="00096F03"/>
    <w:rsid w:val="000970A1"/>
    <w:rsid w:val="00097EB3"/>
    <w:rsid w:val="000A0033"/>
    <w:rsid w:val="000A0493"/>
    <w:rsid w:val="000A0DA6"/>
    <w:rsid w:val="000A1641"/>
    <w:rsid w:val="000A281E"/>
    <w:rsid w:val="000A33D1"/>
    <w:rsid w:val="000A378F"/>
    <w:rsid w:val="000A3BC7"/>
    <w:rsid w:val="000A3E35"/>
    <w:rsid w:val="000A43E1"/>
    <w:rsid w:val="000A451B"/>
    <w:rsid w:val="000A4B28"/>
    <w:rsid w:val="000A5019"/>
    <w:rsid w:val="000A568D"/>
    <w:rsid w:val="000A5870"/>
    <w:rsid w:val="000A5D4E"/>
    <w:rsid w:val="000A6AEF"/>
    <w:rsid w:val="000B00EE"/>
    <w:rsid w:val="000B1631"/>
    <w:rsid w:val="000B1820"/>
    <w:rsid w:val="000B18EE"/>
    <w:rsid w:val="000B2555"/>
    <w:rsid w:val="000B25A1"/>
    <w:rsid w:val="000B2EF9"/>
    <w:rsid w:val="000B3371"/>
    <w:rsid w:val="000B3518"/>
    <w:rsid w:val="000B3F0A"/>
    <w:rsid w:val="000B4448"/>
    <w:rsid w:val="000B4B61"/>
    <w:rsid w:val="000B4ECC"/>
    <w:rsid w:val="000B5224"/>
    <w:rsid w:val="000B5400"/>
    <w:rsid w:val="000B5F97"/>
    <w:rsid w:val="000B63ED"/>
    <w:rsid w:val="000B6D40"/>
    <w:rsid w:val="000B6E16"/>
    <w:rsid w:val="000B6FE9"/>
    <w:rsid w:val="000B7122"/>
    <w:rsid w:val="000B76D0"/>
    <w:rsid w:val="000B77C3"/>
    <w:rsid w:val="000B7EFC"/>
    <w:rsid w:val="000C08D5"/>
    <w:rsid w:val="000C235C"/>
    <w:rsid w:val="000C2573"/>
    <w:rsid w:val="000C2934"/>
    <w:rsid w:val="000C29A4"/>
    <w:rsid w:val="000C3902"/>
    <w:rsid w:val="000C4125"/>
    <w:rsid w:val="000C47C9"/>
    <w:rsid w:val="000C4D7E"/>
    <w:rsid w:val="000C4F0A"/>
    <w:rsid w:val="000C4F82"/>
    <w:rsid w:val="000C57A9"/>
    <w:rsid w:val="000C5CEA"/>
    <w:rsid w:val="000C6527"/>
    <w:rsid w:val="000C65A0"/>
    <w:rsid w:val="000C67BF"/>
    <w:rsid w:val="000C6851"/>
    <w:rsid w:val="000C7323"/>
    <w:rsid w:val="000C76B2"/>
    <w:rsid w:val="000C7903"/>
    <w:rsid w:val="000D26F4"/>
    <w:rsid w:val="000D2E77"/>
    <w:rsid w:val="000D2FE7"/>
    <w:rsid w:val="000D342C"/>
    <w:rsid w:val="000D3E72"/>
    <w:rsid w:val="000D4ECF"/>
    <w:rsid w:val="000D5837"/>
    <w:rsid w:val="000D58E8"/>
    <w:rsid w:val="000D685C"/>
    <w:rsid w:val="000D7FF0"/>
    <w:rsid w:val="000E0603"/>
    <w:rsid w:val="000E0AF9"/>
    <w:rsid w:val="000E0B4D"/>
    <w:rsid w:val="000E197A"/>
    <w:rsid w:val="000E1CD6"/>
    <w:rsid w:val="000E23C1"/>
    <w:rsid w:val="000E4AF9"/>
    <w:rsid w:val="000E5289"/>
    <w:rsid w:val="000E5B82"/>
    <w:rsid w:val="000E64B5"/>
    <w:rsid w:val="000E6643"/>
    <w:rsid w:val="000E6886"/>
    <w:rsid w:val="000E6971"/>
    <w:rsid w:val="000E6B54"/>
    <w:rsid w:val="000E6ED1"/>
    <w:rsid w:val="000E7048"/>
    <w:rsid w:val="000F02C3"/>
    <w:rsid w:val="000F1A66"/>
    <w:rsid w:val="000F2270"/>
    <w:rsid w:val="000F3D62"/>
    <w:rsid w:val="000F65C9"/>
    <w:rsid w:val="001010A4"/>
    <w:rsid w:val="0010240E"/>
    <w:rsid w:val="0010251D"/>
    <w:rsid w:val="001036B3"/>
    <w:rsid w:val="00103DCE"/>
    <w:rsid w:val="001047EF"/>
    <w:rsid w:val="00105304"/>
    <w:rsid w:val="00105434"/>
    <w:rsid w:val="001058F6"/>
    <w:rsid w:val="001065EE"/>
    <w:rsid w:val="0010676B"/>
    <w:rsid w:val="00106FFB"/>
    <w:rsid w:val="00107113"/>
    <w:rsid w:val="001071C0"/>
    <w:rsid w:val="00107289"/>
    <w:rsid w:val="001074BC"/>
    <w:rsid w:val="0010758C"/>
    <w:rsid w:val="00107CE4"/>
    <w:rsid w:val="001106DC"/>
    <w:rsid w:val="001113F2"/>
    <w:rsid w:val="0011193F"/>
    <w:rsid w:val="00111AB0"/>
    <w:rsid w:val="00112D8D"/>
    <w:rsid w:val="00113A24"/>
    <w:rsid w:val="00114067"/>
    <w:rsid w:val="00115083"/>
    <w:rsid w:val="00115939"/>
    <w:rsid w:val="001159DA"/>
    <w:rsid w:val="00116DB3"/>
    <w:rsid w:val="00117D58"/>
    <w:rsid w:val="00120A2C"/>
    <w:rsid w:val="00120B3B"/>
    <w:rsid w:val="00120B97"/>
    <w:rsid w:val="00120BD4"/>
    <w:rsid w:val="00121201"/>
    <w:rsid w:val="001230E7"/>
    <w:rsid w:val="00123537"/>
    <w:rsid w:val="001236C5"/>
    <w:rsid w:val="00123A4F"/>
    <w:rsid w:val="00123FF9"/>
    <w:rsid w:val="00125622"/>
    <w:rsid w:val="00125967"/>
    <w:rsid w:val="001266C0"/>
    <w:rsid w:val="00127598"/>
    <w:rsid w:val="0012788B"/>
    <w:rsid w:val="00127BE0"/>
    <w:rsid w:val="00127F6C"/>
    <w:rsid w:val="00130870"/>
    <w:rsid w:val="0013118F"/>
    <w:rsid w:val="0013190C"/>
    <w:rsid w:val="00132285"/>
    <w:rsid w:val="00132311"/>
    <w:rsid w:val="0013248A"/>
    <w:rsid w:val="001325A6"/>
    <w:rsid w:val="00132788"/>
    <w:rsid w:val="00132A8B"/>
    <w:rsid w:val="00133140"/>
    <w:rsid w:val="00135490"/>
    <w:rsid w:val="00136ABF"/>
    <w:rsid w:val="00136C6E"/>
    <w:rsid w:val="00136FE8"/>
    <w:rsid w:val="0014036A"/>
    <w:rsid w:val="0014060B"/>
    <w:rsid w:val="00140DF0"/>
    <w:rsid w:val="00141647"/>
    <w:rsid w:val="00141845"/>
    <w:rsid w:val="00141E07"/>
    <w:rsid w:val="00142E9E"/>
    <w:rsid w:val="00143B57"/>
    <w:rsid w:val="001446F5"/>
    <w:rsid w:val="00145BB3"/>
    <w:rsid w:val="00145C62"/>
    <w:rsid w:val="00146182"/>
    <w:rsid w:val="001464D1"/>
    <w:rsid w:val="00147362"/>
    <w:rsid w:val="00147FC1"/>
    <w:rsid w:val="00150ED5"/>
    <w:rsid w:val="001527A8"/>
    <w:rsid w:val="0015397E"/>
    <w:rsid w:val="0015398D"/>
    <w:rsid w:val="00153D62"/>
    <w:rsid w:val="00154FE1"/>
    <w:rsid w:val="00155417"/>
    <w:rsid w:val="00155578"/>
    <w:rsid w:val="00155FDB"/>
    <w:rsid w:val="00157459"/>
    <w:rsid w:val="0015748D"/>
    <w:rsid w:val="001575AD"/>
    <w:rsid w:val="0015763F"/>
    <w:rsid w:val="00157B63"/>
    <w:rsid w:val="00160D6A"/>
    <w:rsid w:val="00160DE6"/>
    <w:rsid w:val="001610D3"/>
    <w:rsid w:val="001613DF"/>
    <w:rsid w:val="00163867"/>
    <w:rsid w:val="00165D94"/>
    <w:rsid w:val="0016603B"/>
    <w:rsid w:val="001660A7"/>
    <w:rsid w:val="001662F8"/>
    <w:rsid w:val="0016631C"/>
    <w:rsid w:val="00166A47"/>
    <w:rsid w:val="001708BC"/>
    <w:rsid w:val="00170AB0"/>
    <w:rsid w:val="00171B1C"/>
    <w:rsid w:val="00171C33"/>
    <w:rsid w:val="00171C68"/>
    <w:rsid w:val="00172455"/>
    <w:rsid w:val="0017299B"/>
    <w:rsid w:val="001731CA"/>
    <w:rsid w:val="00173EBD"/>
    <w:rsid w:val="00173F90"/>
    <w:rsid w:val="00174226"/>
    <w:rsid w:val="00175705"/>
    <w:rsid w:val="00175D0A"/>
    <w:rsid w:val="00176607"/>
    <w:rsid w:val="001770EF"/>
    <w:rsid w:val="00177F11"/>
    <w:rsid w:val="00180214"/>
    <w:rsid w:val="00180E39"/>
    <w:rsid w:val="00180EF4"/>
    <w:rsid w:val="001811BB"/>
    <w:rsid w:val="00181219"/>
    <w:rsid w:val="0018262F"/>
    <w:rsid w:val="001849A9"/>
    <w:rsid w:val="0018506E"/>
    <w:rsid w:val="001850D7"/>
    <w:rsid w:val="00185A63"/>
    <w:rsid w:val="00186CB8"/>
    <w:rsid w:val="00190503"/>
    <w:rsid w:val="00190538"/>
    <w:rsid w:val="0019098D"/>
    <w:rsid w:val="00190A8A"/>
    <w:rsid w:val="00190C24"/>
    <w:rsid w:val="0019128F"/>
    <w:rsid w:val="00191A19"/>
    <w:rsid w:val="0019258C"/>
    <w:rsid w:val="00192B11"/>
    <w:rsid w:val="001931A9"/>
    <w:rsid w:val="001932E8"/>
    <w:rsid w:val="001947AB"/>
    <w:rsid w:val="00195CB9"/>
    <w:rsid w:val="001961B4"/>
    <w:rsid w:val="00196C25"/>
    <w:rsid w:val="00197B5C"/>
    <w:rsid w:val="001A12DA"/>
    <w:rsid w:val="001A1941"/>
    <w:rsid w:val="001A19AB"/>
    <w:rsid w:val="001A1B59"/>
    <w:rsid w:val="001A36FA"/>
    <w:rsid w:val="001A3960"/>
    <w:rsid w:val="001A39A6"/>
    <w:rsid w:val="001A3B95"/>
    <w:rsid w:val="001A524F"/>
    <w:rsid w:val="001A5674"/>
    <w:rsid w:val="001A56E1"/>
    <w:rsid w:val="001A570F"/>
    <w:rsid w:val="001A6231"/>
    <w:rsid w:val="001A6C0D"/>
    <w:rsid w:val="001A7D32"/>
    <w:rsid w:val="001B0523"/>
    <w:rsid w:val="001B0AAE"/>
    <w:rsid w:val="001B2AE3"/>
    <w:rsid w:val="001B32B1"/>
    <w:rsid w:val="001B3F8E"/>
    <w:rsid w:val="001B472B"/>
    <w:rsid w:val="001B517B"/>
    <w:rsid w:val="001B5958"/>
    <w:rsid w:val="001B5B8A"/>
    <w:rsid w:val="001B7240"/>
    <w:rsid w:val="001C07FE"/>
    <w:rsid w:val="001C1651"/>
    <w:rsid w:val="001C1AE6"/>
    <w:rsid w:val="001C1D74"/>
    <w:rsid w:val="001C281F"/>
    <w:rsid w:val="001C282C"/>
    <w:rsid w:val="001C2C28"/>
    <w:rsid w:val="001C2ECC"/>
    <w:rsid w:val="001C2F59"/>
    <w:rsid w:val="001C306D"/>
    <w:rsid w:val="001C3596"/>
    <w:rsid w:val="001C3DE9"/>
    <w:rsid w:val="001C4017"/>
    <w:rsid w:val="001C470C"/>
    <w:rsid w:val="001C4B08"/>
    <w:rsid w:val="001C4C81"/>
    <w:rsid w:val="001C5802"/>
    <w:rsid w:val="001C5837"/>
    <w:rsid w:val="001C5F75"/>
    <w:rsid w:val="001C6347"/>
    <w:rsid w:val="001C6F71"/>
    <w:rsid w:val="001D017B"/>
    <w:rsid w:val="001D0739"/>
    <w:rsid w:val="001D07F3"/>
    <w:rsid w:val="001D0D18"/>
    <w:rsid w:val="001D1A80"/>
    <w:rsid w:val="001D2374"/>
    <w:rsid w:val="001D27D5"/>
    <w:rsid w:val="001D29F8"/>
    <w:rsid w:val="001D30C2"/>
    <w:rsid w:val="001D53A2"/>
    <w:rsid w:val="001D5D2C"/>
    <w:rsid w:val="001D7BDD"/>
    <w:rsid w:val="001E100B"/>
    <w:rsid w:val="001E1EFC"/>
    <w:rsid w:val="001E327B"/>
    <w:rsid w:val="001E42C2"/>
    <w:rsid w:val="001E42E9"/>
    <w:rsid w:val="001E46F1"/>
    <w:rsid w:val="001E4B8F"/>
    <w:rsid w:val="001F04D9"/>
    <w:rsid w:val="001F069A"/>
    <w:rsid w:val="001F16C1"/>
    <w:rsid w:val="001F1B21"/>
    <w:rsid w:val="001F382F"/>
    <w:rsid w:val="001F3ED1"/>
    <w:rsid w:val="001F42D0"/>
    <w:rsid w:val="001F4B23"/>
    <w:rsid w:val="001F4CF2"/>
    <w:rsid w:val="001F50B6"/>
    <w:rsid w:val="001F52CD"/>
    <w:rsid w:val="001F56D6"/>
    <w:rsid w:val="001F5FC4"/>
    <w:rsid w:val="001F72C1"/>
    <w:rsid w:val="002000DB"/>
    <w:rsid w:val="002005E3"/>
    <w:rsid w:val="00200883"/>
    <w:rsid w:val="00201650"/>
    <w:rsid w:val="0020276F"/>
    <w:rsid w:val="0020361F"/>
    <w:rsid w:val="00203E5D"/>
    <w:rsid w:val="00203F94"/>
    <w:rsid w:val="00205578"/>
    <w:rsid w:val="00207193"/>
    <w:rsid w:val="00211AAF"/>
    <w:rsid w:val="00212E8B"/>
    <w:rsid w:val="00213859"/>
    <w:rsid w:val="00213907"/>
    <w:rsid w:val="00213AF0"/>
    <w:rsid w:val="002149E4"/>
    <w:rsid w:val="002151FC"/>
    <w:rsid w:val="00215B49"/>
    <w:rsid w:val="00215B9B"/>
    <w:rsid w:val="00216EF8"/>
    <w:rsid w:val="002172F5"/>
    <w:rsid w:val="00217AAD"/>
    <w:rsid w:val="00220418"/>
    <w:rsid w:val="00220495"/>
    <w:rsid w:val="00220E56"/>
    <w:rsid w:val="00220E64"/>
    <w:rsid w:val="002220B0"/>
    <w:rsid w:val="0022225B"/>
    <w:rsid w:val="00222E90"/>
    <w:rsid w:val="002233FB"/>
    <w:rsid w:val="0022453B"/>
    <w:rsid w:val="00224CF6"/>
    <w:rsid w:val="00225AE3"/>
    <w:rsid w:val="002308C1"/>
    <w:rsid w:val="00230D1B"/>
    <w:rsid w:val="00231A34"/>
    <w:rsid w:val="00231E8C"/>
    <w:rsid w:val="00233190"/>
    <w:rsid w:val="00233207"/>
    <w:rsid w:val="002348C9"/>
    <w:rsid w:val="002366F5"/>
    <w:rsid w:val="0023712B"/>
    <w:rsid w:val="00237275"/>
    <w:rsid w:val="002377D5"/>
    <w:rsid w:val="00240153"/>
    <w:rsid w:val="002407EF"/>
    <w:rsid w:val="00240A8F"/>
    <w:rsid w:val="00241F64"/>
    <w:rsid w:val="00242E37"/>
    <w:rsid w:val="00243412"/>
    <w:rsid w:val="002439A5"/>
    <w:rsid w:val="00243C4D"/>
    <w:rsid w:val="00244909"/>
    <w:rsid w:val="00246458"/>
    <w:rsid w:val="00246515"/>
    <w:rsid w:val="00247B1D"/>
    <w:rsid w:val="00247D04"/>
    <w:rsid w:val="00250086"/>
    <w:rsid w:val="00250C14"/>
    <w:rsid w:val="00251BDC"/>
    <w:rsid w:val="00252C40"/>
    <w:rsid w:val="00253863"/>
    <w:rsid w:val="00254C7A"/>
    <w:rsid w:val="00255831"/>
    <w:rsid w:val="002563F0"/>
    <w:rsid w:val="002569AA"/>
    <w:rsid w:val="00256B3E"/>
    <w:rsid w:val="00256BA9"/>
    <w:rsid w:val="00257822"/>
    <w:rsid w:val="00257A7B"/>
    <w:rsid w:val="00257FBF"/>
    <w:rsid w:val="00260721"/>
    <w:rsid w:val="00260952"/>
    <w:rsid w:val="00260C4F"/>
    <w:rsid w:val="00261958"/>
    <w:rsid w:val="00261F7B"/>
    <w:rsid w:val="00262A97"/>
    <w:rsid w:val="00263129"/>
    <w:rsid w:val="002641F7"/>
    <w:rsid w:val="0026538D"/>
    <w:rsid w:val="00265ED5"/>
    <w:rsid w:val="0026722C"/>
    <w:rsid w:val="0027188F"/>
    <w:rsid w:val="00271D71"/>
    <w:rsid w:val="00272750"/>
    <w:rsid w:val="00272E70"/>
    <w:rsid w:val="0027324A"/>
    <w:rsid w:val="00274416"/>
    <w:rsid w:val="00274CC7"/>
    <w:rsid w:val="00275383"/>
    <w:rsid w:val="00275427"/>
    <w:rsid w:val="00275B3A"/>
    <w:rsid w:val="0027622C"/>
    <w:rsid w:val="00276D8C"/>
    <w:rsid w:val="002772FC"/>
    <w:rsid w:val="00277506"/>
    <w:rsid w:val="00277822"/>
    <w:rsid w:val="00277CA1"/>
    <w:rsid w:val="00280016"/>
    <w:rsid w:val="002800B0"/>
    <w:rsid w:val="002800CA"/>
    <w:rsid w:val="00280669"/>
    <w:rsid w:val="0028108E"/>
    <w:rsid w:val="0028124E"/>
    <w:rsid w:val="0028156B"/>
    <w:rsid w:val="00281FF6"/>
    <w:rsid w:val="00282445"/>
    <w:rsid w:val="0028293D"/>
    <w:rsid w:val="00282E50"/>
    <w:rsid w:val="002832A0"/>
    <w:rsid w:val="002839A5"/>
    <w:rsid w:val="00283B55"/>
    <w:rsid w:val="00284FCE"/>
    <w:rsid w:val="00285CD5"/>
    <w:rsid w:val="00286A74"/>
    <w:rsid w:val="00287188"/>
    <w:rsid w:val="00290101"/>
    <w:rsid w:val="002904DC"/>
    <w:rsid w:val="00290592"/>
    <w:rsid w:val="002908B9"/>
    <w:rsid w:val="00291115"/>
    <w:rsid w:val="00291D5D"/>
    <w:rsid w:val="00292340"/>
    <w:rsid w:val="00292BEC"/>
    <w:rsid w:val="002931AC"/>
    <w:rsid w:val="00293527"/>
    <w:rsid w:val="00293BE4"/>
    <w:rsid w:val="00294657"/>
    <w:rsid w:val="0029481C"/>
    <w:rsid w:val="00294DFA"/>
    <w:rsid w:val="00294EBF"/>
    <w:rsid w:val="002951B1"/>
    <w:rsid w:val="002956D9"/>
    <w:rsid w:val="00295B0E"/>
    <w:rsid w:val="00296612"/>
    <w:rsid w:val="00296EF7"/>
    <w:rsid w:val="00297203"/>
    <w:rsid w:val="00297A69"/>
    <w:rsid w:val="002A0B8B"/>
    <w:rsid w:val="002A0C3C"/>
    <w:rsid w:val="002A0C63"/>
    <w:rsid w:val="002A18D1"/>
    <w:rsid w:val="002A1D17"/>
    <w:rsid w:val="002A1DBE"/>
    <w:rsid w:val="002A1E85"/>
    <w:rsid w:val="002A2335"/>
    <w:rsid w:val="002A2E2E"/>
    <w:rsid w:val="002A37F1"/>
    <w:rsid w:val="002A3E52"/>
    <w:rsid w:val="002A404F"/>
    <w:rsid w:val="002A43AC"/>
    <w:rsid w:val="002A52EE"/>
    <w:rsid w:val="002A5326"/>
    <w:rsid w:val="002A7392"/>
    <w:rsid w:val="002A764C"/>
    <w:rsid w:val="002A775C"/>
    <w:rsid w:val="002A7BB0"/>
    <w:rsid w:val="002A7D5C"/>
    <w:rsid w:val="002B0136"/>
    <w:rsid w:val="002B14FE"/>
    <w:rsid w:val="002B1A21"/>
    <w:rsid w:val="002B1D5C"/>
    <w:rsid w:val="002B299D"/>
    <w:rsid w:val="002B3504"/>
    <w:rsid w:val="002B3C4F"/>
    <w:rsid w:val="002B3EDC"/>
    <w:rsid w:val="002B3F3E"/>
    <w:rsid w:val="002B405D"/>
    <w:rsid w:val="002B468E"/>
    <w:rsid w:val="002B5279"/>
    <w:rsid w:val="002B57AF"/>
    <w:rsid w:val="002B610A"/>
    <w:rsid w:val="002B7BD8"/>
    <w:rsid w:val="002C077F"/>
    <w:rsid w:val="002C12B9"/>
    <w:rsid w:val="002C1623"/>
    <w:rsid w:val="002C1B0F"/>
    <w:rsid w:val="002C38E2"/>
    <w:rsid w:val="002C3D83"/>
    <w:rsid w:val="002C41E7"/>
    <w:rsid w:val="002C629B"/>
    <w:rsid w:val="002C65D3"/>
    <w:rsid w:val="002C6F24"/>
    <w:rsid w:val="002C7910"/>
    <w:rsid w:val="002C7D1E"/>
    <w:rsid w:val="002C7F24"/>
    <w:rsid w:val="002C7F50"/>
    <w:rsid w:val="002D10CB"/>
    <w:rsid w:val="002D1125"/>
    <w:rsid w:val="002D12A3"/>
    <w:rsid w:val="002D14D7"/>
    <w:rsid w:val="002D26CC"/>
    <w:rsid w:val="002D2897"/>
    <w:rsid w:val="002D28A6"/>
    <w:rsid w:val="002D3200"/>
    <w:rsid w:val="002D335A"/>
    <w:rsid w:val="002D3D73"/>
    <w:rsid w:val="002D3DFD"/>
    <w:rsid w:val="002D4328"/>
    <w:rsid w:val="002D433C"/>
    <w:rsid w:val="002D44C2"/>
    <w:rsid w:val="002D4BCF"/>
    <w:rsid w:val="002D4EE6"/>
    <w:rsid w:val="002D599B"/>
    <w:rsid w:val="002D688A"/>
    <w:rsid w:val="002D68F3"/>
    <w:rsid w:val="002D6AB3"/>
    <w:rsid w:val="002D6EDB"/>
    <w:rsid w:val="002D71C5"/>
    <w:rsid w:val="002D7511"/>
    <w:rsid w:val="002D7F25"/>
    <w:rsid w:val="002E0649"/>
    <w:rsid w:val="002E0913"/>
    <w:rsid w:val="002E13D8"/>
    <w:rsid w:val="002E167D"/>
    <w:rsid w:val="002E171C"/>
    <w:rsid w:val="002E1C64"/>
    <w:rsid w:val="002E4FC7"/>
    <w:rsid w:val="002E7FFB"/>
    <w:rsid w:val="002F05F0"/>
    <w:rsid w:val="002F1016"/>
    <w:rsid w:val="002F1287"/>
    <w:rsid w:val="002F14A6"/>
    <w:rsid w:val="002F18C2"/>
    <w:rsid w:val="002F1A1B"/>
    <w:rsid w:val="002F2109"/>
    <w:rsid w:val="002F2D66"/>
    <w:rsid w:val="002F3DD2"/>
    <w:rsid w:val="002F4961"/>
    <w:rsid w:val="002F51F1"/>
    <w:rsid w:val="002F541B"/>
    <w:rsid w:val="002F62E5"/>
    <w:rsid w:val="002F797E"/>
    <w:rsid w:val="002F79C2"/>
    <w:rsid w:val="002F7A1C"/>
    <w:rsid w:val="0030021D"/>
    <w:rsid w:val="003009CF"/>
    <w:rsid w:val="00300B43"/>
    <w:rsid w:val="003028A4"/>
    <w:rsid w:val="003029BC"/>
    <w:rsid w:val="003029E9"/>
    <w:rsid w:val="00302BC7"/>
    <w:rsid w:val="00302E58"/>
    <w:rsid w:val="00304278"/>
    <w:rsid w:val="00304838"/>
    <w:rsid w:val="00304E72"/>
    <w:rsid w:val="00304F6F"/>
    <w:rsid w:val="003055F8"/>
    <w:rsid w:val="00306330"/>
    <w:rsid w:val="003065CA"/>
    <w:rsid w:val="00306933"/>
    <w:rsid w:val="00307525"/>
    <w:rsid w:val="0030784F"/>
    <w:rsid w:val="003101B5"/>
    <w:rsid w:val="00310349"/>
    <w:rsid w:val="00310A33"/>
    <w:rsid w:val="00311FB1"/>
    <w:rsid w:val="0031363D"/>
    <w:rsid w:val="00313852"/>
    <w:rsid w:val="003140C1"/>
    <w:rsid w:val="0031560E"/>
    <w:rsid w:val="0031760B"/>
    <w:rsid w:val="0032062C"/>
    <w:rsid w:val="0032095D"/>
    <w:rsid w:val="00321F6F"/>
    <w:rsid w:val="00322095"/>
    <w:rsid w:val="003221B2"/>
    <w:rsid w:val="003228AD"/>
    <w:rsid w:val="00322EB5"/>
    <w:rsid w:val="00322F7A"/>
    <w:rsid w:val="00323C2D"/>
    <w:rsid w:val="00325D6D"/>
    <w:rsid w:val="00326333"/>
    <w:rsid w:val="00326C04"/>
    <w:rsid w:val="0032724E"/>
    <w:rsid w:val="00327935"/>
    <w:rsid w:val="00330613"/>
    <w:rsid w:val="0033123B"/>
    <w:rsid w:val="003326BA"/>
    <w:rsid w:val="003340C4"/>
    <w:rsid w:val="003348CC"/>
    <w:rsid w:val="0033564E"/>
    <w:rsid w:val="00335BCD"/>
    <w:rsid w:val="00336239"/>
    <w:rsid w:val="00336AF1"/>
    <w:rsid w:val="00337568"/>
    <w:rsid w:val="003379F0"/>
    <w:rsid w:val="00337EBF"/>
    <w:rsid w:val="00340EFF"/>
    <w:rsid w:val="00341398"/>
    <w:rsid w:val="00341645"/>
    <w:rsid w:val="0034178A"/>
    <w:rsid w:val="00341A7F"/>
    <w:rsid w:val="003422F8"/>
    <w:rsid w:val="0034468A"/>
    <w:rsid w:val="003461FB"/>
    <w:rsid w:val="00346502"/>
    <w:rsid w:val="00346822"/>
    <w:rsid w:val="0034699F"/>
    <w:rsid w:val="0034712D"/>
    <w:rsid w:val="00347666"/>
    <w:rsid w:val="0035000B"/>
    <w:rsid w:val="00350C77"/>
    <w:rsid w:val="003521E6"/>
    <w:rsid w:val="003525EB"/>
    <w:rsid w:val="00352701"/>
    <w:rsid w:val="00352F37"/>
    <w:rsid w:val="0035362B"/>
    <w:rsid w:val="003536A0"/>
    <w:rsid w:val="00353786"/>
    <w:rsid w:val="00353A37"/>
    <w:rsid w:val="00353E05"/>
    <w:rsid w:val="00353E8C"/>
    <w:rsid w:val="00353EAE"/>
    <w:rsid w:val="00353F9F"/>
    <w:rsid w:val="003540DA"/>
    <w:rsid w:val="003547A2"/>
    <w:rsid w:val="00354970"/>
    <w:rsid w:val="00354C31"/>
    <w:rsid w:val="00354CF5"/>
    <w:rsid w:val="003554D2"/>
    <w:rsid w:val="003556AE"/>
    <w:rsid w:val="00355926"/>
    <w:rsid w:val="003560C2"/>
    <w:rsid w:val="003568D5"/>
    <w:rsid w:val="00357290"/>
    <w:rsid w:val="00357720"/>
    <w:rsid w:val="00357749"/>
    <w:rsid w:val="00357ECD"/>
    <w:rsid w:val="003600D9"/>
    <w:rsid w:val="00360256"/>
    <w:rsid w:val="0036037A"/>
    <w:rsid w:val="00360F9D"/>
    <w:rsid w:val="00361171"/>
    <w:rsid w:val="003617C8"/>
    <w:rsid w:val="00361B11"/>
    <w:rsid w:val="00361B70"/>
    <w:rsid w:val="003620C1"/>
    <w:rsid w:val="00362813"/>
    <w:rsid w:val="003637B7"/>
    <w:rsid w:val="003638FC"/>
    <w:rsid w:val="00365FE7"/>
    <w:rsid w:val="0036639F"/>
    <w:rsid w:val="00366B93"/>
    <w:rsid w:val="003672C3"/>
    <w:rsid w:val="00370EF1"/>
    <w:rsid w:val="0037153B"/>
    <w:rsid w:val="00372AE9"/>
    <w:rsid w:val="00373F91"/>
    <w:rsid w:val="0037416B"/>
    <w:rsid w:val="0037445B"/>
    <w:rsid w:val="00374CE9"/>
    <w:rsid w:val="0037566D"/>
    <w:rsid w:val="00375A0D"/>
    <w:rsid w:val="00375BD5"/>
    <w:rsid w:val="0037625D"/>
    <w:rsid w:val="0037683C"/>
    <w:rsid w:val="00376879"/>
    <w:rsid w:val="00376AAF"/>
    <w:rsid w:val="00377162"/>
    <w:rsid w:val="00377C20"/>
    <w:rsid w:val="00381568"/>
    <w:rsid w:val="00382651"/>
    <w:rsid w:val="00382B44"/>
    <w:rsid w:val="003834C7"/>
    <w:rsid w:val="003842AE"/>
    <w:rsid w:val="003845B4"/>
    <w:rsid w:val="00384B26"/>
    <w:rsid w:val="00384C80"/>
    <w:rsid w:val="00385758"/>
    <w:rsid w:val="0038599D"/>
    <w:rsid w:val="003865A1"/>
    <w:rsid w:val="00386AD4"/>
    <w:rsid w:val="003870C4"/>
    <w:rsid w:val="00390CEE"/>
    <w:rsid w:val="00391CBB"/>
    <w:rsid w:val="00392BC2"/>
    <w:rsid w:val="003938EE"/>
    <w:rsid w:val="00393F27"/>
    <w:rsid w:val="00393FFA"/>
    <w:rsid w:val="00394412"/>
    <w:rsid w:val="003945A2"/>
    <w:rsid w:val="00395E74"/>
    <w:rsid w:val="00396321"/>
    <w:rsid w:val="003A0840"/>
    <w:rsid w:val="003A22EA"/>
    <w:rsid w:val="003A2E2A"/>
    <w:rsid w:val="003A4BF5"/>
    <w:rsid w:val="003A5A62"/>
    <w:rsid w:val="003A6B5F"/>
    <w:rsid w:val="003A72EA"/>
    <w:rsid w:val="003A7C3C"/>
    <w:rsid w:val="003B0CE7"/>
    <w:rsid w:val="003B0F8C"/>
    <w:rsid w:val="003B1015"/>
    <w:rsid w:val="003B17FC"/>
    <w:rsid w:val="003B356F"/>
    <w:rsid w:val="003B3D5F"/>
    <w:rsid w:val="003B40B5"/>
    <w:rsid w:val="003B45BF"/>
    <w:rsid w:val="003B5C76"/>
    <w:rsid w:val="003B5EBE"/>
    <w:rsid w:val="003B64AA"/>
    <w:rsid w:val="003B6AFF"/>
    <w:rsid w:val="003B6DAA"/>
    <w:rsid w:val="003B6DAF"/>
    <w:rsid w:val="003B6DE5"/>
    <w:rsid w:val="003B71B0"/>
    <w:rsid w:val="003B72E6"/>
    <w:rsid w:val="003B7B53"/>
    <w:rsid w:val="003C046D"/>
    <w:rsid w:val="003C162A"/>
    <w:rsid w:val="003C16AE"/>
    <w:rsid w:val="003C1B59"/>
    <w:rsid w:val="003C2949"/>
    <w:rsid w:val="003C2DF3"/>
    <w:rsid w:val="003C30D6"/>
    <w:rsid w:val="003C3187"/>
    <w:rsid w:val="003C3C44"/>
    <w:rsid w:val="003C3E61"/>
    <w:rsid w:val="003C4758"/>
    <w:rsid w:val="003C52BF"/>
    <w:rsid w:val="003C5E67"/>
    <w:rsid w:val="003C7030"/>
    <w:rsid w:val="003C722E"/>
    <w:rsid w:val="003D0486"/>
    <w:rsid w:val="003D0FC0"/>
    <w:rsid w:val="003D24A4"/>
    <w:rsid w:val="003D26A5"/>
    <w:rsid w:val="003D3BB5"/>
    <w:rsid w:val="003D5847"/>
    <w:rsid w:val="003D5B20"/>
    <w:rsid w:val="003D5EDC"/>
    <w:rsid w:val="003D6956"/>
    <w:rsid w:val="003D6B7F"/>
    <w:rsid w:val="003D725F"/>
    <w:rsid w:val="003E001A"/>
    <w:rsid w:val="003E0A2C"/>
    <w:rsid w:val="003E0E06"/>
    <w:rsid w:val="003E10D9"/>
    <w:rsid w:val="003E1280"/>
    <w:rsid w:val="003E17EB"/>
    <w:rsid w:val="003E3088"/>
    <w:rsid w:val="003E309B"/>
    <w:rsid w:val="003E367B"/>
    <w:rsid w:val="003E3CFB"/>
    <w:rsid w:val="003E4640"/>
    <w:rsid w:val="003E46DC"/>
    <w:rsid w:val="003E4852"/>
    <w:rsid w:val="003E532E"/>
    <w:rsid w:val="003E6326"/>
    <w:rsid w:val="003E6C06"/>
    <w:rsid w:val="003E6C97"/>
    <w:rsid w:val="003E6F7C"/>
    <w:rsid w:val="003E7769"/>
    <w:rsid w:val="003E790E"/>
    <w:rsid w:val="003E7CFC"/>
    <w:rsid w:val="003F08E5"/>
    <w:rsid w:val="003F1036"/>
    <w:rsid w:val="003F10BB"/>
    <w:rsid w:val="003F1726"/>
    <w:rsid w:val="003F1C36"/>
    <w:rsid w:val="003F1CCD"/>
    <w:rsid w:val="003F1F48"/>
    <w:rsid w:val="003F21A3"/>
    <w:rsid w:val="003F30F3"/>
    <w:rsid w:val="003F4082"/>
    <w:rsid w:val="003F48E5"/>
    <w:rsid w:val="003F5541"/>
    <w:rsid w:val="003F5D2E"/>
    <w:rsid w:val="003F5DE8"/>
    <w:rsid w:val="003F6268"/>
    <w:rsid w:val="003F6A95"/>
    <w:rsid w:val="003F6FE8"/>
    <w:rsid w:val="003F72ED"/>
    <w:rsid w:val="0040018D"/>
    <w:rsid w:val="00401290"/>
    <w:rsid w:val="004016BD"/>
    <w:rsid w:val="0040173C"/>
    <w:rsid w:val="004018B1"/>
    <w:rsid w:val="00401A88"/>
    <w:rsid w:val="004020E6"/>
    <w:rsid w:val="00403FE4"/>
    <w:rsid w:val="00407E81"/>
    <w:rsid w:val="00410000"/>
    <w:rsid w:val="00410B21"/>
    <w:rsid w:val="00410DEC"/>
    <w:rsid w:val="0041239A"/>
    <w:rsid w:val="0041245A"/>
    <w:rsid w:val="00413171"/>
    <w:rsid w:val="00414BF7"/>
    <w:rsid w:val="00415F58"/>
    <w:rsid w:val="00416282"/>
    <w:rsid w:val="004168FD"/>
    <w:rsid w:val="00416ED0"/>
    <w:rsid w:val="00417CF9"/>
    <w:rsid w:val="004208A9"/>
    <w:rsid w:val="00421C03"/>
    <w:rsid w:val="00421D77"/>
    <w:rsid w:val="00422E47"/>
    <w:rsid w:val="0042322C"/>
    <w:rsid w:val="00423944"/>
    <w:rsid w:val="00423FDA"/>
    <w:rsid w:val="004245E4"/>
    <w:rsid w:val="004246FF"/>
    <w:rsid w:val="00425586"/>
    <w:rsid w:val="004257AF"/>
    <w:rsid w:val="00426B16"/>
    <w:rsid w:val="00426CB5"/>
    <w:rsid w:val="00427297"/>
    <w:rsid w:val="00430957"/>
    <w:rsid w:val="00430DE1"/>
    <w:rsid w:val="004314BB"/>
    <w:rsid w:val="00431A77"/>
    <w:rsid w:val="00431C68"/>
    <w:rsid w:val="004323EE"/>
    <w:rsid w:val="004331AD"/>
    <w:rsid w:val="00433C07"/>
    <w:rsid w:val="00433FBB"/>
    <w:rsid w:val="004340D9"/>
    <w:rsid w:val="004345F4"/>
    <w:rsid w:val="00434768"/>
    <w:rsid w:val="004357FA"/>
    <w:rsid w:val="004363EA"/>
    <w:rsid w:val="00437E5F"/>
    <w:rsid w:val="00440269"/>
    <w:rsid w:val="00440BF8"/>
    <w:rsid w:val="004423CC"/>
    <w:rsid w:val="00442D47"/>
    <w:rsid w:val="00443E0C"/>
    <w:rsid w:val="004441FB"/>
    <w:rsid w:val="00445137"/>
    <w:rsid w:val="00445AC0"/>
    <w:rsid w:val="00446C66"/>
    <w:rsid w:val="00446E2B"/>
    <w:rsid w:val="0044711C"/>
    <w:rsid w:val="004476B0"/>
    <w:rsid w:val="004476E8"/>
    <w:rsid w:val="0045116C"/>
    <w:rsid w:val="0045143F"/>
    <w:rsid w:val="0045195E"/>
    <w:rsid w:val="0045272D"/>
    <w:rsid w:val="00452878"/>
    <w:rsid w:val="00452DD5"/>
    <w:rsid w:val="00453030"/>
    <w:rsid w:val="004532BC"/>
    <w:rsid w:val="004533D7"/>
    <w:rsid w:val="00453B67"/>
    <w:rsid w:val="004546F1"/>
    <w:rsid w:val="004559D3"/>
    <w:rsid w:val="00455B10"/>
    <w:rsid w:val="00456C1F"/>
    <w:rsid w:val="00456F4F"/>
    <w:rsid w:val="00461196"/>
    <w:rsid w:val="0046143B"/>
    <w:rsid w:val="00461982"/>
    <w:rsid w:val="00462CF2"/>
    <w:rsid w:val="00466411"/>
    <w:rsid w:val="004664C2"/>
    <w:rsid w:val="00466760"/>
    <w:rsid w:val="004671AA"/>
    <w:rsid w:val="00467C65"/>
    <w:rsid w:val="00467E16"/>
    <w:rsid w:val="00470526"/>
    <w:rsid w:val="00471E3F"/>
    <w:rsid w:val="00472BFD"/>
    <w:rsid w:val="00472E21"/>
    <w:rsid w:val="0047324C"/>
    <w:rsid w:val="0047363A"/>
    <w:rsid w:val="00473A26"/>
    <w:rsid w:val="00473EB2"/>
    <w:rsid w:val="00473F39"/>
    <w:rsid w:val="0047467F"/>
    <w:rsid w:val="00474C52"/>
    <w:rsid w:val="004755E7"/>
    <w:rsid w:val="00475C51"/>
    <w:rsid w:val="0047658B"/>
    <w:rsid w:val="004771BE"/>
    <w:rsid w:val="00477338"/>
    <w:rsid w:val="0047758F"/>
    <w:rsid w:val="00477A9D"/>
    <w:rsid w:val="00481367"/>
    <w:rsid w:val="004826BB"/>
    <w:rsid w:val="0048290C"/>
    <w:rsid w:val="004830A9"/>
    <w:rsid w:val="0048342D"/>
    <w:rsid w:val="00483D28"/>
    <w:rsid w:val="00483EC8"/>
    <w:rsid w:val="004842DE"/>
    <w:rsid w:val="00485002"/>
    <w:rsid w:val="00485A4B"/>
    <w:rsid w:val="00485B1B"/>
    <w:rsid w:val="00485F15"/>
    <w:rsid w:val="00486371"/>
    <w:rsid w:val="00486928"/>
    <w:rsid w:val="00486F71"/>
    <w:rsid w:val="00487DA4"/>
    <w:rsid w:val="00490A2D"/>
    <w:rsid w:val="00490BC6"/>
    <w:rsid w:val="00490BC9"/>
    <w:rsid w:val="00490CA7"/>
    <w:rsid w:val="00491C1F"/>
    <w:rsid w:val="00492163"/>
    <w:rsid w:val="00493081"/>
    <w:rsid w:val="00493534"/>
    <w:rsid w:val="0049500C"/>
    <w:rsid w:val="004959C6"/>
    <w:rsid w:val="0049619A"/>
    <w:rsid w:val="00496892"/>
    <w:rsid w:val="00496D28"/>
    <w:rsid w:val="00496D38"/>
    <w:rsid w:val="0049755D"/>
    <w:rsid w:val="004976FD"/>
    <w:rsid w:val="00497960"/>
    <w:rsid w:val="004A0713"/>
    <w:rsid w:val="004A1C13"/>
    <w:rsid w:val="004A2A29"/>
    <w:rsid w:val="004A2B9D"/>
    <w:rsid w:val="004A3005"/>
    <w:rsid w:val="004A36AE"/>
    <w:rsid w:val="004A41A8"/>
    <w:rsid w:val="004A49BF"/>
    <w:rsid w:val="004A5F39"/>
    <w:rsid w:val="004A5F56"/>
    <w:rsid w:val="004A6046"/>
    <w:rsid w:val="004A60E5"/>
    <w:rsid w:val="004A6A8C"/>
    <w:rsid w:val="004A712C"/>
    <w:rsid w:val="004B1C0A"/>
    <w:rsid w:val="004B272F"/>
    <w:rsid w:val="004B2FC8"/>
    <w:rsid w:val="004B4B1C"/>
    <w:rsid w:val="004B5C7F"/>
    <w:rsid w:val="004B65F6"/>
    <w:rsid w:val="004B77C3"/>
    <w:rsid w:val="004C03E0"/>
    <w:rsid w:val="004C0B63"/>
    <w:rsid w:val="004C3FC8"/>
    <w:rsid w:val="004C3FF3"/>
    <w:rsid w:val="004C5518"/>
    <w:rsid w:val="004C60A5"/>
    <w:rsid w:val="004C6BC1"/>
    <w:rsid w:val="004C6BFC"/>
    <w:rsid w:val="004C728C"/>
    <w:rsid w:val="004C7C84"/>
    <w:rsid w:val="004D071D"/>
    <w:rsid w:val="004D0F6E"/>
    <w:rsid w:val="004D174E"/>
    <w:rsid w:val="004D2023"/>
    <w:rsid w:val="004D2B79"/>
    <w:rsid w:val="004D30FD"/>
    <w:rsid w:val="004D3F81"/>
    <w:rsid w:val="004D4208"/>
    <w:rsid w:val="004D47D8"/>
    <w:rsid w:val="004D4CDA"/>
    <w:rsid w:val="004D4F63"/>
    <w:rsid w:val="004D57AB"/>
    <w:rsid w:val="004D57F5"/>
    <w:rsid w:val="004D5EA4"/>
    <w:rsid w:val="004D600D"/>
    <w:rsid w:val="004D633C"/>
    <w:rsid w:val="004D66EA"/>
    <w:rsid w:val="004D6CD7"/>
    <w:rsid w:val="004D767E"/>
    <w:rsid w:val="004D7FF7"/>
    <w:rsid w:val="004E0C7C"/>
    <w:rsid w:val="004E1322"/>
    <w:rsid w:val="004E1348"/>
    <w:rsid w:val="004E14DB"/>
    <w:rsid w:val="004E1E45"/>
    <w:rsid w:val="004E2957"/>
    <w:rsid w:val="004E39C4"/>
    <w:rsid w:val="004E3A82"/>
    <w:rsid w:val="004E3CF0"/>
    <w:rsid w:val="004E41CA"/>
    <w:rsid w:val="004E460C"/>
    <w:rsid w:val="004E4829"/>
    <w:rsid w:val="004E4C04"/>
    <w:rsid w:val="004E4F3F"/>
    <w:rsid w:val="004E52D4"/>
    <w:rsid w:val="004E5702"/>
    <w:rsid w:val="004E59E1"/>
    <w:rsid w:val="004E5D9C"/>
    <w:rsid w:val="004E68A0"/>
    <w:rsid w:val="004E6BDE"/>
    <w:rsid w:val="004E7EA1"/>
    <w:rsid w:val="004E7EA6"/>
    <w:rsid w:val="004F022F"/>
    <w:rsid w:val="004F0310"/>
    <w:rsid w:val="004F05AD"/>
    <w:rsid w:val="004F0895"/>
    <w:rsid w:val="004F1355"/>
    <w:rsid w:val="004F1F7B"/>
    <w:rsid w:val="004F200F"/>
    <w:rsid w:val="004F3292"/>
    <w:rsid w:val="004F337A"/>
    <w:rsid w:val="004F3678"/>
    <w:rsid w:val="004F3DB4"/>
    <w:rsid w:val="004F3E1C"/>
    <w:rsid w:val="004F430F"/>
    <w:rsid w:val="004F68D1"/>
    <w:rsid w:val="004F70D8"/>
    <w:rsid w:val="004F7451"/>
    <w:rsid w:val="00500B25"/>
    <w:rsid w:val="00501477"/>
    <w:rsid w:val="005018D7"/>
    <w:rsid w:val="00501B88"/>
    <w:rsid w:val="00501C21"/>
    <w:rsid w:val="0050204A"/>
    <w:rsid w:val="005025CB"/>
    <w:rsid w:val="00502786"/>
    <w:rsid w:val="0050285F"/>
    <w:rsid w:val="00503280"/>
    <w:rsid w:val="00503284"/>
    <w:rsid w:val="005034A5"/>
    <w:rsid w:val="00503AE0"/>
    <w:rsid w:val="00505358"/>
    <w:rsid w:val="00506113"/>
    <w:rsid w:val="00506245"/>
    <w:rsid w:val="00506A81"/>
    <w:rsid w:val="005071FD"/>
    <w:rsid w:val="0051106E"/>
    <w:rsid w:val="00511219"/>
    <w:rsid w:val="005125FC"/>
    <w:rsid w:val="00512B9E"/>
    <w:rsid w:val="00512BBA"/>
    <w:rsid w:val="00513149"/>
    <w:rsid w:val="005142ED"/>
    <w:rsid w:val="005159A4"/>
    <w:rsid w:val="00515CDF"/>
    <w:rsid w:val="0051614A"/>
    <w:rsid w:val="00516916"/>
    <w:rsid w:val="00517450"/>
    <w:rsid w:val="00517C04"/>
    <w:rsid w:val="00517F82"/>
    <w:rsid w:val="0052084A"/>
    <w:rsid w:val="00520B10"/>
    <w:rsid w:val="005211F8"/>
    <w:rsid w:val="005218D1"/>
    <w:rsid w:val="00521CD1"/>
    <w:rsid w:val="00522612"/>
    <w:rsid w:val="00522A9E"/>
    <w:rsid w:val="00522D02"/>
    <w:rsid w:val="005238CB"/>
    <w:rsid w:val="00523EAF"/>
    <w:rsid w:val="00526601"/>
    <w:rsid w:val="0052760D"/>
    <w:rsid w:val="00530AF5"/>
    <w:rsid w:val="00530B3A"/>
    <w:rsid w:val="005319B1"/>
    <w:rsid w:val="00531ABF"/>
    <w:rsid w:val="00531D70"/>
    <w:rsid w:val="005328F1"/>
    <w:rsid w:val="00532B26"/>
    <w:rsid w:val="0053341F"/>
    <w:rsid w:val="00534528"/>
    <w:rsid w:val="00534646"/>
    <w:rsid w:val="00534823"/>
    <w:rsid w:val="00534BB7"/>
    <w:rsid w:val="00534C30"/>
    <w:rsid w:val="00534FB3"/>
    <w:rsid w:val="005351B3"/>
    <w:rsid w:val="005354F2"/>
    <w:rsid w:val="00535A31"/>
    <w:rsid w:val="00535D85"/>
    <w:rsid w:val="005364D6"/>
    <w:rsid w:val="005367D6"/>
    <w:rsid w:val="00536FEB"/>
    <w:rsid w:val="00536FFC"/>
    <w:rsid w:val="005376F5"/>
    <w:rsid w:val="00540550"/>
    <w:rsid w:val="0054195D"/>
    <w:rsid w:val="005442E9"/>
    <w:rsid w:val="00544E61"/>
    <w:rsid w:val="00546CBC"/>
    <w:rsid w:val="00546EF2"/>
    <w:rsid w:val="00547986"/>
    <w:rsid w:val="00550C11"/>
    <w:rsid w:val="005511CE"/>
    <w:rsid w:val="00551CCD"/>
    <w:rsid w:val="00551E50"/>
    <w:rsid w:val="00552168"/>
    <w:rsid w:val="00552A50"/>
    <w:rsid w:val="0055368C"/>
    <w:rsid w:val="005548EE"/>
    <w:rsid w:val="005555AA"/>
    <w:rsid w:val="005559FB"/>
    <w:rsid w:val="00556736"/>
    <w:rsid w:val="00556B3D"/>
    <w:rsid w:val="005576F0"/>
    <w:rsid w:val="00557DFD"/>
    <w:rsid w:val="00562037"/>
    <w:rsid w:val="00562BDD"/>
    <w:rsid w:val="00563231"/>
    <w:rsid w:val="00563C7D"/>
    <w:rsid w:val="00563CA3"/>
    <w:rsid w:val="005643D1"/>
    <w:rsid w:val="00564599"/>
    <w:rsid w:val="00565E71"/>
    <w:rsid w:val="00570438"/>
    <w:rsid w:val="005704A5"/>
    <w:rsid w:val="00570B2C"/>
    <w:rsid w:val="0057178A"/>
    <w:rsid w:val="0057179C"/>
    <w:rsid w:val="00571AFE"/>
    <w:rsid w:val="00571E74"/>
    <w:rsid w:val="0057252D"/>
    <w:rsid w:val="00572817"/>
    <w:rsid w:val="00573775"/>
    <w:rsid w:val="0057439B"/>
    <w:rsid w:val="00574453"/>
    <w:rsid w:val="00574584"/>
    <w:rsid w:val="00575277"/>
    <w:rsid w:val="00575F2F"/>
    <w:rsid w:val="00576B3D"/>
    <w:rsid w:val="00576EEE"/>
    <w:rsid w:val="00577107"/>
    <w:rsid w:val="005772E1"/>
    <w:rsid w:val="00581C8E"/>
    <w:rsid w:val="00581E98"/>
    <w:rsid w:val="00581ED1"/>
    <w:rsid w:val="005826B8"/>
    <w:rsid w:val="00583090"/>
    <w:rsid w:val="0058405B"/>
    <w:rsid w:val="00584436"/>
    <w:rsid w:val="00584AA1"/>
    <w:rsid w:val="0058547C"/>
    <w:rsid w:val="0058555C"/>
    <w:rsid w:val="0058567E"/>
    <w:rsid w:val="00585D29"/>
    <w:rsid w:val="00586F7D"/>
    <w:rsid w:val="00587555"/>
    <w:rsid w:val="00587C31"/>
    <w:rsid w:val="005938F0"/>
    <w:rsid w:val="00593DC1"/>
    <w:rsid w:val="00596954"/>
    <w:rsid w:val="00596E95"/>
    <w:rsid w:val="005A0570"/>
    <w:rsid w:val="005A08DB"/>
    <w:rsid w:val="005A0C4B"/>
    <w:rsid w:val="005A1AC0"/>
    <w:rsid w:val="005A1C32"/>
    <w:rsid w:val="005A25EE"/>
    <w:rsid w:val="005A2703"/>
    <w:rsid w:val="005A34BC"/>
    <w:rsid w:val="005A37FF"/>
    <w:rsid w:val="005A46C2"/>
    <w:rsid w:val="005A4CFB"/>
    <w:rsid w:val="005A53B8"/>
    <w:rsid w:val="005A56D7"/>
    <w:rsid w:val="005A571A"/>
    <w:rsid w:val="005A5B7A"/>
    <w:rsid w:val="005A68B5"/>
    <w:rsid w:val="005A6A01"/>
    <w:rsid w:val="005A6E25"/>
    <w:rsid w:val="005A708E"/>
    <w:rsid w:val="005A74B8"/>
    <w:rsid w:val="005A7C6A"/>
    <w:rsid w:val="005B074E"/>
    <w:rsid w:val="005B0771"/>
    <w:rsid w:val="005B0B09"/>
    <w:rsid w:val="005B10AD"/>
    <w:rsid w:val="005B1B37"/>
    <w:rsid w:val="005B1D51"/>
    <w:rsid w:val="005B2663"/>
    <w:rsid w:val="005B2CBC"/>
    <w:rsid w:val="005B3E71"/>
    <w:rsid w:val="005B469C"/>
    <w:rsid w:val="005B532B"/>
    <w:rsid w:val="005B5513"/>
    <w:rsid w:val="005B590A"/>
    <w:rsid w:val="005B6CAB"/>
    <w:rsid w:val="005B6EE3"/>
    <w:rsid w:val="005B73E0"/>
    <w:rsid w:val="005B75B1"/>
    <w:rsid w:val="005B7905"/>
    <w:rsid w:val="005C075B"/>
    <w:rsid w:val="005C1192"/>
    <w:rsid w:val="005C1AA7"/>
    <w:rsid w:val="005C20BE"/>
    <w:rsid w:val="005C28ED"/>
    <w:rsid w:val="005C2D18"/>
    <w:rsid w:val="005C2EC8"/>
    <w:rsid w:val="005C3BB2"/>
    <w:rsid w:val="005C66BA"/>
    <w:rsid w:val="005C68AB"/>
    <w:rsid w:val="005C6A67"/>
    <w:rsid w:val="005C6EAF"/>
    <w:rsid w:val="005C707E"/>
    <w:rsid w:val="005C74C3"/>
    <w:rsid w:val="005C7C42"/>
    <w:rsid w:val="005D06B3"/>
    <w:rsid w:val="005D126C"/>
    <w:rsid w:val="005D13C6"/>
    <w:rsid w:val="005D244D"/>
    <w:rsid w:val="005D27B9"/>
    <w:rsid w:val="005D28EE"/>
    <w:rsid w:val="005D2DA2"/>
    <w:rsid w:val="005D399E"/>
    <w:rsid w:val="005D3E75"/>
    <w:rsid w:val="005D4749"/>
    <w:rsid w:val="005D5537"/>
    <w:rsid w:val="005D6888"/>
    <w:rsid w:val="005D6A89"/>
    <w:rsid w:val="005D6C06"/>
    <w:rsid w:val="005D7E4D"/>
    <w:rsid w:val="005E007E"/>
    <w:rsid w:val="005E0501"/>
    <w:rsid w:val="005E0A87"/>
    <w:rsid w:val="005E0AB2"/>
    <w:rsid w:val="005E0C0E"/>
    <w:rsid w:val="005E0DAA"/>
    <w:rsid w:val="005E2012"/>
    <w:rsid w:val="005E2AA8"/>
    <w:rsid w:val="005E2B18"/>
    <w:rsid w:val="005E4EE8"/>
    <w:rsid w:val="005E51A4"/>
    <w:rsid w:val="005E5F07"/>
    <w:rsid w:val="005E6244"/>
    <w:rsid w:val="005E6F44"/>
    <w:rsid w:val="005E765A"/>
    <w:rsid w:val="005E7773"/>
    <w:rsid w:val="005E7DBB"/>
    <w:rsid w:val="005F0A74"/>
    <w:rsid w:val="005F0EBF"/>
    <w:rsid w:val="005F12AC"/>
    <w:rsid w:val="005F1AA6"/>
    <w:rsid w:val="005F1EF7"/>
    <w:rsid w:val="005F256B"/>
    <w:rsid w:val="005F306B"/>
    <w:rsid w:val="005F314C"/>
    <w:rsid w:val="005F4AB1"/>
    <w:rsid w:val="005F5511"/>
    <w:rsid w:val="005F57FD"/>
    <w:rsid w:val="005F5959"/>
    <w:rsid w:val="005F6962"/>
    <w:rsid w:val="005F6EE6"/>
    <w:rsid w:val="005F72D3"/>
    <w:rsid w:val="005F7981"/>
    <w:rsid w:val="006001A9"/>
    <w:rsid w:val="0060190E"/>
    <w:rsid w:val="00602DA1"/>
    <w:rsid w:val="0060422A"/>
    <w:rsid w:val="00604516"/>
    <w:rsid w:val="00604DC9"/>
    <w:rsid w:val="00605D95"/>
    <w:rsid w:val="00605EF4"/>
    <w:rsid w:val="006069EC"/>
    <w:rsid w:val="006073FB"/>
    <w:rsid w:val="00607933"/>
    <w:rsid w:val="00607BFF"/>
    <w:rsid w:val="00610A60"/>
    <w:rsid w:val="00610E3D"/>
    <w:rsid w:val="00611783"/>
    <w:rsid w:val="00611E43"/>
    <w:rsid w:val="00613738"/>
    <w:rsid w:val="006141FF"/>
    <w:rsid w:val="00614210"/>
    <w:rsid w:val="006143A3"/>
    <w:rsid w:val="006145C3"/>
    <w:rsid w:val="00615DF6"/>
    <w:rsid w:val="0061685D"/>
    <w:rsid w:val="006173BC"/>
    <w:rsid w:val="00617F16"/>
    <w:rsid w:val="006200B5"/>
    <w:rsid w:val="0062022E"/>
    <w:rsid w:val="0062137A"/>
    <w:rsid w:val="00621C78"/>
    <w:rsid w:val="0062201E"/>
    <w:rsid w:val="00622E59"/>
    <w:rsid w:val="0062366B"/>
    <w:rsid w:val="0062375C"/>
    <w:rsid w:val="00623D3C"/>
    <w:rsid w:val="00624C3E"/>
    <w:rsid w:val="006256DB"/>
    <w:rsid w:val="00625FA2"/>
    <w:rsid w:val="006264DF"/>
    <w:rsid w:val="006279CB"/>
    <w:rsid w:val="00630A5E"/>
    <w:rsid w:val="00631287"/>
    <w:rsid w:val="0063173D"/>
    <w:rsid w:val="00631CD9"/>
    <w:rsid w:val="00631FF0"/>
    <w:rsid w:val="006320BA"/>
    <w:rsid w:val="006323A7"/>
    <w:rsid w:val="0063393B"/>
    <w:rsid w:val="00634038"/>
    <w:rsid w:val="00634B02"/>
    <w:rsid w:val="006352C1"/>
    <w:rsid w:val="00635CED"/>
    <w:rsid w:val="00635E37"/>
    <w:rsid w:val="0063651A"/>
    <w:rsid w:val="00636BD0"/>
    <w:rsid w:val="006375D4"/>
    <w:rsid w:val="00637866"/>
    <w:rsid w:val="00637B18"/>
    <w:rsid w:val="00637C19"/>
    <w:rsid w:val="00637C3B"/>
    <w:rsid w:val="006405CA"/>
    <w:rsid w:val="00640981"/>
    <w:rsid w:val="00640C70"/>
    <w:rsid w:val="006410DD"/>
    <w:rsid w:val="006418B4"/>
    <w:rsid w:val="00641DEA"/>
    <w:rsid w:val="00641F55"/>
    <w:rsid w:val="006424D1"/>
    <w:rsid w:val="006439A5"/>
    <w:rsid w:val="00643C71"/>
    <w:rsid w:val="00643E1A"/>
    <w:rsid w:val="006444E8"/>
    <w:rsid w:val="006447DD"/>
    <w:rsid w:val="006447F0"/>
    <w:rsid w:val="0064501A"/>
    <w:rsid w:val="00645161"/>
    <w:rsid w:val="00645556"/>
    <w:rsid w:val="006467AA"/>
    <w:rsid w:val="006469AC"/>
    <w:rsid w:val="00647516"/>
    <w:rsid w:val="00647A06"/>
    <w:rsid w:val="00647FDB"/>
    <w:rsid w:val="00650362"/>
    <w:rsid w:val="00650D8C"/>
    <w:rsid w:val="006516B2"/>
    <w:rsid w:val="00651D96"/>
    <w:rsid w:val="00652CC4"/>
    <w:rsid w:val="00653214"/>
    <w:rsid w:val="006542D4"/>
    <w:rsid w:val="00654A97"/>
    <w:rsid w:val="00654B00"/>
    <w:rsid w:val="00654B97"/>
    <w:rsid w:val="00657601"/>
    <w:rsid w:val="006615DF"/>
    <w:rsid w:val="00661C38"/>
    <w:rsid w:val="0066237A"/>
    <w:rsid w:val="006626DF"/>
    <w:rsid w:val="0066279B"/>
    <w:rsid w:val="006628DF"/>
    <w:rsid w:val="00663FF9"/>
    <w:rsid w:val="0066465A"/>
    <w:rsid w:val="00664FF1"/>
    <w:rsid w:val="006658F8"/>
    <w:rsid w:val="00665E19"/>
    <w:rsid w:val="00665E91"/>
    <w:rsid w:val="00667C3B"/>
    <w:rsid w:val="00670BE1"/>
    <w:rsid w:val="00671386"/>
    <w:rsid w:val="00671469"/>
    <w:rsid w:val="00671790"/>
    <w:rsid w:val="006717D1"/>
    <w:rsid w:val="00673196"/>
    <w:rsid w:val="006733D5"/>
    <w:rsid w:val="0067456B"/>
    <w:rsid w:val="00674C64"/>
    <w:rsid w:val="006753FE"/>
    <w:rsid w:val="00676466"/>
    <w:rsid w:val="00676BE7"/>
    <w:rsid w:val="00676D21"/>
    <w:rsid w:val="00676DAD"/>
    <w:rsid w:val="006770C1"/>
    <w:rsid w:val="006776B5"/>
    <w:rsid w:val="00677B84"/>
    <w:rsid w:val="00677E3D"/>
    <w:rsid w:val="0068085A"/>
    <w:rsid w:val="00680E17"/>
    <w:rsid w:val="00680F78"/>
    <w:rsid w:val="006810A6"/>
    <w:rsid w:val="006821CA"/>
    <w:rsid w:val="00682603"/>
    <w:rsid w:val="00682716"/>
    <w:rsid w:val="006835BC"/>
    <w:rsid w:val="00683E6A"/>
    <w:rsid w:val="006845AB"/>
    <w:rsid w:val="006854A0"/>
    <w:rsid w:val="00686399"/>
    <w:rsid w:val="00686D6C"/>
    <w:rsid w:val="00687E83"/>
    <w:rsid w:val="00690325"/>
    <w:rsid w:val="00690C63"/>
    <w:rsid w:val="00690DA6"/>
    <w:rsid w:val="00691377"/>
    <w:rsid w:val="006916C7"/>
    <w:rsid w:val="0069233A"/>
    <w:rsid w:val="00694C89"/>
    <w:rsid w:val="00696273"/>
    <w:rsid w:val="006972C6"/>
    <w:rsid w:val="006974DF"/>
    <w:rsid w:val="006A0772"/>
    <w:rsid w:val="006A0FF1"/>
    <w:rsid w:val="006A2A93"/>
    <w:rsid w:val="006A35EE"/>
    <w:rsid w:val="006A3607"/>
    <w:rsid w:val="006A3BF3"/>
    <w:rsid w:val="006A3D8D"/>
    <w:rsid w:val="006A41E8"/>
    <w:rsid w:val="006A466A"/>
    <w:rsid w:val="006A55F7"/>
    <w:rsid w:val="006A5A4F"/>
    <w:rsid w:val="006A5DF0"/>
    <w:rsid w:val="006A6994"/>
    <w:rsid w:val="006A7B7A"/>
    <w:rsid w:val="006A7C0D"/>
    <w:rsid w:val="006A7D7F"/>
    <w:rsid w:val="006B002D"/>
    <w:rsid w:val="006B0DE9"/>
    <w:rsid w:val="006B17B8"/>
    <w:rsid w:val="006B192F"/>
    <w:rsid w:val="006B1E3E"/>
    <w:rsid w:val="006B2BE0"/>
    <w:rsid w:val="006B2C69"/>
    <w:rsid w:val="006B3065"/>
    <w:rsid w:val="006B3B2A"/>
    <w:rsid w:val="006B3C61"/>
    <w:rsid w:val="006B49F5"/>
    <w:rsid w:val="006B5046"/>
    <w:rsid w:val="006B5D83"/>
    <w:rsid w:val="006B5DE6"/>
    <w:rsid w:val="006B60B2"/>
    <w:rsid w:val="006B6A63"/>
    <w:rsid w:val="006B6B74"/>
    <w:rsid w:val="006B6D45"/>
    <w:rsid w:val="006C0100"/>
    <w:rsid w:val="006C0B5E"/>
    <w:rsid w:val="006C0FA1"/>
    <w:rsid w:val="006C1AC3"/>
    <w:rsid w:val="006C1E85"/>
    <w:rsid w:val="006C1F6A"/>
    <w:rsid w:val="006C34EB"/>
    <w:rsid w:val="006C3AE4"/>
    <w:rsid w:val="006C4BD9"/>
    <w:rsid w:val="006C5720"/>
    <w:rsid w:val="006C59FA"/>
    <w:rsid w:val="006C7ADC"/>
    <w:rsid w:val="006C7C3B"/>
    <w:rsid w:val="006D006D"/>
    <w:rsid w:val="006D064E"/>
    <w:rsid w:val="006D0DF0"/>
    <w:rsid w:val="006D2A3F"/>
    <w:rsid w:val="006D3393"/>
    <w:rsid w:val="006D34C9"/>
    <w:rsid w:val="006D36B4"/>
    <w:rsid w:val="006D394D"/>
    <w:rsid w:val="006D56D8"/>
    <w:rsid w:val="006D645F"/>
    <w:rsid w:val="006D6644"/>
    <w:rsid w:val="006D66DE"/>
    <w:rsid w:val="006D6B89"/>
    <w:rsid w:val="006D7B9B"/>
    <w:rsid w:val="006E004D"/>
    <w:rsid w:val="006E02C8"/>
    <w:rsid w:val="006E0459"/>
    <w:rsid w:val="006E058F"/>
    <w:rsid w:val="006E1E04"/>
    <w:rsid w:val="006E2902"/>
    <w:rsid w:val="006E2CE3"/>
    <w:rsid w:val="006E390D"/>
    <w:rsid w:val="006E4625"/>
    <w:rsid w:val="006E4722"/>
    <w:rsid w:val="006E67B5"/>
    <w:rsid w:val="006E6B57"/>
    <w:rsid w:val="006F023A"/>
    <w:rsid w:val="006F0BFE"/>
    <w:rsid w:val="006F0C85"/>
    <w:rsid w:val="006F1D60"/>
    <w:rsid w:val="006F22BE"/>
    <w:rsid w:val="006F25C2"/>
    <w:rsid w:val="006F2F6F"/>
    <w:rsid w:val="006F3517"/>
    <w:rsid w:val="006F428B"/>
    <w:rsid w:val="006F447E"/>
    <w:rsid w:val="006F44EE"/>
    <w:rsid w:val="006F4814"/>
    <w:rsid w:val="006F4CC4"/>
    <w:rsid w:val="006F4E5E"/>
    <w:rsid w:val="006F639C"/>
    <w:rsid w:val="006F65AB"/>
    <w:rsid w:val="006F6862"/>
    <w:rsid w:val="006F7324"/>
    <w:rsid w:val="006F7F41"/>
    <w:rsid w:val="00700B0C"/>
    <w:rsid w:val="0070115A"/>
    <w:rsid w:val="007014FA"/>
    <w:rsid w:val="007016A2"/>
    <w:rsid w:val="0070339F"/>
    <w:rsid w:val="007034BE"/>
    <w:rsid w:val="007035D5"/>
    <w:rsid w:val="00703D20"/>
    <w:rsid w:val="007047FD"/>
    <w:rsid w:val="00704965"/>
    <w:rsid w:val="0070517F"/>
    <w:rsid w:val="007056B3"/>
    <w:rsid w:val="00705B89"/>
    <w:rsid w:val="00705CF7"/>
    <w:rsid w:val="00706677"/>
    <w:rsid w:val="00706769"/>
    <w:rsid w:val="00706937"/>
    <w:rsid w:val="007069B6"/>
    <w:rsid w:val="0070731C"/>
    <w:rsid w:val="00707A85"/>
    <w:rsid w:val="007106CD"/>
    <w:rsid w:val="0071209B"/>
    <w:rsid w:val="007121B2"/>
    <w:rsid w:val="00713268"/>
    <w:rsid w:val="0071352B"/>
    <w:rsid w:val="00713775"/>
    <w:rsid w:val="00713A67"/>
    <w:rsid w:val="00713C0E"/>
    <w:rsid w:val="00713FDB"/>
    <w:rsid w:val="007156E3"/>
    <w:rsid w:val="007162D4"/>
    <w:rsid w:val="00720205"/>
    <w:rsid w:val="007206F7"/>
    <w:rsid w:val="007209EE"/>
    <w:rsid w:val="00720D59"/>
    <w:rsid w:val="00721329"/>
    <w:rsid w:val="00722520"/>
    <w:rsid w:val="007238B0"/>
    <w:rsid w:val="0072445A"/>
    <w:rsid w:val="00725A80"/>
    <w:rsid w:val="007262C6"/>
    <w:rsid w:val="00726345"/>
    <w:rsid w:val="00726B32"/>
    <w:rsid w:val="00726D63"/>
    <w:rsid w:val="00727173"/>
    <w:rsid w:val="00727B88"/>
    <w:rsid w:val="00730112"/>
    <w:rsid w:val="0073033A"/>
    <w:rsid w:val="007303B0"/>
    <w:rsid w:val="00730675"/>
    <w:rsid w:val="007319A5"/>
    <w:rsid w:val="00731B28"/>
    <w:rsid w:val="00731D0A"/>
    <w:rsid w:val="007321DD"/>
    <w:rsid w:val="0073327B"/>
    <w:rsid w:val="0073369D"/>
    <w:rsid w:val="007338FA"/>
    <w:rsid w:val="007348F2"/>
    <w:rsid w:val="00736DC4"/>
    <w:rsid w:val="00737C5B"/>
    <w:rsid w:val="0074115C"/>
    <w:rsid w:val="007419C2"/>
    <w:rsid w:val="00741FF8"/>
    <w:rsid w:val="00742438"/>
    <w:rsid w:val="00742CDD"/>
    <w:rsid w:val="007436DE"/>
    <w:rsid w:val="007459A0"/>
    <w:rsid w:val="00745D16"/>
    <w:rsid w:val="0074699B"/>
    <w:rsid w:val="00746E48"/>
    <w:rsid w:val="007473E8"/>
    <w:rsid w:val="007501BC"/>
    <w:rsid w:val="0075035A"/>
    <w:rsid w:val="00750A15"/>
    <w:rsid w:val="00753BBF"/>
    <w:rsid w:val="0075497B"/>
    <w:rsid w:val="00754EEB"/>
    <w:rsid w:val="00755390"/>
    <w:rsid w:val="00755447"/>
    <w:rsid w:val="00755B71"/>
    <w:rsid w:val="0075619C"/>
    <w:rsid w:val="007564F7"/>
    <w:rsid w:val="00756E7C"/>
    <w:rsid w:val="00757562"/>
    <w:rsid w:val="007614F1"/>
    <w:rsid w:val="00761F7A"/>
    <w:rsid w:val="0076225C"/>
    <w:rsid w:val="00762C50"/>
    <w:rsid w:val="00762D81"/>
    <w:rsid w:val="00762E8B"/>
    <w:rsid w:val="007639C4"/>
    <w:rsid w:val="00763FF3"/>
    <w:rsid w:val="007648BF"/>
    <w:rsid w:val="0076531D"/>
    <w:rsid w:val="007653EF"/>
    <w:rsid w:val="0076551A"/>
    <w:rsid w:val="007658F4"/>
    <w:rsid w:val="007666D0"/>
    <w:rsid w:val="00767241"/>
    <w:rsid w:val="0076764D"/>
    <w:rsid w:val="0076789F"/>
    <w:rsid w:val="00767992"/>
    <w:rsid w:val="00767B4D"/>
    <w:rsid w:val="00770BD1"/>
    <w:rsid w:val="00771316"/>
    <w:rsid w:val="00771576"/>
    <w:rsid w:val="00771929"/>
    <w:rsid w:val="00772B5A"/>
    <w:rsid w:val="007733C7"/>
    <w:rsid w:val="0077346C"/>
    <w:rsid w:val="00773CDE"/>
    <w:rsid w:val="00773D67"/>
    <w:rsid w:val="007740B3"/>
    <w:rsid w:val="007745E8"/>
    <w:rsid w:val="0077482F"/>
    <w:rsid w:val="007760B1"/>
    <w:rsid w:val="007769B6"/>
    <w:rsid w:val="007773DC"/>
    <w:rsid w:val="007778E1"/>
    <w:rsid w:val="00780647"/>
    <w:rsid w:val="00780ED9"/>
    <w:rsid w:val="00781105"/>
    <w:rsid w:val="0078117D"/>
    <w:rsid w:val="0078332C"/>
    <w:rsid w:val="00783351"/>
    <w:rsid w:val="00784F2E"/>
    <w:rsid w:val="00785D61"/>
    <w:rsid w:val="0078721D"/>
    <w:rsid w:val="0078772C"/>
    <w:rsid w:val="00790495"/>
    <w:rsid w:val="00790799"/>
    <w:rsid w:val="007909FB"/>
    <w:rsid w:val="00790E8B"/>
    <w:rsid w:val="0079106A"/>
    <w:rsid w:val="0079257A"/>
    <w:rsid w:val="00792BFB"/>
    <w:rsid w:val="00793516"/>
    <w:rsid w:val="007935AA"/>
    <w:rsid w:val="00793D5B"/>
    <w:rsid w:val="007947E9"/>
    <w:rsid w:val="007951C2"/>
    <w:rsid w:val="00796073"/>
    <w:rsid w:val="00796355"/>
    <w:rsid w:val="0079711A"/>
    <w:rsid w:val="00797786"/>
    <w:rsid w:val="00797926"/>
    <w:rsid w:val="00797DF6"/>
    <w:rsid w:val="007A04C5"/>
    <w:rsid w:val="007A14D1"/>
    <w:rsid w:val="007A1FE6"/>
    <w:rsid w:val="007A26B1"/>
    <w:rsid w:val="007A2A0A"/>
    <w:rsid w:val="007A2DB4"/>
    <w:rsid w:val="007A35E1"/>
    <w:rsid w:val="007A3E42"/>
    <w:rsid w:val="007A40FF"/>
    <w:rsid w:val="007A4167"/>
    <w:rsid w:val="007A4A1C"/>
    <w:rsid w:val="007A4EAE"/>
    <w:rsid w:val="007A5340"/>
    <w:rsid w:val="007A6BB8"/>
    <w:rsid w:val="007A72A5"/>
    <w:rsid w:val="007B0A4B"/>
    <w:rsid w:val="007B0B37"/>
    <w:rsid w:val="007B0DC7"/>
    <w:rsid w:val="007B186B"/>
    <w:rsid w:val="007B2596"/>
    <w:rsid w:val="007B27A0"/>
    <w:rsid w:val="007B28AA"/>
    <w:rsid w:val="007B3185"/>
    <w:rsid w:val="007B3849"/>
    <w:rsid w:val="007B498E"/>
    <w:rsid w:val="007B49CC"/>
    <w:rsid w:val="007B4D7B"/>
    <w:rsid w:val="007B59CC"/>
    <w:rsid w:val="007B7502"/>
    <w:rsid w:val="007B7839"/>
    <w:rsid w:val="007C08D1"/>
    <w:rsid w:val="007C0EC7"/>
    <w:rsid w:val="007C2D53"/>
    <w:rsid w:val="007C530B"/>
    <w:rsid w:val="007C5AD6"/>
    <w:rsid w:val="007C5C43"/>
    <w:rsid w:val="007C6BCA"/>
    <w:rsid w:val="007C6F94"/>
    <w:rsid w:val="007C737A"/>
    <w:rsid w:val="007C7D74"/>
    <w:rsid w:val="007D062F"/>
    <w:rsid w:val="007D0A99"/>
    <w:rsid w:val="007D13E4"/>
    <w:rsid w:val="007D317A"/>
    <w:rsid w:val="007D3CC6"/>
    <w:rsid w:val="007D3F90"/>
    <w:rsid w:val="007D64C3"/>
    <w:rsid w:val="007D65BB"/>
    <w:rsid w:val="007D7155"/>
    <w:rsid w:val="007D71D2"/>
    <w:rsid w:val="007D7B0E"/>
    <w:rsid w:val="007E001A"/>
    <w:rsid w:val="007E02FA"/>
    <w:rsid w:val="007E04CF"/>
    <w:rsid w:val="007E0ED8"/>
    <w:rsid w:val="007E1843"/>
    <w:rsid w:val="007E1CD9"/>
    <w:rsid w:val="007E22A1"/>
    <w:rsid w:val="007E22B8"/>
    <w:rsid w:val="007E3B78"/>
    <w:rsid w:val="007E4DB8"/>
    <w:rsid w:val="007E5268"/>
    <w:rsid w:val="007E5327"/>
    <w:rsid w:val="007E63CF"/>
    <w:rsid w:val="007E66A5"/>
    <w:rsid w:val="007E6C3A"/>
    <w:rsid w:val="007E72D1"/>
    <w:rsid w:val="007E7C1F"/>
    <w:rsid w:val="007E7C9B"/>
    <w:rsid w:val="007E7F48"/>
    <w:rsid w:val="007F11D7"/>
    <w:rsid w:val="007F2094"/>
    <w:rsid w:val="007F21B2"/>
    <w:rsid w:val="007F3479"/>
    <w:rsid w:val="007F3AD5"/>
    <w:rsid w:val="007F43AD"/>
    <w:rsid w:val="007F4CCE"/>
    <w:rsid w:val="007F4D4A"/>
    <w:rsid w:val="007F5A9C"/>
    <w:rsid w:val="007F5FA6"/>
    <w:rsid w:val="007F607F"/>
    <w:rsid w:val="007F77DD"/>
    <w:rsid w:val="007F7A12"/>
    <w:rsid w:val="0080030E"/>
    <w:rsid w:val="0080310D"/>
    <w:rsid w:val="0080331A"/>
    <w:rsid w:val="00803AD5"/>
    <w:rsid w:val="008040DC"/>
    <w:rsid w:val="008050D0"/>
    <w:rsid w:val="00805125"/>
    <w:rsid w:val="008052C4"/>
    <w:rsid w:val="0080577E"/>
    <w:rsid w:val="00805B6B"/>
    <w:rsid w:val="00805C38"/>
    <w:rsid w:val="00805DC7"/>
    <w:rsid w:val="008063A2"/>
    <w:rsid w:val="00806603"/>
    <w:rsid w:val="00806A6D"/>
    <w:rsid w:val="008079EF"/>
    <w:rsid w:val="0081186D"/>
    <w:rsid w:val="0081245E"/>
    <w:rsid w:val="00812A2B"/>
    <w:rsid w:val="00813CF6"/>
    <w:rsid w:val="00814872"/>
    <w:rsid w:val="008148E3"/>
    <w:rsid w:val="00814FC5"/>
    <w:rsid w:val="00815359"/>
    <w:rsid w:val="00815FB2"/>
    <w:rsid w:val="00816520"/>
    <w:rsid w:val="00816526"/>
    <w:rsid w:val="00816F00"/>
    <w:rsid w:val="0082080B"/>
    <w:rsid w:val="00820B3B"/>
    <w:rsid w:val="00821257"/>
    <w:rsid w:val="008214F6"/>
    <w:rsid w:val="00822214"/>
    <w:rsid w:val="00823BA1"/>
    <w:rsid w:val="008240BE"/>
    <w:rsid w:val="0082446E"/>
    <w:rsid w:val="00825923"/>
    <w:rsid w:val="00826137"/>
    <w:rsid w:val="00827D0B"/>
    <w:rsid w:val="00830C0E"/>
    <w:rsid w:val="008321A4"/>
    <w:rsid w:val="00832F16"/>
    <w:rsid w:val="00833A13"/>
    <w:rsid w:val="00833E30"/>
    <w:rsid w:val="00834033"/>
    <w:rsid w:val="00834778"/>
    <w:rsid w:val="00835C67"/>
    <w:rsid w:val="00836C95"/>
    <w:rsid w:val="00836E0A"/>
    <w:rsid w:val="00837032"/>
    <w:rsid w:val="008372BA"/>
    <w:rsid w:val="00837DD9"/>
    <w:rsid w:val="0084162B"/>
    <w:rsid w:val="0084196C"/>
    <w:rsid w:val="00842A36"/>
    <w:rsid w:val="00842A62"/>
    <w:rsid w:val="00842B71"/>
    <w:rsid w:val="00842CAC"/>
    <w:rsid w:val="00843F50"/>
    <w:rsid w:val="0084444C"/>
    <w:rsid w:val="0084545E"/>
    <w:rsid w:val="00845502"/>
    <w:rsid w:val="00845848"/>
    <w:rsid w:val="00845CEA"/>
    <w:rsid w:val="00845D4D"/>
    <w:rsid w:val="00845E48"/>
    <w:rsid w:val="008461A4"/>
    <w:rsid w:val="0084653B"/>
    <w:rsid w:val="0084734B"/>
    <w:rsid w:val="0084763F"/>
    <w:rsid w:val="00847B49"/>
    <w:rsid w:val="00847BEC"/>
    <w:rsid w:val="0085059D"/>
    <w:rsid w:val="0085189D"/>
    <w:rsid w:val="00852474"/>
    <w:rsid w:val="00853C5E"/>
    <w:rsid w:val="00853E0F"/>
    <w:rsid w:val="008547D7"/>
    <w:rsid w:val="008555C4"/>
    <w:rsid w:val="00855746"/>
    <w:rsid w:val="00855F8B"/>
    <w:rsid w:val="0085694A"/>
    <w:rsid w:val="00857562"/>
    <w:rsid w:val="008577A7"/>
    <w:rsid w:val="008577C2"/>
    <w:rsid w:val="00860E4A"/>
    <w:rsid w:val="0086170A"/>
    <w:rsid w:val="00861E78"/>
    <w:rsid w:val="00861EA8"/>
    <w:rsid w:val="0086248B"/>
    <w:rsid w:val="00862E20"/>
    <w:rsid w:val="00863A38"/>
    <w:rsid w:val="00863CBA"/>
    <w:rsid w:val="00865759"/>
    <w:rsid w:val="008660B7"/>
    <w:rsid w:val="008661C1"/>
    <w:rsid w:val="00866246"/>
    <w:rsid w:val="00866BE6"/>
    <w:rsid w:val="00866FBA"/>
    <w:rsid w:val="008671C2"/>
    <w:rsid w:val="00870D27"/>
    <w:rsid w:val="00871287"/>
    <w:rsid w:val="0087156C"/>
    <w:rsid w:val="00871945"/>
    <w:rsid w:val="008721B9"/>
    <w:rsid w:val="0087241C"/>
    <w:rsid w:val="00872868"/>
    <w:rsid w:val="0087343F"/>
    <w:rsid w:val="00873B9E"/>
    <w:rsid w:val="00873CFC"/>
    <w:rsid w:val="00874511"/>
    <w:rsid w:val="00874FF4"/>
    <w:rsid w:val="00875D91"/>
    <w:rsid w:val="00876308"/>
    <w:rsid w:val="00876B42"/>
    <w:rsid w:val="00877D94"/>
    <w:rsid w:val="00877F4F"/>
    <w:rsid w:val="0088016C"/>
    <w:rsid w:val="0088113D"/>
    <w:rsid w:val="00881FD4"/>
    <w:rsid w:val="00882100"/>
    <w:rsid w:val="00882688"/>
    <w:rsid w:val="008837DC"/>
    <w:rsid w:val="00883BDC"/>
    <w:rsid w:val="00883E5E"/>
    <w:rsid w:val="008846AB"/>
    <w:rsid w:val="008848F4"/>
    <w:rsid w:val="00884B61"/>
    <w:rsid w:val="00885C75"/>
    <w:rsid w:val="00886592"/>
    <w:rsid w:val="00886997"/>
    <w:rsid w:val="00886A98"/>
    <w:rsid w:val="00886DCC"/>
    <w:rsid w:val="008871F2"/>
    <w:rsid w:val="00887D01"/>
    <w:rsid w:val="008905E1"/>
    <w:rsid w:val="00891398"/>
    <w:rsid w:val="00891815"/>
    <w:rsid w:val="00891EB5"/>
    <w:rsid w:val="00892396"/>
    <w:rsid w:val="00893C7F"/>
    <w:rsid w:val="00893FE5"/>
    <w:rsid w:val="008947B1"/>
    <w:rsid w:val="008948BF"/>
    <w:rsid w:val="00894A95"/>
    <w:rsid w:val="00894F9C"/>
    <w:rsid w:val="00895B2A"/>
    <w:rsid w:val="00895DDF"/>
    <w:rsid w:val="00895FAE"/>
    <w:rsid w:val="0089758E"/>
    <w:rsid w:val="00897A7D"/>
    <w:rsid w:val="008A0CB6"/>
    <w:rsid w:val="008A0CEA"/>
    <w:rsid w:val="008A1599"/>
    <w:rsid w:val="008A279D"/>
    <w:rsid w:val="008A3357"/>
    <w:rsid w:val="008A35A0"/>
    <w:rsid w:val="008A3B82"/>
    <w:rsid w:val="008A4772"/>
    <w:rsid w:val="008A527D"/>
    <w:rsid w:val="008A5AAD"/>
    <w:rsid w:val="008A6149"/>
    <w:rsid w:val="008A664F"/>
    <w:rsid w:val="008A684E"/>
    <w:rsid w:val="008A6B61"/>
    <w:rsid w:val="008A70BC"/>
    <w:rsid w:val="008B0A52"/>
    <w:rsid w:val="008B12A9"/>
    <w:rsid w:val="008B14D4"/>
    <w:rsid w:val="008B2147"/>
    <w:rsid w:val="008B2BC3"/>
    <w:rsid w:val="008B341C"/>
    <w:rsid w:val="008B383A"/>
    <w:rsid w:val="008B409B"/>
    <w:rsid w:val="008B47A8"/>
    <w:rsid w:val="008B49DE"/>
    <w:rsid w:val="008B4E41"/>
    <w:rsid w:val="008B552E"/>
    <w:rsid w:val="008B57B8"/>
    <w:rsid w:val="008B59CD"/>
    <w:rsid w:val="008B5A4C"/>
    <w:rsid w:val="008B6411"/>
    <w:rsid w:val="008B74CC"/>
    <w:rsid w:val="008B7F1A"/>
    <w:rsid w:val="008C1BE4"/>
    <w:rsid w:val="008C1CBE"/>
    <w:rsid w:val="008C2343"/>
    <w:rsid w:val="008C2F2C"/>
    <w:rsid w:val="008C32AA"/>
    <w:rsid w:val="008C3E7B"/>
    <w:rsid w:val="008C4A26"/>
    <w:rsid w:val="008C4E8D"/>
    <w:rsid w:val="008C5AE6"/>
    <w:rsid w:val="008C61EB"/>
    <w:rsid w:val="008C67DD"/>
    <w:rsid w:val="008C684A"/>
    <w:rsid w:val="008C6C14"/>
    <w:rsid w:val="008C6D7B"/>
    <w:rsid w:val="008C7F91"/>
    <w:rsid w:val="008D0BC8"/>
    <w:rsid w:val="008D11C4"/>
    <w:rsid w:val="008D1393"/>
    <w:rsid w:val="008D1401"/>
    <w:rsid w:val="008D2C8E"/>
    <w:rsid w:val="008D419C"/>
    <w:rsid w:val="008D47A4"/>
    <w:rsid w:val="008D4CCB"/>
    <w:rsid w:val="008D4CFE"/>
    <w:rsid w:val="008D4D80"/>
    <w:rsid w:val="008D5294"/>
    <w:rsid w:val="008D54E1"/>
    <w:rsid w:val="008D6152"/>
    <w:rsid w:val="008D63CF"/>
    <w:rsid w:val="008D661B"/>
    <w:rsid w:val="008D6EF7"/>
    <w:rsid w:val="008D7520"/>
    <w:rsid w:val="008D76AC"/>
    <w:rsid w:val="008D785A"/>
    <w:rsid w:val="008E0645"/>
    <w:rsid w:val="008E1805"/>
    <w:rsid w:val="008E1A90"/>
    <w:rsid w:val="008E3284"/>
    <w:rsid w:val="008E3EA0"/>
    <w:rsid w:val="008E48FC"/>
    <w:rsid w:val="008E49C8"/>
    <w:rsid w:val="008E4B6A"/>
    <w:rsid w:val="008E4D04"/>
    <w:rsid w:val="008E4E14"/>
    <w:rsid w:val="008E4F63"/>
    <w:rsid w:val="008E6AF5"/>
    <w:rsid w:val="008E6C98"/>
    <w:rsid w:val="008E71E6"/>
    <w:rsid w:val="008E74BC"/>
    <w:rsid w:val="008E7854"/>
    <w:rsid w:val="008F0C0B"/>
    <w:rsid w:val="008F0EA3"/>
    <w:rsid w:val="008F1229"/>
    <w:rsid w:val="008F1895"/>
    <w:rsid w:val="008F2624"/>
    <w:rsid w:val="008F2795"/>
    <w:rsid w:val="008F2840"/>
    <w:rsid w:val="008F5A35"/>
    <w:rsid w:val="008F649E"/>
    <w:rsid w:val="008F72DD"/>
    <w:rsid w:val="008F7326"/>
    <w:rsid w:val="009005DB"/>
    <w:rsid w:val="00901035"/>
    <w:rsid w:val="009013F6"/>
    <w:rsid w:val="00901BC1"/>
    <w:rsid w:val="009022A8"/>
    <w:rsid w:val="00902EF7"/>
    <w:rsid w:val="00903575"/>
    <w:rsid w:val="00903955"/>
    <w:rsid w:val="00904172"/>
    <w:rsid w:val="009056A9"/>
    <w:rsid w:val="00905A6F"/>
    <w:rsid w:val="0090679C"/>
    <w:rsid w:val="00906A9B"/>
    <w:rsid w:val="009071B6"/>
    <w:rsid w:val="00907AAD"/>
    <w:rsid w:val="00910FF3"/>
    <w:rsid w:val="0091167A"/>
    <w:rsid w:val="00911946"/>
    <w:rsid w:val="0091226A"/>
    <w:rsid w:val="0091285F"/>
    <w:rsid w:val="00916744"/>
    <w:rsid w:val="009178DD"/>
    <w:rsid w:val="0091792E"/>
    <w:rsid w:val="00917BE8"/>
    <w:rsid w:val="00917E4E"/>
    <w:rsid w:val="00917FA8"/>
    <w:rsid w:val="00920229"/>
    <w:rsid w:val="00921A75"/>
    <w:rsid w:val="00922355"/>
    <w:rsid w:val="00922876"/>
    <w:rsid w:val="00922FC0"/>
    <w:rsid w:val="009235C9"/>
    <w:rsid w:val="00924072"/>
    <w:rsid w:val="0092587D"/>
    <w:rsid w:val="00925D82"/>
    <w:rsid w:val="00925EDE"/>
    <w:rsid w:val="0092622D"/>
    <w:rsid w:val="009300CF"/>
    <w:rsid w:val="00930EF7"/>
    <w:rsid w:val="009316D1"/>
    <w:rsid w:val="009316F0"/>
    <w:rsid w:val="00932560"/>
    <w:rsid w:val="00933AAF"/>
    <w:rsid w:val="009341AC"/>
    <w:rsid w:val="009342B7"/>
    <w:rsid w:val="009352CD"/>
    <w:rsid w:val="009353DA"/>
    <w:rsid w:val="0093573C"/>
    <w:rsid w:val="00935898"/>
    <w:rsid w:val="00935CDA"/>
    <w:rsid w:val="00935D93"/>
    <w:rsid w:val="00937426"/>
    <w:rsid w:val="009379C8"/>
    <w:rsid w:val="00937C71"/>
    <w:rsid w:val="009427F7"/>
    <w:rsid w:val="00942A48"/>
    <w:rsid w:val="00942AE4"/>
    <w:rsid w:val="00942DEB"/>
    <w:rsid w:val="0094301C"/>
    <w:rsid w:val="00943B3B"/>
    <w:rsid w:val="00943D06"/>
    <w:rsid w:val="00943E7A"/>
    <w:rsid w:val="00944A8F"/>
    <w:rsid w:val="009453E4"/>
    <w:rsid w:val="00945461"/>
    <w:rsid w:val="00945B20"/>
    <w:rsid w:val="00946D23"/>
    <w:rsid w:val="009473A6"/>
    <w:rsid w:val="00947E1A"/>
    <w:rsid w:val="0095074B"/>
    <w:rsid w:val="00951507"/>
    <w:rsid w:val="0095158C"/>
    <w:rsid w:val="0095349A"/>
    <w:rsid w:val="00954FA9"/>
    <w:rsid w:val="009553FB"/>
    <w:rsid w:val="00955F6E"/>
    <w:rsid w:val="009570C4"/>
    <w:rsid w:val="009574AE"/>
    <w:rsid w:val="009577E3"/>
    <w:rsid w:val="00957839"/>
    <w:rsid w:val="00957CA1"/>
    <w:rsid w:val="00957F8A"/>
    <w:rsid w:val="00960258"/>
    <w:rsid w:val="00960A05"/>
    <w:rsid w:val="00960C2F"/>
    <w:rsid w:val="009611F5"/>
    <w:rsid w:val="0096122E"/>
    <w:rsid w:val="0096217B"/>
    <w:rsid w:val="00962CF1"/>
    <w:rsid w:val="00962F17"/>
    <w:rsid w:val="009634C1"/>
    <w:rsid w:val="00963511"/>
    <w:rsid w:val="00963766"/>
    <w:rsid w:val="009646B1"/>
    <w:rsid w:val="0096472D"/>
    <w:rsid w:val="00964E38"/>
    <w:rsid w:val="00966332"/>
    <w:rsid w:val="009671D7"/>
    <w:rsid w:val="00970107"/>
    <w:rsid w:val="009707D8"/>
    <w:rsid w:val="00970C56"/>
    <w:rsid w:val="0097161E"/>
    <w:rsid w:val="0097165C"/>
    <w:rsid w:val="009720A3"/>
    <w:rsid w:val="0097233D"/>
    <w:rsid w:val="00972981"/>
    <w:rsid w:val="0097299C"/>
    <w:rsid w:val="009731BB"/>
    <w:rsid w:val="00973EDA"/>
    <w:rsid w:val="00975FF9"/>
    <w:rsid w:val="009769E9"/>
    <w:rsid w:val="00976C4E"/>
    <w:rsid w:val="0098168F"/>
    <w:rsid w:val="00981B06"/>
    <w:rsid w:val="0098217B"/>
    <w:rsid w:val="00982236"/>
    <w:rsid w:val="0098223B"/>
    <w:rsid w:val="009826EE"/>
    <w:rsid w:val="00983122"/>
    <w:rsid w:val="00983E81"/>
    <w:rsid w:val="00984B0D"/>
    <w:rsid w:val="00984C31"/>
    <w:rsid w:val="009850BF"/>
    <w:rsid w:val="00985763"/>
    <w:rsid w:val="009864A1"/>
    <w:rsid w:val="0098655A"/>
    <w:rsid w:val="00986595"/>
    <w:rsid w:val="00990DE3"/>
    <w:rsid w:val="00990F7F"/>
    <w:rsid w:val="00991625"/>
    <w:rsid w:val="00992002"/>
    <w:rsid w:val="009926C6"/>
    <w:rsid w:val="00992CC5"/>
    <w:rsid w:val="00992F9F"/>
    <w:rsid w:val="009934C1"/>
    <w:rsid w:val="00993A8E"/>
    <w:rsid w:val="00993F38"/>
    <w:rsid w:val="00994DC9"/>
    <w:rsid w:val="009952A8"/>
    <w:rsid w:val="0099588C"/>
    <w:rsid w:val="00995FC3"/>
    <w:rsid w:val="00996684"/>
    <w:rsid w:val="0099697E"/>
    <w:rsid w:val="0099712B"/>
    <w:rsid w:val="00997275"/>
    <w:rsid w:val="00997C39"/>
    <w:rsid w:val="009A0612"/>
    <w:rsid w:val="009A0942"/>
    <w:rsid w:val="009A16B2"/>
    <w:rsid w:val="009A4138"/>
    <w:rsid w:val="009A4BF6"/>
    <w:rsid w:val="009A73B5"/>
    <w:rsid w:val="009A7A05"/>
    <w:rsid w:val="009B0616"/>
    <w:rsid w:val="009B15FC"/>
    <w:rsid w:val="009B210A"/>
    <w:rsid w:val="009B3D5A"/>
    <w:rsid w:val="009B4D04"/>
    <w:rsid w:val="009B50FF"/>
    <w:rsid w:val="009B663C"/>
    <w:rsid w:val="009B6C85"/>
    <w:rsid w:val="009C0467"/>
    <w:rsid w:val="009C0949"/>
    <w:rsid w:val="009C0A33"/>
    <w:rsid w:val="009C134B"/>
    <w:rsid w:val="009C1DCA"/>
    <w:rsid w:val="009C1E9E"/>
    <w:rsid w:val="009C2263"/>
    <w:rsid w:val="009C4531"/>
    <w:rsid w:val="009C586A"/>
    <w:rsid w:val="009C6A5A"/>
    <w:rsid w:val="009C6DDD"/>
    <w:rsid w:val="009C7D86"/>
    <w:rsid w:val="009D1B95"/>
    <w:rsid w:val="009D2F0E"/>
    <w:rsid w:val="009D350B"/>
    <w:rsid w:val="009D3629"/>
    <w:rsid w:val="009D38DC"/>
    <w:rsid w:val="009D3B42"/>
    <w:rsid w:val="009D495B"/>
    <w:rsid w:val="009D4DD6"/>
    <w:rsid w:val="009D5932"/>
    <w:rsid w:val="009D59D3"/>
    <w:rsid w:val="009D6C61"/>
    <w:rsid w:val="009D776D"/>
    <w:rsid w:val="009D7F53"/>
    <w:rsid w:val="009E0D16"/>
    <w:rsid w:val="009E0F7A"/>
    <w:rsid w:val="009E1073"/>
    <w:rsid w:val="009E1F8E"/>
    <w:rsid w:val="009E2870"/>
    <w:rsid w:val="009E3CE1"/>
    <w:rsid w:val="009E448D"/>
    <w:rsid w:val="009E5FFE"/>
    <w:rsid w:val="009E6068"/>
    <w:rsid w:val="009E61AE"/>
    <w:rsid w:val="009E6567"/>
    <w:rsid w:val="009E6CDE"/>
    <w:rsid w:val="009E6EC5"/>
    <w:rsid w:val="009E6FBB"/>
    <w:rsid w:val="009F03CE"/>
    <w:rsid w:val="009F069B"/>
    <w:rsid w:val="009F10C7"/>
    <w:rsid w:val="009F12B3"/>
    <w:rsid w:val="009F1AB7"/>
    <w:rsid w:val="009F21C8"/>
    <w:rsid w:val="009F2F05"/>
    <w:rsid w:val="009F2FFD"/>
    <w:rsid w:val="009F303D"/>
    <w:rsid w:val="009F30C5"/>
    <w:rsid w:val="009F3763"/>
    <w:rsid w:val="009F44BF"/>
    <w:rsid w:val="009F493F"/>
    <w:rsid w:val="009F5065"/>
    <w:rsid w:val="009F5A52"/>
    <w:rsid w:val="009F624E"/>
    <w:rsid w:val="009F62FE"/>
    <w:rsid w:val="009F76D7"/>
    <w:rsid w:val="00A003BE"/>
    <w:rsid w:val="00A02F67"/>
    <w:rsid w:val="00A03E01"/>
    <w:rsid w:val="00A04015"/>
    <w:rsid w:val="00A04066"/>
    <w:rsid w:val="00A04A0F"/>
    <w:rsid w:val="00A05A07"/>
    <w:rsid w:val="00A07C05"/>
    <w:rsid w:val="00A102C2"/>
    <w:rsid w:val="00A11759"/>
    <w:rsid w:val="00A1178F"/>
    <w:rsid w:val="00A11807"/>
    <w:rsid w:val="00A11EAF"/>
    <w:rsid w:val="00A12318"/>
    <w:rsid w:val="00A13643"/>
    <w:rsid w:val="00A13AD0"/>
    <w:rsid w:val="00A13C06"/>
    <w:rsid w:val="00A13C3A"/>
    <w:rsid w:val="00A14AD1"/>
    <w:rsid w:val="00A14B2F"/>
    <w:rsid w:val="00A16392"/>
    <w:rsid w:val="00A168CB"/>
    <w:rsid w:val="00A16EBD"/>
    <w:rsid w:val="00A171A0"/>
    <w:rsid w:val="00A20466"/>
    <w:rsid w:val="00A20C56"/>
    <w:rsid w:val="00A20ECB"/>
    <w:rsid w:val="00A2151E"/>
    <w:rsid w:val="00A21A9C"/>
    <w:rsid w:val="00A21CCC"/>
    <w:rsid w:val="00A21D09"/>
    <w:rsid w:val="00A23582"/>
    <w:rsid w:val="00A23812"/>
    <w:rsid w:val="00A23C68"/>
    <w:rsid w:val="00A23C7D"/>
    <w:rsid w:val="00A23F13"/>
    <w:rsid w:val="00A25619"/>
    <w:rsid w:val="00A25B33"/>
    <w:rsid w:val="00A267EB"/>
    <w:rsid w:val="00A2750D"/>
    <w:rsid w:val="00A275B9"/>
    <w:rsid w:val="00A27F27"/>
    <w:rsid w:val="00A307A0"/>
    <w:rsid w:val="00A31A2B"/>
    <w:rsid w:val="00A31F74"/>
    <w:rsid w:val="00A32D02"/>
    <w:rsid w:val="00A3381B"/>
    <w:rsid w:val="00A33CAE"/>
    <w:rsid w:val="00A348E5"/>
    <w:rsid w:val="00A350AB"/>
    <w:rsid w:val="00A35604"/>
    <w:rsid w:val="00A36F22"/>
    <w:rsid w:val="00A370AD"/>
    <w:rsid w:val="00A401D6"/>
    <w:rsid w:val="00A40517"/>
    <w:rsid w:val="00A415AD"/>
    <w:rsid w:val="00A416B5"/>
    <w:rsid w:val="00A41A41"/>
    <w:rsid w:val="00A42568"/>
    <w:rsid w:val="00A428CA"/>
    <w:rsid w:val="00A43C6C"/>
    <w:rsid w:val="00A43D72"/>
    <w:rsid w:val="00A43E17"/>
    <w:rsid w:val="00A455F9"/>
    <w:rsid w:val="00A46A68"/>
    <w:rsid w:val="00A46CD3"/>
    <w:rsid w:val="00A46EDA"/>
    <w:rsid w:val="00A50B17"/>
    <w:rsid w:val="00A50F2D"/>
    <w:rsid w:val="00A52789"/>
    <w:rsid w:val="00A52A7A"/>
    <w:rsid w:val="00A53193"/>
    <w:rsid w:val="00A535D2"/>
    <w:rsid w:val="00A5373E"/>
    <w:rsid w:val="00A53A36"/>
    <w:rsid w:val="00A54DD1"/>
    <w:rsid w:val="00A55ADB"/>
    <w:rsid w:val="00A55B52"/>
    <w:rsid w:val="00A55C21"/>
    <w:rsid w:val="00A55D01"/>
    <w:rsid w:val="00A56A99"/>
    <w:rsid w:val="00A56ABC"/>
    <w:rsid w:val="00A574F7"/>
    <w:rsid w:val="00A5799B"/>
    <w:rsid w:val="00A60A81"/>
    <w:rsid w:val="00A6101D"/>
    <w:rsid w:val="00A61D80"/>
    <w:rsid w:val="00A61E2A"/>
    <w:rsid w:val="00A626F9"/>
    <w:rsid w:val="00A62FCA"/>
    <w:rsid w:val="00A63264"/>
    <w:rsid w:val="00A644BA"/>
    <w:rsid w:val="00A649FC"/>
    <w:rsid w:val="00A65571"/>
    <w:rsid w:val="00A6606B"/>
    <w:rsid w:val="00A66208"/>
    <w:rsid w:val="00A66973"/>
    <w:rsid w:val="00A67E11"/>
    <w:rsid w:val="00A70042"/>
    <w:rsid w:val="00A700A9"/>
    <w:rsid w:val="00A70EC2"/>
    <w:rsid w:val="00A71336"/>
    <w:rsid w:val="00A71E2C"/>
    <w:rsid w:val="00A7210A"/>
    <w:rsid w:val="00A721E3"/>
    <w:rsid w:val="00A7397A"/>
    <w:rsid w:val="00A739A7"/>
    <w:rsid w:val="00A73ACF"/>
    <w:rsid w:val="00A74383"/>
    <w:rsid w:val="00A751A2"/>
    <w:rsid w:val="00A75A27"/>
    <w:rsid w:val="00A76F7B"/>
    <w:rsid w:val="00A76F97"/>
    <w:rsid w:val="00A77E60"/>
    <w:rsid w:val="00A818D9"/>
    <w:rsid w:val="00A82201"/>
    <w:rsid w:val="00A82FBA"/>
    <w:rsid w:val="00A83A31"/>
    <w:rsid w:val="00A83E18"/>
    <w:rsid w:val="00A8401A"/>
    <w:rsid w:val="00A849BF"/>
    <w:rsid w:val="00A84FE8"/>
    <w:rsid w:val="00A858B2"/>
    <w:rsid w:val="00A86A79"/>
    <w:rsid w:val="00A87BB3"/>
    <w:rsid w:val="00A9062B"/>
    <w:rsid w:val="00A917F9"/>
    <w:rsid w:val="00A9427F"/>
    <w:rsid w:val="00A953A0"/>
    <w:rsid w:val="00A95A5C"/>
    <w:rsid w:val="00A96AB1"/>
    <w:rsid w:val="00A97035"/>
    <w:rsid w:val="00A97FA2"/>
    <w:rsid w:val="00AA0082"/>
    <w:rsid w:val="00AA069E"/>
    <w:rsid w:val="00AA1630"/>
    <w:rsid w:val="00AA2B27"/>
    <w:rsid w:val="00AA2B2B"/>
    <w:rsid w:val="00AA4A03"/>
    <w:rsid w:val="00AA50B7"/>
    <w:rsid w:val="00AA54B2"/>
    <w:rsid w:val="00AA69DD"/>
    <w:rsid w:val="00AA6A42"/>
    <w:rsid w:val="00AA6E44"/>
    <w:rsid w:val="00AA71B8"/>
    <w:rsid w:val="00AA7686"/>
    <w:rsid w:val="00AA768E"/>
    <w:rsid w:val="00AA7CB0"/>
    <w:rsid w:val="00AB06D6"/>
    <w:rsid w:val="00AB1FF7"/>
    <w:rsid w:val="00AB22F2"/>
    <w:rsid w:val="00AB331E"/>
    <w:rsid w:val="00AB36CE"/>
    <w:rsid w:val="00AB3B75"/>
    <w:rsid w:val="00AB411E"/>
    <w:rsid w:val="00AB4CAF"/>
    <w:rsid w:val="00AB6329"/>
    <w:rsid w:val="00AB6895"/>
    <w:rsid w:val="00AB705C"/>
    <w:rsid w:val="00AB746C"/>
    <w:rsid w:val="00AB7B28"/>
    <w:rsid w:val="00AC07FD"/>
    <w:rsid w:val="00AC0881"/>
    <w:rsid w:val="00AC1272"/>
    <w:rsid w:val="00AC153A"/>
    <w:rsid w:val="00AC23E0"/>
    <w:rsid w:val="00AC2420"/>
    <w:rsid w:val="00AC2B01"/>
    <w:rsid w:val="00AC2F21"/>
    <w:rsid w:val="00AC37BB"/>
    <w:rsid w:val="00AC4209"/>
    <w:rsid w:val="00AC5A42"/>
    <w:rsid w:val="00AC60AC"/>
    <w:rsid w:val="00AC655E"/>
    <w:rsid w:val="00AC7024"/>
    <w:rsid w:val="00AC726D"/>
    <w:rsid w:val="00AD0158"/>
    <w:rsid w:val="00AD0375"/>
    <w:rsid w:val="00AD103E"/>
    <w:rsid w:val="00AD1182"/>
    <w:rsid w:val="00AD2381"/>
    <w:rsid w:val="00AD28C3"/>
    <w:rsid w:val="00AD2949"/>
    <w:rsid w:val="00AD2A7B"/>
    <w:rsid w:val="00AD37FC"/>
    <w:rsid w:val="00AD43E3"/>
    <w:rsid w:val="00AD4758"/>
    <w:rsid w:val="00AD540A"/>
    <w:rsid w:val="00AD6735"/>
    <w:rsid w:val="00AD73FC"/>
    <w:rsid w:val="00AE11EC"/>
    <w:rsid w:val="00AE1E47"/>
    <w:rsid w:val="00AE2782"/>
    <w:rsid w:val="00AE4FCE"/>
    <w:rsid w:val="00AE56D3"/>
    <w:rsid w:val="00AE5917"/>
    <w:rsid w:val="00AE6450"/>
    <w:rsid w:val="00AE791C"/>
    <w:rsid w:val="00AF01EE"/>
    <w:rsid w:val="00AF0A9B"/>
    <w:rsid w:val="00AF0AF5"/>
    <w:rsid w:val="00AF0B41"/>
    <w:rsid w:val="00AF0B88"/>
    <w:rsid w:val="00AF0ED2"/>
    <w:rsid w:val="00AF0F1F"/>
    <w:rsid w:val="00AF1AE7"/>
    <w:rsid w:val="00AF1F83"/>
    <w:rsid w:val="00AF235F"/>
    <w:rsid w:val="00AF2826"/>
    <w:rsid w:val="00AF304B"/>
    <w:rsid w:val="00AF3C3F"/>
    <w:rsid w:val="00AF50BC"/>
    <w:rsid w:val="00AF5939"/>
    <w:rsid w:val="00AF5A9D"/>
    <w:rsid w:val="00AF5FE9"/>
    <w:rsid w:val="00AF62E0"/>
    <w:rsid w:val="00AF7040"/>
    <w:rsid w:val="00AF7D50"/>
    <w:rsid w:val="00B00001"/>
    <w:rsid w:val="00B0055F"/>
    <w:rsid w:val="00B011D6"/>
    <w:rsid w:val="00B02F0B"/>
    <w:rsid w:val="00B045D4"/>
    <w:rsid w:val="00B04781"/>
    <w:rsid w:val="00B05440"/>
    <w:rsid w:val="00B054A6"/>
    <w:rsid w:val="00B0610D"/>
    <w:rsid w:val="00B06855"/>
    <w:rsid w:val="00B068D2"/>
    <w:rsid w:val="00B06D00"/>
    <w:rsid w:val="00B10131"/>
    <w:rsid w:val="00B101CC"/>
    <w:rsid w:val="00B10A81"/>
    <w:rsid w:val="00B12A1E"/>
    <w:rsid w:val="00B12AD9"/>
    <w:rsid w:val="00B12FDD"/>
    <w:rsid w:val="00B137A7"/>
    <w:rsid w:val="00B13937"/>
    <w:rsid w:val="00B146DC"/>
    <w:rsid w:val="00B14A49"/>
    <w:rsid w:val="00B154B4"/>
    <w:rsid w:val="00B1603E"/>
    <w:rsid w:val="00B1605F"/>
    <w:rsid w:val="00B16D7F"/>
    <w:rsid w:val="00B17A36"/>
    <w:rsid w:val="00B17D83"/>
    <w:rsid w:val="00B20467"/>
    <w:rsid w:val="00B20771"/>
    <w:rsid w:val="00B21F22"/>
    <w:rsid w:val="00B22A42"/>
    <w:rsid w:val="00B23748"/>
    <w:rsid w:val="00B239A4"/>
    <w:rsid w:val="00B24B83"/>
    <w:rsid w:val="00B24BA4"/>
    <w:rsid w:val="00B26A65"/>
    <w:rsid w:val="00B26E90"/>
    <w:rsid w:val="00B27A5B"/>
    <w:rsid w:val="00B30DFD"/>
    <w:rsid w:val="00B3159A"/>
    <w:rsid w:val="00B31AF4"/>
    <w:rsid w:val="00B31C89"/>
    <w:rsid w:val="00B329BD"/>
    <w:rsid w:val="00B32DA2"/>
    <w:rsid w:val="00B32E05"/>
    <w:rsid w:val="00B33614"/>
    <w:rsid w:val="00B3429F"/>
    <w:rsid w:val="00B34389"/>
    <w:rsid w:val="00B34657"/>
    <w:rsid w:val="00B3547C"/>
    <w:rsid w:val="00B356D6"/>
    <w:rsid w:val="00B36A41"/>
    <w:rsid w:val="00B36F97"/>
    <w:rsid w:val="00B41185"/>
    <w:rsid w:val="00B415AF"/>
    <w:rsid w:val="00B41DEC"/>
    <w:rsid w:val="00B41ED2"/>
    <w:rsid w:val="00B422EF"/>
    <w:rsid w:val="00B42F61"/>
    <w:rsid w:val="00B43A25"/>
    <w:rsid w:val="00B44BDE"/>
    <w:rsid w:val="00B44BEE"/>
    <w:rsid w:val="00B453F4"/>
    <w:rsid w:val="00B45974"/>
    <w:rsid w:val="00B469EB"/>
    <w:rsid w:val="00B47018"/>
    <w:rsid w:val="00B47402"/>
    <w:rsid w:val="00B47439"/>
    <w:rsid w:val="00B50026"/>
    <w:rsid w:val="00B50D42"/>
    <w:rsid w:val="00B50D46"/>
    <w:rsid w:val="00B515E6"/>
    <w:rsid w:val="00B53492"/>
    <w:rsid w:val="00B53D28"/>
    <w:rsid w:val="00B54D57"/>
    <w:rsid w:val="00B55FA2"/>
    <w:rsid w:val="00B56130"/>
    <w:rsid w:val="00B568DE"/>
    <w:rsid w:val="00B60BAF"/>
    <w:rsid w:val="00B6155D"/>
    <w:rsid w:val="00B62087"/>
    <w:rsid w:val="00B629CE"/>
    <w:rsid w:val="00B62AEB"/>
    <w:rsid w:val="00B63C54"/>
    <w:rsid w:val="00B63E69"/>
    <w:rsid w:val="00B643C0"/>
    <w:rsid w:val="00B64BC6"/>
    <w:rsid w:val="00B65F30"/>
    <w:rsid w:val="00B67184"/>
    <w:rsid w:val="00B67251"/>
    <w:rsid w:val="00B67D20"/>
    <w:rsid w:val="00B67FE2"/>
    <w:rsid w:val="00B704A1"/>
    <w:rsid w:val="00B714F3"/>
    <w:rsid w:val="00B715FB"/>
    <w:rsid w:val="00B719C1"/>
    <w:rsid w:val="00B71C4C"/>
    <w:rsid w:val="00B71CF4"/>
    <w:rsid w:val="00B71D41"/>
    <w:rsid w:val="00B71FE1"/>
    <w:rsid w:val="00B72CAD"/>
    <w:rsid w:val="00B72E36"/>
    <w:rsid w:val="00B7348F"/>
    <w:rsid w:val="00B73722"/>
    <w:rsid w:val="00B7537E"/>
    <w:rsid w:val="00B75F17"/>
    <w:rsid w:val="00B77260"/>
    <w:rsid w:val="00B7733B"/>
    <w:rsid w:val="00B774D7"/>
    <w:rsid w:val="00B7787C"/>
    <w:rsid w:val="00B77974"/>
    <w:rsid w:val="00B80164"/>
    <w:rsid w:val="00B81D0D"/>
    <w:rsid w:val="00B81E19"/>
    <w:rsid w:val="00B81FC0"/>
    <w:rsid w:val="00B8247F"/>
    <w:rsid w:val="00B82B58"/>
    <w:rsid w:val="00B82C16"/>
    <w:rsid w:val="00B833FB"/>
    <w:rsid w:val="00B840E1"/>
    <w:rsid w:val="00B84896"/>
    <w:rsid w:val="00B849E8"/>
    <w:rsid w:val="00B84BC5"/>
    <w:rsid w:val="00B850CA"/>
    <w:rsid w:val="00B854AF"/>
    <w:rsid w:val="00B85799"/>
    <w:rsid w:val="00B859C5"/>
    <w:rsid w:val="00B867A6"/>
    <w:rsid w:val="00B868BE"/>
    <w:rsid w:val="00B87496"/>
    <w:rsid w:val="00B91C05"/>
    <w:rsid w:val="00B922BD"/>
    <w:rsid w:val="00B923BF"/>
    <w:rsid w:val="00B930DA"/>
    <w:rsid w:val="00B933C0"/>
    <w:rsid w:val="00B9451F"/>
    <w:rsid w:val="00B95105"/>
    <w:rsid w:val="00B95FD6"/>
    <w:rsid w:val="00B97E84"/>
    <w:rsid w:val="00BA0FD4"/>
    <w:rsid w:val="00BA12B2"/>
    <w:rsid w:val="00BA1BA9"/>
    <w:rsid w:val="00BA1E4D"/>
    <w:rsid w:val="00BA266B"/>
    <w:rsid w:val="00BA274B"/>
    <w:rsid w:val="00BA27F6"/>
    <w:rsid w:val="00BA2ECB"/>
    <w:rsid w:val="00BA348C"/>
    <w:rsid w:val="00BA3F06"/>
    <w:rsid w:val="00BA48BA"/>
    <w:rsid w:val="00BA6CA2"/>
    <w:rsid w:val="00BA6FB6"/>
    <w:rsid w:val="00BA7A80"/>
    <w:rsid w:val="00BB079F"/>
    <w:rsid w:val="00BB12FB"/>
    <w:rsid w:val="00BB1684"/>
    <w:rsid w:val="00BB2CF8"/>
    <w:rsid w:val="00BB31A4"/>
    <w:rsid w:val="00BB334A"/>
    <w:rsid w:val="00BB3C5F"/>
    <w:rsid w:val="00BB4324"/>
    <w:rsid w:val="00BB486D"/>
    <w:rsid w:val="00BB4E0A"/>
    <w:rsid w:val="00BB737C"/>
    <w:rsid w:val="00BB7493"/>
    <w:rsid w:val="00BB74AB"/>
    <w:rsid w:val="00BB7895"/>
    <w:rsid w:val="00BB7AB0"/>
    <w:rsid w:val="00BB7D40"/>
    <w:rsid w:val="00BC15F0"/>
    <w:rsid w:val="00BC1F26"/>
    <w:rsid w:val="00BC28B0"/>
    <w:rsid w:val="00BC29BB"/>
    <w:rsid w:val="00BC47CB"/>
    <w:rsid w:val="00BC49C4"/>
    <w:rsid w:val="00BC4A09"/>
    <w:rsid w:val="00BC4E55"/>
    <w:rsid w:val="00BC4F2F"/>
    <w:rsid w:val="00BC4F3F"/>
    <w:rsid w:val="00BC4F44"/>
    <w:rsid w:val="00BC54BA"/>
    <w:rsid w:val="00BC5FCC"/>
    <w:rsid w:val="00BC6625"/>
    <w:rsid w:val="00BC683A"/>
    <w:rsid w:val="00BC6CD1"/>
    <w:rsid w:val="00BC713D"/>
    <w:rsid w:val="00BC7178"/>
    <w:rsid w:val="00BC7875"/>
    <w:rsid w:val="00BC7D8F"/>
    <w:rsid w:val="00BD04BB"/>
    <w:rsid w:val="00BD0B18"/>
    <w:rsid w:val="00BD1AB9"/>
    <w:rsid w:val="00BD2604"/>
    <w:rsid w:val="00BD36B9"/>
    <w:rsid w:val="00BD3AA8"/>
    <w:rsid w:val="00BD3DEE"/>
    <w:rsid w:val="00BD4B20"/>
    <w:rsid w:val="00BD656D"/>
    <w:rsid w:val="00BD68A1"/>
    <w:rsid w:val="00BD6D57"/>
    <w:rsid w:val="00BE0BD4"/>
    <w:rsid w:val="00BE0DD1"/>
    <w:rsid w:val="00BE1070"/>
    <w:rsid w:val="00BE16EE"/>
    <w:rsid w:val="00BE1992"/>
    <w:rsid w:val="00BE1B4F"/>
    <w:rsid w:val="00BE2A49"/>
    <w:rsid w:val="00BE2A67"/>
    <w:rsid w:val="00BE3B7D"/>
    <w:rsid w:val="00BE4400"/>
    <w:rsid w:val="00BE47F7"/>
    <w:rsid w:val="00BE5373"/>
    <w:rsid w:val="00BE67CD"/>
    <w:rsid w:val="00BE6BDA"/>
    <w:rsid w:val="00BE6C9E"/>
    <w:rsid w:val="00BE7B0F"/>
    <w:rsid w:val="00BE7DE6"/>
    <w:rsid w:val="00BF0370"/>
    <w:rsid w:val="00BF04FC"/>
    <w:rsid w:val="00BF097E"/>
    <w:rsid w:val="00BF0EB4"/>
    <w:rsid w:val="00BF19E5"/>
    <w:rsid w:val="00BF1B27"/>
    <w:rsid w:val="00BF1DD5"/>
    <w:rsid w:val="00BF1F61"/>
    <w:rsid w:val="00BF256F"/>
    <w:rsid w:val="00BF35A5"/>
    <w:rsid w:val="00BF3C17"/>
    <w:rsid w:val="00BF447E"/>
    <w:rsid w:val="00BF53C2"/>
    <w:rsid w:val="00BF5AA1"/>
    <w:rsid w:val="00BF5B94"/>
    <w:rsid w:val="00BF5B96"/>
    <w:rsid w:val="00BF6E33"/>
    <w:rsid w:val="00BF70F4"/>
    <w:rsid w:val="00C00AFD"/>
    <w:rsid w:val="00C019C7"/>
    <w:rsid w:val="00C01A76"/>
    <w:rsid w:val="00C02F42"/>
    <w:rsid w:val="00C02FB5"/>
    <w:rsid w:val="00C04DF8"/>
    <w:rsid w:val="00C06128"/>
    <w:rsid w:val="00C066BD"/>
    <w:rsid w:val="00C067F9"/>
    <w:rsid w:val="00C06B47"/>
    <w:rsid w:val="00C07035"/>
    <w:rsid w:val="00C0742E"/>
    <w:rsid w:val="00C07AC8"/>
    <w:rsid w:val="00C07E43"/>
    <w:rsid w:val="00C101F0"/>
    <w:rsid w:val="00C1060D"/>
    <w:rsid w:val="00C1129D"/>
    <w:rsid w:val="00C1166D"/>
    <w:rsid w:val="00C1171F"/>
    <w:rsid w:val="00C1204C"/>
    <w:rsid w:val="00C13151"/>
    <w:rsid w:val="00C13C34"/>
    <w:rsid w:val="00C1456D"/>
    <w:rsid w:val="00C14B1E"/>
    <w:rsid w:val="00C157F3"/>
    <w:rsid w:val="00C158E1"/>
    <w:rsid w:val="00C15D6E"/>
    <w:rsid w:val="00C16C58"/>
    <w:rsid w:val="00C17ACE"/>
    <w:rsid w:val="00C201E8"/>
    <w:rsid w:val="00C213DC"/>
    <w:rsid w:val="00C236A5"/>
    <w:rsid w:val="00C24097"/>
    <w:rsid w:val="00C24F74"/>
    <w:rsid w:val="00C25A67"/>
    <w:rsid w:val="00C25AD0"/>
    <w:rsid w:val="00C260D1"/>
    <w:rsid w:val="00C260F4"/>
    <w:rsid w:val="00C27D8D"/>
    <w:rsid w:val="00C27DB3"/>
    <w:rsid w:val="00C27E20"/>
    <w:rsid w:val="00C30DCE"/>
    <w:rsid w:val="00C31104"/>
    <w:rsid w:val="00C317CE"/>
    <w:rsid w:val="00C31D30"/>
    <w:rsid w:val="00C32A1C"/>
    <w:rsid w:val="00C33D46"/>
    <w:rsid w:val="00C358BC"/>
    <w:rsid w:val="00C359EA"/>
    <w:rsid w:val="00C362A0"/>
    <w:rsid w:val="00C367E9"/>
    <w:rsid w:val="00C36AD1"/>
    <w:rsid w:val="00C370B9"/>
    <w:rsid w:val="00C37645"/>
    <w:rsid w:val="00C376C3"/>
    <w:rsid w:val="00C37901"/>
    <w:rsid w:val="00C4055A"/>
    <w:rsid w:val="00C40D9A"/>
    <w:rsid w:val="00C41474"/>
    <w:rsid w:val="00C41E7C"/>
    <w:rsid w:val="00C41E7F"/>
    <w:rsid w:val="00C41FE7"/>
    <w:rsid w:val="00C4308D"/>
    <w:rsid w:val="00C43A57"/>
    <w:rsid w:val="00C43C2C"/>
    <w:rsid w:val="00C43C48"/>
    <w:rsid w:val="00C43C88"/>
    <w:rsid w:val="00C4424A"/>
    <w:rsid w:val="00C44B08"/>
    <w:rsid w:val="00C4508E"/>
    <w:rsid w:val="00C45A5F"/>
    <w:rsid w:val="00C467ED"/>
    <w:rsid w:val="00C46A6D"/>
    <w:rsid w:val="00C509D0"/>
    <w:rsid w:val="00C52A42"/>
    <w:rsid w:val="00C5455D"/>
    <w:rsid w:val="00C55B28"/>
    <w:rsid w:val="00C568E0"/>
    <w:rsid w:val="00C56958"/>
    <w:rsid w:val="00C56EB3"/>
    <w:rsid w:val="00C578E3"/>
    <w:rsid w:val="00C57E7C"/>
    <w:rsid w:val="00C607F4"/>
    <w:rsid w:val="00C60B37"/>
    <w:rsid w:val="00C60BD3"/>
    <w:rsid w:val="00C61CBC"/>
    <w:rsid w:val="00C6223F"/>
    <w:rsid w:val="00C62C3C"/>
    <w:rsid w:val="00C62DFF"/>
    <w:rsid w:val="00C62E20"/>
    <w:rsid w:val="00C6408B"/>
    <w:rsid w:val="00C660A8"/>
    <w:rsid w:val="00C677EE"/>
    <w:rsid w:val="00C70728"/>
    <w:rsid w:val="00C71CD7"/>
    <w:rsid w:val="00C72657"/>
    <w:rsid w:val="00C727DF"/>
    <w:rsid w:val="00C731B5"/>
    <w:rsid w:val="00C738CC"/>
    <w:rsid w:val="00C73B94"/>
    <w:rsid w:val="00C750E9"/>
    <w:rsid w:val="00C76955"/>
    <w:rsid w:val="00C76D80"/>
    <w:rsid w:val="00C77622"/>
    <w:rsid w:val="00C779B9"/>
    <w:rsid w:val="00C80D84"/>
    <w:rsid w:val="00C8144A"/>
    <w:rsid w:val="00C819AE"/>
    <w:rsid w:val="00C82825"/>
    <w:rsid w:val="00C82A84"/>
    <w:rsid w:val="00C859B8"/>
    <w:rsid w:val="00C85E9D"/>
    <w:rsid w:val="00C865D5"/>
    <w:rsid w:val="00C869C0"/>
    <w:rsid w:val="00C86E13"/>
    <w:rsid w:val="00C87073"/>
    <w:rsid w:val="00C9114D"/>
    <w:rsid w:val="00C914C7"/>
    <w:rsid w:val="00C91CD0"/>
    <w:rsid w:val="00C91E53"/>
    <w:rsid w:val="00C92E2C"/>
    <w:rsid w:val="00C93346"/>
    <w:rsid w:val="00C937A4"/>
    <w:rsid w:val="00C95345"/>
    <w:rsid w:val="00C95430"/>
    <w:rsid w:val="00C957E9"/>
    <w:rsid w:val="00C958DA"/>
    <w:rsid w:val="00C95EDB"/>
    <w:rsid w:val="00C9637A"/>
    <w:rsid w:val="00CA0118"/>
    <w:rsid w:val="00CA0792"/>
    <w:rsid w:val="00CA355F"/>
    <w:rsid w:val="00CA3689"/>
    <w:rsid w:val="00CA36BD"/>
    <w:rsid w:val="00CA3A9D"/>
    <w:rsid w:val="00CA3AF7"/>
    <w:rsid w:val="00CA3BA0"/>
    <w:rsid w:val="00CA66F7"/>
    <w:rsid w:val="00CA6B4F"/>
    <w:rsid w:val="00CA715F"/>
    <w:rsid w:val="00CA7598"/>
    <w:rsid w:val="00CB033A"/>
    <w:rsid w:val="00CB08DB"/>
    <w:rsid w:val="00CB247A"/>
    <w:rsid w:val="00CB2A45"/>
    <w:rsid w:val="00CB2EC9"/>
    <w:rsid w:val="00CB3058"/>
    <w:rsid w:val="00CB30DC"/>
    <w:rsid w:val="00CB321A"/>
    <w:rsid w:val="00CB4388"/>
    <w:rsid w:val="00CB4756"/>
    <w:rsid w:val="00CB5EB0"/>
    <w:rsid w:val="00CB6EE2"/>
    <w:rsid w:val="00CB740B"/>
    <w:rsid w:val="00CC0029"/>
    <w:rsid w:val="00CC102E"/>
    <w:rsid w:val="00CC1220"/>
    <w:rsid w:val="00CC1331"/>
    <w:rsid w:val="00CC38FC"/>
    <w:rsid w:val="00CC4200"/>
    <w:rsid w:val="00CC4386"/>
    <w:rsid w:val="00CC449F"/>
    <w:rsid w:val="00CC48EF"/>
    <w:rsid w:val="00CC48FE"/>
    <w:rsid w:val="00CC5FD2"/>
    <w:rsid w:val="00CC6098"/>
    <w:rsid w:val="00CC65EA"/>
    <w:rsid w:val="00CC6E17"/>
    <w:rsid w:val="00CC754D"/>
    <w:rsid w:val="00CC7683"/>
    <w:rsid w:val="00CC7ABA"/>
    <w:rsid w:val="00CC7BD7"/>
    <w:rsid w:val="00CD0EEE"/>
    <w:rsid w:val="00CD1C89"/>
    <w:rsid w:val="00CD2038"/>
    <w:rsid w:val="00CD215A"/>
    <w:rsid w:val="00CD27FB"/>
    <w:rsid w:val="00CD2E72"/>
    <w:rsid w:val="00CD4787"/>
    <w:rsid w:val="00CD4C23"/>
    <w:rsid w:val="00CD5103"/>
    <w:rsid w:val="00CD6942"/>
    <w:rsid w:val="00CD698A"/>
    <w:rsid w:val="00CD6AEE"/>
    <w:rsid w:val="00CD6AFD"/>
    <w:rsid w:val="00CE255F"/>
    <w:rsid w:val="00CE3C89"/>
    <w:rsid w:val="00CE4680"/>
    <w:rsid w:val="00CE528A"/>
    <w:rsid w:val="00CE5EAD"/>
    <w:rsid w:val="00CE66C0"/>
    <w:rsid w:val="00CE7E26"/>
    <w:rsid w:val="00CE7EA5"/>
    <w:rsid w:val="00CF136E"/>
    <w:rsid w:val="00CF14D8"/>
    <w:rsid w:val="00CF1AAF"/>
    <w:rsid w:val="00CF1F02"/>
    <w:rsid w:val="00CF2D52"/>
    <w:rsid w:val="00CF318A"/>
    <w:rsid w:val="00CF380C"/>
    <w:rsid w:val="00CF3F5A"/>
    <w:rsid w:val="00CF5DDE"/>
    <w:rsid w:val="00CF6061"/>
    <w:rsid w:val="00CF61FD"/>
    <w:rsid w:val="00CF6737"/>
    <w:rsid w:val="00D0285D"/>
    <w:rsid w:val="00D02B67"/>
    <w:rsid w:val="00D03AB9"/>
    <w:rsid w:val="00D03BDA"/>
    <w:rsid w:val="00D042AD"/>
    <w:rsid w:val="00D04B69"/>
    <w:rsid w:val="00D0540B"/>
    <w:rsid w:val="00D056DE"/>
    <w:rsid w:val="00D05AD8"/>
    <w:rsid w:val="00D062E5"/>
    <w:rsid w:val="00D074C8"/>
    <w:rsid w:val="00D10212"/>
    <w:rsid w:val="00D10252"/>
    <w:rsid w:val="00D10915"/>
    <w:rsid w:val="00D11023"/>
    <w:rsid w:val="00D111A5"/>
    <w:rsid w:val="00D11775"/>
    <w:rsid w:val="00D11B86"/>
    <w:rsid w:val="00D12FBB"/>
    <w:rsid w:val="00D13A2B"/>
    <w:rsid w:val="00D13FB6"/>
    <w:rsid w:val="00D147BD"/>
    <w:rsid w:val="00D16052"/>
    <w:rsid w:val="00D16861"/>
    <w:rsid w:val="00D22D0B"/>
    <w:rsid w:val="00D242E3"/>
    <w:rsid w:val="00D2453A"/>
    <w:rsid w:val="00D2552C"/>
    <w:rsid w:val="00D2573F"/>
    <w:rsid w:val="00D25C31"/>
    <w:rsid w:val="00D25FB9"/>
    <w:rsid w:val="00D2643A"/>
    <w:rsid w:val="00D26656"/>
    <w:rsid w:val="00D269C5"/>
    <w:rsid w:val="00D27863"/>
    <w:rsid w:val="00D30B17"/>
    <w:rsid w:val="00D318ED"/>
    <w:rsid w:val="00D31960"/>
    <w:rsid w:val="00D32C75"/>
    <w:rsid w:val="00D332ED"/>
    <w:rsid w:val="00D33E5B"/>
    <w:rsid w:val="00D34908"/>
    <w:rsid w:val="00D34B95"/>
    <w:rsid w:val="00D34C1E"/>
    <w:rsid w:val="00D354D3"/>
    <w:rsid w:val="00D360EC"/>
    <w:rsid w:val="00D368CC"/>
    <w:rsid w:val="00D379FA"/>
    <w:rsid w:val="00D37EED"/>
    <w:rsid w:val="00D40701"/>
    <w:rsid w:val="00D408B3"/>
    <w:rsid w:val="00D40FDA"/>
    <w:rsid w:val="00D41774"/>
    <w:rsid w:val="00D4199C"/>
    <w:rsid w:val="00D41A02"/>
    <w:rsid w:val="00D41B40"/>
    <w:rsid w:val="00D41E34"/>
    <w:rsid w:val="00D439F9"/>
    <w:rsid w:val="00D43B75"/>
    <w:rsid w:val="00D44D9E"/>
    <w:rsid w:val="00D44F0D"/>
    <w:rsid w:val="00D45A73"/>
    <w:rsid w:val="00D45B54"/>
    <w:rsid w:val="00D461A6"/>
    <w:rsid w:val="00D46B14"/>
    <w:rsid w:val="00D47024"/>
    <w:rsid w:val="00D474A0"/>
    <w:rsid w:val="00D47864"/>
    <w:rsid w:val="00D47A02"/>
    <w:rsid w:val="00D47D73"/>
    <w:rsid w:val="00D50E17"/>
    <w:rsid w:val="00D51160"/>
    <w:rsid w:val="00D51406"/>
    <w:rsid w:val="00D52558"/>
    <w:rsid w:val="00D5291A"/>
    <w:rsid w:val="00D533CC"/>
    <w:rsid w:val="00D53F90"/>
    <w:rsid w:val="00D54082"/>
    <w:rsid w:val="00D5512C"/>
    <w:rsid w:val="00D5516B"/>
    <w:rsid w:val="00D55386"/>
    <w:rsid w:val="00D553A4"/>
    <w:rsid w:val="00D5558B"/>
    <w:rsid w:val="00D55774"/>
    <w:rsid w:val="00D55964"/>
    <w:rsid w:val="00D55E64"/>
    <w:rsid w:val="00D560D6"/>
    <w:rsid w:val="00D5644A"/>
    <w:rsid w:val="00D56575"/>
    <w:rsid w:val="00D568CF"/>
    <w:rsid w:val="00D56A69"/>
    <w:rsid w:val="00D56C40"/>
    <w:rsid w:val="00D578CA"/>
    <w:rsid w:val="00D57D4D"/>
    <w:rsid w:val="00D600AC"/>
    <w:rsid w:val="00D61608"/>
    <w:rsid w:val="00D61EBC"/>
    <w:rsid w:val="00D62247"/>
    <w:rsid w:val="00D627FB"/>
    <w:rsid w:val="00D62F89"/>
    <w:rsid w:val="00D633C0"/>
    <w:rsid w:val="00D641D4"/>
    <w:rsid w:val="00D64379"/>
    <w:rsid w:val="00D64FDC"/>
    <w:rsid w:val="00D67E2D"/>
    <w:rsid w:val="00D7018A"/>
    <w:rsid w:val="00D7099A"/>
    <w:rsid w:val="00D70ABE"/>
    <w:rsid w:val="00D70DB0"/>
    <w:rsid w:val="00D71003"/>
    <w:rsid w:val="00D71A95"/>
    <w:rsid w:val="00D7227E"/>
    <w:rsid w:val="00D73159"/>
    <w:rsid w:val="00D73235"/>
    <w:rsid w:val="00D737E1"/>
    <w:rsid w:val="00D73F38"/>
    <w:rsid w:val="00D73FD2"/>
    <w:rsid w:val="00D7627D"/>
    <w:rsid w:val="00D764AB"/>
    <w:rsid w:val="00D76DAE"/>
    <w:rsid w:val="00D77A7D"/>
    <w:rsid w:val="00D81202"/>
    <w:rsid w:val="00D81391"/>
    <w:rsid w:val="00D82031"/>
    <w:rsid w:val="00D8255D"/>
    <w:rsid w:val="00D82957"/>
    <w:rsid w:val="00D82999"/>
    <w:rsid w:val="00D82F22"/>
    <w:rsid w:val="00D8310F"/>
    <w:rsid w:val="00D835DD"/>
    <w:rsid w:val="00D83B4B"/>
    <w:rsid w:val="00D8432D"/>
    <w:rsid w:val="00D849FB"/>
    <w:rsid w:val="00D8520E"/>
    <w:rsid w:val="00D856E0"/>
    <w:rsid w:val="00D8773A"/>
    <w:rsid w:val="00D90037"/>
    <w:rsid w:val="00D905E9"/>
    <w:rsid w:val="00D906DC"/>
    <w:rsid w:val="00D908E4"/>
    <w:rsid w:val="00D90CFF"/>
    <w:rsid w:val="00D91526"/>
    <w:rsid w:val="00D91B78"/>
    <w:rsid w:val="00D91D9E"/>
    <w:rsid w:val="00D92954"/>
    <w:rsid w:val="00D92AA0"/>
    <w:rsid w:val="00D9328C"/>
    <w:rsid w:val="00D942E1"/>
    <w:rsid w:val="00D94683"/>
    <w:rsid w:val="00D94B26"/>
    <w:rsid w:val="00D965AD"/>
    <w:rsid w:val="00D967D0"/>
    <w:rsid w:val="00D96E61"/>
    <w:rsid w:val="00D97C93"/>
    <w:rsid w:val="00DA0303"/>
    <w:rsid w:val="00DA038D"/>
    <w:rsid w:val="00DA0B9C"/>
    <w:rsid w:val="00DA14E6"/>
    <w:rsid w:val="00DA2113"/>
    <w:rsid w:val="00DA39A2"/>
    <w:rsid w:val="00DA49B8"/>
    <w:rsid w:val="00DA4AA2"/>
    <w:rsid w:val="00DA6356"/>
    <w:rsid w:val="00DA64E1"/>
    <w:rsid w:val="00DA69D7"/>
    <w:rsid w:val="00DA739D"/>
    <w:rsid w:val="00DB0678"/>
    <w:rsid w:val="00DB08D8"/>
    <w:rsid w:val="00DB090A"/>
    <w:rsid w:val="00DB0A3C"/>
    <w:rsid w:val="00DB0D57"/>
    <w:rsid w:val="00DB126A"/>
    <w:rsid w:val="00DB1939"/>
    <w:rsid w:val="00DB27C8"/>
    <w:rsid w:val="00DB2AB5"/>
    <w:rsid w:val="00DB5090"/>
    <w:rsid w:val="00DB5D92"/>
    <w:rsid w:val="00DB61CA"/>
    <w:rsid w:val="00DB6E64"/>
    <w:rsid w:val="00DB7658"/>
    <w:rsid w:val="00DB79B9"/>
    <w:rsid w:val="00DB7AAC"/>
    <w:rsid w:val="00DC0669"/>
    <w:rsid w:val="00DC112F"/>
    <w:rsid w:val="00DC1B8D"/>
    <w:rsid w:val="00DC3346"/>
    <w:rsid w:val="00DC5059"/>
    <w:rsid w:val="00DC55D0"/>
    <w:rsid w:val="00DC5F1A"/>
    <w:rsid w:val="00DC6203"/>
    <w:rsid w:val="00DC66EB"/>
    <w:rsid w:val="00DC7286"/>
    <w:rsid w:val="00DC7392"/>
    <w:rsid w:val="00DC742A"/>
    <w:rsid w:val="00DC78BD"/>
    <w:rsid w:val="00DD0503"/>
    <w:rsid w:val="00DD1369"/>
    <w:rsid w:val="00DD2408"/>
    <w:rsid w:val="00DD24AE"/>
    <w:rsid w:val="00DD3222"/>
    <w:rsid w:val="00DD37FB"/>
    <w:rsid w:val="00DD3B6D"/>
    <w:rsid w:val="00DD3D4A"/>
    <w:rsid w:val="00DD5305"/>
    <w:rsid w:val="00DD5546"/>
    <w:rsid w:val="00DD58B5"/>
    <w:rsid w:val="00DD5FF1"/>
    <w:rsid w:val="00DD7CAA"/>
    <w:rsid w:val="00DD7D42"/>
    <w:rsid w:val="00DE0087"/>
    <w:rsid w:val="00DE0503"/>
    <w:rsid w:val="00DE0B0F"/>
    <w:rsid w:val="00DE171B"/>
    <w:rsid w:val="00DE275F"/>
    <w:rsid w:val="00DE2A40"/>
    <w:rsid w:val="00DE2B5A"/>
    <w:rsid w:val="00DE3B5F"/>
    <w:rsid w:val="00DE4076"/>
    <w:rsid w:val="00DE4131"/>
    <w:rsid w:val="00DE4437"/>
    <w:rsid w:val="00DE5B76"/>
    <w:rsid w:val="00DE5BA7"/>
    <w:rsid w:val="00DE64C8"/>
    <w:rsid w:val="00DE729F"/>
    <w:rsid w:val="00DF046A"/>
    <w:rsid w:val="00DF0863"/>
    <w:rsid w:val="00DF18A8"/>
    <w:rsid w:val="00DF1971"/>
    <w:rsid w:val="00DF1EB2"/>
    <w:rsid w:val="00DF1F8C"/>
    <w:rsid w:val="00DF25D3"/>
    <w:rsid w:val="00DF28B4"/>
    <w:rsid w:val="00DF2AF8"/>
    <w:rsid w:val="00DF2C42"/>
    <w:rsid w:val="00DF3BBF"/>
    <w:rsid w:val="00DF43E7"/>
    <w:rsid w:val="00DF4B75"/>
    <w:rsid w:val="00DF65BC"/>
    <w:rsid w:val="00DF7242"/>
    <w:rsid w:val="00E008E0"/>
    <w:rsid w:val="00E00BB0"/>
    <w:rsid w:val="00E00D74"/>
    <w:rsid w:val="00E011E3"/>
    <w:rsid w:val="00E0132C"/>
    <w:rsid w:val="00E0206A"/>
    <w:rsid w:val="00E028CF"/>
    <w:rsid w:val="00E03EF9"/>
    <w:rsid w:val="00E04011"/>
    <w:rsid w:val="00E042BE"/>
    <w:rsid w:val="00E04705"/>
    <w:rsid w:val="00E04751"/>
    <w:rsid w:val="00E04FB3"/>
    <w:rsid w:val="00E050E3"/>
    <w:rsid w:val="00E054B8"/>
    <w:rsid w:val="00E05FF7"/>
    <w:rsid w:val="00E064D2"/>
    <w:rsid w:val="00E06BED"/>
    <w:rsid w:val="00E075C3"/>
    <w:rsid w:val="00E07BD1"/>
    <w:rsid w:val="00E100EC"/>
    <w:rsid w:val="00E10106"/>
    <w:rsid w:val="00E10C75"/>
    <w:rsid w:val="00E118B3"/>
    <w:rsid w:val="00E12046"/>
    <w:rsid w:val="00E12BEE"/>
    <w:rsid w:val="00E13283"/>
    <w:rsid w:val="00E13862"/>
    <w:rsid w:val="00E14B15"/>
    <w:rsid w:val="00E1542F"/>
    <w:rsid w:val="00E1568A"/>
    <w:rsid w:val="00E1573C"/>
    <w:rsid w:val="00E15B21"/>
    <w:rsid w:val="00E16779"/>
    <w:rsid w:val="00E167DE"/>
    <w:rsid w:val="00E16C93"/>
    <w:rsid w:val="00E16EB9"/>
    <w:rsid w:val="00E172CB"/>
    <w:rsid w:val="00E1789D"/>
    <w:rsid w:val="00E17BF7"/>
    <w:rsid w:val="00E17D98"/>
    <w:rsid w:val="00E2029D"/>
    <w:rsid w:val="00E2061B"/>
    <w:rsid w:val="00E245B6"/>
    <w:rsid w:val="00E248BE"/>
    <w:rsid w:val="00E26275"/>
    <w:rsid w:val="00E271D5"/>
    <w:rsid w:val="00E2755C"/>
    <w:rsid w:val="00E278DE"/>
    <w:rsid w:val="00E27D9C"/>
    <w:rsid w:val="00E27F3B"/>
    <w:rsid w:val="00E3035E"/>
    <w:rsid w:val="00E3072F"/>
    <w:rsid w:val="00E30FE0"/>
    <w:rsid w:val="00E313C5"/>
    <w:rsid w:val="00E324E3"/>
    <w:rsid w:val="00E32D7D"/>
    <w:rsid w:val="00E32E17"/>
    <w:rsid w:val="00E344D2"/>
    <w:rsid w:val="00E35BAE"/>
    <w:rsid w:val="00E368CE"/>
    <w:rsid w:val="00E3713E"/>
    <w:rsid w:val="00E37271"/>
    <w:rsid w:val="00E3796A"/>
    <w:rsid w:val="00E40B3D"/>
    <w:rsid w:val="00E40F19"/>
    <w:rsid w:val="00E41379"/>
    <w:rsid w:val="00E41669"/>
    <w:rsid w:val="00E42E30"/>
    <w:rsid w:val="00E42E64"/>
    <w:rsid w:val="00E438B5"/>
    <w:rsid w:val="00E43B52"/>
    <w:rsid w:val="00E43F90"/>
    <w:rsid w:val="00E446E9"/>
    <w:rsid w:val="00E4499A"/>
    <w:rsid w:val="00E451FA"/>
    <w:rsid w:val="00E45BFE"/>
    <w:rsid w:val="00E45D14"/>
    <w:rsid w:val="00E4692E"/>
    <w:rsid w:val="00E46CC6"/>
    <w:rsid w:val="00E47286"/>
    <w:rsid w:val="00E476CE"/>
    <w:rsid w:val="00E50432"/>
    <w:rsid w:val="00E50493"/>
    <w:rsid w:val="00E510BF"/>
    <w:rsid w:val="00E5126A"/>
    <w:rsid w:val="00E516F4"/>
    <w:rsid w:val="00E518C6"/>
    <w:rsid w:val="00E51CA9"/>
    <w:rsid w:val="00E52AF7"/>
    <w:rsid w:val="00E52C46"/>
    <w:rsid w:val="00E53B46"/>
    <w:rsid w:val="00E54CAC"/>
    <w:rsid w:val="00E54FC2"/>
    <w:rsid w:val="00E553B0"/>
    <w:rsid w:val="00E55F5E"/>
    <w:rsid w:val="00E56636"/>
    <w:rsid w:val="00E56EB7"/>
    <w:rsid w:val="00E56F7D"/>
    <w:rsid w:val="00E57DB7"/>
    <w:rsid w:val="00E600DF"/>
    <w:rsid w:val="00E60763"/>
    <w:rsid w:val="00E60B8D"/>
    <w:rsid w:val="00E61086"/>
    <w:rsid w:val="00E61420"/>
    <w:rsid w:val="00E62733"/>
    <w:rsid w:val="00E62E91"/>
    <w:rsid w:val="00E633A2"/>
    <w:rsid w:val="00E63C5B"/>
    <w:rsid w:val="00E63E01"/>
    <w:rsid w:val="00E650A2"/>
    <w:rsid w:val="00E650BA"/>
    <w:rsid w:val="00E65ADA"/>
    <w:rsid w:val="00E65D13"/>
    <w:rsid w:val="00E6609B"/>
    <w:rsid w:val="00E664FD"/>
    <w:rsid w:val="00E674E1"/>
    <w:rsid w:val="00E70AA2"/>
    <w:rsid w:val="00E70B86"/>
    <w:rsid w:val="00E7183A"/>
    <w:rsid w:val="00E71A5B"/>
    <w:rsid w:val="00E7226E"/>
    <w:rsid w:val="00E72555"/>
    <w:rsid w:val="00E7257F"/>
    <w:rsid w:val="00E73490"/>
    <w:rsid w:val="00E737C1"/>
    <w:rsid w:val="00E744B8"/>
    <w:rsid w:val="00E74830"/>
    <w:rsid w:val="00E75062"/>
    <w:rsid w:val="00E757DA"/>
    <w:rsid w:val="00E760EA"/>
    <w:rsid w:val="00E765F1"/>
    <w:rsid w:val="00E7688E"/>
    <w:rsid w:val="00E76A79"/>
    <w:rsid w:val="00E76B41"/>
    <w:rsid w:val="00E8047F"/>
    <w:rsid w:val="00E81A32"/>
    <w:rsid w:val="00E83846"/>
    <w:rsid w:val="00E84D28"/>
    <w:rsid w:val="00E87206"/>
    <w:rsid w:val="00E87244"/>
    <w:rsid w:val="00E87697"/>
    <w:rsid w:val="00E902BD"/>
    <w:rsid w:val="00E902FF"/>
    <w:rsid w:val="00E91086"/>
    <w:rsid w:val="00E9220D"/>
    <w:rsid w:val="00E929D2"/>
    <w:rsid w:val="00E934E7"/>
    <w:rsid w:val="00E95161"/>
    <w:rsid w:val="00E95D43"/>
    <w:rsid w:val="00EA03F8"/>
    <w:rsid w:val="00EA0D3A"/>
    <w:rsid w:val="00EA10CB"/>
    <w:rsid w:val="00EA138E"/>
    <w:rsid w:val="00EA1904"/>
    <w:rsid w:val="00EA2207"/>
    <w:rsid w:val="00EA22E0"/>
    <w:rsid w:val="00EA23FC"/>
    <w:rsid w:val="00EA24E1"/>
    <w:rsid w:val="00EA2741"/>
    <w:rsid w:val="00EA2DFE"/>
    <w:rsid w:val="00EA2F56"/>
    <w:rsid w:val="00EA30FE"/>
    <w:rsid w:val="00EA3267"/>
    <w:rsid w:val="00EA37B0"/>
    <w:rsid w:val="00EA406C"/>
    <w:rsid w:val="00EA44E1"/>
    <w:rsid w:val="00EA5280"/>
    <w:rsid w:val="00EA537B"/>
    <w:rsid w:val="00EA5DD0"/>
    <w:rsid w:val="00EA6108"/>
    <w:rsid w:val="00EA6B31"/>
    <w:rsid w:val="00EA6E3F"/>
    <w:rsid w:val="00EA6E57"/>
    <w:rsid w:val="00EA744B"/>
    <w:rsid w:val="00EB1ECE"/>
    <w:rsid w:val="00EB24DE"/>
    <w:rsid w:val="00EB252D"/>
    <w:rsid w:val="00EB257C"/>
    <w:rsid w:val="00EB2593"/>
    <w:rsid w:val="00EB2760"/>
    <w:rsid w:val="00EB2D7E"/>
    <w:rsid w:val="00EB33C0"/>
    <w:rsid w:val="00EB4070"/>
    <w:rsid w:val="00EB4FB3"/>
    <w:rsid w:val="00EB7130"/>
    <w:rsid w:val="00EB7F9D"/>
    <w:rsid w:val="00EC0328"/>
    <w:rsid w:val="00EC063B"/>
    <w:rsid w:val="00EC0BA5"/>
    <w:rsid w:val="00EC0FFC"/>
    <w:rsid w:val="00EC16AD"/>
    <w:rsid w:val="00EC21D6"/>
    <w:rsid w:val="00EC2284"/>
    <w:rsid w:val="00EC23F1"/>
    <w:rsid w:val="00EC2763"/>
    <w:rsid w:val="00EC41CF"/>
    <w:rsid w:val="00EC514F"/>
    <w:rsid w:val="00EC56F8"/>
    <w:rsid w:val="00EC67AF"/>
    <w:rsid w:val="00EC704B"/>
    <w:rsid w:val="00EC74BB"/>
    <w:rsid w:val="00ED08EA"/>
    <w:rsid w:val="00ED0F9B"/>
    <w:rsid w:val="00ED10CA"/>
    <w:rsid w:val="00ED26E8"/>
    <w:rsid w:val="00ED2BCE"/>
    <w:rsid w:val="00ED2D51"/>
    <w:rsid w:val="00ED2E54"/>
    <w:rsid w:val="00ED356A"/>
    <w:rsid w:val="00ED37C0"/>
    <w:rsid w:val="00ED42FB"/>
    <w:rsid w:val="00ED62BA"/>
    <w:rsid w:val="00ED63FC"/>
    <w:rsid w:val="00ED648F"/>
    <w:rsid w:val="00ED6979"/>
    <w:rsid w:val="00ED6ED9"/>
    <w:rsid w:val="00ED6FBC"/>
    <w:rsid w:val="00ED70F8"/>
    <w:rsid w:val="00ED7DF3"/>
    <w:rsid w:val="00ED7E75"/>
    <w:rsid w:val="00ED7F72"/>
    <w:rsid w:val="00EE03E6"/>
    <w:rsid w:val="00EE040F"/>
    <w:rsid w:val="00EE0D3E"/>
    <w:rsid w:val="00EE0DA2"/>
    <w:rsid w:val="00EE1412"/>
    <w:rsid w:val="00EE333C"/>
    <w:rsid w:val="00EE38B3"/>
    <w:rsid w:val="00EE3E38"/>
    <w:rsid w:val="00EE4E0F"/>
    <w:rsid w:val="00EE5225"/>
    <w:rsid w:val="00EE58D6"/>
    <w:rsid w:val="00EE6746"/>
    <w:rsid w:val="00EE6874"/>
    <w:rsid w:val="00EE6D79"/>
    <w:rsid w:val="00EE7079"/>
    <w:rsid w:val="00EE7505"/>
    <w:rsid w:val="00EE7F1A"/>
    <w:rsid w:val="00EF2591"/>
    <w:rsid w:val="00EF2732"/>
    <w:rsid w:val="00EF2A4E"/>
    <w:rsid w:val="00EF3BEA"/>
    <w:rsid w:val="00EF41CB"/>
    <w:rsid w:val="00EF4319"/>
    <w:rsid w:val="00EF45E3"/>
    <w:rsid w:val="00EF475F"/>
    <w:rsid w:val="00EF586F"/>
    <w:rsid w:val="00EF5F0D"/>
    <w:rsid w:val="00EF6060"/>
    <w:rsid w:val="00EF623C"/>
    <w:rsid w:val="00EF65BA"/>
    <w:rsid w:val="00EF67A5"/>
    <w:rsid w:val="00EF7331"/>
    <w:rsid w:val="00EF7BF1"/>
    <w:rsid w:val="00EF7FF2"/>
    <w:rsid w:val="00F00F7E"/>
    <w:rsid w:val="00F0173E"/>
    <w:rsid w:val="00F022CA"/>
    <w:rsid w:val="00F028AC"/>
    <w:rsid w:val="00F03236"/>
    <w:rsid w:val="00F035E1"/>
    <w:rsid w:val="00F05B2B"/>
    <w:rsid w:val="00F05B50"/>
    <w:rsid w:val="00F05B79"/>
    <w:rsid w:val="00F05F22"/>
    <w:rsid w:val="00F106D6"/>
    <w:rsid w:val="00F10C97"/>
    <w:rsid w:val="00F10E30"/>
    <w:rsid w:val="00F112BF"/>
    <w:rsid w:val="00F123BB"/>
    <w:rsid w:val="00F12A3E"/>
    <w:rsid w:val="00F135FC"/>
    <w:rsid w:val="00F13885"/>
    <w:rsid w:val="00F141E2"/>
    <w:rsid w:val="00F15AC9"/>
    <w:rsid w:val="00F15C61"/>
    <w:rsid w:val="00F15FC7"/>
    <w:rsid w:val="00F16487"/>
    <w:rsid w:val="00F16D15"/>
    <w:rsid w:val="00F16F3F"/>
    <w:rsid w:val="00F20B66"/>
    <w:rsid w:val="00F21C41"/>
    <w:rsid w:val="00F21C8C"/>
    <w:rsid w:val="00F21E67"/>
    <w:rsid w:val="00F22097"/>
    <w:rsid w:val="00F220A2"/>
    <w:rsid w:val="00F22357"/>
    <w:rsid w:val="00F22660"/>
    <w:rsid w:val="00F22D74"/>
    <w:rsid w:val="00F23259"/>
    <w:rsid w:val="00F23446"/>
    <w:rsid w:val="00F235E4"/>
    <w:rsid w:val="00F24113"/>
    <w:rsid w:val="00F25AA5"/>
    <w:rsid w:val="00F26C70"/>
    <w:rsid w:val="00F26E91"/>
    <w:rsid w:val="00F27103"/>
    <w:rsid w:val="00F274EA"/>
    <w:rsid w:val="00F278A9"/>
    <w:rsid w:val="00F304B6"/>
    <w:rsid w:val="00F306A9"/>
    <w:rsid w:val="00F30C09"/>
    <w:rsid w:val="00F30E69"/>
    <w:rsid w:val="00F313D9"/>
    <w:rsid w:val="00F320D6"/>
    <w:rsid w:val="00F32F27"/>
    <w:rsid w:val="00F33AF8"/>
    <w:rsid w:val="00F33D55"/>
    <w:rsid w:val="00F34754"/>
    <w:rsid w:val="00F34B7B"/>
    <w:rsid w:val="00F34BA9"/>
    <w:rsid w:val="00F354C6"/>
    <w:rsid w:val="00F35BF3"/>
    <w:rsid w:val="00F373FA"/>
    <w:rsid w:val="00F374ED"/>
    <w:rsid w:val="00F40655"/>
    <w:rsid w:val="00F40B20"/>
    <w:rsid w:val="00F410F1"/>
    <w:rsid w:val="00F41D37"/>
    <w:rsid w:val="00F41D8F"/>
    <w:rsid w:val="00F42BEB"/>
    <w:rsid w:val="00F43184"/>
    <w:rsid w:val="00F435A6"/>
    <w:rsid w:val="00F438B2"/>
    <w:rsid w:val="00F45D1B"/>
    <w:rsid w:val="00F45D7A"/>
    <w:rsid w:val="00F45E3D"/>
    <w:rsid w:val="00F46760"/>
    <w:rsid w:val="00F46EBA"/>
    <w:rsid w:val="00F4772D"/>
    <w:rsid w:val="00F50C32"/>
    <w:rsid w:val="00F51338"/>
    <w:rsid w:val="00F514D5"/>
    <w:rsid w:val="00F521FE"/>
    <w:rsid w:val="00F52ADF"/>
    <w:rsid w:val="00F52B73"/>
    <w:rsid w:val="00F52DDB"/>
    <w:rsid w:val="00F53F99"/>
    <w:rsid w:val="00F53FE8"/>
    <w:rsid w:val="00F54B05"/>
    <w:rsid w:val="00F5507A"/>
    <w:rsid w:val="00F55A09"/>
    <w:rsid w:val="00F564C3"/>
    <w:rsid w:val="00F56AD3"/>
    <w:rsid w:val="00F61A9E"/>
    <w:rsid w:val="00F61EC0"/>
    <w:rsid w:val="00F62271"/>
    <w:rsid w:val="00F63134"/>
    <w:rsid w:val="00F6333F"/>
    <w:rsid w:val="00F634F3"/>
    <w:rsid w:val="00F648AE"/>
    <w:rsid w:val="00F64CE8"/>
    <w:rsid w:val="00F6541B"/>
    <w:rsid w:val="00F65586"/>
    <w:rsid w:val="00F65CA5"/>
    <w:rsid w:val="00F65FF1"/>
    <w:rsid w:val="00F66AB3"/>
    <w:rsid w:val="00F7001B"/>
    <w:rsid w:val="00F70415"/>
    <w:rsid w:val="00F706CF"/>
    <w:rsid w:val="00F7093A"/>
    <w:rsid w:val="00F70C32"/>
    <w:rsid w:val="00F70D3E"/>
    <w:rsid w:val="00F71703"/>
    <w:rsid w:val="00F71C7C"/>
    <w:rsid w:val="00F740D1"/>
    <w:rsid w:val="00F741F8"/>
    <w:rsid w:val="00F74726"/>
    <w:rsid w:val="00F74B42"/>
    <w:rsid w:val="00F753BA"/>
    <w:rsid w:val="00F76CAF"/>
    <w:rsid w:val="00F770EC"/>
    <w:rsid w:val="00F8093E"/>
    <w:rsid w:val="00F80B05"/>
    <w:rsid w:val="00F80C0C"/>
    <w:rsid w:val="00F80C8E"/>
    <w:rsid w:val="00F80E58"/>
    <w:rsid w:val="00F81041"/>
    <w:rsid w:val="00F811E5"/>
    <w:rsid w:val="00F8296C"/>
    <w:rsid w:val="00F83296"/>
    <w:rsid w:val="00F8363B"/>
    <w:rsid w:val="00F84567"/>
    <w:rsid w:val="00F84809"/>
    <w:rsid w:val="00F852F6"/>
    <w:rsid w:val="00F85BDE"/>
    <w:rsid w:val="00F85CD8"/>
    <w:rsid w:val="00F860EF"/>
    <w:rsid w:val="00F86825"/>
    <w:rsid w:val="00F86862"/>
    <w:rsid w:val="00F86DA9"/>
    <w:rsid w:val="00F86DD2"/>
    <w:rsid w:val="00F87152"/>
    <w:rsid w:val="00F90007"/>
    <w:rsid w:val="00F908A8"/>
    <w:rsid w:val="00F91129"/>
    <w:rsid w:val="00F91203"/>
    <w:rsid w:val="00F91EAD"/>
    <w:rsid w:val="00F92A45"/>
    <w:rsid w:val="00F92D56"/>
    <w:rsid w:val="00F94F75"/>
    <w:rsid w:val="00F94FE5"/>
    <w:rsid w:val="00F9584C"/>
    <w:rsid w:val="00F95B4D"/>
    <w:rsid w:val="00F95F3E"/>
    <w:rsid w:val="00F9605F"/>
    <w:rsid w:val="00F96572"/>
    <w:rsid w:val="00F9698D"/>
    <w:rsid w:val="00F96A7F"/>
    <w:rsid w:val="00F97400"/>
    <w:rsid w:val="00F9799F"/>
    <w:rsid w:val="00F97DAB"/>
    <w:rsid w:val="00FA0014"/>
    <w:rsid w:val="00FA1C47"/>
    <w:rsid w:val="00FA2FF7"/>
    <w:rsid w:val="00FA3CCB"/>
    <w:rsid w:val="00FA3D83"/>
    <w:rsid w:val="00FA500F"/>
    <w:rsid w:val="00FA54CB"/>
    <w:rsid w:val="00FA5835"/>
    <w:rsid w:val="00FA617D"/>
    <w:rsid w:val="00FA6991"/>
    <w:rsid w:val="00FA7364"/>
    <w:rsid w:val="00FA76E8"/>
    <w:rsid w:val="00FA77B2"/>
    <w:rsid w:val="00FB01CD"/>
    <w:rsid w:val="00FB02C6"/>
    <w:rsid w:val="00FB05D2"/>
    <w:rsid w:val="00FB12E3"/>
    <w:rsid w:val="00FB13B4"/>
    <w:rsid w:val="00FB2654"/>
    <w:rsid w:val="00FB3E64"/>
    <w:rsid w:val="00FB44BC"/>
    <w:rsid w:val="00FB49FB"/>
    <w:rsid w:val="00FB4D57"/>
    <w:rsid w:val="00FB547A"/>
    <w:rsid w:val="00FB574E"/>
    <w:rsid w:val="00FB5B75"/>
    <w:rsid w:val="00FB5DC1"/>
    <w:rsid w:val="00FB6F8B"/>
    <w:rsid w:val="00FB7639"/>
    <w:rsid w:val="00FB7B45"/>
    <w:rsid w:val="00FB7EA0"/>
    <w:rsid w:val="00FC02FB"/>
    <w:rsid w:val="00FC0389"/>
    <w:rsid w:val="00FC0C25"/>
    <w:rsid w:val="00FC27CA"/>
    <w:rsid w:val="00FC33F4"/>
    <w:rsid w:val="00FC4B0B"/>
    <w:rsid w:val="00FC4E19"/>
    <w:rsid w:val="00FC551F"/>
    <w:rsid w:val="00FC571D"/>
    <w:rsid w:val="00FC57AF"/>
    <w:rsid w:val="00FC6A0A"/>
    <w:rsid w:val="00FC6AE7"/>
    <w:rsid w:val="00FC6C6E"/>
    <w:rsid w:val="00FC6CE2"/>
    <w:rsid w:val="00FC6DC9"/>
    <w:rsid w:val="00FD02E3"/>
    <w:rsid w:val="00FD0F79"/>
    <w:rsid w:val="00FD1E6B"/>
    <w:rsid w:val="00FD1FBE"/>
    <w:rsid w:val="00FD2193"/>
    <w:rsid w:val="00FD2597"/>
    <w:rsid w:val="00FD2A2D"/>
    <w:rsid w:val="00FD378C"/>
    <w:rsid w:val="00FD46EB"/>
    <w:rsid w:val="00FD4821"/>
    <w:rsid w:val="00FD5B0E"/>
    <w:rsid w:val="00FD6971"/>
    <w:rsid w:val="00FD6A8E"/>
    <w:rsid w:val="00FD6E7D"/>
    <w:rsid w:val="00FD70C0"/>
    <w:rsid w:val="00FD7117"/>
    <w:rsid w:val="00FD7AB9"/>
    <w:rsid w:val="00FE03C2"/>
    <w:rsid w:val="00FE05F9"/>
    <w:rsid w:val="00FE062D"/>
    <w:rsid w:val="00FE0B4C"/>
    <w:rsid w:val="00FE156A"/>
    <w:rsid w:val="00FE1FFD"/>
    <w:rsid w:val="00FE2740"/>
    <w:rsid w:val="00FE2DF2"/>
    <w:rsid w:val="00FE326E"/>
    <w:rsid w:val="00FE5360"/>
    <w:rsid w:val="00FE5713"/>
    <w:rsid w:val="00FE628A"/>
    <w:rsid w:val="00FE62C7"/>
    <w:rsid w:val="00FF09F0"/>
    <w:rsid w:val="00FF1A78"/>
    <w:rsid w:val="00FF28D4"/>
    <w:rsid w:val="00FF2A40"/>
    <w:rsid w:val="00FF3B5C"/>
    <w:rsid w:val="00FF3E28"/>
    <w:rsid w:val="00FF406F"/>
    <w:rsid w:val="00FF4978"/>
    <w:rsid w:val="00FF4F33"/>
    <w:rsid w:val="00FF53D1"/>
    <w:rsid w:val="00FF59E2"/>
    <w:rsid w:val="00FF5A48"/>
    <w:rsid w:val="00FF656C"/>
    <w:rsid w:val="00FF6A10"/>
    <w:rsid w:val="00FF6E10"/>
    <w:rsid w:val="00FF74EE"/>
    <w:rsid w:val="02F6C5F8"/>
    <w:rsid w:val="03442B69"/>
    <w:rsid w:val="03BEB1A2"/>
    <w:rsid w:val="05AAC966"/>
    <w:rsid w:val="06092DC1"/>
    <w:rsid w:val="080C1BC8"/>
    <w:rsid w:val="08640921"/>
    <w:rsid w:val="089F1B05"/>
    <w:rsid w:val="0A1DD6D8"/>
    <w:rsid w:val="0B9E31C0"/>
    <w:rsid w:val="0D8E1C2B"/>
    <w:rsid w:val="0EA61871"/>
    <w:rsid w:val="0F0FB5CB"/>
    <w:rsid w:val="0FB464F3"/>
    <w:rsid w:val="10E74E94"/>
    <w:rsid w:val="11472F8C"/>
    <w:rsid w:val="13494B78"/>
    <w:rsid w:val="13EDBB7C"/>
    <w:rsid w:val="154D39CD"/>
    <w:rsid w:val="178AF8AF"/>
    <w:rsid w:val="1914A803"/>
    <w:rsid w:val="19FE5958"/>
    <w:rsid w:val="1BC1510E"/>
    <w:rsid w:val="1BF672DE"/>
    <w:rsid w:val="1C094377"/>
    <w:rsid w:val="1C60D220"/>
    <w:rsid w:val="1DA244FD"/>
    <w:rsid w:val="1EE34D18"/>
    <w:rsid w:val="1F04BA4B"/>
    <w:rsid w:val="2001F0BC"/>
    <w:rsid w:val="2042DAF0"/>
    <w:rsid w:val="21C996C5"/>
    <w:rsid w:val="245F35FE"/>
    <w:rsid w:val="246181E5"/>
    <w:rsid w:val="24C916D5"/>
    <w:rsid w:val="250E13E7"/>
    <w:rsid w:val="279240D0"/>
    <w:rsid w:val="27E4FF68"/>
    <w:rsid w:val="28D71EA4"/>
    <w:rsid w:val="2988ABCF"/>
    <w:rsid w:val="29BADC5B"/>
    <w:rsid w:val="29ECF14C"/>
    <w:rsid w:val="2A84E53C"/>
    <w:rsid w:val="2AAD1D3F"/>
    <w:rsid w:val="2DAB54E7"/>
    <w:rsid w:val="2DC7088B"/>
    <w:rsid w:val="2EA35285"/>
    <w:rsid w:val="31F3F0E7"/>
    <w:rsid w:val="3261BC0E"/>
    <w:rsid w:val="33D2E70C"/>
    <w:rsid w:val="33F7D05E"/>
    <w:rsid w:val="344F238B"/>
    <w:rsid w:val="34798E56"/>
    <w:rsid w:val="354C775E"/>
    <w:rsid w:val="36004CBC"/>
    <w:rsid w:val="3621DF23"/>
    <w:rsid w:val="3649B156"/>
    <w:rsid w:val="36E30501"/>
    <w:rsid w:val="3765F27C"/>
    <w:rsid w:val="37F5760A"/>
    <w:rsid w:val="3AAB0D46"/>
    <w:rsid w:val="3AABFEA0"/>
    <w:rsid w:val="3BFF645F"/>
    <w:rsid w:val="3F43A4F7"/>
    <w:rsid w:val="3FE0A4A1"/>
    <w:rsid w:val="40368FA4"/>
    <w:rsid w:val="40398619"/>
    <w:rsid w:val="41589C65"/>
    <w:rsid w:val="43035A37"/>
    <w:rsid w:val="46475386"/>
    <w:rsid w:val="499B8201"/>
    <w:rsid w:val="49AC2F39"/>
    <w:rsid w:val="4AEE3E40"/>
    <w:rsid w:val="4BABDF51"/>
    <w:rsid w:val="4CEFA992"/>
    <w:rsid w:val="4D1C24AF"/>
    <w:rsid w:val="53451A79"/>
    <w:rsid w:val="539A9BD3"/>
    <w:rsid w:val="54388406"/>
    <w:rsid w:val="54A450BB"/>
    <w:rsid w:val="55DCC444"/>
    <w:rsid w:val="57395E09"/>
    <w:rsid w:val="57DFF47D"/>
    <w:rsid w:val="58C360A9"/>
    <w:rsid w:val="5906B2AB"/>
    <w:rsid w:val="5A3AE6D5"/>
    <w:rsid w:val="5B4E33DE"/>
    <w:rsid w:val="5B91D68F"/>
    <w:rsid w:val="5BBC2D11"/>
    <w:rsid w:val="5C3335C4"/>
    <w:rsid w:val="5D27B779"/>
    <w:rsid w:val="5D300D45"/>
    <w:rsid w:val="5F286563"/>
    <w:rsid w:val="5F7293F8"/>
    <w:rsid w:val="5F9D99B2"/>
    <w:rsid w:val="608C51FD"/>
    <w:rsid w:val="653C3496"/>
    <w:rsid w:val="65E31CAF"/>
    <w:rsid w:val="66B42F9D"/>
    <w:rsid w:val="672DEBAD"/>
    <w:rsid w:val="676D24DE"/>
    <w:rsid w:val="67AC6768"/>
    <w:rsid w:val="682C37D6"/>
    <w:rsid w:val="692C9387"/>
    <w:rsid w:val="6A65B4DD"/>
    <w:rsid w:val="6C9001EC"/>
    <w:rsid w:val="6D14226A"/>
    <w:rsid w:val="6DE035D6"/>
    <w:rsid w:val="6F1A0BE8"/>
    <w:rsid w:val="6F95FCAB"/>
    <w:rsid w:val="728F827A"/>
    <w:rsid w:val="7318FDF8"/>
    <w:rsid w:val="74BC000C"/>
    <w:rsid w:val="74F1D964"/>
    <w:rsid w:val="751A3653"/>
    <w:rsid w:val="765D1AC7"/>
    <w:rsid w:val="76ECE348"/>
    <w:rsid w:val="77325961"/>
    <w:rsid w:val="77DF41DD"/>
    <w:rsid w:val="780A08EB"/>
    <w:rsid w:val="780AEF01"/>
    <w:rsid w:val="7875DADB"/>
    <w:rsid w:val="790B95FE"/>
    <w:rsid w:val="7BEFFAC4"/>
    <w:rsid w:val="7ECC34B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D0871C"/>
  <w15:docId w15:val="{9FD043CD-7F40-41B1-B9BD-7B11550F7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Arial"/>
        <w:color w:val="000000" w:themeColor="text1"/>
        <w:spacing w:val="-3"/>
        <w:sz w:val="24"/>
        <w:szCs w:val="24"/>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71469"/>
    <w:rPr>
      <w:rFonts w:ascii="Arial Narrow" w:hAnsi="Arial Narrow"/>
      <w:sz w:val="28"/>
      <w:lang w:eastAsia="en-US"/>
    </w:rPr>
  </w:style>
  <w:style w:type="paragraph" w:styleId="Heading1">
    <w:name w:val="heading 1"/>
    <w:basedOn w:val="Normal"/>
    <w:next w:val="Normal"/>
    <w:link w:val="Heading1Char"/>
    <w:qFormat/>
    <w:rsid w:val="00A27F27"/>
    <w:pPr>
      <w:keepNext/>
      <w:numPr>
        <w:numId w:val="1"/>
      </w:numPr>
      <w:outlineLvl w:val="0"/>
    </w:pPr>
    <w:rPr>
      <w:rFonts w:ascii="Arial" w:hAnsi="Arial"/>
      <w:b/>
      <w:bCs/>
      <w:caps/>
      <w:kern w:val="32"/>
    </w:rPr>
  </w:style>
  <w:style w:type="paragraph" w:styleId="Heading2">
    <w:name w:val="heading 2"/>
    <w:basedOn w:val="Normal"/>
    <w:next w:val="Normal"/>
    <w:link w:val="Heading2Char"/>
    <w:qFormat/>
    <w:rsid w:val="00A27F27"/>
    <w:pPr>
      <w:keepNext/>
      <w:numPr>
        <w:ilvl w:val="1"/>
        <w:numId w:val="1"/>
      </w:numPr>
      <w:outlineLvl w:val="1"/>
    </w:pPr>
    <w:rPr>
      <w:rFonts w:ascii="Arial" w:hAnsi="Arial"/>
      <w:b/>
      <w:bCs/>
    </w:rPr>
  </w:style>
  <w:style w:type="paragraph" w:styleId="Heading3">
    <w:name w:val="heading 3"/>
    <w:basedOn w:val="Normal"/>
    <w:next w:val="Normal"/>
    <w:link w:val="Heading3Char"/>
    <w:qFormat/>
    <w:rsid w:val="00A27F27"/>
    <w:pPr>
      <w:keepNext/>
      <w:numPr>
        <w:ilvl w:val="2"/>
        <w:numId w:val="1"/>
      </w:numPr>
      <w:jc w:val="both"/>
      <w:outlineLvl w:val="2"/>
    </w:pPr>
    <w:rPr>
      <w:rFonts w:ascii="Arial" w:hAnsi="Arial"/>
      <w:u w:val="single"/>
      <w:lang w:val="en-US"/>
    </w:rPr>
  </w:style>
  <w:style w:type="paragraph" w:styleId="Heading4">
    <w:name w:val="heading 4"/>
    <w:basedOn w:val="Normal"/>
    <w:next w:val="Normal"/>
    <w:link w:val="Heading4Char"/>
    <w:qFormat/>
    <w:rsid w:val="00A27F27"/>
    <w:pPr>
      <w:keepNext/>
      <w:numPr>
        <w:ilvl w:val="3"/>
        <w:numId w:val="1"/>
      </w:numPr>
      <w:jc w:val="center"/>
      <w:outlineLvl w:val="3"/>
    </w:pPr>
    <w:rPr>
      <w:rFonts w:ascii="Arial" w:hAnsi="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27F27"/>
    <w:rPr>
      <w:b/>
      <w:bCs/>
      <w:caps/>
      <w:kern w:val="32"/>
      <w:sz w:val="28"/>
      <w:lang w:eastAsia="en-US"/>
    </w:rPr>
  </w:style>
  <w:style w:type="character" w:customStyle="1" w:styleId="Heading2Char">
    <w:name w:val="Heading 2 Char"/>
    <w:basedOn w:val="DefaultParagraphFont"/>
    <w:link w:val="Heading2"/>
    <w:rsid w:val="00A27F27"/>
    <w:rPr>
      <w:b/>
      <w:bCs/>
      <w:sz w:val="28"/>
      <w:lang w:eastAsia="en-US"/>
    </w:rPr>
  </w:style>
  <w:style w:type="character" w:customStyle="1" w:styleId="Heading3Char">
    <w:name w:val="Heading 3 Char"/>
    <w:basedOn w:val="DefaultParagraphFont"/>
    <w:link w:val="Heading3"/>
    <w:rsid w:val="00A27F27"/>
    <w:rPr>
      <w:sz w:val="28"/>
      <w:u w:val="single"/>
      <w:lang w:val="en-US" w:eastAsia="en-US"/>
    </w:rPr>
  </w:style>
  <w:style w:type="character" w:customStyle="1" w:styleId="Heading4Char">
    <w:name w:val="Heading 4 Char"/>
    <w:basedOn w:val="DefaultParagraphFont"/>
    <w:link w:val="Heading4"/>
    <w:rsid w:val="00A27F27"/>
    <w:rPr>
      <w:sz w:val="28"/>
      <w:lang w:val="en-US" w:eastAsia="en-US"/>
    </w:rPr>
  </w:style>
  <w:style w:type="character" w:styleId="Strong">
    <w:name w:val="Strong"/>
    <w:basedOn w:val="DefaultParagraphFont"/>
    <w:qFormat/>
    <w:rsid w:val="00A27F27"/>
    <w:rPr>
      <w:b/>
      <w:bCs/>
    </w:rPr>
  </w:style>
  <w:style w:type="table" w:styleId="TableGrid">
    <w:name w:val="Table Grid"/>
    <w:basedOn w:val="TableNormal"/>
    <w:uiPriority w:val="59"/>
    <w:rsid w:val="00B824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s">
    <w:name w:val="Bullets"/>
    <w:basedOn w:val="Normal"/>
    <w:link w:val="BulletsChar"/>
    <w:qFormat/>
    <w:rsid w:val="00671469"/>
    <w:pPr>
      <w:numPr>
        <w:numId w:val="2"/>
      </w:numPr>
      <w:tabs>
        <w:tab w:val="left" w:pos="1134"/>
      </w:tabs>
      <w:spacing w:before="60" w:after="60" w:line="280" w:lineRule="atLeast"/>
    </w:pPr>
    <w:rPr>
      <w:rFonts w:ascii="Arial" w:eastAsia="Calibri" w:hAnsi="Arial"/>
      <w:spacing w:val="0"/>
      <w:sz w:val="22"/>
      <w:szCs w:val="22"/>
    </w:rPr>
  </w:style>
  <w:style w:type="character" w:customStyle="1" w:styleId="BulletsChar">
    <w:name w:val="Bullets Char"/>
    <w:link w:val="Bullets"/>
    <w:rsid w:val="00671469"/>
    <w:rPr>
      <w:rFonts w:eastAsia="Calibri"/>
      <w:spacing w:val="0"/>
      <w:sz w:val="22"/>
      <w:szCs w:val="22"/>
      <w:lang w:eastAsia="en-US"/>
    </w:rPr>
  </w:style>
  <w:style w:type="character" w:styleId="Hyperlink">
    <w:name w:val="Hyperlink"/>
    <w:basedOn w:val="DefaultParagraphFont"/>
    <w:rsid w:val="00671469"/>
    <w:rPr>
      <w:color w:val="0000FF"/>
      <w:u w:val="single"/>
    </w:rPr>
  </w:style>
  <w:style w:type="paragraph" w:styleId="Header">
    <w:name w:val="header"/>
    <w:basedOn w:val="Normal"/>
    <w:link w:val="HeaderChar"/>
    <w:uiPriority w:val="99"/>
    <w:rsid w:val="00AC655E"/>
    <w:pPr>
      <w:tabs>
        <w:tab w:val="center" w:pos="4153"/>
        <w:tab w:val="right" w:pos="8306"/>
      </w:tabs>
    </w:pPr>
  </w:style>
  <w:style w:type="paragraph" w:styleId="Footer">
    <w:name w:val="footer"/>
    <w:basedOn w:val="Normal"/>
    <w:rsid w:val="00AC655E"/>
    <w:pPr>
      <w:tabs>
        <w:tab w:val="center" w:pos="4153"/>
        <w:tab w:val="right" w:pos="8306"/>
      </w:tabs>
    </w:pPr>
  </w:style>
  <w:style w:type="character" w:styleId="PlaceholderText">
    <w:name w:val="Placeholder Text"/>
    <w:basedOn w:val="DefaultParagraphFont"/>
    <w:uiPriority w:val="99"/>
    <w:semiHidden/>
    <w:rsid w:val="00FA6991"/>
    <w:rPr>
      <w:color w:val="808080"/>
    </w:rPr>
  </w:style>
  <w:style w:type="paragraph" w:styleId="BalloonText">
    <w:name w:val="Balloon Text"/>
    <w:basedOn w:val="Normal"/>
    <w:link w:val="BalloonTextChar"/>
    <w:rsid w:val="00FA6991"/>
    <w:rPr>
      <w:rFonts w:ascii="Tahoma" w:hAnsi="Tahoma" w:cs="Tahoma"/>
      <w:sz w:val="16"/>
      <w:szCs w:val="16"/>
    </w:rPr>
  </w:style>
  <w:style w:type="character" w:customStyle="1" w:styleId="BalloonTextChar">
    <w:name w:val="Balloon Text Char"/>
    <w:basedOn w:val="DefaultParagraphFont"/>
    <w:link w:val="BalloonText"/>
    <w:rsid w:val="00FA6991"/>
    <w:rPr>
      <w:rFonts w:ascii="Tahoma" w:hAnsi="Tahoma" w:cs="Tahoma"/>
      <w:spacing w:val="-3"/>
      <w:sz w:val="16"/>
      <w:szCs w:val="16"/>
      <w:lang w:eastAsia="en-US"/>
    </w:rPr>
  </w:style>
  <w:style w:type="character" w:customStyle="1" w:styleId="HeaderChar">
    <w:name w:val="Header Char"/>
    <w:basedOn w:val="DefaultParagraphFont"/>
    <w:link w:val="Header"/>
    <w:uiPriority w:val="99"/>
    <w:rsid w:val="008A279D"/>
    <w:rPr>
      <w:rFonts w:ascii="Arial Narrow" w:hAnsi="Arial Narrow"/>
      <w:spacing w:val="-3"/>
      <w:sz w:val="28"/>
      <w:lang w:eastAsia="en-US"/>
    </w:rPr>
  </w:style>
  <w:style w:type="paragraph" w:styleId="ListParagraph">
    <w:name w:val="List Paragraph"/>
    <w:basedOn w:val="Normal"/>
    <w:uiPriority w:val="34"/>
    <w:qFormat/>
    <w:rsid w:val="000B7122"/>
    <w:pPr>
      <w:ind w:left="720"/>
      <w:contextualSpacing/>
    </w:pPr>
  </w:style>
  <w:style w:type="character" w:styleId="FollowedHyperlink">
    <w:name w:val="FollowedHyperlink"/>
    <w:basedOn w:val="DefaultParagraphFont"/>
    <w:rsid w:val="003B0CE7"/>
    <w:rPr>
      <w:color w:val="800080" w:themeColor="followedHyperlink"/>
      <w:u w:val="single"/>
    </w:rPr>
  </w:style>
  <w:style w:type="character" w:customStyle="1" w:styleId="Style1">
    <w:name w:val="Style1"/>
    <w:basedOn w:val="DefaultParagraphFont"/>
    <w:uiPriority w:val="1"/>
    <w:rsid w:val="00277822"/>
    <w:rPr>
      <w:rFonts w:ascii="Arial" w:hAnsi="Arial"/>
      <w:sz w:val="24"/>
    </w:rPr>
  </w:style>
  <w:style w:type="character" w:customStyle="1" w:styleId="SBAR">
    <w:name w:val="SBAR"/>
    <w:basedOn w:val="DefaultParagraphFont"/>
    <w:uiPriority w:val="1"/>
    <w:qFormat/>
    <w:rsid w:val="00277822"/>
    <w:rPr>
      <w:rFonts w:ascii="Arial" w:hAnsi="Arial"/>
      <w:sz w:val="24"/>
    </w:rPr>
  </w:style>
  <w:style w:type="character" w:customStyle="1" w:styleId="SBARBlank">
    <w:name w:val="SBAR Blank"/>
    <w:basedOn w:val="DefaultParagraphFont"/>
    <w:uiPriority w:val="1"/>
    <w:rsid w:val="00277822"/>
    <w:rPr>
      <w:rFonts w:ascii="Arial" w:hAnsi="Arial"/>
      <w:color w:val="FFFFFF" w:themeColor="background1"/>
    </w:rPr>
  </w:style>
  <w:style w:type="character" w:customStyle="1" w:styleId="Style2">
    <w:name w:val="Style2"/>
    <w:basedOn w:val="DefaultParagraphFont"/>
    <w:uiPriority w:val="1"/>
    <w:rsid w:val="003F1726"/>
    <w:rPr>
      <w:rFonts w:ascii="Arial" w:hAnsi="Arial"/>
      <w:sz w:val="24"/>
    </w:rPr>
  </w:style>
  <w:style w:type="character" w:customStyle="1" w:styleId="Style3">
    <w:name w:val="Style3"/>
    <w:basedOn w:val="DefaultParagraphFont"/>
    <w:uiPriority w:val="1"/>
    <w:rsid w:val="00D32C75"/>
    <w:rPr>
      <w:color w:val="000000" w:themeColor="text1"/>
    </w:rPr>
  </w:style>
  <w:style w:type="character" w:customStyle="1" w:styleId="Style4">
    <w:name w:val="Style4"/>
    <w:basedOn w:val="DefaultParagraphFont"/>
    <w:uiPriority w:val="1"/>
    <w:rsid w:val="00D32C75"/>
  </w:style>
  <w:style w:type="character" w:customStyle="1" w:styleId="UnresolvedMention1">
    <w:name w:val="Unresolved Mention1"/>
    <w:basedOn w:val="DefaultParagraphFont"/>
    <w:uiPriority w:val="99"/>
    <w:semiHidden/>
    <w:unhideWhenUsed/>
    <w:rsid w:val="00A61D80"/>
    <w:rPr>
      <w:color w:val="605E5C"/>
      <w:shd w:val="clear" w:color="auto" w:fill="E1DFDD"/>
    </w:rPr>
  </w:style>
  <w:style w:type="character" w:styleId="CommentReference">
    <w:name w:val="annotation reference"/>
    <w:basedOn w:val="DefaultParagraphFont"/>
    <w:semiHidden/>
    <w:unhideWhenUsed/>
    <w:rsid w:val="00446E2B"/>
    <w:rPr>
      <w:sz w:val="16"/>
      <w:szCs w:val="16"/>
    </w:rPr>
  </w:style>
  <w:style w:type="paragraph" w:styleId="CommentText">
    <w:name w:val="annotation text"/>
    <w:basedOn w:val="Normal"/>
    <w:link w:val="CommentTextChar"/>
    <w:unhideWhenUsed/>
    <w:rsid w:val="00446E2B"/>
    <w:rPr>
      <w:sz w:val="20"/>
      <w:szCs w:val="20"/>
    </w:rPr>
  </w:style>
  <w:style w:type="character" w:customStyle="1" w:styleId="CommentTextChar">
    <w:name w:val="Comment Text Char"/>
    <w:basedOn w:val="DefaultParagraphFont"/>
    <w:link w:val="CommentText"/>
    <w:rsid w:val="00446E2B"/>
    <w:rPr>
      <w:rFonts w:ascii="Arial Narrow" w:hAnsi="Arial Narrow"/>
      <w:sz w:val="20"/>
      <w:szCs w:val="20"/>
      <w:lang w:eastAsia="en-US"/>
    </w:rPr>
  </w:style>
  <w:style w:type="paragraph" w:styleId="CommentSubject">
    <w:name w:val="annotation subject"/>
    <w:basedOn w:val="CommentText"/>
    <w:next w:val="CommentText"/>
    <w:link w:val="CommentSubjectChar"/>
    <w:semiHidden/>
    <w:unhideWhenUsed/>
    <w:rsid w:val="00446E2B"/>
    <w:rPr>
      <w:b/>
      <w:bCs/>
    </w:rPr>
  </w:style>
  <w:style w:type="character" w:customStyle="1" w:styleId="CommentSubjectChar">
    <w:name w:val="Comment Subject Char"/>
    <w:basedOn w:val="CommentTextChar"/>
    <w:link w:val="CommentSubject"/>
    <w:semiHidden/>
    <w:rsid w:val="00446E2B"/>
    <w:rPr>
      <w:rFonts w:ascii="Arial Narrow" w:hAnsi="Arial Narrow"/>
      <w:b/>
      <w:bCs/>
      <w:sz w:val="20"/>
      <w:szCs w:val="20"/>
      <w:lang w:eastAsia="en-US"/>
    </w:rPr>
  </w:style>
  <w:style w:type="paragraph" w:customStyle="1" w:styleId="Default">
    <w:name w:val="Default"/>
    <w:rsid w:val="00FC6CE2"/>
    <w:pPr>
      <w:autoSpaceDE w:val="0"/>
      <w:autoSpaceDN w:val="0"/>
      <w:adjustRightInd w:val="0"/>
    </w:pPr>
    <w:rPr>
      <w:rFonts w:ascii="Aptos" w:hAnsi="Aptos" w:cs="Aptos"/>
      <w:color w:val="000000"/>
    </w:rPr>
  </w:style>
  <w:style w:type="character" w:styleId="Mention">
    <w:name w:val="Mention"/>
    <w:basedOn w:val="DefaultParagraphFont"/>
    <w:uiPriority w:val="99"/>
    <w:unhideWhenUsed/>
    <w:rsid w:val="007B3185"/>
    <w:rPr>
      <w:color w:val="2B579A"/>
      <w:shd w:val="clear" w:color="auto" w:fill="E1DFDD"/>
    </w:rPr>
  </w:style>
  <w:style w:type="paragraph" w:customStyle="1" w:styleId="paragraph">
    <w:name w:val="paragraph"/>
    <w:basedOn w:val="Normal"/>
    <w:rsid w:val="00105304"/>
    <w:pPr>
      <w:spacing w:before="100" w:beforeAutospacing="1" w:after="100" w:afterAutospacing="1"/>
    </w:pPr>
    <w:rPr>
      <w:rFonts w:ascii="Times New Roman" w:hAnsi="Times New Roman" w:cs="Times New Roman"/>
      <w:color w:val="auto"/>
      <w:spacing w:val="0"/>
      <w:sz w:val="24"/>
      <w:lang w:eastAsia="en-GB"/>
    </w:rPr>
  </w:style>
  <w:style w:type="character" w:customStyle="1" w:styleId="normaltextrun">
    <w:name w:val="normaltextrun"/>
    <w:basedOn w:val="DefaultParagraphFont"/>
    <w:rsid w:val="001053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3365801">
      <w:bodyDiv w:val="1"/>
      <w:marLeft w:val="0"/>
      <w:marRight w:val="0"/>
      <w:marTop w:val="0"/>
      <w:marBottom w:val="0"/>
      <w:divBdr>
        <w:top w:val="none" w:sz="0" w:space="0" w:color="auto"/>
        <w:left w:val="none" w:sz="0" w:space="0" w:color="auto"/>
        <w:bottom w:val="none" w:sz="0" w:space="0" w:color="auto"/>
        <w:right w:val="none" w:sz="0" w:space="0" w:color="auto"/>
      </w:divBdr>
    </w:div>
    <w:div w:id="491218075">
      <w:bodyDiv w:val="1"/>
      <w:marLeft w:val="0"/>
      <w:marRight w:val="0"/>
      <w:marTop w:val="0"/>
      <w:marBottom w:val="0"/>
      <w:divBdr>
        <w:top w:val="none" w:sz="0" w:space="0" w:color="auto"/>
        <w:left w:val="none" w:sz="0" w:space="0" w:color="auto"/>
        <w:bottom w:val="none" w:sz="0" w:space="0" w:color="auto"/>
        <w:right w:val="none" w:sz="0" w:space="0" w:color="auto"/>
      </w:divBdr>
      <w:divsChild>
        <w:div w:id="1946383255">
          <w:marLeft w:val="360"/>
          <w:marRight w:val="0"/>
          <w:marTop w:val="200"/>
          <w:marBottom w:val="0"/>
          <w:divBdr>
            <w:top w:val="none" w:sz="0" w:space="0" w:color="auto"/>
            <w:left w:val="none" w:sz="0" w:space="0" w:color="auto"/>
            <w:bottom w:val="none" w:sz="0" w:space="0" w:color="auto"/>
            <w:right w:val="none" w:sz="0" w:space="0" w:color="auto"/>
          </w:divBdr>
        </w:div>
      </w:divsChild>
    </w:div>
    <w:div w:id="920025509">
      <w:bodyDiv w:val="1"/>
      <w:marLeft w:val="0"/>
      <w:marRight w:val="0"/>
      <w:marTop w:val="0"/>
      <w:marBottom w:val="0"/>
      <w:divBdr>
        <w:top w:val="none" w:sz="0" w:space="0" w:color="auto"/>
        <w:left w:val="none" w:sz="0" w:space="0" w:color="auto"/>
        <w:bottom w:val="none" w:sz="0" w:space="0" w:color="auto"/>
        <w:right w:val="none" w:sz="0" w:space="0" w:color="auto"/>
      </w:divBdr>
    </w:div>
    <w:div w:id="1565527428">
      <w:bodyDiv w:val="1"/>
      <w:marLeft w:val="0"/>
      <w:marRight w:val="0"/>
      <w:marTop w:val="0"/>
      <w:marBottom w:val="0"/>
      <w:divBdr>
        <w:top w:val="none" w:sz="0" w:space="0" w:color="auto"/>
        <w:left w:val="none" w:sz="0" w:space="0" w:color="auto"/>
        <w:bottom w:val="none" w:sz="0" w:space="0" w:color="auto"/>
        <w:right w:val="none" w:sz="0" w:space="0" w:color="auto"/>
      </w:divBdr>
      <w:divsChild>
        <w:div w:id="1347177446">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svg"/><Relationship Id="rId34" Type="http://schemas.openxmlformats.org/officeDocument/2006/relationships/image" Target="media/image24.png"/><Relationship Id="rId42" Type="http://schemas.openxmlformats.org/officeDocument/2006/relationships/image" Target="media/image32.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sv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microsoft.com/office/2020/10/relationships/intelligence" Target="intelligence2.xml"/><Relationship Id="rId20" Type="http://schemas.openxmlformats.org/officeDocument/2006/relationships/image" Target="media/image10.png"/><Relationship Id="rId41" Type="http://schemas.openxmlformats.org/officeDocument/2006/relationships/image" Target="media/image31.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D21878EFFA54D5A8707B3E949D051B8"/>
        <w:category>
          <w:name w:val="General"/>
          <w:gallery w:val="placeholder"/>
        </w:category>
        <w:types>
          <w:type w:val="bbPlcHdr"/>
        </w:types>
        <w:behaviors>
          <w:behavior w:val="content"/>
        </w:behaviors>
        <w:guid w:val="{20FBA9D9-EFDE-4065-B179-33C27A2A4862}"/>
      </w:docPartPr>
      <w:docPartBody>
        <w:p w:rsidR="00D166FD" w:rsidRDefault="000E6971">
          <w:pPr>
            <w:pStyle w:val="ED21878EFFA54D5A8707B3E949D051B8"/>
          </w:pPr>
          <w:r w:rsidRPr="00861EA8">
            <w:rPr>
              <w:rStyle w:val="PlaceholderText"/>
              <w:rFonts w:ascii="Arial" w:hAnsi="Arial"/>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4E14D2"/>
    <w:rsid w:val="00005125"/>
    <w:rsid w:val="00031A0E"/>
    <w:rsid w:val="00036BE6"/>
    <w:rsid w:val="0006363D"/>
    <w:rsid w:val="000D3E72"/>
    <w:rsid w:val="000E44A9"/>
    <w:rsid w:val="000E6971"/>
    <w:rsid w:val="00127D1B"/>
    <w:rsid w:val="00197182"/>
    <w:rsid w:val="001A12DA"/>
    <w:rsid w:val="001E1B56"/>
    <w:rsid w:val="00277C22"/>
    <w:rsid w:val="002C15F6"/>
    <w:rsid w:val="002C4949"/>
    <w:rsid w:val="002E28C1"/>
    <w:rsid w:val="002F2D66"/>
    <w:rsid w:val="00325D6D"/>
    <w:rsid w:val="00346A2F"/>
    <w:rsid w:val="00364079"/>
    <w:rsid w:val="00374119"/>
    <w:rsid w:val="00384F63"/>
    <w:rsid w:val="003864C1"/>
    <w:rsid w:val="003C046D"/>
    <w:rsid w:val="003C35FF"/>
    <w:rsid w:val="003D5EC7"/>
    <w:rsid w:val="003F5F1F"/>
    <w:rsid w:val="003F64F0"/>
    <w:rsid w:val="0047213F"/>
    <w:rsid w:val="004B05E1"/>
    <w:rsid w:val="004C6BFC"/>
    <w:rsid w:val="004E14D2"/>
    <w:rsid w:val="004E739C"/>
    <w:rsid w:val="00512B66"/>
    <w:rsid w:val="00520256"/>
    <w:rsid w:val="0054486E"/>
    <w:rsid w:val="005559FB"/>
    <w:rsid w:val="005772E1"/>
    <w:rsid w:val="005A4CFB"/>
    <w:rsid w:val="005B6CAB"/>
    <w:rsid w:val="005C58EA"/>
    <w:rsid w:val="006371EE"/>
    <w:rsid w:val="00650243"/>
    <w:rsid w:val="006708FF"/>
    <w:rsid w:val="0068085A"/>
    <w:rsid w:val="006A7C0D"/>
    <w:rsid w:val="006C08E9"/>
    <w:rsid w:val="006E1DC4"/>
    <w:rsid w:val="006F65AB"/>
    <w:rsid w:val="0070779E"/>
    <w:rsid w:val="007162D4"/>
    <w:rsid w:val="007257A0"/>
    <w:rsid w:val="007B0B37"/>
    <w:rsid w:val="007C737A"/>
    <w:rsid w:val="00802B62"/>
    <w:rsid w:val="00822C2F"/>
    <w:rsid w:val="00860955"/>
    <w:rsid w:val="008A664F"/>
    <w:rsid w:val="008B3A47"/>
    <w:rsid w:val="008C67DD"/>
    <w:rsid w:val="00905521"/>
    <w:rsid w:val="00917BE8"/>
    <w:rsid w:val="00922DC3"/>
    <w:rsid w:val="0092402B"/>
    <w:rsid w:val="0092622D"/>
    <w:rsid w:val="009532FD"/>
    <w:rsid w:val="009570C4"/>
    <w:rsid w:val="0097233D"/>
    <w:rsid w:val="0098738D"/>
    <w:rsid w:val="009E5829"/>
    <w:rsid w:val="00A07726"/>
    <w:rsid w:val="00A27D1B"/>
    <w:rsid w:val="00A535D2"/>
    <w:rsid w:val="00AE6214"/>
    <w:rsid w:val="00AF2826"/>
    <w:rsid w:val="00B1603E"/>
    <w:rsid w:val="00B23B13"/>
    <w:rsid w:val="00B31C89"/>
    <w:rsid w:val="00B36A41"/>
    <w:rsid w:val="00B849E8"/>
    <w:rsid w:val="00BB624F"/>
    <w:rsid w:val="00C11250"/>
    <w:rsid w:val="00C413AC"/>
    <w:rsid w:val="00C507B5"/>
    <w:rsid w:val="00C673E3"/>
    <w:rsid w:val="00C83F76"/>
    <w:rsid w:val="00CD35E2"/>
    <w:rsid w:val="00CE1F0B"/>
    <w:rsid w:val="00D166FD"/>
    <w:rsid w:val="00D4276F"/>
    <w:rsid w:val="00D47332"/>
    <w:rsid w:val="00D61ACA"/>
    <w:rsid w:val="00D66EFF"/>
    <w:rsid w:val="00DE1DF4"/>
    <w:rsid w:val="00DE3B5F"/>
    <w:rsid w:val="00DE5CEB"/>
    <w:rsid w:val="00E00B3C"/>
    <w:rsid w:val="00E03CA7"/>
    <w:rsid w:val="00E14127"/>
    <w:rsid w:val="00E21209"/>
    <w:rsid w:val="00E35BAE"/>
    <w:rsid w:val="00E43B52"/>
    <w:rsid w:val="00E447DC"/>
    <w:rsid w:val="00EA17A8"/>
    <w:rsid w:val="00EA5DD0"/>
    <w:rsid w:val="00EB0C8E"/>
    <w:rsid w:val="00EB24DE"/>
    <w:rsid w:val="00EC23F1"/>
    <w:rsid w:val="00EC4D31"/>
    <w:rsid w:val="00ED6BF3"/>
    <w:rsid w:val="00ED7098"/>
    <w:rsid w:val="00F028AC"/>
    <w:rsid w:val="00F20B57"/>
    <w:rsid w:val="00F357F5"/>
    <w:rsid w:val="00FE268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05E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E6971"/>
    <w:rPr>
      <w:color w:val="808080"/>
    </w:rPr>
  </w:style>
  <w:style w:type="paragraph" w:customStyle="1" w:styleId="ED21878EFFA54D5A8707B3E949D051B8">
    <w:name w:val="ED21878EFFA54D5A8707B3E949D051B8"/>
    <w:pPr>
      <w:spacing w:after="160"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77B46C-1810-4768-A070-4D8440FD549C}"/>
</file>

<file path=customXml/itemProps2.xml><?xml version="1.0" encoding="utf-8"?>
<ds:datastoreItem xmlns:ds="http://schemas.openxmlformats.org/officeDocument/2006/customXml" ds:itemID="{8321464B-D0A8-4A31-8571-BF77E006DE71}">
  <ds:schemaRefs>
    <ds:schemaRef ds:uri="http://schemas.microsoft.com/sharepoint/v3/contenttype/forms"/>
  </ds:schemaRefs>
</ds:datastoreItem>
</file>

<file path=customXml/itemProps3.xml><?xml version="1.0" encoding="utf-8"?>
<ds:datastoreItem xmlns:ds="http://schemas.openxmlformats.org/officeDocument/2006/customXml" ds:itemID="{BE4E8C25-323E-4B44-A38A-3DD47027E8F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FD25F6F-DC24-41A9-AB63-CC169048A3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25</Pages>
  <Words>3188</Words>
  <Characters>18738</Characters>
  <Application>Microsoft Office Word</Application>
  <DocSecurity>0</DocSecurity>
  <Lines>604</Lines>
  <Paragraphs>261</Paragraphs>
  <ScaleCrop>false</ScaleCrop>
  <HeadingPairs>
    <vt:vector size="2" baseType="variant">
      <vt:variant>
        <vt:lpstr>Title</vt:lpstr>
      </vt:variant>
      <vt:variant>
        <vt:i4>1</vt:i4>
      </vt:variant>
    </vt:vector>
  </HeadingPairs>
  <TitlesOfParts>
    <vt:vector size="1" baseType="lpstr">
      <vt:lpstr/>
    </vt:vector>
  </TitlesOfParts>
  <Company>Hywel Dda Health Board</Company>
  <LinksUpToDate>false</LinksUpToDate>
  <CharactersWithSpaces>21665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Tracy Beynon</dc:creator>
  <cp:keywords/>
  <cp:lastModifiedBy>Rose Turrell (Regional Joint Committee PMO)</cp:lastModifiedBy>
  <cp:revision>3</cp:revision>
  <cp:lastPrinted>2026-01-27T01:22:00Z</cp:lastPrinted>
  <dcterms:created xsi:type="dcterms:W3CDTF">2026-02-13T11:04:00Z</dcterms:created>
  <dcterms:modified xsi:type="dcterms:W3CDTF">2026-02-13T12:21:00Z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ies>
</file>