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9B3CD" w14:textId="57BA7532" w:rsidR="00C35FF7" w:rsidRDefault="00C35FF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214" w:type="dxa"/>
        <w:tblInd w:w="-5" w:type="dxa"/>
        <w:tblLook w:val="04A0" w:firstRow="1" w:lastRow="0" w:firstColumn="1" w:lastColumn="0" w:noHBand="0" w:noVBand="1"/>
      </w:tblPr>
      <w:tblGrid>
        <w:gridCol w:w="523"/>
        <w:gridCol w:w="3161"/>
        <w:gridCol w:w="5530"/>
      </w:tblGrid>
      <w:tr w:rsidR="0030586D" w14:paraId="0903AEFD" w14:textId="77777777" w:rsidTr="00A044A0">
        <w:tc>
          <w:tcPr>
            <w:tcW w:w="523" w:type="dxa"/>
            <w:shd w:val="clear" w:color="auto" w:fill="002060"/>
          </w:tcPr>
          <w:p w14:paraId="06C5B172" w14:textId="77777777" w:rsidR="0030586D" w:rsidRPr="009B580C" w:rsidRDefault="0030586D" w:rsidP="0030586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8691" w:type="dxa"/>
            <w:gridSpan w:val="2"/>
            <w:shd w:val="clear" w:color="auto" w:fill="002060"/>
          </w:tcPr>
          <w:p w14:paraId="4FA79116" w14:textId="47612318" w:rsidR="0030586D" w:rsidRPr="00607C10" w:rsidRDefault="00607C10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07C10">
              <w:rPr>
                <w:rFonts w:ascii="Verdana" w:hAnsi="Verdana" w:cs="Arial"/>
                <w:b/>
                <w:bCs/>
                <w:sz w:val="24"/>
                <w:szCs w:val="24"/>
              </w:rPr>
              <w:t>P</w:t>
            </w:r>
            <w:r w:rsidR="00314D9B">
              <w:rPr>
                <w:rFonts w:ascii="Verdana" w:hAnsi="Verdana" w:cs="Arial"/>
                <w:b/>
                <w:bCs/>
                <w:sz w:val="24"/>
                <w:szCs w:val="24"/>
              </w:rPr>
              <w:t>OPULATION HEALTH AND PARTNERSHIPS</w:t>
            </w:r>
            <w:r w:rsidRPr="00607C1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4C9CA7E3" w14:textId="77777777" w:rsidR="0030586D" w:rsidRPr="00607C10" w:rsidRDefault="0030586D" w:rsidP="00607C10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07C10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0D9E572B" w:rsidR="00607C10" w:rsidRPr="00607C10" w:rsidRDefault="00607C10" w:rsidP="00607C1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1935" w14:paraId="2C11B3F2" w14:textId="77777777" w:rsidTr="00A044A0">
        <w:tc>
          <w:tcPr>
            <w:tcW w:w="9214" w:type="dxa"/>
            <w:gridSpan w:val="3"/>
          </w:tcPr>
          <w:p w14:paraId="747E03BC" w14:textId="4FC93A64" w:rsidR="00366677" w:rsidRDefault="00FD76E2">
            <w:pPr>
              <w:rPr>
                <w:rFonts w:ascii="Verdana" w:hAnsi="Verdana" w:cs="Arial"/>
                <w:sz w:val="24"/>
                <w:szCs w:val="24"/>
              </w:rPr>
            </w:pPr>
            <w:r w:rsidRPr="00366677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366677" w:rsidRPr="00366677">
              <w:rPr>
                <w:rFonts w:ascii="Verdana" w:hAnsi="Verdana" w:cs="Arial"/>
                <w:sz w:val="24"/>
                <w:szCs w:val="24"/>
              </w:rPr>
              <w:t xml:space="preserve"> is to provide an overview of the matters identified by P</w:t>
            </w:r>
            <w:r w:rsidR="00314D9B">
              <w:rPr>
                <w:rFonts w:ascii="Verdana" w:hAnsi="Verdana" w:cs="Arial"/>
                <w:sz w:val="24"/>
                <w:szCs w:val="24"/>
              </w:rPr>
              <w:t>opulation Health and Partnerships</w:t>
            </w:r>
            <w:r w:rsidR="00366677" w:rsidRPr="00366677">
              <w:rPr>
                <w:rFonts w:ascii="Verdana" w:hAnsi="Verdana" w:cs="Arial"/>
                <w:sz w:val="24"/>
                <w:szCs w:val="24"/>
              </w:rPr>
              <w:t xml:space="preserve"> Committee to be brought to the attention of the Board following discussions at the last meeting.</w:t>
            </w:r>
          </w:p>
          <w:p w14:paraId="4B3785B8" w14:textId="0E72924F" w:rsidR="00885386" w:rsidRPr="00366677" w:rsidRDefault="0088538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14:paraId="1B688842" w14:textId="77777777" w:rsidTr="00A044A0">
        <w:tc>
          <w:tcPr>
            <w:tcW w:w="3684" w:type="dxa"/>
            <w:gridSpan w:val="2"/>
          </w:tcPr>
          <w:p w14:paraId="76ADBE6E" w14:textId="3A622341" w:rsidR="009B580C" w:rsidRPr="007E72B9" w:rsidRDefault="003666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Name</w:t>
            </w:r>
            <w:r w:rsidR="009B580C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of </w:t>
            </w:r>
            <w:r w:rsidR="00092F8A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report</w:t>
            </w:r>
            <w:r w:rsidR="009B580C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: </w:t>
            </w:r>
          </w:p>
          <w:p w14:paraId="6D5CD4CF" w14:textId="07021A0B" w:rsidR="009B580C" w:rsidRPr="007E72B9" w:rsidRDefault="009B580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530" w:type="dxa"/>
          </w:tcPr>
          <w:p w14:paraId="10DD789B" w14:textId="325401F5" w:rsidR="009B580C" w:rsidRPr="00366677" w:rsidRDefault="007E72B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</w:t>
            </w:r>
            <w:r w:rsidR="00314D9B">
              <w:rPr>
                <w:rFonts w:ascii="Verdana" w:hAnsi="Verdana" w:cs="Arial"/>
                <w:sz w:val="24"/>
                <w:szCs w:val="24"/>
              </w:rPr>
              <w:t>opulation Health and Partnerships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Report</w:t>
            </w:r>
          </w:p>
        </w:tc>
      </w:tr>
      <w:tr w:rsidR="009B580C" w14:paraId="5ED92A0C" w14:textId="77777777" w:rsidTr="00A044A0">
        <w:tc>
          <w:tcPr>
            <w:tcW w:w="3684" w:type="dxa"/>
            <w:gridSpan w:val="2"/>
          </w:tcPr>
          <w:p w14:paraId="14401D6D" w14:textId="361B8AF3" w:rsidR="009B580C" w:rsidRPr="007E72B9" w:rsidRDefault="009B580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Date of meeting:</w:t>
            </w:r>
          </w:p>
        </w:tc>
        <w:tc>
          <w:tcPr>
            <w:tcW w:w="5530" w:type="dxa"/>
          </w:tcPr>
          <w:p w14:paraId="2BE74600" w14:textId="31F0929B" w:rsidR="007E72B9" w:rsidRDefault="00314D9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</w:t>
            </w:r>
            <w:r w:rsidRPr="00314D9B">
              <w:rPr>
                <w:rFonts w:ascii="Verdana" w:hAnsi="Verdana" w:cs="Arial"/>
                <w:sz w:val="24"/>
                <w:szCs w:val="24"/>
                <w:vertAlign w:val="superscript"/>
              </w:rPr>
              <w:t>rd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December</w:t>
            </w:r>
            <w:r w:rsidR="000E00F7">
              <w:rPr>
                <w:rFonts w:ascii="Verdana" w:hAnsi="Verdana" w:cs="Arial"/>
                <w:sz w:val="24"/>
                <w:szCs w:val="24"/>
              </w:rPr>
              <w:t xml:space="preserve"> 2024 </w:t>
            </w:r>
          </w:p>
          <w:p w14:paraId="533494B9" w14:textId="0CF8356E" w:rsidR="000E00F7" w:rsidRDefault="000E00F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C8689A"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4 </w:t>
            </w:r>
            <w:r>
              <w:rPr>
                <w:rFonts w:ascii="Verdana" w:hAnsi="Verdana" w:cs="Arial"/>
                <w:sz w:val="24"/>
                <w:szCs w:val="24"/>
              </w:rPr>
              <w:t>members at the meeting.</w:t>
            </w:r>
          </w:p>
          <w:p w14:paraId="253E3738" w14:textId="38D26866" w:rsidR="009B580C" w:rsidRPr="00366677" w:rsidRDefault="000E00F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Quoracy was met. </w:t>
            </w:r>
          </w:p>
        </w:tc>
      </w:tr>
      <w:tr w:rsidR="00885386" w14:paraId="1E562767" w14:textId="77777777" w:rsidTr="00A044A0">
        <w:tc>
          <w:tcPr>
            <w:tcW w:w="3684" w:type="dxa"/>
            <w:gridSpan w:val="2"/>
          </w:tcPr>
          <w:p w14:paraId="7F875C12" w14:textId="77777777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>Group/Committee Chair</w:t>
            </w:r>
          </w:p>
          <w:p w14:paraId="4250A8AA" w14:textId="6E16E620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530" w:type="dxa"/>
          </w:tcPr>
          <w:p w14:paraId="2B635F92" w14:textId="69C2749A" w:rsidR="00885386" w:rsidRPr="00366677" w:rsidRDefault="00314D9B" w:rsidP="0088538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Stephen Spill</w:t>
            </w:r>
            <w:r w:rsidR="00885386" w:rsidRPr="006E2BA1">
              <w:rPr>
                <w:rFonts w:ascii="Verdana" w:hAnsi="Verdana" w:cs="Arial"/>
                <w:sz w:val="24"/>
                <w:szCs w:val="24"/>
              </w:rPr>
              <w:t>, P</w:t>
            </w:r>
            <w:r>
              <w:rPr>
                <w:rFonts w:ascii="Verdana" w:hAnsi="Verdana" w:cs="Arial"/>
                <w:sz w:val="24"/>
                <w:szCs w:val="24"/>
              </w:rPr>
              <w:t xml:space="preserve">opulation Health and Partnerships </w:t>
            </w:r>
            <w:r w:rsidR="00885386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="00885386" w:rsidRPr="006E2BA1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</w:tr>
      <w:tr w:rsidR="00885386" w14:paraId="51570042" w14:textId="77777777" w:rsidTr="00A044A0">
        <w:tc>
          <w:tcPr>
            <w:tcW w:w="3684" w:type="dxa"/>
            <w:gridSpan w:val="2"/>
          </w:tcPr>
          <w:p w14:paraId="6FE4E7F0" w14:textId="2926821F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:</w:t>
            </w:r>
          </w:p>
          <w:p w14:paraId="7596B525" w14:textId="5CF64C95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530" w:type="dxa"/>
          </w:tcPr>
          <w:p w14:paraId="31B03E69" w14:textId="118E3A56" w:rsidR="00885386" w:rsidRPr="00366677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Corporate Governance </w:t>
            </w:r>
          </w:p>
        </w:tc>
      </w:tr>
      <w:tr w:rsidR="00885386" w14:paraId="12F2529F" w14:textId="77777777" w:rsidTr="00A044A0">
        <w:tc>
          <w:tcPr>
            <w:tcW w:w="3684" w:type="dxa"/>
            <w:gridSpan w:val="2"/>
          </w:tcPr>
          <w:p w14:paraId="1336D09C" w14:textId="06D404CC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5530" w:type="dxa"/>
          </w:tcPr>
          <w:p w14:paraId="2948E0EB" w14:textId="479C09F7" w:rsidR="00885386" w:rsidRDefault="00AA7BA5" w:rsidP="0088538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Stephen Spill</w:t>
            </w:r>
            <w:r w:rsidR="00885386" w:rsidRPr="00885386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014077">
              <w:rPr>
                <w:rFonts w:ascii="Verdana" w:hAnsi="Verdana" w:cs="Arial"/>
                <w:sz w:val="24"/>
                <w:szCs w:val="24"/>
              </w:rPr>
              <w:t>Population Health and Partnerships</w:t>
            </w:r>
            <w:r w:rsidR="00885386" w:rsidRPr="00885386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  <w:r w:rsidR="0088538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8EDB981" w14:textId="21690BC1" w:rsidR="00885386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6023F688" w14:textId="77777777" w:rsidTr="00A044A0">
        <w:tc>
          <w:tcPr>
            <w:tcW w:w="523" w:type="dxa"/>
          </w:tcPr>
          <w:p w14:paraId="55B72030" w14:textId="57331ECA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4C2EEBDF" w14:textId="5DD1215A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Agenda</w:t>
            </w:r>
          </w:p>
        </w:tc>
        <w:tc>
          <w:tcPr>
            <w:tcW w:w="5530" w:type="dxa"/>
          </w:tcPr>
          <w:p w14:paraId="209DC890" w14:textId="0A67FDC3" w:rsidR="008F1F2A" w:rsidRPr="00885386" w:rsidRDefault="001F61B4">
            <w:pPr>
              <w:rPr>
                <w:rFonts w:ascii="Verdana" w:hAnsi="Verdana" w:cs="Arial"/>
                <w:sz w:val="24"/>
                <w:szCs w:val="24"/>
              </w:rPr>
            </w:pPr>
            <w:r w:rsidRPr="00981419">
              <w:rPr>
                <w:rFonts w:ascii="Verdana" w:hAnsi="Verdana" w:cs="Arial"/>
                <w:sz w:val="24"/>
                <w:szCs w:val="24"/>
              </w:rPr>
              <w:t>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P</w:t>
            </w:r>
            <w:r w:rsidR="00AA7BA5">
              <w:rPr>
                <w:rFonts w:ascii="Verdana" w:hAnsi="Verdana" w:cs="Arial"/>
                <w:sz w:val="24"/>
                <w:szCs w:val="24"/>
              </w:rPr>
              <w:t>opulation Health and Partnerships</w:t>
            </w:r>
            <w:r w:rsidRPr="00981419">
              <w:rPr>
                <w:rFonts w:ascii="Verdana" w:hAnsi="Verdana" w:cs="Arial"/>
                <w:sz w:val="24"/>
                <w:szCs w:val="24"/>
              </w:rPr>
              <w:t xml:space="preserve"> Committee convenes</w:t>
            </w:r>
            <w:r w:rsidR="00AA7BA5">
              <w:rPr>
                <w:rFonts w:ascii="Verdana" w:hAnsi="Verdana" w:cs="Arial"/>
                <w:sz w:val="24"/>
                <w:szCs w:val="24"/>
              </w:rPr>
              <w:t xml:space="preserve"> trimonthly</w:t>
            </w:r>
            <w:r w:rsidRPr="00981419">
              <w:rPr>
                <w:rFonts w:ascii="Verdana" w:hAnsi="Verdana" w:cs="Arial"/>
                <w:sz w:val="24"/>
                <w:szCs w:val="24"/>
              </w:rPr>
              <w:t xml:space="preserve">, and the agenda, relevant documents, and minutes from the meetings are accessible on the SBUHB </w:t>
            </w:r>
            <w:hyperlink r:id="rId7" w:history="1">
              <w:r w:rsidRPr="000D25AE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8F1F2A" w14:paraId="35F10FF9" w14:textId="77777777" w:rsidTr="00A044A0">
        <w:tc>
          <w:tcPr>
            <w:tcW w:w="523" w:type="dxa"/>
          </w:tcPr>
          <w:p w14:paraId="4BE7E344" w14:textId="0F2345A2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5EB59E6A" w14:textId="6C493FD1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</w:tc>
        <w:tc>
          <w:tcPr>
            <w:tcW w:w="5530" w:type="dxa"/>
          </w:tcPr>
          <w:p w14:paraId="3E571444" w14:textId="7C514DC0" w:rsidR="008F1F2A" w:rsidRPr="00381090" w:rsidRDefault="0015294F" w:rsidP="6FE30B71">
            <w:pPr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6445B497" w:rsidRPr="6FE30B71">
              <w:rPr>
                <w:rFonts w:ascii="Verdana" w:hAnsi="Verdana" w:cs="Arial"/>
                <w:sz w:val="24"/>
                <w:szCs w:val="24"/>
              </w:rPr>
              <w:t>P</w:t>
            </w:r>
            <w:r w:rsidR="00AA7BA5">
              <w:rPr>
                <w:rFonts w:ascii="Verdana" w:hAnsi="Verdana" w:cs="Arial"/>
                <w:sz w:val="24"/>
                <w:szCs w:val="24"/>
              </w:rPr>
              <w:t>opulation Health and Partnerships</w:t>
            </w:r>
            <w:r w:rsidR="6445B497" w:rsidRPr="6FE30B71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wish to alert members of the </w:t>
            </w:r>
            <w:r w:rsidR="1D10B881" w:rsidRPr="6FE30B71">
              <w:rPr>
                <w:rFonts w:ascii="Verdana" w:hAnsi="Verdana" w:cs="Arial"/>
                <w:sz w:val="24"/>
                <w:szCs w:val="24"/>
              </w:rPr>
              <w:t>Health Board t</w:t>
            </w:r>
            <w:r w:rsidRPr="6FE30B71">
              <w:rPr>
                <w:rFonts w:ascii="Verdana" w:hAnsi="Verdana" w:cs="Arial"/>
                <w:sz w:val="24"/>
                <w:szCs w:val="24"/>
              </w:rPr>
              <w:t>hat:</w:t>
            </w:r>
          </w:p>
          <w:p w14:paraId="422D7E3F" w14:textId="54026264" w:rsidR="00AA7BA5" w:rsidRDefault="58D6D857" w:rsidP="6FE30B7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>The</w:t>
            </w:r>
            <w:r w:rsidR="0001407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14077" w:rsidRPr="00014077">
              <w:rPr>
                <w:rFonts w:ascii="Verdana" w:hAnsi="Verdana" w:cs="Arial"/>
                <w:b/>
                <w:bCs/>
                <w:sz w:val="24"/>
                <w:szCs w:val="24"/>
              </w:rPr>
              <w:t>Action</w:t>
            </w:r>
            <w:r w:rsidR="0001407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014077" w:rsidRPr="00014077">
              <w:rPr>
                <w:rFonts w:ascii="Verdana" w:hAnsi="Verdana" w:cs="Arial"/>
                <w:b/>
                <w:bCs/>
                <w:sz w:val="24"/>
                <w:szCs w:val="24"/>
              </w:rPr>
              <w:t>Log</w:t>
            </w:r>
            <w:r w:rsidR="0001407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14077" w:rsidRPr="00014077">
              <w:rPr>
                <w:rFonts w:ascii="Verdana" w:hAnsi="Verdana" w:cs="Arial"/>
                <w:sz w:val="24"/>
                <w:szCs w:val="24"/>
              </w:rPr>
              <w:t>approach/summary</w:t>
            </w:r>
            <w:r w:rsidR="00014077">
              <w:rPr>
                <w:rFonts w:ascii="Verdana" w:hAnsi="Verdana" w:cs="Arial"/>
                <w:sz w:val="24"/>
                <w:szCs w:val="24"/>
              </w:rPr>
              <w:t xml:space="preserve"> regarding the </w:t>
            </w:r>
            <w:r w:rsidR="00014077" w:rsidRPr="00014077">
              <w:rPr>
                <w:rFonts w:ascii="Verdana" w:hAnsi="Verdana" w:cs="Arial"/>
                <w:sz w:val="24"/>
                <w:szCs w:val="24"/>
              </w:rPr>
              <w:t>movement on Executive Director position for Children and Young People’s services</w:t>
            </w:r>
            <w:r w:rsidR="0099722E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1E35120" w14:textId="3DCAEC43" w:rsidR="0099722E" w:rsidRDefault="0099722E" w:rsidP="6FE30B7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99722E">
              <w:rPr>
                <w:rFonts w:ascii="Verdana" w:hAnsi="Verdana" w:cs="Arial"/>
                <w:b/>
                <w:bCs/>
                <w:sz w:val="24"/>
                <w:szCs w:val="24"/>
              </w:rPr>
              <w:t>risks associated with population health and partnerships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99722E">
              <w:rPr>
                <w:rFonts w:ascii="Verdana" w:hAnsi="Verdana" w:cs="Arial"/>
                <w:sz w:val="24"/>
                <w:szCs w:val="24"/>
              </w:rPr>
              <w:t>of significant concern to the Committee.</w:t>
            </w:r>
            <w:r w:rsidR="003E55C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99722E">
              <w:rPr>
                <w:rFonts w:ascii="Verdana" w:hAnsi="Verdana" w:cs="Arial"/>
                <w:sz w:val="24"/>
                <w:szCs w:val="24"/>
              </w:rPr>
              <w:t xml:space="preserve">population health domain </w:t>
            </w:r>
            <w:r>
              <w:rPr>
                <w:rFonts w:ascii="Verdana" w:hAnsi="Verdana" w:cs="Arial"/>
                <w:sz w:val="24"/>
                <w:szCs w:val="24"/>
              </w:rPr>
              <w:t>has not been</w:t>
            </w:r>
            <w:r w:rsidRPr="0099722E">
              <w:rPr>
                <w:rFonts w:ascii="Verdana" w:hAnsi="Verdana" w:cs="Arial"/>
                <w:sz w:val="24"/>
                <w:szCs w:val="24"/>
              </w:rPr>
              <w:t xml:space="preserve"> invested in and the</w:t>
            </w:r>
            <w:r>
              <w:rPr>
                <w:rFonts w:ascii="Verdana" w:hAnsi="Verdana" w:cs="Arial"/>
                <w:sz w:val="24"/>
                <w:szCs w:val="24"/>
              </w:rPr>
              <w:t>re was a</w:t>
            </w:r>
            <w:r w:rsidRPr="0099722E">
              <w:rPr>
                <w:rFonts w:ascii="Verdana" w:hAnsi="Verdana" w:cs="Arial"/>
                <w:sz w:val="24"/>
                <w:szCs w:val="24"/>
              </w:rPr>
              <w:t xml:space="preserve"> lack of capacity and capability within the H</w:t>
            </w:r>
            <w:r>
              <w:rPr>
                <w:rFonts w:ascii="Verdana" w:hAnsi="Verdana" w:cs="Arial"/>
                <w:sz w:val="24"/>
                <w:szCs w:val="24"/>
              </w:rPr>
              <w:t xml:space="preserve">ealth Board. </w:t>
            </w:r>
          </w:p>
          <w:p w14:paraId="0E88ECCC" w14:textId="6DA7B9B7" w:rsidR="0015294F" w:rsidRPr="003E55C9" w:rsidRDefault="0099722E" w:rsidP="003E55C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99722E">
              <w:rPr>
                <w:rFonts w:ascii="Verdana" w:hAnsi="Verdana" w:cs="Arial"/>
                <w:b/>
                <w:bCs/>
                <w:sz w:val="24"/>
                <w:szCs w:val="24"/>
              </w:rPr>
              <w:t>Right Care, Right Person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report was received. Members raised concerns about t</w:t>
            </w:r>
            <w:r w:rsidRPr="0099722E">
              <w:rPr>
                <w:rFonts w:ascii="Verdana" w:hAnsi="Verdana" w:cs="Arial"/>
                <w:sz w:val="24"/>
                <w:szCs w:val="24"/>
              </w:rPr>
              <w:t xml:space="preserve">he approach and the lack of a joined collaborative method with the police force, also the pace and speed of the implementation for phases three and four. </w:t>
            </w:r>
            <w:r w:rsidR="003E55C9">
              <w:rPr>
                <w:rFonts w:ascii="Verdana" w:hAnsi="Verdana" w:cs="Arial"/>
                <w:sz w:val="24"/>
                <w:szCs w:val="24"/>
              </w:rPr>
              <w:t>P</w:t>
            </w:r>
            <w:r w:rsidRPr="0099722E">
              <w:rPr>
                <w:rFonts w:ascii="Verdana" w:hAnsi="Verdana" w:cs="Arial"/>
                <w:sz w:val="24"/>
                <w:szCs w:val="24"/>
              </w:rPr>
              <w:t xml:space="preserve">olice forces were holding a detailed </w:t>
            </w:r>
            <w:r w:rsidRPr="0099722E">
              <w:rPr>
                <w:rFonts w:ascii="Verdana" w:hAnsi="Verdana" w:cs="Arial"/>
                <w:sz w:val="24"/>
                <w:szCs w:val="24"/>
              </w:rPr>
              <w:lastRenderedPageBreak/>
              <w:t>conference in January 2025 for phases three and four, with the implementation in February 2025.</w:t>
            </w:r>
            <w:r w:rsidR="003E55C9">
              <w:t xml:space="preserve"> </w:t>
            </w:r>
            <w:r w:rsidR="003E55C9" w:rsidRPr="003E55C9">
              <w:rPr>
                <w:rFonts w:ascii="Verdana" w:hAnsi="Verdana" w:cs="Arial"/>
                <w:sz w:val="24"/>
                <w:szCs w:val="24"/>
              </w:rPr>
              <w:t>The Committee’s has a low level of confidence that the required</w:t>
            </w:r>
            <w:r w:rsidR="003E55C9">
              <w:t xml:space="preserve"> </w:t>
            </w:r>
            <w:r w:rsidR="003E55C9" w:rsidRPr="003E55C9">
              <w:rPr>
                <w:rFonts w:ascii="Verdana" w:hAnsi="Verdana" w:cs="Arial"/>
                <w:sz w:val="24"/>
                <w:szCs w:val="24"/>
              </w:rPr>
              <w:t>timeframe would not provide the H</w:t>
            </w:r>
            <w:r w:rsidR="003E55C9">
              <w:rPr>
                <w:rFonts w:ascii="Verdana" w:hAnsi="Verdana" w:cs="Arial"/>
                <w:sz w:val="24"/>
                <w:szCs w:val="24"/>
              </w:rPr>
              <w:t>ealth Board</w:t>
            </w:r>
            <w:r w:rsidR="003E55C9" w:rsidRPr="003E55C9">
              <w:rPr>
                <w:rFonts w:ascii="Verdana" w:hAnsi="Verdana" w:cs="Arial"/>
                <w:sz w:val="24"/>
                <w:szCs w:val="24"/>
              </w:rPr>
              <w:t xml:space="preserve"> with enough time, given the financial pressures to accumulate all resources needed</w:t>
            </w:r>
            <w:r w:rsidR="003E55C9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8F1F2A" w14:paraId="281E5AF4" w14:textId="77777777" w:rsidTr="00A044A0">
        <w:tc>
          <w:tcPr>
            <w:tcW w:w="523" w:type="dxa"/>
          </w:tcPr>
          <w:p w14:paraId="04EF96D4" w14:textId="15B6568E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3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7BFE9055" w14:textId="33ADCAF3" w:rsidR="008F1F2A" w:rsidRPr="008F78CE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F78CE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</w:tc>
        <w:tc>
          <w:tcPr>
            <w:tcW w:w="5530" w:type="dxa"/>
          </w:tcPr>
          <w:p w14:paraId="146F65BA" w14:textId="6FA7473D" w:rsidR="00FC5DC7" w:rsidRDefault="00FC5DC7" w:rsidP="00D63A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>The</w:t>
            </w:r>
            <w:r w:rsidR="002A4C65">
              <w:rPr>
                <w:rFonts w:ascii="Verdana" w:hAnsi="Verdana" w:cs="Arial"/>
                <w:sz w:val="24"/>
                <w:szCs w:val="24"/>
              </w:rPr>
              <w:t xml:space="preserve"> Population Health and Partnerships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 Committee wished to assure members of the Board:</w:t>
            </w:r>
          </w:p>
          <w:p w14:paraId="5AE13B54" w14:textId="213CA14D" w:rsidR="002A4C65" w:rsidRDefault="002A4C65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An update on </w:t>
            </w:r>
            <w:r w:rsidRPr="002A4C6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Strategic Partnerships Group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was received. </w:t>
            </w:r>
          </w:p>
          <w:p w14:paraId="64A8DD59" w14:textId="74CE309C" w:rsidR="002A4C65" w:rsidRDefault="002A4C65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2A4C65">
              <w:rPr>
                <w:rFonts w:ascii="Verdana" w:hAnsi="Verdana" w:cs="Arial"/>
                <w:b/>
                <w:bCs/>
                <w:sz w:val="24"/>
                <w:szCs w:val="24"/>
              </w:rPr>
              <w:t>Anchor Institution Baselining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report had been received. </w:t>
            </w:r>
          </w:p>
          <w:p w14:paraId="6DE299BD" w14:textId="509B5978" w:rsidR="002A4C65" w:rsidRDefault="002A4C65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 report on the </w:t>
            </w:r>
            <w:r w:rsidRPr="002A4C65">
              <w:rPr>
                <w:rFonts w:ascii="Verdana" w:hAnsi="Verdana" w:cs="Arial"/>
                <w:sz w:val="24"/>
                <w:szCs w:val="24"/>
              </w:rPr>
              <w:t xml:space="preserve">access to </w:t>
            </w:r>
            <w:r w:rsidRPr="002A4C6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healthcare and its contribution to 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i</w:t>
            </w:r>
            <w:r w:rsidRPr="002A4C65">
              <w:rPr>
                <w:rFonts w:ascii="Verdana" w:hAnsi="Verdana" w:cs="Arial"/>
                <w:b/>
                <w:bCs/>
                <w:sz w:val="24"/>
                <w:szCs w:val="24"/>
              </w:rPr>
              <w:t>nequalities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was received. </w:t>
            </w:r>
          </w:p>
          <w:p w14:paraId="2064CB14" w14:textId="58CCB2E6" w:rsidR="002A4C65" w:rsidRPr="002A4C65" w:rsidRDefault="002A4C65" w:rsidP="002A4C6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2A4C65">
              <w:rPr>
                <w:rFonts w:ascii="Verdana" w:hAnsi="Verdana" w:cs="Arial"/>
                <w:b/>
                <w:bCs/>
                <w:sz w:val="24"/>
                <w:szCs w:val="24"/>
              </w:rPr>
              <w:t>Measuring the health of our population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 was received.</w:t>
            </w:r>
          </w:p>
          <w:p w14:paraId="7CFD9A88" w14:textId="67C87E6B" w:rsidR="00705CE0" w:rsidRPr="00333131" w:rsidRDefault="00705CE0" w:rsidP="002A4C65">
            <w:pPr>
              <w:pStyle w:val="ListParagraph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0319176D" w14:textId="77777777" w:rsidTr="00A044A0">
        <w:tc>
          <w:tcPr>
            <w:tcW w:w="523" w:type="dxa"/>
          </w:tcPr>
          <w:p w14:paraId="41C3BC7F" w14:textId="166AAE88" w:rsidR="008F1F2A" w:rsidRPr="009B580C" w:rsidRDefault="008F1F2A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t>4</w:t>
            </w:r>
            <w:r w:rsidR="009B580C" w:rsidRPr="009B580C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2F940CBF" w14:textId="49568CE2" w:rsidR="008F1F2A" w:rsidRPr="008F78CE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8F78CE">
              <w:rPr>
                <w:rFonts w:ascii="Verdana" w:hAnsi="Verdana" w:cs="Arial"/>
                <w:sz w:val="24"/>
                <w:szCs w:val="24"/>
              </w:rPr>
              <w:t>Advise</w:t>
            </w:r>
          </w:p>
        </w:tc>
        <w:tc>
          <w:tcPr>
            <w:tcW w:w="5530" w:type="dxa"/>
          </w:tcPr>
          <w:p w14:paraId="0B9EDE33" w14:textId="1216514E" w:rsidR="009B580C" w:rsidRPr="004017CC" w:rsidRDefault="009B580C" w:rsidP="00D63A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017CC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017CC" w:rsidRPr="004017CC">
              <w:rPr>
                <w:rFonts w:ascii="Verdana" w:hAnsi="Verdana" w:cs="Arial"/>
                <w:sz w:val="24"/>
                <w:szCs w:val="24"/>
              </w:rPr>
              <w:t>P</w:t>
            </w:r>
            <w:r w:rsidR="002A4C65">
              <w:rPr>
                <w:rFonts w:ascii="Verdana" w:hAnsi="Verdana" w:cs="Arial"/>
                <w:sz w:val="24"/>
                <w:szCs w:val="24"/>
              </w:rPr>
              <w:t>opulation Health and Partnerships</w:t>
            </w:r>
            <w:r w:rsidR="004017CC" w:rsidRPr="004017CC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Pr="004017CC">
              <w:rPr>
                <w:rFonts w:ascii="Verdana" w:hAnsi="Verdana" w:cs="Arial"/>
                <w:sz w:val="24"/>
                <w:szCs w:val="24"/>
              </w:rPr>
              <w:t xml:space="preserve">wish to advise members of the </w:t>
            </w:r>
            <w:r w:rsidR="004017CC" w:rsidRPr="004017CC">
              <w:rPr>
                <w:rFonts w:ascii="Verdana" w:hAnsi="Verdana" w:cs="Arial"/>
                <w:sz w:val="24"/>
                <w:szCs w:val="24"/>
              </w:rPr>
              <w:t xml:space="preserve">Health Board </w:t>
            </w:r>
            <w:r w:rsidRPr="004017CC">
              <w:rPr>
                <w:rFonts w:ascii="Verdana" w:hAnsi="Verdana" w:cs="Arial"/>
                <w:sz w:val="24"/>
                <w:szCs w:val="24"/>
              </w:rPr>
              <w:t>that:</w:t>
            </w:r>
          </w:p>
          <w:p w14:paraId="691F6C77" w14:textId="77777777" w:rsidR="008F1F2A" w:rsidRPr="00381090" w:rsidRDefault="008F1F2A" w:rsidP="00D63A68">
            <w:pPr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5AC9F2D5" w14:textId="27DF64C9" w:rsidR="00B42478" w:rsidRDefault="00B42478" w:rsidP="00D63A68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An update report on the </w:t>
            </w:r>
            <w:r w:rsidRPr="00B42478">
              <w:rPr>
                <w:rFonts w:ascii="Verdana" w:hAnsi="Verdana" w:cs="Arial"/>
                <w:b/>
                <w:bCs/>
                <w:sz w:val="24"/>
                <w:szCs w:val="24"/>
              </w:rPr>
              <w:t>Partnership Governance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B42478">
              <w:rPr>
                <w:rFonts w:ascii="Verdana" w:hAnsi="Verdana" w:cs="Arial"/>
                <w:b/>
                <w:bCs/>
                <w:sz w:val="24"/>
                <w:szCs w:val="24"/>
              </w:rPr>
              <w:t>Arrangements including Area Planning Board (APB), Regional Partnership Board (RPB) and Public Service Board (PSB).</w:t>
            </w:r>
            <w:r>
              <w:t xml:space="preserve"> </w:t>
            </w:r>
            <w:r w:rsidRPr="00B42478">
              <w:rPr>
                <w:rFonts w:ascii="Verdana" w:hAnsi="Verdana" w:cs="Arial"/>
                <w:sz w:val="24"/>
                <w:szCs w:val="24"/>
              </w:rPr>
              <w:t>Members took assurance from the range of actions underway including 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B42478">
              <w:rPr>
                <w:rFonts w:ascii="Verdana" w:hAnsi="Verdana" w:cs="Arial"/>
                <w:sz w:val="24"/>
                <w:szCs w:val="24"/>
              </w:rPr>
              <w:t xml:space="preserve">governance arrangements for the West Glamorgan Regional Partnership Board, public service boards, and the Western Bay Area Planning Board.  There should be a clear expectation that these processes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provide </w:t>
            </w:r>
            <w:r w:rsidRPr="00B42478">
              <w:rPr>
                <w:rFonts w:ascii="Verdana" w:hAnsi="Verdana" w:cs="Arial"/>
                <w:sz w:val="24"/>
                <w:szCs w:val="24"/>
              </w:rPr>
              <w:t>the importance of visibility and engagement from service delivery groups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3B27DB69" w14:textId="0176B8A4" w:rsidR="00693284" w:rsidRPr="006C5F1A" w:rsidRDefault="00B42478" w:rsidP="006C5F1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6C5F1A">
              <w:rPr>
                <w:rFonts w:ascii="Verdana" w:hAnsi="Verdana" w:cs="Arial"/>
                <w:sz w:val="24"/>
                <w:szCs w:val="24"/>
              </w:rPr>
              <w:t xml:space="preserve">The Committee received a verbal update from the Interim Director of Public Health on </w:t>
            </w:r>
            <w:r w:rsidRPr="006C5F1A">
              <w:rPr>
                <w:rFonts w:ascii="Verdana" w:hAnsi="Verdana" w:cs="Arial"/>
                <w:b/>
                <w:bCs/>
                <w:sz w:val="24"/>
                <w:szCs w:val="24"/>
              </w:rPr>
              <w:t>Tata Steel and work being undertaken to support</w:t>
            </w:r>
            <w:r>
              <w:t xml:space="preserve"> </w:t>
            </w:r>
            <w:r w:rsidRPr="006C5F1A">
              <w:rPr>
                <w:rFonts w:ascii="Verdana" w:hAnsi="Verdana" w:cs="Arial"/>
                <w:sz w:val="24"/>
                <w:szCs w:val="24"/>
              </w:rPr>
              <w:t>a surge of redundancies made</w:t>
            </w:r>
            <w:r w:rsidRPr="006C5F1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6C5F1A">
              <w:rPr>
                <w:rFonts w:ascii="Verdana" w:hAnsi="Verdana" w:cs="Arial"/>
                <w:sz w:val="24"/>
                <w:szCs w:val="24"/>
              </w:rPr>
              <w:t>shortly,</w:t>
            </w:r>
            <w:r w:rsidRPr="006C5F1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6C5F1A">
              <w:rPr>
                <w:rFonts w:ascii="Verdana" w:hAnsi="Verdana" w:cs="Arial"/>
                <w:sz w:val="24"/>
                <w:szCs w:val="24"/>
              </w:rPr>
              <w:t xml:space="preserve">800 people had been given a notice for January 2025 and 700 would have left the </w:t>
            </w:r>
            <w:r w:rsidRPr="006C5F1A">
              <w:rPr>
                <w:rFonts w:ascii="Verdana" w:hAnsi="Verdana" w:cs="Arial"/>
                <w:sz w:val="24"/>
                <w:szCs w:val="24"/>
              </w:rPr>
              <w:lastRenderedPageBreak/>
              <w:t>company by December 2024</w:t>
            </w:r>
            <w:r w:rsidR="006C5F1A" w:rsidRPr="006C5F1A">
              <w:rPr>
                <w:rFonts w:ascii="Verdana" w:hAnsi="Verdana" w:cs="Arial"/>
                <w:sz w:val="24"/>
                <w:szCs w:val="24"/>
              </w:rPr>
              <w:t xml:space="preserve">. Members took assurance from the range of actions underway including </w:t>
            </w:r>
            <w:r w:rsidR="006C5F1A">
              <w:rPr>
                <w:rFonts w:ascii="Verdana" w:hAnsi="Verdana" w:cs="Arial"/>
                <w:sz w:val="24"/>
                <w:szCs w:val="24"/>
              </w:rPr>
              <w:t>a ’</w:t>
            </w:r>
            <w:r w:rsidR="006C5F1A" w:rsidRPr="006C5F1A">
              <w:rPr>
                <w:rFonts w:ascii="Verdana" w:hAnsi="Verdana" w:cs="Arial"/>
                <w:sz w:val="24"/>
                <w:szCs w:val="24"/>
              </w:rPr>
              <w:t>Time to talk’ Public Health Survey in February 2025, to speak to residents within the Neath Port Talbot region to provide a baseline</w:t>
            </w:r>
            <w:r w:rsidR="006C5F1A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</w:tc>
      </w:tr>
      <w:tr w:rsidR="008F1F2A" w14:paraId="56F9F6CF" w14:textId="77777777" w:rsidTr="00A044A0">
        <w:tc>
          <w:tcPr>
            <w:tcW w:w="523" w:type="dxa"/>
          </w:tcPr>
          <w:p w14:paraId="17463CE9" w14:textId="170E3096" w:rsidR="008F1F2A" w:rsidRPr="009B580C" w:rsidRDefault="008F1F2A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lastRenderedPageBreak/>
              <w:t>5</w:t>
            </w:r>
            <w:r w:rsidR="009B580C" w:rsidRPr="009B580C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74A460A0" w14:textId="70788741" w:rsidR="008F1F2A" w:rsidRPr="00333A39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333A39">
              <w:rPr>
                <w:rFonts w:ascii="Verdana" w:hAnsi="Verdana" w:cs="Arial"/>
                <w:sz w:val="24"/>
                <w:szCs w:val="24"/>
              </w:rPr>
              <w:t>Review of Risks</w:t>
            </w:r>
          </w:p>
        </w:tc>
        <w:tc>
          <w:tcPr>
            <w:tcW w:w="5530" w:type="dxa"/>
          </w:tcPr>
          <w:p w14:paraId="726E2819" w14:textId="664DDE3F" w:rsidR="006C5F1A" w:rsidRPr="00333A39" w:rsidRDefault="00333A39" w:rsidP="00333A3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N/A.</w:t>
            </w:r>
          </w:p>
          <w:p w14:paraId="014F36E7" w14:textId="7590F28F" w:rsidR="006C5F1A" w:rsidRPr="00A044A0" w:rsidRDefault="006C5F1A" w:rsidP="00A044A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73A8408F" w14:textId="77777777" w:rsidTr="00A044A0">
        <w:tc>
          <w:tcPr>
            <w:tcW w:w="523" w:type="dxa"/>
          </w:tcPr>
          <w:p w14:paraId="21EDB55D" w14:textId="27923EC2" w:rsidR="008F1F2A" w:rsidRPr="009B580C" w:rsidRDefault="009B580C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161" w:type="dxa"/>
          </w:tcPr>
          <w:p w14:paraId="425A9045" w14:textId="26C5833E" w:rsidR="008F1F2A" w:rsidRPr="00333A39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333A39">
              <w:rPr>
                <w:rFonts w:ascii="Verdana" w:hAnsi="Verdana" w:cs="Arial"/>
                <w:sz w:val="24"/>
                <w:szCs w:val="24"/>
              </w:rPr>
              <w:t>Sharing of learning</w:t>
            </w:r>
          </w:p>
        </w:tc>
        <w:tc>
          <w:tcPr>
            <w:tcW w:w="5530" w:type="dxa"/>
          </w:tcPr>
          <w:p w14:paraId="28BE2978" w14:textId="08059BA9" w:rsidR="006C5F1A" w:rsidRDefault="00333A39" w:rsidP="006C5F1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N/A.</w:t>
            </w:r>
          </w:p>
          <w:p w14:paraId="48FED7C3" w14:textId="7B700B09" w:rsidR="006C5F1A" w:rsidRPr="006C5F1A" w:rsidRDefault="006C5F1A" w:rsidP="006C5F1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76A37085" w14:textId="77777777" w:rsidTr="00A044A0">
        <w:tc>
          <w:tcPr>
            <w:tcW w:w="523" w:type="dxa"/>
          </w:tcPr>
          <w:p w14:paraId="154E4F1C" w14:textId="00389DE6" w:rsidR="008F1F2A" w:rsidRPr="009B580C" w:rsidRDefault="009B580C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Hlk187934583"/>
            <w:r w:rsidRPr="009B580C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161" w:type="dxa"/>
          </w:tcPr>
          <w:p w14:paraId="18C19D4C" w14:textId="5075B842" w:rsidR="008F1F2A" w:rsidRPr="008F78CE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8F78CE">
              <w:rPr>
                <w:rFonts w:ascii="Verdana" w:hAnsi="Verdana" w:cs="Arial"/>
                <w:sz w:val="24"/>
                <w:szCs w:val="24"/>
              </w:rPr>
              <w:t>Actions to be consider</w:t>
            </w:r>
            <w:r w:rsidR="000F6525">
              <w:rPr>
                <w:rFonts w:ascii="Verdana" w:hAnsi="Verdana" w:cs="Arial"/>
                <w:sz w:val="24"/>
                <w:szCs w:val="24"/>
              </w:rPr>
              <w:t>ed</w:t>
            </w:r>
          </w:p>
        </w:tc>
        <w:tc>
          <w:tcPr>
            <w:tcW w:w="5530" w:type="dxa"/>
          </w:tcPr>
          <w:p w14:paraId="09B4C2D7" w14:textId="6D6791C4" w:rsidR="00705CE0" w:rsidRPr="000F6525" w:rsidRDefault="000F6525" w:rsidP="000F652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N/A. </w:t>
            </w:r>
          </w:p>
        </w:tc>
      </w:tr>
      <w:bookmarkEnd w:id="0"/>
    </w:tbl>
    <w:p w14:paraId="3AF35110" w14:textId="77777777" w:rsidR="00C644DB" w:rsidRDefault="00C644DB"/>
    <w:sectPr w:rsidR="00C644DB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45DD4" w14:textId="77777777" w:rsidR="00D8446F" w:rsidRDefault="00D8446F" w:rsidP="009B580C">
      <w:pPr>
        <w:spacing w:after="0" w:line="240" w:lineRule="auto"/>
      </w:pPr>
      <w:r>
        <w:separator/>
      </w:r>
    </w:p>
  </w:endnote>
  <w:endnote w:type="continuationSeparator" w:id="0">
    <w:p w14:paraId="5A7D0814" w14:textId="77777777" w:rsidR="00D8446F" w:rsidRDefault="00D8446F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2726F" w14:textId="77777777" w:rsidR="00D8446F" w:rsidRDefault="00D8446F" w:rsidP="009B580C">
      <w:pPr>
        <w:spacing w:after="0" w:line="240" w:lineRule="auto"/>
      </w:pPr>
      <w:r>
        <w:separator/>
      </w:r>
    </w:p>
  </w:footnote>
  <w:footnote w:type="continuationSeparator" w:id="0">
    <w:p w14:paraId="53415D2A" w14:textId="77777777" w:rsidR="00D8446F" w:rsidRDefault="00D8446F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41A50" w14:textId="3BF9C620" w:rsidR="009B580C" w:rsidRDefault="009B580C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8327DA8" wp14:editId="5FA7A63E">
          <wp:simplePos x="0" y="0"/>
          <wp:positionH relativeFrom="margin">
            <wp:posOffset>1295400</wp:posOffset>
          </wp:positionH>
          <wp:positionV relativeFrom="paragraph">
            <wp:posOffset>-127635</wp:posOffset>
          </wp:positionV>
          <wp:extent cx="3435350" cy="584200"/>
          <wp:effectExtent l="0" t="0" r="0" b="6350"/>
          <wp:wrapTight wrapText="bothSides">
            <wp:wrapPolygon edited="0">
              <wp:start x="0" y="0"/>
              <wp:lineTo x="0" y="21130"/>
              <wp:lineTo x="21440" y="21130"/>
              <wp:lineTo x="21440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5350" cy="584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93605"/>
    <w:multiLevelType w:val="hybridMultilevel"/>
    <w:tmpl w:val="224E7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4B7A97"/>
    <w:multiLevelType w:val="hybridMultilevel"/>
    <w:tmpl w:val="A50C4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AC51AED"/>
    <w:multiLevelType w:val="hybridMultilevel"/>
    <w:tmpl w:val="63BA2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F075D3"/>
    <w:multiLevelType w:val="hybridMultilevel"/>
    <w:tmpl w:val="59A0D0A2"/>
    <w:lvl w:ilvl="0" w:tplc="6EE831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780842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4080E80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F1ACB8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60D60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3B0DE8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ECAEC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561C88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6D292D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D721646"/>
    <w:multiLevelType w:val="hybridMultilevel"/>
    <w:tmpl w:val="7C3099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F262CBF"/>
    <w:multiLevelType w:val="hybridMultilevel"/>
    <w:tmpl w:val="A39413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16B"/>
    <w:rsid w:val="00014077"/>
    <w:rsid w:val="00022E1D"/>
    <w:rsid w:val="0004605C"/>
    <w:rsid w:val="00050F7C"/>
    <w:rsid w:val="00092F8A"/>
    <w:rsid w:val="000E00F7"/>
    <w:rsid w:val="000F6525"/>
    <w:rsid w:val="0010196F"/>
    <w:rsid w:val="00110E19"/>
    <w:rsid w:val="0015294F"/>
    <w:rsid w:val="001A4445"/>
    <w:rsid w:val="001F61B4"/>
    <w:rsid w:val="00260141"/>
    <w:rsid w:val="00287C28"/>
    <w:rsid w:val="002A4C65"/>
    <w:rsid w:val="002B15BC"/>
    <w:rsid w:val="002E4CC0"/>
    <w:rsid w:val="0030586D"/>
    <w:rsid w:val="003129E0"/>
    <w:rsid w:val="00314D9B"/>
    <w:rsid w:val="00333131"/>
    <w:rsid w:val="00333A39"/>
    <w:rsid w:val="00366677"/>
    <w:rsid w:val="00381090"/>
    <w:rsid w:val="003D3E01"/>
    <w:rsid w:val="003E55C9"/>
    <w:rsid w:val="003F76CE"/>
    <w:rsid w:val="004017CC"/>
    <w:rsid w:val="004373A9"/>
    <w:rsid w:val="004A2139"/>
    <w:rsid w:val="004A6382"/>
    <w:rsid w:val="00506E66"/>
    <w:rsid w:val="00513E3C"/>
    <w:rsid w:val="00574697"/>
    <w:rsid w:val="00607C10"/>
    <w:rsid w:val="00693284"/>
    <w:rsid w:val="006C2F11"/>
    <w:rsid w:val="006C5F1A"/>
    <w:rsid w:val="00705CE0"/>
    <w:rsid w:val="007205CE"/>
    <w:rsid w:val="0077570C"/>
    <w:rsid w:val="00777529"/>
    <w:rsid w:val="00793866"/>
    <w:rsid w:val="007E72B9"/>
    <w:rsid w:val="00832030"/>
    <w:rsid w:val="00843B4E"/>
    <w:rsid w:val="00885386"/>
    <w:rsid w:val="008F1F2A"/>
    <w:rsid w:val="008F78CE"/>
    <w:rsid w:val="00986CAB"/>
    <w:rsid w:val="0099722E"/>
    <w:rsid w:val="009B580C"/>
    <w:rsid w:val="00A044A0"/>
    <w:rsid w:val="00A16D7E"/>
    <w:rsid w:val="00A56D28"/>
    <w:rsid w:val="00A70788"/>
    <w:rsid w:val="00A87DC5"/>
    <w:rsid w:val="00A87E01"/>
    <w:rsid w:val="00AA7BA5"/>
    <w:rsid w:val="00AC0240"/>
    <w:rsid w:val="00AD24C9"/>
    <w:rsid w:val="00AD79EE"/>
    <w:rsid w:val="00AE5FF3"/>
    <w:rsid w:val="00AF369B"/>
    <w:rsid w:val="00B04DC8"/>
    <w:rsid w:val="00B05F84"/>
    <w:rsid w:val="00B1279E"/>
    <w:rsid w:val="00B3177F"/>
    <w:rsid w:val="00B42478"/>
    <w:rsid w:val="00BB1CC6"/>
    <w:rsid w:val="00BB2710"/>
    <w:rsid w:val="00BC7FDD"/>
    <w:rsid w:val="00BD4063"/>
    <w:rsid w:val="00C35FF7"/>
    <w:rsid w:val="00C644DB"/>
    <w:rsid w:val="00C8689A"/>
    <w:rsid w:val="00CC2061"/>
    <w:rsid w:val="00CC6EA3"/>
    <w:rsid w:val="00CC7AA1"/>
    <w:rsid w:val="00CD444C"/>
    <w:rsid w:val="00CE7A70"/>
    <w:rsid w:val="00D63A68"/>
    <w:rsid w:val="00D8446F"/>
    <w:rsid w:val="00E01858"/>
    <w:rsid w:val="00E600C5"/>
    <w:rsid w:val="00EA016B"/>
    <w:rsid w:val="00EB719F"/>
    <w:rsid w:val="00F11A01"/>
    <w:rsid w:val="00F14A9A"/>
    <w:rsid w:val="00F304E9"/>
    <w:rsid w:val="00F51935"/>
    <w:rsid w:val="00F934AE"/>
    <w:rsid w:val="00FC0EE8"/>
    <w:rsid w:val="00FC5DC7"/>
    <w:rsid w:val="00FD76E2"/>
    <w:rsid w:val="00FE7DBC"/>
    <w:rsid w:val="03B7ABF2"/>
    <w:rsid w:val="0531BC97"/>
    <w:rsid w:val="0A7F637C"/>
    <w:rsid w:val="0F9728E4"/>
    <w:rsid w:val="0FC3A47A"/>
    <w:rsid w:val="17AC4255"/>
    <w:rsid w:val="1D10B881"/>
    <w:rsid w:val="1DA945DF"/>
    <w:rsid w:val="1E49DC74"/>
    <w:rsid w:val="2E8D3D18"/>
    <w:rsid w:val="33949A26"/>
    <w:rsid w:val="402B50B3"/>
    <w:rsid w:val="47813C8D"/>
    <w:rsid w:val="4AB61109"/>
    <w:rsid w:val="588BDA2D"/>
    <w:rsid w:val="58D6D857"/>
    <w:rsid w:val="6445B497"/>
    <w:rsid w:val="69FC365A"/>
    <w:rsid w:val="6AF251DD"/>
    <w:rsid w:val="6FE30B71"/>
    <w:rsid w:val="7606F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1F61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buhb.nhs.wales/about-us/key-documents-folder/audit-committee-pape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9</cp:revision>
  <dcterms:created xsi:type="dcterms:W3CDTF">2024-11-19T10:15:00Z</dcterms:created>
  <dcterms:modified xsi:type="dcterms:W3CDTF">2025-01-23T14:17:00Z</dcterms:modified>
</cp:coreProperties>
</file>