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7ED503" w14:textId="7F53790A" w:rsidR="00D610EE" w:rsidRPr="00B65E9F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 w:rsidRPr="00B65E9F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B65E9F" w14:paraId="249404DF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E926F" w14:textId="77777777" w:rsidR="009A2E6F" w:rsidRPr="00B65E9F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046498" w14:textId="30B6371F" w:rsidR="009A2E6F" w:rsidRPr="00B65E9F" w:rsidRDefault="009A2E6F" w:rsidP="007F2E4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A2E6F" w:rsidRPr="00B65E9F" w14:paraId="0BC7D7AE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B96D5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F264F95" w14:textId="77777777" w:rsidR="009A2E6F" w:rsidRPr="00B65E9F" w:rsidRDefault="009A2E6F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B65E9F" w14:paraId="2C47874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A9EBCE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7FD26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Performance and Finance Committee</w:t>
            </w:r>
          </w:p>
        </w:tc>
      </w:tr>
      <w:tr w:rsidR="009A2E6F" w:rsidRPr="00B65E9F" w14:paraId="1BEC6D5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1E6F6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F233" w14:textId="06C5D979" w:rsidR="009A2E6F" w:rsidRPr="00B65E9F" w:rsidRDefault="009630F7" w:rsidP="00CA36E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B65E9F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CA36E7" w:rsidRPr="00B65E9F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B65E9F" w14:paraId="5A7B62D1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2A674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93176" w14:textId="6754AB2C" w:rsidR="009A2E6F" w:rsidRPr="00B65E9F" w:rsidRDefault="004D0080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Reena Owen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B65E9F" w14:paraId="56E5239E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8ADBC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EDBDA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B65E9F" w14:paraId="1DB9D1F4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F94540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868F632" w14:textId="68A60363" w:rsidR="009A2E6F" w:rsidRPr="00B65E9F" w:rsidRDefault="00AE5FD7" w:rsidP="007F2E4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6A576F">
              <w:rPr>
                <w:rFonts w:ascii="Arial" w:hAnsi="Arial" w:cs="Arial"/>
                <w:sz w:val="24"/>
                <w:szCs w:val="24"/>
              </w:rPr>
              <w:t>1</w:t>
            </w:r>
            <w:r w:rsidR="006A576F" w:rsidRPr="006A576F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6A576F">
              <w:rPr>
                <w:rFonts w:ascii="Arial" w:hAnsi="Arial" w:cs="Arial"/>
                <w:sz w:val="24"/>
                <w:szCs w:val="24"/>
              </w:rPr>
              <w:t xml:space="preserve"> May 2024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B65E9F" w14:paraId="445A79E0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CB845C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B65E9F" w14:paraId="40E8B87E" w14:textId="77777777" w:rsidTr="00454066">
        <w:trPr>
          <w:trHeight w:val="983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026D40" w14:textId="23680035" w:rsidR="009A2E6F" w:rsidRPr="00DA2EE5" w:rsidRDefault="00DA2EE5" w:rsidP="009A2E6F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Financial Month One Position </w:t>
            </w:r>
            <w:r w:rsidRPr="00DA2E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A2E6F" w:rsidRPr="00DA2E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</w:t>
            </w:r>
          </w:p>
          <w:p w14:paraId="07322829" w14:textId="5A14735E" w:rsidR="00AD3E9B" w:rsidRDefault="00D52D8F" w:rsidP="005C3DA4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The overspend of £9.5</w:t>
            </w:r>
            <w:r w:rsidR="009073D9">
              <w:rPr>
                <w:rFonts w:ascii="Arial" w:hAnsi="Arial" w:cs="Arial"/>
                <w:bCs/>
                <w:sz w:val="24"/>
                <w:szCs w:val="24"/>
              </w:rPr>
              <w:t>m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8E3E6F">
              <w:rPr>
                <w:rFonts w:ascii="Arial" w:hAnsi="Arial" w:cs="Arial"/>
                <w:bCs/>
                <w:sz w:val="24"/>
                <w:szCs w:val="24"/>
              </w:rPr>
              <w:t>at the end of Month 01</w:t>
            </w:r>
            <w:r w:rsidR="00F84EAF">
              <w:rPr>
                <w:rFonts w:ascii="Arial" w:hAnsi="Arial" w:cs="Arial"/>
                <w:bCs/>
                <w:sz w:val="24"/>
                <w:szCs w:val="24"/>
              </w:rPr>
              <w:t xml:space="preserve"> and the actions put in place. </w:t>
            </w:r>
            <w:r w:rsidR="007719F4">
              <w:rPr>
                <w:rFonts w:ascii="Arial" w:hAnsi="Arial" w:cs="Arial"/>
                <w:bCs/>
                <w:sz w:val="24"/>
                <w:szCs w:val="24"/>
              </w:rPr>
              <w:t xml:space="preserve">This constituted </w:t>
            </w:r>
            <w:r w:rsidR="009073D9">
              <w:rPr>
                <w:rFonts w:ascii="Arial" w:hAnsi="Arial" w:cs="Arial"/>
                <w:bCs/>
                <w:sz w:val="24"/>
                <w:szCs w:val="24"/>
              </w:rPr>
              <w:t xml:space="preserve">£4.2m </w:t>
            </w:r>
            <w:r w:rsidR="00984F18">
              <w:rPr>
                <w:rFonts w:ascii="Arial" w:hAnsi="Arial" w:cs="Arial"/>
                <w:bCs/>
                <w:sz w:val="24"/>
                <w:szCs w:val="24"/>
              </w:rPr>
              <w:t xml:space="preserve">over the overspend </w:t>
            </w:r>
            <w:r w:rsidR="00FB092E">
              <w:rPr>
                <w:rFonts w:ascii="Arial" w:hAnsi="Arial" w:cs="Arial"/>
                <w:bCs/>
                <w:sz w:val="24"/>
                <w:szCs w:val="24"/>
              </w:rPr>
              <w:t xml:space="preserve">set out in the </w:t>
            </w:r>
            <w:r w:rsidR="004F5661">
              <w:rPr>
                <w:rFonts w:ascii="Arial" w:hAnsi="Arial" w:cs="Arial"/>
                <w:bCs/>
                <w:sz w:val="24"/>
                <w:szCs w:val="24"/>
              </w:rPr>
              <w:t>2024/25</w:t>
            </w:r>
            <w:r w:rsidR="00BF27E6">
              <w:rPr>
                <w:rFonts w:ascii="Arial" w:hAnsi="Arial" w:cs="Arial"/>
                <w:bCs/>
                <w:sz w:val="24"/>
                <w:szCs w:val="24"/>
              </w:rPr>
              <w:t xml:space="preserve"> Annual Plan and included </w:t>
            </w:r>
            <w:r w:rsidR="006B470D" w:rsidRPr="00834B12">
              <w:rPr>
                <w:rFonts w:ascii="Arial" w:hAnsi="Arial" w:cs="Arial"/>
                <w:bCs/>
                <w:sz w:val="24"/>
                <w:szCs w:val="24"/>
              </w:rPr>
              <w:t>variable</w:t>
            </w:r>
            <w:r w:rsidR="006B470D">
              <w:rPr>
                <w:rFonts w:ascii="Arial" w:hAnsi="Arial" w:cs="Arial"/>
                <w:bCs/>
                <w:sz w:val="24"/>
                <w:szCs w:val="24"/>
              </w:rPr>
              <w:t xml:space="preserve"> pay, non</w:t>
            </w:r>
            <w:r w:rsidR="00D4180D">
              <w:rPr>
                <w:rFonts w:ascii="Arial" w:hAnsi="Arial" w:cs="Arial"/>
                <w:bCs/>
                <w:sz w:val="24"/>
                <w:szCs w:val="24"/>
              </w:rPr>
              <w:t>-</w:t>
            </w:r>
            <w:r w:rsidR="006B470D">
              <w:rPr>
                <w:rFonts w:ascii="Arial" w:hAnsi="Arial" w:cs="Arial"/>
                <w:bCs/>
                <w:sz w:val="24"/>
                <w:szCs w:val="24"/>
              </w:rPr>
              <w:t>pay</w:t>
            </w:r>
            <w:r w:rsidR="00D4180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D4180D" w:rsidRPr="003B2BC9">
              <w:rPr>
                <w:rFonts w:ascii="Arial" w:hAnsi="Arial" w:cs="Arial"/>
                <w:bCs/>
                <w:sz w:val="24"/>
                <w:szCs w:val="24"/>
              </w:rPr>
              <w:t>pressure</w:t>
            </w:r>
            <w:r w:rsidR="003B2BC9" w:rsidRPr="003B2BC9">
              <w:rPr>
                <w:rFonts w:ascii="Arial" w:hAnsi="Arial" w:cs="Arial"/>
                <w:bCs/>
                <w:sz w:val="24"/>
                <w:szCs w:val="24"/>
              </w:rPr>
              <w:t>s, surge beds</w:t>
            </w:r>
            <w:r w:rsidR="00022FB5" w:rsidRPr="003B2BC9">
              <w:rPr>
                <w:rFonts w:ascii="Arial" w:hAnsi="Arial" w:cs="Arial"/>
                <w:bCs/>
                <w:sz w:val="24"/>
                <w:szCs w:val="24"/>
              </w:rPr>
              <w:t xml:space="preserve">, </w:t>
            </w:r>
            <w:r w:rsidR="00022FB5">
              <w:rPr>
                <w:rFonts w:ascii="Arial" w:hAnsi="Arial" w:cs="Arial"/>
                <w:bCs/>
                <w:sz w:val="24"/>
                <w:szCs w:val="24"/>
              </w:rPr>
              <w:t xml:space="preserve">income from specialised services </w:t>
            </w:r>
            <w:r w:rsidR="007B40EE">
              <w:rPr>
                <w:rFonts w:ascii="Arial" w:hAnsi="Arial" w:cs="Arial"/>
                <w:bCs/>
                <w:sz w:val="24"/>
                <w:szCs w:val="24"/>
              </w:rPr>
              <w:t>and shortfalls on level of savings</w:t>
            </w:r>
            <w:r w:rsidR="00074110">
              <w:rPr>
                <w:rFonts w:ascii="Arial" w:hAnsi="Arial" w:cs="Arial"/>
                <w:bCs/>
                <w:sz w:val="24"/>
                <w:szCs w:val="24"/>
              </w:rPr>
              <w:t xml:space="preserve"> which were above plan</w:t>
            </w:r>
            <w:r w:rsidR="007B40EE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50C1146D" w14:textId="27963872" w:rsidR="00AD214B" w:rsidRDefault="00AD214B" w:rsidP="005C3DA4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interim CEO had messaged all budget holders </w:t>
            </w:r>
            <w:r w:rsidR="00727C31">
              <w:rPr>
                <w:rFonts w:ascii="Arial" w:hAnsi="Arial" w:cs="Arial"/>
                <w:bCs/>
                <w:sz w:val="24"/>
                <w:szCs w:val="24"/>
              </w:rPr>
              <w:t xml:space="preserve">and the Management Board and put actions </w:t>
            </w:r>
            <w:r w:rsidR="00A60090">
              <w:rPr>
                <w:rFonts w:ascii="Arial" w:hAnsi="Arial" w:cs="Arial"/>
                <w:bCs/>
                <w:sz w:val="24"/>
                <w:szCs w:val="24"/>
              </w:rPr>
              <w:t xml:space="preserve">in place to reduce </w:t>
            </w:r>
            <w:r w:rsidR="001B2282">
              <w:rPr>
                <w:rFonts w:ascii="Arial" w:hAnsi="Arial" w:cs="Arial"/>
                <w:bCs/>
                <w:sz w:val="24"/>
                <w:szCs w:val="24"/>
              </w:rPr>
              <w:t>levels of variable pay</w:t>
            </w:r>
            <w:r w:rsidR="00D7611E">
              <w:rPr>
                <w:rFonts w:ascii="Arial" w:hAnsi="Arial" w:cs="Arial"/>
                <w:bCs/>
                <w:sz w:val="24"/>
                <w:szCs w:val="24"/>
              </w:rPr>
              <w:t xml:space="preserve"> and to reduce the monthly run-rate. </w:t>
            </w:r>
          </w:p>
          <w:p w14:paraId="7CFAA6B6" w14:textId="1C0A7548" w:rsidR="00FB6F39" w:rsidRDefault="00AF754A" w:rsidP="005C3DA4">
            <w:pPr>
              <w:spacing w:before="40" w:after="40" w:line="240" w:lineRule="auto"/>
              <w:rPr>
                <w:rFonts w:ascii="Arial" w:hAnsi="Arial" w:cs="Arial"/>
                <w:bCs/>
                <w:color w:val="00B050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Members agreed about the </w:t>
            </w:r>
            <w:r w:rsidR="00B50379">
              <w:rPr>
                <w:rFonts w:ascii="Arial" w:hAnsi="Arial" w:cs="Arial"/>
                <w:bCs/>
                <w:sz w:val="24"/>
                <w:szCs w:val="24"/>
              </w:rPr>
              <w:t>timing</w:t>
            </w:r>
            <w:r w:rsidR="00004FB4">
              <w:rPr>
                <w:rFonts w:ascii="Arial" w:hAnsi="Arial" w:cs="Arial"/>
                <w:bCs/>
                <w:sz w:val="24"/>
                <w:szCs w:val="24"/>
              </w:rPr>
              <w:t xml:space="preserve"> of management</w:t>
            </w:r>
            <w:r w:rsidR="00004FB4" w:rsidRPr="0019128B">
              <w:rPr>
                <w:rFonts w:ascii="Arial" w:hAnsi="Arial" w:cs="Arial"/>
                <w:bCs/>
                <w:sz w:val="24"/>
                <w:szCs w:val="24"/>
              </w:rPr>
              <w:t xml:space="preserve"> information </w:t>
            </w:r>
            <w:r w:rsidR="00FB6F39">
              <w:rPr>
                <w:rFonts w:ascii="Arial" w:hAnsi="Arial" w:cs="Arial"/>
                <w:bCs/>
                <w:sz w:val="24"/>
                <w:szCs w:val="24"/>
              </w:rPr>
              <w:t xml:space="preserve">that could alert the </w:t>
            </w:r>
            <w:r w:rsidR="00BB3CE3">
              <w:rPr>
                <w:rFonts w:ascii="Arial" w:hAnsi="Arial" w:cs="Arial"/>
                <w:bCs/>
                <w:sz w:val="24"/>
                <w:szCs w:val="24"/>
              </w:rPr>
              <w:t>organisation</w:t>
            </w:r>
            <w:r w:rsidR="00D15AC0">
              <w:rPr>
                <w:rFonts w:ascii="Arial" w:hAnsi="Arial" w:cs="Arial"/>
                <w:bCs/>
                <w:color w:val="00B050"/>
                <w:sz w:val="24"/>
                <w:szCs w:val="24"/>
              </w:rPr>
              <w:t xml:space="preserve"> </w:t>
            </w:r>
            <w:r w:rsidR="00D15AC0">
              <w:rPr>
                <w:rFonts w:ascii="Arial" w:hAnsi="Arial" w:cs="Arial"/>
                <w:bCs/>
                <w:sz w:val="24"/>
                <w:szCs w:val="24"/>
              </w:rPr>
              <w:t>to potential overspending</w:t>
            </w:r>
            <w:r w:rsidR="00DC18DC">
              <w:rPr>
                <w:rFonts w:ascii="Arial" w:hAnsi="Arial" w:cs="Arial"/>
                <w:bCs/>
                <w:sz w:val="24"/>
                <w:szCs w:val="24"/>
              </w:rPr>
              <w:t xml:space="preserve">.  Executive colleagues agreed that </w:t>
            </w:r>
            <w:r w:rsidR="00B35445">
              <w:rPr>
                <w:rFonts w:ascii="Arial" w:hAnsi="Arial" w:cs="Arial"/>
                <w:bCs/>
                <w:sz w:val="24"/>
                <w:szCs w:val="24"/>
              </w:rPr>
              <w:t xml:space="preserve">such information would be available </w:t>
            </w:r>
            <w:r w:rsidR="00607D23">
              <w:rPr>
                <w:rFonts w:ascii="Arial" w:hAnsi="Arial" w:cs="Arial"/>
                <w:bCs/>
                <w:sz w:val="24"/>
                <w:szCs w:val="24"/>
              </w:rPr>
              <w:t>5 days after the month end</w:t>
            </w:r>
            <w:r w:rsidR="00C74A36">
              <w:rPr>
                <w:rFonts w:ascii="Arial" w:hAnsi="Arial" w:cs="Arial"/>
                <w:bCs/>
                <w:sz w:val="24"/>
                <w:szCs w:val="24"/>
              </w:rPr>
              <w:t xml:space="preserve">, from data inputted into the </w:t>
            </w:r>
            <w:r w:rsidR="00C74A36" w:rsidRPr="00240F3E">
              <w:rPr>
                <w:rFonts w:ascii="Arial" w:hAnsi="Arial" w:cs="Arial"/>
                <w:bCs/>
                <w:sz w:val="24"/>
                <w:szCs w:val="24"/>
              </w:rPr>
              <w:t xml:space="preserve">ledger. </w:t>
            </w:r>
          </w:p>
          <w:p w14:paraId="5352C70D" w14:textId="670053C8" w:rsidR="00C11B3F" w:rsidRPr="006B25FA" w:rsidRDefault="00C11B3F" w:rsidP="005C3DA4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Finance Team would explore the possibility </w:t>
            </w:r>
            <w:r w:rsidR="007F2523">
              <w:rPr>
                <w:rFonts w:ascii="Arial" w:hAnsi="Arial" w:cs="Arial"/>
                <w:bCs/>
                <w:sz w:val="24"/>
                <w:szCs w:val="24"/>
              </w:rPr>
              <w:t>of weekly expenditure requests</w:t>
            </w:r>
            <w:r w:rsidR="00074110">
              <w:rPr>
                <w:rFonts w:ascii="Arial" w:hAnsi="Arial" w:cs="Arial"/>
                <w:bCs/>
                <w:sz w:val="24"/>
                <w:szCs w:val="24"/>
              </w:rPr>
              <w:t>, particularly for variable pay</w:t>
            </w:r>
            <w:r w:rsidR="006B25FA">
              <w:rPr>
                <w:rFonts w:ascii="Arial" w:hAnsi="Arial" w:cs="Arial"/>
                <w:bCs/>
                <w:sz w:val="24"/>
                <w:szCs w:val="24"/>
              </w:rPr>
              <w:t>, r</w:t>
            </w:r>
            <w:r w:rsidR="00272C60">
              <w:rPr>
                <w:rFonts w:ascii="Arial" w:hAnsi="Arial" w:cs="Arial"/>
                <w:bCs/>
                <w:sz w:val="24"/>
                <w:szCs w:val="24"/>
              </w:rPr>
              <w:t xml:space="preserve">ecognising </w:t>
            </w:r>
            <w:r w:rsidR="006B25FA">
              <w:rPr>
                <w:rFonts w:ascii="Arial" w:hAnsi="Arial" w:cs="Arial"/>
                <w:bCs/>
                <w:sz w:val="24"/>
                <w:szCs w:val="24"/>
              </w:rPr>
              <w:t>that these would be unaudited.</w:t>
            </w:r>
          </w:p>
          <w:p w14:paraId="63D3895C" w14:textId="3F508F91" w:rsidR="00B852D6" w:rsidRPr="00B65E9F" w:rsidRDefault="00B852D6" w:rsidP="009E3EDE">
            <w:pPr>
              <w:spacing w:after="0" w:line="240" w:lineRule="auto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</w:p>
          <w:p w14:paraId="211561AA" w14:textId="4C5AC5AF" w:rsidR="002141FA" w:rsidRPr="00B65E9F" w:rsidRDefault="00B301CC" w:rsidP="002141FA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Performance Month </w:t>
            </w:r>
            <w:r w:rsidR="00650BCE">
              <w:rPr>
                <w:rFonts w:ascii="Arial" w:hAnsi="Arial" w:cs="Arial"/>
                <w:b/>
                <w:sz w:val="24"/>
                <w:szCs w:val="24"/>
              </w:rPr>
              <w:t xml:space="preserve">One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Position </w:t>
            </w:r>
          </w:p>
          <w:p w14:paraId="384077E3" w14:textId="10CF8DC2" w:rsidR="00650BCE" w:rsidRDefault="00443DA4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Committee </w:t>
            </w:r>
            <w:r w:rsidR="00F777D8">
              <w:rPr>
                <w:rFonts w:ascii="Arial" w:hAnsi="Arial" w:cs="Arial"/>
                <w:iCs/>
                <w:sz w:val="24"/>
                <w:szCs w:val="24"/>
              </w:rPr>
              <w:t>reviewed</w:t>
            </w: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:</w:t>
            </w:r>
          </w:p>
          <w:p w14:paraId="66B2B29E" w14:textId="14E49686" w:rsidR="00443DA4" w:rsidRDefault="002E65DF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Ambulance handover </w:t>
            </w:r>
            <w:proofErr w:type="gramStart"/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times</w:t>
            </w:r>
            <w:r w:rsidR="0057385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;</w:t>
            </w:r>
            <w:proofErr w:type="gramEnd"/>
          </w:p>
          <w:p w14:paraId="4947E3B2" w14:textId="206F590A" w:rsidR="00573852" w:rsidRDefault="00573852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single cancer </w:t>
            </w:r>
            <w:proofErr w:type="gramStart"/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pathway;</w:t>
            </w:r>
            <w:proofErr w:type="gramEnd"/>
          </w:p>
          <w:p w14:paraId="10D9AE32" w14:textId="2652B2FC" w:rsidR="004B1F5C" w:rsidRDefault="004B1F5C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percentage of CA</w:t>
            </w:r>
            <w:r w:rsidR="004E0EA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MH</w:t>
            </w: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S </w:t>
            </w:r>
            <w:r w:rsidR="004E0EA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routine assessments</w:t>
            </w:r>
            <w:r w:rsidR="00A522DA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were highlighted at </w:t>
            </w:r>
            <w:r w:rsidR="005408F0" w:rsidRPr="005408F0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40%</w:t>
            </w:r>
            <w:r w:rsidR="00E52E31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0425CC" w:rsidRPr="000425C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within 28 days from referral in March 2024 against a target of 80%</w:t>
            </w:r>
            <w:r w:rsidR="004E0EA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</w:p>
          <w:p w14:paraId="2A59A34B" w14:textId="77777777" w:rsidR="005C2845" w:rsidRDefault="005C2845" w:rsidP="00CD5073">
            <w:pPr>
              <w:pStyle w:val="ListParagraph"/>
              <w:spacing w:after="0" w:line="240" w:lineRule="auto"/>
              <w:rPr>
                <w:rFonts w:ascii="Arial" w:hAnsi="Arial" w:cs="Arial"/>
                <w:iCs/>
                <w:color w:val="FF0000"/>
                <w:sz w:val="24"/>
                <w:szCs w:val="24"/>
              </w:rPr>
            </w:pPr>
          </w:p>
          <w:p w14:paraId="361AE5A5" w14:textId="5515F07F" w:rsidR="00B400AB" w:rsidRPr="00077C2A" w:rsidRDefault="009376A5" w:rsidP="006538F0">
            <w:p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Members sought clarity </w:t>
            </w:r>
            <w:r w:rsidR="00F2392E">
              <w:rPr>
                <w:rFonts w:ascii="Arial" w:hAnsi="Arial" w:cs="Arial"/>
                <w:iCs/>
                <w:sz w:val="24"/>
                <w:szCs w:val="24"/>
              </w:rPr>
              <w:t xml:space="preserve">on </w:t>
            </w:r>
            <w:r w:rsidR="003C0051">
              <w:rPr>
                <w:rFonts w:ascii="Arial" w:hAnsi="Arial" w:cs="Arial"/>
                <w:iCs/>
                <w:sz w:val="24"/>
                <w:szCs w:val="24"/>
              </w:rPr>
              <w:t xml:space="preserve">the future of </w:t>
            </w:r>
            <w:r w:rsidR="00F2392E">
              <w:rPr>
                <w:rFonts w:ascii="Arial" w:hAnsi="Arial" w:cs="Arial"/>
                <w:iCs/>
                <w:sz w:val="24"/>
                <w:szCs w:val="24"/>
              </w:rPr>
              <w:t>TI support</w:t>
            </w:r>
            <w:r w:rsidR="00CD5073" w:rsidRPr="00585294">
              <w:rPr>
                <w:rFonts w:ascii="Arial" w:hAnsi="Arial" w:cs="Arial"/>
                <w:iCs/>
                <w:color w:val="FF0000"/>
                <w:sz w:val="24"/>
                <w:szCs w:val="24"/>
              </w:rPr>
              <w:t xml:space="preserve"> </w:t>
            </w:r>
            <w:r w:rsidR="00EE04BE" w:rsidRPr="00EE04BE">
              <w:rPr>
                <w:rFonts w:ascii="Arial" w:hAnsi="Arial" w:cs="Arial"/>
                <w:iCs/>
                <w:sz w:val="24"/>
                <w:szCs w:val="24"/>
              </w:rPr>
              <w:t>from KPMG</w:t>
            </w:r>
            <w:r w:rsidR="00EE04BE" w:rsidRPr="00F6676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  <w:r w:rsidR="00077C2A" w:rsidRPr="00F6676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Executive Colleagues advised the offer of support around capacity and expertise were not financial, there should be a revenue stream which would emerge and therefore it would need to be clear on value for money</w:t>
            </w:r>
            <w:r w:rsidR="00074110" w:rsidRPr="00F6676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should the final decision be made to use external support. Discussions were ongoing with </w:t>
            </w:r>
            <w:r w:rsidR="00F66762" w:rsidRPr="00F6676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Welsh</w:t>
            </w:r>
            <w:r w:rsidR="00074110" w:rsidRPr="00F6676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Government around support for this approac</w:t>
            </w:r>
            <w:r w:rsidR="00074110" w:rsidRPr="000425CC">
              <w:rPr>
                <w:rFonts w:ascii="Arial" w:hAnsi="Arial" w:cs="Arial"/>
                <w:iCs/>
                <w:sz w:val="24"/>
                <w:szCs w:val="24"/>
              </w:rPr>
              <w:t>h</w:t>
            </w:r>
            <w:r w:rsidR="00077C2A" w:rsidRPr="000425CC">
              <w:rPr>
                <w:rFonts w:ascii="Arial" w:hAnsi="Arial" w:cs="Arial"/>
                <w:iCs/>
                <w:sz w:val="24"/>
                <w:szCs w:val="24"/>
              </w:rPr>
              <w:t>.</w:t>
            </w: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B65E9F" w14:paraId="39FADFD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AFA938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br w:type="page"/>
            </w: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490CFC" w:rsidRPr="00490CFC" w14:paraId="02DE000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3E9955" w14:textId="03C27BE7" w:rsidR="00551AFD" w:rsidRPr="00551AFD" w:rsidRDefault="00551AFD" w:rsidP="00551AFD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551AFD">
              <w:rPr>
                <w:rFonts w:ascii="Arial" w:hAnsi="Arial" w:cs="Arial"/>
                <w:b/>
                <w:sz w:val="24"/>
                <w:szCs w:val="24"/>
              </w:rPr>
              <w:t>Hybrid Theatre Business Case</w:t>
            </w:r>
          </w:p>
          <w:p w14:paraId="24AD9119" w14:textId="1CDB8308" w:rsidR="00E00D1D" w:rsidRPr="00432564" w:rsidRDefault="0042416E" w:rsidP="00C519F9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432564">
              <w:rPr>
                <w:rFonts w:ascii="Arial" w:hAnsi="Arial" w:cs="Arial"/>
                <w:bCs/>
                <w:sz w:val="24"/>
                <w:szCs w:val="24"/>
              </w:rPr>
              <w:t>The Committee received the Hybrid Theatre Business Case</w:t>
            </w:r>
            <w:r w:rsidR="006C6302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and proposal to set up a dedicated </w:t>
            </w:r>
            <w:r w:rsidR="00846266" w:rsidRPr="00432564">
              <w:rPr>
                <w:rFonts w:ascii="Arial" w:hAnsi="Arial" w:cs="Arial"/>
                <w:bCs/>
                <w:sz w:val="24"/>
                <w:szCs w:val="24"/>
              </w:rPr>
              <w:t xml:space="preserve">Vascular Hybrid Theatre at Morriston </w:t>
            </w:r>
            <w:r w:rsidR="001C6E54" w:rsidRPr="00432564">
              <w:rPr>
                <w:rFonts w:ascii="Arial" w:hAnsi="Arial" w:cs="Arial"/>
                <w:bCs/>
                <w:sz w:val="24"/>
                <w:szCs w:val="24"/>
              </w:rPr>
              <w:t>with</w:t>
            </w:r>
            <w:r w:rsidR="00846266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gramStart"/>
            <w:r w:rsidR="00846266" w:rsidRPr="00432564">
              <w:rPr>
                <w:rFonts w:ascii="Arial" w:hAnsi="Arial" w:cs="Arial"/>
                <w:bCs/>
                <w:sz w:val="24"/>
                <w:szCs w:val="24"/>
              </w:rPr>
              <w:t>state of the art</w:t>
            </w:r>
            <w:proofErr w:type="gramEnd"/>
            <w:r w:rsidR="00846266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facilities</w:t>
            </w:r>
            <w:r w:rsidR="001F6F70" w:rsidRPr="00432564">
              <w:rPr>
                <w:rFonts w:ascii="Arial" w:hAnsi="Arial" w:cs="Arial"/>
                <w:bCs/>
                <w:sz w:val="24"/>
                <w:szCs w:val="24"/>
              </w:rPr>
              <w:t xml:space="preserve">.  The Management Board </w:t>
            </w:r>
            <w:r w:rsidR="00ED36C0" w:rsidRPr="00432564">
              <w:rPr>
                <w:rFonts w:ascii="Arial" w:hAnsi="Arial" w:cs="Arial"/>
                <w:bCs/>
                <w:sz w:val="24"/>
                <w:szCs w:val="24"/>
              </w:rPr>
              <w:t>had supported the proposal at a meeting on 15</w:t>
            </w:r>
            <w:r w:rsidR="00ED36C0" w:rsidRPr="00432564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ED36C0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May 2024.</w:t>
            </w:r>
            <w:r w:rsidR="0096425A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The capital </w:t>
            </w:r>
            <w:r w:rsidR="0096425A" w:rsidRPr="00432564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cost was </w:t>
            </w:r>
            <w:r w:rsidR="00181F55" w:rsidRPr="00432564">
              <w:rPr>
                <w:rFonts w:ascii="Arial" w:hAnsi="Arial" w:cs="Arial"/>
                <w:bCs/>
                <w:sz w:val="24"/>
                <w:szCs w:val="24"/>
              </w:rPr>
              <w:t>£10.134m</w:t>
            </w:r>
            <w:r w:rsidR="0057012E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and the submission to the Welsh Government would include the detail</w:t>
            </w:r>
            <w:r w:rsidR="00291285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921DB" w:rsidRPr="00432564">
              <w:rPr>
                <w:rFonts w:ascii="Arial" w:hAnsi="Arial" w:cs="Arial"/>
                <w:bCs/>
                <w:sz w:val="24"/>
                <w:szCs w:val="24"/>
              </w:rPr>
              <w:t>on</w:t>
            </w:r>
            <w:r w:rsidR="00291285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the preferred option of a new build extension. </w:t>
            </w:r>
          </w:p>
          <w:p w14:paraId="29BCDB19" w14:textId="00C21631" w:rsidR="00DF61C0" w:rsidRPr="00432564" w:rsidRDefault="00DF61C0" w:rsidP="00C519F9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432564">
              <w:rPr>
                <w:rFonts w:ascii="Arial" w:hAnsi="Arial" w:cs="Arial"/>
                <w:bCs/>
                <w:sz w:val="24"/>
                <w:szCs w:val="24"/>
              </w:rPr>
              <w:t xml:space="preserve">Members acknowledged that Morriston Hospital </w:t>
            </w:r>
            <w:r w:rsidR="00066CFC" w:rsidRPr="00432564">
              <w:rPr>
                <w:rFonts w:ascii="Arial" w:hAnsi="Arial" w:cs="Arial"/>
                <w:bCs/>
                <w:sz w:val="24"/>
                <w:szCs w:val="24"/>
              </w:rPr>
              <w:t xml:space="preserve">was the </w:t>
            </w:r>
            <w:r w:rsidR="00692265" w:rsidRPr="00251D7D">
              <w:rPr>
                <w:rFonts w:ascii="Arial" w:hAnsi="Arial" w:cs="Arial"/>
                <w:bCs/>
                <w:sz w:val="24"/>
                <w:szCs w:val="24"/>
              </w:rPr>
              <w:t>arterial</w:t>
            </w:r>
            <w:r w:rsidR="00066CFC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centre </w:t>
            </w:r>
            <w:r w:rsidR="001F337C" w:rsidRPr="00432564">
              <w:rPr>
                <w:rFonts w:ascii="Arial" w:hAnsi="Arial" w:cs="Arial"/>
                <w:bCs/>
                <w:sz w:val="24"/>
                <w:szCs w:val="24"/>
              </w:rPr>
              <w:t xml:space="preserve">for all major </w:t>
            </w:r>
            <w:r w:rsidR="00044AAD" w:rsidRPr="00432564">
              <w:rPr>
                <w:rFonts w:ascii="Arial" w:hAnsi="Arial" w:cs="Arial"/>
                <w:bCs/>
                <w:sz w:val="24"/>
                <w:szCs w:val="24"/>
              </w:rPr>
              <w:t xml:space="preserve">vascular intervention </w:t>
            </w:r>
            <w:r w:rsidR="000F05D7" w:rsidRPr="00432564">
              <w:rPr>
                <w:rFonts w:ascii="Arial" w:hAnsi="Arial" w:cs="Arial"/>
                <w:bCs/>
                <w:sz w:val="24"/>
                <w:szCs w:val="24"/>
              </w:rPr>
              <w:t xml:space="preserve">in the region; </w:t>
            </w:r>
            <w:r w:rsidR="00A717B7" w:rsidRPr="00432564">
              <w:rPr>
                <w:rFonts w:ascii="Arial" w:hAnsi="Arial" w:cs="Arial"/>
                <w:bCs/>
                <w:sz w:val="24"/>
                <w:szCs w:val="24"/>
              </w:rPr>
              <w:t xml:space="preserve">there were currently high numbers of </w:t>
            </w:r>
            <w:r w:rsidR="00B35200" w:rsidRPr="00432564">
              <w:rPr>
                <w:rFonts w:ascii="Arial" w:hAnsi="Arial" w:cs="Arial"/>
                <w:bCs/>
                <w:sz w:val="24"/>
                <w:szCs w:val="24"/>
              </w:rPr>
              <w:t xml:space="preserve">amputations </w:t>
            </w:r>
            <w:r w:rsidR="00C57739" w:rsidRPr="00432564">
              <w:rPr>
                <w:rFonts w:ascii="Arial" w:hAnsi="Arial" w:cs="Arial"/>
                <w:bCs/>
                <w:sz w:val="24"/>
                <w:szCs w:val="24"/>
              </w:rPr>
              <w:t>with a need to improve outcomes</w:t>
            </w:r>
            <w:r w:rsidR="00DD113A" w:rsidRPr="00432564">
              <w:rPr>
                <w:rFonts w:ascii="Arial" w:hAnsi="Arial" w:cs="Arial"/>
                <w:bCs/>
                <w:sz w:val="24"/>
                <w:szCs w:val="24"/>
              </w:rPr>
              <w:t>. Members asked about the benefits of a Hybrid Theatre</w:t>
            </w:r>
            <w:r w:rsidR="00422000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in comparison with other types of theatre</w:t>
            </w:r>
            <w:r w:rsidR="00867C7A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design. Executive Colleagues </w:t>
            </w:r>
            <w:r w:rsidR="006B01B1" w:rsidRPr="00432564">
              <w:rPr>
                <w:rFonts w:ascii="Arial" w:hAnsi="Arial" w:cs="Arial"/>
                <w:bCs/>
                <w:sz w:val="24"/>
                <w:szCs w:val="24"/>
              </w:rPr>
              <w:t xml:space="preserve">explained that a hybrid design </w:t>
            </w:r>
            <w:r w:rsidR="000B4F5D" w:rsidRPr="00432564">
              <w:rPr>
                <w:rFonts w:ascii="Arial" w:hAnsi="Arial" w:cs="Arial"/>
                <w:bCs/>
                <w:sz w:val="24"/>
                <w:szCs w:val="24"/>
              </w:rPr>
              <w:t xml:space="preserve">facilitated the use of </w:t>
            </w:r>
            <w:r w:rsidR="00A00EAD" w:rsidRPr="00432564">
              <w:rPr>
                <w:rFonts w:ascii="Arial" w:hAnsi="Arial" w:cs="Arial"/>
                <w:bCs/>
                <w:sz w:val="24"/>
                <w:szCs w:val="24"/>
              </w:rPr>
              <w:t>image intensifier screening</w:t>
            </w:r>
            <w:r w:rsidR="00821A8D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and other surgical interventions</w:t>
            </w:r>
            <w:r w:rsidR="00F51142" w:rsidRPr="00432564">
              <w:rPr>
                <w:rFonts w:ascii="Arial" w:hAnsi="Arial" w:cs="Arial"/>
                <w:bCs/>
                <w:sz w:val="24"/>
                <w:szCs w:val="24"/>
              </w:rPr>
              <w:t xml:space="preserve"> based on visualisation </w:t>
            </w:r>
            <w:r w:rsidR="00E5625A" w:rsidRPr="00432564">
              <w:rPr>
                <w:rFonts w:ascii="Arial" w:hAnsi="Arial" w:cs="Arial"/>
                <w:bCs/>
                <w:sz w:val="24"/>
                <w:szCs w:val="24"/>
              </w:rPr>
              <w:t xml:space="preserve">of the size of </w:t>
            </w:r>
            <w:r w:rsidR="005562A0" w:rsidRPr="00432564">
              <w:rPr>
                <w:rFonts w:ascii="Arial" w:hAnsi="Arial" w:cs="Arial"/>
                <w:bCs/>
                <w:sz w:val="24"/>
                <w:szCs w:val="24"/>
              </w:rPr>
              <w:t>incision required.</w:t>
            </w:r>
          </w:p>
          <w:p w14:paraId="278B750B" w14:textId="77777777" w:rsidR="008663CB" w:rsidRPr="00432564" w:rsidRDefault="008663CB" w:rsidP="00200732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</w:p>
          <w:p w14:paraId="29F439C7" w14:textId="08A12DE3" w:rsidR="004E3C1E" w:rsidRPr="001B7B80" w:rsidRDefault="004E3C1E" w:rsidP="00713954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1B7B8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713954" w:rsidRPr="001B7B80">
              <w:rPr>
                <w:rFonts w:ascii="Arial" w:hAnsi="Arial" w:cs="Arial"/>
                <w:b/>
                <w:sz w:val="24"/>
                <w:szCs w:val="24"/>
              </w:rPr>
              <w:t xml:space="preserve">Quarter Four Continuing Healthcare Performance </w:t>
            </w:r>
          </w:p>
          <w:p w14:paraId="1376DE32" w14:textId="57DBEA35" w:rsidR="00D115BC" w:rsidRPr="001B7B80" w:rsidRDefault="00D115BC" w:rsidP="00D115BC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1B7B80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1B7B80">
              <w:rPr>
                <w:rFonts w:ascii="Arial" w:hAnsi="Arial" w:cs="Arial"/>
                <w:bCs/>
                <w:sz w:val="24"/>
                <w:szCs w:val="24"/>
              </w:rPr>
              <w:t xml:space="preserve"> Committee received</w:t>
            </w:r>
            <w:r w:rsidR="006F7485">
              <w:rPr>
                <w:rFonts w:ascii="Arial" w:hAnsi="Arial" w:cs="Arial"/>
                <w:bCs/>
                <w:sz w:val="24"/>
                <w:szCs w:val="24"/>
              </w:rPr>
              <w:t xml:space="preserve"> the</w:t>
            </w:r>
            <w:r w:rsidRPr="001B7B80">
              <w:rPr>
                <w:rFonts w:ascii="Arial" w:hAnsi="Arial" w:cs="Arial"/>
                <w:bCs/>
                <w:sz w:val="24"/>
                <w:szCs w:val="24"/>
              </w:rPr>
              <w:t xml:space="preserve"> Quarter Four Continuing Healthcare Performance Report</w:t>
            </w:r>
            <w:r w:rsidR="00D00FE1">
              <w:rPr>
                <w:rFonts w:ascii="Arial" w:hAnsi="Arial" w:cs="Arial"/>
                <w:bCs/>
                <w:sz w:val="24"/>
                <w:szCs w:val="24"/>
              </w:rPr>
              <w:t xml:space="preserve">; this </w:t>
            </w:r>
            <w:r w:rsidR="007B1719" w:rsidRPr="001B7B80">
              <w:rPr>
                <w:rFonts w:ascii="Arial" w:hAnsi="Arial" w:cs="Arial"/>
                <w:bCs/>
                <w:sz w:val="24"/>
                <w:szCs w:val="24"/>
              </w:rPr>
              <w:t xml:space="preserve">highlighted that there were no care homes or escalated concerns within quarter four, </w:t>
            </w:r>
            <w:r w:rsidR="001D4911">
              <w:rPr>
                <w:rFonts w:ascii="Arial" w:hAnsi="Arial" w:cs="Arial"/>
                <w:bCs/>
                <w:sz w:val="24"/>
                <w:szCs w:val="24"/>
              </w:rPr>
              <w:t>with one remaining.</w:t>
            </w:r>
            <w:r w:rsidR="007B1719" w:rsidRPr="001B7B80">
              <w:rPr>
                <w:rFonts w:ascii="Arial" w:hAnsi="Arial" w:cs="Arial"/>
                <w:bCs/>
                <w:sz w:val="24"/>
                <w:szCs w:val="24"/>
              </w:rPr>
              <w:t xml:space="preserve"> in performance management due to financial management processes</w:t>
            </w:r>
            <w:r w:rsidR="00C322B1" w:rsidRPr="001B7B80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1D78A4" w:rsidRPr="001B7B80">
              <w:rPr>
                <w:rFonts w:ascii="Arial" w:hAnsi="Arial" w:cs="Arial"/>
                <w:bCs/>
                <w:sz w:val="24"/>
                <w:szCs w:val="24"/>
              </w:rPr>
              <w:t xml:space="preserve">The continuing healthcare rate for 2024/25 was </w:t>
            </w:r>
            <w:r w:rsidR="00283672">
              <w:rPr>
                <w:rFonts w:ascii="Arial" w:hAnsi="Arial" w:cs="Arial"/>
                <w:bCs/>
                <w:sz w:val="24"/>
                <w:szCs w:val="24"/>
              </w:rPr>
              <w:t>still subject to agreement</w:t>
            </w:r>
            <w:r w:rsidR="001D78A4" w:rsidRPr="001B7B80">
              <w:rPr>
                <w:rFonts w:ascii="Arial" w:hAnsi="Arial" w:cs="Arial"/>
                <w:bCs/>
                <w:sz w:val="24"/>
                <w:szCs w:val="24"/>
              </w:rPr>
              <w:t>, data should be available for quarter one.</w:t>
            </w:r>
          </w:p>
          <w:p w14:paraId="3F865796" w14:textId="77777777" w:rsidR="005262EC" w:rsidRPr="00432564" w:rsidRDefault="005262EC" w:rsidP="005262EC">
            <w:p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E169F8B" w14:textId="63EF5CDB" w:rsidR="005262EC" w:rsidRPr="002542CC" w:rsidRDefault="003032BD" w:rsidP="005262EC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43256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385E81" w:rsidRPr="002542CC">
              <w:rPr>
                <w:rFonts w:ascii="Arial" w:hAnsi="Arial" w:cs="Arial"/>
                <w:b/>
                <w:sz w:val="24"/>
                <w:szCs w:val="24"/>
              </w:rPr>
              <w:t xml:space="preserve">Quarter 4 2023/24 Annual Plan </w:t>
            </w:r>
          </w:p>
          <w:p w14:paraId="184F8DB4" w14:textId="0ABCFC1B" w:rsidR="00665500" w:rsidRPr="002542CC" w:rsidRDefault="00385E81" w:rsidP="00200732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2542CC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2542CC" w:rsidRPr="002542CC">
              <w:rPr>
                <w:rFonts w:ascii="Arial" w:hAnsi="Arial" w:cs="Arial"/>
                <w:bCs/>
                <w:sz w:val="24"/>
                <w:szCs w:val="24"/>
              </w:rPr>
              <w:t xml:space="preserve">Committee received the </w:t>
            </w:r>
            <w:r w:rsidRPr="002542CC">
              <w:rPr>
                <w:rFonts w:ascii="Arial" w:hAnsi="Arial" w:cs="Arial"/>
                <w:bCs/>
                <w:sz w:val="24"/>
                <w:szCs w:val="24"/>
              </w:rPr>
              <w:t>Quarter 4 2023/24 Annual Plan</w:t>
            </w:r>
            <w:r w:rsidR="002542CC" w:rsidRPr="002542CC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53BF7433" w14:textId="77777777" w:rsidR="001B5FC6" w:rsidRPr="00432564" w:rsidRDefault="001B5FC6" w:rsidP="00200732">
            <w:pPr>
              <w:spacing w:before="40" w:after="40"/>
              <w:rPr>
                <w:rFonts w:ascii="Arial" w:hAnsi="Arial" w:cs="Arial"/>
                <w:bCs/>
                <w:color w:val="FF0000"/>
                <w:sz w:val="24"/>
                <w:szCs w:val="24"/>
              </w:rPr>
            </w:pPr>
          </w:p>
          <w:p w14:paraId="1238F758" w14:textId="68DB3972" w:rsidR="0005619C" w:rsidRPr="00412187" w:rsidRDefault="003955CC" w:rsidP="007173FC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2187">
              <w:rPr>
                <w:rFonts w:ascii="Arial" w:hAnsi="Arial" w:cs="Arial"/>
                <w:b/>
                <w:bCs/>
                <w:sz w:val="24"/>
                <w:szCs w:val="24"/>
              </w:rPr>
              <w:t>Planned Care Quarterly Report</w:t>
            </w:r>
          </w:p>
          <w:p w14:paraId="0815C464" w14:textId="622F2ACA" w:rsidR="00C3050B" w:rsidRPr="00412187" w:rsidRDefault="00DC08B9" w:rsidP="00F31D67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412187">
              <w:rPr>
                <w:rFonts w:ascii="Arial" w:hAnsi="Arial" w:cs="Arial"/>
                <w:sz w:val="24"/>
                <w:szCs w:val="24"/>
              </w:rPr>
              <w:t>The Committee received the</w:t>
            </w:r>
            <w:r w:rsidR="003955CC" w:rsidRPr="00412187">
              <w:rPr>
                <w:rFonts w:ascii="Arial" w:hAnsi="Arial" w:cs="Arial"/>
                <w:sz w:val="24"/>
                <w:szCs w:val="24"/>
              </w:rPr>
              <w:t xml:space="preserve"> Planned Care Quarterly report.</w:t>
            </w:r>
            <w:r w:rsidR="00B23BAD" w:rsidRPr="0041218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55E32" w:rsidRPr="00412187">
              <w:rPr>
                <w:rFonts w:ascii="Arial" w:hAnsi="Arial" w:cs="Arial"/>
                <w:sz w:val="24"/>
                <w:szCs w:val="24"/>
              </w:rPr>
              <w:t>SBHB had</w:t>
            </w:r>
            <w:r w:rsidR="00B23BAD" w:rsidRPr="00412187">
              <w:rPr>
                <w:rFonts w:ascii="Arial" w:hAnsi="Arial" w:cs="Arial"/>
                <w:sz w:val="24"/>
                <w:szCs w:val="24"/>
              </w:rPr>
              <w:t xml:space="preserve"> achieved the delivery of the 52-week target and had maintained this position since October 2023. SBUHB achieved a 97.8% compliance against the required 99% of patients waiting less than 104-weeks by the end of March 2024.</w:t>
            </w:r>
            <w:r w:rsidR="00E66F35" w:rsidRPr="00412187">
              <w:rPr>
                <w:rFonts w:ascii="Arial" w:hAnsi="Arial" w:cs="Arial"/>
                <w:sz w:val="24"/>
                <w:szCs w:val="24"/>
              </w:rPr>
              <w:t xml:space="preserve"> The target for 104-week waits was 100% </w:t>
            </w:r>
            <w:r w:rsidR="00B86799" w:rsidRPr="00412187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097900" w:rsidRPr="00412187">
              <w:rPr>
                <w:rFonts w:ascii="Arial" w:hAnsi="Arial" w:cs="Arial"/>
                <w:sz w:val="24"/>
                <w:szCs w:val="24"/>
              </w:rPr>
              <w:t>achievement</w:t>
            </w:r>
            <w:r w:rsidR="00E66F35" w:rsidRPr="00412187">
              <w:rPr>
                <w:rFonts w:ascii="Arial" w:hAnsi="Arial" w:cs="Arial"/>
                <w:sz w:val="24"/>
                <w:szCs w:val="24"/>
              </w:rPr>
              <w:t xml:space="preserve"> by December 2024.  It represented a considerable challenge and risk for delivery, balanced against a very challenging financial position.</w:t>
            </w:r>
          </w:p>
          <w:p w14:paraId="5C642E3B" w14:textId="77777777" w:rsidR="00E66F35" w:rsidRPr="00432564" w:rsidRDefault="00E66F35" w:rsidP="00F31D67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</w:p>
          <w:p w14:paraId="36CCCE72" w14:textId="77777777" w:rsidR="00563843" w:rsidRPr="00BA518C" w:rsidRDefault="00563843" w:rsidP="005C6FEB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518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Stroke Performance Update </w:t>
            </w:r>
          </w:p>
          <w:p w14:paraId="5D7C2A59" w14:textId="42715ACD" w:rsidR="005C6FEB" w:rsidRPr="00BA518C" w:rsidRDefault="001A3D57" w:rsidP="00563843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518C">
              <w:rPr>
                <w:rFonts w:ascii="Arial" w:hAnsi="Arial" w:cs="Arial"/>
                <w:sz w:val="24"/>
                <w:szCs w:val="24"/>
              </w:rPr>
              <w:t>The Committee received t</w:t>
            </w:r>
            <w:r w:rsidR="00563843" w:rsidRPr="00BA518C">
              <w:rPr>
                <w:rFonts w:ascii="Arial" w:hAnsi="Arial" w:cs="Arial"/>
                <w:sz w:val="24"/>
                <w:szCs w:val="24"/>
              </w:rPr>
              <w:t>he Stroke Performance update</w:t>
            </w:r>
            <w:r w:rsidR="00563843" w:rsidRPr="00BA518C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="00D1633B" w:rsidRPr="00BA518C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8C4859" w:rsidRPr="00BA518C">
              <w:rPr>
                <w:rFonts w:ascii="Arial" w:hAnsi="Arial" w:cs="Arial"/>
                <w:sz w:val="24"/>
                <w:szCs w:val="24"/>
              </w:rPr>
              <w:t>C</w:t>
            </w:r>
            <w:r w:rsidR="00D1633B" w:rsidRPr="00BA518C">
              <w:rPr>
                <w:rFonts w:ascii="Arial" w:hAnsi="Arial" w:cs="Arial"/>
                <w:sz w:val="24"/>
                <w:szCs w:val="24"/>
              </w:rPr>
              <w:t>ompliance against the 4-hour access target for admission to the Acute Stroke Unit remain</w:t>
            </w:r>
            <w:r w:rsidR="008C4859" w:rsidRPr="00BA518C">
              <w:rPr>
                <w:rFonts w:ascii="Arial" w:hAnsi="Arial" w:cs="Arial"/>
                <w:sz w:val="24"/>
                <w:szCs w:val="24"/>
              </w:rPr>
              <w:t>ed</w:t>
            </w:r>
            <w:r w:rsidR="00D1633B" w:rsidRPr="00BA518C">
              <w:rPr>
                <w:rFonts w:ascii="Arial" w:hAnsi="Arial" w:cs="Arial"/>
                <w:sz w:val="24"/>
                <w:szCs w:val="24"/>
              </w:rPr>
              <w:t xml:space="preserve"> challeng</w:t>
            </w:r>
            <w:r w:rsidR="00694339" w:rsidRPr="00BA518C">
              <w:rPr>
                <w:rFonts w:ascii="Arial" w:hAnsi="Arial" w:cs="Arial"/>
                <w:sz w:val="24"/>
                <w:szCs w:val="24"/>
              </w:rPr>
              <w:t>ing,</w:t>
            </w:r>
            <w:r w:rsidR="00D1633B" w:rsidRPr="00BA518C">
              <w:rPr>
                <w:rFonts w:ascii="Arial" w:hAnsi="Arial" w:cs="Arial"/>
                <w:sz w:val="24"/>
                <w:szCs w:val="24"/>
              </w:rPr>
              <w:t xml:space="preserve"> due to system wide pressures.</w:t>
            </w:r>
            <w:r w:rsidR="00342897" w:rsidRPr="00BA518C">
              <w:rPr>
                <w:rFonts w:ascii="Arial" w:hAnsi="Arial" w:cs="Arial"/>
                <w:sz w:val="24"/>
                <w:szCs w:val="24"/>
              </w:rPr>
              <w:t xml:space="preserve"> The 4-hour admission to Acute Stroke Unit (ASU) performance was 38.5% in March 2024 against a national target of 95%.</w:t>
            </w:r>
          </w:p>
          <w:p w14:paraId="46F76B81" w14:textId="77777777" w:rsidR="004548CF" w:rsidRPr="00432564" w:rsidRDefault="004548CF" w:rsidP="005C6FEB">
            <w:pPr>
              <w:spacing w:before="40" w:after="40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AEDB01D" w14:textId="51AA0626" w:rsidR="004548CF" w:rsidRPr="00C714EC" w:rsidRDefault="00DF79B2" w:rsidP="00B210EA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14E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Risk </w:t>
            </w:r>
            <w:r w:rsidR="002B15E7" w:rsidRPr="00C714EC">
              <w:rPr>
                <w:rFonts w:ascii="Arial" w:hAnsi="Arial" w:cs="Arial"/>
                <w:b/>
                <w:bCs/>
                <w:sz w:val="24"/>
                <w:szCs w:val="24"/>
              </w:rPr>
              <w:t>Register</w:t>
            </w:r>
          </w:p>
          <w:p w14:paraId="74FB7BEC" w14:textId="431B8C37" w:rsidR="001B5FC6" w:rsidRPr="00C714EC" w:rsidRDefault="00BA518C" w:rsidP="007B5DEC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14EC">
              <w:rPr>
                <w:rFonts w:ascii="Arial" w:hAnsi="Arial" w:cs="Arial"/>
                <w:sz w:val="24"/>
                <w:szCs w:val="24"/>
              </w:rPr>
              <w:t>The Committee received the</w:t>
            </w:r>
            <w:r w:rsidR="00DF79B2" w:rsidRPr="00C714EC">
              <w:rPr>
                <w:rFonts w:ascii="Arial" w:hAnsi="Arial" w:cs="Arial"/>
                <w:sz w:val="24"/>
                <w:szCs w:val="24"/>
              </w:rPr>
              <w:t xml:space="preserve"> risk </w:t>
            </w:r>
            <w:r w:rsidR="002B15E7" w:rsidRPr="00C714EC">
              <w:rPr>
                <w:rFonts w:ascii="Arial" w:hAnsi="Arial" w:cs="Arial"/>
                <w:sz w:val="24"/>
                <w:szCs w:val="24"/>
              </w:rPr>
              <w:t>registe</w:t>
            </w:r>
            <w:r w:rsidRPr="00C714EC">
              <w:rPr>
                <w:rFonts w:ascii="Arial" w:hAnsi="Arial" w:cs="Arial"/>
                <w:sz w:val="24"/>
                <w:szCs w:val="24"/>
              </w:rPr>
              <w:t>r</w:t>
            </w:r>
            <w:r w:rsidR="00DF79B2" w:rsidRPr="00C714EC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="002473AB" w:rsidRPr="00C714EC">
              <w:t xml:space="preserve"> </w:t>
            </w:r>
            <w:r w:rsidR="001358AF" w:rsidRPr="00C714EC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BA5E8D" w:rsidRPr="00C714EC">
              <w:rPr>
                <w:rFonts w:ascii="Arial" w:hAnsi="Arial" w:cs="Arial"/>
                <w:sz w:val="24"/>
                <w:szCs w:val="24"/>
              </w:rPr>
              <w:t>acknowledged the</w:t>
            </w:r>
            <w:r w:rsidR="001358AF" w:rsidRPr="00C714EC">
              <w:rPr>
                <w:rFonts w:ascii="Arial" w:hAnsi="Arial" w:cs="Arial"/>
                <w:sz w:val="24"/>
                <w:szCs w:val="24"/>
              </w:rPr>
              <w:t xml:space="preserve"> 11 risks assigned and due</w:t>
            </w:r>
            <w:r w:rsidR="00E33742" w:rsidRPr="00C714E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8F1C873" w14:textId="77777777" w:rsidR="001B5FC6" w:rsidRPr="00432564" w:rsidRDefault="001B5FC6" w:rsidP="007B5DEC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01E7961" w14:textId="19C45249" w:rsidR="00172E8C" w:rsidRPr="00432564" w:rsidRDefault="00172E8C" w:rsidP="00172E8C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25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Month </w:t>
            </w:r>
            <w:r w:rsidR="00D45F67" w:rsidRPr="00432564">
              <w:rPr>
                <w:rFonts w:ascii="Arial" w:hAnsi="Arial" w:cs="Arial"/>
                <w:b/>
                <w:bCs/>
                <w:sz w:val="24"/>
                <w:szCs w:val="24"/>
              </w:rPr>
              <w:t>One</w:t>
            </w:r>
            <w:r w:rsidRPr="004325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Monitoring Report </w:t>
            </w:r>
          </w:p>
          <w:p w14:paraId="579B7B82" w14:textId="35F6A191" w:rsidR="00172E8C" w:rsidRPr="00432564" w:rsidRDefault="00394FFA" w:rsidP="001B5FC6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43256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A7960">
              <w:rPr>
                <w:rFonts w:ascii="Arial" w:hAnsi="Arial" w:cs="Arial"/>
                <w:sz w:val="24"/>
                <w:szCs w:val="24"/>
              </w:rPr>
              <w:t xml:space="preserve">Committee received the </w:t>
            </w:r>
            <w:r w:rsidRPr="00432564">
              <w:rPr>
                <w:rFonts w:ascii="Arial" w:hAnsi="Arial" w:cs="Arial"/>
                <w:sz w:val="24"/>
                <w:szCs w:val="24"/>
              </w:rPr>
              <w:t xml:space="preserve">month </w:t>
            </w:r>
            <w:r w:rsidR="001B5FC6" w:rsidRPr="00432564">
              <w:rPr>
                <w:rFonts w:ascii="Arial" w:hAnsi="Arial" w:cs="Arial"/>
                <w:sz w:val="24"/>
                <w:szCs w:val="24"/>
              </w:rPr>
              <w:t>one</w:t>
            </w:r>
            <w:r w:rsidRPr="00432564">
              <w:rPr>
                <w:rFonts w:ascii="Arial" w:hAnsi="Arial" w:cs="Arial"/>
                <w:sz w:val="24"/>
                <w:szCs w:val="24"/>
              </w:rPr>
              <w:t xml:space="preserve"> financial monitoring return</w:t>
            </w:r>
            <w:r w:rsidR="005A7960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90CFC" w:rsidRPr="00490CFC" w14:paraId="19FAF52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B398D5" w14:textId="77777777" w:rsidR="009A2E6F" w:rsidRPr="005A7960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5A7960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>Decisions Made for Approval by the Board</w:t>
            </w:r>
          </w:p>
        </w:tc>
      </w:tr>
      <w:tr w:rsidR="00490CFC" w:rsidRPr="00490CFC" w14:paraId="0B5D81F4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541269" w14:textId="507BC562" w:rsidR="00665500" w:rsidRPr="00F9563F" w:rsidRDefault="00665500" w:rsidP="00665500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9563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Hybrid Theatre Business Case </w:t>
            </w:r>
          </w:p>
          <w:p w14:paraId="37CD47EA" w14:textId="518196F4" w:rsidR="002141FA" w:rsidRPr="00F9563F" w:rsidRDefault="00804A98" w:rsidP="000E7C0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F9563F">
              <w:rPr>
                <w:rFonts w:ascii="Arial" w:hAnsi="Arial" w:cs="Arial"/>
                <w:sz w:val="24"/>
                <w:szCs w:val="24"/>
              </w:rPr>
              <w:t>The committee approved the Hybrid Theatre business case and subsequent submission to Welsh Government for final ratification by the Board on 23rd May 2024</w:t>
            </w:r>
            <w:r w:rsidR="00551CE1">
              <w:rPr>
                <w:rFonts w:ascii="Arial" w:hAnsi="Arial" w:cs="Arial"/>
                <w:sz w:val="24"/>
                <w:szCs w:val="24"/>
              </w:rPr>
              <w:t>.  T</w:t>
            </w:r>
            <w:r w:rsidR="00F9563F" w:rsidRPr="00F9563F">
              <w:rPr>
                <w:rFonts w:ascii="Arial" w:hAnsi="Arial" w:cs="Arial"/>
                <w:sz w:val="24"/>
                <w:szCs w:val="24"/>
              </w:rPr>
              <w:t>he case would</w:t>
            </w:r>
            <w:r w:rsidRPr="00F9563F">
              <w:rPr>
                <w:rFonts w:ascii="Arial" w:hAnsi="Arial" w:cs="Arial"/>
                <w:sz w:val="24"/>
                <w:szCs w:val="24"/>
              </w:rPr>
              <w:t xml:space="preserve"> require Welsh Government funding support of Capital £10.134m.</w:t>
            </w:r>
          </w:p>
          <w:p w14:paraId="4B9AC3FC" w14:textId="1C102E8A" w:rsidR="00804A98" w:rsidRPr="00490CFC" w:rsidRDefault="00804A98" w:rsidP="000E7C0E">
            <w:pPr>
              <w:spacing w:before="40" w:after="4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490CFC" w:rsidRPr="00490CFC" w14:paraId="7DC7E3D0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4F143B" w14:textId="77777777" w:rsidR="009A2E6F" w:rsidRPr="00F9563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9563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490CFC" w:rsidRPr="00490CFC" w14:paraId="370C6E6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B8E3B" w14:textId="71508CE2" w:rsidR="009A2E6F" w:rsidRPr="005B1C24" w:rsidRDefault="00E52E31" w:rsidP="007F2E40">
            <w:pPr>
              <w:spacing w:before="40" w:after="40" w:line="240" w:lineRule="auto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  <w:r w:rsidR="009A2E6F" w:rsidRPr="005B1C24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 xml:space="preserve">s from sub-groups. </w:t>
            </w:r>
          </w:p>
        </w:tc>
      </w:tr>
      <w:tr w:rsidR="00490CFC" w:rsidRPr="00490CFC" w14:paraId="05E7FBA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F396AA" w14:textId="77777777" w:rsidR="009A2E6F" w:rsidRPr="005B1C24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5B1C2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490CFC" w:rsidRPr="00490CFC" w14:paraId="250B1FAB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D43B4" w14:textId="7AC01948" w:rsidR="009A2E6F" w:rsidRPr="005B1C24" w:rsidRDefault="00721C59" w:rsidP="004A41F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5B1C24">
              <w:rPr>
                <w:rFonts w:ascii="Arial" w:hAnsi="Arial" w:cs="Arial"/>
                <w:sz w:val="24"/>
                <w:szCs w:val="24"/>
              </w:rPr>
              <w:t>There were no items</w:t>
            </w:r>
            <w:r w:rsidR="00513BD4" w:rsidRPr="005B1C24">
              <w:rPr>
                <w:rFonts w:ascii="Arial" w:hAnsi="Arial" w:cs="Arial"/>
                <w:sz w:val="24"/>
                <w:szCs w:val="24"/>
              </w:rPr>
              <w:t xml:space="preserve"> for referral to other committees. </w:t>
            </w:r>
          </w:p>
        </w:tc>
      </w:tr>
      <w:tr w:rsidR="00490CFC" w:rsidRPr="00490CFC" w14:paraId="09FBFA2B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A9D57" w14:textId="77777777" w:rsidR="009A2E6F" w:rsidRPr="005B1C24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B1C24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23814642"/>
            <w:date w:fullDate="2024-06-2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602F19E" w14:textId="121F4A3E" w:rsidR="009A2E6F" w:rsidRPr="005B1C24" w:rsidRDefault="006A576F" w:rsidP="007F2E4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B1C24">
                  <w:rPr>
                    <w:rFonts w:ascii="Arial" w:hAnsi="Arial" w:cs="Arial"/>
                    <w:sz w:val="24"/>
                    <w:szCs w:val="24"/>
                  </w:rPr>
                  <w:t>25 June 2024</w:t>
                </w:r>
              </w:p>
            </w:tc>
          </w:sdtContent>
        </w:sdt>
      </w:tr>
    </w:tbl>
    <w:p w14:paraId="22B8E6D7" w14:textId="7604F295" w:rsidR="00054E0D" w:rsidRPr="00490CFC" w:rsidRDefault="00054E0D" w:rsidP="009A2E6F">
      <w:pPr>
        <w:rPr>
          <w:rFonts w:ascii="Arial" w:hAnsi="Arial" w:cs="Arial"/>
          <w:color w:val="FF0000"/>
          <w:sz w:val="24"/>
          <w:szCs w:val="24"/>
        </w:rPr>
      </w:pPr>
    </w:p>
    <w:p w14:paraId="36DB42D4" w14:textId="1425DD45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0BA66288" w14:textId="4E13F817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6F2173A1" w14:textId="4166AFE9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1B77613A" w14:textId="254CFCA4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1584E770" w14:textId="427CB785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41D6FCAA" w14:textId="77777777" w:rsidR="00472011" w:rsidRPr="00490CFC" w:rsidRDefault="00472011" w:rsidP="00472011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6F28BE5D" w14:textId="4E749B4F" w:rsidR="00472011" w:rsidRPr="00490CFC" w:rsidRDefault="00472011" w:rsidP="009A2E6F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72011" w:rsidRPr="00490CFC" w:rsidSect="0047165D">
      <w:headerReference w:type="default" r:id="rId8"/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8D2759" w14:textId="77777777" w:rsidR="009413E2" w:rsidRDefault="009413E2" w:rsidP="00EB2193">
      <w:pPr>
        <w:spacing w:after="0" w:line="240" w:lineRule="auto"/>
      </w:pPr>
      <w:r>
        <w:separator/>
      </w:r>
    </w:p>
  </w:endnote>
  <w:endnote w:type="continuationSeparator" w:id="0">
    <w:p w14:paraId="63D65061" w14:textId="77777777" w:rsidR="009413E2" w:rsidRDefault="009413E2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968B9DE" w14:textId="46FB265F" w:rsidR="00F47BF7" w:rsidRDefault="00642DE1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166E37">
          <w:rPr>
            <w:rFonts w:cs="Arial"/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6F23F3F8" wp14:editId="4C56FFDE">
              <wp:simplePos x="0" y="0"/>
              <wp:positionH relativeFrom="column">
                <wp:posOffset>-209550</wp:posOffset>
              </wp:positionH>
              <wp:positionV relativeFrom="paragraph">
                <wp:posOffset>144780</wp:posOffset>
              </wp:positionV>
              <wp:extent cx="1932305" cy="591185"/>
              <wp:effectExtent l="0" t="0" r="0" b="0"/>
              <wp:wrapNone/>
              <wp:docPr id="1842896658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42896658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2305" cy="5911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47BF7">
          <w:fldChar w:fldCharType="begin"/>
        </w:r>
        <w:r w:rsidR="00F47BF7">
          <w:instrText xml:space="preserve"> PAGE   \* MERGEFORMAT </w:instrText>
        </w:r>
        <w:r w:rsidR="00F47BF7">
          <w:fldChar w:fldCharType="separate"/>
        </w:r>
        <w:r w:rsidR="00E52E31">
          <w:rPr>
            <w:noProof/>
          </w:rPr>
          <w:t>2</w:t>
        </w:r>
        <w:r w:rsidR="00F47BF7">
          <w:rPr>
            <w:noProof/>
          </w:rPr>
          <w:fldChar w:fldCharType="end"/>
        </w:r>
        <w:r w:rsidR="00F47BF7">
          <w:t xml:space="preserve"> | </w:t>
        </w:r>
        <w:r w:rsidR="00F47BF7">
          <w:rPr>
            <w:color w:val="7F7F7F" w:themeColor="background1" w:themeShade="7F"/>
            <w:spacing w:val="60"/>
          </w:rPr>
          <w:t>Page</w:t>
        </w:r>
      </w:p>
    </w:sdtContent>
  </w:sdt>
  <w:p w14:paraId="71AF5F40" w14:textId="03A9C60E" w:rsidR="00F47BF7" w:rsidRPr="00550D9A" w:rsidRDefault="00F47BF7" w:rsidP="00642DE1">
    <w:pPr>
      <w:jc w:val="right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1541C5">
      <w:rPr>
        <w:rFonts w:ascii="Arial" w:hAnsi="Arial" w:cs="Arial"/>
        <w:sz w:val="24"/>
        <w:szCs w:val="24"/>
      </w:rPr>
      <w:t xml:space="preserve">Thursday, </w:t>
    </w:r>
    <w:r w:rsidR="005C2BC3">
      <w:rPr>
        <w:rFonts w:ascii="Arial" w:hAnsi="Arial" w:cs="Arial"/>
        <w:sz w:val="24"/>
        <w:szCs w:val="24"/>
      </w:rPr>
      <w:t>25</w:t>
    </w:r>
    <w:r w:rsidR="005C2BC3" w:rsidRPr="005C2BC3">
      <w:rPr>
        <w:rFonts w:ascii="Arial" w:hAnsi="Arial" w:cs="Arial"/>
        <w:sz w:val="24"/>
        <w:szCs w:val="24"/>
        <w:vertAlign w:val="superscript"/>
      </w:rPr>
      <w:t>th</w:t>
    </w:r>
    <w:r w:rsidR="005C2BC3">
      <w:rPr>
        <w:rFonts w:ascii="Arial" w:hAnsi="Arial" w:cs="Arial"/>
        <w:sz w:val="24"/>
        <w:szCs w:val="24"/>
      </w:rPr>
      <w:t xml:space="preserve"> July</w:t>
    </w:r>
    <w:r w:rsidR="00D95A7F">
      <w:rPr>
        <w:rFonts w:ascii="Arial" w:hAnsi="Arial" w:cs="Arial"/>
        <w:sz w:val="24"/>
        <w:szCs w:val="24"/>
      </w:rPr>
      <w:t xml:space="preserve"> 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DBB615" w14:textId="77777777" w:rsidR="009413E2" w:rsidRDefault="009413E2" w:rsidP="00EB2193">
      <w:pPr>
        <w:spacing w:after="0" w:line="240" w:lineRule="auto"/>
      </w:pPr>
      <w:r>
        <w:separator/>
      </w:r>
    </w:p>
  </w:footnote>
  <w:footnote w:type="continuationSeparator" w:id="0">
    <w:p w14:paraId="288D9DE2" w14:textId="77777777" w:rsidR="009413E2" w:rsidRDefault="009413E2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68B3DC" w14:textId="55CBF2D1" w:rsidR="007173FC" w:rsidRDefault="007173FC">
    <w:pPr>
      <w:pStyle w:val="Header"/>
    </w:pPr>
    <w:r w:rsidRPr="00B65E9F">
      <w:rPr>
        <w:rFonts w:ascii="Arial" w:hAnsi="Arial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7C7353D4" wp14:editId="035FF7D6">
          <wp:simplePos x="0" y="0"/>
          <wp:positionH relativeFrom="margin">
            <wp:align>center</wp:align>
          </wp:positionH>
          <wp:positionV relativeFrom="paragraph">
            <wp:posOffset>-164465</wp:posOffset>
          </wp:positionV>
          <wp:extent cx="2520950" cy="639061"/>
          <wp:effectExtent l="0" t="0" r="0" b="8890"/>
          <wp:wrapNone/>
          <wp:docPr id="454857557" name="Picture 45485755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0950" cy="6390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6D21CB" w14:textId="77777777" w:rsidR="007173FC" w:rsidRDefault="007173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358F8"/>
    <w:multiLevelType w:val="hybridMultilevel"/>
    <w:tmpl w:val="E0F48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A1D9B"/>
    <w:multiLevelType w:val="hybridMultilevel"/>
    <w:tmpl w:val="8FAE8FDA"/>
    <w:lvl w:ilvl="0" w:tplc="E0CA523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50196A"/>
    <w:multiLevelType w:val="hybridMultilevel"/>
    <w:tmpl w:val="56E2B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613851"/>
    <w:multiLevelType w:val="hybridMultilevel"/>
    <w:tmpl w:val="C6F06F42"/>
    <w:lvl w:ilvl="0" w:tplc="1D2EBB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570FAC"/>
    <w:multiLevelType w:val="hybridMultilevel"/>
    <w:tmpl w:val="E2240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4B0264"/>
    <w:multiLevelType w:val="hybridMultilevel"/>
    <w:tmpl w:val="A38CC4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536085045">
    <w:abstractNumId w:val="5"/>
  </w:num>
  <w:num w:numId="2" w16cid:durableId="1817066551">
    <w:abstractNumId w:val="3"/>
  </w:num>
  <w:num w:numId="3" w16cid:durableId="2822617">
    <w:abstractNumId w:val="6"/>
  </w:num>
  <w:num w:numId="4" w16cid:durableId="2056274606">
    <w:abstractNumId w:val="0"/>
  </w:num>
  <w:num w:numId="5" w16cid:durableId="227350217">
    <w:abstractNumId w:val="2"/>
  </w:num>
  <w:num w:numId="6" w16cid:durableId="701782086">
    <w:abstractNumId w:val="10"/>
  </w:num>
  <w:num w:numId="7" w16cid:durableId="1361399030">
    <w:abstractNumId w:val="11"/>
  </w:num>
  <w:num w:numId="8" w16cid:durableId="120658270">
    <w:abstractNumId w:val="4"/>
  </w:num>
  <w:num w:numId="9" w16cid:durableId="53555178">
    <w:abstractNumId w:val="8"/>
  </w:num>
  <w:num w:numId="10" w16cid:durableId="53089671">
    <w:abstractNumId w:val="1"/>
  </w:num>
  <w:num w:numId="11" w16cid:durableId="1906406427">
    <w:abstractNumId w:val="9"/>
  </w:num>
  <w:num w:numId="12" w16cid:durableId="113902978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43E"/>
    <w:rsid w:val="00004FB4"/>
    <w:rsid w:val="00005BA6"/>
    <w:rsid w:val="00006C16"/>
    <w:rsid w:val="00006D67"/>
    <w:rsid w:val="000070BA"/>
    <w:rsid w:val="0000758B"/>
    <w:rsid w:val="00007F41"/>
    <w:rsid w:val="00010DAD"/>
    <w:rsid w:val="00014EF5"/>
    <w:rsid w:val="000174C1"/>
    <w:rsid w:val="00017A2C"/>
    <w:rsid w:val="00021B57"/>
    <w:rsid w:val="00021FE7"/>
    <w:rsid w:val="00022EAB"/>
    <w:rsid w:val="00022FB5"/>
    <w:rsid w:val="000319A8"/>
    <w:rsid w:val="00031A68"/>
    <w:rsid w:val="000341D4"/>
    <w:rsid w:val="0003428F"/>
    <w:rsid w:val="00036EB9"/>
    <w:rsid w:val="0003786E"/>
    <w:rsid w:val="000401AE"/>
    <w:rsid w:val="00041037"/>
    <w:rsid w:val="0004249E"/>
    <w:rsid w:val="000425CC"/>
    <w:rsid w:val="0004341B"/>
    <w:rsid w:val="00044AAD"/>
    <w:rsid w:val="0005080D"/>
    <w:rsid w:val="00054099"/>
    <w:rsid w:val="00054E0D"/>
    <w:rsid w:val="000560EE"/>
    <w:rsid w:val="0005619C"/>
    <w:rsid w:val="00056A14"/>
    <w:rsid w:val="00063DB6"/>
    <w:rsid w:val="000645EB"/>
    <w:rsid w:val="00065471"/>
    <w:rsid w:val="00065B7F"/>
    <w:rsid w:val="000663DC"/>
    <w:rsid w:val="00066AF5"/>
    <w:rsid w:val="00066CFC"/>
    <w:rsid w:val="00072BE8"/>
    <w:rsid w:val="00073363"/>
    <w:rsid w:val="00074110"/>
    <w:rsid w:val="0007415C"/>
    <w:rsid w:val="000745B0"/>
    <w:rsid w:val="00074BE1"/>
    <w:rsid w:val="0007579E"/>
    <w:rsid w:val="00077127"/>
    <w:rsid w:val="00077C2A"/>
    <w:rsid w:val="00082213"/>
    <w:rsid w:val="00083FCB"/>
    <w:rsid w:val="00084CCA"/>
    <w:rsid w:val="00085E9B"/>
    <w:rsid w:val="00087711"/>
    <w:rsid w:val="00095F76"/>
    <w:rsid w:val="0009628F"/>
    <w:rsid w:val="000966A5"/>
    <w:rsid w:val="000967BC"/>
    <w:rsid w:val="00097900"/>
    <w:rsid w:val="00097C1E"/>
    <w:rsid w:val="00097D84"/>
    <w:rsid w:val="000A04AF"/>
    <w:rsid w:val="000A1C9E"/>
    <w:rsid w:val="000A51B9"/>
    <w:rsid w:val="000A52B6"/>
    <w:rsid w:val="000A5F5F"/>
    <w:rsid w:val="000A601E"/>
    <w:rsid w:val="000A70C2"/>
    <w:rsid w:val="000A7F63"/>
    <w:rsid w:val="000B1FD9"/>
    <w:rsid w:val="000B4180"/>
    <w:rsid w:val="000B4F5D"/>
    <w:rsid w:val="000B6217"/>
    <w:rsid w:val="000C254C"/>
    <w:rsid w:val="000C285D"/>
    <w:rsid w:val="000C35C0"/>
    <w:rsid w:val="000C3E88"/>
    <w:rsid w:val="000C5421"/>
    <w:rsid w:val="000C6266"/>
    <w:rsid w:val="000C7246"/>
    <w:rsid w:val="000D156D"/>
    <w:rsid w:val="000E3AF9"/>
    <w:rsid w:val="000E4E22"/>
    <w:rsid w:val="000E7C0E"/>
    <w:rsid w:val="000F05D7"/>
    <w:rsid w:val="000F4D15"/>
    <w:rsid w:val="001004F6"/>
    <w:rsid w:val="00102742"/>
    <w:rsid w:val="00103CFE"/>
    <w:rsid w:val="00111D14"/>
    <w:rsid w:val="001122C8"/>
    <w:rsid w:val="00114344"/>
    <w:rsid w:val="00116733"/>
    <w:rsid w:val="00117D12"/>
    <w:rsid w:val="001211F1"/>
    <w:rsid w:val="00126F5E"/>
    <w:rsid w:val="00127233"/>
    <w:rsid w:val="00127920"/>
    <w:rsid w:val="0013094E"/>
    <w:rsid w:val="00135873"/>
    <w:rsid w:val="001358AF"/>
    <w:rsid w:val="00136144"/>
    <w:rsid w:val="001500A2"/>
    <w:rsid w:val="00153316"/>
    <w:rsid w:val="0015366F"/>
    <w:rsid w:val="00153BE2"/>
    <w:rsid w:val="001541C5"/>
    <w:rsid w:val="0015450C"/>
    <w:rsid w:val="001547C7"/>
    <w:rsid w:val="00155E32"/>
    <w:rsid w:val="00156CCF"/>
    <w:rsid w:val="0016184E"/>
    <w:rsid w:val="001627CD"/>
    <w:rsid w:val="00162C25"/>
    <w:rsid w:val="001638CD"/>
    <w:rsid w:val="00163AF7"/>
    <w:rsid w:val="00163CF7"/>
    <w:rsid w:val="00165602"/>
    <w:rsid w:val="00166E37"/>
    <w:rsid w:val="001678ED"/>
    <w:rsid w:val="00172E8C"/>
    <w:rsid w:val="00174991"/>
    <w:rsid w:val="00175C38"/>
    <w:rsid w:val="001768A2"/>
    <w:rsid w:val="0017728C"/>
    <w:rsid w:val="00181F55"/>
    <w:rsid w:val="001834ED"/>
    <w:rsid w:val="00183E45"/>
    <w:rsid w:val="00184451"/>
    <w:rsid w:val="00185349"/>
    <w:rsid w:val="0019128B"/>
    <w:rsid w:val="001915C5"/>
    <w:rsid w:val="0019281B"/>
    <w:rsid w:val="001973FB"/>
    <w:rsid w:val="00197C91"/>
    <w:rsid w:val="001A256B"/>
    <w:rsid w:val="001A3D57"/>
    <w:rsid w:val="001A42CE"/>
    <w:rsid w:val="001A4C98"/>
    <w:rsid w:val="001A751D"/>
    <w:rsid w:val="001A7F72"/>
    <w:rsid w:val="001B2282"/>
    <w:rsid w:val="001B3BCD"/>
    <w:rsid w:val="001B5542"/>
    <w:rsid w:val="001B5F15"/>
    <w:rsid w:val="001B5F45"/>
    <w:rsid w:val="001B5FC6"/>
    <w:rsid w:val="001B6C9D"/>
    <w:rsid w:val="001B7B80"/>
    <w:rsid w:val="001C20B9"/>
    <w:rsid w:val="001C24BA"/>
    <w:rsid w:val="001C2992"/>
    <w:rsid w:val="001C2A4E"/>
    <w:rsid w:val="001C2C30"/>
    <w:rsid w:val="001C3AE3"/>
    <w:rsid w:val="001C457C"/>
    <w:rsid w:val="001C6E54"/>
    <w:rsid w:val="001C7AAC"/>
    <w:rsid w:val="001D4911"/>
    <w:rsid w:val="001D5BE1"/>
    <w:rsid w:val="001D7049"/>
    <w:rsid w:val="001D78A4"/>
    <w:rsid w:val="001E050D"/>
    <w:rsid w:val="001E23BA"/>
    <w:rsid w:val="001E4DF4"/>
    <w:rsid w:val="001E5AEF"/>
    <w:rsid w:val="001E741B"/>
    <w:rsid w:val="001E78E1"/>
    <w:rsid w:val="001F0678"/>
    <w:rsid w:val="001F2393"/>
    <w:rsid w:val="001F30C6"/>
    <w:rsid w:val="001F337C"/>
    <w:rsid w:val="001F3729"/>
    <w:rsid w:val="001F3796"/>
    <w:rsid w:val="001F3E41"/>
    <w:rsid w:val="001F446D"/>
    <w:rsid w:val="001F46D1"/>
    <w:rsid w:val="001F5C6A"/>
    <w:rsid w:val="001F6A6A"/>
    <w:rsid w:val="001F6F70"/>
    <w:rsid w:val="002002F8"/>
    <w:rsid w:val="00200732"/>
    <w:rsid w:val="00205ADF"/>
    <w:rsid w:val="002066D6"/>
    <w:rsid w:val="00207F4F"/>
    <w:rsid w:val="00210C07"/>
    <w:rsid w:val="0021223D"/>
    <w:rsid w:val="00213C54"/>
    <w:rsid w:val="002141FA"/>
    <w:rsid w:val="00214F23"/>
    <w:rsid w:val="00214F71"/>
    <w:rsid w:val="00216EFB"/>
    <w:rsid w:val="002177FF"/>
    <w:rsid w:val="00221C11"/>
    <w:rsid w:val="00226B28"/>
    <w:rsid w:val="00227232"/>
    <w:rsid w:val="00227302"/>
    <w:rsid w:val="002300E1"/>
    <w:rsid w:val="002312F5"/>
    <w:rsid w:val="00231C87"/>
    <w:rsid w:val="002331B5"/>
    <w:rsid w:val="00234161"/>
    <w:rsid w:val="002347EC"/>
    <w:rsid w:val="0024071C"/>
    <w:rsid w:val="00240F3E"/>
    <w:rsid w:val="00242BE4"/>
    <w:rsid w:val="0024545C"/>
    <w:rsid w:val="002473AB"/>
    <w:rsid w:val="00250DFF"/>
    <w:rsid w:val="002510C8"/>
    <w:rsid w:val="00251313"/>
    <w:rsid w:val="00251B40"/>
    <w:rsid w:val="00251D7D"/>
    <w:rsid w:val="002529F7"/>
    <w:rsid w:val="00253FB8"/>
    <w:rsid w:val="002542CC"/>
    <w:rsid w:val="00255366"/>
    <w:rsid w:val="00255F5A"/>
    <w:rsid w:val="002574A0"/>
    <w:rsid w:val="00257E5B"/>
    <w:rsid w:val="00260B08"/>
    <w:rsid w:val="00261583"/>
    <w:rsid w:val="00261A55"/>
    <w:rsid w:val="0026672A"/>
    <w:rsid w:val="00266937"/>
    <w:rsid w:val="00267F71"/>
    <w:rsid w:val="00270C53"/>
    <w:rsid w:val="00271FD2"/>
    <w:rsid w:val="00272C60"/>
    <w:rsid w:val="00273C9E"/>
    <w:rsid w:val="0027484A"/>
    <w:rsid w:val="0028161B"/>
    <w:rsid w:val="00281A0E"/>
    <w:rsid w:val="00282EB1"/>
    <w:rsid w:val="00283672"/>
    <w:rsid w:val="00283E1D"/>
    <w:rsid w:val="00283E3D"/>
    <w:rsid w:val="00285DC1"/>
    <w:rsid w:val="002866C4"/>
    <w:rsid w:val="0029011B"/>
    <w:rsid w:val="00291285"/>
    <w:rsid w:val="00291F88"/>
    <w:rsid w:val="002922BF"/>
    <w:rsid w:val="00295C33"/>
    <w:rsid w:val="0029659B"/>
    <w:rsid w:val="002A1428"/>
    <w:rsid w:val="002A3FD8"/>
    <w:rsid w:val="002A5049"/>
    <w:rsid w:val="002A513B"/>
    <w:rsid w:val="002A5727"/>
    <w:rsid w:val="002A57E4"/>
    <w:rsid w:val="002A68A3"/>
    <w:rsid w:val="002A76FF"/>
    <w:rsid w:val="002B15E7"/>
    <w:rsid w:val="002B187A"/>
    <w:rsid w:val="002B239B"/>
    <w:rsid w:val="002B3401"/>
    <w:rsid w:val="002B5467"/>
    <w:rsid w:val="002B569D"/>
    <w:rsid w:val="002B5AD5"/>
    <w:rsid w:val="002B6F47"/>
    <w:rsid w:val="002C1CE3"/>
    <w:rsid w:val="002C35C0"/>
    <w:rsid w:val="002C4C64"/>
    <w:rsid w:val="002C609F"/>
    <w:rsid w:val="002C6F8E"/>
    <w:rsid w:val="002C7A77"/>
    <w:rsid w:val="002D39AD"/>
    <w:rsid w:val="002D3DBC"/>
    <w:rsid w:val="002D6A59"/>
    <w:rsid w:val="002D6A87"/>
    <w:rsid w:val="002E1D9E"/>
    <w:rsid w:val="002E5E2F"/>
    <w:rsid w:val="002E65DF"/>
    <w:rsid w:val="002F0321"/>
    <w:rsid w:val="002F163C"/>
    <w:rsid w:val="002F1F08"/>
    <w:rsid w:val="002F3E8B"/>
    <w:rsid w:val="002F453F"/>
    <w:rsid w:val="002F53FA"/>
    <w:rsid w:val="002F563E"/>
    <w:rsid w:val="002F60B5"/>
    <w:rsid w:val="002F742F"/>
    <w:rsid w:val="00300DBE"/>
    <w:rsid w:val="00302B18"/>
    <w:rsid w:val="003032BD"/>
    <w:rsid w:val="00304383"/>
    <w:rsid w:val="00317749"/>
    <w:rsid w:val="0032294E"/>
    <w:rsid w:val="00325336"/>
    <w:rsid w:val="00333721"/>
    <w:rsid w:val="00333AD3"/>
    <w:rsid w:val="003340E3"/>
    <w:rsid w:val="003344F5"/>
    <w:rsid w:val="0033665B"/>
    <w:rsid w:val="00336938"/>
    <w:rsid w:val="003373BD"/>
    <w:rsid w:val="00342897"/>
    <w:rsid w:val="00342D78"/>
    <w:rsid w:val="00344E64"/>
    <w:rsid w:val="00345239"/>
    <w:rsid w:val="003534B3"/>
    <w:rsid w:val="00353887"/>
    <w:rsid w:val="00354EF4"/>
    <w:rsid w:val="00356C07"/>
    <w:rsid w:val="00364C61"/>
    <w:rsid w:val="00367542"/>
    <w:rsid w:val="0037461D"/>
    <w:rsid w:val="00381F18"/>
    <w:rsid w:val="00385426"/>
    <w:rsid w:val="00385E81"/>
    <w:rsid w:val="003876F0"/>
    <w:rsid w:val="00390945"/>
    <w:rsid w:val="00391CEE"/>
    <w:rsid w:val="00391DCF"/>
    <w:rsid w:val="00393E1E"/>
    <w:rsid w:val="00394FFA"/>
    <w:rsid w:val="003955CC"/>
    <w:rsid w:val="003965D3"/>
    <w:rsid w:val="00396F52"/>
    <w:rsid w:val="003A075F"/>
    <w:rsid w:val="003A1D28"/>
    <w:rsid w:val="003A3E50"/>
    <w:rsid w:val="003A410A"/>
    <w:rsid w:val="003A690A"/>
    <w:rsid w:val="003B1B5E"/>
    <w:rsid w:val="003B2BC9"/>
    <w:rsid w:val="003B32B8"/>
    <w:rsid w:val="003B332E"/>
    <w:rsid w:val="003B514D"/>
    <w:rsid w:val="003B6928"/>
    <w:rsid w:val="003B72B9"/>
    <w:rsid w:val="003C0051"/>
    <w:rsid w:val="003C1101"/>
    <w:rsid w:val="003C232B"/>
    <w:rsid w:val="003C482C"/>
    <w:rsid w:val="003C51C2"/>
    <w:rsid w:val="003D03B5"/>
    <w:rsid w:val="003D1582"/>
    <w:rsid w:val="003D32ED"/>
    <w:rsid w:val="003D386D"/>
    <w:rsid w:val="003D3EC2"/>
    <w:rsid w:val="003D5FE9"/>
    <w:rsid w:val="003E0531"/>
    <w:rsid w:val="003E2C01"/>
    <w:rsid w:val="003E4522"/>
    <w:rsid w:val="003E54C5"/>
    <w:rsid w:val="003F10C9"/>
    <w:rsid w:val="003F36E0"/>
    <w:rsid w:val="003F5DC3"/>
    <w:rsid w:val="003F621E"/>
    <w:rsid w:val="003F6391"/>
    <w:rsid w:val="003F661C"/>
    <w:rsid w:val="003F695E"/>
    <w:rsid w:val="003F79CF"/>
    <w:rsid w:val="004011A9"/>
    <w:rsid w:val="00403AF1"/>
    <w:rsid w:val="0040491B"/>
    <w:rsid w:val="00404F7F"/>
    <w:rsid w:val="00407207"/>
    <w:rsid w:val="00411B71"/>
    <w:rsid w:val="00412187"/>
    <w:rsid w:val="00413878"/>
    <w:rsid w:val="00413A58"/>
    <w:rsid w:val="0042114B"/>
    <w:rsid w:val="00421665"/>
    <w:rsid w:val="00422000"/>
    <w:rsid w:val="00424086"/>
    <w:rsid w:val="0042416E"/>
    <w:rsid w:val="00424836"/>
    <w:rsid w:val="00424930"/>
    <w:rsid w:val="00424960"/>
    <w:rsid w:val="00425A1F"/>
    <w:rsid w:val="004319C1"/>
    <w:rsid w:val="00432564"/>
    <w:rsid w:val="00433B84"/>
    <w:rsid w:val="004354EA"/>
    <w:rsid w:val="004354F5"/>
    <w:rsid w:val="00441CFB"/>
    <w:rsid w:val="004423D6"/>
    <w:rsid w:val="00443DA4"/>
    <w:rsid w:val="004453FA"/>
    <w:rsid w:val="004454A4"/>
    <w:rsid w:val="00446A29"/>
    <w:rsid w:val="004474C5"/>
    <w:rsid w:val="00450C54"/>
    <w:rsid w:val="00454066"/>
    <w:rsid w:val="004548CF"/>
    <w:rsid w:val="00456F12"/>
    <w:rsid w:val="004630A9"/>
    <w:rsid w:val="0046533E"/>
    <w:rsid w:val="00467AFE"/>
    <w:rsid w:val="0047085D"/>
    <w:rsid w:val="004714AB"/>
    <w:rsid w:val="0047165D"/>
    <w:rsid w:val="00472011"/>
    <w:rsid w:val="00480BB6"/>
    <w:rsid w:val="00481943"/>
    <w:rsid w:val="0048250B"/>
    <w:rsid w:val="00483682"/>
    <w:rsid w:val="004836BA"/>
    <w:rsid w:val="004843B9"/>
    <w:rsid w:val="00485A0A"/>
    <w:rsid w:val="00485AE9"/>
    <w:rsid w:val="004906DE"/>
    <w:rsid w:val="00490B70"/>
    <w:rsid w:val="00490CFC"/>
    <w:rsid w:val="00493884"/>
    <w:rsid w:val="00494471"/>
    <w:rsid w:val="00494775"/>
    <w:rsid w:val="0049780A"/>
    <w:rsid w:val="004A05D3"/>
    <w:rsid w:val="004A0A4D"/>
    <w:rsid w:val="004A140A"/>
    <w:rsid w:val="004A41F5"/>
    <w:rsid w:val="004A7A77"/>
    <w:rsid w:val="004B09E1"/>
    <w:rsid w:val="004B147E"/>
    <w:rsid w:val="004B1D24"/>
    <w:rsid w:val="004B1F5C"/>
    <w:rsid w:val="004B3FAE"/>
    <w:rsid w:val="004B65D9"/>
    <w:rsid w:val="004B733C"/>
    <w:rsid w:val="004C042A"/>
    <w:rsid w:val="004C16EA"/>
    <w:rsid w:val="004C1BCE"/>
    <w:rsid w:val="004C2103"/>
    <w:rsid w:val="004C4B73"/>
    <w:rsid w:val="004C5282"/>
    <w:rsid w:val="004C62A5"/>
    <w:rsid w:val="004C7FAD"/>
    <w:rsid w:val="004D0080"/>
    <w:rsid w:val="004D4B65"/>
    <w:rsid w:val="004D5DE7"/>
    <w:rsid w:val="004D5FE3"/>
    <w:rsid w:val="004D60FE"/>
    <w:rsid w:val="004E000A"/>
    <w:rsid w:val="004E0EA2"/>
    <w:rsid w:val="004E1D98"/>
    <w:rsid w:val="004E3A83"/>
    <w:rsid w:val="004E3C1E"/>
    <w:rsid w:val="004E46EA"/>
    <w:rsid w:val="004E55B3"/>
    <w:rsid w:val="004E64C2"/>
    <w:rsid w:val="004E6515"/>
    <w:rsid w:val="004E6F82"/>
    <w:rsid w:val="004F2608"/>
    <w:rsid w:val="004F33DA"/>
    <w:rsid w:val="004F40C7"/>
    <w:rsid w:val="004F5661"/>
    <w:rsid w:val="004F61DB"/>
    <w:rsid w:val="004F792A"/>
    <w:rsid w:val="00502CD0"/>
    <w:rsid w:val="00503B8B"/>
    <w:rsid w:val="00506100"/>
    <w:rsid w:val="005077CB"/>
    <w:rsid w:val="00510C1F"/>
    <w:rsid w:val="00513BD4"/>
    <w:rsid w:val="00514E4E"/>
    <w:rsid w:val="00515F6D"/>
    <w:rsid w:val="00517309"/>
    <w:rsid w:val="00520F61"/>
    <w:rsid w:val="00522163"/>
    <w:rsid w:val="005262EC"/>
    <w:rsid w:val="0052749D"/>
    <w:rsid w:val="005301F7"/>
    <w:rsid w:val="005307C5"/>
    <w:rsid w:val="00533163"/>
    <w:rsid w:val="005368F4"/>
    <w:rsid w:val="00537DB2"/>
    <w:rsid w:val="005408F0"/>
    <w:rsid w:val="00542FE1"/>
    <w:rsid w:val="00543C46"/>
    <w:rsid w:val="005463A7"/>
    <w:rsid w:val="005467A3"/>
    <w:rsid w:val="00550804"/>
    <w:rsid w:val="00550907"/>
    <w:rsid w:val="00550D9A"/>
    <w:rsid w:val="005515AE"/>
    <w:rsid w:val="00551AFD"/>
    <w:rsid w:val="00551CE1"/>
    <w:rsid w:val="00553266"/>
    <w:rsid w:val="00553D07"/>
    <w:rsid w:val="005555FE"/>
    <w:rsid w:val="005562A0"/>
    <w:rsid w:val="00560B45"/>
    <w:rsid w:val="0056167C"/>
    <w:rsid w:val="00563843"/>
    <w:rsid w:val="00563E21"/>
    <w:rsid w:val="0057012E"/>
    <w:rsid w:val="00571C5B"/>
    <w:rsid w:val="00572727"/>
    <w:rsid w:val="00572D30"/>
    <w:rsid w:val="00573852"/>
    <w:rsid w:val="00575066"/>
    <w:rsid w:val="00582048"/>
    <w:rsid w:val="005840EE"/>
    <w:rsid w:val="00585294"/>
    <w:rsid w:val="00585990"/>
    <w:rsid w:val="00586103"/>
    <w:rsid w:val="005921DB"/>
    <w:rsid w:val="0059259C"/>
    <w:rsid w:val="005946F5"/>
    <w:rsid w:val="005950BA"/>
    <w:rsid w:val="005A456D"/>
    <w:rsid w:val="005A518D"/>
    <w:rsid w:val="005A6D5B"/>
    <w:rsid w:val="005A7960"/>
    <w:rsid w:val="005B036D"/>
    <w:rsid w:val="005B18CB"/>
    <w:rsid w:val="005B1C24"/>
    <w:rsid w:val="005B29A7"/>
    <w:rsid w:val="005B44B4"/>
    <w:rsid w:val="005C16C6"/>
    <w:rsid w:val="005C2845"/>
    <w:rsid w:val="005C2BC3"/>
    <w:rsid w:val="005C3DA4"/>
    <w:rsid w:val="005C6FEB"/>
    <w:rsid w:val="005C79BD"/>
    <w:rsid w:val="005D11DD"/>
    <w:rsid w:val="005D20B0"/>
    <w:rsid w:val="005D281B"/>
    <w:rsid w:val="005D2DF3"/>
    <w:rsid w:val="005D732A"/>
    <w:rsid w:val="005E12E9"/>
    <w:rsid w:val="005E1FB7"/>
    <w:rsid w:val="005E4445"/>
    <w:rsid w:val="005E4803"/>
    <w:rsid w:val="005E5793"/>
    <w:rsid w:val="005F07B1"/>
    <w:rsid w:val="005F12E7"/>
    <w:rsid w:val="005F6275"/>
    <w:rsid w:val="006020ED"/>
    <w:rsid w:val="006025E3"/>
    <w:rsid w:val="00604501"/>
    <w:rsid w:val="006048CA"/>
    <w:rsid w:val="00606355"/>
    <w:rsid w:val="00607CDB"/>
    <w:rsid w:val="00607D23"/>
    <w:rsid w:val="00610157"/>
    <w:rsid w:val="00611467"/>
    <w:rsid w:val="00617177"/>
    <w:rsid w:val="00617568"/>
    <w:rsid w:val="00622FD1"/>
    <w:rsid w:val="00623D0C"/>
    <w:rsid w:val="006247FC"/>
    <w:rsid w:val="00627495"/>
    <w:rsid w:val="006305E8"/>
    <w:rsid w:val="006329F3"/>
    <w:rsid w:val="00634065"/>
    <w:rsid w:val="00635C6C"/>
    <w:rsid w:val="00642700"/>
    <w:rsid w:val="00642DE1"/>
    <w:rsid w:val="0064406B"/>
    <w:rsid w:val="00645305"/>
    <w:rsid w:val="0064676A"/>
    <w:rsid w:val="00646833"/>
    <w:rsid w:val="00650BCE"/>
    <w:rsid w:val="00653245"/>
    <w:rsid w:val="006538F0"/>
    <w:rsid w:val="00654174"/>
    <w:rsid w:val="00654B6F"/>
    <w:rsid w:val="00657AB3"/>
    <w:rsid w:val="006601F2"/>
    <w:rsid w:val="0066146C"/>
    <w:rsid w:val="00663779"/>
    <w:rsid w:val="00665500"/>
    <w:rsid w:val="00665665"/>
    <w:rsid w:val="0067495F"/>
    <w:rsid w:val="00676F13"/>
    <w:rsid w:val="00680BAD"/>
    <w:rsid w:val="00682F58"/>
    <w:rsid w:val="00690A4E"/>
    <w:rsid w:val="006917AD"/>
    <w:rsid w:val="006918F7"/>
    <w:rsid w:val="00692265"/>
    <w:rsid w:val="00692C10"/>
    <w:rsid w:val="00693B74"/>
    <w:rsid w:val="00694339"/>
    <w:rsid w:val="006A30E5"/>
    <w:rsid w:val="006A3143"/>
    <w:rsid w:val="006A3694"/>
    <w:rsid w:val="006A576F"/>
    <w:rsid w:val="006A75E4"/>
    <w:rsid w:val="006A7FA9"/>
    <w:rsid w:val="006B01B1"/>
    <w:rsid w:val="006B01C2"/>
    <w:rsid w:val="006B25FA"/>
    <w:rsid w:val="006B3C06"/>
    <w:rsid w:val="006B4308"/>
    <w:rsid w:val="006B470D"/>
    <w:rsid w:val="006B53C7"/>
    <w:rsid w:val="006B6236"/>
    <w:rsid w:val="006B6655"/>
    <w:rsid w:val="006C0C31"/>
    <w:rsid w:val="006C1BBF"/>
    <w:rsid w:val="006C3208"/>
    <w:rsid w:val="006C320C"/>
    <w:rsid w:val="006C3EFA"/>
    <w:rsid w:val="006C6302"/>
    <w:rsid w:val="006C6569"/>
    <w:rsid w:val="006D4FC3"/>
    <w:rsid w:val="006D6D34"/>
    <w:rsid w:val="006E0D9F"/>
    <w:rsid w:val="006E128A"/>
    <w:rsid w:val="006E1AFE"/>
    <w:rsid w:val="006E2C3C"/>
    <w:rsid w:val="006E6110"/>
    <w:rsid w:val="006E635F"/>
    <w:rsid w:val="006F5634"/>
    <w:rsid w:val="006F601D"/>
    <w:rsid w:val="006F7485"/>
    <w:rsid w:val="00700C3C"/>
    <w:rsid w:val="007011AC"/>
    <w:rsid w:val="00701681"/>
    <w:rsid w:val="0070415B"/>
    <w:rsid w:val="007107B2"/>
    <w:rsid w:val="007109AF"/>
    <w:rsid w:val="00712892"/>
    <w:rsid w:val="00712D5B"/>
    <w:rsid w:val="00713954"/>
    <w:rsid w:val="0071485C"/>
    <w:rsid w:val="00714FFB"/>
    <w:rsid w:val="00715BDA"/>
    <w:rsid w:val="00716E01"/>
    <w:rsid w:val="007173FC"/>
    <w:rsid w:val="007211D6"/>
    <w:rsid w:val="00721C59"/>
    <w:rsid w:val="0072397F"/>
    <w:rsid w:val="00727529"/>
    <w:rsid w:val="00727C31"/>
    <w:rsid w:val="00730103"/>
    <w:rsid w:val="007304A7"/>
    <w:rsid w:val="00731C21"/>
    <w:rsid w:val="007344C8"/>
    <w:rsid w:val="00735C6F"/>
    <w:rsid w:val="0073648B"/>
    <w:rsid w:val="00736F24"/>
    <w:rsid w:val="007372B1"/>
    <w:rsid w:val="00740C13"/>
    <w:rsid w:val="00741326"/>
    <w:rsid w:val="00742022"/>
    <w:rsid w:val="0074300E"/>
    <w:rsid w:val="00744823"/>
    <w:rsid w:val="00744AE0"/>
    <w:rsid w:val="007452E8"/>
    <w:rsid w:val="00746DFA"/>
    <w:rsid w:val="0074787E"/>
    <w:rsid w:val="00750886"/>
    <w:rsid w:val="00751B38"/>
    <w:rsid w:val="00761489"/>
    <w:rsid w:val="0076285E"/>
    <w:rsid w:val="007658E2"/>
    <w:rsid w:val="00767511"/>
    <w:rsid w:val="007719F4"/>
    <w:rsid w:val="0077375F"/>
    <w:rsid w:val="00774227"/>
    <w:rsid w:val="00774507"/>
    <w:rsid w:val="00774744"/>
    <w:rsid w:val="00776416"/>
    <w:rsid w:val="00776BF4"/>
    <w:rsid w:val="00777D7F"/>
    <w:rsid w:val="0078368F"/>
    <w:rsid w:val="007858A5"/>
    <w:rsid w:val="00786652"/>
    <w:rsid w:val="00786822"/>
    <w:rsid w:val="00790A24"/>
    <w:rsid w:val="007925F9"/>
    <w:rsid w:val="00795C62"/>
    <w:rsid w:val="00796712"/>
    <w:rsid w:val="0079774C"/>
    <w:rsid w:val="007A2346"/>
    <w:rsid w:val="007A53A0"/>
    <w:rsid w:val="007A6765"/>
    <w:rsid w:val="007B1719"/>
    <w:rsid w:val="007B2761"/>
    <w:rsid w:val="007B349B"/>
    <w:rsid w:val="007B40EE"/>
    <w:rsid w:val="007B5DEC"/>
    <w:rsid w:val="007C34CE"/>
    <w:rsid w:val="007D0CA8"/>
    <w:rsid w:val="007D2EE0"/>
    <w:rsid w:val="007D6536"/>
    <w:rsid w:val="007E0479"/>
    <w:rsid w:val="007E3316"/>
    <w:rsid w:val="007E3D4E"/>
    <w:rsid w:val="007E5C27"/>
    <w:rsid w:val="007F082D"/>
    <w:rsid w:val="007F24D9"/>
    <w:rsid w:val="007F2523"/>
    <w:rsid w:val="007F2574"/>
    <w:rsid w:val="007F2EE6"/>
    <w:rsid w:val="007F6EFF"/>
    <w:rsid w:val="007F7CFB"/>
    <w:rsid w:val="00800DC5"/>
    <w:rsid w:val="00804A98"/>
    <w:rsid w:val="00804F0B"/>
    <w:rsid w:val="00805341"/>
    <w:rsid w:val="00805558"/>
    <w:rsid w:val="008066CA"/>
    <w:rsid w:val="0081083F"/>
    <w:rsid w:val="008124B9"/>
    <w:rsid w:val="00815305"/>
    <w:rsid w:val="00815CF6"/>
    <w:rsid w:val="00821A8D"/>
    <w:rsid w:val="008233A5"/>
    <w:rsid w:val="0082457D"/>
    <w:rsid w:val="00824C60"/>
    <w:rsid w:val="00826362"/>
    <w:rsid w:val="008319BE"/>
    <w:rsid w:val="0083394D"/>
    <w:rsid w:val="00834B12"/>
    <w:rsid w:val="00835287"/>
    <w:rsid w:val="00836004"/>
    <w:rsid w:val="00836C9C"/>
    <w:rsid w:val="0084088E"/>
    <w:rsid w:val="00844C34"/>
    <w:rsid w:val="008451F6"/>
    <w:rsid w:val="00846266"/>
    <w:rsid w:val="00851E80"/>
    <w:rsid w:val="00851F8A"/>
    <w:rsid w:val="00852D8C"/>
    <w:rsid w:val="00853234"/>
    <w:rsid w:val="00853704"/>
    <w:rsid w:val="008605D2"/>
    <w:rsid w:val="008607A1"/>
    <w:rsid w:val="00861168"/>
    <w:rsid w:val="00861597"/>
    <w:rsid w:val="00861C28"/>
    <w:rsid w:val="00861CE6"/>
    <w:rsid w:val="00861F81"/>
    <w:rsid w:val="008625C5"/>
    <w:rsid w:val="008628F7"/>
    <w:rsid w:val="00863E60"/>
    <w:rsid w:val="00864C33"/>
    <w:rsid w:val="00865D94"/>
    <w:rsid w:val="008660E4"/>
    <w:rsid w:val="008663CB"/>
    <w:rsid w:val="00866EB9"/>
    <w:rsid w:val="008672C2"/>
    <w:rsid w:val="00867C7A"/>
    <w:rsid w:val="0087041A"/>
    <w:rsid w:val="00871F50"/>
    <w:rsid w:val="00873B47"/>
    <w:rsid w:val="008751A9"/>
    <w:rsid w:val="00875AF9"/>
    <w:rsid w:val="008770ED"/>
    <w:rsid w:val="00881807"/>
    <w:rsid w:val="0088310B"/>
    <w:rsid w:val="00884F6C"/>
    <w:rsid w:val="00887011"/>
    <w:rsid w:val="00887E8C"/>
    <w:rsid w:val="00893712"/>
    <w:rsid w:val="00894F83"/>
    <w:rsid w:val="00895B91"/>
    <w:rsid w:val="00896BBD"/>
    <w:rsid w:val="008A0BAB"/>
    <w:rsid w:val="008A2A7C"/>
    <w:rsid w:val="008A2BEE"/>
    <w:rsid w:val="008A3A35"/>
    <w:rsid w:val="008A4CF3"/>
    <w:rsid w:val="008A52BC"/>
    <w:rsid w:val="008B786B"/>
    <w:rsid w:val="008C0EEC"/>
    <w:rsid w:val="008C2432"/>
    <w:rsid w:val="008C4621"/>
    <w:rsid w:val="008C4859"/>
    <w:rsid w:val="008C6D91"/>
    <w:rsid w:val="008C7794"/>
    <w:rsid w:val="008D0397"/>
    <w:rsid w:val="008D2D67"/>
    <w:rsid w:val="008D4D7C"/>
    <w:rsid w:val="008D6862"/>
    <w:rsid w:val="008E04E7"/>
    <w:rsid w:val="008E24D1"/>
    <w:rsid w:val="008E3E6F"/>
    <w:rsid w:val="008E5C7D"/>
    <w:rsid w:val="008E664F"/>
    <w:rsid w:val="008F028E"/>
    <w:rsid w:val="008F5560"/>
    <w:rsid w:val="00900B3B"/>
    <w:rsid w:val="009015B6"/>
    <w:rsid w:val="00901A1E"/>
    <w:rsid w:val="00902DE1"/>
    <w:rsid w:val="00903275"/>
    <w:rsid w:val="00905316"/>
    <w:rsid w:val="009073D9"/>
    <w:rsid w:val="00914E54"/>
    <w:rsid w:val="00917FEE"/>
    <w:rsid w:val="00920453"/>
    <w:rsid w:val="00921353"/>
    <w:rsid w:val="00924924"/>
    <w:rsid w:val="00930105"/>
    <w:rsid w:val="00933245"/>
    <w:rsid w:val="00933DE1"/>
    <w:rsid w:val="00937676"/>
    <w:rsid w:val="009376A5"/>
    <w:rsid w:val="00940B3C"/>
    <w:rsid w:val="009413E2"/>
    <w:rsid w:val="00941DCC"/>
    <w:rsid w:val="009445AF"/>
    <w:rsid w:val="0094464A"/>
    <w:rsid w:val="009462C0"/>
    <w:rsid w:val="00953ABC"/>
    <w:rsid w:val="00955E5D"/>
    <w:rsid w:val="00955FCF"/>
    <w:rsid w:val="00956B5F"/>
    <w:rsid w:val="0096052B"/>
    <w:rsid w:val="009630F7"/>
    <w:rsid w:val="0096425A"/>
    <w:rsid w:val="009650C3"/>
    <w:rsid w:val="00965DAA"/>
    <w:rsid w:val="0096793C"/>
    <w:rsid w:val="00970713"/>
    <w:rsid w:val="00974366"/>
    <w:rsid w:val="00974AF6"/>
    <w:rsid w:val="00975789"/>
    <w:rsid w:val="00977B74"/>
    <w:rsid w:val="0098016F"/>
    <w:rsid w:val="00980798"/>
    <w:rsid w:val="009833F0"/>
    <w:rsid w:val="00983C0C"/>
    <w:rsid w:val="00984F18"/>
    <w:rsid w:val="009868A7"/>
    <w:rsid w:val="009870D2"/>
    <w:rsid w:val="0099508F"/>
    <w:rsid w:val="009A29E4"/>
    <w:rsid w:val="009A2E6F"/>
    <w:rsid w:val="009A3164"/>
    <w:rsid w:val="009A3800"/>
    <w:rsid w:val="009A4553"/>
    <w:rsid w:val="009A7184"/>
    <w:rsid w:val="009A71B3"/>
    <w:rsid w:val="009B0027"/>
    <w:rsid w:val="009B1083"/>
    <w:rsid w:val="009B17ED"/>
    <w:rsid w:val="009B1912"/>
    <w:rsid w:val="009B6940"/>
    <w:rsid w:val="009C1B50"/>
    <w:rsid w:val="009C23A3"/>
    <w:rsid w:val="009C4063"/>
    <w:rsid w:val="009C7721"/>
    <w:rsid w:val="009C7E1A"/>
    <w:rsid w:val="009D012D"/>
    <w:rsid w:val="009D1917"/>
    <w:rsid w:val="009D1956"/>
    <w:rsid w:val="009D77B2"/>
    <w:rsid w:val="009E00E9"/>
    <w:rsid w:val="009E3EDE"/>
    <w:rsid w:val="009E6700"/>
    <w:rsid w:val="009E70E5"/>
    <w:rsid w:val="009F0CAE"/>
    <w:rsid w:val="009F1FCB"/>
    <w:rsid w:val="009F2A4D"/>
    <w:rsid w:val="009F5707"/>
    <w:rsid w:val="009F6F56"/>
    <w:rsid w:val="009F71C1"/>
    <w:rsid w:val="00A00D92"/>
    <w:rsid w:val="00A00EAD"/>
    <w:rsid w:val="00A02EA0"/>
    <w:rsid w:val="00A07E51"/>
    <w:rsid w:val="00A1237A"/>
    <w:rsid w:val="00A14B1B"/>
    <w:rsid w:val="00A15B2F"/>
    <w:rsid w:val="00A202D6"/>
    <w:rsid w:val="00A24F08"/>
    <w:rsid w:val="00A3097F"/>
    <w:rsid w:val="00A316E3"/>
    <w:rsid w:val="00A34AD6"/>
    <w:rsid w:val="00A35764"/>
    <w:rsid w:val="00A36415"/>
    <w:rsid w:val="00A37D69"/>
    <w:rsid w:val="00A422CD"/>
    <w:rsid w:val="00A45E25"/>
    <w:rsid w:val="00A46291"/>
    <w:rsid w:val="00A46E11"/>
    <w:rsid w:val="00A4773A"/>
    <w:rsid w:val="00A51FC5"/>
    <w:rsid w:val="00A52244"/>
    <w:rsid w:val="00A522DA"/>
    <w:rsid w:val="00A53F6E"/>
    <w:rsid w:val="00A54098"/>
    <w:rsid w:val="00A551E4"/>
    <w:rsid w:val="00A561B1"/>
    <w:rsid w:val="00A5620E"/>
    <w:rsid w:val="00A60090"/>
    <w:rsid w:val="00A61485"/>
    <w:rsid w:val="00A64D3D"/>
    <w:rsid w:val="00A666FA"/>
    <w:rsid w:val="00A66F53"/>
    <w:rsid w:val="00A70154"/>
    <w:rsid w:val="00A705AE"/>
    <w:rsid w:val="00A717B7"/>
    <w:rsid w:val="00A751C2"/>
    <w:rsid w:val="00A83262"/>
    <w:rsid w:val="00A92035"/>
    <w:rsid w:val="00A92E1C"/>
    <w:rsid w:val="00A9325C"/>
    <w:rsid w:val="00A93B17"/>
    <w:rsid w:val="00A963EA"/>
    <w:rsid w:val="00AA0517"/>
    <w:rsid w:val="00AA3069"/>
    <w:rsid w:val="00AA5990"/>
    <w:rsid w:val="00AA7EFB"/>
    <w:rsid w:val="00AB0EC9"/>
    <w:rsid w:val="00AB38C2"/>
    <w:rsid w:val="00AB4388"/>
    <w:rsid w:val="00AB4F36"/>
    <w:rsid w:val="00AB60C6"/>
    <w:rsid w:val="00AB78F6"/>
    <w:rsid w:val="00AC669E"/>
    <w:rsid w:val="00AC7C75"/>
    <w:rsid w:val="00AD1060"/>
    <w:rsid w:val="00AD16A1"/>
    <w:rsid w:val="00AD214B"/>
    <w:rsid w:val="00AD3E9B"/>
    <w:rsid w:val="00AE18F2"/>
    <w:rsid w:val="00AE1EC3"/>
    <w:rsid w:val="00AE2376"/>
    <w:rsid w:val="00AE2427"/>
    <w:rsid w:val="00AE359F"/>
    <w:rsid w:val="00AE3612"/>
    <w:rsid w:val="00AE5FD7"/>
    <w:rsid w:val="00AF1F87"/>
    <w:rsid w:val="00AF3C71"/>
    <w:rsid w:val="00AF4CA4"/>
    <w:rsid w:val="00AF53B4"/>
    <w:rsid w:val="00AF6804"/>
    <w:rsid w:val="00AF6F53"/>
    <w:rsid w:val="00AF754A"/>
    <w:rsid w:val="00B00606"/>
    <w:rsid w:val="00B01B72"/>
    <w:rsid w:val="00B02AD3"/>
    <w:rsid w:val="00B03AAE"/>
    <w:rsid w:val="00B04216"/>
    <w:rsid w:val="00B0567C"/>
    <w:rsid w:val="00B05D84"/>
    <w:rsid w:val="00B13FA3"/>
    <w:rsid w:val="00B1445C"/>
    <w:rsid w:val="00B16D5C"/>
    <w:rsid w:val="00B20058"/>
    <w:rsid w:val="00B210EA"/>
    <w:rsid w:val="00B23BAD"/>
    <w:rsid w:val="00B259A9"/>
    <w:rsid w:val="00B301CC"/>
    <w:rsid w:val="00B30EC1"/>
    <w:rsid w:val="00B32BB9"/>
    <w:rsid w:val="00B35200"/>
    <w:rsid w:val="00B35445"/>
    <w:rsid w:val="00B400AB"/>
    <w:rsid w:val="00B42A02"/>
    <w:rsid w:val="00B44E8A"/>
    <w:rsid w:val="00B50379"/>
    <w:rsid w:val="00B5182F"/>
    <w:rsid w:val="00B52C81"/>
    <w:rsid w:val="00B53168"/>
    <w:rsid w:val="00B54661"/>
    <w:rsid w:val="00B56615"/>
    <w:rsid w:val="00B5743B"/>
    <w:rsid w:val="00B60BE8"/>
    <w:rsid w:val="00B624D7"/>
    <w:rsid w:val="00B6497B"/>
    <w:rsid w:val="00B65E9F"/>
    <w:rsid w:val="00B745CC"/>
    <w:rsid w:val="00B75B38"/>
    <w:rsid w:val="00B77998"/>
    <w:rsid w:val="00B82D60"/>
    <w:rsid w:val="00B838AF"/>
    <w:rsid w:val="00B8472B"/>
    <w:rsid w:val="00B84E1F"/>
    <w:rsid w:val="00B852D6"/>
    <w:rsid w:val="00B85E34"/>
    <w:rsid w:val="00B86799"/>
    <w:rsid w:val="00B8683E"/>
    <w:rsid w:val="00B90898"/>
    <w:rsid w:val="00B912C1"/>
    <w:rsid w:val="00B93CD7"/>
    <w:rsid w:val="00B9509F"/>
    <w:rsid w:val="00B972C4"/>
    <w:rsid w:val="00B97497"/>
    <w:rsid w:val="00BA0BC0"/>
    <w:rsid w:val="00BA1048"/>
    <w:rsid w:val="00BA1757"/>
    <w:rsid w:val="00BA2191"/>
    <w:rsid w:val="00BA2767"/>
    <w:rsid w:val="00BA2F54"/>
    <w:rsid w:val="00BA518C"/>
    <w:rsid w:val="00BA5E8D"/>
    <w:rsid w:val="00BB07B0"/>
    <w:rsid w:val="00BB1731"/>
    <w:rsid w:val="00BB2016"/>
    <w:rsid w:val="00BB3CE3"/>
    <w:rsid w:val="00BB588F"/>
    <w:rsid w:val="00BB6351"/>
    <w:rsid w:val="00BB7332"/>
    <w:rsid w:val="00BB756C"/>
    <w:rsid w:val="00BC013E"/>
    <w:rsid w:val="00BC0546"/>
    <w:rsid w:val="00BC2479"/>
    <w:rsid w:val="00BC376F"/>
    <w:rsid w:val="00BC4DF4"/>
    <w:rsid w:val="00BC4F02"/>
    <w:rsid w:val="00BC66B1"/>
    <w:rsid w:val="00BD1509"/>
    <w:rsid w:val="00BD18AC"/>
    <w:rsid w:val="00BD4D7B"/>
    <w:rsid w:val="00BD7670"/>
    <w:rsid w:val="00BE0D57"/>
    <w:rsid w:val="00BE3721"/>
    <w:rsid w:val="00BE53D7"/>
    <w:rsid w:val="00BE5E3B"/>
    <w:rsid w:val="00BE6328"/>
    <w:rsid w:val="00BF255D"/>
    <w:rsid w:val="00BF27E6"/>
    <w:rsid w:val="00BF2B11"/>
    <w:rsid w:val="00BF3F1B"/>
    <w:rsid w:val="00BF4A06"/>
    <w:rsid w:val="00BF6703"/>
    <w:rsid w:val="00BF7E7E"/>
    <w:rsid w:val="00C025F4"/>
    <w:rsid w:val="00C02ED4"/>
    <w:rsid w:val="00C10A89"/>
    <w:rsid w:val="00C11B3F"/>
    <w:rsid w:val="00C12E59"/>
    <w:rsid w:val="00C1356A"/>
    <w:rsid w:val="00C20781"/>
    <w:rsid w:val="00C22B90"/>
    <w:rsid w:val="00C23158"/>
    <w:rsid w:val="00C23159"/>
    <w:rsid w:val="00C2494B"/>
    <w:rsid w:val="00C26AA7"/>
    <w:rsid w:val="00C3050B"/>
    <w:rsid w:val="00C322B1"/>
    <w:rsid w:val="00C371BB"/>
    <w:rsid w:val="00C372CE"/>
    <w:rsid w:val="00C41144"/>
    <w:rsid w:val="00C42F97"/>
    <w:rsid w:val="00C44716"/>
    <w:rsid w:val="00C44A24"/>
    <w:rsid w:val="00C44E1C"/>
    <w:rsid w:val="00C519F9"/>
    <w:rsid w:val="00C52C80"/>
    <w:rsid w:val="00C53674"/>
    <w:rsid w:val="00C54105"/>
    <w:rsid w:val="00C54C0F"/>
    <w:rsid w:val="00C54EAA"/>
    <w:rsid w:val="00C55142"/>
    <w:rsid w:val="00C57739"/>
    <w:rsid w:val="00C622A5"/>
    <w:rsid w:val="00C6473D"/>
    <w:rsid w:val="00C67007"/>
    <w:rsid w:val="00C714EC"/>
    <w:rsid w:val="00C73B1A"/>
    <w:rsid w:val="00C741DA"/>
    <w:rsid w:val="00C74A36"/>
    <w:rsid w:val="00C778A6"/>
    <w:rsid w:val="00C8215A"/>
    <w:rsid w:val="00C82199"/>
    <w:rsid w:val="00C83759"/>
    <w:rsid w:val="00C84003"/>
    <w:rsid w:val="00C857AF"/>
    <w:rsid w:val="00C86479"/>
    <w:rsid w:val="00C87226"/>
    <w:rsid w:val="00C90CB6"/>
    <w:rsid w:val="00C93001"/>
    <w:rsid w:val="00CA0048"/>
    <w:rsid w:val="00CA011F"/>
    <w:rsid w:val="00CA0E0C"/>
    <w:rsid w:val="00CA21A1"/>
    <w:rsid w:val="00CA276F"/>
    <w:rsid w:val="00CA2CB8"/>
    <w:rsid w:val="00CA3228"/>
    <w:rsid w:val="00CA36E7"/>
    <w:rsid w:val="00CA4A6B"/>
    <w:rsid w:val="00CA5FBC"/>
    <w:rsid w:val="00CA6C09"/>
    <w:rsid w:val="00CA7B98"/>
    <w:rsid w:val="00CB342E"/>
    <w:rsid w:val="00CB3B8E"/>
    <w:rsid w:val="00CB4D89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00A8"/>
    <w:rsid w:val="00CD35C1"/>
    <w:rsid w:val="00CD5073"/>
    <w:rsid w:val="00CD521E"/>
    <w:rsid w:val="00CD5CE9"/>
    <w:rsid w:val="00CD6692"/>
    <w:rsid w:val="00CE237F"/>
    <w:rsid w:val="00CE665C"/>
    <w:rsid w:val="00CF2DE7"/>
    <w:rsid w:val="00CF64BE"/>
    <w:rsid w:val="00D00457"/>
    <w:rsid w:val="00D00DD6"/>
    <w:rsid w:val="00D00FE1"/>
    <w:rsid w:val="00D01ACF"/>
    <w:rsid w:val="00D05FD9"/>
    <w:rsid w:val="00D0787C"/>
    <w:rsid w:val="00D101F7"/>
    <w:rsid w:val="00D115BC"/>
    <w:rsid w:val="00D11A19"/>
    <w:rsid w:val="00D120FB"/>
    <w:rsid w:val="00D121AB"/>
    <w:rsid w:val="00D15737"/>
    <w:rsid w:val="00D15AC0"/>
    <w:rsid w:val="00D1633B"/>
    <w:rsid w:val="00D23FB6"/>
    <w:rsid w:val="00D242D6"/>
    <w:rsid w:val="00D247F9"/>
    <w:rsid w:val="00D24F49"/>
    <w:rsid w:val="00D278DF"/>
    <w:rsid w:val="00D307B5"/>
    <w:rsid w:val="00D31F54"/>
    <w:rsid w:val="00D330B8"/>
    <w:rsid w:val="00D34AA1"/>
    <w:rsid w:val="00D34DF2"/>
    <w:rsid w:val="00D402FC"/>
    <w:rsid w:val="00D40573"/>
    <w:rsid w:val="00D4180D"/>
    <w:rsid w:val="00D41CA6"/>
    <w:rsid w:val="00D44CFE"/>
    <w:rsid w:val="00D45F67"/>
    <w:rsid w:val="00D46F78"/>
    <w:rsid w:val="00D52D8F"/>
    <w:rsid w:val="00D5552F"/>
    <w:rsid w:val="00D610EE"/>
    <w:rsid w:val="00D63752"/>
    <w:rsid w:val="00D643C5"/>
    <w:rsid w:val="00D671BA"/>
    <w:rsid w:val="00D673F9"/>
    <w:rsid w:val="00D74096"/>
    <w:rsid w:val="00D7611E"/>
    <w:rsid w:val="00D77C9B"/>
    <w:rsid w:val="00D824F9"/>
    <w:rsid w:val="00D8349E"/>
    <w:rsid w:val="00D84AE0"/>
    <w:rsid w:val="00D8574D"/>
    <w:rsid w:val="00D95A7F"/>
    <w:rsid w:val="00D9651B"/>
    <w:rsid w:val="00D968BF"/>
    <w:rsid w:val="00DA2EE5"/>
    <w:rsid w:val="00DA32AB"/>
    <w:rsid w:val="00DA49D0"/>
    <w:rsid w:val="00DA58E1"/>
    <w:rsid w:val="00DA5A5D"/>
    <w:rsid w:val="00DA6079"/>
    <w:rsid w:val="00DB3559"/>
    <w:rsid w:val="00DB6354"/>
    <w:rsid w:val="00DB650A"/>
    <w:rsid w:val="00DB7848"/>
    <w:rsid w:val="00DC011F"/>
    <w:rsid w:val="00DC08B9"/>
    <w:rsid w:val="00DC18DC"/>
    <w:rsid w:val="00DC58CC"/>
    <w:rsid w:val="00DC6B02"/>
    <w:rsid w:val="00DC77AE"/>
    <w:rsid w:val="00DD02C1"/>
    <w:rsid w:val="00DD113A"/>
    <w:rsid w:val="00DD188E"/>
    <w:rsid w:val="00DD1A88"/>
    <w:rsid w:val="00DD4863"/>
    <w:rsid w:val="00DD67CC"/>
    <w:rsid w:val="00DE0C5E"/>
    <w:rsid w:val="00DE15ED"/>
    <w:rsid w:val="00DE4590"/>
    <w:rsid w:val="00DE59B1"/>
    <w:rsid w:val="00DE5E35"/>
    <w:rsid w:val="00DF0F2E"/>
    <w:rsid w:val="00DF1998"/>
    <w:rsid w:val="00DF3EA4"/>
    <w:rsid w:val="00DF44F8"/>
    <w:rsid w:val="00DF4B30"/>
    <w:rsid w:val="00DF52D4"/>
    <w:rsid w:val="00DF61C0"/>
    <w:rsid w:val="00DF79B2"/>
    <w:rsid w:val="00E00661"/>
    <w:rsid w:val="00E00D1D"/>
    <w:rsid w:val="00E011B5"/>
    <w:rsid w:val="00E02B03"/>
    <w:rsid w:val="00E05315"/>
    <w:rsid w:val="00E12513"/>
    <w:rsid w:val="00E1298F"/>
    <w:rsid w:val="00E146B1"/>
    <w:rsid w:val="00E15D93"/>
    <w:rsid w:val="00E30FF7"/>
    <w:rsid w:val="00E31082"/>
    <w:rsid w:val="00E323B7"/>
    <w:rsid w:val="00E33742"/>
    <w:rsid w:val="00E35A2D"/>
    <w:rsid w:val="00E36E46"/>
    <w:rsid w:val="00E37A0C"/>
    <w:rsid w:val="00E407BA"/>
    <w:rsid w:val="00E42310"/>
    <w:rsid w:val="00E42B2A"/>
    <w:rsid w:val="00E43312"/>
    <w:rsid w:val="00E43B34"/>
    <w:rsid w:val="00E44554"/>
    <w:rsid w:val="00E44687"/>
    <w:rsid w:val="00E4578F"/>
    <w:rsid w:val="00E46E5C"/>
    <w:rsid w:val="00E51AEC"/>
    <w:rsid w:val="00E52E31"/>
    <w:rsid w:val="00E53610"/>
    <w:rsid w:val="00E5412D"/>
    <w:rsid w:val="00E55D99"/>
    <w:rsid w:val="00E5625A"/>
    <w:rsid w:val="00E60A2A"/>
    <w:rsid w:val="00E66F35"/>
    <w:rsid w:val="00E70602"/>
    <w:rsid w:val="00E710A3"/>
    <w:rsid w:val="00E71187"/>
    <w:rsid w:val="00E71BD7"/>
    <w:rsid w:val="00E72AD7"/>
    <w:rsid w:val="00E8066E"/>
    <w:rsid w:val="00E8177B"/>
    <w:rsid w:val="00E82C82"/>
    <w:rsid w:val="00E851B3"/>
    <w:rsid w:val="00E9141C"/>
    <w:rsid w:val="00E92179"/>
    <w:rsid w:val="00E92DB1"/>
    <w:rsid w:val="00E943E1"/>
    <w:rsid w:val="00E97C31"/>
    <w:rsid w:val="00EA0F98"/>
    <w:rsid w:val="00EA14F2"/>
    <w:rsid w:val="00EA2B19"/>
    <w:rsid w:val="00EA581D"/>
    <w:rsid w:val="00EA5871"/>
    <w:rsid w:val="00EA5FBD"/>
    <w:rsid w:val="00EA737F"/>
    <w:rsid w:val="00EB002A"/>
    <w:rsid w:val="00EB2193"/>
    <w:rsid w:val="00EB3C94"/>
    <w:rsid w:val="00EB62D9"/>
    <w:rsid w:val="00EB677C"/>
    <w:rsid w:val="00EC2620"/>
    <w:rsid w:val="00EC2A1C"/>
    <w:rsid w:val="00ED15B0"/>
    <w:rsid w:val="00ED281D"/>
    <w:rsid w:val="00ED36C0"/>
    <w:rsid w:val="00EE04BE"/>
    <w:rsid w:val="00EE0D95"/>
    <w:rsid w:val="00EE2788"/>
    <w:rsid w:val="00EF045B"/>
    <w:rsid w:val="00EF3875"/>
    <w:rsid w:val="00EF431C"/>
    <w:rsid w:val="00EF6799"/>
    <w:rsid w:val="00EF7343"/>
    <w:rsid w:val="00EF7BB9"/>
    <w:rsid w:val="00F00CFB"/>
    <w:rsid w:val="00F03041"/>
    <w:rsid w:val="00F0678E"/>
    <w:rsid w:val="00F0701F"/>
    <w:rsid w:val="00F13E26"/>
    <w:rsid w:val="00F14F6C"/>
    <w:rsid w:val="00F15B4A"/>
    <w:rsid w:val="00F164D8"/>
    <w:rsid w:val="00F16A1E"/>
    <w:rsid w:val="00F17A2C"/>
    <w:rsid w:val="00F21EB3"/>
    <w:rsid w:val="00F22875"/>
    <w:rsid w:val="00F2392E"/>
    <w:rsid w:val="00F26FAE"/>
    <w:rsid w:val="00F30531"/>
    <w:rsid w:val="00F31600"/>
    <w:rsid w:val="00F31D67"/>
    <w:rsid w:val="00F34B3A"/>
    <w:rsid w:val="00F362C3"/>
    <w:rsid w:val="00F37F1D"/>
    <w:rsid w:val="00F40AF2"/>
    <w:rsid w:val="00F4197F"/>
    <w:rsid w:val="00F41CBF"/>
    <w:rsid w:val="00F43B8B"/>
    <w:rsid w:val="00F44DED"/>
    <w:rsid w:val="00F47BF7"/>
    <w:rsid w:val="00F51142"/>
    <w:rsid w:val="00F524D7"/>
    <w:rsid w:val="00F52947"/>
    <w:rsid w:val="00F52B2E"/>
    <w:rsid w:val="00F555E8"/>
    <w:rsid w:val="00F609C2"/>
    <w:rsid w:val="00F624E2"/>
    <w:rsid w:val="00F66762"/>
    <w:rsid w:val="00F71846"/>
    <w:rsid w:val="00F74EFA"/>
    <w:rsid w:val="00F751C4"/>
    <w:rsid w:val="00F7658A"/>
    <w:rsid w:val="00F76B28"/>
    <w:rsid w:val="00F777D8"/>
    <w:rsid w:val="00F82DA3"/>
    <w:rsid w:val="00F8335B"/>
    <w:rsid w:val="00F843B2"/>
    <w:rsid w:val="00F84EAF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63F"/>
    <w:rsid w:val="00F95FAC"/>
    <w:rsid w:val="00FA14D6"/>
    <w:rsid w:val="00FA26E2"/>
    <w:rsid w:val="00FA2A08"/>
    <w:rsid w:val="00FA3A34"/>
    <w:rsid w:val="00FA46DC"/>
    <w:rsid w:val="00FA509C"/>
    <w:rsid w:val="00FA735C"/>
    <w:rsid w:val="00FB092E"/>
    <w:rsid w:val="00FB0CF7"/>
    <w:rsid w:val="00FB2CCC"/>
    <w:rsid w:val="00FB2E08"/>
    <w:rsid w:val="00FB34F0"/>
    <w:rsid w:val="00FB4550"/>
    <w:rsid w:val="00FB4A72"/>
    <w:rsid w:val="00FB6F39"/>
    <w:rsid w:val="00FC0F6D"/>
    <w:rsid w:val="00FC2BEC"/>
    <w:rsid w:val="00FC327B"/>
    <w:rsid w:val="00FC3932"/>
    <w:rsid w:val="00FC41EE"/>
    <w:rsid w:val="00FC55E6"/>
    <w:rsid w:val="00FC5C1D"/>
    <w:rsid w:val="00FC6770"/>
    <w:rsid w:val="00FD2747"/>
    <w:rsid w:val="00FD53FC"/>
    <w:rsid w:val="00FD6C77"/>
    <w:rsid w:val="00FE11B8"/>
    <w:rsid w:val="00FE133D"/>
    <w:rsid w:val="00FE72B5"/>
    <w:rsid w:val="00FF01E5"/>
    <w:rsid w:val="00FF1DE5"/>
    <w:rsid w:val="00FF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6659E5CD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4A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431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F57FE-1605-4A7D-98CD-15659A72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758</Words>
  <Characters>4322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Sophie Herbert (Swansea Bay UHB - Corporate Governance )</cp:lastModifiedBy>
  <cp:revision>2</cp:revision>
  <cp:lastPrinted>2019-03-20T08:56:00Z</cp:lastPrinted>
  <dcterms:created xsi:type="dcterms:W3CDTF">2024-07-19T11:57:00Z</dcterms:created>
  <dcterms:modified xsi:type="dcterms:W3CDTF">2024-07-19T11:57:00Z</dcterms:modified>
</cp:coreProperties>
</file>