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3EB79F3" w14:textId="77777777" w:rsidR="0069522D" w:rsidRDefault="0069522D" w:rsidP="00934F3A">
      <w:pPr>
        <w:tabs>
          <w:tab w:val="left" w:pos="0"/>
        </w:tabs>
        <w:spacing w:after="0" w:line="240" w:lineRule="auto"/>
        <w:jc w:val="center"/>
        <w:rPr>
          <w:rFonts w:ascii="Arial" w:hAnsi="Arial" w:cs="Arial"/>
          <w:b/>
          <w:noProof/>
          <w:color w:val="FFFFFF" w:themeColor="background1"/>
          <w:sz w:val="40"/>
          <w:szCs w:val="24"/>
          <w:lang w:eastAsia="en-GB"/>
        </w:rPr>
      </w:pPr>
    </w:p>
    <w:p w14:paraId="48F4F2BE" w14:textId="385AF165" w:rsidR="00547608" w:rsidRPr="00934F3A" w:rsidRDefault="00934F3A" w:rsidP="00934F3A">
      <w:pPr>
        <w:tabs>
          <w:tab w:val="left" w:pos="0"/>
        </w:tabs>
        <w:spacing w:after="0" w:line="240" w:lineRule="auto"/>
        <w:jc w:val="center"/>
        <w:rPr>
          <w:rFonts w:ascii="Arial" w:hAnsi="Arial" w:cs="Arial"/>
          <w:b/>
          <w:color w:val="FFFFFF" w:themeColor="background1"/>
          <w:sz w:val="40"/>
          <w:szCs w:val="24"/>
        </w:rPr>
      </w:pPr>
      <w:r w:rsidRPr="00934F3A">
        <w:rPr>
          <w:rFonts w:ascii="Arial" w:hAnsi="Arial" w:cs="Arial"/>
          <w:b/>
          <w:color w:val="FFFFFF" w:themeColor="background1"/>
          <w:sz w:val="20"/>
          <w:szCs w:val="20"/>
        </w:rPr>
        <w:t>_</w:t>
      </w:r>
    </w:p>
    <w:tbl>
      <w:tblPr>
        <w:tblStyle w:val="TableGrid"/>
        <w:tblW w:w="9634" w:type="dxa"/>
        <w:jc w:val="center"/>
        <w:tblLayout w:type="fixed"/>
        <w:tblLook w:val="04A0" w:firstRow="1" w:lastRow="0" w:firstColumn="1" w:lastColumn="0" w:noHBand="0" w:noVBand="1"/>
      </w:tblPr>
      <w:tblGrid>
        <w:gridCol w:w="2547"/>
        <w:gridCol w:w="1843"/>
        <w:gridCol w:w="1559"/>
        <w:gridCol w:w="2126"/>
        <w:gridCol w:w="1559"/>
      </w:tblGrid>
      <w:tr w:rsidR="004E5D24" w:rsidRPr="004E5D24" w14:paraId="65E83C47" w14:textId="77777777" w:rsidTr="000507F1">
        <w:trPr>
          <w:jc w:val="center"/>
        </w:trPr>
        <w:tc>
          <w:tcPr>
            <w:tcW w:w="2547" w:type="dxa"/>
          </w:tcPr>
          <w:p w14:paraId="781144A7" w14:textId="77777777" w:rsidR="00B378F9" w:rsidRPr="00AA53E8" w:rsidRDefault="005D3D78" w:rsidP="001503E7">
            <w:pPr>
              <w:spacing w:after="0" w:line="240" w:lineRule="auto"/>
              <w:rPr>
                <w:rFonts w:ascii="Arial" w:hAnsi="Arial" w:cs="Arial"/>
                <w:b/>
                <w:color w:val="000000" w:themeColor="text1"/>
                <w:sz w:val="24"/>
                <w:szCs w:val="24"/>
              </w:rPr>
            </w:pPr>
            <w:r w:rsidRPr="00AA53E8">
              <w:rPr>
                <w:rFonts w:ascii="Arial" w:hAnsi="Arial" w:cs="Arial"/>
                <w:b/>
                <w:color w:val="000000" w:themeColor="text1"/>
                <w:sz w:val="24"/>
                <w:szCs w:val="24"/>
              </w:rPr>
              <w:t>Report Date</w:t>
            </w:r>
          </w:p>
        </w:tc>
        <w:tc>
          <w:tcPr>
            <w:tcW w:w="3402" w:type="dxa"/>
            <w:gridSpan w:val="2"/>
          </w:tcPr>
          <w:p w14:paraId="4983AE82" w14:textId="28209596" w:rsidR="00B378F9" w:rsidRPr="00AA53E8" w:rsidRDefault="00AA53E8" w:rsidP="003619DB">
            <w:pPr>
              <w:spacing w:after="0" w:line="240" w:lineRule="auto"/>
              <w:rPr>
                <w:rFonts w:ascii="Arial" w:hAnsi="Arial" w:cs="Arial"/>
                <w:b/>
                <w:color w:val="000000" w:themeColor="text1"/>
                <w:sz w:val="24"/>
                <w:szCs w:val="24"/>
              </w:rPr>
            </w:pPr>
            <w:r w:rsidRPr="00AA53E8">
              <w:rPr>
                <w:rFonts w:ascii="Arial" w:hAnsi="Arial" w:cs="Arial"/>
                <w:b/>
                <w:color w:val="000000" w:themeColor="text1"/>
                <w:sz w:val="24"/>
                <w:szCs w:val="24"/>
              </w:rPr>
              <w:t>2</w:t>
            </w:r>
            <w:r w:rsidR="00DA1960">
              <w:rPr>
                <w:rFonts w:ascii="Arial" w:hAnsi="Arial" w:cs="Arial"/>
                <w:b/>
                <w:color w:val="000000" w:themeColor="text1"/>
                <w:sz w:val="24"/>
                <w:szCs w:val="24"/>
              </w:rPr>
              <w:t>5</w:t>
            </w:r>
            <w:r w:rsidR="00DA1960" w:rsidRPr="00DA1960">
              <w:rPr>
                <w:rFonts w:ascii="Arial" w:hAnsi="Arial" w:cs="Arial"/>
                <w:b/>
                <w:color w:val="000000" w:themeColor="text1"/>
                <w:sz w:val="24"/>
                <w:szCs w:val="24"/>
                <w:vertAlign w:val="superscript"/>
              </w:rPr>
              <w:t>th</w:t>
            </w:r>
            <w:r w:rsidR="00DA1960">
              <w:rPr>
                <w:rFonts w:ascii="Arial" w:hAnsi="Arial" w:cs="Arial"/>
                <w:b/>
                <w:color w:val="000000" w:themeColor="text1"/>
                <w:sz w:val="24"/>
                <w:szCs w:val="24"/>
              </w:rPr>
              <w:t xml:space="preserve"> </w:t>
            </w:r>
            <w:r w:rsidRPr="00AA53E8">
              <w:rPr>
                <w:rFonts w:ascii="Arial" w:hAnsi="Arial" w:cs="Arial"/>
                <w:b/>
                <w:color w:val="000000" w:themeColor="text1"/>
                <w:sz w:val="24"/>
                <w:szCs w:val="24"/>
              </w:rPr>
              <w:t>July</w:t>
            </w:r>
            <w:r w:rsidR="00DF29E8" w:rsidRPr="00AA53E8">
              <w:rPr>
                <w:rFonts w:ascii="Arial" w:hAnsi="Arial" w:cs="Arial"/>
                <w:b/>
                <w:color w:val="000000" w:themeColor="text1"/>
                <w:sz w:val="24"/>
                <w:szCs w:val="24"/>
              </w:rPr>
              <w:t xml:space="preserve"> </w:t>
            </w:r>
            <w:r w:rsidR="006F7C10" w:rsidRPr="00AA53E8">
              <w:rPr>
                <w:rFonts w:ascii="Arial" w:hAnsi="Arial" w:cs="Arial"/>
                <w:b/>
                <w:color w:val="000000" w:themeColor="text1"/>
                <w:sz w:val="24"/>
                <w:szCs w:val="24"/>
              </w:rPr>
              <w:t>2024</w:t>
            </w:r>
            <w:r w:rsidR="00540FCE" w:rsidRPr="00AA53E8">
              <w:rPr>
                <w:rFonts w:ascii="Arial" w:hAnsi="Arial" w:cs="Arial"/>
                <w:b/>
                <w:color w:val="000000" w:themeColor="text1"/>
                <w:sz w:val="24"/>
                <w:szCs w:val="24"/>
              </w:rPr>
              <w:t xml:space="preserve"> </w:t>
            </w:r>
          </w:p>
        </w:tc>
        <w:tc>
          <w:tcPr>
            <w:tcW w:w="2126" w:type="dxa"/>
          </w:tcPr>
          <w:p w14:paraId="5BCA842C" w14:textId="77777777" w:rsidR="00B378F9" w:rsidRPr="00AA53E8" w:rsidRDefault="00B378F9" w:rsidP="001503E7">
            <w:pPr>
              <w:spacing w:after="0" w:line="240" w:lineRule="auto"/>
              <w:rPr>
                <w:rFonts w:ascii="Arial" w:hAnsi="Arial" w:cs="Arial"/>
                <w:b/>
                <w:color w:val="000000" w:themeColor="text1"/>
                <w:sz w:val="24"/>
                <w:szCs w:val="24"/>
              </w:rPr>
            </w:pPr>
            <w:r w:rsidRPr="00AA53E8">
              <w:rPr>
                <w:rFonts w:ascii="Arial" w:hAnsi="Arial" w:cs="Arial"/>
                <w:b/>
                <w:color w:val="000000" w:themeColor="text1"/>
                <w:sz w:val="24"/>
                <w:szCs w:val="24"/>
              </w:rPr>
              <w:t>Agenda Item</w:t>
            </w:r>
          </w:p>
        </w:tc>
        <w:tc>
          <w:tcPr>
            <w:tcW w:w="1559" w:type="dxa"/>
          </w:tcPr>
          <w:p w14:paraId="033D68C0" w14:textId="70762BF9" w:rsidR="00B378F9" w:rsidRPr="00AA53E8" w:rsidRDefault="00D8503E" w:rsidP="00852DF6">
            <w:pPr>
              <w:spacing w:after="0" w:line="240" w:lineRule="auto"/>
              <w:rPr>
                <w:rFonts w:ascii="Arial" w:hAnsi="Arial" w:cs="Arial"/>
                <w:b/>
                <w:color w:val="000000" w:themeColor="text1"/>
                <w:sz w:val="24"/>
                <w:szCs w:val="24"/>
              </w:rPr>
            </w:pPr>
            <w:r>
              <w:rPr>
                <w:rFonts w:ascii="Arial" w:hAnsi="Arial" w:cs="Arial"/>
                <w:b/>
                <w:color w:val="000000" w:themeColor="text1"/>
                <w:sz w:val="24"/>
                <w:szCs w:val="24"/>
              </w:rPr>
              <w:t>3.6</w:t>
            </w:r>
          </w:p>
        </w:tc>
      </w:tr>
      <w:tr w:rsidR="004E5D24" w:rsidRPr="004E5D24" w14:paraId="6B3F9CA5" w14:textId="77777777" w:rsidTr="000507F1">
        <w:trPr>
          <w:jc w:val="center"/>
        </w:trPr>
        <w:tc>
          <w:tcPr>
            <w:tcW w:w="2547" w:type="dxa"/>
          </w:tcPr>
          <w:p w14:paraId="195D6848" w14:textId="77777777" w:rsidR="00B378F9" w:rsidRPr="00AA53E8" w:rsidRDefault="00B378F9" w:rsidP="001503E7">
            <w:pPr>
              <w:spacing w:after="0" w:line="240" w:lineRule="auto"/>
              <w:rPr>
                <w:rFonts w:ascii="Arial" w:hAnsi="Arial" w:cs="Arial"/>
                <w:b/>
                <w:color w:val="000000" w:themeColor="text1"/>
                <w:sz w:val="24"/>
                <w:szCs w:val="24"/>
              </w:rPr>
            </w:pPr>
            <w:r w:rsidRPr="00AA53E8">
              <w:rPr>
                <w:rFonts w:ascii="Arial" w:hAnsi="Arial" w:cs="Arial"/>
                <w:b/>
                <w:color w:val="000000" w:themeColor="text1"/>
                <w:sz w:val="24"/>
                <w:szCs w:val="24"/>
              </w:rPr>
              <w:t>Report Title</w:t>
            </w:r>
          </w:p>
        </w:tc>
        <w:tc>
          <w:tcPr>
            <w:tcW w:w="7087" w:type="dxa"/>
            <w:gridSpan w:val="4"/>
          </w:tcPr>
          <w:p w14:paraId="2F765FA2" w14:textId="77777777" w:rsidR="00B378F9" w:rsidRPr="00AA53E8" w:rsidRDefault="00B378F9" w:rsidP="001503E7">
            <w:pPr>
              <w:spacing w:after="0" w:line="240" w:lineRule="auto"/>
              <w:jc w:val="both"/>
              <w:rPr>
                <w:rFonts w:ascii="Arial" w:hAnsi="Arial" w:cs="Arial"/>
                <w:b/>
                <w:color w:val="000000" w:themeColor="text1"/>
                <w:sz w:val="24"/>
                <w:szCs w:val="24"/>
              </w:rPr>
            </w:pPr>
            <w:r w:rsidRPr="00AA53E8">
              <w:rPr>
                <w:rFonts w:ascii="Arial" w:hAnsi="Arial" w:cs="Arial"/>
                <w:b/>
                <w:color w:val="000000" w:themeColor="text1"/>
                <w:sz w:val="24"/>
                <w:szCs w:val="24"/>
              </w:rPr>
              <w:t>Integrated Performance Report</w:t>
            </w:r>
          </w:p>
        </w:tc>
      </w:tr>
      <w:tr w:rsidR="004E5D24" w:rsidRPr="004E5D24" w14:paraId="272B4300" w14:textId="77777777" w:rsidTr="000507F1">
        <w:trPr>
          <w:jc w:val="center"/>
        </w:trPr>
        <w:tc>
          <w:tcPr>
            <w:tcW w:w="2547" w:type="dxa"/>
          </w:tcPr>
          <w:p w14:paraId="02695B22" w14:textId="77777777" w:rsidR="007828C0" w:rsidRPr="00AA53E8" w:rsidRDefault="007828C0" w:rsidP="007828C0">
            <w:pPr>
              <w:spacing w:after="0" w:line="240" w:lineRule="auto"/>
              <w:rPr>
                <w:rFonts w:ascii="Arial" w:hAnsi="Arial" w:cs="Arial"/>
                <w:b/>
                <w:color w:val="000000" w:themeColor="text1"/>
                <w:sz w:val="24"/>
                <w:szCs w:val="24"/>
              </w:rPr>
            </w:pPr>
            <w:r w:rsidRPr="00AA53E8">
              <w:rPr>
                <w:rFonts w:ascii="Arial" w:hAnsi="Arial" w:cs="Arial"/>
                <w:b/>
                <w:color w:val="000000" w:themeColor="text1"/>
                <w:sz w:val="24"/>
                <w:szCs w:val="24"/>
              </w:rPr>
              <w:t>Report Author</w:t>
            </w:r>
          </w:p>
        </w:tc>
        <w:tc>
          <w:tcPr>
            <w:tcW w:w="7087" w:type="dxa"/>
            <w:gridSpan w:val="4"/>
          </w:tcPr>
          <w:p w14:paraId="1ED9DE20" w14:textId="39D39C4B" w:rsidR="007828C0" w:rsidRPr="00AA53E8" w:rsidRDefault="003666CC" w:rsidP="007828C0">
            <w:pPr>
              <w:spacing w:after="0" w:line="240" w:lineRule="auto"/>
              <w:jc w:val="both"/>
              <w:rPr>
                <w:rFonts w:ascii="Arial" w:hAnsi="Arial" w:cs="Arial"/>
                <w:color w:val="000000" w:themeColor="text1"/>
                <w:sz w:val="24"/>
                <w:szCs w:val="24"/>
              </w:rPr>
            </w:pPr>
            <w:r w:rsidRPr="00AA53E8">
              <w:rPr>
                <w:rFonts w:ascii="Arial" w:hAnsi="Arial" w:cs="Arial"/>
                <w:color w:val="000000" w:themeColor="text1"/>
                <w:sz w:val="24"/>
                <w:szCs w:val="24"/>
              </w:rPr>
              <w:t xml:space="preserve">Charlotte Angell, </w:t>
            </w:r>
            <w:r w:rsidR="00B71605" w:rsidRPr="00AA53E8">
              <w:rPr>
                <w:rFonts w:ascii="Arial" w:hAnsi="Arial" w:cs="Arial"/>
                <w:color w:val="000000" w:themeColor="text1"/>
                <w:sz w:val="24"/>
                <w:szCs w:val="24"/>
              </w:rPr>
              <w:t xml:space="preserve">Health Board </w:t>
            </w:r>
            <w:r w:rsidR="00BD7012" w:rsidRPr="00AA53E8">
              <w:rPr>
                <w:rFonts w:ascii="Arial" w:hAnsi="Arial" w:cs="Arial"/>
                <w:color w:val="000000" w:themeColor="text1"/>
                <w:sz w:val="24"/>
                <w:szCs w:val="24"/>
              </w:rPr>
              <w:t>Performance</w:t>
            </w:r>
            <w:r w:rsidRPr="00AA53E8">
              <w:rPr>
                <w:rFonts w:ascii="Arial" w:hAnsi="Arial" w:cs="Arial"/>
                <w:color w:val="000000" w:themeColor="text1"/>
                <w:sz w:val="24"/>
                <w:szCs w:val="24"/>
              </w:rPr>
              <w:t xml:space="preserve"> Support Officer</w:t>
            </w:r>
          </w:p>
        </w:tc>
      </w:tr>
      <w:tr w:rsidR="004E5D24" w:rsidRPr="004E5D24" w14:paraId="7DD14271" w14:textId="77777777" w:rsidTr="000507F1">
        <w:trPr>
          <w:jc w:val="center"/>
        </w:trPr>
        <w:tc>
          <w:tcPr>
            <w:tcW w:w="2547" w:type="dxa"/>
          </w:tcPr>
          <w:p w14:paraId="41B62B85" w14:textId="77777777" w:rsidR="00B378F9" w:rsidRPr="00AA53E8" w:rsidRDefault="00B378F9" w:rsidP="001503E7">
            <w:pPr>
              <w:spacing w:after="0" w:line="240" w:lineRule="auto"/>
              <w:rPr>
                <w:rFonts w:ascii="Arial" w:hAnsi="Arial" w:cs="Arial"/>
                <w:b/>
                <w:color w:val="000000" w:themeColor="text1"/>
                <w:sz w:val="24"/>
                <w:szCs w:val="24"/>
              </w:rPr>
            </w:pPr>
            <w:r w:rsidRPr="00AA53E8">
              <w:rPr>
                <w:rFonts w:ascii="Arial" w:hAnsi="Arial" w:cs="Arial"/>
                <w:b/>
                <w:color w:val="000000" w:themeColor="text1"/>
                <w:sz w:val="24"/>
                <w:szCs w:val="24"/>
              </w:rPr>
              <w:t>Report Sponsor</w:t>
            </w:r>
          </w:p>
        </w:tc>
        <w:tc>
          <w:tcPr>
            <w:tcW w:w="7087" w:type="dxa"/>
            <w:gridSpan w:val="4"/>
          </w:tcPr>
          <w:p w14:paraId="04B062F7" w14:textId="555AC117" w:rsidR="00B378F9" w:rsidRPr="00AA53E8" w:rsidRDefault="00D500AD" w:rsidP="001503E7">
            <w:pPr>
              <w:spacing w:after="0" w:line="240" w:lineRule="auto"/>
              <w:jc w:val="both"/>
              <w:rPr>
                <w:rFonts w:ascii="Arial" w:hAnsi="Arial" w:cs="Arial"/>
                <w:color w:val="000000" w:themeColor="text1"/>
                <w:sz w:val="24"/>
                <w:szCs w:val="24"/>
              </w:rPr>
            </w:pPr>
            <w:r w:rsidRPr="00AA53E8">
              <w:rPr>
                <w:rFonts w:ascii="Arial" w:hAnsi="Arial" w:cs="Arial"/>
                <w:color w:val="000000" w:themeColor="text1"/>
                <w:sz w:val="24"/>
                <w:szCs w:val="24"/>
              </w:rPr>
              <w:t>Darren</w:t>
            </w:r>
            <w:r w:rsidR="00077442" w:rsidRPr="00AA53E8">
              <w:rPr>
                <w:rFonts w:ascii="Arial" w:hAnsi="Arial" w:cs="Arial"/>
                <w:color w:val="000000" w:themeColor="text1"/>
                <w:sz w:val="24"/>
                <w:szCs w:val="24"/>
              </w:rPr>
              <w:t xml:space="preserve"> Griffiths,</w:t>
            </w:r>
            <w:r w:rsidR="00113ABA" w:rsidRPr="00AA53E8">
              <w:rPr>
                <w:rFonts w:ascii="Arial" w:hAnsi="Arial" w:cs="Arial"/>
                <w:color w:val="000000" w:themeColor="text1"/>
                <w:sz w:val="24"/>
                <w:szCs w:val="24"/>
              </w:rPr>
              <w:t xml:space="preserve"> </w:t>
            </w:r>
            <w:r w:rsidR="00540FCE" w:rsidRPr="00AA53E8">
              <w:rPr>
                <w:rFonts w:ascii="Arial" w:hAnsi="Arial" w:cs="Arial"/>
                <w:color w:val="000000" w:themeColor="text1"/>
                <w:sz w:val="24"/>
                <w:szCs w:val="24"/>
              </w:rPr>
              <w:t xml:space="preserve">Executive </w:t>
            </w:r>
            <w:r w:rsidR="00113ABA" w:rsidRPr="00AA53E8">
              <w:rPr>
                <w:rFonts w:ascii="Arial" w:hAnsi="Arial" w:cs="Arial"/>
                <w:color w:val="000000" w:themeColor="text1"/>
                <w:sz w:val="24"/>
                <w:szCs w:val="24"/>
              </w:rPr>
              <w:t>Director of Finance and Performance</w:t>
            </w:r>
            <w:r w:rsidR="00540FCE" w:rsidRPr="00AA53E8">
              <w:rPr>
                <w:rFonts w:ascii="Arial" w:hAnsi="Arial" w:cs="Arial"/>
                <w:color w:val="000000" w:themeColor="text1"/>
                <w:sz w:val="24"/>
                <w:szCs w:val="24"/>
              </w:rPr>
              <w:t>, Acting Deputy Chief Executive</w:t>
            </w:r>
            <w:r w:rsidR="00AA68B8" w:rsidRPr="00AA53E8">
              <w:rPr>
                <w:rFonts w:ascii="Arial" w:hAnsi="Arial" w:cs="Arial"/>
                <w:color w:val="000000" w:themeColor="text1"/>
                <w:sz w:val="24"/>
                <w:szCs w:val="24"/>
              </w:rPr>
              <w:t xml:space="preserve"> </w:t>
            </w:r>
          </w:p>
        </w:tc>
      </w:tr>
      <w:tr w:rsidR="004E5D24" w:rsidRPr="004E5D24" w14:paraId="33AD6190" w14:textId="77777777" w:rsidTr="000507F1">
        <w:trPr>
          <w:jc w:val="center"/>
        </w:trPr>
        <w:tc>
          <w:tcPr>
            <w:tcW w:w="2547" w:type="dxa"/>
          </w:tcPr>
          <w:p w14:paraId="5FEEE967" w14:textId="77777777" w:rsidR="00B378F9" w:rsidRPr="00AA53E8" w:rsidRDefault="00B378F9" w:rsidP="001503E7">
            <w:pPr>
              <w:spacing w:after="0" w:line="240" w:lineRule="auto"/>
              <w:rPr>
                <w:rFonts w:ascii="Arial" w:hAnsi="Arial" w:cs="Arial"/>
                <w:b/>
                <w:color w:val="000000" w:themeColor="text1"/>
                <w:sz w:val="24"/>
                <w:szCs w:val="24"/>
              </w:rPr>
            </w:pPr>
            <w:r w:rsidRPr="00AA53E8">
              <w:rPr>
                <w:rFonts w:ascii="Arial" w:hAnsi="Arial" w:cs="Arial"/>
                <w:b/>
                <w:color w:val="000000" w:themeColor="text1"/>
                <w:sz w:val="24"/>
                <w:szCs w:val="24"/>
              </w:rPr>
              <w:t>Presented by</w:t>
            </w:r>
          </w:p>
        </w:tc>
        <w:tc>
          <w:tcPr>
            <w:tcW w:w="7087" w:type="dxa"/>
            <w:gridSpan w:val="4"/>
          </w:tcPr>
          <w:p w14:paraId="6B7CF419" w14:textId="7D6E940E" w:rsidR="000023DE" w:rsidRPr="00AA53E8" w:rsidRDefault="00540FCE" w:rsidP="001503E7">
            <w:pPr>
              <w:spacing w:after="0" w:line="240" w:lineRule="auto"/>
              <w:jc w:val="both"/>
              <w:rPr>
                <w:rFonts w:ascii="Arial" w:hAnsi="Arial" w:cs="Arial"/>
                <w:color w:val="000000" w:themeColor="text1"/>
                <w:sz w:val="24"/>
                <w:szCs w:val="24"/>
              </w:rPr>
            </w:pPr>
            <w:r w:rsidRPr="00AA53E8">
              <w:rPr>
                <w:rFonts w:ascii="Arial" w:hAnsi="Arial" w:cs="Arial"/>
                <w:color w:val="000000" w:themeColor="text1"/>
                <w:sz w:val="24"/>
                <w:szCs w:val="24"/>
              </w:rPr>
              <w:t>Darren Griffiths, Executive Director of Finance and Performance, Acting Deputy Chief Executive</w:t>
            </w:r>
          </w:p>
        </w:tc>
      </w:tr>
      <w:tr w:rsidR="004E5D24" w:rsidRPr="004E5D24" w14:paraId="4370FF5D" w14:textId="77777777" w:rsidTr="000507F1">
        <w:trPr>
          <w:trHeight w:val="70"/>
          <w:jc w:val="center"/>
        </w:trPr>
        <w:tc>
          <w:tcPr>
            <w:tcW w:w="2547" w:type="dxa"/>
          </w:tcPr>
          <w:p w14:paraId="1D849C2B" w14:textId="77777777" w:rsidR="00B378F9" w:rsidRPr="00AA53E8" w:rsidRDefault="00B378F9" w:rsidP="001503E7">
            <w:pPr>
              <w:spacing w:after="0" w:line="240" w:lineRule="auto"/>
              <w:rPr>
                <w:rFonts w:ascii="Arial" w:hAnsi="Arial" w:cs="Arial"/>
                <w:b/>
                <w:color w:val="000000" w:themeColor="text1"/>
                <w:sz w:val="24"/>
                <w:szCs w:val="24"/>
              </w:rPr>
            </w:pPr>
            <w:r w:rsidRPr="00AA53E8">
              <w:rPr>
                <w:rFonts w:ascii="Arial" w:hAnsi="Arial" w:cs="Arial"/>
                <w:b/>
                <w:color w:val="000000" w:themeColor="text1"/>
                <w:sz w:val="24"/>
                <w:szCs w:val="24"/>
              </w:rPr>
              <w:t xml:space="preserve">Freedom of Information </w:t>
            </w:r>
          </w:p>
        </w:tc>
        <w:tc>
          <w:tcPr>
            <w:tcW w:w="7087" w:type="dxa"/>
            <w:gridSpan w:val="4"/>
          </w:tcPr>
          <w:p w14:paraId="0367E2B6" w14:textId="77777777" w:rsidR="00B378F9" w:rsidRPr="00AA53E8" w:rsidRDefault="00B378F9" w:rsidP="001503E7">
            <w:pPr>
              <w:spacing w:after="0" w:line="240" w:lineRule="auto"/>
              <w:jc w:val="both"/>
              <w:rPr>
                <w:rFonts w:ascii="Arial" w:hAnsi="Arial" w:cs="Arial"/>
                <w:color w:val="000000" w:themeColor="text1"/>
                <w:sz w:val="24"/>
                <w:szCs w:val="24"/>
              </w:rPr>
            </w:pPr>
            <w:r w:rsidRPr="00AA53E8">
              <w:rPr>
                <w:rFonts w:ascii="Arial" w:hAnsi="Arial" w:cs="Arial"/>
                <w:color w:val="000000" w:themeColor="text1"/>
                <w:sz w:val="24"/>
                <w:szCs w:val="24"/>
              </w:rPr>
              <w:t>Open</w:t>
            </w:r>
          </w:p>
        </w:tc>
      </w:tr>
      <w:tr w:rsidR="004E5D24" w:rsidRPr="004E5D24" w14:paraId="2FE4502A" w14:textId="77777777" w:rsidTr="000507F1">
        <w:trPr>
          <w:trHeight w:val="471"/>
          <w:jc w:val="center"/>
        </w:trPr>
        <w:tc>
          <w:tcPr>
            <w:tcW w:w="2547" w:type="dxa"/>
          </w:tcPr>
          <w:p w14:paraId="610162CF" w14:textId="77777777" w:rsidR="00B378F9" w:rsidRPr="00AA53E8" w:rsidRDefault="00B378F9" w:rsidP="00492E6C">
            <w:pPr>
              <w:spacing w:after="0" w:line="240" w:lineRule="auto"/>
              <w:rPr>
                <w:rFonts w:ascii="Arial" w:hAnsi="Arial" w:cs="Arial"/>
                <w:b/>
                <w:color w:val="000000" w:themeColor="text1"/>
                <w:sz w:val="24"/>
                <w:szCs w:val="24"/>
              </w:rPr>
            </w:pPr>
            <w:r w:rsidRPr="00AA53E8">
              <w:rPr>
                <w:rFonts w:ascii="Arial" w:hAnsi="Arial" w:cs="Arial"/>
                <w:b/>
                <w:color w:val="000000" w:themeColor="text1"/>
                <w:sz w:val="24"/>
                <w:szCs w:val="24"/>
              </w:rPr>
              <w:t>Purpose of the Report</w:t>
            </w:r>
          </w:p>
        </w:tc>
        <w:tc>
          <w:tcPr>
            <w:tcW w:w="7087" w:type="dxa"/>
            <w:gridSpan w:val="4"/>
          </w:tcPr>
          <w:p w14:paraId="0D3878BE" w14:textId="33618555" w:rsidR="006F4D19" w:rsidRPr="00AA53E8" w:rsidRDefault="00492E6C" w:rsidP="00043AA9">
            <w:pPr>
              <w:spacing w:after="0" w:line="240" w:lineRule="auto"/>
              <w:ind w:left="34"/>
              <w:jc w:val="both"/>
              <w:rPr>
                <w:rFonts w:ascii="Arial" w:hAnsi="Arial" w:cs="Arial"/>
                <w:color w:val="000000" w:themeColor="text1"/>
                <w:sz w:val="24"/>
                <w:szCs w:val="24"/>
              </w:rPr>
            </w:pPr>
            <w:r w:rsidRPr="00AA53E8">
              <w:rPr>
                <w:rFonts w:ascii="Arial" w:hAnsi="Arial" w:cs="Arial"/>
                <w:color w:val="000000" w:themeColor="text1"/>
                <w:sz w:val="24"/>
                <w:szCs w:val="24"/>
              </w:rPr>
              <w:t xml:space="preserve">The purpose of this report is to provide an update on the current performance of the Health Board at the end of the most recent reporting </w:t>
            </w:r>
            <w:r w:rsidR="0037084D" w:rsidRPr="00AA53E8">
              <w:rPr>
                <w:rFonts w:ascii="Arial" w:hAnsi="Arial" w:cs="Arial"/>
                <w:color w:val="000000" w:themeColor="text1"/>
                <w:sz w:val="24"/>
                <w:szCs w:val="24"/>
              </w:rPr>
              <w:t>period</w:t>
            </w:r>
            <w:r w:rsidRPr="00AA53E8">
              <w:rPr>
                <w:rFonts w:ascii="Arial" w:hAnsi="Arial" w:cs="Arial"/>
                <w:color w:val="000000" w:themeColor="text1"/>
                <w:sz w:val="24"/>
                <w:szCs w:val="24"/>
              </w:rPr>
              <w:t xml:space="preserve"> </w:t>
            </w:r>
            <w:r w:rsidR="002D7D17" w:rsidRPr="00AA53E8">
              <w:rPr>
                <w:rFonts w:ascii="Arial" w:hAnsi="Arial" w:cs="Arial"/>
                <w:color w:val="000000" w:themeColor="text1"/>
                <w:sz w:val="24"/>
                <w:szCs w:val="24"/>
              </w:rPr>
              <w:t>(</w:t>
            </w:r>
            <w:r w:rsidR="00AA53E8" w:rsidRPr="00AA53E8">
              <w:rPr>
                <w:rFonts w:ascii="Arial" w:hAnsi="Arial" w:cs="Arial"/>
                <w:color w:val="000000" w:themeColor="text1"/>
                <w:sz w:val="24"/>
                <w:szCs w:val="24"/>
              </w:rPr>
              <w:t>June</w:t>
            </w:r>
            <w:r w:rsidR="00DF29E8" w:rsidRPr="00AA53E8">
              <w:rPr>
                <w:rFonts w:ascii="Arial" w:hAnsi="Arial" w:cs="Arial"/>
                <w:color w:val="000000" w:themeColor="text1"/>
                <w:sz w:val="24"/>
                <w:szCs w:val="24"/>
              </w:rPr>
              <w:t xml:space="preserve"> </w:t>
            </w:r>
            <w:r w:rsidR="00540FCE" w:rsidRPr="00AA53E8">
              <w:rPr>
                <w:rFonts w:ascii="Arial" w:hAnsi="Arial" w:cs="Arial"/>
                <w:color w:val="000000" w:themeColor="text1"/>
                <w:sz w:val="24"/>
                <w:szCs w:val="24"/>
              </w:rPr>
              <w:t>2</w:t>
            </w:r>
            <w:r w:rsidR="00F303F9" w:rsidRPr="00AA53E8">
              <w:rPr>
                <w:rFonts w:ascii="Arial" w:hAnsi="Arial" w:cs="Arial"/>
                <w:color w:val="000000" w:themeColor="text1"/>
                <w:sz w:val="24"/>
                <w:szCs w:val="24"/>
              </w:rPr>
              <w:t>02</w:t>
            </w:r>
            <w:r w:rsidR="00540FCE" w:rsidRPr="00AA53E8">
              <w:rPr>
                <w:rFonts w:ascii="Arial" w:hAnsi="Arial" w:cs="Arial"/>
                <w:color w:val="000000" w:themeColor="text1"/>
                <w:sz w:val="24"/>
                <w:szCs w:val="24"/>
              </w:rPr>
              <w:t>4</w:t>
            </w:r>
            <w:r w:rsidR="002D7D17" w:rsidRPr="00AA53E8">
              <w:rPr>
                <w:rFonts w:ascii="Arial" w:hAnsi="Arial" w:cs="Arial"/>
                <w:color w:val="000000" w:themeColor="text1"/>
                <w:sz w:val="24"/>
                <w:szCs w:val="24"/>
              </w:rPr>
              <w:t>)</w:t>
            </w:r>
            <w:r w:rsidR="00DA1960">
              <w:rPr>
                <w:rFonts w:ascii="Arial" w:hAnsi="Arial" w:cs="Arial"/>
                <w:color w:val="000000" w:themeColor="text1"/>
                <w:sz w:val="24"/>
                <w:szCs w:val="24"/>
              </w:rPr>
              <w:t xml:space="preserve">. It covers delivery against </w:t>
            </w:r>
            <w:r w:rsidRPr="00AA53E8">
              <w:rPr>
                <w:rFonts w:ascii="Arial" w:hAnsi="Arial" w:cs="Arial"/>
                <w:color w:val="000000" w:themeColor="text1"/>
                <w:sz w:val="24"/>
                <w:szCs w:val="24"/>
              </w:rPr>
              <w:t xml:space="preserve">key local performance measures as well as the national measures outlined in the </w:t>
            </w:r>
            <w:r w:rsidR="00AE5132" w:rsidRPr="00AA53E8">
              <w:rPr>
                <w:rFonts w:ascii="Arial" w:hAnsi="Arial" w:cs="Arial"/>
                <w:color w:val="000000" w:themeColor="text1"/>
                <w:sz w:val="24"/>
                <w:szCs w:val="24"/>
              </w:rPr>
              <w:t>202</w:t>
            </w:r>
            <w:r w:rsidR="00D50D5E" w:rsidRPr="00AA53E8">
              <w:rPr>
                <w:rFonts w:ascii="Arial" w:hAnsi="Arial" w:cs="Arial"/>
                <w:color w:val="000000" w:themeColor="text1"/>
                <w:sz w:val="24"/>
                <w:szCs w:val="24"/>
              </w:rPr>
              <w:t>4</w:t>
            </w:r>
            <w:r w:rsidR="00AE5132" w:rsidRPr="00AA53E8">
              <w:rPr>
                <w:rFonts w:ascii="Arial" w:hAnsi="Arial" w:cs="Arial"/>
                <w:color w:val="000000" w:themeColor="text1"/>
                <w:sz w:val="24"/>
                <w:szCs w:val="24"/>
              </w:rPr>
              <w:t>/2</w:t>
            </w:r>
            <w:r w:rsidR="00D50D5E" w:rsidRPr="00AA53E8">
              <w:rPr>
                <w:rFonts w:ascii="Arial" w:hAnsi="Arial" w:cs="Arial"/>
                <w:color w:val="000000" w:themeColor="text1"/>
                <w:sz w:val="24"/>
                <w:szCs w:val="24"/>
              </w:rPr>
              <w:t>5</w:t>
            </w:r>
            <w:r w:rsidR="00AE5132" w:rsidRPr="00AA53E8">
              <w:rPr>
                <w:rFonts w:ascii="Arial" w:hAnsi="Arial" w:cs="Arial"/>
                <w:color w:val="000000" w:themeColor="text1"/>
                <w:sz w:val="24"/>
                <w:szCs w:val="24"/>
              </w:rPr>
              <w:t xml:space="preserve"> </w:t>
            </w:r>
            <w:r w:rsidRPr="00AA53E8">
              <w:rPr>
                <w:rFonts w:ascii="Arial" w:hAnsi="Arial" w:cs="Arial"/>
                <w:color w:val="000000" w:themeColor="text1"/>
                <w:sz w:val="24"/>
                <w:szCs w:val="24"/>
              </w:rPr>
              <w:t xml:space="preserve">NHS Wales </w:t>
            </w:r>
            <w:r w:rsidR="00AE5132" w:rsidRPr="00AA53E8">
              <w:rPr>
                <w:rFonts w:ascii="Arial" w:hAnsi="Arial" w:cs="Arial"/>
                <w:color w:val="000000" w:themeColor="text1"/>
                <w:sz w:val="24"/>
                <w:szCs w:val="24"/>
              </w:rPr>
              <w:t>Performance Framework</w:t>
            </w:r>
            <w:r w:rsidRPr="00AA53E8">
              <w:rPr>
                <w:rFonts w:ascii="Arial" w:hAnsi="Arial" w:cs="Arial"/>
                <w:color w:val="000000" w:themeColor="text1"/>
                <w:sz w:val="24"/>
                <w:szCs w:val="24"/>
              </w:rPr>
              <w:t>.</w:t>
            </w:r>
          </w:p>
          <w:p w14:paraId="4A7CC6D2" w14:textId="77777777" w:rsidR="004F43B6" w:rsidRPr="00AA53E8" w:rsidRDefault="004F43B6" w:rsidP="00DF29E8">
            <w:pPr>
              <w:spacing w:after="0" w:line="240" w:lineRule="auto"/>
              <w:jc w:val="both"/>
              <w:rPr>
                <w:rFonts w:ascii="Arial" w:hAnsi="Arial" w:cs="Arial"/>
                <w:color w:val="000000" w:themeColor="text1"/>
                <w:sz w:val="24"/>
                <w:szCs w:val="24"/>
              </w:rPr>
            </w:pPr>
          </w:p>
        </w:tc>
      </w:tr>
      <w:tr w:rsidR="004E5D24" w:rsidRPr="004E5D24" w14:paraId="09F373A9" w14:textId="77777777" w:rsidTr="000507F1">
        <w:trPr>
          <w:jc w:val="center"/>
        </w:trPr>
        <w:tc>
          <w:tcPr>
            <w:tcW w:w="2547" w:type="dxa"/>
          </w:tcPr>
          <w:p w14:paraId="64E427FC" w14:textId="77777777" w:rsidR="00E16506" w:rsidRPr="00AA53E8" w:rsidRDefault="00E16506" w:rsidP="00610DD2">
            <w:pPr>
              <w:spacing w:after="0" w:line="240" w:lineRule="auto"/>
              <w:rPr>
                <w:rFonts w:ascii="Arial" w:hAnsi="Arial" w:cs="Arial"/>
                <w:b/>
                <w:color w:val="000000" w:themeColor="text1"/>
                <w:sz w:val="24"/>
                <w:szCs w:val="24"/>
              </w:rPr>
            </w:pPr>
            <w:r w:rsidRPr="00AA53E8">
              <w:rPr>
                <w:rFonts w:ascii="Arial" w:hAnsi="Arial" w:cs="Arial"/>
                <w:b/>
                <w:color w:val="000000" w:themeColor="text1"/>
                <w:sz w:val="24"/>
                <w:szCs w:val="24"/>
              </w:rPr>
              <w:t>Key Issues</w:t>
            </w:r>
          </w:p>
          <w:p w14:paraId="1FDEC863" w14:textId="77777777" w:rsidR="00E16506" w:rsidRPr="004E5D24" w:rsidRDefault="00E16506" w:rsidP="00610DD2">
            <w:pPr>
              <w:spacing w:after="0" w:line="240" w:lineRule="auto"/>
              <w:rPr>
                <w:rFonts w:ascii="Arial" w:hAnsi="Arial" w:cs="Arial"/>
                <w:b/>
                <w:color w:val="FF0000"/>
                <w:sz w:val="24"/>
                <w:szCs w:val="24"/>
              </w:rPr>
            </w:pPr>
          </w:p>
          <w:p w14:paraId="40BA4FA3" w14:textId="77777777" w:rsidR="007E0372" w:rsidRPr="004E5D24" w:rsidRDefault="007E0372" w:rsidP="00610DD2">
            <w:pPr>
              <w:spacing w:after="0" w:line="240" w:lineRule="auto"/>
              <w:rPr>
                <w:rFonts w:ascii="Arial" w:hAnsi="Arial" w:cs="Arial"/>
                <w:b/>
                <w:color w:val="FF0000"/>
                <w:sz w:val="24"/>
                <w:szCs w:val="24"/>
              </w:rPr>
            </w:pPr>
          </w:p>
          <w:p w14:paraId="468DF99B" w14:textId="77777777" w:rsidR="00E11AAC" w:rsidRPr="004E5D24" w:rsidRDefault="00E11AAC" w:rsidP="00610DD2">
            <w:pPr>
              <w:spacing w:after="0" w:line="240" w:lineRule="auto"/>
              <w:rPr>
                <w:rFonts w:ascii="Arial" w:hAnsi="Arial" w:cs="Arial"/>
                <w:b/>
                <w:color w:val="FF0000"/>
                <w:sz w:val="24"/>
                <w:szCs w:val="24"/>
              </w:rPr>
            </w:pPr>
          </w:p>
          <w:p w14:paraId="4FAD7D88" w14:textId="77777777" w:rsidR="00E11AAC" w:rsidRPr="004E5D24" w:rsidRDefault="00E11AAC" w:rsidP="00610DD2">
            <w:pPr>
              <w:spacing w:after="0" w:line="240" w:lineRule="auto"/>
              <w:rPr>
                <w:rFonts w:ascii="Arial" w:hAnsi="Arial" w:cs="Arial"/>
                <w:b/>
                <w:color w:val="FF0000"/>
                <w:sz w:val="24"/>
                <w:szCs w:val="24"/>
              </w:rPr>
            </w:pPr>
          </w:p>
          <w:p w14:paraId="4DB5BC86" w14:textId="77777777" w:rsidR="00E16506" w:rsidRPr="004E5D24" w:rsidRDefault="00E16506" w:rsidP="00610DD2">
            <w:pPr>
              <w:spacing w:after="0" w:line="240" w:lineRule="auto"/>
              <w:rPr>
                <w:rFonts w:ascii="Arial" w:hAnsi="Arial" w:cs="Arial"/>
                <w:b/>
                <w:color w:val="FF0000"/>
                <w:sz w:val="24"/>
                <w:szCs w:val="24"/>
              </w:rPr>
            </w:pPr>
          </w:p>
          <w:p w14:paraId="500E2CA8" w14:textId="77777777" w:rsidR="007D635E" w:rsidRPr="004E5D24" w:rsidRDefault="007D635E" w:rsidP="00610DD2">
            <w:pPr>
              <w:spacing w:after="0" w:line="240" w:lineRule="auto"/>
              <w:rPr>
                <w:rFonts w:ascii="Arial" w:hAnsi="Arial" w:cs="Arial"/>
                <w:b/>
                <w:color w:val="FF0000"/>
                <w:sz w:val="24"/>
                <w:szCs w:val="24"/>
              </w:rPr>
            </w:pPr>
          </w:p>
          <w:p w14:paraId="4AD409EA" w14:textId="77777777" w:rsidR="007D635E" w:rsidRPr="004E5D24" w:rsidRDefault="007D635E" w:rsidP="00610DD2">
            <w:pPr>
              <w:spacing w:after="0" w:line="240" w:lineRule="auto"/>
              <w:rPr>
                <w:rFonts w:ascii="Arial" w:hAnsi="Arial" w:cs="Arial"/>
                <w:b/>
                <w:color w:val="FF0000"/>
                <w:sz w:val="24"/>
                <w:szCs w:val="24"/>
              </w:rPr>
            </w:pPr>
          </w:p>
          <w:p w14:paraId="438D2A87" w14:textId="77777777" w:rsidR="007D635E" w:rsidRPr="004E5D24" w:rsidRDefault="007D635E" w:rsidP="00610DD2">
            <w:pPr>
              <w:spacing w:after="0" w:line="240" w:lineRule="auto"/>
              <w:rPr>
                <w:rFonts w:ascii="Arial" w:hAnsi="Arial" w:cs="Arial"/>
                <w:b/>
                <w:color w:val="FF0000"/>
                <w:sz w:val="24"/>
                <w:szCs w:val="24"/>
              </w:rPr>
            </w:pPr>
          </w:p>
        </w:tc>
        <w:tc>
          <w:tcPr>
            <w:tcW w:w="7087" w:type="dxa"/>
            <w:gridSpan w:val="4"/>
          </w:tcPr>
          <w:p w14:paraId="19A552B0" w14:textId="77777777" w:rsidR="00437CE7" w:rsidRPr="005724B2" w:rsidRDefault="00437CE7" w:rsidP="00437CE7">
            <w:pPr>
              <w:spacing w:after="0" w:line="240" w:lineRule="auto"/>
              <w:jc w:val="both"/>
              <w:rPr>
                <w:rFonts w:ascii="Arial" w:hAnsi="Arial" w:cs="Arial"/>
                <w:color w:val="000000" w:themeColor="text1"/>
                <w:sz w:val="24"/>
                <w:szCs w:val="24"/>
              </w:rPr>
            </w:pPr>
            <w:r w:rsidRPr="005724B2">
              <w:rPr>
                <w:rFonts w:ascii="Arial" w:hAnsi="Arial" w:cs="Arial"/>
                <w:color w:val="000000" w:themeColor="text1"/>
                <w:sz w:val="24"/>
                <w:szCs w:val="24"/>
              </w:rPr>
              <w:t>The Integrated Performance Report is a routine report that provides an overview of how the Health Board is performing against the National Delivery measures and key loca</w:t>
            </w:r>
            <w:r w:rsidR="00874DED" w:rsidRPr="005724B2">
              <w:rPr>
                <w:rFonts w:ascii="Arial" w:hAnsi="Arial" w:cs="Arial"/>
                <w:color w:val="000000" w:themeColor="text1"/>
                <w:sz w:val="24"/>
                <w:szCs w:val="24"/>
              </w:rPr>
              <w:t>l quality and safety measures.</w:t>
            </w:r>
          </w:p>
          <w:p w14:paraId="7661F503" w14:textId="77777777" w:rsidR="00437CE7" w:rsidRPr="005724B2" w:rsidRDefault="00437CE7" w:rsidP="00994243">
            <w:pPr>
              <w:spacing w:after="0" w:line="240" w:lineRule="auto"/>
              <w:jc w:val="both"/>
              <w:rPr>
                <w:rFonts w:ascii="Arial" w:hAnsi="Arial" w:cs="Arial"/>
                <w:color w:val="000000" w:themeColor="text1"/>
                <w:sz w:val="24"/>
                <w:szCs w:val="24"/>
              </w:rPr>
            </w:pPr>
          </w:p>
          <w:p w14:paraId="0EBF235D" w14:textId="63B9030D" w:rsidR="002B723D" w:rsidRPr="005724B2" w:rsidRDefault="00DA1960" w:rsidP="00994243">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The format of the May 2024 Board report has changed to provide greater focus on Targeted Intervention (TI) escalation and outcomes. There are additional charts to highlight this</w:t>
            </w:r>
            <w:r w:rsidR="00DF29E8" w:rsidRPr="005724B2">
              <w:rPr>
                <w:rFonts w:ascii="Arial" w:hAnsi="Arial" w:cs="Arial"/>
                <w:color w:val="000000" w:themeColor="text1"/>
                <w:sz w:val="24"/>
                <w:szCs w:val="24"/>
              </w:rPr>
              <w:t>.</w:t>
            </w:r>
          </w:p>
          <w:p w14:paraId="671834CC" w14:textId="77777777" w:rsidR="00540FCE" w:rsidRPr="005724B2" w:rsidRDefault="00540FCE" w:rsidP="00994243">
            <w:pPr>
              <w:spacing w:after="0" w:line="240" w:lineRule="auto"/>
              <w:jc w:val="both"/>
              <w:rPr>
                <w:rFonts w:ascii="Arial" w:hAnsi="Arial" w:cs="Arial"/>
                <w:color w:val="000000" w:themeColor="text1"/>
                <w:sz w:val="24"/>
                <w:szCs w:val="24"/>
              </w:rPr>
            </w:pPr>
          </w:p>
          <w:p w14:paraId="55BC6BDE" w14:textId="51B7C925" w:rsidR="00437CE7" w:rsidRPr="005724B2" w:rsidRDefault="00437CE7" w:rsidP="00437CE7">
            <w:pPr>
              <w:pStyle w:val="Default"/>
              <w:jc w:val="both"/>
              <w:rPr>
                <w:b/>
                <w:color w:val="000000" w:themeColor="text1"/>
              </w:rPr>
            </w:pPr>
            <w:r w:rsidRPr="005724B2">
              <w:rPr>
                <w:b/>
                <w:color w:val="000000" w:themeColor="text1"/>
              </w:rPr>
              <w:t>Key high level issues to highlight this month are as follows:</w:t>
            </w:r>
            <w:r w:rsidR="001460CB" w:rsidRPr="005724B2">
              <w:rPr>
                <w:b/>
                <w:color w:val="000000" w:themeColor="text1"/>
              </w:rPr>
              <w:t xml:space="preserve"> -</w:t>
            </w:r>
            <w:r w:rsidRPr="005724B2">
              <w:rPr>
                <w:b/>
                <w:color w:val="000000" w:themeColor="text1"/>
              </w:rPr>
              <w:t xml:space="preserve"> </w:t>
            </w:r>
          </w:p>
          <w:p w14:paraId="2EF0A81D" w14:textId="77777777" w:rsidR="000E01CA" w:rsidRPr="005724B2" w:rsidRDefault="000E01CA" w:rsidP="001C0E9B">
            <w:pPr>
              <w:spacing w:after="0" w:line="240" w:lineRule="auto"/>
              <w:jc w:val="both"/>
              <w:rPr>
                <w:rFonts w:ascii="Arial" w:hAnsi="Arial" w:cs="Arial"/>
                <w:b/>
                <w:bCs/>
                <w:color w:val="000000" w:themeColor="text1"/>
                <w:sz w:val="24"/>
                <w:szCs w:val="24"/>
                <w:u w:val="single"/>
              </w:rPr>
            </w:pPr>
          </w:p>
          <w:p w14:paraId="616E240B" w14:textId="77777777" w:rsidR="006D3FED" w:rsidRPr="005724B2" w:rsidRDefault="00793E15" w:rsidP="001C0E9B">
            <w:pPr>
              <w:spacing w:after="0" w:line="240" w:lineRule="auto"/>
              <w:jc w:val="both"/>
              <w:rPr>
                <w:rFonts w:ascii="Arial" w:hAnsi="Arial" w:cs="Arial"/>
                <w:color w:val="000000" w:themeColor="text1"/>
                <w:sz w:val="24"/>
                <w:szCs w:val="24"/>
                <w:u w:val="single"/>
              </w:rPr>
            </w:pPr>
            <w:r w:rsidRPr="005724B2">
              <w:rPr>
                <w:rFonts w:ascii="Arial" w:hAnsi="Arial" w:cs="Arial"/>
                <w:b/>
                <w:bCs/>
                <w:color w:val="000000" w:themeColor="text1"/>
                <w:sz w:val="24"/>
                <w:szCs w:val="24"/>
                <w:u w:val="single"/>
              </w:rPr>
              <w:t>Unscheduled Care</w:t>
            </w:r>
          </w:p>
          <w:p w14:paraId="4621FED5" w14:textId="4F7BBD9E" w:rsidR="00DE07DB" w:rsidRPr="005724B2" w:rsidRDefault="00DE07DB" w:rsidP="00A565D4">
            <w:pPr>
              <w:pStyle w:val="ListParagraph"/>
              <w:numPr>
                <w:ilvl w:val="0"/>
                <w:numId w:val="54"/>
              </w:numPr>
              <w:spacing w:after="0" w:line="240" w:lineRule="auto"/>
              <w:jc w:val="both"/>
              <w:rPr>
                <w:rFonts w:ascii="Arial" w:hAnsi="Arial" w:cs="Arial"/>
                <w:color w:val="000000" w:themeColor="text1"/>
                <w:sz w:val="24"/>
                <w:szCs w:val="24"/>
              </w:rPr>
            </w:pPr>
            <w:bookmarkStart w:id="0" w:name="_Hlk103857817"/>
            <w:bookmarkStart w:id="1" w:name="_Hlk111629841"/>
            <w:bookmarkStart w:id="2" w:name="_Hlk106740130"/>
            <w:bookmarkStart w:id="3" w:name="_Hlk87958377"/>
            <w:bookmarkStart w:id="4" w:name="_Hlk145873755"/>
            <w:r w:rsidRPr="005724B2">
              <w:rPr>
                <w:rFonts w:ascii="Arial" w:hAnsi="Arial" w:cs="Arial"/>
                <w:color w:val="000000" w:themeColor="text1"/>
                <w:sz w:val="24"/>
                <w:szCs w:val="24"/>
              </w:rPr>
              <w:t xml:space="preserve">Performance against the 4-hour access </w:t>
            </w:r>
            <w:r w:rsidR="00F85B90" w:rsidRPr="005724B2">
              <w:rPr>
                <w:rFonts w:ascii="Arial" w:hAnsi="Arial" w:cs="Arial"/>
                <w:color w:val="000000" w:themeColor="text1"/>
                <w:sz w:val="24"/>
                <w:szCs w:val="24"/>
              </w:rPr>
              <w:t xml:space="preserve">has </w:t>
            </w:r>
            <w:r w:rsidR="00AA53E8" w:rsidRPr="005724B2">
              <w:rPr>
                <w:rFonts w:ascii="Arial" w:hAnsi="Arial" w:cs="Arial"/>
                <w:color w:val="000000" w:themeColor="text1"/>
                <w:sz w:val="24"/>
                <w:szCs w:val="24"/>
              </w:rPr>
              <w:t>reduced</w:t>
            </w:r>
            <w:r w:rsidR="00F85B90" w:rsidRPr="005724B2">
              <w:rPr>
                <w:rFonts w:ascii="Arial" w:hAnsi="Arial" w:cs="Arial"/>
                <w:color w:val="000000" w:themeColor="text1"/>
                <w:sz w:val="24"/>
                <w:szCs w:val="24"/>
              </w:rPr>
              <w:t xml:space="preserve"> by </w:t>
            </w:r>
            <w:r w:rsidR="005E0E19" w:rsidRPr="005724B2">
              <w:rPr>
                <w:rFonts w:ascii="Arial" w:hAnsi="Arial" w:cs="Arial"/>
                <w:color w:val="000000" w:themeColor="text1"/>
                <w:sz w:val="24"/>
                <w:szCs w:val="24"/>
              </w:rPr>
              <w:t>0.</w:t>
            </w:r>
            <w:r w:rsidR="00AA53E8" w:rsidRPr="005724B2">
              <w:rPr>
                <w:rFonts w:ascii="Arial" w:hAnsi="Arial" w:cs="Arial"/>
                <w:color w:val="000000" w:themeColor="text1"/>
                <w:sz w:val="24"/>
                <w:szCs w:val="24"/>
              </w:rPr>
              <w:t>5</w:t>
            </w:r>
            <w:r w:rsidR="00F85B90" w:rsidRPr="005724B2">
              <w:rPr>
                <w:rFonts w:ascii="Arial" w:hAnsi="Arial" w:cs="Arial"/>
                <w:color w:val="000000" w:themeColor="text1"/>
                <w:sz w:val="24"/>
                <w:szCs w:val="24"/>
              </w:rPr>
              <w:t xml:space="preserve">% to </w:t>
            </w:r>
            <w:r w:rsidR="00AA53E8" w:rsidRPr="005724B2">
              <w:rPr>
                <w:rFonts w:ascii="Arial" w:hAnsi="Arial" w:cs="Arial"/>
                <w:color w:val="000000" w:themeColor="text1"/>
                <w:sz w:val="24"/>
                <w:szCs w:val="24"/>
              </w:rPr>
              <w:t>77.6</w:t>
            </w:r>
            <w:r w:rsidR="00F85B90" w:rsidRPr="005724B2">
              <w:rPr>
                <w:rFonts w:ascii="Arial" w:hAnsi="Arial" w:cs="Arial"/>
                <w:color w:val="000000" w:themeColor="text1"/>
                <w:sz w:val="24"/>
                <w:szCs w:val="24"/>
              </w:rPr>
              <w:t xml:space="preserve">% </w:t>
            </w:r>
            <w:r w:rsidR="0069386F" w:rsidRPr="005724B2">
              <w:rPr>
                <w:rFonts w:ascii="Arial" w:hAnsi="Arial" w:cs="Arial"/>
                <w:color w:val="000000" w:themeColor="text1"/>
                <w:sz w:val="24"/>
                <w:szCs w:val="24"/>
              </w:rPr>
              <w:t>i</w:t>
            </w:r>
            <w:r w:rsidR="00F85B90" w:rsidRPr="005724B2">
              <w:rPr>
                <w:rFonts w:ascii="Arial" w:hAnsi="Arial" w:cs="Arial"/>
                <w:color w:val="000000" w:themeColor="text1"/>
                <w:sz w:val="24"/>
                <w:szCs w:val="24"/>
              </w:rPr>
              <w:t xml:space="preserve">n </w:t>
            </w:r>
            <w:r w:rsidR="00AA53E8" w:rsidRPr="005724B2">
              <w:rPr>
                <w:rFonts w:ascii="Arial" w:hAnsi="Arial" w:cs="Arial"/>
                <w:color w:val="000000" w:themeColor="text1"/>
                <w:sz w:val="24"/>
                <w:szCs w:val="24"/>
              </w:rPr>
              <w:t>June</w:t>
            </w:r>
            <w:r w:rsidR="00F85B90" w:rsidRPr="005724B2">
              <w:rPr>
                <w:rFonts w:ascii="Arial" w:hAnsi="Arial" w:cs="Arial"/>
                <w:color w:val="000000" w:themeColor="text1"/>
                <w:sz w:val="24"/>
                <w:szCs w:val="24"/>
              </w:rPr>
              <w:t xml:space="preserve"> </w:t>
            </w:r>
            <w:r w:rsidR="00540FCE" w:rsidRPr="005724B2">
              <w:rPr>
                <w:rFonts w:ascii="Arial" w:hAnsi="Arial" w:cs="Arial"/>
                <w:color w:val="000000" w:themeColor="text1"/>
                <w:sz w:val="24"/>
                <w:szCs w:val="24"/>
              </w:rPr>
              <w:t>2024</w:t>
            </w:r>
            <w:r w:rsidR="00AC0E38" w:rsidRPr="005724B2">
              <w:rPr>
                <w:rFonts w:ascii="Arial" w:hAnsi="Arial" w:cs="Arial"/>
                <w:color w:val="000000" w:themeColor="text1"/>
                <w:sz w:val="24"/>
                <w:szCs w:val="24"/>
              </w:rPr>
              <w:t>.</w:t>
            </w:r>
          </w:p>
          <w:p w14:paraId="06C82171" w14:textId="225A3D4A" w:rsidR="001460CB" w:rsidRPr="005724B2" w:rsidRDefault="00DE07DB" w:rsidP="00A565D4">
            <w:pPr>
              <w:pStyle w:val="ListParagraph"/>
              <w:numPr>
                <w:ilvl w:val="0"/>
                <w:numId w:val="54"/>
              </w:numPr>
              <w:spacing w:after="0" w:line="240" w:lineRule="auto"/>
              <w:jc w:val="both"/>
              <w:rPr>
                <w:rFonts w:ascii="Arial" w:hAnsi="Arial" w:cs="Arial"/>
                <w:color w:val="000000" w:themeColor="text1"/>
                <w:sz w:val="24"/>
                <w:szCs w:val="24"/>
              </w:rPr>
            </w:pPr>
            <w:r w:rsidRPr="005724B2">
              <w:rPr>
                <w:rFonts w:ascii="Arial" w:hAnsi="Arial" w:cs="Arial"/>
                <w:color w:val="000000" w:themeColor="text1"/>
                <w:sz w:val="24"/>
                <w:szCs w:val="24"/>
              </w:rPr>
              <w:t>Performance against the 12-hour wait has</w:t>
            </w:r>
            <w:r w:rsidR="003E2E25" w:rsidRPr="005724B2">
              <w:rPr>
                <w:rFonts w:ascii="Arial" w:hAnsi="Arial" w:cs="Arial"/>
                <w:color w:val="000000" w:themeColor="text1"/>
                <w:sz w:val="24"/>
                <w:szCs w:val="24"/>
              </w:rPr>
              <w:t xml:space="preserve"> </w:t>
            </w:r>
            <w:r w:rsidR="00AA53E8" w:rsidRPr="005724B2">
              <w:rPr>
                <w:rFonts w:ascii="Arial" w:hAnsi="Arial" w:cs="Arial"/>
                <w:color w:val="000000" w:themeColor="text1"/>
                <w:sz w:val="24"/>
                <w:szCs w:val="24"/>
              </w:rPr>
              <w:t xml:space="preserve">improved </w:t>
            </w:r>
            <w:r w:rsidR="00AD3025" w:rsidRPr="005724B2">
              <w:rPr>
                <w:rFonts w:ascii="Arial" w:hAnsi="Arial" w:cs="Arial"/>
                <w:color w:val="000000" w:themeColor="text1"/>
                <w:sz w:val="24"/>
                <w:szCs w:val="24"/>
              </w:rPr>
              <w:t xml:space="preserve">in </w:t>
            </w:r>
            <w:r w:rsidR="00AA53E8" w:rsidRPr="005724B2">
              <w:rPr>
                <w:rFonts w:ascii="Arial" w:hAnsi="Arial" w:cs="Arial"/>
                <w:color w:val="000000" w:themeColor="text1"/>
                <w:sz w:val="24"/>
                <w:szCs w:val="24"/>
              </w:rPr>
              <w:t>June</w:t>
            </w:r>
            <w:r w:rsidR="0069386F" w:rsidRPr="005724B2">
              <w:rPr>
                <w:rFonts w:ascii="Arial" w:hAnsi="Arial" w:cs="Arial"/>
                <w:color w:val="000000" w:themeColor="text1"/>
                <w:sz w:val="24"/>
                <w:szCs w:val="24"/>
              </w:rPr>
              <w:t xml:space="preserve"> </w:t>
            </w:r>
            <w:r w:rsidR="00AD3025" w:rsidRPr="005724B2">
              <w:rPr>
                <w:rFonts w:ascii="Arial" w:hAnsi="Arial" w:cs="Arial"/>
                <w:color w:val="000000" w:themeColor="text1"/>
                <w:sz w:val="24"/>
                <w:szCs w:val="24"/>
              </w:rPr>
              <w:t>2024</w:t>
            </w:r>
            <w:r w:rsidR="001460CB" w:rsidRPr="005724B2">
              <w:rPr>
                <w:rFonts w:ascii="Arial" w:hAnsi="Arial" w:cs="Arial"/>
                <w:color w:val="000000" w:themeColor="text1"/>
                <w:sz w:val="24"/>
                <w:szCs w:val="24"/>
              </w:rPr>
              <w:t xml:space="preserve"> to </w:t>
            </w:r>
            <w:r w:rsidR="00AA53E8" w:rsidRPr="005724B2">
              <w:rPr>
                <w:rFonts w:ascii="Arial" w:hAnsi="Arial" w:cs="Arial"/>
                <w:color w:val="000000" w:themeColor="text1"/>
                <w:sz w:val="24"/>
                <w:szCs w:val="24"/>
              </w:rPr>
              <w:t>980</w:t>
            </w:r>
            <w:r w:rsidR="00AD3025" w:rsidRPr="005724B2">
              <w:rPr>
                <w:rFonts w:ascii="Arial" w:hAnsi="Arial" w:cs="Arial"/>
                <w:color w:val="000000" w:themeColor="text1"/>
                <w:sz w:val="24"/>
                <w:szCs w:val="24"/>
              </w:rPr>
              <w:t xml:space="preserve"> from </w:t>
            </w:r>
            <w:r w:rsidR="00AA53E8" w:rsidRPr="005724B2">
              <w:rPr>
                <w:rFonts w:ascii="Arial" w:hAnsi="Arial" w:cs="Arial"/>
                <w:color w:val="000000" w:themeColor="text1"/>
                <w:sz w:val="24"/>
                <w:szCs w:val="24"/>
              </w:rPr>
              <w:t>1,115</w:t>
            </w:r>
            <w:r w:rsidR="001460CB" w:rsidRPr="005724B2">
              <w:rPr>
                <w:rFonts w:ascii="Arial" w:hAnsi="Arial" w:cs="Arial"/>
                <w:color w:val="000000" w:themeColor="text1"/>
                <w:sz w:val="24"/>
                <w:szCs w:val="24"/>
              </w:rPr>
              <w:t>.</w:t>
            </w:r>
            <w:bookmarkEnd w:id="0"/>
          </w:p>
          <w:p w14:paraId="497C9DC3" w14:textId="0B735A2C" w:rsidR="00C616E7" w:rsidRPr="005724B2" w:rsidRDefault="001460CB" w:rsidP="00D935E7">
            <w:pPr>
              <w:pStyle w:val="ListParagraph"/>
              <w:numPr>
                <w:ilvl w:val="0"/>
                <w:numId w:val="54"/>
              </w:numPr>
              <w:spacing w:after="0" w:line="240" w:lineRule="auto"/>
              <w:jc w:val="both"/>
              <w:rPr>
                <w:rFonts w:ascii="Arial" w:hAnsi="Arial" w:cs="Arial"/>
                <w:color w:val="000000" w:themeColor="text1"/>
                <w:sz w:val="24"/>
                <w:szCs w:val="24"/>
              </w:rPr>
            </w:pPr>
            <w:r w:rsidRPr="005724B2">
              <w:rPr>
                <w:rFonts w:ascii="Arial" w:hAnsi="Arial" w:cs="Arial"/>
                <w:color w:val="000000" w:themeColor="text1"/>
                <w:sz w:val="24"/>
                <w:szCs w:val="24"/>
              </w:rPr>
              <w:t xml:space="preserve">In </w:t>
            </w:r>
            <w:r w:rsidR="00AA53E8" w:rsidRPr="005724B2">
              <w:rPr>
                <w:rFonts w:ascii="Arial" w:hAnsi="Arial" w:cs="Arial"/>
                <w:color w:val="000000" w:themeColor="text1"/>
                <w:sz w:val="24"/>
                <w:szCs w:val="24"/>
              </w:rPr>
              <w:t xml:space="preserve">June </w:t>
            </w:r>
            <w:r w:rsidR="00540FCE" w:rsidRPr="005724B2">
              <w:rPr>
                <w:rFonts w:ascii="Arial" w:hAnsi="Arial" w:cs="Arial"/>
                <w:color w:val="000000" w:themeColor="text1"/>
                <w:sz w:val="24"/>
                <w:szCs w:val="24"/>
              </w:rPr>
              <w:t xml:space="preserve">2024, </w:t>
            </w:r>
            <w:r w:rsidRPr="005724B2">
              <w:rPr>
                <w:rFonts w:ascii="Arial" w:hAnsi="Arial" w:cs="Arial"/>
                <w:color w:val="000000" w:themeColor="text1"/>
                <w:sz w:val="24"/>
                <w:szCs w:val="24"/>
              </w:rPr>
              <w:t xml:space="preserve">there were </w:t>
            </w:r>
            <w:r w:rsidR="00AA53E8" w:rsidRPr="005724B2">
              <w:rPr>
                <w:rFonts w:ascii="Arial" w:hAnsi="Arial" w:cs="Arial"/>
                <w:color w:val="000000" w:themeColor="text1"/>
                <w:sz w:val="24"/>
                <w:szCs w:val="24"/>
              </w:rPr>
              <w:t>590</w:t>
            </w:r>
            <w:r w:rsidRPr="005724B2">
              <w:rPr>
                <w:rFonts w:ascii="Arial" w:hAnsi="Arial" w:cs="Arial"/>
                <w:color w:val="000000" w:themeColor="text1"/>
                <w:sz w:val="24"/>
                <w:szCs w:val="24"/>
              </w:rPr>
              <w:t xml:space="preserve"> ambulance to hospital handovers taking over 1 hour; this is a</w:t>
            </w:r>
            <w:r w:rsidR="00AA53E8" w:rsidRPr="005724B2">
              <w:rPr>
                <w:rFonts w:ascii="Arial" w:hAnsi="Arial" w:cs="Arial"/>
                <w:color w:val="000000" w:themeColor="text1"/>
                <w:sz w:val="24"/>
                <w:szCs w:val="24"/>
              </w:rPr>
              <w:t xml:space="preserve"> decrease </w:t>
            </w:r>
            <w:r w:rsidR="00540FCE" w:rsidRPr="005724B2">
              <w:rPr>
                <w:rFonts w:ascii="Arial" w:hAnsi="Arial" w:cs="Arial"/>
                <w:color w:val="000000" w:themeColor="text1"/>
                <w:sz w:val="24"/>
                <w:szCs w:val="24"/>
              </w:rPr>
              <w:t xml:space="preserve">of </w:t>
            </w:r>
            <w:r w:rsidR="00AA53E8" w:rsidRPr="005724B2">
              <w:rPr>
                <w:rFonts w:ascii="Arial" w:hAnsi="Arial" w:cs="Arial"/>
                <w:color w:val="000000" w:themeColor="text1"/>
                <w:sz w:val="24"/>
                <w:szCs w:val="24"/>
              </w:rPr>
              <w:t xml:space="preserve">105 </w:t>
            </w:r>
            <w:r w:rsidR="00AD3025" w:rsidRPr="005724B2">
              <w:rPr>
                <w:rFonts w:ascii="Arial" w:hAnsi="Arial" w:cs="Arial"/>
                <w:color w:val="000000" w:themeColor="text1"/>
                <w:sz w:val="24"/>
                <w:szCs w:val="24"/>
              </w:rPr>
              <w:t>compared with the previous month</w:t>
            </w:r>
            <w:r w:rsidRPr="005724B2">
              <w:rPr>
                <w:rFonts w:ascii="Arial" w:hAnsi="Arial" w:cs="Arial"/>
                <w:color w:val="000000" w:themeColor="text1"/>
                <w:sz w:val="24"/>
                <w:szCs w:val="24"/>
              </w:rPr>
              <w:t>.</w:t>
            </w:r>
          </w:p>
          <w:p w14:paraId="548F9733" w14:textId="616588C7" w:rsidR="00540FCE" w:rsidRPr="005724B2" w:rsidRDefault="00540FCE" w:rsidP="00D935E7">
            <w:pPr>
              <w:pStyle w:val="ListParagraph"/>
              <w:numPr>
                <w:ilvl w:val="0"/>
                <w:numId w:val="54"/>
              </w:numPr>
              <w:spacing w:after="0" w:line="240" w:lineRule="auto"/>
              <w:jc w:val="both"/>
              <w:rPr>
                <w:rFonts w:ascii="Arial" w:hAnsi="Arial" w:cs="Arial"/>
                <w:color w:val="000000" w:themeColor="text1"/>
                <w:sz w:val="24"/>
                <w:szCs w:val="24"/>
              </w:rPr>
            </w:pPr>
            <w:r w:rsidRPr="005724B2">
              <w:rPr>
                <w:rFonts w:ascii="Arial" w:hAnsi="Arial" w:cs="Arial"/>
                <w:color w:val="000000" w:themeColor="text1"/>
                <w:sz w:val="24"/>
                <w:szCs w:val="24"/>
              </w:rPr>
              <w:t xml:space="preserve">In </w:t>
            </w:r>
            <w:r w:rsidR="00AA53E8" w:rsidRPr="005724B2">
              <w:rPr>
                <w:rFonts w:ascii="Arial" w:hAnsi="Arial" w:cs="Arial"/>
                <w:color w:val="000000" w:themeColor="text1"/>
                <w:sz w:val="24"/>
                <w:szCs w:val="24"/>
              </w:rPr>
              <w:t>June</w:t>
            </w:r>
            <w:r w:rsidR="00F85B90" w:rsidRPr="005724B2">
              <w:rPr>
                <w:rFonts w:ascii="Arial" w:hAnsi="Arial" w:cs="Arial"/>
                <w:color w:val="000000" w:themeColor="text1"/>
                <w:sz w:val="24"/>
                <w:szCs w:val="24"/>
              </w:rPr>
              <w:t xml:space="preserve"> </w:t>
            </w:r>
            <w:r w:rsidRPr="005724B2">
              <w:rPr>
                <w:rFonts w:ascii="Arial" w:hAnsi="Arial" w:cs="Arial"/>
                <w:color w:val="000000" w:themeColor="text1"/>
                <w:sz w:val="24"/>
                <w:szCs w:val="24"/>
              </w:rPr>
              <w:t xml:space="preserve">2024, </w:t>
            </w:r>
            <w:r w:rsidR="00AA53E8" w:rsidRPr="005724B2">
              <w:rPr>
                <w:rFonts w:ascii="Arial" w:hAnsi="Arial" w:cs="Arial"/>
                <w:color w:val="000000" w:themeColor="text1"/>
                <w:sz w:val="24"/>
                <w:szCs w:val="24"/>
              </w:rPr>
              <w:t>2,890</w:t>
            </w:r>
            <w:r w:rsidRPr="005724B2">
              <w:rPr>
                <w:rFonts w:ascii="Arial" w:hAnsi="Arial" w:cs="Arial"/>
                <w:color w:val="000000" w:themeColor="text1"/>
                <w:sz w:val="24"/>
                <w:szCs w:val="24"/>
              </w:rPr>
              <w:t xml:space="preserve"> ambulance hours were lost in handover delays</w:t>
            </w:r>
            <w:r w:rsidR="00DA1960">
              <w:rPr>
                <w:rFonts w:ascii="Arial" w:hAnsi="Arial" w:cs="Arial"/>
                <w:color w:val="000000" w:themeColor="text1"/>
                <w:sz w:val="24"/>
                <w:szCs w:val="24"/>
              </w:rPr>
              <w:t>,</w:t>
            </w:r>
            <w:r w:rsidRPr="005724B2">
              <w:rPr>
                <w:rFonts w:ascii="Arial" w:hAnsi="Arial" w:cs="Arial"/>
                <w:color w:val="000000" w:themeColor="text1"/>
                <w:sz w:val="24"/>
                <w:szCs w:val="24"/>
              </w:rPr>
              <w:t xml:space="preserve"> compared </w:t>
            </w:r>
            <w:r w:rsidR="00DA1960">
              <w:rPr>
                <w:rFonts w:ascii="Arial" w:hAnsi="Arial" w:cs="Arial"/>
                <w:color w:val="000000" w:themeColor="text1"/>
                <w:sz w:val="24"/>
                <w:szCs w:val="24"/>
              </w:rPr>
              <w:t>with</w:t>
            </w:r>
            <w:r w:rsidRPr="005724B2">
              <w:rPr>
                <w:rFonts w:ascii="Arial" w:hAnsi="Arial" w:cs="Arial"/>
                <w:color w:val="000000" w:themeColor="text1"/>
                <w:sz w:val="24"/>
                <w:szCs w:val="24"/>
              </w:rPr>
              <w:t xml:space="preserve"> </w:t>
            </w:r>
            <w:r w:rsidR="00AA53E8" w:rsidRPr="005724B2">
              <w:rPr>
                <w:rFonts w:ascii="Arial" w:hAnsi="Arial" w:cs="Arial"/>
                <w:color w:val="000000" w:themeColor="text1"/>
                <w:sz w:val="24"/>
                <w:szCs w:val="24"/>
              </w:rPr>
              <w:t>3,158</w:t>
            </w:r>
            <w:r w:rsidRPr="005724B2">
              <w:rPr>
                <w:rFonts w:ascii="Arial" w:hAnsi="Arial" w:cs="Arial"/>
                <w:color w:val="000000" w:themeColor="text1"/>
                <w:sz w:val="24"/>
                <w:szCs w:val="24"/>
              </w:rPr>
              <w:t xml:space="preserve"> in </w:t>
            </w:r>
            <w:r w:rsidR="00AD3025" w:rsidRPr="005724B2">
              <w:rPr>
                <w:rFonts w:ascii="Arial" w:hAnsi="Arial" w:cs="Arial"/>
                <w:color w:val="000000" w:themeColor="text1"/>
                <w:sz w:val="24"/>
                <w:szCs w:val="24"/>
              </w:rPr>
              <w:t>the previous month</w:t>
            </w:r>
            <w:r w:rsidRPr="005724B2">
              <w:rPr>
                <w:rFonts w:ascii="Arial" w:hAnsi="Arial" w:cs="Arial"/>
                <w:color w:val="000000" w:themeColor="text1"/>
                <w:sz w:val="24"/>
                <w:szCs w:val="24"/>
              </w:rPr>
              <w:t>.</w:t>
            </w:r>
          </w:p>
          <w:p w14:paraId="2309A579" w14:textId="40A185B9" w:rsidR="00D935E7" w:rsidRPr="005724B2" w:rsidRDefault="00D935E7" w:rsidP="00D935E7">
            <w:pPr>
              <w:pStyle w:val="ListParagraph"/>
              <w:numPr>
                <w:ilvl w:val="0"/>
                <w:numId w:val="54"/>
              </w:numPr>
              <w:spacing w:after="0" w:line="240" w:lineRule="auto"/>
              <w:rPr>
                <w:rFonts w:ascii="Arial" w:hAnsi="Arial" w:cs="Arial"/>
                <w:color w:val="000000" w:themeColor="text1"/>
                <w:sz w:val="24"/>
                <w:szCs w:val="24"/>
              </w:rPr>
            </w:pPr>
            <w:r w:rsidRPr="005724B2">
              <w:rPr>
                <w:rFonts w:ascii="Arial" w:hAnsi="Arial" w:cs="Arial"/>
                <w:color w:val="000000" w:themeColor="text1"/>
                <w:sz w:val="24"/>
                <w:szCs w:val="24"/>
              </w:rPr>
              <w:t>There was a</w:t>
            </w:r>
            <w:r w:rsidR="00AA53E8" w:rsidRPr="005724B2">
              <w:rPr>
                <w:rFonts w:ascii="Arial" w:hAnsi="Arial" w:cs="Arial"/>
                <w:color w:val="000000" w:themeColor="text1"/>
                <w:sz w:val="24"/>
                <w:szCs w:val="24"/>
              </w:rPr>
              <w:t xml:space="preserve"> decrease</w:t>
            </w:r>
            <w:r w:rsidRPr="005724B2">
              <w:rPr>
                <w:rFonts w:ascii="Arial" w:hAnsi="Arial" w:cs="Arial"/>
                <w:color w:val="000000" w:themeColor="text1"/>
                <w:sz w:val="24"/>
                <w:szCs w:val="24"/>
              </w:rPr>
              <w:t xml:space="preserve"> in the average number of patients who were deemed clinically optimised in </w:t>
            </w:r>
            <w:r w:rsidR="00AA53E8" w:rsidRPr="005724B2">
              <w:rPr>
                <w:rFonts w:ascii="Arial" w:hAnsi="Arial" w:cs="Arial"/>
                <w:color w:val="000000" w:themeColor="text1"/>
                <w:sz w:val="24"/>
                <w:szCs w:val="24"/>
              </w:rPr>
              <w:t>June</w:t>
            </w:r>
            <w:r w:rsidRPr="005724B2">
              <w:rPr>
                <w:rFonts w:ascii="Arial" w:hAnsi="Arial" w:cs="Arial"/>
                <w:color w:val="000000" w:themeColor="text1"/>
                <w:sz w:val="24"/>
                <w:szCs w:val="24"/>
              </w:rPr>
              <w:t xml:space="preserve"> 2024</w:t>
            </w:r>
            <w:r w:rsidR="00AA53E8" w:rsidRPr="005724B2">
              <w:rPr>
                <w:rFonts w:ascii="Arial" w:hAnsi="Arial" w:cs="Arial"/>
                <w:color w:val="000000" w:themeColor="text1"/>
                <w:sz w:val="24"/>
                <w:szCs w:val="24"/>
              </w:rPr>
              <w:t xml:space="preserve"> (Pathway of care delays)</w:t>
            </w:r>
            <w:r w:rsidRPr="005724B2">
              <w:rPr>
                <w:rFonts w:ascii="Arial" w:hAnsi="Arial" w:cs="Arial"/>
                <w:color w:val="000000" w:themeColor="text1"/>
                <w:sz w:val="24"/>
                <w:szCs w:val="24"/>
              </w:rPr>
              <w:t xml:space="preserve">. The average number of clinically optimised patients </w:t>
            </w:r>
            <w:r w:rsidR="00AA53E8" w:rsidRPr="005724B2">
              <w:rPr>
                <w:rFonts w:ascii="Arial" w:hAnsi="Arial" w:cs="Arial"/>
                <w:color w:val="000000" w:themeColor="text1"/>
                <w:sz w:val="24"/>
                <w:szCs w:val="24"/>
              </w:rPr>
              <w:t>decreased from 252 in the previous month to 242 in June 2024</w:t>
            </w:r>
            <w:r w:rsidRPr="005724B2">
              <w:rPr>
                <w:rFonts w:ascii="Arial" w:hAnsi="Arial" w:cs="Arial"/>
                <w:color w:val="000000" w:themeColor="text1"/>
                <w:sz w:val="24"/>
                <w:szCs w:val="24"/>
              </w:rPr>
              <w:t>.</w:t>
            </w:r>
          </w:p>
          <w:bookmarkEnd w:id="1"/>
          <w:bookmarkEnd w:id="2"/>
          <w:bookmarkEnd w:id="3"/>
          <w:bookmarkEnd w:id="4"/>
          <w:p w14:paraId="3E715084" w14:textId="77777777" w:rsidR="00540FCE" w:rsidRPr="005724B2" w:rsidRDefault="00540FCE" w:rsidP="00D935E7">
            <w:pPr>
              <w:spacing w:after="0" w:line="240" w:lineRule="auto"/>
              <w:jc w:val="both"/>
              <w:rPr>
                <w:rFonts w:ascii="Arial" w:hAnsi="Arial" w:cs="Arial"/>
                <w:color w:val="000000" w:themeColor="text1"/>
                <w:sz w:val="24"/>
                <w:szCs w:val="24"/>
              </w:rPr>
            </w:pPr>
          </w:p>
          <w:p w14:paraId="71D61D0C" w14:textId="0F3D1DA7" w:rsidR="00D935E7" w:rsidRPr="005724B2" w:rsidRDefault="00DA1960" w:rsidP="00DA1960">
            <w:pPr>
              <w:tabs>
                <w:tab w:val="left" w:pos="1889"/>
              </w:tabs>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ab/>
            </w:r>
          </w:p>
          <w:p w14:paraId="0BBF4C33" w14:textId="77777777" w:rsidR="006D3FED" w:rsidRPr="005724B2" w:rsidRDefault="00E004EC" w:rsidP="00610DD2">
            <w:pPr>
              <w:spacing w:after="0" w:line="240" w:lineRule="auto"/>
              <w:jc w:val="both"/>
              <w:rPr>
                <w:rFonts w:ascii="Arial" w:hAnsi="Arial" w:cs="Arial"/>
                <w:color w:val="000000" w:themeColor="text1"/>
                <w:sz w:val="24"/>
                <w:szCs w:val="24"/>
                <w:u w:val="single"/>
              </w:rPr>
            </w:pPr>
            <w:r w:rsidRPr="005724B2">
              <w:rPr>
                <w:rFonts w:ascii="Arial" w:hAnsi="Arial" w:cs="Arial"/>
                <w:b/>
                <w:color w:val="000000" w:themeColor="text1"/>
                <w:sz w:val="24"/>
                <w:szCs w:val="24"/>
                <w:u w:val="single"/>
              </w:rPr>
              <w:lastRenderedPageBreak/>
              <w:t>Planned Care</w:t>
            </w:r>
            <w:bookmarkStart w:id="5" w:name="_Hlk87958400"/>
          </w:p>
          <w:p w14:paraId="44DAFB0C" w14:textId="0FBFB974" w:rsidR="006D3FED" w:rsidRPr="005724B2" w:rsidRDefault="001460CB" w:rsidP="00A565D4">
            <w:pPr>
              <w:pStyle w:val="ListParagraph"/>
              <w:numPr>
                <w:ilvl w:val="0"/>
                <w:numId w:val="54"/>
              </w:numPr>
              <w:spacing w:after="0" w:line="240" w:lineRule="auto"/>
              <w:jc w:val="both"/>
              <w:rPr>
                <w:rFonts w:ascii="Arial" w:hAnsi="Arial" w:cs="Arial"/>
                <w:color w:val="000000" w:themeColor="text1"/>
                <w:sz w:val="24"/>
                <w:szCs w:val="24"/>
              </w:rPr>
            </w:pPr>
            <w:bookmarkStart w:id="6" w:name="_Hlk103857896"/>
            <w:bookmarkStart w:id="7" w:name="_Hlk106740163"/>
            <w:r w:rsidRPr="005724B2">
              <w:rPr>
                <w:rFonts w:ascii="Arial" w:hAnsi="Arial" w:cs="Arial"/>
                <w:color w:val="000000" w:themeColor="text1"/>
                <w:sz w:val="24"/>
                <w:szCs w:val="24"/>
              </w:rPr>
              <w:t>O</w:t>
            </w:r>
            <w:r w:rsidR="00540FCE" w:rsidRPr="005724B2">
              <w:rPr>
                <w:rFonts w:ascii="Arial" w:hAnsi="Arial" w:cs="Arial"/>
                <w:color w:val="000000" w:themeColor="text1"/>
                <w:sz w:val="24"/>
                <w:szCs w:val="24"/>
              </w:rPr>
              <w:t>P</w:t>
            </w:r>
            <w:r w:rsidRPr="005724B2">
              <w:rPr>
                <w:rFonts w:ascii="Arial" w:hAnsi="Arial" w:cs="Arial"/>
                <w:color w:val="000000" w:themeColor="text1"/>
                <w:sz w:val="24"/>
                <w:szCs w:val="24"/>
              </w:rPr>
              <w:t xml:space="preserve"> waits remain under the 52 week Ministerial target level in </w:t>
            </w:r>
            <w:r w:rsidR="00AA53E8" w:rsidRPr="005724B2">
              <w:rPr>
                <w:rFonts w:ascii="Arial" w:hAnsi="Arial" w:cs="Arial"/>
                <w:color w:val="000000" w:themeColor="text1"/>
                <w:sz w:val="24"/>
                <w:szCs w:val="24"/>
              </w:rPr>
              <w:t xml:space="preserve">June </w:t>
            </w:r>
            <w:r w:rsidRPr="005724B2">
              <w:rPr>
                <w:rFonts w:ascii="Arial" w:hAnsi="Arial" w:cs="Arial"/>
                <w:color w:val="000000" w:themeColor="text1"/>
                <w:sz w:val="24"/>
                <w:szCs w:val="24"/>
              </w:rPr>
              <w:t>202</w:t>
            </w:r>
            <w:r w:rsidR="00540FCE" w:rsidRPr="005724B2">
              <w:rPr>
                <w:rFonts w:ascii="Arial" w:hAnsi="Arial" w:cs="Arial"/>
                <w:color w:val="000000" w:themeColor="text1"/>
                <w:sz w:val="24"/>
                <w:szCs w:val="24"/>
              </w:rPr>
              <w:t>4</w:t>
            </w:r>
            <w:r w:rsidRPr="005724B2">
              <w:rPr>
                <w:rFonts w:ascii="Arial" w:hAnsi="Arial" w:cs="Arial"/>
                <w:color w:val="000000" w:themeColor="text1"/>
                <w:sz w:val="24"/>
                <w:szCs w:val="24"/>
              </w:rPr>
              <w:t>, a position sustained since October 2023.</w:t>
            </w:r>
          </w:p>
          <w:p w14:paraId="14F9B66D" w14:textId="59EAB848" w:rsidR="0023182A" w:rsidRPr="005724B2" w:rsidRDefault="00F85B90" w:rsidP="00A565D4">
            <w:pPr>
              <w:pStyle w:val="ListParagraph"/>
              <w:numPr>
                <w:ilvl w:val="0"/>
                <w:numId w:val="54"/>
              </w:numPr>
              <w:spacing w:after="0" w:line="240" w:lineRule="auto"/>
              <w:jc w:val="both"/>
              <w:rPr>
                <w:rFonts w:ascii="Arial" w:hAnsi="Arial" w:cs="Arial"/>
                <w:color w:val="000000" w:themeColor="text1"/>
                <w:sz w:val="24"/>
                <w:szCs w:val="24"/>
              </w:rPr>
            </w:pPr>
            <w:r w:rsidRPr="005724B2">
              <w:rPr>
                <w:rFonts w:ascii="Arial" w:hAnsi="Arial" w:cs="Arial"/>
                <w:color w:val="000000" w:themeColor="text1"/>
                <w:sz w:val="24"/>
                <w:szCs w:val="24"/>
              </w:rPr>
              <w:t xml:space="preserve">At the end of </w:t>
            </w:r>
            <w:r w:rsidR="00AA53E8" w:rsidRPr="005724B2">
              <w:rPr>
                <w:rFonts w:ascii="Arial" w:hAnsi="Arial" w:cs="Arial"/>
                <w:color w:val="000000" w:themeColor="text1"/>
                <w:sz w:val="24"/>
                <w:szCs w:val="24"/>
              </w:rPr>
              <w:t>June</w:t>
            </w:r>
            <w:r w:rsidRPr="005724B2">
              <w:rPr>
                <w:rFonts w:ascii="Arial" w:hAnsi="Arial" w:cs="Arial"/>
                <w:color w:val="000000" w:themeColor="text1"/>
                <w:sz w:val="24"/>
                <w:szCs w:val="24"/>
              </w:rPr>
              <w:t xml:space="preserve"> </w:t>
            </w:r>
            <w:r w:rsidR="00540FCE" w:rsidRPr="005724B2">
              <w:rPr>
                <w:rFonts w:ascii="Arial" w:hAnsi="Arial" w:cs="Arial"/>
                <w:color w:val="000000" w:themeColor="text1"/>
                <w:sz w:val="24"/>
                <w:szCs w:val="24"/>
              </w:rPr>
              <w:t>2024</w:t>
            </w:r>
            <w:r w:rsidR="001460CB" w:rsidRPr="005724B2">
              <w:rPr>
                <w:rFonts w:ascii="Arial" w:hAnsi="Arial" w:cs="Arial"/>
                <w:color w:val="000000" w:themeColor="text1"/>
                <w:sz w:val="24"/>
                <w:szCs w:val="24"/>
              </w:rPr>
              <w:t xml:space="preserve">, there were </w:t>
            </w:r>
            <w:r w:rsidR="0023182A" w:rsidRPr="005724B2">
              <w:rPr>
                <w:rFonts w:ascii="Arial" w:hAnsi="Arial" w:cs="Arial"/>
                <w:color w:val="000000" w:themeColor="text1"/>
                <w:sz w:val="24"/>
                <w:szCs w:val="24"/>
              </w:rPr>
              <w:t>1,</w:t>
            </w:r>
            <w:r w:rsidR="00AA53E8" w:rsidRPr="005724B2">
              <w:rPr>
                <w:rFonts w:ascii="Arial" w:hAnsi="Arial" w:cs="Arial"/>
                <w:color w:val="000000" w:themeColor="text1"/>
                <w:sz w:val="24"/>
                <w:szCs w:val="24"/>
              </w:rPr>
              <w:t>477</w:t>
            </w:r>
            <w:r w:rsidR="001460CB" w:rsidRPr="005724B2">
              <w:rPr>
                <w:rFonts w:ascii="Arial" w:hAnsi="Arial" w:cs="Arial"/>
                <w:color w:val="000000" w:themeColor="text1"/>
                <w:sz w:val="24"/>
                <w:szCs w:val="24"/>
              </w:rPr>
              <w:t xml:space="preserve"> patients waiting over 104 weeks for treatment</w:t>
            </w:r>
            <w:r w:rsidR="00D50D5E" w:rsidRPr="005724B2">
              <w:rPr>
                <w:rFonts w:ascii="Arial" w:hAnsi="Arial" w:cs="Arial"/>
                <w:color w:val="000000" w:themeColor="text1"/>
                <w:sz w:val="24"/>
                <w:szCs w:val="24"/>
              </w:rPr>
              <w:t xml:space="preserve"> an improvement of </w:t>
            </w:r>
            <w:r w:rsidR="00AA53E8" w:rsidRPr="005724B2">
              <w:rPr>
                <w:rFonts w:ascii="Arial" w:hAnsi="Arial" w:cs="Arial"/>
                <w:color w:val="000000" w:themeColor="text1"/>
                <w:sz w:val="24"/>
                <w:szCs w:val="24"/>
              </w:rPr>
              <w:t>102</w:t>
            </w:r>
            <w:r w:rsidR="00D50D5E" w:rsidRPr="005724B2">
              <w:rPr>
                <w:rFonts w:ascii="Arial" w:hAnsi="Arial" w:cs="Arial"/>
                <w:color w:val="000000" w:themeColor="text1"/>
                <w:sz w:val="24"/>
                <w:szCs w:val="24"/>
              </w:rPr>
              <w:t xml:space="preserve"> from the previous month</w:t>
            </w:r>
            <w:r w:rsidR="001460CB" w:rsidRPr="005724B2">
              <w:rPr>
                <w:rFonts w:ascii="Arial" w:hAnsi="Arial" w:cs="Arial"/>
                <w:color w:val="000000" w:themeColor="text1"/>
                <w:sz w:val="24"/>
                <w:szCs w:val="24"/>
              </w:rPr>
              <w:t>.</w:t>
            </w:r>
            <w:bookmarkStart w:id="8" w:name="_Hlk103857918"/>
            <w:bookmarkEnd w:id="5"/>
            <w:bookmarkEnd w:id="6"/>
          </w:p>
          <w:p w14:paraId="4234C535" w14:textId="30808308" w:rsidR="001460CB" w:rsidRPr="005724B2" w:rsidRDefault="001460CB" w:rsidP="00A565D4">
            <w:pPr>
              <w:pStyle w:val="ListParagraph"/>
              <w:numPr>
                <w:ilvl w:val="0"/>
                <w:numId w:val="54"/>
              </w:numPr>
              <w:spacing w:after="0" w:line="240" w:lineRule="auto"/>
              <w:jc w:val="both"/>
              <w:rPr>
                <w:rFonts w:ascii="Arial" w:hAnsi="Arial" w:cs="Arial"/>
                <w:color w:val="000000" w:themeColor="text1"/>
                <w:sz w:val="24"/>
                <w:szCs w:val="24"/>
              </w:rPr>
            </w:pPr>
            <w:r w:rsidRPr="005724B2">
              <w:rPr>
                <w:rFonts w:ascii="Arial" w:hAnsi="Arial" w:cs="Arial"/>
                <w:color w:val="000000" w:themeColor="text1"/>
                <w:sz w:val="24"/>
                <w:szCs w:val="24"/>
              </w:rPr>
              <w:t xml:space="preserve">In </w:t>
            </w:r>
            <w:r w:rsidR="00AA53E8" w:rsidRPr="005724B2">
              <w:rPr>
                <w:rFonts w:ascii="Arial" w:hAnsi="Arial" w:cs="Arial"/>
                <w:color w:val="000000" w:themeColor="text1"/>
                <w:sz w:val="24"/>
                <w:szCs w:val="24"/>
              </w:rPr>
              <w:t>June 2024</w:t>
            </w:r>
            <w:r w:rsidRPr="005724B2">
              <w:rPr>
                <w:rFonts w:ascii="Arial" w:hAnsi="Arial" w:cs="Arial"/>
                <w:color w:val="000000" w:themeColor="text1"/>
                <w:sz w:val="24"/>
                <w:szCs w:val="24"/>
              </w:rPr>
              <w:t xml:space="preserve"> there w</w:t>
            </w:r>
            <w:r w:rsidR="00D50D5E" w:rsidRPr="005724B2">
              <w:rPr>
                <w:rFonts w:ascii="Arial" w:hAnsi="Arial" w:cs="Arial"/>
                <w:color w:val="000000" w:themeColor="text1"/>
                <w:sz w:val="24"/>
                <w:szCs w:val="24"/>
              </w:rPr>
              <w:t xml:space="preserve">ere </w:t>
            </w:r>
            <w:r w:rsidR="005724B2">
              <w:rPr>
                <w:rFonts w:ascii="Arial" w:hAnsi="Arial" w:cs="Arial"/>
                <w:color w:val="000000" w:themeColor="text1"/>
                <w:sz w:val="24"/>
                <w:szCs w:val="24"/>
              </w:rPr>
              <w:t>just 4</w:t>
            </w:r>
            <w:r w:rsidR="00D50D5E" w:rsidRPr="005724B2">
              <w:rPr>
                <w:rFonts w:ascii="Arial" w:hAnsi="Arial" w:cs="Arial"/>
                <w:color w:val="000000" w:themeColor="text1"/>
                <w:sz w:val="24"/>
                <w:szCs w:val="24"/>
              </w:rPr>
              <w:t xml:space="preserve"> patients </w:t>
            </w:r>
            <w:r w:rsidRPr="005724B2">
              <w:rPr>
                <w:rFonts w:ascii="Arial" w:hAnsi="Arial" w:cs="Arial"/>
                <w:color w:val="000000" w:themeColor="text1"/>
                <w:sz w:val="24"/>
                <w:szCs w:val="24"/>
              </w:rPr>
              <w:t>waiting over 14 weeks for</w:t>
            </w:r>
            <w:r w:rsidR="0023182A" w:rsidRPr="005724B2">
              <w:rPr>
                <w:rFonts w:ascii="Arial" w:hAnsi="Arial" w:cs="Arial"/>
                <w:color w:val="000000" w:themeColor="text1"/>
                <w:sz w:val="24"/>
                <w:szCs w:val="24"/>
              </w:rPr>
              <w:t xml:space="preserve"> a therapy service</w:t>
            </w:r>
            <w:r w:rsidR="005724B2">
              <w:rPr>
                <w:rFonts w:ascii="Arial" w:hAnsi="Arial" w:cs="Arial"/>
                <w:color w:val="000000" w:themeColor="text1"/>
                <w:sz w:val="24"/>
                <w:szCs w:val="24"/>
              </w:rPr>
              <w:t>, 2 in dietetics and 2 in Speech and Language therapy</w:t>
            </w:r>
            <w:r w:rsidR="00D50D5E" w:rsidRPr="005724B2">
              <w:rPr>
                <w:rFonts w:ascii="Arial" w:hAnsi="Arial" w:cs="Arial"/>
                <w:color w:val="000000" w:themeColor="text1"/>
                <w:sz w:val="24"/>
                <w:szCs w:val="24"/>
              </w:rPr>
              <w:t>.</w:t>
            </w:r>
          </w:p>
          <w:p w14:paraId="0D993ADE" w14:textId="3A40647B" w:rsidR="00AF76F4" w:rsidRPr="005724B2" w:rsidRDefault="001460CB" w:rsidP="00A565D4">
            <w:pPr>
              <w:pStyle w:val="ListParagraph"/>
              <w:numPr>
                <w:ilvl w:val="0"/>
                <w:numId w:val="54"/>
              </w:numPr>
              <w:spacing w:after="0" w:line="240" w:lineRule="auto"/>
              <w:jc w:val="both"/>
              <w:rPr>
                <w:rFonts w:ascii="Arial" w:hAnsi="Arial" w:cs="Arial"/>
                <w:color w:val="000000" w:themeColor="text1"/>
                <w:sz w:val="24"/>
                <w:szCs w:val="24"/>
              </w:rPr>
            </w:pPr>
            <w:r w:rsidRPr="005724B2">
              <w:rPr>
                <w:rFonts w:ascii="Arial" w:hAnsi="Arial" w:cs="Arial"/>
                <w:color w:val="000000" w:themeColor="text1"/>
                <w:sz w:val="24"/>
                <w:szCs w:val="24"/>
              </w:rPr>
              <w:t xml:space="preserve">In </w:t>
            </w:r>
            <w:r w:rsidR="00AA53E8" w:rsidRPr="005724B2">
              <w:rPr>
                <w:rFonts w:ascii="Arial" w:hAnsi="Arial" w:cs="Arial"/>
                <w:color w:val="000000" w:themeColor="text1"/>
                <w:sz w:val="24"/>
                <w:szCs w:val="24"/>
              </w:rPr>
              <w:t>June</w:t>
            </w:r>
            <w:r w:rsidR="00F85B90" w:rsidRPr="005724B2">
              <w:rPr>
                <w:rFonts w:ascii="Arial" w:hAnsi="Arial" w:cs="Arial"/>
                <w:color w:val="000000" w:themeColor="text1"/>
                <w:sz w:val="24"/>
                <w:szCs w:val="24"/>
              </w:rPr>
              <w:t xml:space="preserve"> </w:t>
            </w:r>
            <w:r w:rsidR="0011572B" w:rsidRPr="005724B2">
              <w:rPr>
                <w:rFonts w:ascii="Arial" w:hAnsi="Arial" w:cs="Arial"/>
                <w:color w:val="000000" w:themeColor="text1"/>
                <w:sz w:val="24"/>
                <w:szCs w:val="24"/>
              </w:rPr>
              <w:t>2024,</w:t>
            </w:r>
            <w:r w:rsidRPr="005724B2">
              <w:rPr>
                <w:rFonts w:ascii="Arial" w:hAnsi="Arial" w:cs="Arial"/>
                <w:color w:val="000000" w:themeColor="text1"/>
                <w:sz w:val="24"/>
                <w:szCs w:val="24"/>
              </w:rPr>
              <w:t xml:space="preserve"> there was a </w:t>
            </w:r>
            <w:r w:rsidR="00D50D5E" w:rsidRPr="005724B2">
              <w:rPr>
                <w:rFonts w:ascii="Arial" w:hAnsi="Arial" w:cs="Arial"/>
                <w:color w:val="000000" w:themeColor="text1"/>
                <w:sz w:val="24"/>
                <w:szCs w:val="24"/>
              </w:rPr>
              <w:t>decrease</w:t>
            </w:r>
            <w:r w:rsidRPr="005724B2">
              <w:rPr>
                <w:rFonts w:ascii="Arial" w:hAnsi="Arial" w:cs="Arial"/>
                <w:color w:val="000000" w:themeColor="text1"/>
                <w:sz w:val="24"/>
                <w:szCs w:val="24"/>
              </w:rPr>
              <w:t xml:space="preserve"> in the number of patients waiting over 8 weeks for specified diagnostics. </w:t>
            </w:r>
            <w:r w:rsidR="00216CDF" w:rsidRPr="005724B2">
              <w:rPr>
                <w:rFonts w:ascii="Arial" w:hAnsi="Arial" w:cs="Arial"/>
                <w:color w:val="000000" w:themeColor="text1"/>
                <w:sz w:val="24"/>
                <w:szCs w:val="24"/>
              </w:rPr>
              <w:t xml:space="preserve">The position improved from </w:t>
            </w:r>
            <w:r w:rsidR="00AA53E8" w:rsidRPr="005724B2">
              <w:rPr>
                <w:rFonts w:ascii="Arial" w:hAnsi="Arial" w:cs="Arial"/>
                <w:color w:val="000000" w:themeColor="text1"/>
                <w:sz w:val="24"/>
                <w:szCs w:val="24"/>
              </w:rPr>
              <w:t>3,57</w:t>
            </w:r>
            <w:r w:rsidR="00216CDF" w:rsidRPr="005724B2">
              <w:rPr>
                <w:rFonts w:ascii="Arial" w:hAnsi="Arial" w:cs="Arial"/>
                <w:color w:val="000000" w:themeColor="text1"/>
                <w:sz w:val="24"/>
                <w:szCs w:val="24"/>
              </w:rPr>
              <w:t>6 to 3,</w:t>
            </w:r>
            <w:r w:rsidR="00AA53E8" w:rsidRPr="005724B2">
              <w:rPr>
                <w:rFonts w:ascii="Arial" w:hAnsi="Arial" w:cs="Arial"/>
                <w:color w:val="000000" w:themeColor="text1"/>
                <w:sz w:val="24"/>
                <w:szCs w:val="24"/>
              </w:rPr>
              <w:t>493</w:t>
            </w:r>
            <w:r w:rsidR="00F85B90" w:rsidRPr="005724B2">
              <w:rPr>
                <w:rFonts w:ascii="Arial" w:hAnsi="Arial" w:cs="Arial"/>
                <w:color w:val="000000" w:themeColor="text1"/>
                <w:sz w:val="24"/>
                <w:szCs w:val="24"/>
              </w:rPr>
              <w:t>. The breakdown is as follows: -</w:t>
            </w:r>
          </w:p>
          <w:p w14:paraId="237ED283" w14:textId="7616896C" w:rsidR="00F85B90" w:rsidRPr="005724B2" w:rsidRDefault="00F85B90" w:rsidP="00A565D4">
            <w:pPr>
              <w:pStyle w:val="ListParagraph"/>
              <w:numPr>
                <w:ilvl w:val="0"/>
                <w:numId w:val="54"/>
              </w:numPr>
              <w:spacing w:after="0" w:line="240" w:lineRule="auto"/>
              <w:rPr>
                <w:rFonts w:ascii="Arial" w:hAnsi="Arial" w:cs="Arial"/>
                <w:color w:val="000000" w:themeColor="text1"/>
                <w:sz w:val="24"/>
                <w:szCs w:val="24"/>
              </w:rPr>
            </w:pPr>
            <w:r w:rsidRPr="005724B2">
              <w:rPr>
                <w:rFonts w:ascii="Arial" w:hAnsi="Arial" w:cs="Arial"/>
                <w:color w:val="000000" w:themeColor="text1"/>
                <w:sz w:val="24"/>
                <w:szCs w:val="24"/>
              </w:rPr>
              <w:t xml:space="preserve">Endoscopy= </w:t>
            </w:r>
            <w:r w:rsidR="00AA53E8" w:rsidRPr="005724B2">
              <w:rPr>
                <w:rFonts w:ascii="Arial" w:hAnsi="Arial" w:cs="Arial"/>
                <w:color w:val="000000" w:themeColor="text1"/>
                <w:sz w:val="24"/>
                <w:szCs w:val="24"/>
              </w:rPr>
              <w:t>2,963</w:t>
            </w:r>
          </w:p>
          <w:p w14:paraId="535EBCA9" w14:textId="6C8A1583" w:rsidR="00F85B90" w:rsidRPr="005724B2" w:rsidRDefault="00F85B90" w:rsidP="00A565D4">
            <w:pPr>
              <w:pStyle w:val="ListParagraph"/>
              <w:numPr>
                <w:ilvl w:val="0"/>
                <w:numId w:val="54"/>
              </w:numPr>
              <w:spacing w:after="0" w:line="240" w:lineRule="auto"/>
              <w:rPr>
                <w:rFonts w:ascii="Arial" w:hAnsi="Arial" w:cs="Arial"/>
                <w:color w:val="000000" w:themeColor="text1"/>
                <w:sz w:val="24"/>
                <w:szCs w:val="24"/>
              </w:rPr>
            </w:pPr>
            <w:r w:rsidRPr="005724B2">
              <w:rPr>
                <w:rFonts w:ascii="Arial" w:hAnsi="Arial" w:cs="Arial"/>
                <w:color w:val="000000" w:themeColor="text1"/>
                <w:sz w:val="24"/>
                <w:szCs w:val="24"/>
              </w:rPr>
              <w:t>Cardiac tests= 4</w:t>
            </w:r>
            <w:r w:rsidR="00AA53E8" w:rsidRPr="005724B2">
              <w:rPr>
                <w:rFonts w:ascii="Arial" w:hAnsi="Arial" w:cs="Arial"/>
                <w:color w:val="000000" w:themeColor="text1"/>
                <w:sz w:val="24"/>
                <w:szCs w:val="24"/>
              </w:rPr>
              <w:t>82</w:t>
            </w:r>
          </w:p>
          <w:p w14:paraId="43B0CDE9" w14:textId="0FF5EE39" w:rsidR="00F85B90" w:rsidRPr="005724B2" w:rsidRDefault="00F85B90" w:rsidP="00A565D4">
            <w:pPr>
              <w:pStyle w:val="ListParagraph"/>
              <w:numPr>
                <w:ilvl w:val="0"/>
                <w:numId w:val="54"/>
              </w:numPr>
              <w:spacing w:after="0" w:line="240" w:lineRule="auto"/>
              <w:rPr>
                <w:rFonts w:ascii="Arial" w:hAnsi="Arial" w:cs="Arial"/>
                <w:color w:val="000000" w:themeColor="text1"/>
                <w:sz w:val="24"/>
                <w:szCs w:val="24"/>
              </w:rPr>
            </w:pPr>
            <w:r w:rsidRPr="005724B2">
              <w:rPr>
                <w:rFonts w:ascii="Arial" w:hAnsi="Arial" w:cs="Arial"/>
                <w:color w:val="000000" w:themeColor="text1"/>
                <w:sz w:val="24"/>
                <w:szCs w:val="24"/>
              </w:rPr>
              <w:t xml:space="preserve">Other Diagnostics = </w:t>
            </w:r>
            <w:r w:rsidR="00AA53E8" w:rsidRPr="005724B2">
              <w:rPr>
                <w:rFonts w:ascii="Arial" w:hAnsi="Arial" w:cs="Arial"/>
                <w:color w:val="000000" w:themeColor="text1"/>
                <w:sz w:val="24"/>
                <w:szCs w:val="24"/>
              </w:rPr>
              <w:t>48</w:t>
            </w:r>
          </w:p>
          <w:bookmarkEnd w:id="7"/>
          <w:bookmarkEnd w:id="8"/>
          <w:p w14:paraId="4A73FF42" w14:textId="77777777" w:rsidR="00376686" w:rsidRPr="005724B2" w:rsidRDefault="0003493A" w:rsidP="001460CB">
            <w:pPr>
              <w:spacing w:after="0" w:line="240" w:lineRule="auto"/>
              <w:jc w:val="both"/>
              <w:rPr>
                <w:rFonts w:ascii="Arial" w:hAnsi="Arial" w:cs="Arial"/>
                <w:color w:val="000000" w:themeColor="text1"/>
                <w:sz w:val="24"/>
                <w:szCs w:val="24"/>
              </w:rPr>
            </w:pPr>
            <w:r w:rsidRPr="005724B2">
              <w:rPr>
                <w:rFonts w:ascii="Arial" w:hAnsi="Arial" w:cs="Arial"/>
                <w:color w:val="000000" w:themeColor="text1"/>
                <w:sz w:val="24"/>
                <w:szCs w:val="24"/>
              </w:rPr>
              <w:t xml:space="preserve">  </w:t>
            </w:r>
          </w:p>
          <w:p w14:paraId="5F14720C" w14:textId="77777777" w:rsidR="006D3FED" w:rsidRPr="005724B2" w:rsidRDefault="00793E15" w:rsidP="001460CB">
            <w:pPr>
              <w:spacing w:after="0" w:line="240" w:lineRule="auto"/>
              <w:jc w:val="both"/>
              <w:rPr>
                <w:rFonts w:ascii="Arial" w:hAnsi="Arial" w:cs="Arial"/>
                <w:color w:val="000000" w:themeColor="text1"/>
                <w:sz w:val="24"/>
                <w:szCs w:val="24"/>
                <w:u w:val="single"/>
              </w:rPr>
            </w:pPr>
            <w:r w:rsidRPr="005724B2">
              <w:rPr>
                <w:rFonts w:ascii="Arial" w:hAnsi="Arial" w:cs="Arial"/>
                <w:b/>
                <w:color w:val="000000" w:themeColor="text1"/>
                <w:sz w:val="24"/>
                <w:szCs w:val="24"/>
                <w:u w:val="single"/>
              </w:rPr>
              <w:t>Cancer</w:t>
            </w:r>
            <w:bookmarkStart w:id="9" w:name="_Hlk87958420"/>
          </w:p>
          <w:p w14:paraId="2993B722" w14:textId="7873D06C" w:rsidR="001460CB" w:rsidRPr="005724B2" w:rsidRDefault="001460CB" w:rsidP="00A565D4">
            <w:pPr>
              <w:pStyle w:val="ListParagraph"/>
              <w:numPr>
                <w:ilvl w:val="0"/>
                <w:numId w:val="54"/>
              </w:numPr>
              <w:spacing w:after="0" w:line="240" w:lineRule="auto"/>
              <w:jc w:val="both"/>
              <w:rPr>
                <w:rFonts w:ascii="Arial" w:hAnsi="Arial" w:cs="Arial"/>
                <w:color w:val="000000" w:themeColor="text1"/>
                <w:sz w:val="24"/>
                <w:szCs w:val="24"/>
              </w:rPr>
            </w:pPr>
            <w:bookmarkStart w:id="10" w:name="_Hlk103857934"/>
            <w:r w:rsidRPr="005724B2">
              <w:rPr>
                <w:rFonts w:ascii="Arial" w:hAnsi="Arial" w:cs="Arial"/>
                <w:color w:val="000000" w:themeColor="text1"/>
                <w:sz w:val="24"/>
                <w:szCs w:val="24"/>
              </w:rPr>
              <w:t>The final Single Cancer Pathway (SCP) measure of patients receiving definitive treatment in</w:t>
            </w:r>
            <w:r w:rsidR="00F85B90" w:rsidRPr="005724B2">
              <w:rPr>
                <w:rFonts w:ascii="Arial" w:hAnsi="Arial" w:cs="Arial"/>
                <w:color w:val="000000" w:themeColor="text1"/>
                <w:sz w:val="24"/>
                <w:szCs w:val="24"/>
              </w:rPr>
              <w:t xml:space="preserve"> </w:t>
            </w:r>
            <w:r w:rsidR="00AA53E8" w:rsidRPr="005724B2">
              <w:rPr>
                <w:rFonts w:ascii="Arial" w:hAnsi="Arial" w:cs="Arial"/>
                <w:color w:val="000000" w:themeColor="text1"/>
                <w:sz w:val="24"/>
                <w:szCs w:val="24"/>
              </w:rPr>
              <w:t>May</w:t>
            </w:r>
            <w:r w:rsidR="00216CDF" w:rsidRPr="005724B2">
              <w:rPr>
                <w:rFonts w:ascii="Arial" w:hAnsi="Arial" w:cs="Arial"/>
                <w:color w:val="000000" w:themeColor="text1"/>
                <w:sz w:val="24"/>
                <w:szCs w:val="24"/>
              </w:rPr>
              <w:t xml:space="preserve"> </w:t>
            </w:r>
            <w:r w:rsidRPr="005724B2">
              <w:rPr>
                <w:rFonts w:ascii="Arial" w:hAnsi="Arial" w:cs="Arial"/>
                <w:color w:val="000000" w:themeColor="text1"/>
                <w:sz w:val="24"/>
                <w:szCs w:val="24"/>
              </w:rPr>
              <w:t>202</w:t>
            </w:r>
            <w:r w:rsidR="004B56CB" w:rsidRPr="005724B2">
              <w:rPr>
                <w:rFonts w:ascii="Arial" w:hAnsi="Arial" w:cs="Arial"/>
                <w:color w:val="000000" w:themeColor="text1"/>
                <w:sz w:val="24"/>
                <w:szCs w:val="24"/>
              </w:rPr>
              <w:t>4</w:t>
            </w:r>
            <w:r w:rsidRPr="005724B2">
              <w:rPr>
                <w:rFonts w:ascii="Arial" w:hAnsi="Arial" w:cs="Arial"/>
                <w:color w:val="000000" w:themeColor="text1"/>
                <w:sz w:val="24"/>
                <w:szCs w:val="24"/>
              </w:rPr>
              <w:t xml:space="preserve"> was </w:t>
            </w:r>
            <w:r w:rsidR="00F85B90" w:rsidRPr="005724B2">
              <w:rPr>
                <w:rFonts w:ascii="Arial" w:hAnsi="Arial" w:cs="Arial"/>
                <w:color w:val="000000" w:themeColor="text1"/>
                <w:sz w:val="24"/>
                <w:szCs w:val="24"/>
              </w:rPr>
              <w:t>5</w:t>
            </w:r>
            <w:r w:rsidR="00216CDF" w:rsidRPr="005724B2">
              <w:rPr>
                <w:rFonts w:ascii="Arial" w:hAnsi="Arial" w:cs="Arial"/>
                <w:color w:val="000000" w:themeColor="text1"/>
                <w:sz w:val="24"/>
                <w:szCs w:val="24"/>
              </w:rPr>
              <w:t>7</w:t>
            </w:r>
            <w:r w:rsidR="004B56CB" w:rsidRPr="005724B2">
              <w:rPr>
                <w:rFonts w:ascii="Arial" w:hAnsi="Arial" w:cs="Arial"/>
                <w:color w:val="000000" w:themeColor="text1"/>
                <w:sz w:val="24"/>
                <w:szCs w:val="24"/>
              </w:rPr>
              <w:t>%</w:t>
            </w:r>
            <w:r w:rsidRPr="005724B2">
              <w:rPr>
                <w:rFonts w:ascii="Arial" w:hAnsi="Arial" w:cs="Arial"/>
                <w:color w:val="000000" w:themeColor="text1"/>
                <w:sz w:val="24"/>
                <w:szCs w:val="24"/>
              </w:rPr>
              <w:t xml:space="preserve">, which is </w:t>
            </w:r>
            <w:r w:rsidR="00216CDF" w:rsidRPr="005724B2">
              <w:rPr>
                <w:rFonts w:ascii="Arial" w:hAnsi="Arial" w:cs="Arial"/>
                <w:color w:val="000000" w:themeColor="text1"/>
                <w:sz w:val="24"/>
                <w:szCs w:val="24"/>
              </w:rPr>
              <w:t>1</w:t>
            </w:r>
            <w:r w:rsidR="004B56CB" w:rsidRPr="005724B2">
              <w:rPr>
                <w:rFonts w:ascii="Arial" w:hAnsi="Arial" w:cs="Arial"/>
                <w:color w:val="000000" w:themeColor="text1"/>
                <w:sz w:val="24"/>
                <w:szCs w:val="24"/>
              </w:rPr>
              <w:t>%</w:t>
            </w:r>
            <w:r w:rsidRPr="005724B2">
              <w:rPr>
                <w:rFonts w:ascii="Arial" w:hAnsi="Arial" w:cs="Arial"/>
                <w:color w:val="000000" w:themeColor="text1"/>
                <w:sz w:val="24"/>
                <w:szCs w:val="24"/>
              </w:rPr>
              <w:t xml:space="preserve"> </w:t>
            </w:r>
            <w:r w:rsidR="00F85B90" w:rsidRPr="005724B2">
              <w:rPr>
                <w:rFonts w:ascii="Arial" w:hAnsi="Arial" w:cs="Arial"/>
                <w:color w:val="000000" w:themeColor="text1"/>
                <w:sz w:val="24"/>
                <w:szCs w:val="24"/>
              </w:rPr>
              <w:t>higher</w:t>
            </w:r>
            <w:r w:rsidRPr="005724B2">
              <w:rPr>
                <w:rFonts w:ascii="Arial" w:hAnsi="Arial" w:cs="Arial"/>
                <w:color w:val="000000" w:themeColor="text1"/>
                <w:sz w:val="24"/>
                <w:szCs w:val="24"/>
              </w:rPr>
              <w:t xml:space="preserve"> than the figure reported in </w:t>
            </w:r>
            <w:r w:rsidR="00AA53E8" w:rsidRPr="005724B2">
              <w:rPr>
                <w:rFonts w:ascii="Arial" w:hAnsi="Arial" w:cs="Arial"/>
                <w:color w:val="000000" w:themeColor="text1"/>
                <w:sz w:val="24"/>
                <w:szCs w:val="24"/>
              </w:rPr>
              <w:t>April</w:t>
            </w:r>
            <w:r w:rsidR="00F85B90" w:rsidRPr="005724B2">
              <w:rPr>
                <w:rFonts w:ascii="Arial" w:hAnsi="Arial" w:cs="Arial"/>
                <w:color w:val="000000" w:themeColor="text1"/>
                <w:sz w:val="24"/>
                <w:szCs w:val="24"/>
              </w:rPr>
              <w:t xml:space="preserve"> </w:t>
            </w:r>
            <w:r w:rsidRPr="005724B2">
              <w:rPr>
                <w:rFonts w:ascii="Arial" w:hAnsi="Arial" w:cs="Arial"/>
                <w:color w:val="000000" w:themeColor="text1"/>
                <w:sz w:val="24"/>
                <w:szCs w:val="24"/>
              </w:rPr>
              <w:t>202</w:t>
            </w:r>
            <w:r w:rsidR="00F85B90" w:rsidRPr="005724B2">
              <w:rPr>
                <w:rFonts w:ascii="Arial" w:hAnsi="Arial" w:cs="Arial"/>
                <w:color w:val="000000" w:themeColor="text1"/>
                <w:sz w:val="24"/>
                <w:szCs w:val="24"/>
              </w:rPr>
              <w:t>4</w:t>
            </w:r>
            <w:r w:rsidR="00AA53E8" w:rsidRPr="005724B2">
              <w:rPr>
                <w:rFonts w:ascii="Arial" w:hAnsi="Arial" w:cs="Arial"/>
                <w:color w:val="000000" w:themeColor="text1"/>
                <w:sz w:val="24"/>
                <w:szCs w:val="24"/>
              </w:rPr>
              <w:t xml:space="preserve"> (this measure is always reported a month in arrears due to data validation)</w:t>
            </w:r>
            <w:r w:rsidRPr="005724B2">
              <w:rPr>
                <w:rFonts w:ascii="Arial" w:hAnsi="Arial" w:cs="Arial"/>
                <w:color w:val="000000" w:themeColor="text1"/>
                <w:sz w:val="24"/>
                <w:szCs w:val="24"/>
              </w:rPr>
              <w:t xml:space="preserve">. </w:t>
            </w:r>
          </w:p>
          <w:p w14:paraId="267862F5" w14:textId="78D2CD2B" w:rsidR="00B94736" w:rsidRPr="005724B2" w:rsidRDefault="00216CDF" w:rsidP="00A565D4">
            <w:pPr>
              <w:pStyle w:val="ListParagraph"/>
              <w:numPr>
                <w:ilvl w:val="0"/>
                <w:numId w:val="54"/>
              </w:numPr>
              <w:spacing w:after="0" w:line="240" w:lineRule="auto"/>
              <w:jc w:val="both"/>
              <w:rPr>
                <w:rFonts w:ascii="Arial" w:hAnsi="Arial" w:cs="Arial"/>
                <w:color w:val="000000" w:themeColor="text1"/>
                <w:sz w:val="24"/>
                <w:szCs w:val="24"/>
              </w:rPr>
            </w:pPr>
            <w:r w:rsidRPr="005724B2">
              <w:rPr>
                <w:rFonts w:ascii="Arial" w:hAnsi="Arial" w:cs="Arial"/>
                <w:color w:val="000000" w:themeColor="text1"/>
                <w:sz w:val="24"/>
                <w:szCs w:val="24"/>
              </w:rPr>
              <w:t>2</w:t>
            </w:r>
            <w:r w:rsidR="00AA53E8" w:rsidRPr="005724B2">
              <w:rPr>
                <w:rFonts w:ascii="Arial" w:hAnsi="Arial" w:cs="Arial"/>
                <w:color w:val="000000" w:themeColor="text1"/>
                <w:sz w:val="24"/>
                <w:szCs w:val="24"/>
              </w:rPr>
              <w:t>29</w:t>
            </w:r>
            <w:r w:rsidRPr="005724B2">
              <w:rPr>
                <w:rFonts w:ascii="Arial" w:hAnsi="Arial" w:cs="Arial"/>
                <w:color w:val="000000" w:themeColor="text1"/>
                <w:sz w:val="24"/>
                <w:szCs w:val="24"/>
              </w:rPr>
              <w:t xml:space="preserve"> patients were </w:t>
            </w:r>
            <w:r w:rsidR="00D8503E" w:rsidRPr="005724B2">
              <w:rPr>
                <w:rFonts w:ascii="Arial" w:hAnsi="Arial" w:cs="Arial"/>
                <w:color w:val="000000" w:themeColor="text1"/>
                <w:sz w:val="24"/>
                <w:szCs w:val="24"/>
              </w:rPr>
              <w:t>waiting</w:t>
            </w:r>
            <w:bookmarkStart w:id="11" w:name="_GoBack"/>
            <w:bookmarkEnd w:id="11"/>
            <w:r w:rsidRPr="005724B2">
              <w:rPr>
                <w:rFonts w:ascii="Arial" w:hAnsi="Arial" w:cs="Arial"/>
                <w:color w:val="000000" w:themeColor="text1"/>
                <w:sz w:val="24"/>
                <w:szCs w:val="24"/>
              </w:rPr>
              <w:t xml:space="preserve"> in excess of 63 days at the end of May 2024.</w:t>
            </w:r>
          </w:p>
          <w:bookmarkEnd w:id="9"/>
          <w:bookmarkEnd w:id="10"/>
          <w:p w14:paraId="2C097652" w14:textId="77777777" w:rsidR="001C5EE0" w:rsidRPr="005724B2" w:rsidRDefault="001C5EE0" w:rsidP="008467BE">
            <w:pPr>
              <w:spacing w:after="0" w:line="240" w:lineRule="auto"/>
              <w:jc w:val="both"/>
              <w:rPr>
                <w:rFonts w:ascii="Arial" w:hAnsi="Arial" w:cs="Arial"/>
                <w:color w:val="000000" w:themeColor="text1"/>
                <w:sz w:val="24"/>
                <w:szCs w:val="24"/>
              </w:rPr>
            </w:pPr>
          </w:p>
          <w:p w14:paraId="020CEF5A" w14:textId="77777777" w:rsidR="006D3FED" w:rsidRPr="005724B2" w:rsidRDefault="00793E15" w:rsidP="00610DD2">
            <w:pPr>
              <w:spacing w:after="0" w:line="240" w:lineRule="auto"/>
              <w:jc w:val="both"/>
              <w:rPr>
                <w:rFonts w:ascii="Arial" w:hAnsi="Arial" w:cs="Arial"/>
                <w:color w:val="000000" w:themeColor="text1"/>
                <w:sz w:val="24"/>
                <w:szCs w:val="24"/>
                <w:u w:val="single"/>
              </w:rPr>
            </w:pPr>
            <w:r w:rsidRPr="005724B2">
              <w:rPr>
                <w:rFonts w:ascii="Arial" w:hAnsi="Arial" w:cs="Arial"/>
                <w:b/>
                <w:color w:val="000000" w:themeColor="text1"/>
                <w:sz w:val="24"/>
                <w:szCs w:val="24"/>
                <w:u w:val="single"/>
              </w:rPr>
              <w:t>Mental Health</w:t>
            </w:r>
          </w:p>
          <w:p w14:paraId="4546EEB7" w14:textId="0E2C5BBC" w:rsidR="006D3FED" w:rsidRPr="005724B2" w:rsidRDefault="006D3FED" w:rsidP="00A565D4">
            <w:pPr>
              <w:pStyle w:val="ListParagraph"/>
              <w:numPr>
                <w:ilvl w:val="0"/>
                <w:numId w:val="54"/>
              </w:numPr>
              <w:spacing w:after="0" w:line="240" w:lineRule="auto"/>
              <w:jc w:val="both"/>
              <w:rPr>
                <w:rFonts w:ascii="Arial" w:hAnsi="Arial" w:cs="Arial"/>
                <w:color w:val="000000" w:themeColor="text1"/>
                <w:sz w:val="24"/>
                <w:szCs w:val="24"/>
              </w:rPr>
            </w:pPr>
            <w:bookmarkStart w:id="12" w:name="_Hlk103857794"/>
            <w:r w:rsidRPr="005724B2">
              <w:rPr>
                <w:rFonts w:ascii="Arial" w:hAnsi="Arial" w:cs="Arial"/>
                <w:color w:val="000000" w:themeColor="text1"/>
                <w:sz w:val="24"/>
                <w:szCs w:val="24"/>
              </w:rPr>
              <w:t>P</w:t>
            </w:r>
            <w:r w:rsidR="00793E15" w:rsidRPr="005724B2">
              <w:rPr>
                <w:rFonts w:ascii="Arial" w:hAnsi="Arial" w:cs="Arial"/>
                <w:color w:val="000000" w:themeColor="text1"/>
                <w:sz w:val="24"/>
                <w:szCs w:val="24"/>
              </w:rPr>
              <w:t>erformance agai</w:t>
            </w:r>
            <w:r w:rsidR="00750823" w:rsidRPr="005724B2">
              <w:rPr>
                <w:rFonts w:ascii="Arial" w:hAnsi="Arial" w:cs="Arial"/>
                <w:color w:val="000000" w:themeColor="text1"/>
                <w:sz w:val="24"/>
                <w:szCs w:val="24"/>
              </w:rPr>
              <w:t xml:space="preserve">nst the Mental </w:t>
            </w:r>
            <w:r w:rsidR="00BC6DCA" w:rsidRPr="005724B2">
              <w:rPr>
                <w:rFonts w:ascii="Arial" w:hAnsi="Arial" w:cs="Arial"/>
                <w:color w:val="000000" w:themeColor="text1"/>
                <w:sz w:val="24"/>
                <w:szCs w:val="24"/>
              </w:rPr>
              <w:t xml:space="preserve">Health Measures continues to be </w:t>
            </w:r>
            <w:r w:rsidR="00793E15" w:rsidRPr="005724B2">
              <w:rPr>
                <w:rFonts w:ascii="Arial" w:hAnsi="Arial" w:cs="Arial"/>
                <w:color w:val="000000" w:themeColor="text1"/>
                <w:sz w:val="24"/>
                <w:szCs w:val="24"/>
              </w:rPr>
              <w:t>maintained</w:t>
            </w:r>
            <w:r w:rsidR="00994FB6" w:rsidRPr="005724B2">
              <w:rPr>
                <w:rFonts w:ascii="Arial" w:hAnsi="Arial" w:cs="Arial"/>
                <w:color w:val="000000" w:themeColor="text1"/>
                <w:sz w:val="24"/>
                <w:szCs w:val="24"/>
              </w:rPr>
              <w:t xml:space="preserve">. </w:t>
            </w:r>
            <w:r w:rsidR="00D43D94" w:rsidRPr="005724B2">
              <w:rPr>
                <w:rFonts w:ascii="Arial" w:hAnsi="Arial" w:cs="Arial"/>
                <w:color w:val="000000" w:themeColor="text1"/>
                <w:sz w:val="24"/>
                <w:szCs w:val="24"/>
              </w:rPr>
              <w:t>However</w:t>
            </w:r>
            <w:r w:rsidR="002E2D34" w:rsidRPr="005724B2">
              <w:rPr>
                <w:rFonts w:ascii="Arial" w:hAnsi="Arial" w:cs="Arial"/>
                <w:color w:val="000000" w:themeColor="text1"/>
                <w:sz w:val="24"/>
                <w:szCs w:val="24"/>
              </w:rPr>
              <w:t xml:space="preserve">, one of the </w:t>
            </w:r>
            <w:r w:rsidR="00412CC1" w:rsidRPr="005724B2">
              <w:rPr>
                <w:rFonts w:ascii="Arial" w:hAnsi="Arial" w:cs="Arial"/>
                <w:color w:val="000000" w:themeColor="text1"/>
                <w:sz w:val="24"/>
                <w:szCs w:val="24"/>
              </w:rPr>
              <w:t xml:space="preserve">Welsh Government </w:t>
            </w:r>
            <w:r w:rsidR="00793E15" w:rsidRPr="005724B2">
              <w:rPr>
                <w:rFonts w:ascii="Arial" w:hAnsi="Arial" w:cs="Arial"/>
                <w:color w:val="000000" w:themeColor="text1"/>
                <w:sz w:val="24"/>
                <w:szCs w:val="24"/>
              </w:rPr>
              <w:t>target</w:t>
            </w:r>
            <w:r w:rsidR="00D43D94" w:rsidRPr="005724B2">
              <w:rPr>
                <w:rFonts w:ascii="Arial" w:hAnsi="Arial" w:cs="Arial"/>
                <w:color w:val="000000" w:themeColor="text1"/>
                <w:sz w:val="24"/>
                <w:szCs w:val="24"/>
              </w:rPr>
              <w:t>s</w:t>
            </w:r>
            <w:r w:rsidR="00793E15" w:rsidRPr="005724B2">
              <w:rPr>
                <w:rFonts w:ascii="Arial" w:hAnsi="Arial" w:cs="Arial"/>
                <w:color w:val="000000" w:themeColor="text1"/>
                <w:sz w:val="24"/>
                <w:szCs w:val="24"/>
              </w:rPr>
              <w:t xml:space="preserve"> w</w:t>
            </w:r>
            <w:r w:rsidR="002E2D34" w:rsidRPr="005724B2">
              <w:rPr>
                <w:rFonts w:ascii="Arial" w:hAnsi="Arial" w:cs="Arial"/>
                <w:color w:val="000000" w:themeColor="text1"/>
                <w:sz w:val="24"/>
                <w:szCs w:val="24"/>
              </w:rPr>
              <w:t>as</w:t>
            </w:r>
            <w:r w:rsidR="00D43D94" w:rsidRPr="005724B2">
              <w:rPr>
                <w:rFonts w:ascii="Arial" w:hAnsi="Arial" w:cs="Arial"/>
                <w:color w:val="000000" w:themeColor="text1"/>
                <w:sz w:val="24"/>
                <w:szCs w:val="24"/>
              </w:rPr>
              <w:t xml:space="preserve"> not</w:t>
            </w:r>
            <w:r w:rsidR="00793E15" w:rsidRPr="005724B2">
              <w:rPr>
                <w:rFonts w:ascii="Arial" w:hAnsi="Arial" w:cs="Arial"/>
                <w:color w:val="000000" w:themeColor="text1"/>
                <w:sz w:val="24"/>
                <w:szCs w:val="24"/>
              </w:rPr>
              <w:t xml:space="preserve"> achieved in</w:t>
            </w:r>
            <w:r w:rsidR="00D43D94" w:rsidRPr="005724B2">
              <w:rPr>
                <w:rFonts w:ascii="Arial" w:hAnsi="Arial" w:cs="Arial"/>
                <w:color w:val="000000" w:themeColor="text1"/>
                <w:sz w:val="24"/>
                <w:szCs w:val="24"/>
              </w:rPr>
              <w:t xml:space="preserve"> </w:t>
            </w:r>
            <w:r w:rsidR="00A740E6" w:rsidRPr="005724B2">
              <w:rPr>
                <w:rFonts w:ascii="Arial" w:hAnsi="Arial" w:cs="Arial"/>
                <w:color w:val="000000" w:themeColor="text1"/>
                <w:sz w:val="24"/>
                <w:szCs w:val="24"/>
              </w:rPr>
              <w:t xml:space="preserve">April </w:t>
            </w:r>
            <w:r w:rsidR="00B17ED2" w:rsidRPr="005724B2">
              <w:rPr>
                <w:rFonts w:ascii="Arial" w:hAnsi="Arial" w:cs="Arial"/>
                <w:color w:val="000000" w:themeColor="text1"/>
                <w:sz w:val="24"/>
                <w:szCs w:val="24"/>
              </w:rPr>
              <w:t>202</w:t>
            </w:r>
            <w:r w:rsidR="00A740E6" w:rsidRPr="005724B2">
              <w:rPr>
                <w:rFonts w:ascii="Arial" w:hAnsi="Arial" w:cs="Arial"/>
                <w:color w:val="000000" w:themeColor="text1"/>
                <w:sz w:val="24"/>
                <w:szCs w:val="24"/>
              </w:rPr>
              <w:t>4</w:t>
            </w:r>
            <w:r w:rsidR="00793E15" w:rsidRPr="005724B2">
              <w:rPr>
                <w:rFonts w:ascii="Arial" w:hAnsi="Arial" w:cs="Arial"/>
                <w:color w:val="000000" w:themeColor="text1"/>
                <w:sz w:val="24"/>
                <w:szCs w:val="24"/>
              </w:rPr>
              <w:t xml:space="preserve">. </w:t>
            </w:r>
          </w:p>
          <w:bookmarkEnd w:id="12"/>
          <w:p w14:paraId="4D40C3F7" w14:textId="14C665F9" w:rsidR="008065DA" w:rsidRPr="005724B2" w:rsidRDefault="007F0674" w:rsidP="00A740E6">
            <w:pPr>
              <w:pStyle w:val="ListParagraph"/>
              <w:numPr>
                <w:ilvl w:val="0"/>
                <w:numId w:val="54"/>
              </w:numPr>
              <w:spacing w:after="0" w:line="240" w:lineRule="auto"/>
              <w:jc w:val="both"/>
              <w:rPr>
                <w:rFonts w:ascii="Arial" w:hAnsi="Arial" w:cs="Arial"/>
                <w:color w:val="000000" w:themeColor="text1"/>
                <w:sz w:val="24"/>
                <w:szCs w:val="24"/>
              </w:rPr>
            </w:pPr>
            <w:r w:rsidRPr="005724B2">
              <w:rPr>
                <w:rFonts w:ascii="Arial" w:hAnsi="Arial" w:cs="Arial"/>
                <w:color w:val="000000" w:themeColor="text1"/>
                <w:sz w:val="24"/>
                <w:szCs w:val="24"/>
              </w:rPr>
              <w:t xml:space="preserve">In </w:t>
            </w:r>
            <w:r w:rsidR="00AA53E8" w:rsidRPr="005724B2">
              <w:rPr>
                <w:rFonts w:ascii="Arial" w:hAnsi="Arial" w:cs="Arial"/>
                <w:color w:val="000000" w:themeColor="text1"/>
                <w:sz w:val="24"/>
                <w:szCs w:val="24"/>
              </w:rPr>
              <w:t>May</w:t>
            </w:r>
            <w:r w:rsidR="00A740E6" w:rsidRPr="005724B2">
              <w:rPr>
                <w:rFonts w:ascii="Arial" w:hAnsi="Arial" w:cs="Arial"/>
                <w:color w:val="000000" w:themeColor="text1"/>
                <w:sz w:val="24"/>
                <w:szCs w:val="24"/>
              </w:rPr>
              <w:t xml:space="preserve"> </w:t>
            </w:r>
            <w:r w:rsidR="004B56CB" w:rsidRPr="005724B2">
              <w:rPr>
                <w:rFonts w:ascii="Arial" w:hAnsi="Arial" w:cs="Arial"/>
                <w:color w:val="000000" w:themeColor="text1"/>
                <w:sz w:val="24"/>
                <w:szCs w:val="24"/>
              </w:rPr>
              <w:t>2024</w:t>
            </w:r>
            <w:r w:rsidRPr="005724B2">
              <w:rPr>
                <w:rFonts w:ascii="Arial" w:hAnsi="Arial" w:cs="Arial"/>
                <w:color w:val="000000" w:themeColor="text1"/>
                <w:sz w:val="24"/>
                <w:szCs w:val="24"/>
              </w:rPr>
              <w:t xml:space="preserve">, </w:t>
            </w:r>
            <w:r w:rsidR="00A740E6" w:rsidRPr="005724B2">
              <w:rPr>
                <w:rFonts w:ascii="Arial" w:hAnsi="Arial" w:cs="Arial"/>
                <w:color w:val="000000" w:themeColor="text1"/>
                <w:sz w:val="24"/>
                <w:szCs w:val="24"/>
              </w:rPr>
              <w:t>6</w:t>
            </w:r>
            <w:r w:rsidR="00AA53E8" w:rsidRPr="005724B2">
              <w:rPr>
                <w:rFonts w:ascii="Arial" w:hAnsi="Arial" w:cs="Arial"/>
                <w:color w:val="000000" w:themeColor="text1"/>
                <w:sz w:val="24"/>
                <w:szCs w:val="24"/>
              </w:rPr>
              <w:t>4</w:t>
            </w:r>
            <w:r w:rsidRPr="005724B2">
              <w:rPr>
                <w:rFonts w:ascii="Arial" w:hAnsi="Arial" w:cs="Arial"/>
                <w:color w:val="000000" w:themeColor="text1"/>
                <w:sz w:val="24"/>
                <w:szCs w:val="24"/>
              </w:rPr>
              <w:t>% of patients waited less than 26 weeks for Psychological Therapy. This was below the national target of 95%.</w:t>
            </w:r>
          </w:p>
          <w:p w14:paraId="181A22D0" w14:textId="77777777" w:rsidR="0049754C" w:rsidRPr="005724B2" w:rsidRDefault="0049754C" w:rsidP="00B94736">
            <w:pPr>
              <w:spacing w:after="0" w:line="240" w:lineRule="auto"/>
              <w:jc w:val="both"/>
              <w:rPr>
                <w:rFonts w:ascii="Arial" w:hAnsi="Arial" w:cs="Arial"/>
                <w:color w:val="000000" w:themeColor="text1"/>
                <w:sz w:val="24"/>
                <w:szCs w:val="24"/>
              </w:rPr>
            </w:pPr>
          </w:p>
          <w:p w14:paraId="48AAB146" w14:textId="77777777" w:rsidR="006D3FED" w:rsidRPr="005724B2" w:rsidRDefault="00AE3B67" w:rsidP="00DC09D4">
            <w:pPr>
              <w:spacing w:after="0" w:line="240" w:lineRule="auto"/>
              <w:jc w:val="both"/>
              <w:rPr>
                <w:rFonts w:ascii="Arial" w:hAnsi="Arial" w:cs="Arial"/>
                <w:b/>
                <w:color w:val="000000" w:themeColor="text1"/>
                <w:sz w:val="24"/>
                <w:szCs w:val="24"/>
                <w:u w:val="single"/>
              </w:rPr>
            </w:pPr>
            <w:r w:rsidRPr="005724B2">
              <w:rPr>
                <w:rFonts w:ascii="Arial" w:hAnsi="Arial" w:cs="Arial"/>
                <w:b/>
                <w:color w:val="000000" w:themeColor="text1"/>
                <w:sz w:val="24"/>
                <w:szCs w:val="24"/>
                <w:u w:val="single"/>
              </w:rPr>
              <w:t>Child and Adolescent Mental Health Services (CAMHS)</w:t>
            </w:r>
          </w:p>
          <w:p w14:paraId="575F9C66" w14:textId="234D7CE3" w:rsidR="006D3FED" w:rsidRPr="005724B2" w:rsidRDefault="00DC09D4" w:rsidP="00A565D4">
            <w:pPr>
              <w:pStyle w:val="ListParagraph"/>
              <w:numPr>
                <w:ilvl w:val="0"/>
                <w:numId w:val="54"/>
              </w:numPr>
              <w:spacing w:after="0" w:line="240" w:lineRule="auto"/>
              <w:jc w:val="both"/>
              <w:rPr>
                <w:rFonts w:ascii="Arial" w:hAnsi="Arial" w:cs="Arial"/>
                <w:color w:val="000000" w:themeColor="text1"/>
                <w:sz w:val="24"/>
                <w:szCs w:val="24"/>
              </w:rPr>
            </w:pPr>
            <w:r w:rsidRPr="005724B2">
              <w:rPr>
                <w:rFonts w:ascii="Arial" w:hAnsi="Arial" w:cs="Arial"/>
                <w:color w:val="000000" w:themeColor="text1"/>
                <w:sz w:val="24"/>
                <w:szCs w:val="24"/>
              </w:rPr>
              <w:t xml:space="preserve">Access times for </w:t>
            </w:r>
            <w:r w:rsidR="00842C5F" w:rsidRPr="005724B2">
              <w:rPr>
                <w:rFonts w:ascii="Arial" w:hAnsi="Arial" w:cs="Arial"/>
                <w:color w:val="000000" w:themeColor="text1"/>
                <w:sz w:val="24"/>
                <w:szCs w:val="24"/>
              </w:rPr>
              <w:t xml:space="preserve">crisis </w:t>
            </w:r>
            <w:r w:rsidR="00194984" w:rsidRPr="005724B2">
              <w:rPr>
                <w:rFonts w:ascii="Arial" w:hAnsi="Arial" w:cs="Arial"/>
                <w:color w:val="000000" w:themeColor="text1"/>
                <w:sz w:val="24"/>
                <w:szCs w:val="24"/>
              </w:rPr>
              <w:t xml:space="preserve">performance </w:t>
            </w:r>
            <w:r w:rsidR="000C6029" w:rsidRPr="005724B2">
              <w:rPr>
                <w:rFonts w:ascii="Arial" w:hAnsi="Arial" w:cs="Arial"/>
                <w:color w:val="000000" w:themeColor="text1"/>
                <w:sz w:val="24"/>
                <w:szCs w:val="24"/>
              </w:rPr>
              <w:t>has</w:t>
            </w:r>
            <w:r w:rsidR="005973F0" w:rsidRPr="005724B2">
              <w:rPr>
                <w:rFonts w:ascii="Arial" w:hAnsi="Arial" w:cs="Arial"/>
                <w:color w:val="000000" w:themeColor="text1"/>
                <w:sz w:val="24"/>
                <w:szCs w:val="24"/>
              </w:rPr>
              <w:t xml:space="preserve"> </w:t>
            </w:r>
            <w:r w:rsidR="002B723D" w:rsidRPr="005724B2">
              <w:rPr>
                <w:rFonts w:ascii="Arial" w:hAnsi="Arial" w:cs="Arial"/>
                <w:color w:val="000000" w:themeColor="text1"/>
                <w:sz w:val="24"/>
                <w:szCs w:val="24"/>
              </w:rPr>
              <w:t xml:space="preserve">been maintained at </w:t>
            </w:r>
            <w:r w:rsidR="00F2263D" w:rsidRPr="005724B2">
              <w:rPr>
                <w:rFonts w:ascii="Arial" w:hAnsi="Arial" w:cs="Arial"/>
                <w:color w:val="000000" w:themeColor="text1"/>
                <w:sz w:val="24"/>
                <w:szCs w:val="24"/>
              </w:rPr>
              <w:t>100</w:t>
            </w:r>
            <w:r w:rsidR="005973F0" w:rsidRPr="005724B2">
              <w:rPr>
                <w:rFonts w:ascii="Arial" w:hAnsi="Arial" w:cs="Arial"/>
                <w:color w:val="000000" w:themeColor="text1"/>
                <w:sz w:val="24"/>
                <w:szCs w:val="24"/>
              </w:rPr>
              <w:t xml:space="preserve">% </w:t>
            </w:r>
            <w:r w:rsidR="001460CB" w:rsidRPr="005724B2">
              <w:rPr>
                <w:rFonts w:ascii="Arial" w:hAnsi="Arial" w:cs="Arial"/>
                <w:color w:val="000000" w:themeColor="text1"/>
                <w:sz w:val="24"/>
                <w:szCs w:val="24"/>
              </w:rPr>
              <w:t xml:space="preserve">in </w:t>
            </w:r>
            <w:r w:rsidR="00246926" w:rsidRPr="005724B2">
              <w:rPr>
                <w:rFonts w:ascii="Arial" w:hAnsi="Arial" w:cs="Arial"/>
                <w:color w:val="000000" w:themeColor="text1"/>
                <w:sz w:val="24"/>
                <w:szCs w:val="24"/>
              </w:rPr>
              <w:t xml:space="preserve">March </w:t>
            </w:r>
            <w:r w:rsidR="004B56CB" w:rsidRPr="005724B2">
              <w:rPr>
                <w:rFonts w:ascii="Arial" w:hAnsi="Arial" w:cs="Arial"/>
                <w:color w:val="000000" w:themeColor="text1"/>
                <w:sz w:val="24"/>
                <w:szCs w:val="24"/>
              </w:rPr>
              <w:t>2024</w:t>
            </w:r>
            <w:r w:rsidR="000C6029" w:rsidRPr="005724B2">
              <w:rPr>
                <w:rFonts w:ascii="Arial" w:hAnsi="Arial" w:cs="Arial"/>
                <w:color w:val="000000" w:themeColor="text1"/>
                <w:sz w:val="24"/>
                <w:szCs w:val="24"/>
              </w:rPr>
              <w:t>.</w:t>
            </w:r>
            <w:r w:rsidR="00842C5F" w:rsidRPr="005724B2">
              <w:rPr>
                <w:rFonts w:ascii="Arial" w:hAnsi="Arial" w:cs="Arial"/>
                <w:color w:val="000000" w:themeColor="text1"/>
                <w:sz w:val="24"/>
                <w:szCs w:val="24"/>
              </w:rPr>
              <w:t xml:space="preserve"> </w:t>
            </w:r>
          </w:p>
          <w:p w14:paraId="02B59CA3" w14:textId="2C884C81" w:rsidR="001460CB" w:rsidRPr="005724B2" w:rsidRDefault="00842C5F" w:rsidP="00A565D4">
            <w:pPr>
              <w:pStyle w:val="ListParagraph"/>
              <w:numPr>
                <w:ilvl w:val="0"/>
                <w:numId w:val="54"/>
              </w:numPr>
              <w:spacing w:after="0" w:line="240" w:lineRule="auto"/>
              <w:jc w:val="both"/>
              <w:rPr>
                <w:rFonts w:ascii="Arial" w:hAnsi="Arial" w:cs="Arial"/>
                <w:color w:val="000000" w:themeColor="text1"/>
                <w:sz w:val="24"/>
                <w:szCs w:val="24"/>
              </w:rPr>
            </w:pPr>
            <w:r w:rsidRPr="005724B2">
              <w:rPr>
                <w:rFonts w:ascii="Arial" w:hAnsi="Arial" w:cs="Arial"/>
                <w:color w:val="000000" w:themeColor="text1"/>
                <w:sz w:val="24"/>
                <w:szCs w:val="24"/>
              </w:rPr>
              <w:t>Neurodevelopmental Disorders (NDD) access times within 26 weeks continues to be a challenge</w:t>
            </w:r>
            <w:r w:rsidR="00194984" w:rsidRPr="005724B2">
              <w:rPr>
                <w:rFonts w:ascii="Arial" w:hAnsi="Arial" w:cs="Arial"/>
                <w:color w:val="000000" w:themeColor="text1"/>
                <w:sz w:val="24"/>
                <w:szCs w:val="24"/>
              </w:rPr>
              <w:t>,</w:t>
            </w:r>
            <w:r w:rsidR="000C6029" w:rsidRPr="005724B2">
              <w:rPr>
                <w:rFonts w:ascii="Arial" w:hAnsi="Arial" w:cs="Arial"/>
                <w:color w:val="000000" w:themeColor="text1"/>
                <w:sz w:val="24"/>
                <w:szCs w:val="24"/>
              </w:rPr>
              <w:t xml:space="preserve"> </w:t>
            </w:r>
            <w:r w:rsidR="00F2263D" w:rsidRPr="005724B2">
              <w:rPr>
                <w:rFonts w:ascii="Arial" w:hAnsi="Arial" w:cs="Arial"/>
                <w:color w:val="000000" w:themeColor="text1"/>
                <w:sz w:val="24"/>
                <w:szCs w:val="24"/>
              </w:rPr>
              <w:t xml:space="preserve">the performance </w:t>
            </w:r>
            <w:r w:rsidR="00AA53E8" w:rsidRPr="005724B2">
              <w:rPr>
                <w:rFonts w:ascii="Arial" w:hAnsi="Arial" w:cs="Arial"/>
                <w:color w:val="000000" w:themeColor="text1"/>
                <w:sz w:val="24"/>
                <w:szCs w:val="24"/>
              </w:rPr>
              <w:t>showed a modest improvement of 3% to 29</w:t>
            </w:r>
            <w:r w:rsidR="001460CB" w:rsidRPr="005724B2">
              <w:rPr>
                <w:rFonts w:ascii="Arial" w:hAnsi="Arial" w:cs="Arial"/>
                <w:color w:val="000000" w:themeColor="text1"/>
                <w:sz w:val="24"/>
                <w:szCs w:val="24"/>
              </w:rPr>
              <w:t xml:space="preserve">% in </w:t>
            </w:r>
            <w:r w:rsidR="00AA53E8" w:rsidRPr="005724B2">
              <w:rPr>
                <w:rFonts w:ascii="Arial" w:hAnsi="Arial" w:cs="Arial"/>
                <w:color w:val="000000" w:themeColor="text1"/>
                <w:sz w:val="24"/>
                <w:szCs w:val="24"/>
              </w:rPr>
              <w:t>May</w:t>
            </w:r>
            <w:r w:rsidR="00246926" w:rsidRPr="005724B2">
              <w:rPr>
                <w:rFonts w:ascii="Arial" w:hAnsi="Arial" w:cs="Arial"/>
                <w:color w:val="000000" w:themeColor="text1"/>
                <w:sz w:val="24"/>
                <w:szCs w:val="24"/>
              </w:rPr>
              <w:t xml:space="preserve"> </w:t>
            </w:r>
            <w:r w:rsidR="004B56CB" w:rsidRPr="005724B2">
              <w:rPr>
                <w:rFonts w:ascii="Arial" w:hAnsi="Arial" w:cs="Arial"/>
                <w:color w:val="000000" w:themeColor="text1"/>
                <w:sz w:val="24"/>
                <w:szCs w:val="24"/>
              </w:rPr>
              <w:t>2024</w:t>
            </w:r>
            <w:r w:rsidR="001460CB" w:rsidRPr="005724B2">
              <w:rPr>
                <w:rFonts w:ascii="Arial" w:hAnsi="Arial" w:cs="Arial"/>
                <w:color w:val="000000" w:themeColor="text1"/>
                <w:sz w:val="24"/>
                <w:szCs w:val="24"/>
              </w:rPr>
              <w:t>.</w:t>
            </w:r>
          </w:p>
          <w:p w14:paraId="09FFEA52" w14:textId="6F97CC9B" w:rsidR="008075D3" w:rsidRPr="005724B2" w:rsidRDefault="001460CB" w:rsidP="00A565D4">
            <w:pPr>
              <w:pStyle w:val="ListParagraph"/>
              <w:numPr>
                <w:ilvl w:val="0"/>
                <w:numId w:val="54"/>
              </w:numPr>
              <w:spacing w:after="0" w:line="240" w:lineRule="auto"/>
              <w:jc w:val="both"/>
              <w:rPr>
                <w:rFonts w:ascii="Arial" w:hAnsi="Arial" w:cs="Arial"/>
                <w:color w:val="000000" w:themeColor="text1"/>
                <w:sz w:val="24"/>
                <w:szCs w:val="24"/>
              </w:rPr>
            </w:pPr>
            <w:r w:rsidRPr="005724B2">
              <w:rPr>
                <w:rFonts w:ascii="Arial" w:hAnsi="Arial" w:cs="Arial"/>
                <w:color w:val="000000" w:themeColor="text1"/>
                <w:sz w:val="24"/>
                <w:szCs w:val="24"/>
              </w:rPr>
              <w:t>Note</w:t>
            </w:r>
            <w:r w:rsidR="0011572B" w:rsidRPr="005724B2">
              <w:rPr>
                <w:rFonts w:ascii="Arial" w:hAnsi="Arial" w:cs="Arial"/>
                <w:color w:val="000000" w:themeColor="text1"/>
                <w:sz w:val="24"/>
                <w:szCs w:val="24"/>
              </w:rPr>
              <w:t>:</w:t>
            </w:r>
            <w:r w:rsidRPr="005724B2">
              <w:rPr>
                <w:rFonts w:ascii="Arial" w:hAnsi="Arial" w:cs="Arial"/>
                <w:color w:val="000000" w:themeColor="text1"/>
                <w:sz w:val="24"/>
                <w:szCs w:val="24"/>
              </w:rPr>
              <w:t xml:space="preserve"> S-CAMHS now included with P-CAMHS measure</w:t>
            </w:r>
            <w:r w:rsidR="00A740E6" w:rsidRPr="005724B2">
              <w:rPr>
                <w:rFonts w:ascii="Arial" w:hAnsi="Arial" w:cs="Arial"/>
                <w:color w:val="000000" w:themeColor="text1"/>
                <w:sz w:val="24"/>
                <w:szCs w:val="24"/>
              </w:rPr>
              <w:t xml:space="preserve">. Access to therapeutic interventions remains strong at </w:t>
            </w:r>
            <w:r w:rsidR="00AA53E8" w:rsidRPr="005724B2">
              <w:rPr>
                <w:rFonts w:ascii="Arial" w:hAnsi="Arial" w:cs="Arial"/>
                <w:color w:val="000000" w:themeColor="text1"/>
                <w:sz w:val="24"/>
                <w:szCs w:val="24"/>
              </w:rPr>
              <w:t>98</w:t>
            </w:r>
            <w:r w:rsidR="00A740E6" w:rsidRPr="005724B2">
              <w:rPr>
                <w:rFonts w:ascii="Arial" w:hAnsi="Arial" w:cs="Arial"/>
                <w:color w:val="000000" w:themeColor="text1"/>
                <w:sz w:val="24"/>
                <w:szCs w:val="24"/>
              </w:rPr>
              <w:t xml:space="preserve">% within 28 days, however access to assessment remains a challenge at </w:t>
            </w:r>
            <w:r w:rsidR="00AA53E8" w:rsidRPr="005724B2">
              <w:rPr>
                <w:rFonts w:ascii="Arial" w:hAnsi="Arial" w:cs="Arial"/>
                <w:color w:val="000000" w:themeColor="text1"/>
                <w:sz w:val="24"/>
                <w:szCs w:val="24"/>
              </w:rPr>
              <w:t>4</w:t>
            </w:r>
            <w:r w:rsidR="005724B2">
              <w:rPr>
                <w:rFonts w:ascii="Arial" w:hAnsi="Arial" w:cs="Arial"/>
                <w:color w:val="000000" w:themeColor="text1"/>
                <w:sz w:val="24"/>
                <w:szCs w:val="24"/>
              </w:rPr>
              <w:t>1</w:t>
            </w:r>
            <w:r w:rsidR="00A740E6" w:rsidRPr="005724B2">
              <w:rPr>
                <w:rFonts w:ascii="Arial" w:hAnsi="Arial" w:cs="Arial"/>
                <w:color w:val="000000" w:themeColor="text1"/>
                <w:sz w:val="24"/>
                <w:szCs w:val="24"/>
              </w:rPr>
              <w:t>% (within 28 days) in month</w:t>
            </w:r>
            <w:r w:rsidR="00AA53E8" w:rsidRPr="005724B2">
              <w:rPr>
                <w:rFonts w:ascii="Arial" w:hAnsi="Arial" w:cs="Arial"/>
                <w:color w:val="000000" w:themeColor="text1"/>
                <w:sz w:val="24"/>
                <w:szCs w:val="24"/>
              </w:rPr>
              <w:t xml:space="preserve"> (an improvement of 1</w:t>
            </w:r>
            <w:r w:rsidR="005724B2">
              <w:rPr>
                <w:rFonts w:ascii="Arial" w:hAnsi="Arial" w:cs="Arial"/>
                <w:color w:val="000000" w:themeColor="text1"/>
                <w:sz w:val="24"/>
                <w:szCs w:val="24"/>
              </w:rPr>
              <w:t>8</w:t>
            </w:r>
            <w:r w:rsidR="00AA53E8" w:rsidRPr="005724B2">
              <w:rPr>
                <w:rFonts w:ascii="Arial" w:hAnsi="Arial" w:cs="Arial"/>
                <w:color w:val="000000" w:themeColor="text1"/>
                <w:sz w:val="24"/>
                <w:szCs w:val="24"/>
              </w:rPr>
              <w:t xml:space="preserve">% on </w:t>
            </w:r>
            <w:r w:rsidR="005724B2">
              <w:rPr>
                <w:rFonts w:ascii="Arial" w:hAnsi="Arial" w:cs="Arial"/>
                <w:color w:val="000000" w:themeColor="text1"/>
                <w:sz w:val="24"/>
                <w:szCs w:val="24"/>
              </w:rPr>
              <w:t>t</w:t>
            </w:r>
            <w:r w:rsidR="00AA53E8" w:rsidRPr="005724B2">
              <w:rPr>
                <w:rFonts w:ascii="Arial" w:hAnsi="Arial" w:cs="Arial"/>
                <w:color w:val="000000" w:themeColor="text1"/>
                <w:sz w:val="24"/>
                <w:szCs w:val="24"/>
              </w:rPr>
              <w:t>he previous month</w:t>
            </w:r>
            <w:r w:rsidR="00A740E6" w:rsidRPr="005724B2">
              <w:rPr>
                <w:rFonts w:ascii="Arial" w:hAnsi="Arial" w:cs="Arial"/>
                <w:color w:val="000000" w:themeColor="text1"/>
                <w:sz w:val="24"/>
                <w:szCs w:val="24"/>
              </w:rPr>
              <w:t>.</w:t>
            </w:r>
          </w:p>
          <w:p w14:paraId="3778CA42" w14:textId="77777777" w:rsidR="0011572B" w:rsidRDefault="0011572B" w:rsidP="00A740E6">
            <w:pPr>
              <w:spacing w:after="0" w:line="240" w:lineRule="auto"/>
              <w:jc w:val="both"/>
              <w:rPr>
                <w:rFonts w:ascii="Arial" w:hAnsi="Arial" w:cs="Arial"/>
                <w:color w:val="000000" w:themeColor="text1"/>
                <w:sz w:val="24"/>
                <w:szCs w:val="24"/>
              </w:rPr>
            </w:pPr>
          </w:p>
          <w:p w14:paraId="39CD0988" w14:textId="46855A89" w:rsidR="005724B2" w:rsidRPr="005724B2" w:rsidRDefault="005724B2" w:rsidP="00A740E6">
            <w:pPr>
              <w:spacing w:after="0" w:line="240" w:lineRule="auto"/>
              <w:jc w:val="both"/>
              <w:rPr>
                <w:rFonts w:ascii="Arial" w:hAnsi="Arial" w:cs="Arial"/>
                <w:color w:val="000000" w:themeColor="text1"/>
                <w:sz w:val="24"/>
                <w:szCs w:val="24"/>
              </w:rPr>
            </w:pPr>
          </w:p>
        </w:tc>
      </w:tr>
      <w:tr w:rsidR="004E5D24" w:rsidRPr="004E5D24" w14:paraId="0BEAA49A" w14:textId="77777777" w:rsidTr="004E563D">
        <w:trPr>
          <w:trHeight w:val="97"/>
          <w:jc w:val="center"/>
        </w:trPr>
        <w:tc>
          <w:tcPr>
            <w:tcW w:w="2547" w:type="dxa"/>
            <w:vMerge w:val="restart"/>
          </w:tcPr>
          <w:p w14:paraId="5BA8D849" w14:textId="77777777" w:rsidR="006147EB" w:rsidRPr="005724B2" w:rsidRDefault="00F725D4" w:rsidP="00610DD2">
            <w:pPr>
              <w:spacing w:after="0" w:line="240" w:lineRule="auto"/>
              <w:rPr>
                <w:rFonts w:ascii="Arial" w:hAnsi="Arial" w:cs="Arial"/>
                <w:b/>
                <w:color w:val="000000" w:themeColor="text1"/>
                <w:sz w:val="24"/>
                <w:szCs w:val="24"/>
              </w:rPr>
            </w:pPr>
            <w:r w:rsidRPr="005724B2">
              <w:rPr>
                <w:rFonts w:ascii="Arial" w:hAnsi="Arial" w:cs="Arial"/>
                <w:b/>
                <w:color w:val="000000" w:themeColor="text1"/>
                <w:sz w:val="24"/>
                <w:szCs w:val="24"/>
              </w:rPr>
              <w:lastRenderedPageBreak/>
              <w:t>Sp</w:t>
            </w:r>
            <w:r w:rsidR="00C132AA" w:rsidRPr="005724B2">
              <w:rPr>
                <w:rFonts w:ascii="Arial" w:hAnsi="Arial" w:cs="Arial"/>
                <w:b/>
                <w:color w:val="000000" w:themeColor="text1"/>
                <w:sz w:val="24"/>
                <w:szCs w:val="24"/>
              </w:rPr>
              <w:t xml:space="preserve">ecific Action Required </w:t>
            </w:r>
          </w:p>
        </w:tc>
        <w:tc>
          <w:tcPr>
            <w:tcW w:w="1843" w:type="dxa"/>
            <w:shd w:val="clear" w:color="auto" w:fill="C6D9F1" w:themeFill="text2" w:themeFillTint="33"/>
          </w:tcPr>
          <w:p w14:paraId="777E43B4" w14:textId="77777777" w:rsidR="00B378F9" w:rsidRPr="005724B2" w:rsidRDefault="00B378F9" w:rsidP="00610DD2">
            <w:pPr>
              <w:spacing w:after="0" w:line="240" w:lineRule="auto"/>
              <w:jc w:val="center"/>
              <w:rPr>
                <w:rFonts w:ascii="Arial" w:hAnsi="Arial" w:cs="Arial"/>
                <w:b/>
                <w:color w:val="000000" w:themeColor="text1"/>
                <w:sz w:val="24"/>
                <w:szCs w:val="24"/>
              </w:rPr>
            </w:pPr>
            <w:r w:rsidRPr="005724B2">
              <w:rPr>
                <w:rFonts w:ascii="Arial" w:hAnsi="Arial" w:cs="Arial"/>
                <w:b/>
                <w:color w:val="000000" w:themeColor="text1"/>
                <w:sz w:val="24"/>
                <w:szCs w:val="24"/>
              </w:rPr>
              <w:t>Information</w:t>
            </w:r>
          </w:p>
        </w:tc>
        <w:tc>
          <w:tcPr>
            <w:tcW w:w="1559" w:type="dxa"/>
            <w:shd w:val="clear" w:color="auto" w:fill="C6D9F1" w:themeFill="text2" w:themeFillTint="33"/>
          </w:tcPr>
          <w:p w14:paraId="41F852C4" w14:textId="77777777" w:rsidR="00B378F9" w:rsidRPr="005724B2" w:rsidRDefault="00B378F9" w:rsidP="00610DD2">
            <w:pPr>
              <w:spacing w:after="0" w:line="240" w:lineRule="auto"/>
              <w:jc w:val="center"/>
              <w:rPr>
                <w:rFonts w:ascii="Arial" w:hAnsi="Arial" w:cs="Arial"/>
                <w:b/>
                <w:color w:val="000000" w:themeColor="text1"/>
                <w:sz w:val="24"/>
                <w:szCs w:val="24"/>
              </w:rPr>
            </w:pPr>
            <w:r w:rsidRPr="005724B2">
              <w:rPr>
                <w:rFonts w:ascii="Arial" w:hAnsi="Arial" w:cs="Arial"/>
                <w:b/>
                <w:color w:val="000000" w:themeColor="text1"/>
                <w:sz w:val="24"/>
                <w:szCs w:val="24"/>
              </w:rPr>
              <w:t>Discussion</w:t>
            </w:r>
          </w:p>
        </w:tc>
        <w:tc>
          <w:tcPr>
            <w:tcW w:w="2126" w:type="dxa"/>
            <w:shd w:val="clear" w:color="auto" w:fill="C6D9F1" w:themeFill="text2" w:themeFillTint="33"/>
          </w:tcPr>
          <w:p w14:paraId="6E8C0523" w14:textId="77777777" w:rsidR="00B378F9" w:rsidRPr="005724B2" w:rsidRDefault="00B378F9" w:rsidP="00610DD2">
            <w:pPr>
              <w:spacing w:after="0" w:line="240" w:lineRule="auto"/>
              <w:jc w:val="center"/>
              <w:rPr>
                <w:rFonts w:ascii="Arial" w:hAnsi="Arial" w:cs="Arial"/>
                <w:b/>
                <w:color w:val="000000" w:themeColor="text1"/>
                <w:sz w:val="24"/>
                <w:szCs w:val="24"/>
              </w:rPr>
            </w:pPr>
            <w:r w:rsidRPr="005724B2">
              <w:rPr>
                <w:rFonts w:ascii="Arial" w:hAnsi="Arial" w:cs="Arial"/>
                <w:b/>
                <w:color w:val="000000" w:themeColor="text1"/>
                <w:sz w:val="24"/>
                <w:szCs w:val="24"/>
              </w:rPr>
              <w:t>Assurance</w:t>
            </w:r>
          </w:p>
        </w:tc>
        <w:tc>
          <w:tcPr>
            <w:tcW w:w="1559" w:type="dxa"/>
            <w:shd w:val="clear" w:color="auto" w:fill="C6D9F1" w:themeFill="text2" w:themeFillTint="33"/>
          </w:tcPr>
          <w:p w14:paraId="0CAE0B0D" w14:textId="77777777" w:rsidR="00B378F9" w:rsidRPr="005724B2" w:rsidRDefault="00B378F9" w:rsidP="00610DD2">
            <w:pPr>
              <w:spacing w:after="0" w:line="240" w:lineRule="auto"/>
              <w:jc w:val="center"/>
              <w:rPr>
                <w:rFonts w:ascii="Arial" w:hAnsi="Arial" w:cs="Arial"/>
                <w:b/>
                <w:color w:val="000000" w:themeColor="text1"/>
                <w:sz w:val="24"/>
                <w:szCs w:val="24"/>
              </w:rPr>
            </w:pPr>
            <w:r w:rsidRPr="005724B2">
              <w:rPr>
                <w:rFonts w:ascii="Arial" w:hAnsi="Arial" w:cs="Arial"/>
                <w:b/>
                <w:color w:val="000000" w:themeColor="text1"/>
                <w:sz w:val="24"/>
                <w:szCs w:val="24"/>
              </w:rPr>
              <w:t>Approval</w:t>
            </w:r>
          </w:p>
        </w:tc>
      </w:tr>
      <w:tr w:rsidR="004E5D24" w:rsidRPr="004E5D24" w14:paraId="1ACF98FE" w14:textId="77777777" w:rsidTr="004E563D">
        <w:trPr>
          <w:trHeight w:val="96"/>
          <w:jc w:val="center"/>
        </w:trPr>
        <w:tc>
          <w:tcPr>
            <w:tcW w:w="2547" w:type="dxa"/>
            <w:vMerge/>
          </w:tcPr>
          <w:p w14:paraId="43B9683C" w14:textId="77777777" w:rsidR="00B378F9" w:rsidRPr="005724B2" w:rsidRDefault="00B378F9" w:rsidP="00610DD2">
            <w:pPr>
              <w:spacing w:after="0" w:line="240" w:lineRule="auto"/>
              <w:rPr>
                <w:rFonts w:ascii="Arial" w:hAnsi="Arial" w:cs="Arial"/>
                <w:b/>
                <w:color w:val="000000" w:themeColor="text1"/>
                <w:sz w:val="24"/>
                <w:szCs w:val="24"/>
              </w:rPr>
            </w:pPr>
          </w:p>
        </w:tc>
        <w:tc>
          <w:tcPr>
            <w:tcW w:w="1843" w:type="dxa"/>
          </w:tcPr>
          <w:p w14:paraId="3AE099CB" w14:textId="77777777" w:rsidR="00B378F9" w:rsidRPr="005724B2" w:rsidRDefault="00B378F9" w:rsidP="00610DD2">
            <w:pPr>
              <w:spacing w:after="0" w:line="240" w:lineRule="auto"/>
              <w:ind w:right="96"/>
              <w:jc w:val="center"/>
              <w:rPr>
                <w:rFonts w:ascii="Arial" w:hAnsi="Arial" w:cs="Arial"/>
                <w:color w:val="000000" w:themeColor="text1"/>
                <w:sz w:val="24"/>
                <w:szCs w:val="24"/>
              </w:rPr>
            </w:pPr>
            <w:r w:rsidRPr="005724B2">
              <w:rPr>
                <w:rFonts w:ascii="Arial" w:hAnsi="Arial" w:cs="Arial"/>
                <w:color w:val="000000" w:themeColor="text1"/>
                <w:sz w:val="32"/>
                <w:szCs w:val="24"/>
              </w:rPr>
              <w:sym w:font="Wingdings" w:char="F0FC"/>
            </w:r>
          </w:p>
        </w:tc>
        <w:tc>
          <w:tcPr>
            <w:tcW w:w="1559" w:type="dxa"/>
          </w:tcPr>
          <w:p w14:paraId="5578CBF9" w14:textId="77777777" w:rsidR="00B378F9" w:rsidRPr="005724B2" w:rsidRDefault="00B378F9" w:rsidP="00610DD2">
            <w:pPr>
              <w:spacing w:after="0" w:line="240" w:lineRule="auto"/>
              <w:ind w:right="96"/>
              <w:jc w:val="center"/>
              <w:rPr>
                <w:rFonts w:ascii="Arial" w:hAnsi="Arial" w:cs="Arial"/>
                <w:color w:val="000000" w:themeColor="text1"/>
                <w:sz w:val="24"/>
                <w:szCs w:val="24"/>
              </w:rPr>
            </w:pPr>
          </w:p>
        </w:tc>
        <w:tc>
          <w:tcPr>
            <w:tcW w:w="2126" w:type="dxa"/>
          </w:tcPr>
          <w:p w14:paraId="1635F763" w14:textId="77777777" w:rsidR="00B378F9" w:rsidRPr="005724B2" w:rsidRDefault="0089131E" w:rsidP="00610DD2">
            <w:pPr>
              <w:spacing w:after="0" w:line="240" w:lineRule="auto"/>
              <w:ind w:right="96"/>
              <w:jc w:val="center"/>
              <w:rPr>
                <w:rFonts w:ascii="Arial" w:hAnsi="Arial" w:cs="Arial"/>
                <w:color w:val="000000" w:themeColor="text1"/>
                <w:sz w:val="24"/>
                <w:szCs w:val="24"/>
              </w:rPr>
            </w:pPr>
            <w:r w:rsidRPr="005724B2">
              <w:rPr>
                <w:rFonts w:ascii="Arial" w:hAnsi="Arial" w:cs="Arial"/>
                <w:color w:val="000000" w:themeColor="text1"/>
                <w:sz w:val="32"/>
                <w:szCs w:val="24"/>
              </w:rPr>
              <w:sym w:font="Wingdings" w:char="F0FC"/>
            </w:r>
          </w:p>
        </w:tc>
        <w:tc>
          <w:tcPr>
            <w:tcW w:w="1559" w:type="dxa"/>
          </w:tcPr>
          <w:p w14:paraId="2F6041F8" w14:textId="77777777" w:rsidR="00B378F9" w:rsidRPr="005724B2" w:rsidRDefault="00B378F9" w:rsidP="00610DD2">
            <w:pPr>
              <w:spacing w:after="0" w:line="240" w:lineRule="auto"/>
              <w:ind w:right="96"/>
              <w:jc w:val="center"/>
              <w:rPr>
                <w:rFonts w:ascii="Arial" w:hAnsi="Arial" w:cs="Arial"/>
                <w:color w:val="000000" w:themeColor="text1"/>
                <w:sz w:val="24"/>
                <w:szCs w:val="24"/>
              </w:rPr>
            </w:pPr>
          </w:p>
        </w:tc>
      </w:tr>
      <w:tr w:rsidR="00A04015" w:rsidRPr="004E5D24" w14:paraId="08730B0B" w14:textId="77777777" w:rsidTr="004E563D">
        <w:trPr>
          <w:jc w:val="center"/>
        </w:trPr>
        <w:tc>
          <w:tcPr>
            <w:tcW w:w="2547" w:type="dxa"/>
            <w:tcBorders>
              <w:bottom w:val="single" w:sz="4" w:space="0" w:color="auto"/>
            </w:tcBorders>
          </w:tcPr>
          <w:p w14:paraId="292D1035" w14:textId="77777777" w:rsidR="00B378F9" w:rsidRPr="005724B2" w:rsidRDefault="00B378F9" w:rsidP="00610DD2">
            <w:pPr>
              <w:spacing w:after="0" w:line="240" w:lineRule="auto"/>
              <w:rPr>
                <w:rFonts w:ascii="Arial" w:hAnsi="Arial" w:cs="Arial"/>
                <w:b/>
                <w:color w:val="000000" w:themeColor="text1"/>
                <w:sz w:val="24"/>
                <w:szCs w:val="24"/>
              </w:rPr>
            </w:pPr>
            <w:r w:rsidRPr="005724B2">
              <w:rPr>
                <w:rFonts w:ascii="Arial" w:hAnsi="Arial" w:cs="Arial"/>
                <w:b/>
                <w:color w:val="000000" w:themeColor="text1"/>
                <w:sz w:val="24"/>
                <w:szCs w:val="24"/>
              </w:rPr>
              <w:lastRenderedPageBreak/>
              <w:t>Recommendations</w:t>
            </w:r>
          </w:p>
          <w:p w14:paraId="40D3831E" w14:textId="77777777" w:rsidR="00B378F9" w:rsidRPr="005724B2" w:rsidRDefault="00B378F9" w:rsidP="00610DD2">
            <w:pPr>
              <w:spacing w:after="0" w:line="240" w:lineRule="auto"/>
              <w:rPr>
                <w:rFonts w:ascii="Arial" w:hAnsi="Arial" w:cs="Arial"/>
                <w:b/>
                <w:color w:val="000000" w:themeColor="text1"/>
                <w:sz w:val="24"/>
                <w:szCs w:val="24"/>
                <w:highlight w:val="yellow"/>
              </w:rPr>
            </w:pPr>
          </w:p>
        </w:tc>
        <w:tc>
          <w:tcPr>
            <w:tcW w:w="7087" w:type="dxa"/>
            <w:gridSpan w:val="4"/>
            <w:tcBorders>
              <w:bottom w:val="single" w:sz="4" w:space="0" w:color="auto"/>
            </w:tcBorders>
          </w:tcPr>
          <w:p w14:paraId="0D59E2C7" w14:textId="77777777" w:rsidR="00AA68B8" w:rsidRPr="005724B2" w:rsidRDefault="00B378F9" w:rsidP="00610DD2">
            <w:pPr>
              <w:spacing w:after="0" w:line="240" w:lineRule="auto"/>
              <w:ind w:right="96"/>
              <w:jc w:val="both"/>
              <w:rPr>
                <w:rFonts w:ascii="Arial" w:hAnsi="Arial" w:cs="Arial"/>
                <w:color w:val="000000" w:themeColor="text1"/>
                <w:sz w:val="24"/>
                <w:szCs w:val="24"/>
              </w:rPr>
            </w:pPr>
            <w:r w:rsidRPr="005724B2">
              <w:rPr>
                <w:rFonts w:ascii="Arial" w:hAnsi="Arial" w:cs="Arial"/>
                <w:color w:val="000000" w:themeColor="text1"/>
                <w:sz w:val="24"/>
                <w:szCs w:val="24"/>
              </w:rPr>
              <w:t>Members are asked to:</w:t>
            </w:r>
          </w:p>
          <w:p w14:paraId="69C393E2" w14:textId="75F6E018" w:rsidR="00C74822" w:rsidRPr="005724B2" w:rsidRDefault="00DA1960" w:rsidP="003666CC">
            <w:pPr>
              <w:pStyle w:val="ListParagraph"/>
              <w:numPr>
                <w:ilvl w:val="0"/>
                <w:numId w:val="1"/>
              </w:numPr>
              <w:spacing w:after="0" w:line="240" w:lineRule="auto"/>
              <w:jc w:val="both"/>
              <w:rPr>
                <w:rFonts w:ascii="Arial" w:hAnsi="Arial" w:cs="Arial"/>
                <w:color w:val="000000" w:themeColor="text1"/>
                <w:sz w:val="24"/>
                <w:szCs w:val="24"/>
              </w:rPr>
            </w:pPr>
            <w:r>
              <w:rPr>
                <w:rFonts w:ascii="Arial" w:hAnsi="Arial" w:cs="Arial"/>
                <w:b/>
                <w:color w:val="000000" w:themeColor="text1"/>
                <w:sz w:val="24"/>
                <w:szCs w:val="24"/>
              </w:rPr>
              <w:t>CONSIDER</w:t>
            </w:r>
            <w:r w:rsidR="00373995" w:rsidRPr="005724B2">
              <w:rPr>
                <w:rFonts w:ascii="Arial" w:hAnsi="Arial" w:cs="Arial"/>
                <w:color w:val="000000" w:themeColor="text1"/>
                <w:sz w:val="24"/>
                <w:szCs w:val="24"/>
              </w:rPr>
              <w:t xml:space="preserve"> the Health Board performance against key measures and targets.</w:t>
            </w:r>
            <w:r w:rsidR="00D11999" w:rsidRPr="005724B2">
              <w:rPr>
                <w:rFonts w:ascii="Arial" w:hAnsi="Arial" w:cs="Arial"/>
                <w:color w:val="000000" w:themeColor="text1"/>
                <w:sz w:val="24"/>
                <w:szCs w:val="24"/>
              </w:rPr>
              <w:t xml:space="preserve"> </w:t>
            </w:r>
          </w:p>
          <w:p w14:paraId="1E1E38BA" w14:textId="1AB59E29" w:rsidR="0011572B" w:rsidRPr="005724B2" w:rsidRDefault="00DA1960" w:rsidP="0011572B">
            <w:pPr>
              <w:pStyle w:val="ListParagraph"/>
              <w:numPr>
                <w:ilvl w:val="0"/>
                <w:numId w:val="1"/>
              </w:numPr>
              <w:spacing w:after="0" w:line="240" w:lineRule="auto"/>
              <w:jc w:val="both"/>
              <w:rPr>
                <w:rFonts w:ascii="Arial" w:hAnsi="Arial" w:cs="Arial"/>
                <w:color w:val="000000" w:themeColor="text1"/>
                <w:sz w:val="24"/>
                <w:szCs w:val="24"/>
              </w:rPr>
            </w:pPr>
            <w:r w:rsidRPr="00EB6172">
              <w:rPr>
                <w:rFonts w:ascii="Arial" w:hAnsi="Arial" w:cs="Arial"/>
                <w:b/>
                <w:bCs/>
                <w:color w:val="000000" w:themeColor="text1"/>
                <w:sz w:val="24"/>
                <w:szCs w:val="24"/>
              </w:rPr>
              <w:t>SUPPORT</w:t>
            </w:r>
            <w:r>
              <w:rPr>
                <w:rFonts w:ascii="Arial" w:hAnsi="Arial" w:cs="Arial"/>
                <w:color w:val="000000" w:themeColor="text1"/>
                <w:sz w:val="24"/>
                <w:szCs w:val="24"/>
              </w:rPr>
              <w:t xml:space="preserve"> the development of additional reports for Primary and C</w:t>
            </w:r>
            <w:r w:rsidR="004A012B" w:rsidRPr="005724B2">
              <w:rPr>
                <w:rFonts w:ascii="Arial" w:hAnsi="Arial" w:cs="Arial"/>
                <w:color w:val="000000" w:themeColor="text1"/>
                <w:sz w:val="24"/>
                <w:szCs w:val="24"/>
              </w:rPr>
              <w:t>ommunity Care Services</w:t>
            </w:r>
            <w:r>
              <w:rPr>
                <w:rFonts w:ascii="Arial" w:hAnsi="Arial" w:cs="Arial"/>
                <w:color w:val="000000" w:themeColor="text1"/>
                <w:sz w:val="24"/>
                <w:szCs w:val="24"/>
              </w:rPr>
              <w:t xml:space="preserve"> which will be </w:t>
            </w:r>
            <w:r w:rsidR="00EB6172">
              <w:rPr>
                <w:rFonts w:ascii="Arial" w:hAnsi="Arial" w:cs="Arial"/>
                <w:color w:val="000000" w:themeColor="text1"/>
                <w:sz w:val="24"/>
                <w:szCs w:val="24"/>
              </w:rPr>
              <w:t>developed over the summer and received at the November 2024 meeting.</w:t>
            </w:r>
          </w:p>
        </w:tc>
      </w:tr>
    </w:tbl>
    <w:p w14:paraId="6A7F50A5" w14:textId="77777777" w:rsidR="004D2314" w:rsidRPr="004E5D24" w:rsidRDefault="004D2314" w:rsidP="00954F07">
      <w:pPr>
        <w:spacing w:after="0" w:line="240" w:lineRule="auto"/>
        <w:rPr>
          <w:rFonts w:ascii="Arial" w:hAnsi="Arial" w:cs="Arial"/>
          <w:b/>
          <w:color w:val="FF0000"/>
          <w:sz w:val="28"/>
          <w:szCs w:val="24"/>
        </w:rPr>
      </w:pPr>
    </w:p>
    <w:p w14:paraId="64DD5A30" w14:textId="429B44C0" w:rsidR="003666CC" w:rsidRPr="004E5D24" w:rsidRDefault="003666CC">
      <w:pPr>
        <w:spacing w:after="160" w:line="259" w:lineRule="auto"/>
        <w:rPr>
          <w:rFonts w:ascii="Arial" w:hAnsi="Arial" w:cs="Arial"/>
          <w:b/>
          <w:color w:val="FF0000"/>
          <w:sz w:val="28"/>
          <w:szCs w:val="24"/>
        </w:rPr>
      </w:pPr>
      <w:r w:rsidRPr="004E5D24">
        <w:rPr>
          <w:rFonts w:ascii="Arial" w:hAnsi="Arial" w:cs="Arial"/>
          <w:b/>
          <w:color w:val="FF0000"/>
          <w:sz w:val="28"/>
          <w:szCs w:val="24"/>
        </w:rPr>
        <w:br w:type="page"/>
      </w:r>
    </w:p>
    <w:p w14:paraId="02C202A6" w14:textId="3AFF2D72" w:rsidR="0065520C" w:rsidRPr="005724B2" w:rsidRDefault="0065520C" w:rsidP="00954F07">
      <w:pPr>
        <w:spacing w:after="0" w:line="240" w:lineRule="auto"/>
        <w:rPr>
          <w:rFonts w:ascii="Arial" w:hAnsi="Arial" w:cs="Arial"/>
          <w:b/>
          <w:color w:val="000000" w:themeColor="text1"/>
          <w:sz w:val="28"/>
          <w:szCs w:val="24"/>
        </w:rPr>
      </w:pPr>
      <w:r w:rsidRPr="005724B2">
        <w:rPr>
          <w:rFonts w:ascii="Arial" w:hAnsi="Arial" w:cs="Arial"/>
          <w:b/>
          <w:color w:val="000000" w:themeColor="text1"/>
          <w:sz w:val="28"/>
          <w:szCs w:val="24"/>
        </w:rPr>
        <w:lastRenderedPageBreak/>
        <w:t>INTEGRATED PERFORMANCE REPORT</w:t>
      </w:r>
    </w:p>
    <w:p w14:paraId="67EC4889" w14:textId="77777777" w:rsidR="0065520C" w:rsidRPr="005724B2" w:rsidRDefault="0065520C" w:rsidP="001503E7">
      <w:pPr>
        <w:spacing w:after="0" w:line="240" w:lineRule="auto"/>
        <w:jc w:val="center"/>
        <w:rPr>
          <w:rFonts w:ascii="Arial" w:hAnsi="Arial" w:cs="Arial"/>
          <w:b/>
          <w:color w:val="000000" w:themeColor="text1"/>
          <w:sz w:val="24"/>
          <w:szCs w:val="24"/>
        </w:rPr>
      </w:pPr>
    </w:p>
    <w:p w14:paraId="6EA78C61" w14:textId="77777777" w:rsidR="00AA68B8" w:rsidRPr="005724B2" w:rsidRDefault="00AA68B8" w:rsidP="005B41DD">
      <w:pPr>
        <w:spacing w:after="0" w:line="240" w:lineRule="auto"/>
        <w:jc w:val="center"/>
        <w:rPr>
          <w:rFonts w:ascii="Arial" w:hAnsi="Arial" w:cs="Arial"/>
          <w:b/>
          <w:color w:val="000000" w:themeColor="text1"/>
          <w:sz w:val="24"/>
          <w:szCs w:val="24"/>
        </w:rPr>
      </w:pPr>
    </w:p>
    <w:p w14:paraId="2CC16990" w14:textId="77777777" w:rsidR="00CD41BF" w:rsidRPr="005724B2" w:rsidRDefault="00CD41BF" w:rsidP="000B6F0E">
      <w:pPr>
        <w:pStyle w:val="ListParagraph"/>
        <w:numPr>
          <w:ilvl w:val="0"/>
          <w:numId w:val="19"/>
        </w:numPr>
        <w:spacing w:after="0" w:line="240" w:lineRule="auto"/>
        <w:ind w:left="360"/>
        <w:jc w:val="both"/>
        <w:rPr>
          <w:rFonts w:ascii="Arial" w:hAnsi="Arial" w:cs="Arial"/>
          <w:b/>
          <w:color w:val="000000" w:themeColor="text1"/>
          <w:sz w:val="24"/>
          <w:szCs w:val="24"/>
        </w:rPr>
      </w:pPr>
      <w:r w:rsidRPr="005724B2">
        <w:rPr>
          <w:rFonts w:ascii="Arial" w:hAnsi="Arial" w:cs="Arial"/>
          <w:b/>
          <w:color w:val="000000" w:themeColor="text1"/>
          <w:sz w:val="24"/>
          <w:szCs w:val="24"/>
        </w:rPr>
        <w:t>INTRODUCTION</w:t>
      </w:r>
    </w:p>
    <w:p w14:paraId="12FB8AC3" w14:textId="77777777" w:rsidR="000E0E04" w:rsidRPr="005724B2" w:rsidRDefault="000E0E04" w:rsidP="000E0E04">
      <w:pPr>
        <w:spacing w:after="0" w:line="240" w:lineRule="auto"/>
        <w:ind w:left="360"/>
        <w:jc w:val="both"/>
        <w:rPr>
          <w:rFonts w:ascii="Arial" w:hAnsi="Arial" w:cs="Arial"/>
          <w:b/>
          <w:color w:val="000000" w:themeColor="text1"/>
          <w:sz w:val="24"/>
          <w:szCs w:val="24"/>
        </w:rPr>
      </w:pPr>
      <w:r w:rsidRPr="005724B2">
        <w:rPr>
          <w:rFonts w:ascii="Arial" w:hAnsi="Arial" w:cs="Arial"/>
          <w:color w:val="000000" w:themeColor="text1"/>
          <w:sz w:val="24"/>
          <w:szCs w:val="24"/>
        </w:rPr>
        <w:t>The purpose of this report is to provide an update on current performance of the Health Board at the end of the most recent reporting window in delivering key performance measures outlined in the NHS Wales Delivery Framework and local quality &amp; safety measures.</w:t>
      </w:r>
    </w:p>
    <w:p w14:paraId="57071F53" w14:textId="77777777" w:rsidR="000E0E04" w:rsidRPr="005724B2" w:rsidRDefault="000E0E04" w:rsidP="000E0E04">
      <w:pPr>
        <w:pStyle w:val="ListParagraph"/>
        <w:spacing w:after="0" w:line="240" w:lineRule="auto"/>
        <w:jc w:val="both"/>
        <w:rPr>
          <w:rFonts w:ascii="Arial" w:hAnsi="Arial" w:cs="Arial"/>
          <w:b/>
          <w:color w:val="000000" w:themeColor="text1"/>
          <w:sz w:val="24"/>
          <w:szCs w:val="24"/>
          <w:highlight w:val="yellow"/>
        </w:rPr>
      </w:pPr>
    </w:p>
    <w:p w14:paraId="47498DBE" w14:textId="77777777" w:rsidR="000E0E04" w:rsidRPr="005724B2" w:rsidRDefault="000E0E04" w:rsidP="000E0E04">
      <w:pPr>
        <w:pStyle w:val="ListParagraph"/>
        <w:spacing w:after="0" w:line="240" w:lineRule="auto"/>
        <w:jc w:val="both"/>
        <w:rPr>
          <w:rFonts w:ascii="Arial" w:hAnsi="Arial" w:cs="Arial"/>
          <w:b/>
          <w:color w:val="000000" w:themeColor="text1"/>
          <w:sz w:val="24"/>
          <w:szCs w:val="24"/>
          <w:highlight w:val="yellow"/>
        </w:rPr>
      </w:pPr>
    </w:p>
    <w:p w14:paraId="6BCF7CA6" w14:textId="77777777" w:rsidR="000E0E04" w:rsidRPr="005724B2" w:rsidRDefault="000E0E04" w:rsidP="000B6F0E">
      <w:pPr>
        <w:pStyle w:val="ListParagraph"/>
        <w:numPr>
          <w:ilvl w:val="0"/>
          <w:numId w:val="19"/>
        </w:numPr>
        <w:spacing w:after="0" w:line="240" w:lineRule="auto"/>
        <w:ind w:left="360"/>
        <w:jc w:val="both"/>
        <w:rPr>
          <w:rFonts w:ascii="Arial" w:hAnsi="Arial" w:cs="Arial"/>
          <w:b/>
          <w:color w:val="000000" w:themeColor="text1"/>
          <w:sz w:val="24"/>
          <w:szCs w:val="24"/>
        </w:rPr>
      </w:pPr>
      <w:r w:rsidRPr="005724B2">
        <w:rPr>
          <w:rFonts w:ascii="Arial" w:hAnsi="Arial" w:cs="Arial"/>
          <w:b/>
          <w:color w:val="000000" w:themeColor="text1"/>
          <w:sz w:val="24"/>
          <w:szCs w:val="24"/>
        </w:rPr>
        <w:t>BACKGROUND</w:t>
      </w:r>
    </w:p>
    <w:p w14:paraId="1C25E5A1" w14:textId="77777777" w:rsidR="000E0E04" w:rsidRPr="005724B2" w:rsidRDefault="000E0E04" w:rsidP="000E0E04">
      <w:pPr>
        <w:spacing w:after="0" w:line="240" w:lineRule="auto"/>
        <w:ind w:left="360"/>
        <w:jc w:val="both"/>
        <w:rPr>
          <w:rFonts w:ascii="Arial" w:hAnsi="Arial" w:cs="Arial"/>
          <w:color w:val="000000" w:themeColor="text1"/>
          <w:sz w:val="24"/>
          <w:szCs w:val="24"/>
        </w:rPr>
      </w:pPr>
      <w:r w:rsidRPr="005724B2">
        <w:rPr>
          <w:rFonts w:ascii="Arial" w:hAnsi="Arial" w:cs="Arial"/>
          <w:color w:val="000000" w:themeColor="text1"/>
          <w:sz w:val="24"/>
          <w:szCs w:val="24"/>
        </w:rPr>
        <w:t>The NHS Wales Delivery Framework sets out measures under the quadruple aims which the performance of the Health Board is measured.  The aims within the NHS Delivery Framework are:</w:t>
      </w:r>
    </w:p>
    <w:p w14:paraId="74E70B41" w14:textId="77777777" w:rsidR="000E0E04" w:rsidRPr="005724B2" w:rsidRDefault="000E0E04" w:rsidP="000E0E04">
      <w:pPr>
        <w:spacing w:after="0" w:line="240" w:lineRule="auto"/>
        <w:ind w:left="360"/>
        <w:jc w:val="both"/>
        <w:rPr>
          <w:rFonts w:ascii="Arial" w:hAnsi="Arial" w:cs="Arial"/>
          <w:color w:val="000000" w:themeColor="text1"/>
          <w:sz w:val="24"/>
          <w:szCs w:val="24"/>
        </w:rPr>
      </w:pPr>
    </w:p>
    <w:p w14:paraId="5EA7BE8A" w14:textId="77777777" w:rsidR="000E0E04" w:rsidRPr="005724B2" w:rsidRDefault="000E0E04" w:rsidP="000B6F0E">
      <w:pPr>
        <w:pStyle w:val="ListParagraph"/>
        <w:numPr>
          <w:ilvl w:val="0"/>
          <w:numId w:val="20"/>
        </w:numPr>
        <w:spacing w:after="0" w:line="240" w:lineRule="auto"/>
        <w:jc w:val="both"/>
        <w:rPr>
          <w:rFonts w:ascii="Arial" w:hAnsi="Arial" w:cs="Arial"/>
          <w:color w:val="000000" w:themeColor="text1"/>
          <w:sz w:val="24"/>
          <w:szCs w:val="24"/>
        </w:rPr>
      </w:pPr>
      <w:r w:rsidRPr="005724B2">
        <w:rPr>
          <w:rFonts w:ascii="Arial" w:hAnsi="Arial" w:cs="Arial"/>
          <w:b/>
          <w:color w:val="000000" w:themeColor="text1"/>
          <w:sz w:val="24"/>
          <w:szCs w:val="24"/>
        </w:rPr>
        <w:t>Quadruple Aim 1</w:t>
      </w:r>
      <w:r w:rsidRPr="005724B2">
        <w:rPr>
          <w:rFonts w:ascii="Arial" w:hAnsi="Arial" w:cs="Arial"/>
          <w:color w:val="000000" w:themeColor="text1"/>
          <w:sz w:val="24"/>
          <w:szCs w:val="24"/>
        </w:rPr>
        <w:t xml:space="preserve">: People in Wales have improved health and well-being with better prevention and self-management </w:t>
      </w:r>
    </w:p>
    <w:p w14:paraId="64458CC5" w14:textId="77777777" w:rsidR="000E0E04" w:rsidRPr="005724B2" w:rsidRDefault="000E0E04" w:rsidP="000B6F0E">
      <w:pPr>
        <w:pStyle w:val="ListParagraph"/>
        <w:numPr>
          <w:ilvl w:val="0"/>
          <w:numId w:val="20"/>
        </w:numPr>
        <w:spacing w:after="0" w:line="240" w:lineRule="auto"/>
        <w:jc w:val="both"/>
        <w:rPr>
          <w:rFonts w:ascii="Arial" w:hAnsi="Arial" w:cs="Arial"/>
          <w:color w:val="000000" w:themeColor="text1"/>
          <w:sz w:val="24"/>
          <w:szCs w:val="24"/>
        </w:rPr>
      </w:pPr>
      <w:r w:rsidRPr="005724B2">
        <w:rPr>
          <w:rFonts w:ascii="Arial" w:hAnsi="Arial" w:cs="Arial"/>
          <w:b/>
          <w:color w:val="000000" w:themeColor="text1"/>
          <w:sz w:val="24"/>
          <w:szCs w:val="24"/>
        </w:rPr>
        <w:t>Quadruple Aim 2</w:t>
      </w:r>
      <w:r w:rsidRPr="005724B2">
        <w:rPr>
          <w:rFonts w:ascii="Arial" w:hAnsi="Arial" w:cs="Arial"/>
          <w:color w:val="000000" w:themeColor="text1"/>
          <w:sz w:val="24"/>
          <w:szCs w:val="24"/>
        </w:rPr>
        <w:t xml:space="preserve">: People in Wales have better quality and more accessible health and social care services, enabled by digital and supported by engagement </w:t>
      </w:r>
    </w:p>
    <w:p w14:paraId="5B365D32" w14:textId="77777777" w:rsidR="000E0E04" w:rsidRPr="005724B2" w:rsidRDefault="000E0E04" w:rsidP="000B6F0E">
      <w:pPr>
        <w:pStyle w:val="ListParagraph"/>
        <w:numPr>
          <w:ilvl w:val="0"/>
          <w:numId w:val="20"/>
        </w:numPr>
        <w:spacing w:after="0" w:line="240" w:lineRule="auto"/>
        <w:jc w:val="both"/>
        <w:rPr>
          <w:rFonts w:ascii="Arial" w:hAnsi="Arial" w:cs="Arial"/>
          <w:color w:val="000000" w:themeColor="text1"/>
          <w:sz w:val="24"/>
          <w:szCs w:val="24"/>
        </w:rPr>
      </w:pPr>
      <w:r w:rsidRPr="005724B2">
        <w:rPr>
          <w:rFonts w:ascii="Arial" w:hAnsi="Arial" w:cs="Arial"/>
          <w:b/>
          <w:color w:val="000000" w:themeColor="text1"/>
          <w:sz w:val="24"/>
          <w:szCs w:val="24"/>
        </w:rPr>
        <w:t>Quadruple Aim 3</w:t>
      </w:r>
      <w:r w:rsidRPr="005724B2">
        <w:rPr>
          <w:rFonts w:ascii="Arial" w:hAnsi="Arial" w:cs="Arial"/>
          <w:color w:val="000000" w:themeColor="text1"/>
          <w:sz w:val="24"/>
          <w:szCs w:val="24"/>
        </w:rPr>
        <w:t xml:space="preserve">: The health and social care workforce in Wales is motivated and sustainable </w:t>
      </w:r>
    </w:p>
    <w:p w14:paraId="4FA23C20" w14:textId="77777777" w:rsidR="000E0E04" w:rsidRPr="005724B2" w:rsidRDefault="000E0E04" w:rsidP="000B6F0E">
      <w:pPr>
        <w:pStyle w:val="ListParagraph"/>
        <w:numPr>
          <w:ilvl w:val="0"/>
          <w:numId w:val="20"/>
        </w:numPr>
        <w:spacing w:after="0" w:line="240" w:lineRule="auto"/>
        <w:jc w:val="both"/>
        <w:rPr>
          <w:rFonts w:ascii="Arial" w:hAnsi="Arial" w:cs="Arial"/>
          <w:color w:val="000000" w:themeColor="text1"/>
          <w:sz w:val="24"/>
          <w:szCs w:val="24"/>
        </w:rPr>
      </w:pPr>
      <w:r w:rsidRPr="005724B2">
        <w:rPr>
          <w:rFonts w:ascii="Arial" w:hAnsi="Arial" w:cs="Arial"/>
          <w:b/>
          <w:color w:val="000000" w:themeColor="text1"/>
          <w:sz w:val="24"/>
          <w:szCs w:val="24"/>
        </w:rPr>
        <w:t>Quadruple Aim 4:</w:t>
      </w:r>
      <w:r w:rsidRPr="005724B2">
        <w:rPr>
          <w:rFonts w:ascii="Arial" w:hAnsi="Arial" w:cs="Arial"/>
          <w:color w:val="000000" w:themeColor="text1"/>
          <w:sz w:val="24"/>
          <w:szCs w:val="24"/>
        </w:rPr>
        <w:t xml:space="preserve"> Wales has a higher value health and social care system that has demonstrated rapid improvement and innovation, enabled by data and focused on outcomes </w:t>
      </w:r>
    </w:p>
    <w:p w14:paraId="1DE98639" w14:textId="77777777" w:rsidR="00B63A13" w:rsidRPr="005724B2" w:rsidRDefault="00B63A13" w:rsidP="002E2524">
      <w:pPr>
        <w:autoSpaceDE w:val="0"/>
        <w:autoSpaceDN w:val="0"/>
        <w:adjustRightInd w:val="0"/>
        <w:spacing w:after="0" w:line="240" w:lineRule="auto"/>
        <w:jc w:val="both"/>
        <w:rPr>
          <w:rFonts w:ascii="Arial" w:hAnsi="Arial" w:cs="Arial"/>
          <w:color w:val="000000" w:themeColor="text1"/>
          <w:sz w:val="24"/>
          <w:szCs w:val="24"/>
        </w:rPr>
      </w:pPr>
      <w:bookmarkStart w:id="13" w:name="_Hlk87958199"/>
    </w:p>
    <w:p w14:paraId="22CEF015" w14:textId="7D9A4234" w:rsidR="000E0E04" w:rsidRPr="005724B2" w:rsidRDefault="002E2D34" w:rsidP="000E0E04">
      <w:pPr>
        <w:spacing w:after="0" w:line="240" w:lineRule="auto"/>
        <w:ind w:left="360"/>
        <w:jc w:val="both"/>
        <w:rPr>
          <w:rFonts w:ascii="Arial" w:hAnsi="Arial" w:cs="Arial"/>
          <w:color w:val="000000" w:themeColor="text1"/>
          <w:sz w:val="24"/>
          <w:szCs w:val="24"/>
        </w:rPr>
      </w:pPr>
      <w:r w:rsidRPr="005724B2">
        <w:rPr>
          <w:rFonts w:ascii="Arial" w:hAnsi="Arial" w:cs="Arial"/>
          <w:color w:val="000000" w:themeColor="text1"/>
          <w:sz w:val="24"/>
          <w:szCs w:val="24"/>
        </w:rPr>
        <w:t xml:space="preserve">In recent years, performance management against the Performance Framework targets has been undertaken by reviewing the previous months’ performance, to reduce the reporting function during the </w:t>
      </w:r>
      <w:r w:rsidR="000E0E04" w:rsidRPr="005724B2">
        <w:rPr>
          <w:rFonts w:ascii="Arial" w:hAnsi="Arial" w:cs="Arial"/>
          <w:color w:val="000000" w:themeColor="text1"/>
          <w:sz w:val="24"/>
          <w:szCs w:val="24"/>
        </w:rPr>
        <w:t>COVID-19 pandemic</w:t>
      </w:r>
      <w:r w:rsidRPr="005724B2">
        <w:rPr>
          <w:rFonts w:ascii="Arial" w:hAnsi="Arial" w:cs="Arial"/>
          <w:color w:val="000000" w:themeColor="text1"/>
          <w:sz w:val="24"/>
          <w:szCs w:val="24"/>
        </w:rPr>
        <w:t>. Welsh Government have now deemed it appropriate to move away from reporting performance against the ‘Quadrants of Harm’ and focus will return to providing comprehensive performance updates in line with the All-Wales Performance Management Framework 202</w:t>
      </w:r>
      <w:r w:rsidR="00D935E7" w:rsidRPr="005724B2">
        <w:rPr>
          <w:rFonts w:ascii="Arial" w:hAnsi="Arial" w:cs="Arial"/>
          <w:color w:val="000000" w:themeColor="text1"/>
          <w:sz w:val="24"/>
          <w:szCs w:val="24"/>
        </w:rPr>
        <w:t>4</w:t>
      </w:r>
      <w:r w:rsidRPr="005724B2">
        <w:rPr>
          <w:rFonts w:ascii="Arial" w:hAnsi="Arial" w:cs="Arial"/>
          <w:color w:val="000000" w:themeColor="text1"/>
          <w:sz w:val="24"/>
          <w:szCs w:val="24"/>
        </w:rPr>
        <w:t>/2</w:t>
      </w:r>
      <w:r w:rsidR="00D935E7" w:rsidRPr="005724B2">
        <w:rPr>
          <w:rFonts w:ascii="Arial" w:hAnsi="Arial" w:cs="Arial"/>
          <w:color w:val="000000" w:themeColor="text1"/>
          <w:sz w:val="24"/>
          <w:szCs w:val="24"/>
        </w:rPr>
        <w:t>5</w:t>
      </w:r>
      <w:r w:rsidRPr="005724B2">
        <w:rPr>
          <w:rFonts w:ascii="Arial" w:hAnsi="Arial" w:cs="Arial"/>
          <w:color w:val="000000" w:themeColor="text1"/>
          <w:sz w:val="24"/>
          <w:szCs w:val="24"/>
        </w:rPr>
        <w:t>.</w:t>
      </w:r>
    </w:p>
    <w:bookmarkEnd w:id="13"/>
    <w:p w14:paraId="77DD1205" w14:textId="77777777" w:rsidR="000E0E04" w:rsidRPr="005724B2" w:rsidRDefault="000E0E04" w:rsidP="000E0E04">
      <w:pPr>
        <w:spacing w:after="0" w:line="240" w:lineRule="auto"/>
        <w:jc w:val="both"/>
        <w:rPr>
          <w:rFonts w:ascii="Arial" w:hAnsi="Arial" w:cs="Arial"/>
          <w:color w:val="000000" w:themeColor="text1"/>
          <w:sz w:val="24"/>
          <w:szCs w:val="24"/>
          <w:highlight w:val="yellow"/>
        </w:rPr>
      </w:pPr>
    </w:p>
    <w:p w14:paraId="77093316" w14:textId="77777777" w:rsidR="007E0C3A" w:rsidRPr="005724B2" w:rsidRDefault="007E0C3A" w:rsidP="000E0E04">
      <w:pPr>
        <w:spacing w:after="0" w:line="240" w:lineRule="auto"/>
        <w:jc w:val="both"/>
        <w:rPr>
          <w:rFonts w:ascii="Arial" w:hAnsi="Arial" w:cs="Arial"/>
          <w:color w:val="000000" w:themeColor="text1"/>
          <w:sz w:val="24"/>
          <w:szCs w:val="24"/>
          <w:highlight w:val="yellow"/>
        </w:rPr>
      </w:pPr>
    </w:p>
    <w:p w14:paraId="36F9DB23" w14:textId="77777777" w:rsidR="000E0E04" w:rsidRPr="005724B2" w:rsidRDefault="000E0E04" w:rsidP="000B6F0E">
      <w:pPr>
        <w:pStyle w:val="ListParagraph"/>
        <w:numPr>
          <w:ilvl w:val="0"/>
          <w:numId w:val="19"/>
        </w:numPr>
        <w:spacing w:after="0" w:line="240" w:lineRule="auto"/>
        <w:ind w:left="360"/>
        <w:jc w:val="both"/>
        <w:rPr>
          <w:rFonts w:ascii="Arial" w:hAnsi="Arial" w:cs="Arial"/>
          <w:b/>
          <w:color w:val="000000" w:themeColor="text1"/>
          <w:sz w:val="24"/>
          <w:szCs w:val="24"/>
        </w:rPr>
      </w:pPr>
      <w:r w:rsidRPr="005724B2">
        <w:rPr>
          <w:rFonts w:ascii="Arial" w:hAnsi="Arial" w:cs="Arial"/>
          <w:b/>
          <w:color w:val="000000" w:themeColor="text1"/>
          <w:sz w:val="24"/>
          <w:szCs w:val="24"/>
        </w:rPr>
        <w:t>GOVERNANCE AND RISK ISSUES</w:t>
      </w:r>
    </w:p>
    <w:p w14:paraId="2A58A934" w14:textId="77777777" w:rsidR="000E0E04" w:rsidRPr="005724B2" w:rsidRDefault="000E0E04" w:rsidP="000E0E04">
      <w:pPr>
        <w:spacing w:after="0" w:line="240" w:lineRule="auto"/>
        <w:ind w:left="360"/>
        <w:jc w:val="both"/>
        <w:rPr>
          <w:rFonts w:ascii="Arial" w:hAnsi="Arial" w:cs="Arial"/>
          <w:color w:val="000000" w:themeColor="text1"/>
          <w:sz w:val="24"/>
          <w:szCs w:val="24"/>
        </w:rPr>
      </w:pPr>
      <w:r w:rsidRPr="005724B2">
        <w:rPr>
          <w:rFonts w:ascii="Arial" w:hAnsi="Arial" w:cs="Arial"/>
          <w:b/>
          <w:color w:val="000000" w:themeColor="text1"/>
          <w:sz w:val="24"/>
          <w:szCs w:val="24"/>
        </w:rPr>
        <w:t>Appendix 1</w:t>
      </w:r>
      <w:r w:rsidRPr="005724B2">
        <w:rPr>
          <w:rFonts w:ascii="Arial" w:hAnsi="Arial" w:cs="Arial"/>
          <w:color w:val="000000" w:themeColor="text1"/>
          <w:sz w:val="24"/>
          <w:szCs w:val="24"/>
        </w:rPr>
        <w:t xml:space="preserve"> of this report provides an overview of how the Health Board is performing against the National Delivery measures and key local measures.  Mitigating actions are listed where performance is not compliant with national or local targets as well as highlighting both short term and long terms risks to delivery.   </w:t>
      </w:r>
    </w:p>
    <w:p w14:paraId="2660016A" w14:textId="77777777" w:rsidR="000E0E04" w:rsidRPr="005724B2" w:rsidRDefault="000E0E04" w:rsidP="000E0E04">
      <w:pPr>
        <w:spacing w:after="0" w:line="240" w:lineRule="auto"/>
        <w:ind w:left="360"/>
        <w:jc w:val="both"/>
        <w:rPr>
          <w:rFonts w:ascii="Arial" w:hAnsi="Arial" w:cs="Arial"/>
          <w:color w:val="000000" w:themeColor="text1"/>
          <w:sz w:val="24"/>
          <w:szCs w:val="24"/>
        </w:rPr>
      </w:pPr>
    </w:p>
    <w:p w14:paraId="4C230AF6" w14:textId="77777777" w:rsidR="007E0C3A" w:rsidRPr="005724B2" w:rsidRDefault="007E0C3A" w:rsidP="000E0E04">
      <w:pPr>
        <w:spacing w:after="0" w:line="240" w:lineRule="auto"/>
        <w:ind w:left="360"/>
        <w:jc w:val="both"/>
        <w:rPr>
          <w:rFonts w:ascii="Arial" w:hAnsi="Arial" w:cs="Arial"/>
          <w:color w:val="000000" w:themeColor="text1"/>
          <w:sz w:val="24"/>
          <w:szCs w:val="24"/>
          <w:highlight w:val="yellow"/>
        </w:rPr>
      </w:pPr>
    </w:p>
    <w:p w14:paraId="78B1BDBE" w14:textId="77777777" w:rsidR="000E0E04" w:rsidRPr="005724B2" w:rsidRDefault="000E0E04" w:rsidP="000B6F0E">
      <w:pPr>
        <w:pStyle w:val="ListParagraph"/>
        <w:numPr>
          <w:ilvl w:val="0"/>
          <w:numId w:val="19"/>
        </w:numPr>
        <w:spacing w:after="0" w:line="240" w:lineRule="auto"/>
        <w:ind w:left="360"/>
        <w:jc w:val="both"/>
        <w:rPr>
          <w:rFonts w:ascii="Arial" w:hAnsi="Arial" w:cs="Arial"/>
          <w:b/>
          <w:color w:val="000000" w:themeColor="text1"/>
          <w:sz w:val="24"/>
          <w:szCs w:val="24"/>
        </w:rPr>
      </w:pPr>
      <w:r w:rsidRPr="005724B2">
        <w:rPr>
          <w:rFonts w:ascii="Arial" w:hAnsi="Arial" w:cs="Arial"/>
          <w:b/>
          <w:color w:val="000000" w:themeColor="text1"/>
          <w:sz w:val="24"/>
          <w:szCs w:val="24"/>
        </w:rPr>
        <w:t>FINANCIAL IMPLICATIONS</w:t>
      </w:r>
    </w:p>
    <w:p w14:paraId="55C91B7B" w14:textId="77777777" w:rsidR="000E0E04" w:rsidRPr="005724B2" w:rsidRDefault="000E0E04" w:rsidP="000E0E04">
      <w:pPr>
        <w:spacing w:after="0" w:line="240" w:lineRule="auto"/>
        <w:ind w:left="360"/>
        <w:jc w:val="both"/>
        <w:rPr>
          <w:rFonts w:ascii="Arial" w:hAnsi="Arial" w:cs="Arial"/>
          <w:color w:val="000000" w:themeColor="text1"/>
          <w:sz w:val="24"/>
          <w:szCs w:val="24"/>
        </w:rPr>
      </w:pPr>
      <w:r w:rsidRPr="005724B2">
        <w:rPr>
          <w:rFonts w:ascii="Arial" w:hAnsi="Arial" w:cs="Arial"/>
          <w:color w:val="000000" w:themeColor="text1"/>
          <w:sz w:val="24"/>
          <w:szCs w:val="24"/>
        </w:rPr>
        <w:t xml:space="preserve">At this stage in the financial year there are no direct impacts on the Health Board’s financial bottom line resulting from the performance reported herein. </w:t>
      </w:r>
    </w:p>
    <w:p w14:paraId="158CE420" w14:textId="77777777" w:rsidR="00CD41BF" w:rsidRPr="005724B2" w:rsidRDefault="00CD41BF" w:rsidP="00666C75">
      <w:pPr>
        <w:spacing w:after="0" w:line="240" w:lineRule="auto"/>
        <w:jc w:val="both"/>
        <w:rPr>
          <w:rFonts w:ascii="Arial" w:hAnsi="Arial" w:cs="Arial"/>
          <w:b/>
          <w:color w:val="000000" w:themeColor="text1"/>
          <w:sz w:val="24"/>
          <w:szCs w:val="24"/>
          <w:highlight w:val="yellow"/>
        </w:rPr>
      </w:pPr>
    </w:p>
    <w:p w14:paraId="5B56A9E3" w14:textId="77777777" w:rsidR="00666C75" w:rsidRPr="005724B2" w:rsidRDefault="00666C75" w:rsidP="00666C75">
      <w:pPr>
        <w:spacing w:after="0" w:line="240" w:lineRule="auto"/>
        <w:jc w:val="both"/>
        <w:rPr>
          <w:rFonts w:ascii="Arial" w:hAnsi="Arial" w:cs="Arial"/>
          <w:b/>
          <w:color w:val="000000" w:themeColor="text1"/>
          <w:sz w:val="24"/>
          <w:szCs w:val="24"/>
          <w:highlight w:val="yellow"/>
        </w:rPr>
      </w:pPr>
    </w:p>
    <w:p w14:paraId="59186E60" w14:textId="77777777" w:rsidR="003F0F2C" w:rsidRPr="005724B2" w:rsidRDefault="00CD41BF" w:rsidP="000B6F0E">
      <w:pPr>
        <w:pStyle w:val="ListParagraph"/>
        <w:numPr>
          <w:ilvl w:val="0"/>
          <w:numId w:val="19"/>
        </w:numPr>
        <w:spacing w:after="0" w:line="240" w:lineRule="auto"/>
        <w:ind w:left="360"/>
        <w:jc w:val="both"/>
        <w:rPr>
          <w:rFonts w:ascii="Arial" w:hAnsi="Arial" w:cs="Arial"/>
          <w:b/>
          <w:color w:val="000000" w:themeColor="text1"/>
          <w:sz w:val="24"/>
          <w:szCs w:val="24"/>
        </w:rPr>
      </w:pPr>
      <w:r w:rsidRPr="005724B2">
        <w:rPr>
          <w:rFonts w:ascii="Arial" w:hAnsi="Arial" w:cs="Arial"/>
          <w:b/>
          <w:color w:val="000000" w:themeColor="text1"/>
          <w:sz w:val="24"/>
          <w:szCs w:val="24"/>
        </w:rPr>
        <w:t>RECOMMENDATION</w:t>
      </w:r>
      <w:r w:rsidR="003F0F2C" w:rsidRPr="005724B2">
        <w:rPr>
          <w:rFonts w:ascii="Arial" w:hAnsi="Arial" w:cs="Arial"/>
          <w:color w:val="000000" w:themeColor="text1"/>
          <w:sz w:val="24"/>
          <w:szCs w:val="24"/>
        </w:rPr>
        <w:t>:</w:t>
      </w:r>
    </w:p>
    <w:p w14:paraId="65135207" w14:textId="77777777" w:rsidR="00EB6172" w:rsidRPr="005724B2" w:rsidRDefault="00EB6172" w:rsidP="00EB6172">
      <w:pPr>
        <w:spacing w:after="0" w:line="240" w:lineRule="auto"/>
        <w:ind w:right="96" w:firstLine="360"/>
        <w:jc w:val="both"/>
        <w:rPr>
          <w:rFonts w:ascii="Arial" w:hAnsi="Arial" w:cs="Arial"/>
          <w:color w:val="000000" w:themeColor="text1"/>
          <w:sz w:val="24"/>
          <w:szCs w:val="24"/>
        </w:rPr>
      </w:pPr>
      <w:r w:rsidRPr="005724B2">
        <w:rPr>
          <w:rFonts w:ascii="Arial" w:hAnsi="Arial" w:cs="Arial"/>
          <w:color w:val="000000" w:themeColor="text1"/>
          <w:sz w:val="24"/>
          <w:szCs w:val="24"/>
        </w:rPr>
        <w:t>Members are asked to:</w:t>
      </w:r>
    </w:p>
    <w:p w14:paraId="2A1DEDF1" w14:textId="77777777" w:rsidR="00EB6172" w:rsidRDefault="00EB6172" w:rsidP="00EB6172">
      <w:pPr>
        <w:pStyle w:val="ListParagraph"/>
        <w:numPr>
          <w:ilvl w:val="1"/>
          <w:numId w:val="1"/>
        </w:numPr>
        <w:spacing w:after="0" w:line="240" w:lineRule="auto"/>
        <w:jc w:val="both"/>
        <w:rPr>
          <w:rFonts w:ascii="Arial" w:hAnsi="Arial" w:cs="Arial"/>
          <w:color w:val="000000" w:themeColor="text1"/>
          <w:sz w:val="24"/>
          <w:szCs w:val="24"/>
        </w:rPr>
      </w:pPr>
      <w:r>
        <w:rPr>
          <w:rFonts w:ascii="Arial" w:hAnsi="Arial" w:cs="Arial"/>
          <w:b/>
          <w:color w:val="000000" w:themeColor="text1"/>
          <w:sz w:val="24"/>
          <w:szCs w:val="24"/>
        </w:rPr>
        <w:lastRenderedPageBreak/>
        <w:t>CONSIDER</w:t>
      </w:r>
      <w:r w:rsidRPr="005724B2">
        <w:rPr>
          <w:rFonts w:ascii="Arial" w:hAnsi="Arial" w:cs="Arial"/>
          <w:color w:val="000000" w:themeColor="text1"/>
          <w:sz w:val="24"/>
          <w:szCs w:val="24"/>
        </w:rPr>
        <w:t xml:space="preserve"> the Health Board performance against key measures and targets.</w:t>
      </w:r>
    </w:p>
    <w:p w14:paraId="6555F6C4" w14:textId="53A2DDA5" w:rsidR="004A012B" w:rsidRPr="00EB6172" w:rsidRDefault="00EB6172" w:rsidP="00EB6172">
      <w:pPr>
        <w:pStyle w:val="ListParagraph"/>
        <w:numPr>
          <w:ilvl w:val="1"/>
          <w:numId w:val="1"/>
        </w:numPr>
        <w:spacing w:after="0" w:line="240" w:lineRule="auto"/>
        <w:jc w:val="both"/>
        <w:rPr>
          <w:rFonts w:ascii="Arial" w:hAnsi="Arial" w:cs="Arial"/>
          <w:color w:val="000000" w:themeColor="text1"/>
          <w:sz w:val="24"/>
          <w:szCs w:val="24"/>
        </w:rPr>
      </w:pPr>
      <w:r w:rsidRPr="00EB6172">
        <w:rPr>
          <w:rFonts w:ascii="Arial" w:hAnsi="Arial" w:cs="Arial"/>
          <w:b/>
          <w:bCs/>
          <w:color w:val="000000" w:themeColor="text1"/>
          <w:sz w:val="24"/>
          <w:szCs w:val="24"/>
        </w:rPr>
        <w:t>SUPPORT</w:t>
      </w:r>
      <w:r w:rsidRPr="00EB6172">
        <w:rPr>
          <w:rFonts w:ascii="Arial" w:hAnsi="Arial" w:cs="Arial"/>
          <w:color w:val="000000" w:themeColor="text1"/>
          <w:sz w:val="24"/>
          <w:szCs w:val="24"/>
        </w:rPr>
        <w:t xml:space="preserve"> the development of additional reports for Primary and Community Care Services which will be developed over the summer and received at the November 2024 meeting.</w:t>
      </w:r>
      <w:r w:rsidR="004A012B" w:rsidRPr="00EB6172">
        <w:rPr>
          <w:rFonts w:ascii="Arial" w:hAnsi="Arial" w:cs="Arial"/>
          <w:color w:val="000000" w:themeColor="text1"/>
          <w:sz w:val="24"/>
          <w:szCs w:val="24"/>
          <w:lang w:eastAsia="en-GB"/>
        </w:rPr>
        <w:br w:type="page"/>
      </w:r>
    </w:p>
    <w:p w14:paraId="15C949BA" w14:textId="77777777" w:rsidR="004A012B" w:rsidRPr="005724B2" w:rsidRDefault="004A012B" w:rsidP="004A012B">
      <w:pPr>
        <w:spacing w:after="0" w:line="240" w:lineRule="auto"/>
        <w:jc w:val="both"/>
        <w:rPr>
          <w:rFonts w:ascii="Arial" w:hAnsi="Arial" w:cs="Arial"/>
          <w:color w:val="000000" w:themeColor="text1"/>
          <w:sz w:val="24"/>
          <w:szCs w:val="24"/>
          <w:lang w:eastAsia="en-GB"/>
        </w:rPr>
      </w:pPr>
    </w:p>
    <w:tbl>
      <w:tblPr>
        <w:tblStyle w:val="TableGrid"/>
        <w:tblW w:w="9493" w:type="dxa"/>
        <w:tblLayout w:type="fixed"/>
        <w:tblLook w:val="04A0" w:firstRow="1" w:lastRow="0" w:firstColumn="1" w:lastColumn="0" w:noHBand="0" w:noVBand="1"/>
      </w:tblPr>
      <w:tblGrid>
        <w:gridCol w:w="1809"/>
        <w:gridCol w:w="661"/>
        <w:gridCol w:w="5889"/>
        <w:gridCol w:w="1134"/>
      </w:tblGrid>
      <w:tr w:rsidR="005724B2" w:rsidRPr="005724B2" w14:paraId="081F2291" w14:textId="77777777" w:rsidTr="00604E6F">
        <w:tc>
          <w:tcPr>
            <w:tcW w:w="9493" w:type="dxa"/>
            <w:gridSpan w:val="4"/>
            <w:shd w:val="clear" w:color="auto" w:fill="C6D9F1" w:themeFill="text2" w:themeFillTint="33"/>
          </w:tcPr>
          <w:p w14:paraId="2E86E580" w14:textId="23468BB2" w:rsidR="0065520C" w:rsidRPr="005724B2" w:rsidRDefault="003666CC" w:rsidP="001503E7">
            <w:pPr>
              <w:spacing w:after="0" w:line="240" w:lineRule="auto"/>
              <w:rPr>
                <w:rFonts w:ascii="Arial" w:hAnsi="Arial" w:cs="Arial"/>
                <w:b/>
                <w:color w:val="000000" w:themeColor="text1"/>
                <w:sz w:val="24"/>
                <w:szCs w:val="24"/>
              </w:rPr>
            </w:pPr>
            <w:r w:rsidRPr="005724B2">
              <w:rPr>
                <w:rFonts w:ascii="Arial" w:hAnsi="Arial" w:cs="Arial"/>
                <w:color w:val="000000" w:themeColor="text1"/>
                <w:sz w:val="24"/>
                <w:szCs w:val="24"/>
              </w:rPr>
              <w:br w:type="page"/>
            </w:r>
            <w:r w:rsidR="00EC119B" w:rsidRPr="005724B2">
              <w:rPr>
                <w:rFonts w:ascii="Arial" w:hAnsi="Arial" w:cs="Arial"/>
                <w:color w:val="000000" w:themeColor="text1"/>
                <w:sz w:val="24"/>
                <w:szCs w:val="24"/>
              </w:rPr>
              <w:br w:type="page"/>
            </w:r>
            <w:bookmarkStart w:id="14" w:name="Governance"/>
            <w:r w:rsidR="0065520C" w:rsidRPr="005724B2">
              <w:rPr>
                <w:rFonts w:ascii="Arial" w:hAnsi="Arial" w:cs="Arial"/>
                <w:b/>
                <w:color w:val="000000" w:themeColor="text1"/>
                <w:sz w:val="24"/>
                <w:szCs w:val="24"/>
              </w:rPr>
              <w:t>Governance and Assurance</w:t>
            </w:r>
            <w:bookmarkEnd w:id="14"/>
          </w:p>
        </w:tc>
      </w:tr>
      <w:tr w:rsidR="005724B2" w:rsidRPr="005724B2" w14:paraId="71445F8C" w14:textId="77777777" w:rsidTr="00604E6F">
        <w:tc>
          <w:tcPr>
            <w:tcW w:w="1809" w:type="dxa"/>
            <w:vMerge w:val="restart"/>
          </w:tcPr>
          <w:p w14:paraId="2D7DB798" w14:textId="77777777" w:rsidR="0065520C" w:rsidRPr="005724B2" w:rsidRDefault="0065520C" w:rsidP="001503E7">
            <w:pPr>
              <w:spacing w:after="0" w:line="240" w:lineRule="auto"/>
              <w:rPr>
                <w:rFonts w:ascii="Arial" w:hAnsi="Arial" w:cs="Arial"/>
                <w:color w:val="000000" w:themeColor="text1"/>
                <w:sz w:val="24"/>
                <w:szCs w:val="24"/>
              </w:rPr>
            </w:pPr>
            <w:r w:rsidRPr="005724B2">
              <w:rPr>
                <w:rFonts w:ascii="Arial" w:hAnsi="Arial" w:cs="Arial"/>
                <w:color w:val="000000" w:themeColor="text1"/>
                <w:sz w:val="24"/>
                <w:szCs w:val="24"/>
              </w:rPr>
              <w:t>Link to Enabling Objectives</w:t>
            </w:r>
          </w:p>
          <w:p w14:paraId="4AF90E6C" w14:textId="77777777" w:rsidR="0065520C" w:rsidRPr="005724B2" w:rsidRDefault="0065520C" w:rsidP="001503E7">
            <w:pPr>
              <w:spacing w:after="0" w:line="240" w:lineRule="auto"/>
              <w:rPr>
                <w:rFonts w:ascii="Arial" w:hAnsi="Arial" w:cs="Arial"/>
                <w:color w:val="000000" w:themeColor="text1"/>
                <w:sz w:val="24"/>
                <w:szCs w:val="24"/>
              </w:rPr>
            </w:pPr>
            <w:r w:rsidRPr="005724B2">
              <w:rPr>
                <w:rFonts w:ascii="Arial" w:hAnsi="Arial" w:cs="Arial"/>
                <w:i/>
                <w:color w:val="000000" w:themeColor="text1"/>
                <w:sz w:val="24"/>
                <w:szCs w:val="24"/>
              </w:rPr>
              <w:t>(please choose)</w:t>
            </w:r>
          </w:p>
        </w:tc>
        <w:tc>
          <w:tcPr>
            <w:tcW w:w="7684" w:type="dxa"/>
            <w:gridSpan w:val="3"/>
            <w:shd w:val="clear" w:color="auto" w:fill="B8CCE4" w:themeFill="accent1" w:themeFillTint="66"/>
          </w:tcPr>
          <w:p w14:paraId="4FAB14A8" w14:textId="77777777" w:rsidR="0065520C" w:rsidRPr="005724B2" w:rsidRDefault="0065520C" w:rsidP="001503E7">
            <w:pPr>
              <w:spacing w:after="0" w:line="240" w:lineRule="auto"/>
              <w:jc w:val="both"/>
              <w:rPr>
                <w:rFonts w:ascii="Arial" w:hAnsi="Arial" w:cs="Arial"/>
                <w:color w:val="000000" w:themeColor="text1"/>
                <w:sz w:val="24"/>
                <w:szCs w:val="24"/>
              </w:rPr>
            </w:pPr>
            <w:r w:rsidRPr="005724B2">
              <w:rPr>
                <w:rFonts w:ascii="Arial" w:hAnsi="Arial" w:cs="Arial"/>
                <w:color w:val="000000" w:themeColor="text1"/>
                <w:sz w:val="24"/>
                <w:szCs w:val="24"/>
              </w:rPr>
              <w:t>Supporting better health and wellbeing by actively promoting and empowering people to live well in resilient communities</w:t>
            </w:r>
          </w:p>
        </w:tc>
      </w:tr>
      <w:tr w:rsidR="005724B2" w:rsidRPr="005724B2" w14:paraId="488A2D61" w14:textId="77777777" w:rsidTr="00604E6F">
        <w:tc>
          <w:tcPr>
            <w:tcW w:w="1809" w:type="dxa"/>
            <w:vMerge/>
          </w:tcPr>
          <w:p w14:paraId="67127AFD" w14:textId="77777777" w:rsidR="0065520C" w:rsidRPr="005724B2" w:rsidRDefault="0065520C" w:rsidP="001503E7">
            <w:pPr>
              <w:spacing w:after="0" w:line="240" w:lineRule="auto"/>
              <w:rPr>
                <w:rFonts w:ascii="Arial" w:hAnsi="Arial" w:cs="Arial"/>
                <w:color w:val="000000" w:themeColor="text1"/>
                <w:sz w:val="24"/>
                <w:szCs w:val="24"/>
              </w:rPr>
            </w:pPr>
          </w:p>
        </w:tc>
        <w:tc>
          <w:tcPr>
            <w:tcW w:w="6550" w:type="dxa"/>
            <w:gridSpan w:val="2"/>
          </w:tcPr>
          <w:p w14:paraId="4B0522F0" w14:textId="77777777" w:rsidR="0065520C" w:rsidRPr="005724B2" w:rsidRDefault="0065520C" w:rsidP="001503E7">
            <w:pPr>
              <w:spacing w:after="0" w:line="240" w:lineRule="auto"/>
              <w:rPr>
                <w:rFonts w:ascii="Arial" w:hAnsi="Arial" w:cs="Arial"/>
                <w:color w:val="000000" w:themeColor="text1"/>
                <w:sz w:val="24"/>
                <w:szCs w:val="24"/>
              </w:rPr>
            </w:pPr>
            <w:r w:rsidRPr="005724B2">
              <w:rPr>
                <w:rFonts w:ascii="Arial" w:hAnsi="Arial" w:cs="Arial"/>
                <w:color w:val="000000" w:themeColor="text1"/>
                <w:sz w:val="24"/>
                <w:szCs w:val="24"/>
              </w:rPr>
              <w:t>Partnerships for Improving Health and Wellbeing</w:t>
            </w:r>
          </w:p>
        </w:tc>
        <w:tc>
          <w:tcPr>
            <w:tcW w:w="1134" w:type="dxa"/>
          </w:tcPr>
          <w:p w14:paraId="1F1A21AA" w14:textId="77777777" w:rsidR="0065520C" w:rsidRPr="005724B2" w:rsidRDefault="0065520C" w:rsidP="001503E7">
            <w:pPr>
              <w:spacing w:after="0" w:line="240" w:lineRule="auto"/>
              <w:jc w:val="center"/>
              <w:rPr>
                <w:rFonts w:ascii="Arial" w:hAnsi="Arial" w:cs="Arial"/>
                <w:color w:val="000000" w:themeColor="text1"/>
                <w:sz w:val="24"/>
                <w:szCs w:val="24"/>
              </w:rPr>
            </w:pPr>
            <w:r w:rsidRPr="005724B2">
              <w:rPr>
                <w:rFonts w:ascii="MS Gothic" w:eastAsia="MS Gothic" w:hAnsi="MS Gothic" w:cs="Arial" w:hint="eastAsia"/>
                <w:color w:val="000000" w:themeColor="text1"/>
                <w:sz w:val="24"/>
                <w:szCs w:val="24"/>
              </w:rPr>
              <w:t>☒</w:t>
            </w:r>
          </w:p>
        </w:tc>
      </w:tr>
      <w:tr w:rsidR="005724B2" w:rsidRPr="005724B2" w14:paraId="0C05230E" w14:textId="77777777" w:rsidTr="00604E6F">
        <w:tc>
          <w:tcPr>
            <w:tcW w:w="1809" w:type="dxa"/>
            <w:vMerge/>
          </w:tcPr>
          <w:p w14:paraId="77FBCC09" w14:textId="77777777" w:rsidR="0065520C" w:rsidRPr="005724B2" w:rsidRDefault="0065520C" w:rsidP="001503E7">
            <w:pPr>
              <w:spacing w:after="0" w:line="240" w:lineRule="auto"/>
              <w:rPr>
                <w:rFonts w:ascii="Arial" w:hAnsi="Arial" w:cs="Arial"/>
                <w:color w:val="000000" w:themeColor="text1"/>
                <w:sz w:val="24"/>
                <w:szCs w:val="24"/>
              </w:rPr>
            </w:pPr>
          </w:p>
        </w:tc>
        <w:tc>
          <w:tcPr>
            <w:tcW w:w="6550" w:type="dxa"/>
            <w:gridSpan w:val="2"/>
          </w:tcPr>
          <w:p w14:paraId="11CF6165" w14:textId="77777777" w:rsidR="0065520C" w:rsidRPr="005724B2" w:rsidRDefault="0065520C" w:rsidP="001503E7">
            <w:pPr>
              <w:spacing w:after="0" w:line="240" w:lineRule="auto"/>
              <w:rPr>
                <w:rFonts w:ascii="Arial" w:hAnsi="Arial" w:cs="Arial"/>
                <w:color w:val="000000" w:themeColor="text1"/>
                <w:sz w:val="24"/>
                <w:szCs w:val="24"/>
              </w:rPr>
            </w:pPr>
            <w:r w:rsidRPr="005724B2">
              <w:rPr>
                <w:rFonts w:ascii="Arial" w:hAnsi="Arial" w:cs="Arial"/>
                <w:color w:val="000000" w:themeColor="text1"/>
                <w:sz w:val="24"/>
                <w:szCs w:val="24"/>
              </w:rPr>
              <w:t>Co-Production and Health Literacy</w:t>
            </w:r>
          </w:p>
        </w:tc>
        <w:tc>
          <w:tcPr>
            <w:tcW w:w="1134" w:type="dxa"/>
          </w:tcPr>
          <w:p w14:paraId="5BD8175D" w14:textId="77777777" w:rsidR="0065520C" w:rsidRPr="005724B2" w:rsidRDefault="0065520C" w:rsidP="001503E7">
            <w:pPr>
              <w:spacing w:after="0" w:line="240" w:lineRule="auto"/>
              <w:jc w:val="center"/>
              <w:rPr>
                <w:rFonts w:ascii="Arial" w:hAnsi="Arial" w:cs="Arial"/>
                <w:color w:val="000000" w:themeColor="text1"/>
                <w:sz w:val="24"/>
                <w:szCs w:val="24"/>
              </w:rPr>
            </w:pPr>
            <w:r w:rsidRPr="005724B2">
              <w:rPr>
                <w:rFonts w:ascii="MS Gothic" w:eastAsia="MS Gothic" w:hAnsi="MS Gothic" w:cs="Arial" w:hint="eastAsia"/>
                <w:color w:val="000000" w:themeColor="text1"/>
                <w:sz w:val="24"/>
                <w:szCs w:val="24"/>
              </w:rPr>
              <w:t>☒</w:t>
            </w:r>
          </w:p>
        </w:tc>
      </w:tr>
      <w:tr w:rsidR="005724B2" w:rsidRPr="005724B2" w14:paraId="5B11EAA6" w14:textId="77777777" w:rsidTr="00604E6F">
        <w:tc>
          <w:tcPr>
            <w:tcW w:w="1809" w:type="dxa"/>
            <w:vMerge/>
          </w:tcPr>
          <w:p w14:paraId="3C1E8283" w14:textId="77777777" w:rsidR="0065520C" w:rsidRPr="005724B2" w:rsidRDefault="0065520C" w:rsidP="001503E7">
            <w:pPr>
              <w:spacing w:after="0" w:line="240" w:lineRule="auto"/>
              <w:rPr>
                <w:rFonts w:ascii="Arial" w:hAnsi="Arial" w:cs="Arial"/>
                <w:color w:val="000000" w:themeColor="text1"/>
                <w:sz w:val="24"/>
                <w:szCs w:val="24"/>
              </w:rPr>
            </w:pPr>
          </w:p>
        </w:tc>
        <w:tc>
          <w:tcPr>
            <w:tcW w:w="6550" w:type="dxa"/>
            <w:gridSpan w:val="2"/>
          </w:tcPr>
          <w:p w14:paraId="7981BECB" w14:textId="77777777" w:rsidR="0065520C" w:rsidRPr="005724B2" w:rsidRDefault="0065520C" w:rsidP="001503E7">
            <w:pPr>
              <w:spacing w:after="0" w:line="240" w:lineRule="auto"/>
              <w:jc w:val="both"/>
              <w:rPr>
                <w:rFonts w:ascii="Arial" w:hAnsi="Arial" w:cs="Arial"/>
                <w:color w:val="000000" w:themeColor="text1"/>
                <w:sz w:val="24"/>
                <w:szCs w:val="24"/>
              </w:rPr>
            </w:pPr>
            <w:r w:rsidRPr="005724B2">
              <w:rPr>
                <w:rFonts w:ascii="Arial" w:hAnsi="Arial" w:cs="Arial"/>
                <w:color w:val="000000" w:themeColor="text1"/>
                <w:sz w:val="24"/>
                <w:szCs w:val="24"/>
              </w:rPr>
              <w:t>Digitally Enabled Health and Wellbeing</w:t>
            </w:r>
          </w:p>
        </w:tc>
        <w:tc>
          <w:tcPr>
            <w:tcW w:w="1134" w:type="dxa"/>
          </w:tcPr>
          <w:p w14:paraId="01815E79" w14:textId="77777777" w:rsidR="0065520C" w:rsidRPr="005724B2" w:rsidRDefault="0065520C" w:rsidP="001503E7">
            <w:pPr>
              <w:spacing w:after="0" w:line="240" w:lineRule="auto"/>
              <w:jc w:val="center"/>
              <w:rPr>
                <w:rFonts w:ascii="Arial" w:hAnsi="Arial" w:cs="Arial"/>
                <w:color w:val="000000" w:themeColor="text1"/>
                <w:sz w:val="24"/>
                <w:szCs w:val="24"/>
              </w:rPr>
            </w:pPr>
            <w:r w:rsidRPr="005724B2">
              <w:rPr>
                <w:rFonts w:ascii="MS Gothic" w:eastAsia="MS Gothic" w:hAnsi="MS Gothic" w:cs="Arial" w:hint="eastAsia"/>
                <w:color w:val="000000" w:themeColor="text1"/>
                <w:sz w:val="24"/>
                <w:szCs w:val="24"/>
              </w:rPr>
              <w:t>☒</w:t>
            </w:r>
          </w:p>
        </w:tc>
      </w:tr>
      <w:tr w:rsidR="005724B2" w:rsidRPr="005724B2" w14:paraId="39647B90" w14:textId="77777777" w:rsidTr="00604E6F">
        <w:tc>
          <w:tcPr>
            <w:tcW w:w="1809" w:type="dxa"/>
            <w:vMerge/>
          </w:tcPr>
          <w:p w14:paraId="5963BFF7" w14:textId="77777777" w:rsidR="0065520C" w:rsidRPr="005724B2" w:rsidRDefault="0065520C" w:rsidP="001503E7">
            <w:pPr>
              <w:spacing w:after="0" w:line="240" w:lineRule="auto"/>
              <w:rPr>
                <w:rFonts w:ascii="Arial" w:hAnsi="Arial" w:cs="Arial"/>
                <w:color w:val="000000" w:themeColor="text1"/>
                <w:sz w:val="24"/>
                <w:szCs w:val="24"/>
              </w:rPr>
            </w:pPr>
          </w:p>
        </w:tc>
        <w:tc>
          <w:tcPr>
            <w:tcW w:w="7684" w:type="dxa"/>
            <w:gridSpan w:val="3"/>
            <w:shd w:val="clear" w:color="auto" w:fill="B8CCE4" w:themeFill="accent1" w:themeFillTint="66"/>
          </w:tcPr>
          <w:p w14:paraId="62C84DFB" w14:textId="77777777" w:rsidR="0065520C" w:rsidRPr="005724B2" w:rsidRDefault="0065520C" w:rsidP="001503E7">
            <w:pPr>
              <w:spacing w:after="0" w:line="240" w:lineRule="auto"/>
              <w:rPr>
                <w:rFonts w:ascii="Arial" w:hAnsi="Arial" w:cs="Arial"/>
                <w:color w:val="000000" w:themeColor="text1"/>
                <w:sz w:val="24"/>
                <w:szCs w:val="24"/>
              </w:rPr>
            </w:pPr>
            <w:r w:rsidRPr="005724B2">
              <w:rPr>
                <w:rFonts w:ascii="Arial" w:hAnsi="Arial" w:cs="Arial"/>
                <w:color w:val="000000" w:themeColor="text1"/>
                <w:sz w:val="24"/>
                <w:szCs w:val="24"/>
              </w:rPr>
              <w:t xml:space="preserve">Deliver better care through excellent health and care services achieving the outcomes that matter most to people </w:t>
            </w:r>
          </w:p>
        </w:tc>
      </w:tr>
      <w:tr w:rsidR="005724B2" w:rsidRPr="005724B2" w14:paraId="74E7BC6B" w14:textId="77777777" w:rsidTr="00604E6F">
        <w:tc>
          <w:tcPr>
            <w:tcW w:w="1809" w:type="dxa"/>
            <w:vMerge/>
          </w:tcPr>
          <w:p w14:paraId="5EE513EF" w14:textId="77777777" w:rsidR="0065520C" w:rsidRPr="005724B2" w:rsidRDefault="0065520C" w:rsidP="001503E7">
            <w:pPr>
              <w:spacing w:after="0" w:line="240" w:lineRule="auto"/>
              <w:rPr>
                <w:rFonts w:ascii="Arial" w:hAnsi="Arial" w:cs="Arial"/>
                <w:color w:val="000000" w:themeColor="text1"/>
                <w:sz w:val="24"/>
                <w:szCs w:val="24"/>
              </w:rPr>
            </w:pPr>
          </w:p>
        </w:tc>
        <w:tc>
          <w:tcPr>
            <w:tcW w:w="6550" w:type="dxa"/>
            <w:gridSpan w:val="2"/>
          </w:tcPr>
          <w:p w14:paraId="153AA2C0" w14:textId="77777777" w:rsidR="0065520C" w:rsidRPr="005724B2" w:rsidRDefault="0065520C" w:rsidP="001503E7">
            <w:pPr>
              <w:spacing w:after="0" w:line="240" w:lineRule="auto"/>
              <w:rPr>
                <w:rFonts w:ascii="Arial" w:hAnsi="Arial" w:cs="Arial"/>
                <w:color w:val="000000" w:themeColor="text1"/>
                <w:sz w:val="24"/>
                <w:szCs w:val="24"/>
              </w:rPr>
            </w:pPr>
            <w:r w:rsidRPr="005724B2">
              <w:rPr>
                <w:rFonts w:ascii="Arial" w:hAnsi="Arial" w:cs="Arial"/>
                <w:color w:val="000000" w:themeColor="text1"/>
                <w:sz w:val="24"/>
                <w:szCs w:val="24"/>
              </w:rPr>
              <w:t>Best Value Outcomes and High Quality Care</w:t>
            </w:r>
          </w:p>
        </w:tc>
        <w:tc>
          <w:tcPr>
            <w:tcW w:w="1134" w:type="dxa"/>
          </w:tcPr>
          <w:p w14:paraId="05825AF2" w14:textId="77777777" w:rsidR="0065520C" w:rsidRPr="005724B2" w:rsidRDefault="0065520C" w:rsidP="001503E7">
            <w:pPr>
              <w:spacing w:after="0" w:line="240" w:lineRule="auto"/>
              <w:jc w:val="center"/>
              <w:rPr>
                <w:rFonts w:ascii="Arial" w:hAnsi="Arial" w:cs="Arial"/>
                <w:color w:val="000000" w:themeColor="text1"/>
                <w:sz w:val="24"/>
                <w:szCs w:val="24"/>
              </w:rPr>
            </w:pPr>
            <w:r w:rsidRPr="005724B2">
              <w:rPr>
                <w:rFonts w:ascii="MS Gothic" w:eastAsia="MS Gothic" w:hAnsi="MS Gothic" w:cs="Arial" w:hint="eastAsia"/>
                <w:color w:val="000000" w:themeColor="text1"/>
                <w:sz w:val="24"/>
                <w:szCs w:val="24"/>
              </w:rPr>
              <w:t>☒</w:t>
            </w:r>
          </w:p>
        </w:tc>
      </w:tr>
      <w:tr w:rsidR="005724B2" w:rsidRPr="005724B2" w14:paraId="18B564F0" w14:textId="77777777" w:rsidTr="00604E6F">
        <w:tc>
          <w:tcPr>
            <w:tcW w:w="1809" w:type="dxa"/>
            <w:vMerge/>
          </w:tcPr>
          <w:p w14:paraId="79345226" w14:textId="77777777" w:rsidR="0065520C" w:rsidRPr="005724B2" w:rsidRDefault="0065520C" w:rsidP="001503E7">
            <w:pPr>
              <w:spacing w:after="0" w:line="240" w:lineRule="auto"/>
              <w:rPr>
                <w:rFonts w:ascii="Arial" w:hAnsi="Arial" w:cs="Arial"/>
                <w:color w:val="000000" w:themeColor="text1"/>
                <w:sz w:val="24"/>
                <w:szCs w:val="24"/>
              </w:rPr>
            </w:pPr>
          </w:p>
        </w:tc>
        <w:tc>
          <w:tcPr>
            <w:tcW w:w="6550" w:type="dxa"/>
            <w:gridSpan w:val="2"/>
          </w:tcPr>
          <w:p w14:paraId="6740709E" w14:textId="77777777" w:rsidR="0065520C" w:rsidRPr="005724B2" w:rsidRDefault="0065520C" w:rsidP="001503E7">
            <w:pPr>
              <w:spacing w:after="0" w:line="240" w:lineRule="auto"/>
              <w:rPr>
                <w:rFonts w:ascii="Arial" w:hAnsi="Arial" w:cs="Arial"/>
                <w:color w:val="000000" w:themeColor="text1"/>
                <w:sz w:val="24"/>
                <w:szCs w:val="24"/>
              </w:rPr>
            </w:pPr>
            <w:r w:rsidRPr="005724B2">
              <w:rPr>
                <w:rFonts w:ascii="Arial" w:hAnsi="Arial" w:cs="Arial"/>
                <w:color w:val="000000" w:themeColor="text1"/>
                <w:sz w:val="24"/>
                <w:szCs w:val="24"/>
              </w:rPr>
              <w:t>Partnerships for Care</w:t>
            </w:r>
          </w:p>
        </w:tc>
        <w:tc>
          <w:tcPr>
            <w:tcW w:w="1134" w:type="dxa"/>
          </w:tcPr>
          <w:p w14:paraId="2E2D3E22" w14:textId="77777777" w:rsidR="0065520C" w:rsidRPr="005724B2" w:rsidRDefault="0065520C" w:rsidP="001503E7">
            <w:pPr>
              <w:spacing w:after="0" w:line="240" w:lineRule="auto"/>
              <w:jc w:val="center"/>
              <w:rPr>
                <w:rFonts w:ascii="Arial" w:hAnsi="Arial" w:cs="Arial"/>
                <w:color w:val="000000" w:themeColor="text1"/>
                <w:sz w:val="24"/>
                <w:szCs w:val="24"/>
              </w:rPr>
            </w:pPr>
            <w:r w:rsidRPr="005724B2">
              <w:rPr>
                <w:rFonts w:ascii="MS Gothic" w:eastAsia="MS Gothic" w:hAnsi="MS Gothic" w:cs="Arial" w:hint="eastAsia"/>
                <w:color w:val="000000" w:themeColor="text1"/>
                <w:sz w:val="24"/>
                <w:szCs w:val="24"/>
              </w:rPr>
              <w:t>☒</w:t>
            </w:r>
          </w:p>
        </w:tc>
      </w:tr>
      <w:tr w:rsidR="005724B2" w:rsidRPr="005724B2" w14:paraId="5EFF06DF" w14:textId="77777777" w:rsidTr="00604E6F">
        <w:tc>
          <w:tcPr>
            <w:tcW w:w="1809" w:type="dxa"/>
            <w:vMerge/>
          </w:tcPr>
          <w:p w14:paraId="01EE02B7" w14:textId="77777777" w:rsidR="0065520C" w:rsidRPr="005724B2" w:rsidRDefault="0065520C" w:rsidP="001503E7">
            <w:pPr>
              <w:spacing w:after="0" w:line="240" w:lineRule="auto"/>
              <w:rPr>
                <w:rFonts w:ascii="Arial" w:hAnsi="Arial" w:cs="Arial"/>
                <w:color w:val="000000" w:themeColor="text1"/>
                <w:sz w:val="24"/>
                <w:szCs w:val="24"/>
              </w:rPr>
            </w:pPr>
          </w:p>
        </w:tc>
        <w:tc>
          <w:tcPr>
            <w:tcW w:w="6550" w:type="dxa"/>
            <w:gridSpan w:val="2"/>
          </w:tcPr>
          <w:p w14:paraId="22EACA73" w14:textId="77777777" w:rsidR="0065520C" w:rsidRPr="005724B2" w:rsidRDefault="0065520C" w:rsidP="001503E7">
            <w:pPr>
              <w:spacing w:after="0" w:line="240" w:lineRule="auto"/>
              <w:rPr>
                <w:rFonts w:ascii="Arial" w:hAnsi="Arial" w:cs="Arial"/>
                <w:color w:val="000000" w:themeColor="text1"/>
                <w:sz w:val="24"/>
                <w:szCs w:val="24"/>
              </w:rPr>
            </w:pPr>
            <w:r w:rsidRPr="005724B2">
              <w:rPr>
                <w:rFonts w:ascii="Arial" w:hAnsi="Arial" w:cs="Arial"/>
                <w:color w:val="000000" w:themeColor="text1"/>
                <w:sz w:val="24"/>
                <w:szCs w:val="24"/>
              </w:rPr>
              <w:t>Excellent Staff</w:t>
            </w:r>
          </w:p>
        </w:tc>
        <w:tc>
          <w:tcPr>
            <w:tcW w:w="1134" w:type="dxa"/>
          </w:tcPr>
          <w:p w14:paraId="24655873" w14:textId="77777777" w:rsidR="0065520C" w:rsidRPr="005724B2" w:rsidRDefault="0065520C" w:rsidP="001503E7">
            <w:pPr>
              <w:spacing w:after="0" w:line="240" w:lineRule="auto"/>
              <w:jc w:val="center"/>
              <w:rPr>
                <w:rFonts w:ascii="Arial" w:hAnsi="Arial" w:cs="Arial"/>
                <w:color w:val="000000" w:themeColor="text1"/>
                <w:sz w:val="24"/>
                <w:szCs w:val="24"/>
              </w:rPr>
            </w:pPr>
            <w:r w:rsidRPr="005724B2">
              <w:rPr>
                <w:rFonts w:ascii="MS Gothic" w:eastAsia="MS Gothic" w:hAnsi="MS Gothic" w:cs="Arial" w:hint="eastAsia"/>
                <w:color w:val="000000" w:themeColor="text1"/>
                <w:sz w:val="24"/>
                <w:szCs w:val="24"/>
              </w:rPr>
              <w:t>☒</w:t>
            </w:r>
          </w:p>
        </w:tc>
      </w:tr>
      <w:tr w:rsidR="005724B2" w:rsidRPr="005724B2" w14:paraId="4B40275A" w14:textId="77777777" w:rsidTr="00604E6F">
        <w:tc>
          <w:tcPr>
            <w:tcW w:w="1809" w:type="dxa"/>
            <w:vMerge/>
          </w:tcPr>
          <w:p w14:paraId="78B783B5" w14:textId="77777777" w:rsidR="0065520C" w:rsidRPr="005724B2" w:rsidRDefault="0065520C" w:rsidP="001503E7">
            <w:pPr>
              <w:spacing w:after="0" w:line="240" w:lineRule="auto"/>
              <w:rPr>
                <w:rFonts w:ascii="Arial" w:hAnsi="Arial" w:cs="Arial"/>
                <w:color w:val="000000" w:themeColor="text1"/>
                <w:sz w:val="24"/>
                <w:szCs w:val="24"/>
              </w:rPr>
            </w:pPr>
          </w:p>
        </w:tc>
        <w:tc>
          <w:tcPr>
            <w:tcW w:w="6550" w:type="dxa"/>
            <w:gridSpan w:val="2"/>
          </w:tcPr>
          <w:p w14:paraId="3344A9C5" w14:textId="77777777" w:rsidR="0065520C" w:rsidRPr="005724B2" w:rsidRDefault="0065520C" w:rsidP="001503E7">
            <w:pPr>
              <w:spacing w:after="0" w:line="240" w:lineRule="auto"/>
              <w:rPr>
                <w:rFonts w:ascii="Arial" w:hAnsi="Arial" w:cs="Arial"/>
                <w:color w:val="000000" w:themeColor="text1"/>
                <w:sz w:val="24"/>
                <w:szCs w:val="24"/>
              </w:rPr>
            </w:pPr>
            <w:r w:rsidRPr="005724B2">
              <w:rPr>
                <w:rFonts w:ascii="Arial" w:hAnsi="Arial" w:cs="Arial"/>
                <w:color w:val="000000" w:themeColor="text1"/>
                <w:sz w:val="24"/>
                <w:szCs w:val="24"/>
              </w:rPr>
              <w:t>Digitally Enabled Care</w:t>
            </w:r>
          </w:p>
        </w:tc>
        <w:tc>
          <w:tcPr>
            <w:tcW w:w="1134" w:type="dxa"/>
          </w:tcPr>
          <w:p w14:paraId="6C31BD82" w14:textId="77777777" w:rsidR="0065520C" w:rsidRPr="005724B2" w:rsidRDefault="0065520C" w:rsidP="001503E7">
            <w:pPr>
              <w:spacing w:after="0" w:line="240" w:lineRule="auto"/>
              <w:jc w:val="center"/>
              <w:rPr>
                <w:rFonts w:ascii="Arial" w:hAnsi="Arial" w:cs="Arial"/>
                <w:color w:val="000000" w:themeColor="text1"/>
                <w:sz w:val="24"/>
                <w:szCs w:val="24"/>
              </w:rPr>
            </w:pPr>
            <w:r w:rsidRPr="005724B2">
              <w:rPr>
                <w:rFonts w:ascii="MS Gothic" w:eastAsia="MS Gothic" w:hAnsi="MS Gothic" w:cs="Arial" w:hint="eastAsia"/>
                <w:color w:val="000000" w:themeColor="text1"/>
                <w:sz w:val="24"/>
                <w:szCs w:val="24"/>
              </w:rPr>
              <w:t>☒</w:t>
            </w:r>
          </w:p>
        </w:tc>
      </w:tr>
      <w:tr w:rsidR="005724B2" w:rsidRPr="005724B2" w14:paraId="7C397E09" w14:textId="77777777" w:rsidTr="00604E6F">
        <w:tc>
          <w:tcPr>
            <w:tcW w:w="1809" w:type="dxa"/>
            <w:vMerge/>
          </w:tcPr>
          <w:p w14:paraId="77327CBC" w14:textId="77777777" w:rsidR="0065520C" w:rsidRPr="005724B2" w:rsidRDefault="0065520C" w:rsidP="001503E7">
            <w:pPr>
              <w:spacing w:after="0" w:line="240" w:lineRule="auto"/>
              <w:rPr>
                <w:rFonts w:ascii="Arial" w:hAnsi="Arial" w:cs="Arial"/>
                <w:color w:val="000000" w:themeColor="text1"/>
                <w:sz w:val="24"/>
                <w:szCs w:val="24"/>
              </w:rPr>
            </w:pPr>
          </w:p>
        </w:tc>
        <w:tc>
          <w:tcPr>
            <w:tcW w:w="6550" w:type="dxa"/>
            <w:gridSpan w:val="2"/>
          </w:tcPr>
          <w:p w14:paraId="66E83EB7" w14:textId="77777777" w:rsidR="0065520C" w:rsidRPr="005724B2" w:rsidRDefault="0065520C" w:rsidP="001503E7">
            <w:pPr>
              <w:spacing w:after="0" w:line="240" w:lineRule="auto"/>
              <w:rPr>
                <w:rFonts w:ascii="Arial" w:hAnsi="Arial" w:cs="Arial"/>
                <w:color w:val="000000" w:themeColor="text1"/>
                <w:sz w:val="24"/>
                <w:szCs w:val="24"/>
              </w:rPr>
            </w:pPr>
            <w:r w:rsidRPr="005724B2">
              <w:rPr>
                <w:rFonts w:ascii="Arial" w:hAnsi="Arial" w:cs="Arial"/>
                <w:color w:val="000000" w:themeColor="text1"/>
                <w:sz w:val="24"/>
                <w:szCs w:val="24"/>
              </w:rPr>
              <w:t>Outstanding Research, Innovation, Education and Learning</w:t>
            </w:r>
          </w:p>
        </w:tc>
        <w:tc>
          <w:tcPr>
            <w:tcW w:w="1134" w:type="dxa"/>
          </w:tcPr>
          <w:p w14:paraId="76BAED96" w14:textId="77777777" w:rsidR="0065520C" w:rsidRPr="005724B2" w:rsidRDefault="0065520C" w:rsidP="001503E7">
            <w:pPr>
              <w:spacing w:after="0" w:line="240" w:lineRule="auto"/>
              <w:jc w:val="center"/>
              <w:rPr>
                <w:rFonts w:ascii="Arial" w:hAnsi="Arial" w:cs="Arial"/>
                <w:color w:val="000000" w:themeColor="text1"/>
                <w:sz w:val="24"/>
                <w:szCs w:val="24"/>
              </w:rPr>
            </w:pPr>
            <w:r w:rsidRPr="005724B2">
              <w:rPr>
                <w:rFonts w:ascii="MS Gothic" w:eastAsia="MS Gothic" w:hAnsi="MS Gothic" w:cs="Arial" w:hint="eastAsia"/>
                <w:color w:val="000000" w:themeColor="text1"/>
                <w:sz w:val="24"/>
                <w:szCs w:val="24"/>
              </w:rPr>
              <w:t>☒</w:t>
            </w:r>
          </w:p>
        </w:tc>
      </w:tr>
      <w:tr w:rsidR="005724B2" w:rsidRPr="005724B2" w14:paraId="0F6A230D" w14:textId="77777777" w:rsidTr="00604E6F">
        <w:tc>
          <w:tcPr>
            <w:tcW w:w="9493" w:type="dxa"/>
            <w:gridSpan w:val="4"/>
            <w:shd w:val="clear" w:color="auto" w:fill="C6D9F1" w:themeFill="text2" w:themeFillTint="33"/>
          </w:tcPr>
          <w:p w14:paraId="44A52ADC" w14:textId="77777777" w:rsidR="0065520C" w:rsidRPr="005724B2" w:rsidRDefault="0065520C" w:rsidP="001503E7">
            <w:pPr>
              <w:spacing w:after="0" w:line="240" w:lineRule="auto"/>
              <w:rPr>
                <w:rFonts w:ascii="Arial" w:hAnsi="Arial" w:cs="Arial"/>
                <w:b/>
                <w:color w:val="000000" w:themeColor="text1"/>
                <w:sz w:val="24"/>
                <w:szCs w:val="24"/>
              </w:rPr>
            </w:pPr>
            <w:r w:rsidRPr="005724B2">
              <w:rPr>
                <w:rFonts w:ascii="Arial" w:hAnsi="Arial" w:cs="Arial"/>
                <w:b/>
                <w:color w:val="000000" w:themeColor="text1"/>
                <w:sz w:val="24"/>
                <w:szCs w:val="24"/>
              </w:rPr>
              <w:t>Health and Care Standards</w:t>
            </w:r>
          </w:p>
        </w:tc>
      </w:tr>
      <w:tr w:rsidR="005724B2" w:rsidRPr="005724B2" w14:paraId="4DF0650B" w14:textId="77777777" w:rsidTr="00604E6F">
        <w:tc>
          <w:tcPr>
            <w:tcW w:w="1809" w:type="dxa"/>
            <w:vMerge w:val="restart"/>
          </w:tcPr>
          <w:p w14:paraId="75CF5720" w14:textId="77777777" w:rsidR="0065520C" w:rsidRPr="005724B2" w:rsidRDefault="0065520C" w:rsidP="001503E7">
            <w:pPr>
              <w:spacing w:after="0" w:line="240" w:lineRule="auto"/>
              <w:rPr>
                <w:rFonts w:ascii="Arial" w:hAnsi="Arial" w:cs="Arial"/>
                <w:color w:val="000000" w:themeColor="text1"/>
                <w:sz w:val="24"/>
                <w:szCs w:val="24"/>
              </w:rPr>
            </w:pPr>
            <w:r w:rsidRPr="005724B2">
              <w:rPr>
                <w:rFonts w:ascii="Arial" w:hAnsi="Arial" w:cs="Arial"/>
                <w:i/>
                <w:color w:val="000000" w:themeColor="text1"/>
                <w:sz w:val="24"/>
                <w:szCs w:val="24"/>
              </w:rPr>
              <w:t>(please choose)</w:t>
            </w:r>
          </w:p>
        </w:tc>
        <w:tc>
          <w:tcPr>
            <w:tcW w:w="6550" w:type="dxa"/>
            <w:gridSpan w:val="2"/>
          </w:tcPr>
          <w:p w14:paraId="2E4E69AD" w14:textId="77777777" w:rsidR="0065520C" w:rsidRPr="005724B2" w:rsidRDefault="0065520C" w:rsidP="001503E7">
            <w:pPr>
              <w:spacing w:after="0" w:line="240" w:lineRule="auto"/>
              <w:rPr>
                <w:rFonts w:ascii="Arial" w:hAnsi="Arial" w:cs="Arial"/>
                <w:color w:val="000000" w:themeColor="text1"/>
                <w:sz w:val="24"/>
                <w:szCs w:val="24"/>
              </w:rPr>
            </w:pPr>
            <w:r w:rsidRPr="005724B2">
              <w:rPr>
                <w:rFonts w:ascii="Arial" w:hAnsi="Arial" w:cs="Arial"/>
                <w:color w:val="000000" w:themeColor="text1"/>
                <w:sz w:val="24"/>
                <w:szCs w:val="24"/>
              </w:rPr>
              <w:t>Staying Healthy</w:t>
            </w:r>
          </w:p>
        </w:tc>
        <w:tc>
          <w:tcPr>
            <w:tcW w:w="1134" w:type="dxa"/>
          </w:tcPr>
          <w:p w14:paraId="1138DFDA" w14:textId="77777777" w:rsidR="0065520C" w:rsidRPr="005724B2" w:rsidRDefault="0065520C" w:rsidP="001503E7">
            <w:pPr>
              <w:spacing w:after="0" w:line="240" w:lineRule="auto"/>
              <w:jc w:val="center"/>
              <w:rPr>
                <w:rFonts w:ascii="Arial" w:hAnsi="Arial" w:cs="Arial"/>
                <w:color w:val="000000" w:themeColor="text1"/>
                <w:sz w:val="24"/>
                <w:szCs w:val="24"/>
              </w:rPr>
            </w:pPr>
            <w:r w:rsidRPr="005724B2">
              <w:rPr>
                <w:rFonts w:ascii="MS Gothic" w:eastAsia="MS Gothic" w:hAnsi="MS Gothic" w:cs="Arial" w:hint="eastAsia"/>
                <w:color w:val="000000" w:themeColor="text1"/>
                <w:sz w:val="24"/>
                <w:szCs w:val="24"/>
              </w:rPr>
              <w:t>☒</w:t>
            </w:r>
          </w:p>
        </w:tc>
      </w:tr>
      <w:tr w:rsidR="005724B2" w:rsidRPr="005724B2" w14:paraId="4EA61BB9" w14:textId="77777777" w:rsidTr="00604E6F">
        <w:tc>
          <w:tcPr>
            <w:tcW w:w="1809" w:type="dxa"/>
            <w:vMerge/>
          </w:tcPr>
          <w:p w14:paraId="1A612F57" w14:textId="77777777" w:rsidR="0065520C" w:rsidRPr="005724B2" w:rsidRDefault="0065520C" w:rsidP="001503E7">
            <w:pPr>
              <w:spacing w:after="0" w:line="240" w:lineRule="auto"/>
              <w:rPr>
                <w:rFonts w:ascii="Arial" w:hAnsi="Arial" w:cs="Arial"/>
                <w:color w:val="000000" w:themeColor="text1"/>
                <w:sz w:val="24"/>
                <w:szCs w:val="24"/>
              </w:rPr>
            </w:pPr>
          </w:p>
        </w:tc>
        <w:tc>
          <w:tcPr>
            <w:tcW w:w="6550" w:type="dxa"/>
            <w:gridSpan w:val="2"/>
          </w:tcPr>
          <w:p w14:paraId="1D61D601" w14:textId="77777777" w:rsidR="0065520C" w:rsidRPr="005724B2" w:rsidRDefault="0065520C" w:rsidP="001503E7">
            <w:pPr>
              <w:spacing w:after="0" w:line="240" w:lineRule="auto"/>
              <w:rPr>
                <w:rFonts w:ascii="Arial" w:hAnsi="Arial" w:cs="Arial"/>
                <w:color w:val="000000" w:themeColor="text1"/>
                <w:sz w:val="24"/>
                <w:szCs w:val="24"/>
              </w:rPr>
            </w:pPr>
            <w:r w:rsidRPr="005724B2">
              <w:rPr>
                <w:rFonts w:ascii="Arial" w:hAnsi="Arial" w:cs="Arial"/>
                <w:color w:val="000000" w:themeColor="text1"/>
                <w:sz w:val="24"/>
                <w:szCs w:val="24"/>
              </w:rPr>
              <w:t>Safe Care</w:t>
            </w:r>
          </w:p>
        </w:tc>
        <w:tc>
          <w:tcPr>
            <w:tcW w:w="1134" w:type="dxa"/>
          </w:tcPr>
          <w:p w14:paraId="4D5B9D15" w14:textId="77777777" w:rsidR="0065520C" w:rsidRPr="005724B2" w:rsidRDefault="0065520C" w:rsidP="001503E7">
            <w:pPr>
              <w:spacing w:after="0" w:line="240" w:lineRule="auto"/>
              <w:jc w:val="center"/>
              <w:rPr>
                <w:rFonts w:ascii="Arial" w:hAnsi="Arial" w:cs="Arial"/>
                <w:color w:val="000000" w:themeColor="text1"/>
                <w:sz w:val="24"/>
                <w:szCs w:val="24"/>
              </w:rPr>
            </w:pPr>
            <w:r w:rsidRPr="005724B2">
              <w:rPr>
                <w:rFonts w:ascii="MS Gothic" w:eastAsia="MS Gothic" w:hAnsi="MS Gothic" w:cs="Arial" w:hint="eastAsia"/>
                <w:color w:val="000000" w:themeColor="text1"/>
                <w:sz w:val="24"/>
                <w:szCs w:val="24"/>
              </w:rPr>
              <w:t>☒</w:t>
            </w:r>
          </w:p>
        </w:tc>
      </w:tr>
      <w:tr w:rsidR="005724B2" w:rsidRPr="005724B2" w14:paraId="55C1B67F" w14:textId="77777777" w:rsidTr="00604E6F">
        <w:tc>
          <w:tcPr>
            <w:tcW w:w="1809" w:type="dxa"/>
            <w:vMerge/>
          </w:tcPr>
          <w:p w14:paraId="55827407" w14:textId="77777777" w:rsidR="0065520C" w:rsidRPr="005724B2" w:rsidRDefault="0065520C" w:rsidP="001503E7">
            <w:pPr>
              <w:spacing w:after="0" w:line="240" w:lineRule="auto"/>
              <w:rPr>
                <w:rFonts w:ascii="Arial" w:hAnsi="Arial" w:cs="Arial"/>
                <w:color w:val="000000" w:themeColor="text1"/>
                <w:sz w:val="24"/>
                <w:szCs w:val="24"/>
              </w:rPr>
            </w:pPr>
          </w:p>
        </w:tc>
        <w:tc>
          <w:tcPr>
            <w:tcW w:w="6550" w:type="dxa"/>
            <w:gridSpan w:val="2"/>
          </w:tcPr>
          <w:p w14:paraId="08AA18FF" w14:textId="77777777" w:rsidR="0065520C" w:rsidRPr="005724B2" w:rsidRDefault="0065520C" w:rsidP="001503E7">
            <w:pPr>
              <w:spacing w:after="0" w:line="240" w:lineRule="auto"/>
              <w:rPr>
                <w:rFonts w:ascii="Arial" w:hAnsi="Arial" w:cs="Arial"/>
                <w:color w:val="000000" w:themeColor="text1"/>
                <w:sz w:val="24"/>
                <w:szCs w:val="24"/>
              </w:rPr>
            </w:pPr>
            <w:r w:rsidRPr="005724B2">
              <w:rPr>
                <w:rFonts w:ascii="Arial" w:hAnsi="Arial" w:cs="Arial"/>
                <w:color w:val="000000" w:themeColor="text1"/>
                <w:sz w:val="24"/>
                <w:szCs w:val="24"/>
              </w:rPr>
              <w:t>Effective  Care</w:t>
            </w:r>
          </w:p>
        </w:tc>
        <w:tc>
          <w:tcPr>
            <w:tcW w:w="1134" w:type="dxa"/>
          </w:tcPr>
          <w:p w14:paraId="008DAA0F" w14:textId="77777777" w:rsidR="0065520C" w:rsidRPr="005724B2" w:rsidRDefault="0065520C" w:rsidP="001503E7">
            <w:pPr>
              <w:spacing w:after="0" w:line="240" w:lineRule="auto"/>
              <w:jc w:val="center"/>
              <w:rPr>
                <w:rFonts w:ascii="Arial" w:hAnsi="Arial" w:cs="Arial"/>
                <w:color w:val="000000" w:themeColor="text1"/>
                <w:sz w:val="24"/>
                <w:szCs w:val="24"/>
              </w:rPr>
            </w:pPr>
            <w:r w:rsidRPr="005724B2">
              <w:rPr>
                <w:rFonts w:ascii="MS Gothic" w:eastAsia="MS Gothic" w:hAnsi="MS Gothic" w:cs="Arial" w:hint="eastAsia"/>
                <w:color w:val="000000" w:themeColor="text1"/>
                <w:sz w:val="24"/>
                <w:szCs w:val="24"/>
              </w:rPr>
              <w:t>☒</w:t>
            </w:r>
          </w:p>
        </w:tc>
      </w:tr>
      <w:tr w:rsidR="005724B2" w:rsidRPr="005724B2" w14:paraId="52AB5335" w14:textId="77777777" w:rsidTr="00604E6F">
        <w:tc>
          <w:tcPr>
            <w:tcW w:w="1809" w:type="dxa"/>
            <w:vMerge/>
          </w:tcPr>
          <w:p w14:paraId="0383170F" w14:textId="77777777" w:rsidR="0065520C" w:rsidRPr="005724B2" w:rsidRDefault="0065520C" w:rsidP="001503E7">
            <w:pPr>
              <w:spacing w:after="0" w:line="240" w:lineRule="auto"/>
              <w:rPr>
                <w:rFonts w:ascii="Arial" w:hAnsi="Arial" w:cs="Arial"/>
                <w:color w:val="000000" w:themeColor="text1"/>
                <w:sz w:val="24"/>
                <w:szCs w:val="24"/>
              </w:rPr>
            </w:pPr>
          </w:p>
        </w:tc>
        <w:tc>
          <w:tcPr>
            <w:tcW w:w="6550" w:type="dxa"/>
            <w:gridSpan w:val="2"/>
          </w:tcPr>
          <w:p w14:paraId="57184F1F" w14:textId="77777777" w:rsidR="0065520C" w:rsidRPr="005724B2" w:rsidRDefault="0065520C" w:rsidP="001503E7">
            <w:pPr>
              <w:spacing w:after="0" w:line="240" w:lineRule="auto"/>
              <w:rPr>
                <w:rFonts w:ascii="Arial" w:hAnsi="Arial" w:cs="Arial"/>
                <w:color w:val="000000" w:themeColor="text1"/>
                <w:sz w:val="24"/>
                <w:szCs w:val="24"/>
              </w:rPr>
            </w:pPr>
            <w:r w:rsidRPr="005724B2">
              <w:rPr>
                <w:rFonts w:ascii="Arial" w:hAnsi="Arial" w:cs="Arial"/>
                <w:color w:val="000000" w:themeColor="text1"/>
                <w:sz w:val="24"/>
                <w:szCs w:val="24"/>
              </w:rPr>
              <w:t>Dignified Care</w:t>
            </w:r>
          </w:p>
        </w:tc>
        <w:tc>
          <w:tcPr>
            <w:tcW w:w="1134" w:type="dxa"/>
          </w:tcPr>
          <w:p w14:paraId="5AA04CB3" w14:textId="77777777" w:rsidR="0065520C" w:rsidRPr="005724B2" w:rsidRDefault="0065520C" w:rsidP="001503E7">
            <w:pPr>
              <w:spacing w:after="0" w:line="240" w:lineRule="auto"/>
              <w:jc w:val="center"/>
              <w:rPr>
                <w:rFonts w:ascii="Arial" w:hAnsi="Arial" w:cs="Arial"/>
                <w:color w:val="000000" w:themeColor="text1"/>
                <w:sz w:val="24"/>
                <w:szCs w:val="24"/>
              </w:rPr>
            </w:pPr>
            <w:r w:rsidRPr="005724B2">
              <w:rPr>
                <w:rFonts w:ascii="MS Gothic" w:eastAsia="MS Gothic" w:hAnsi="MS Gothic" w:cs="Arial" w:hint="eastAsia"/>
                <w:color w:val="000000" w:themeColor="text1"/>
                <w:sz w:val="24"/>
                <w:szCs w:val="24"/>
              </w:rPr>
              <w:t>☒</w:t>
            </w:r>
          </w:p>
        </w:tc>
      </w:tr>
      <w:tr w:rsidR="005724B2" w:rsidRPr="005724B2" w14:paraId="75F036DC" w14:textId="77777777" w:rsidTr="00604E6F">
        <w:tc>
          <w:tcPr>
            <w:tcW w:w="1809" w:type="dxa"/>
            <w:vMerge/>
          </w:tcPr>
          <w:p w14:paraId="11A3EC7A" w14:textId="77777777" w:rsidR="0065520C" w:rsidRPr="005724B2" w:rsidRDefault="0065520C" w:rsidP="001503E7">
            <w:pPr>
              <w:spacing w:after="0" w:line="240" w:lineRule="auto"/>
              <w:rPr>
                <w:rFonts w:ascii="Arial" w:hAnsi="Arial" w:cs="Arial"/>
                <w:color w:val="000000" w:themeColor="text1"/>
                <w:sz w:val="24"/>
                <w:szCs w:val="24"/>
              </w:rPr>
            </w:pPr>
          </w:p>
        </w:tc>
        <w:tc>
          <w:tcPr>
            <w:tcW w:w="6550" w:type="dxa"/>
            <w:gridSpan w:val="2"/>
          </w:tcPr>
          <w:p w14:paraId="58B3BE17" w14:textId="77777777" w:rsidR="0065520C" w:rsidRPr="005724B2" w:rsidRDefault="0065520C" w:rsidP="001503E7">
            <w:pPr>
              <w:spacing w:after="0" w:line="240" w:lineRule="auto"/>
              <w:rPr>
                <w:rFonts w:ascii="Arial" w:hAnsi="Arial" w:cs="Arial"/>
                <w:color w:val="000000" w:themeColor="text1"/>
                <w:sz w:val="24"/>
                <w:szCs w:val="24"/>
              </w:rPr>
            </w:pPr>
            <w:r w:rsidRPr="005724B2">
              <w:rPr>
                <w:rFonts w:ascii="Arial" w:hAnsi="Arial" w:cs="Arial"/>
                <w:color w:val="000000" w:themeColor="text1"/>
                <w:sz w:val="24"/>
                <w:szCs w:val="24"/>
              </w:rPr>
              <w:t>Timely Care</w:t>
            </w:r>
          </w:p>
        </w:tc>
        <w:tc>
          <w:tcPr>
            <w:tcW w:w="1134" w:type="dxa"/>
          </w:tcPr>
          <w:p w14:paraId="029053EC" w14:textId="77777777" w:rsidR="0065520C" w:rsidRPr="005724B2" w:rsidRDefault="0065520C" w:rsidP="001503E7">
            <w:pPr>
              <w:spacing w:after="0" w:line="240" w:lineRule="auto"/>
              <w:jc w:val="center"/>
              <w:rPr>
                <w:rFonts w:ascii="Arial" w:hAnsi="Arial" w:cs="Arial"/>
                <w:color w:val="000000" w:themeColor="text1"/>
                <w:sz w:val="24"/>
                <w:szCs w:val="24"/>
              </w:rPr>
            </w:pPr>
            <w:r w:rsidRPr="005724B2">
              <w:rPr>
                <w:rFonts w:ascii="MS Gothic" w:eastAsia="MS Gothic" w:hAnsi="MS Gothic" w:cs="Arial" w:hint="eastAsia"/>
                <w:color w:val="000000" w:themeColor="text1"/>
                <w:sz w:val="24"/>
                <w:szCs w:val="24"/>
              </w:rPr>
              <w:t>☒</w:t>
            </w:r>
          </w:p>
        </w:tc>
      </w:tr>
      <w:tr w:rsidR="005724B2" w:rsidRPr="005724B2" w14:paraId="77382E77" w14:textId="77777777" w:rsidTr="00604E6F">
        <w:tc>
          <w:tcPr>
            <w:tcW w:w="1809" w:type="dxa"/>
            <w:vMerge/>
          </w:tcPr>
          <w:p w14:paraId="1B75839F" w14:textId="77777777" w:rsidR="0065520C" w:rsidRPr="005724B2" w:rsidRDefault="0065520C" w:rsidP="001503E7">
            <w:pPr>
              <w:spacing w:after="0" w:line="240" w:lineRule="auto"/>
              <w:rPr>
                <w:rFonts w:ascii="Arial" w:hAnsi="Arial" w:cs="Arial"/>
                <w:color w:val="000000" w:themeColor="text1"/>
                <w:sz w:val="24"/>
                <w:szCs w:val="24"/>
              </w:rPr>
            </w:pPr>
          </w:p>
        </w:tc>
        <w:tc>
          <w:tcPr>
            <w:tcW w:w="6550" w:type="dxa"/>
            <w:gridSpan w:val="2"/>
          </w:tcPr>
          <w:p w14:paraId="06473252" w14:textId="77777777" w:rsidR="0065520C" w:rsidRPr="005724B2" w:rsidRDefault="0065520C" w:rsidP="001503E7">
            <w:pPr>
              <w:spacing w:after="0" w:line="240" w:lineRule="auto"/>
              <w:rPr>
                <w:rFonts w:ascii="Arial" w:hAnsi="Arial" w:cs="Arial"/>
                <w:color w:val="000000" w:themeColor="text1"/>
                <w:sz w:val="24"/>
                <w:szCs w:val="24"/>
              </w:rPr>
            </w:pPr>
            <w:r w:rsidRPr="005724B2">
              <w:rPr>
                <w:rFonts w:ascii="Arial" w:hAnsi="Arial" w:cs="Arial"/>
                <w:color w:val="000000" w:themeColor="text1"/>
                <w:sz w:val="24"/>
                <w:szCs w:val="24"/>
              </w:rPr>
              <w:t>Individual Care</w:t>
            </w:r>
          </w:p>
        </w:tc>
        <w:tc>
          <w:tcPr>
            <w:tcW w:w="1134" w:type="dxa"/>
          </w:tcPr>
          <w:p w14:paraId="7462392B" w14:textId="77777777" w:rsidR="0065520C" w:rsidRPr="005724B2" w:rsidRDefault="0065520C" w:rsidP="001503E7">
            <w:pPr>
              <w:spacing w:after="0" w:line="240" w:lineRule="auto"/>
              <w:jc w:val="center"/>
              <w:rPr>
                <w:rFonts w:ascii="Arial" w:hAnsi="Arial" w:cs="Arial"/>
                <w:color w:val="000000" w:themeColor="text1"/>
                <w:sz w:val="24"/>
                <w:szCs w:val="24"/>
              </w:rPr>
            </w:pPr>
            <w:r w:rsidRPr="005724B2">
              <w:rPr>
                <w:rFonts w:ascii="MS Gothic" w:eastAsia="MS Gothic" w:hAnsi="MS Gothic" w:cs="Arial" w:hint="eastAsia"/>
                <w:color w:val="000000" w:themeColor="text1"/>
                <w:sz w:val="24"/>
                <w:szCs w:val="24"/>
              </w:rPr>
              <w:t>☒</w:t>
            </w:r>
          </w:p>
        </w:tc>
      </w:tr>
      <w:tr w:rsidR="005724B2" w:rsidRPr="005724B2" w14:paraId="2E536FB1" w14:textId="77777777" w:rsidTr="00604E6F">
        <w:tc>
          <w:tcPr>
            <w:tcW w:w="1809" w:type="dxa"/>
            <w:vMerge/>
          </w:tcPr>
          <w:p w14:paraId="415B7135" w14:textId="77777777" w:rsidR="0065520C" w:rsidRPr="005724B2" w:rsidRDefault="0065520C" w:rsidP="001503E7">
            <w:pPr>
              <w:spacing w:after="0" w:line="240" w:lineRule="auto"/>
              <w:rPr>
                <w:rFonts w:ascii="Arial" w:hAnsi="Arial" w:cs="Arial"/>
                <w:color w:val="000000" w:themeColor="text1"/>
                <w:sz w:val="24"/>
                <w:szCs w:val="24"/>
              </w:rPr>
            </w:pPr>
          </w:p>
        </w:tc>
        <w:tc>
          <w:tcPr>
            <w:tcW w:w="6550" w:type="dxa"/>
            <w:gridSpan w:val="2"/>
          </w:tcPr>
          <w:p w14:paraId="6C12E055" w14:textId="77777777" w:rsidR="0065520C" w:rsidRPr="005724B2" w:rsidRDefault="0065520C" w:rsidP="001503E7">
            <w:pPr>
              <w:spacing w:after="0" w:line="240" w:lineRule="auto"/>
              <w:rPr>
                <w:rFonts w:ascii="Arial" w:hAnsi="Arial" w:cs="Arial"/>
                <w:color w:val="000000" w:themeColor="text1"/>
                <w:sz w:val="24"/>
                <w:szCs w:val="24"/>
              </w:rPr>
            </w:pPr>
            <w:r w:rsidRPr="005724B2">
              <w:rPr>
                <w:rFonts w:ascii="Arial" w:hAnsi="Arial" w:cs="Arial"/>
                <w:color w:val="000000" w:themeColor="text1"/>
                <w:sz w:val="24"/>
                <w:szCs w:val="24"/>
              </w:rPr>
              <w:t>Staff and Resources</w:t>
            </w:r>
          </w:p>
        </w:tc>
        <w:tc>
          <w:tcPr>
            <w:tcW w:w="1134" w:type="dxa"/>
          </w:tcPr>
          <w:p w14:paraId="2B35142B" w14:textId="77777777" w:rsidR="0065520C" w:rsidRPr="005724B2" w:rsidRDefault="0065520C" w:rsidP="001503E7">
            <w:pPr>
              <w:spacing w:after="0" w:line="240" w:lineRule="auto"/>
              <w:jc w:val="center"/>
              <w:rPr>
                <w:rFonts w:ascii="Arial" w:hAnsi="Arial" w:cs="Arial"/>
                <w:color w:val="000000" w:themeColor="text1"/>
                <w:sz w:val="24"/>
                <w:szCs w:val="24"/>
              </w:rPr>
            </w:pPr>
            <w:r w:rsidRPr="005724B2">
              <w:rPr>
                <w:rFonts w:ascii="MS Gothic" w:eastAsia="MS Gothic" w:hAnsi="MS Gothic" w:cs="Arial" w:hint="eastAsia"/>
                <w:color w:val="000000" w:themeColor="text1"/>
                <w:sz w:val="24"/>
                <w:szCs w:val="24"/>
              </w:rPr>
              <w:t>☒</w:t>
            </w:r>
          </w:p>
        </w:tc>
      </w:tr>
      <w:tr w:rsidR="005724B2" w:rsidRPr="005724B2" w14:paraId="18C4ECE2" w14:textId="77777777" w:rsidTr="00604E6F">
        <w:tc>
          <w:tcPr>
            <w:tcW w:w="9493" w:type="dxa"/>
            <w:gridSpan w:val="4"/>
            <w:shd w:val="clear" w:color="auto" w:fill="C6D9F1" w:themeFill="text2" w:themeFillTint="33"/>
          </w:tcPr>
          <w:p w14:paraId="51F0AA5F" w14:textId="77777777" w:rsidR="00791409" w:rsidRPr="005724B2" w:rsidRDefault="00791409" w:rsidP="00791409">
            <w:pPr>
              <w:spacing w:after="0" w:line="240" w:lineRule="auto"/>
              <w:rPr>
                <w:rFonts w:ascii="Arial" w:hAnsi="Arial" w:cs="Arial"/>
                <w:b/>
                <w:color w:val="000000" w:themeColor="text1"/>
                <w:sz w:val="24"/>
                <w:szCs w:val="24"/>
              </w:rPr>
            </w:pPr>
            <w:r w:rsidRPr="005724B2">
              <w:rPr>
                <w:rFonts w:ascii="Arial" w:hAnsi="Arial" w:cs="Arial"/>
                <w:b/>
                <w:color w:val="000000" w:themeColor="text1"/>
                <w:sz w:val="24"/>
                <w:szCs w:val="24"/>
              </w:rPr>
              <w:t>Quality, Safety and Patient Experience</w:t>
            </w:r>
          </w:p>
        </w:tc>
      </w:tr>
      <w:tr w:rsidR="005724B2" w:rsidRPr="005724B2" w14:paraId="4C7BA947" w14:textId="77777777" w:rsidTr="00604E6F">
        <w:tc>
          <w:tcPr>
            <w:tcW w:w="9493" w:type="dxa"/>
            <w:gridSpan w:val="4"/>
          </w:tcPr>
          <w:p w14:paraId="55C062EE" w14:textId="77777777" w:rsidR="00791409" w:rsidRPr="005724B2" w:rsidRDefault="00791409" w:rsidP="00791409">
            <w:pPr>
              <w:autoSpaceDE w:val="0"/>
              <w:autoSpaceDN w:val="0"/>
              <w:adjustRightInd w:val="0"/>
              <w:spacing w:after="0" w:line="240" w:lineRule="auto"/>
              <w:jc w:val="both"/>
              <w:rPr>
                <w:rFonts w:ascii="Arial" w:hAnsi="Arial" w:cs="Arial"/>
                <w:color w:val="000000" w:themeColor="text1"/>
                <w:sz w:val="24"/>
                <w:szCs w:val="24"/>
              </w:rPr>
            </w:pPr>
            <w:r w:rsidRPr="005724B2">
              <w:rPr>
                <w:rFonts w:ascii="Arial" w:hAnsi="Arial" w:cs="Arial"/>
                <w:color w:val="000000" w:themeColor="text1"/>
                <w:sz w:val="24"/>
                <w:szCs w:val="24"/>
              </w:rPr>
              <w:t xml:space="preserve">The performance report outlines performance over the domains of quality and safety and patient experience, and outlines areas and actions for improvement. Quality, safety and patient experience are central principles underpinning the National Delivery Framework and this report is aligned to the domains within that framework.  </w:t>
            </w:r>
          </w:p>
          <w:p w14:paraId="50A03394" w14:textId="77777777" w:rsidR="00791409" w:rsidRPr="005724B2" w:rsidRDefault="00791409" w:rsidP="00791409">
            <w:pPr>
              <w:autoSpaceDE w:val="0"/>
              <w:autoSpaceDN w:val="0"/>
              <w:adjustRightInd w:val="0"/>
              <w:spacing w:after="0" w:line="240" w:lineRule="auto"/>
              <w:jc w:val="both"/>
              <w:rPr>
                <w:rFonts w:ascii="Arial" w:hAnsi="Arial" w:cs="Arial"/>
                <w:color w:val="000000" w:themeColor="text1"/>
                <w:sz w:val="24"/>
                <w:szCs w:val="24"/>
              </w:rPr>
            </w:pPr>
          </w:p>
          <w:p w14:paraId="2CE79CEB" w14:textId="77777777" w:rsidR="0072792A" w:rsidRPr="005724B2" w:rsidRDefault="00791409" w:rsidP="00791409">
            <w:pPr>
              <w:autoSpaceDE w:val="0"/>
              <w:autoSpaceDN w:val="0"/>
              <w:adjustRightInd w:val="0"/>
              <w:spacing w:after="0" w:line="240" w:lineRule="auto"/>
              <w:jc w:val="both"/>
              <w:rPr>
                <w:rFonts w:ascii="Arial" w:hAnsi="Arial" w:cs="Arial"/>
                <w:color w:val="000000" w:themeColor="text1"/>
                <w:sz w:val="24"/>
                <w:szCs w:val="24"/>
              </w:rPr>
            </w:pPr>
            <w:r w:rsidRPr="005724B2">
              <w:rPr>
                <w:rFonts w:ascii="Arial" w:hAnsi="Arial" w:cs="Arial"/>
                <w:color w:val="000000" w:themeColor="text1"/>
                <w:sz w:val="24"/>
                <w:szCs w:val="24"/>
              </w:rPr>
              <w:t>There are no directly related Equality and Diversity implications as a result of this report.</w:t>
            </w:r>
          </w:p>
        </w:tc>
      </w:tr>
      <w:tr w:rsidR="005724B2" w:rsidRPr="005724B2" w14:paraId="61CCF35B" w14:textId="77777777" w:rsidTr="00604E6F">
        <w:tc>
          <w:tcPr>
            <w:tcW w:w="9493" w:type="dxa"/>
            <w:gridSpan w:val="4"/>
            <w:shd w:val="clear" w:color="auto" w:fill="C6D9F1" w:themeFill="text2" w:themeFillTint="33"/>
          </w:tcPr>
          <w:p w14:paraId="3F19F4B1" w14:textId="77777777" w:rsidR="00791409" w:rsidRPr="005724B2" w:rsidRDefault="00791409" w:rsidP="00791409">
            <w:pPr>
              <w:spacing w:after="0" w:line="240" w:lineRule="auto"/>
              <w:rPr>
                <w:rFonts w:ascii="Arial" w:hAnsi="Arial" w:cs="Arial"/>
                <w:b/>
                <w:color w:val="000000" w:themeColor="text1"/>
                <w:sz w:val="24"/>
                <w:szCs w:val="24"/>
              </w:rPr>
            </w:pPr>
            <w:r w:rsidRPr="005724B2">
              <w:rPr>
                <w:rFonts w:ascii="Arial" w:hAnsi="Arial" w:cs="Arial"/>
                <w:b/>
                <w:color w:val="000000" w:themeColor="text1"/>
                <w:sz w:val="24"/>
                <w:szCs w:val="24"/>
              </w:rPr>
              <w:t>Financial Implications</w:t>
            </w:r>
          </w:p>
        </w:tc>
      </w:tr>
      <w:tr w:rsidR="005724B2" w:rsidRPr="005724B2" w14:paraId="215042E3" w14:textId="77777777" w:rsidTr="00604E6F">
        <w:tc>
          <w:tcPr>
            <w:tcW w:w="9493" w:type="dxa"/>
            <w:gridSpan w:val="4"/>
          </w:tcPr>
          <w:p w14:paraId="0EA0C7B9" w14:textId="77777777" w:rsidR="00791409" w:rsidRPr="005724B2" w:rsidRDefault="00791409" w:rsidP="00791409">
            <w:pPr>
              <w:spacing w:after="0" w:line="240" w:lineRule="auto"/>
              <w:jc w:val="both"/>
              <w:rPr>
                <w:rFonts w:ascii="Arial" w:hAnsi="Arial" w:cs="Arial"/>
                <w:color w:val="000000" w:themeColor="text1"/>
                <w:sz w:val="24"/>
                <w:szCs w:val="24"/>
              </w:rPr>
            </w:pPr>
            <w:r w:rsidRPr="005724B2">
              <w:rPr>
                <w:rFonts w:ascii="Arial" w:hAnsi="Arial" w:cs="Arial"/>
                <w:color w:val="000000" w:themeColor="text1"/>
                <w:sz w:val="24"/>
                <w:szCs w:val="24"/>
              </w:rPr>
              <w:t>At this stage in the financial year there are no direct impacts on the Health Board’s financial bottom line resulting from the performance reported herein.</w:t>
            </w:r>
          </w:p>
          <w:p w14:paraId="491AB9A1" w14:textId="77777777" w:rsidR="003F0F2C" w:rsidRPr="005724B2" w:rsidRDefault="003F0F2C" w:rsidP="00791409">
            <w:pPr>
              <w:spacing w:after="0" w:line="240" w:lineRule="auto"/>
              <w:jc w:val="both"/>
              <w:rPr>
                <w:rFonts w:ascii="Arial" w:hAnsi="Arial" w:cs="Arial"/>
                <w:color w:val="000000" w:themeColor="text1"/>
                <w:sz w:val="24"/>
                <w:szCs w:val="24"/>
              </w:rPr>
            </w:pPr>
          </w:p>
        </w:tc>
      </w:tr>
      <w:tr w:rsidR="005724B2" w:rsidRPr="005724B2" w14:paraId="1230AF4B" w14:textId="77777777" w:rsidTr="00604E6F">
        <w:tc>
          <w:tcPr>
            <w:tcW w:w="9493" w:type="dxa"/>
            <w:gridSpan w:val="4"/>
            <w:shd w:val="clear" w:color="auto" w:fill="C6D9F1" w:themeFill="text2" w:themeFillTint="33"/>
          </w:tcPr>
          <w:p w14:paraId="1F22B970" w14:textId="77777777" w:rsidR="00791409" w:rsidRPr="005724B2" w:rsidRDefault="00791409" w:rsidP="00791409">
            <w:pPr>
              <w:keepNext/>
              <w:keepLines/>
              <w:spacing w:after="0" w:line="240" w:lineRule="auto"/>
              <w:ind w:right="96"/>
              <w:rPr>
                <w:rFonts w:ascii="Arial" w:hAnsi="Arial" w:cs="Arial"/>
                <w:b/>
                <w:color w:val="000000" w:themeColor="text1"/>
                <w:sz w:val="24"/>
                <w:szCs w:val="24"/>
              </w:rPr>
            </w:pPr>
            <w:r w:rsidRPr="005724B2">
              <w:rPr>
                <w:rFonts w:ascii="Arial" w:hAnsi="Arial" w:cs="Arial"/>
                <w:b/>
                <w:color w:val="000000" w:themeColor="text1"/>
                <w:sz w:val="24"/>
                <w:szCs w:val="24"/>
              </w:rPr>
              <w:t>Legal Implications (including equality and diversity assessment)</w:t>
            </w:r>
          </w:p>
        </w:tc>
      </w:tr>
      <w:tr w:rsidR="005724B2" w:rsidRPr="005724B2" w14:paraId="4C515195" w14:textId="77777777" w:rsidTr="00604E6F">
        <w:tc>
          <w:tcPr>
            <w:tcW w:w="9493" w:type="dxa"/>
            <w:gridSpan w:val="4"/>
          </w:tcPr>
          <w:p w14:paraId="70C18D29" w14:textId="77777777" w:rsidR="00791409" w:rsidRPr="005724B2" w:rsidRDefault="00791409" w:rsidP="00C74822">
            <w:pPr>
              <w:autoSpaceDE w:val="0"/>
              <w:autoSpaceDN w:val="0"/>
              <w:adjustRightInd w:val="0"/>
              <w:spacing w:after="0" w:line="240" w:lineRule="auto"/>
              <w:jc w:val="both"/>
              <w:rPr>
                <w:rFonts w:ascii="Arial" w:hAnsi="Arial" w:cs="Arial"/>
                <w:color w:val="000000" w:themeColor="text1"/>
                <w:sz w:val="24"/>
                <w:szCs w:val="24"/>
              </w:rPr>
            </w:pPr>
            <w:r w:rsidRPr="005724B2">
              <w:rPr>
                <w:rFonts w:ascii="Arial" w:hAnsi="Arial" w:cs="Arial"/>
                <w:color w:val="000000" w:themeColor="text1"/>
                <w:sz w:val="24"/>
                <w:szCs w:val="24"/>
              </w:rPr>
              <w:t>A number of indicators monitor progress in relation to legislation, such as the Mental Health Measure.</w:t>
            </w:r>
          </w:p>
        </w:tc>
      </w:tr>
      <w:tr w:rsidR="005724B2" w:rsidRPr="005724B2" w14:paraId="15E7CFC4" w14:textId="77777777" w:rsidTr="00604E6F">
        <w:tc>
          <w:tcPr>
            <w:tcW w:w="9493" w:type="dxa"/>
            <w:gridSpan w:val="4"/>
            <w:shd w:val="clear" w:color="auto" w:fill="C6D9F1" w:themeFill="text2" w:themeFillTint="33"/>
          </w:tcPr>
          <w:p w14:paraId="66B3AC59" w14:textId="77777777" w:rsidR="00791409" w:rsidRPr="005724B2" w:rsidRDefault="00791409" w:rsidP="00791409">
            <w:pPr>
              <w:spacing w:after="0" w:line="240" w:lineRule="auto"/>
              <w:ind w:right="96"/>
              <w:rPr>
                <w:rFonts w:ascii="Arial" w:hAnsi="Arial" w:cs="Arial"/>
                <w:b/>
                <w:color w:val="000000" w:themeColor="text1"/>
                <w:sz w:val="24"/>
                <w:szCs w:val="24"/>
              </w:rPr>
            </w:pPr>
            <w:r w:rsidRPr="005724B2">
              <w:rPr>
                <w:rFonts w:ascii="Arial" w:hAnsi="Arial" w:cs="Arial"/>
                <w:b/>
                <w:color w:val="000000" w:themeColor="text1"/>
                <w:sz w:val="24"/>
                <w:szCs w:val="24"/>
              </w:rPr>
              <w:t>Staffing Implications</w:t>
            </w:r>
          </w:p>
        </w:tc>
      </w:tr>
      <w:tr w:rsidR="005724B2" w:rsidRPr="005724B2" w14:paraId="0051B17D" w14:textId="77777777" w:rsidTr="00604E6F">
        <w:tc>
          <w:tcPr>
            <w:tcW w:w="9493" w:type="dxa"/>
            <w:gridSpan w:val="4"/>
          </w:tcPr>
          <w:p w14:paraId="791A4839" w14:textId="77777777" w:rsidR="00CB746E" w:rsidRPr="005724B2" w:rsidRDefault="00791409" w:rsidP="00B51F0C">
            <w:pPr>
              <w:autoSpaceDE w:val="0"/>
              <w:autoSpaceDN w:val="0"/>
              <w:adjustRightInd w:val="0"/>
              <w:spacing w:after="0" w:line="240" w:lineRule="auto"/>
              <w:jc w:val="both"/>
              <w:rPr>
                <w:rFonts w:ascii="ArialMT" w:hAnsi="ArialMT" w:cs="ArialMT"/>
                <w:color w:val="000000" w:themeColor="text1"/>
                <w:sz w:val="24"/>
                <w:szCs w:val="24"/>
              </w:rPr>
            </w:pPr>
            <w:r w:rsidRPr="005724B2">
              <w:rPr>
                <w:rFonts w:ascii="ArialMT" w:hAnsi="ArialMT" w:cs="ArialMT"/>
                <w:color w:val="000000" w:themeColor="text1"/>
                <w:sz w:val="24"/>
                <w:szCs w:val="24"/>
              </w:rPr>
              <w:t>A number of indicators monitor progress in relation to Workforce, such as Sickness and Personal Development Review rates.  Specific issues relating to staffing are also addressed individually in this report.</w:t>
            </w:r>
            <w:r w:rsidR="00EC7831" w:rsidRPr="005724B2">
              <w:rPr>
                <w:rFonts w:ascii="ArialMT" w:hAnsi="ArialMT" w:cs="ArialMT"/>
                <w:color w:val="000000" w:themeColor="text1"/>
                <w:sz w:val="24"/>
                <w:szCs w:val="24"/>
              </w:rPr>
              <w:t xml:space="preserve"> </w:t>
            </w:r>
          </w:p>
        </w:tc>
      </w:tr>
      <w:tr w:rsidR="005724B2" w:rsidRPr="005724B2" w14:paraId="40AD2EE5" w14:textId="77777777" w:rsidTr="00604E6F">
        <w:tc>
          <w:tcPr>
            <w:tcW w:w="9493" w:type="dxa"/>
            <w:gridSpan w:val="4"/>
            <w:shd w:val="clear" w:color="auto" w:fill="C6D9F1" w:themeFill="text2" w:themeFillTint="33"/>
          </w:tcPr>
          <w:p w14:paraId="5912C8C6" w14:textId="77777777" w:rsidR="0065520C" w:rsidRPr="005724B2" w:rsidRDefault="0065520C" w:rsidP="001503E7">
            <w:pPr>
              <w:spacing w:after="0" w:line="240" w:lineRule="auto"/>
              <w:ind w:right="96"/>
              <w:rPr>
                <w:rFonts w:ascii="Arial" w:hAnsi="Arial" w:cs="Arial"/>
                <w:b/>
                <w:color w:val="000000" w:themeColor="text1"/>
                <w:sz w:val="24"/>
                <w:szCs w:val="24"/>
              </w:rPr>
            </w:pPr>
            <w:r w:rsidRPr="005724B2">
              <w:rPr>
                <w:rFonts w:ascii="Arial" w:hAnsi="Arial" w:cs="Arial"/>
                <w:b/>
                <w:color w:val="000000" w:themeColor="text1"/>
                <w:sz w:val="24"/>
                <w:szCs w:val="24"/>
              </w:rPr>
              <w:t>Long Term Implications (including the impact of the Well-being of Future Generations (Wales) Act 2015)</w:t>
            </w:r>
          </w:p>
        </w:tc>
      </w:tr>
      <w:tr w:rsidR="005724B2" w:rsidRPr="005724B2" w14:paraId="418C4945" w14:textId="77777777" w:rsidTr="00604E6F">
        <w:tc>
          <w:tcPr>
            <w:tcW w:w="9493" w:type="dxa"/>
            <w:gridSpan w:val="4"/>
          </w:tcPr>
          <w:p w14:paraId="4EECDCAF" w14:textId="77777777" w:rsidR="0065520C" w:rsidRPr="005724B2" w:rsidRDefault="0065520C" w:rsidP="001503E7">
            <w:pPr>
              <w:autoSpaceDE w:val="0"/>
              <w:autoSpaceDN w:val="0"/>
              <w:adjustRightInd w:val="0"/>
              <w:spacing w:after="0" w:line="240" w:lineRule="auto"/>
              <w:jc w:val="both"/>
              <w:rPr>
                <w:rFonts w:ascii="Arial" w:hAnsi="Arial" w:cs="Arial"/>
                <w:color w:val="000000" w:themeColor="text1"/>
                <w:sz w:val="24"/>
                <w:szCs w:val="24"/>
              </w:rPr>
            </w:pPr>
            <w:r w:rsidRPr="005724B2">
              <w:rPr>
                <w:rFonts w:ascii="Arial" w:hAnsi="Arial" w:cs="Arial"/>
                <w:color w:val="000000" w:themeColor="text1"/>
                <w:sz w:val="24"/>
                <w:szCs w:val="24"/>
              </w:rPr>
              <w:t xml:space="preserve">The ‘5 Ways of Working’ are demonstrated in the report as follows: </w:t>
            </w:r>
          </w:p>
          <w:p w14:paraId="6FDB0914" w14:textId="77777777" w:rsidR="0065520C" w:rsidRPr="005724B2" w:rsidRDefault="0065520C" w:rsidP="001503E7">
            <w:pPr>
              <w:pStyle w:val="ListParagraph"/>
              <w:numPr>
                <w:ilvl w:val="0"/>
                <w:numId w:val="1"/>
              </w:numPr>
              <w:autoSpaceDE w:val="0"/>
              <w:autoSpaceDN w:val="0"/>
              <w:adjustRightInd w:val="0"/>
              <w:spacing w:after="0" w:line="240" w:lineRule="auto"/>
              <w:jc w:val="both"/>
              <w:rPr>
                <w:rFonts w:ascii="Arial" w:hAnsi="Arial" w:cs="Arial"/>
                <w:color w:val="000000" w:themeColor="text1"/>
                <w:sz w:val="24"/>
                <w:szCs w:val="24"/>
              </w:rPr>
            </w:pPr>
            <w:r w:rsidRPr="005724B2">
              <w:rPr>
                <w:rFonts w:ascii="Arial" w:hAnsi="Arial" w:cs="Arial"/>
                <w:b/>
                <w:color w:val="000000" w:themeColor="text1"/>
                <w:sz w:val="24"/>
                <w:szCs w:val="24"/>
              </w:rPr>
              <w:t xml:space="preserve">Long term </w:t>
            </w:r>
            <w:r w:rsidRPr="005724B2">
              <w:rPr>
                <w:rFonts w:ascii="Arial" w:hAnsi="Arial" w:cs="Arial"/>
                <w:color w:val="000000" w:themeColor="text1"/>
                <w:sz w:val="24"/>
                <w:szCs w:val="24"/>
              </w:rPr>
              <w:t xml:space="preserve">– Actions within this report are both long and short term in order to balance the immediate service issues with long term objectives.  </w:t>
            </w:r>
          </w:p>
          <w:p w14:paraId="40F8267F" w14:textId="77777777" w:rsidR="0065520C" w:rsidRPr="005724B2" w:rsidRDefault="0065520C" w:rsidP="001503E7">
            <w:pPr>
              <w:pStyle w:val="ListParagraph"/>
              <w:numPr>
                <w:ilvl w:val="0"/>
                <w:numId w:val="1"/>
              </w:numPr>
              <w:autoSpaceDE w:val="0"/>
              <w:autoSpaceDN w:val="0"/>
              <w:adjustRightInd w:val="0"/>
              <w:spacing w:after="0" w:line="240" w:lineRule="auto"/>
              <w:jc w:val="both"/>
              <w:rPr>
                <w:rFonts w:ascii="Arial" w:hAnsi="Arial" w:cs="Arial"/>
                <w:color w:val="000000" w:themeColor="text1"/>
                <w:sz w:val="24"/>
                <w:szCs w:val="24"/>
              </w:rPr>
            </w:pPr>
            <w:r w:rsidRPr="005724B2">
              <w:rPr>
                <w:rFonts w:ascii="Arial" w:hAnsi="Arial" w:cs="Arial"/>
                <w:b/>
                <w:color w:val="000000" w:themeColor="text1"/>
                <w:sz w:val="24"/>
                <w:szCs w:val="24"/>
              </w:rPr>
              <w:lastRenderedPageBreak/>
              <w:t>Prevention</w:t>
            </w:r>
            <w:r w:rsidRPr="005724B2">
              <w:rPr>
                <w:rFonts w:ascii="Arial" w:hAnsi="Arial" w:cs="Arial"/>
                <w:color w:val="000000" w:themeColor="text1"/>
                <w:sz w:val="24"/>
                <w:szCs w:val="24"/>
              </w:rPr>
              <w:t xml:space="preserve"> – the NHS Wales Delivery framework provides a </w:t>
            </w:r>
            <w:r w:rsidR="00D93CE0" w:rsidRPr="005724B2">
              <w:rPr>
                <w:rFonts w:ascii="Arial" w:hAnsi="Arial" w:cs="Arial"/>
                <w:color w:val="000000" w:themeColor="text1"/>
                <w:sz w:val="24"/>
                <w:szCs w:val="24"/>
              </w:rPr>
              <w:t>measurable</w:t>
            </w:r>
            <w:r w:rsidRPr="005724B2">
              <w:rPr>
                <w:rFonts w:ascii="Arial" w:hAnsi="Arial" w:cs="Arial"/>
                <w:color w:val="000000" w:themeColor="text1"/>
                <w:sz w:val="24"/>
                <w:szCs w:val="24"/>
              </w:rPr>
              <w:t xml:space="preserve"> mechanism to evidence how the NHS is positively influencing the health and well-being of the citizens of Wales with a particular focus upon maximising people’s physical and mental well-being.</w:t>
            </w:r>
          </w:p>
          <w:p w14:paraId="0AE9B513" w14:textId="77777777" w:rsidR="0065520C" w:rsidRPr="005724B2" w:rsidRDefault="0065520C" w:rsidP="001503E7">
            <w:pPr>
              <w:pStyle w:val="ListParagraph"/>
              <w:numPr>
                <w:ilvl w:val="0"/>
                <w:numId w:val="1"/>
              </w:numPr>
              <w:autoSpaceDE w:val="0"/>
              <w:autoSpaceDN w:val="0"/>
              <w:adjustRightInd w:val="0"/>
              <w:spacing w:after="0" w:line="240" w:lineRule="auto"/>
              <w:jc w:val="both"/>
              <w:rPr>
                <w:rFonts w:ascii="Arial" w:hAnsi="Arial" w:cs="Arial"/>
                <w:color w:val="000000" w:themeColor="text1"/>
                <w:sz w:val="24"/>
                <w:szCs w:val="24"/>
              </w:rPr>
            </w:pPr>
            <w:r w:rsidRPr="005724B2">
              <w:rPr>
                <w:rFonts w:ascii="Arial" w:hAnsi="Arial" w:cs="Arial"/>
                <w:b/>
                <w:color w:val="000000" w:themeColor="text1"/>
                <w:sz w:val="24"/>
                <w:szCs w:val="24"/>
              </w:rPr>
              <w:t>Integration</w:t>
            </w:r>
            <w:r w:rsidRPr="005724B2">
              <w:rPr>
                <w:rFonts w:ascii="Arial" w:hAnsi="Arial" w:cs="Arial"/>
                <w:color w:val="000000" w:themeColor="text1"/>
                <w:sz w:val="24"/>
                <w:szCs w:val="24"/>
              </w:rPr>
              <w:t xml:space="preserve"> – this integrated performance report brings together key performance measures across the seven domains of the NHS Wales Delivery Framework, which identify the priority areas that patients, clinicians and stakeholders wanted the NHS to be measured against.  The framework covers a wide spectrum of measures that are aligned with the Well-being of Future Generations (Wales) Act 2015.</w:t>
            </w:r>
          </w:p>
          <w:p w14:paraId="42D452B3" w14:textId="77777777" w:rsidR="0065520C" w:rsidRPr="005724B2" w:rsidRDefault="0065520C" w:rsidP="001503E7">
            <w:pPr>
              <w:pStyle w:val="ListParagraph"/>
              <w:numPr>
                <w:ilvl w:val="0"/>
                <w:numId w:val="1"/>
              </w:numPr>
              <w:autoSpaceDE w:val="0"/>
              <w:autoSpaceDN w:val="0"/>
              <w:adjustRightInd w:val="0"/>
              <w:spacing w:after="0" w:line="240" w:lineRule="auto"/>
              <w:jc w:val="both"/>
              <w:rPr>
                <w:rFonts w:ascii="Arial" w:hAnsi="Arial" w:cs="Arial"/>
                <w:color w:val="000000" w:themeColor="text1"/>
                <w:sz w:val="24"/>
                <w:szCs w:val="24"/>
              </w:rPr>
            </w:pPr>
            <w:r w:rsidRPr="005724B2">
              <w:rPr>
                <w:rFonts w:ascii="Arial" w:hAnsi="Arial" w:cs="Arial"/>
                <w:b/>
                <w:color w:val="000000" w:themeColor="text1"/>
                <w:sz w:val="24"/>
                <w:szCs w:val="24"/>
              </w:rPr>
              <w:t xml:space="preserve">Collaboration </w:t>
            </w:r>
            <w:r w:rsidRPr="005724B2">
              <w:rPr>
                <w:rFonts w:ascii="Arial" w:hAnsi="Arial" w:cs="Arial"/>
                <w:color w:val="000000" w:themeColor="text1"/>
                <w:sz w:val="24"/>
                <w:szCs w:val="24"/>
              </w:rPr>
              <w:t xml:space="preserve">– in order to manage performance, the Corporate Functions within the Health Board liaise with leads from the </w:t>
            </w:r>
            <w:r w:rsidR="002656DC" w:rsidRPr="005724B2">
              <w:rPr>
                <w:rFonts w:ascii="Arial" w:hAnsi="Arial" w:cs="Arial"/>
                <w:color w:val="000000" w:themeColor="text1"/>
                <w:sz w:val="24"/>
                <w:szCs w:val="24"/>
              </w:rPr>
              <w:t>Service Groups</w:t>
            </w:r>
            <w:r w:rsidRPr="005724B2">
              <w:rPr>
                <w:rFonts w:ascii="Arial" w:hAnsi="Arial" w:cs="Arial"/>
                <w:color w:val="000000" w:themeColor="text1"/>
                <w:sz w:val="24"/>
                <w:szCs w:val="24"/>
              </w:rPr>
              <w:t xml:space="preserve"> as well as key individuals from partner organisations including the Local Authorities, Welsh Ambulance Services Trust, Public Health Wales and external Health Boards.</w:t>
            </w:r>
          </w:p>
          <w:p w14:paraId="66756ABA" w14:textId="77777777" w:rsidR="0065520C" w:rsidRPr="005724B2" w:rsidRDefault="0065520C" w:rsidP="002656DC">
            <w:pPr>
              <w:pStyle w:val="ListParagraph"/>
              <w:numPr>
                <w:ilvl w:val="0"/>
                <w:numId w:val="1"/>
              </w:numPr>
              <w:shd w:val="clear" w:color="auto" w:fill="FFFFFF"/>
              <w:spacing w:after="0" w:line="240" w:lineRule="auto"/>
              <w:jc w:val="both"/>
              <w:rPr>
                <w:rFonts w:ascii="Arial" w:eastAsia="Times New Roman" w:hAnsi="Arial" w:cs="Arial"/>
                <w:color w:val="000000" w:themeColor="text1"/>
                <w:sz w:val="24"/>
                <w:szCs w:val="24"/>
                <w:lang w:val="en"/>
              </w:rPr>
            </w:pPr>
            <w:r w:rsidRPr="005724B2">
              <w:rPr>
                <w:rFonts w:ascii="Arial" w:hAnsi="Arial" w:cs="Arial"/>
                <w:b/>
                <w:color w:val="000000" w:themeColor="text1"/>
                <w:sz w:val="24"/>
                <w:szCs w:val="24"/>
              </w:rPr>
              <w:t xml:space="preserve">Involvement </w:t>
            </w:r>
            <w:r w:rsidRPr="005724B2">
              <w:rPr>
                <w:rFonts w:ascii="Arial" w:hAnsi="Arial" w:cs="Arial"/>
                <w:color w:val="000000" w:themeColor="text1"/>
                <w:sz w:val="24"/>
                <w:szCs w:val="24"/>
              </w:rPr>
              <w:t xml:space="preserve">– Corporate and </w:t>
            </w:r>
            <w:r w:rsidR="002656DC" w:rsidRPr="005724B2">
              <w:rPr>
                <w:rFonts w:ascii="Arial" w:hAnsi="Arial" w:cs="Arial"/>
                <w:color w:val="000000" w:themeColor="text1"/>
                <w:sz w:val="24"/>
                <w:szCs w:val="24"/>
              </w:rPr>
              <w:t>Service Group</w:t>
            </w:r>
            <w:r w:rsidRPr="005724B2">
              <w:rPr>
                <w:rFonts w:ascii="Arial" w:hAnsi="Arial" w:cs="Arial"/>
                <w:color w:val="000000" w:themeColor="text1"/>
                <w:sz w:val="24"/>
                <w:szCs w:val="24"/>
              </w:rPr>
              <w:t xml:space="preserve"> leads are key in identifying performance issues and identifying actions to take forward</w:t>
            </w:r>
            <w:r w:rsidRPr="005724B2">
              <w:rPr>
                <w:rFonts w:ascii="Arial" w:eastAsia="Times New Roman" w:hAnsi="Arial" w:cs="Arial"/>
                <w:color w:val="000000" w:themeColor="text1"/>
                <w:sz w:val="24"/>
                <w:szCs w:val="24"/>
                <w:lang w:val="en"/>
              </w:rPr>
              <w:t>.</w:t>
            </w:r>
          </w:p>
        </w:tc>
      </w:tr>
      <w:tr w:rsidR="004E5D24" w:rsidRPr="004E5D24" w14:paraId="72056229" w14:textId="77777777" w:rsidTr="00604E6F">
        <w:tc>
          <w:tcPr>
            <w:tcW w:w="2470" w:type="dxa"/>
            <w:gridSpan w:val="2"/>
          </w:tcPr>
          <w:p w14:paraId="3DE3C4E4" w14:textId="77777777" w:rsidR="0065520C" w:rsidRPr="005724B2" w:rsidRDefault="0065520C" w:rsidP="001503E7">
            <w:pPr>
              <w:spacing w:after="0" w:line="240" w:lineRule="auto"/>
              <w:ind w:right="96"/>
              <w:rPr>
                <w:rFonts w:ascii="Arial" w:hAnsi="Arial" w:cs="Arial"/>
                <w:color w:val="000000" w:themeColor="text1"/>
                <w:sz w:val="24"/>
                <w:szCs w:val="24"/>
              </w:rPr>
            </w:pPr>
            <w:r w:rsidRPr="005724B2">
              <w:rPr>
                <w:rFonts w:ascii="Arial" w:hAnsi="Arial" w:cs="Arial"/>
                <w:b/>
                <w:color w:val="000000" w:themeColor="text1"/>
                <w:sz w:val="24"/>
                <w:szCs w:val="24"/>
              </w:rPr>
              <w:lastRenderedPageBreak/>
              <w:t>Report History</w:t>
            </w:r>
          </w:p>
        </w:tc>
        <w:tc>
          <w:tcPr>
            <w:tcW w:w="7023" w:type="dxa"/>
            <w:gridSpan w:val="2"/>
          </w:tcPr>
          <w:p w14:paraId="66053D16" w14:textId="7CF1EDF4" w:rsidR="0065520C" w:rsidRPr="005724B2" w:rsidRDefault="0065520C" w:rsidP="00F76F81">
            <w:pPr>
              <w:autoSpaceDE w:val="0"/>
              <w:autoSpaceDN w:val="0"/>
              <w:adjustRightInd w:val="0"/>
              <w:spacing w:after="0" w:line="240" w:lineRule="auto"/>
              <w:jc w:val="both"/>
              <w:rPr>
                <w:rFonts w:ascii="Arial" w:hAnsi="Arial" w:cs="Arial"/>
                <w:color w:val="000000" w:themeColor="text1"/>
                <w:sz w:val="24"/>
                <w:szCs w:val="24"/>
              </w:rPr>
            </w:pPr>
            <w:r w:rsidRPr="005724B2">
              <w:rPr>
                <w:rFonts w:ascii="Arial" w:hAnsi="Arial" w:cs="Arial"/>
                <w:color w:val="000000" w:themeColor="text1"/>
                <w:sz w:val="24"/>
                <w:szCs w:val="24"/>
              </w:rPr>
              <w:t xml:space="preserve">The last iteration of the Integrated Performance Report was presented to </w:t>
            </w:r>
            <w:r w:rsidR="00AF7F9D" w:rsidRPr="005724B2">
              <w:rPr>
                <w:rFonts w:ascii="Arial" w:hAnsi="Arial" w:cs="Arial"/>
                <w:color w:val="000000" w:themeColor="text1"/>
                <w:sz w:val="24"/>
                <w:szCs w:val="24"/>
              </w:rPr>
              <w:t>Performance &amp; Finance Committee</w:t>
            </w:r>
            <w:r w:rsidR="00E16506" w:rsidRPr="005724B2">
              <w:rPr>
                <w:rFonts w:ascii="Arial" w:hAnsi="Arial" w:cs="Arial"/>
                <w:color w:val="000000" w:themeColor="text1"/>
                <w:sz w:val="24"/>
                <w:szCs w:val="24"/>
              </w:rPr>
              <w:t xml:space="preserve"> in</w:t>
            </w:r>
            <w:r w:rsidR="004F60D2" w:rsidRPr="005724B2">
              <w:rPr>
                <w:rFonts w:ascii="Arial" w:hAnsi="Arial" w:cs="Arial"/>
                <w:color w:val="000000" w:themeColor="text1"/>
                <w:sz w:val="24"/>
                <w:szCs w:val="24"/>
              </w:rPr>
              <w:t xml:space="preserve"> </w:t>
            </w:r>
            <w:r w:rsidR="00CE7394" w:rsidRPr="005724B2">
              <w:rPr>
                <w:rFonts w:ascii="Arial" w:hAnsi="Arial" w:cs="Arial"/>
                <w:color w:val="000000" w:themeColor="text1"/>
                <w:sz w:val="24"/>
                <w:szCs w:val="24"/>
              </w:rPr>
              <w:t>October</w:t>
            </w:r>
            <w:r w:rsidR="00CB515C" w:rsidRPr="005724B2">
              <w:rPr>
                <w:rFonts w:ascii="Arial" w:hAnsi="Arial" w:cs="Arial"/>
                <w:color w:val="000000" w:themeColor="text1"/>
                <w:sz w:val="24"/>
                <w:szCs w:val="24"/>
              </w:rPr>
              <w:t xml:space="preserve"> </w:t>
            </w:r>
            <w:r w:rsidR="00D13707" w:rsidRPr="005724B2">
              <w:rPr>
                <w:rFonts w:ascii="Arial" w:hAnsi="Arial" w:cs="Arial"/>
                <w:color w:val="000000" w:themeColor="text1"/>
                <w:sz w:val="24"/>
                <w:szCs w:val="24"/>
              </w:rPr>
              <w:t>202</w:t>
            </w:r>
            <w:r w:rsidR="002C73C1" w:rsidRPr="005724B2">
              <w:rPr>
                <w:rFonts w:ascii="Arial" w:hAnsi="Arial" w:cs="Arial"/>
                <w:color w:val="000000" w:themeColor="text1"/>
                <w:sz w:val="24"/>
                <w:szCs w:val="24"/>
              </w:rPr>
              <w:t>3</w:t>
            </w:r>
            <w:r w:rsidR="00D13707" w:rsidRPr="005724B2">
              <w:rPr>
                <w:rFonts w:ascii="Arial" w:hAnsi="Arial" w:cs="Arial"/>
                <w:color w:val="000000" w:themeColor="text1"/>
                <w:sz w:val="24"/>
                <w:szCs w:val="24"/>
              </w:rPr>
              <w:t>.</w:t>
            </w:r>
            <w:r w:rsidRPr="005724B2">
              <w:rPr>
                <w:rFonts w:ascii="Arial" w:hAnsi="Arial" w:cs="Arial"/>
                <w:color w:val="000000" w:themeColor="text1"/>
                <w:sz w:val="24"/>
                <w:szCs w:val="24"/>
              </w:rPr>
              <w:t xml:space="preserve"> This is a routine monthly report.</w:t>
            </w:r>
          </w:p>
        </w:tc>
      </w:tr>
      <w:tr w:rsidR="003666CC" w:rsidRPr="004E5D24" w14:paraId="449A6ACB" w14:textId="77777777" w:rsidTr="00604E6F">
        <w:tc>
          <w:tcPr>
            <w:tcW w:w="2470" w:type="dxa"/>
            <w:gridSpan w:val="2"/>
          </w:tcPr>
          <w:p w14:paraId="5393B1AF" w14:textId="77777777" w:rsidR="0065520C" w:rsidRPr="005724B2" w:rsidRDefault="0065520C" w:rsidP="001503E7">
            <w:pPr>
              <w:spacing w:after="0" w:line="240" w:lineRule="auto"/>
              <w:rPr>
                <w:rFonts w:ascii="Arial" w:hAnsi="Arial" w:cs="Arial"/>
                <w:b/>
                <w:color w:val="000000" w:themeColor="text1"/>
                <w:sz w:val="24"/>
                <w:szCs w:val="24"/>
              </w:rPr>
            </w:pPr>
            <w:r w:rsidRPr="005724B2">
              <w:rPr>
                <w:rFonts w:ascii="Arial" w:hAnsi="Arial" w:cs="Arial"/>
                <w:b/>
                <w:color w:val="000000" w:themeColor="text1"/>
                <w:sz w:val="24"/>
                <w:szCs w:val="24"/>
              </w:rPr>
              <w:t>Appendices</w:t>
            </w:r>
          </w:p>
        </w:tc>
        <w:tc>
          <w:tcPr>
            <w:tcW w:w="7023" w:type="dxa"/>
            <w:gridSpan w:val="2"/>
          </w:tcPr>
          <w:p w14:paraId="3AB9C630" w14:textId="5EF6351F" w:rsidR="007F6851" w:rsidRPr="005724B2" w:rsidRDefault="001525EA" w:rsidP="001503E7">
            <w:pPr>
              <w:spacing w:after="0" w:line="240" w:lineRule="auto"/>
              <w:rPr>
                <w:rFonts w:ascii="Arial" w:hAnsi="Arial" w:cs="Arial"/>
                <w:color w:val="000000" w:themeColor="text1"/>
                <w:sz w:val="24"/>
                <w:szCs w:val="24"/>
              </w:rPr>
            </w:pPr>
            <w:r w:rsidRPr="005724B2">
              <w:rPr>
                <w:rFonts w:ascii="Arial" w:hAnsi="Arial" w:cs="Arial"/>
                <w:color w:val="000000" w:themeColor="text1"/>
                <w:sz w:val="24"/>
                <w:szCs w:val="24"/>
              </w:rPr>
              <w:t>Appendix 1: Integrated P</w:t>
            </w:r>
            <w:r w:rsidR="0065520C" w:rsidRPr="005724B2">
              <w:rPr>
                <w:rFonts w:ascii="Arial" w:hAnsi="Arial" w:cs="Arial"/>
                <w:color w:val="000000" w:themeColor="text1"/>
                <w:sz w:val="24"/>
                <w:szCs w:val="24"/>
              </w:rPr>
              <w:t>erformance</w:t>
            </w:r>
            <w:r w:rsidR="001335AA" w:rsidRPr="005724B2">
              <w:rPr>
                <w:rFonts w:ascii="Arial" w:hAnsi="Arial" w:cs="Arial"/>
                <w:color w:val="000000" w:themeColor="text1"/>
                <w:sz w:val="24"/>
                <w:szCs w:val="24"/>
              </w:rPr>
              <w:t xml:space="preserve"> </w:t>
            </w:r>
            <w:r w:rsidRPr="005724B2">
              <w:rPr>
                <w:rFonts w:ascii="Arial" w:hAnsi="Arial" w:cs="Arial"/>
                <w:color w:val="000000" w:themeColor="text1"/>
                <w:sz w:val="24"/>
                <w:szCs w:val="24"/>
              </w:rPr>
              <w:t>R</w:t>
            </w:r>
            <w:r w:rsidR="001335AA" w:rsidRPr="005724B2">
              <w:rPr>
                <w:rFonts w:ascii="Arial" w:hAnsi="Arial" w:cs="Arial"/>
                <w:color w:val="000000" w:themeColor="text1"/>
                <w:sz w:val="24"/>
                <w:szCs w:val="24"/>
              </w:rPr>
              <w:t>eport</w:t>
            </w:r>
          </w:p>
          <w:p w14:paraId="7E560212" w14:textId="77777777" w:rsidR="0065520C" w:rsidRPr="005724B2" w:rsidRDefault="0065520C" w:rsidP="00AA1922">
            <w:pPr>
              <w:spacing w:after="0" w:line="240" w:lineRule="auto"/>
              <w:rPr>
                <w:rFonts w:ascii="Arial" w:hAnsi="Arial" w:cs="Arial"/>
                <w:color w:val="000000" w:themeColor="text1"/>
                <w:sz w:val="24"/>
                <w:szCs w:val="24"/>
              </w:rPr>
            </w:pPr>
          </w:p>
        </w:tc>
      </w:tr>
    </w:tbl>
    <w:p w14:paraId="72FFCA21" w14:textId="77777777" w:rsidR="0065520C" w:rsidRPr="004E5D24" w:rsidRDefault="0065520C" w:rsidP="001503E7">
      <w:pPr>
        <w:tabs>
          <w:tab w:val="left" w:pos="3227"/>
        </w:tabs>
        <w:spacing w:after="0" w:line="240" w:lineRule="auto"/>
        <w:ind w:left="113" w:right="96"/>
        <w:rPr>
          <w:rFonts w:ascii="Arial" w:hAnsi="Arial" w:cs="Arial"/>
          <w:color w:val="FF0000"/>
          <w:sz w:val="24"/>
          <w:szCs w:val="24"/>
          <w:highlight w:val="yellow"/>
        </w:rPr>
      </w:pPr>
    </w:p>
    <w:p w14:paraId="59FA52C4" w14:textId="77777777" w:rsidR="003503D6" w:rsidRPr="004E5D24" w:rsidRDefault="003503D6" w:rsidP="001503E7">
      <w:pPr>
        <w:spacing w:after="0" w:line="240" w:lineRule="auto"/>
        <w:jc w:val="center"/>
        <w:rPr>
          <w:rFonts w:ascii="Arial" w:hAnsi="Arial" w:cs="Arial"/>
          <w:color w:val="FF0000"/>
          <w:highlight w:val="yellow"/>
        </w:rPr>
      </w:pPr>
    </w:p>
    <w:p w14:paraId="5C511B2A" w14:textId="77777777" w:rsidR="0069522D" w:rsidRPr="004E5D24" w:rsidRDefault="0069522D" w:rsidP="001503E7">
      <w:pPr>
        <w:tabs>
          <w:tab w:val="left" w:pos="3227"/>
        </w:tabs>
        <w:spacing w:after="0" w:line="240" w:lineRule="auto"/>
        <w:ind w:left="113" w:right="96"/>
        <w:rPr>
          <w:rFonts w:ascii="Arial" w:hAnsi="Arial" w:cs="Arial"/>
          <w:color w:val="FF0000"/>
          <w:sz w:val="24"/>
          <w:szCs w:val="24"/>
          <w:highlight w:val="yellow"/>
        </w:rPr>
        <w:sectPr w:rsidR="0069522D" w:rsidRPr="004E5D24" w:rsidSect="0069522D">
          <w:headerReference w:type="default" r:id="rId8"/>
          <w:footerReference w:type="default" r:id="rId9"/>
          <w:headerReference w:type="first" r:id="rId10"/>
          <w:footerReference w:type="first" r:id="rId11"/>
          <w:pgSz w:w="11906" w:h="16838"/>
          <w:pgMar w:top="1440" w:right="1440" w:bottom="1440" w:left="1440" w:header="709" w:footer="709" w:gutter="0"/>
          <w:cols w:space="708"/>
          <w:titlePg/>
          <w:docGrid w:linePitch="360"/>
        </w:sectPr>
      </w:pPr>
    </w:p>
    <w:p w14:paraId="73460FED" w14:textId="77777777" w:rsidR="003503D6" w:rsidRPr="004E5D24" w:rsidRDefault="003503D6" w:rsidP="001503E7">
      <w:pPr>
        <w:tabs>
          <w:tab w:val="left" w:pos="3227"/>
        </w:tabs>
        <w:spacing w:after="0" w:line="240" w:lineRule="auto"/>
        <w:ind w:left="113" w:right="96"/>
        <w:rPr>
          <w:rFonts w:ascii="Arial" w:hAnsi="Arial" w:cs="Arial"/>
          <w:color w:val="FF0000"/>
          <w:sz w:val="24"/>
          <w:szCs w:val="24"/>
          <w:highlight w:val="yellow"/>
        </w:rPr>
        <w:sectPr w:rsidR="003503D6" w:rsidRPr="004E5D24" w:rsidSect="0069522D">
          <w:type w:val="continuous"/>
          <w:pgSz w:w="11906" w:h="16838"/>
          <w:pgMar w:top="1440" w:right="1440" w:bottom="1440" w:left="1440" w:header="709" w:footer="709" w:gutter="0"/>
          <w:cols w:space="708"/>
          <w:titlePg/>
          <w:docGrid w:linePitch="360"/>
        </w:sectPr>
      </w:pPr>
    </w:p>
    <w:p w14:paraId="61DDF86C" w14:textId="77777777" w:rsidR="0065520C" w:rsidRPr="004E5D24" w:rsidRDefault="0065520C" w:rsidP="001503E7">
      <w:pPr>
        <w:adjustRightInd w:val="0"/>
        <w:spacing w:after="0" w:line="240" w:lineRule="auto"/>
        <w:jc w:val="center"/>
        <w:rPr>
          <w:noProof/>
          <w:color w:val="FF0000"/>
          <w:highlight w:val="yellow"/>
          <w:lang w:eastAsia="en-GB"/>
        </w:rPr>
      </w:pPr>
      <w:r w:rsidRPr="004E5D24">
        <w:rPr>
          <w:noProof/>
          <w:color w:val="FF0000"/>
          <w:highlight w:val="yellow"/>
          <w:lang w:eastAsia="en-GB"/>
        </w:rPr>
        <w:lastRenderedPageBreak/>
        <w:drawing>
          <wp:anchor distT="0" distB="0" distL="114300" distR="114300" simplePos="0" relativeHeight="252141568" behindDoc="1" locked="0" layoutInCell="1" allowOverlap="1" wp14:anchorId="07993841" wp14:editId="1C0FBED4">
            <wp:simplePos x="0" y="0"/>
            <wp:positionH relativeFrom="margin">
              <wp:align>center</wp:align>
            </wp:positionH>
            <wp:positionV relativeFrom="paragraph">
              <wp:posOffset>57150</wp:posOffset>
            </wp:positionV>
            <wp:extent cx="2971800" cy="751840"/>
            <wp:effectExtent l="0" t="0" r="0" b="0"/>
            <wp:wrapTight wrapText="bothSides">
              <wp:wrapPolygon edited="0">
                <wp:start x="0" y="0"/>
                <wp:lineTo x="0" y="20797"/>
                <wp:lineTo x="21462" y="20797"/>
                <wp:lineTo x="21462"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4E5D24">
        <w:rPr>
          <w:noProof/>
          <w:color w:val="FF0000"/>
          <w:highlight w:val="yellow"/>
          <w:lang w:eastAsia="en-GB"/>
        </w:rPr>
        <w:drawing>
          <wp:anchor distT="0" distB="0" distL="114300" distR="114300" simplePos="0" relativeHeight="252142592" behindDoc="1" locked="0" layoutInCell="1" allowOverlap="1" wp14:anchorId="23187ABF" wp14:editId="7D29BFE8">
            <wp:simplePos x="0" y="0"/>
            <wp:positionH relativeFrom="column">
              <wp:posOffset>6235065</wp:posOffset>
            </wp:positionH>
            <wp:positionV relativeFrom="paragraph">
              <wp:posOffset>0</wp:posOffset>
            </wp:positionV>
            <wp:extent cx="897890" cy="876300"/>
            <wp:effectExtent l="0" t="0" r="0" b="0"/>
            <wp:wrapTight wrapText="bothSides">
              <wp:wrapPolygon edited="0">
                <wp:start x="0" y="0"/>
                <wp:lineTo x="0" y="21130"/>
                <wp:lineTo x="21081" y="21130"/>
                <wp:lineTo x="21081" y="0"/>
                <wp:lineTo x="0" y="0"/>
              </wp:wrapPolygon>
            </wp:wrapTight>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897890" cy="876300"/>
                    </a:xfrm>
                    <a:prstGeom prst="rect">
                      <a:avLst/>
                    </a:prstGeom>
                  </pic:spPr>
                </pic:pic>
              </a:graphicData>
            </a:graphic>
            <wp14:sizeRelH relativeFrom="page">
              <wp14:pctWidth>0</wp14:pctWidth>
            </wp14:sizeRelH>
            <wp14:sizeRelV relativeFrom="page">
              <wp14:pctHeight>0</wp14:pctHeight>
            </wp14:sizeRelV>
          </wp:anchor>
        </w:drawing>
      </w:r>
      <w:r w:rsidRPr="004E5D24">
        <w:rPr>
          <w:noProof/>
          <w:color w:val="FF0000"/>
          <w:highlight w:val="yellow"/>
          <w:lang w:eastAsia="en-GB"/>
        </w:rPr>
        <w:drawing>
          <wp:anchor distT="0" distB="0" distL="114300" distR="114300" simplePos="0" relativeHeight="252143616" behindDoc="1" locked="0" layoutInCell="1" allowOverlap="1" wp14:anchorId="45B43545" wp14:editId="2D6C7A00">
            <wp:simplePos x="0" y="0"/>
            <wp:positionH relativeFrom="column">
              <wp:posOffset>1647825</wp:posOffset>
            </wp:positionH>
            <wp:positionV relativeFrom="paragraph">
              <wp:posOffset>0</wp:posOffset>
            </wp:positionV>
            <wp:extent cx="894080" cy="876300"/>
            <wp:effectExtent l="0" t="0" r="0" b="1905"/>
            <wp:wrapTight wrapText="bothSides">
              <wp:wrapPolygon edited="0">
                <wp:start x="0" y="0"/>
                <wp:lineTo x="0" y="21233"/>
                <wp:lineTo x="21200" y="21233"/>
                <wp:lineTo x="21200" y="0"/>
                <wp:lineTo x="0" y="0"/>
              </wp:wrapPolygon>
            </wp:wrapTight>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894080" cy="876300"/>
                    </a:xfrm>
                    <a:prstGeom prst="rect">
                      <a:avLst/>
                    </a:prstGeom>
                  </pic:spPr>
                </pic:pic>
              </a:graphicData>
            </a:graphic>
            <wp14:sizeRelH relativeFrom="page">
              <wp14:pctWidth>0</wp14:pctWidth>
            </wp14:sizeRelH>
            <wp14:sizeRelV relativeFrom="page">
              <wp14:pctHeight>0</wp14:pctHeight>
            </wp14:sizeRelV>
          </wp:anchor>
        </w:drawing>
      </w:r>
      <w:r w:rsidRPr="004E5D24">
        <w:rPr>
          <w:noProof/>
          <w:color w:val="FF0000"/>
          <w:highlight w:val="yellow"/>
          <w:lang w:eastAsia="en-GB"/>
        </w:rPr>
        <w:t xml:space="preserve"> </w:t>
      </w:r>
    </w:p>
    <w:p w14:paraId="1B9034DB" w14:textId="77777777" w:rsidR="0065520C" w:rsidRPr="004E5D24" w:rsidRDefault="0065520C" w:rsidP="001503E7">
      <w:pPr>
        <w:adjustRightInd w:val="0"/>
        <w:spacing w:after="0" w:line="240" w:lineRule="auto"/>
        <w:jc w:val="center"/>
        <w:rPr>
          <w:noProof/>
          <w:color w:val="FF0000"/>
          <w:highlight w:val="yellow"/>
          <w:lang w:eastAsia="en-GB"/>
        </w:rPr>
      </w:pPr>
    </w:p>
    <w:p w14:paraId="06488570" w14:textId="77777777" w:rsidR="0065520C" w:rsidRPr="004E5D24" w:rsidRDefault="0065520C" w:rsidP="001503E7">
      <w:pPr>
        <w:adjustRightInd w:val="0"/>
        <w:spacing w:after="0" w:line="240" w:lineRule="auto"/>
        <w:jc w:val="center"/>
        <w:rPr>
          <w:noProof/>
          <w:color w:val="FF0000"/>
          <w:highlight w:val="yellow"/>
          <w:lang w:eastAsia="en-GB"/>
        </w:rPr>
      </w:pPr>
    </w:p>
    <w:p w14:paraId="2733BEEE" w14:textId="77777777" w:rsidR="0065520C" w:rsidRPr="004E5D24" w:rsidRDefault="0065520C" w:rsidP="001503E7">
      <w:pPr>
        <w:adjustRightInd w:val="0"/>
        <w:spacing w:after="0" w:line="240" w:lineRule="auto"/>
        <w:jc w:val="center"/>
        <w:rPr>
          <w:noProof/>
          <w:color w:val="FF0000"/>
          <w:highlight w:val="yellow"/>
          <w:lang w:eastAsia="en-GB"/>
        </w:rPr>
      </w:pPr>
    </w:p>
    <w:p w14:paraId="07306E81" w14:textId="77777777" w:rsidR="0096788D" w:rsidRPr="004E5D24" w:rsidRDefault="0096788D" w:rsidP="001503E7">
      <w:pPr>
        <w:spacing w:after="0" w:line="240" w:lineRule="auto"/>
        <w:jc w:val="center"/>
        <w:rPr>
          <w:rFonts w:ascii="Arial" w:hAnsi="Arial" w:cs="Arial"/>
          <w:b/>
          <w:color w:val="FF0000"/>
          <w:sz w:val="56"/>
          <w:szCs w:val="24"/>
          <w:highlight w:val="yellow"/>
        </w:rPr>
      </w:pPr>
    </w:p>
    <w:p w14:paraId="680C0D9F" w14:textId="77777777" w:rsidR="0096788D" w:rsidRPr="004E5D24" w:rsidRDefault="0096788D" w:rsidP="001503E7">
      <w:pPr>
        <w:spacing w:after="0" w:line="240" w:lineRule="auto"/>
        <w:jc w:val="center"/>
        <w:rPr>
          <w:rFonts w:ascii="Arial" w:hAnsi="Arial" w:cs="Arial"/>
          <w:b/>
          <w:color w:val="FF0000"/>
          <w:sz w:val="56"/>
          <w:szCs w:val="24"/>
          <w:highlight w:val="yellow"/>
        </w:rPr>
      </w:pPr>
    </w:p>
    <w:p w14:paraId="317386E5" w14:textId="77777777" w:rsidR="0096788D" w:rsidRPr="004E5D24" w:rsidRDefault="0096788D" w:rsidP="001503E7">
      <w:pPr>
        <w:spacing w:after="0" w:line="240" w:lineRule="auto"/>
        <w:jc w:val="center"/>
        <w:rPr>
          <w:rFonts w:ascii="Arial" w:hAnsi="Arial" w:cs="Arial"/>
          <w:b/>
          <w:color w:val="FF0000"/>
          <w:sz w:val="56"/>
          <w:szCs w:val="24"/>
        </w:rPr>
      </w:pPr>
    </w:p>
    <w:p w14:paraId="380ADBE1" w14:textId="77777777" w:rsidR="0065520C" w:rsidRPr="006C27A0" w:rsidRDefault="0002665D" w:rsidP="001503E7">
      <w:pPr>
        <w:spacing w:after="0" w:line="240" w:lineRule="auto"/>
        <w:jc w:val="center"/>
        <w:rPr>
          <w:rFonts w:ascii="Arial" w:hAnsi="Arial" w:cs="Arial"/>
          <w:b/>
          <w:sz w:val="56"/>
          <w:szCs w:val="24"/>
        </w:rPr>
      </w:pPr>
      <w:r w:rsidRPr="006C27A0">
        <w:rPr>
          <w:rFonts w:ascii="Arial" w:hAnsi="Arial" w:cs="Arial"/>
          <w:b/>
          <w:sz w:val="56"/>
          <w:szCs w:val="24"/>
        </w:rPr>
        <w:t xml:space="preserve">Appendix 1- </w:t>
      </w:r>
      <w:r w:rsidR="0065520C" w:rsidRPr="006C27A0">
        <w:rPr>
          <w:rFonts w:ascii="Arial" w:hAnsi="Arial" w:cs="Arial"/>
          <w:b/>
          <w:sz w:val="56"/>
          <w:szCs w:val="24"/>
        </w:rPr>
        <w:t>Integrated Performance Report</w:t>
      </w:r>
    </w:p>
    <w:p w14:paraId="13A214AB" w14:textId="7136ED09" w:rsidR="0065520C" w:rsidRPr="006C27A0" w:rsidRDefault="002E38EB" w:rsidP="00D45693">
      <w:pPr>
        <w:spacing w:after="0" w:line="240" w:lineRule="auto"/>
        <w:jc w:val="center"/>
        <w:rPr>
          <w:rFonts w:ascii="Arial" w:hAnsi="Arial" w:cs="Arial"/>
          <w:b/>
          <w:sz w:val="56"/>
          <w:szCs w:val="24"/>
        </w:rPr>
      </w:pPr>
      <w:r w:rsidRPr="006C27A0">
        <w:rPr>
          <w:rFonts w:ascii="Arial" w:hAnsi="Arial" w:cs="Arial"/>
          <w:b/>
          <w:sz w:val="56"/>
          <w:szCs w:val="24"/>
        </w:rPr>
        <w:t>Ju</w:t>
      </w:r>
      <w:r w:rsidR="006C27A0" w:rsidRPr="006C27A0">
        <w:rPr>
          <w:rFonts w:ascii="Arial" w:hAnsi="Arial" w:cs="Arial"/>
          <w:b/>
          <w:sz w:val="56"/>
          <w:szCs w:val="24"/>
        </w:rPr>
        <w:t>ly</w:t>
      </w:r>
      <w:r w:rsidR="004947B9" w:rsidRPr="006C27A0">
        <w:rPr>
          <w:rFonts w:ascii="Arial" w:hAnsi="Arial" w:cs="Arial"/>
          <w:b/>
          <w:sz w:val="56"/>
          <w:szCs w:val="24"/>
        </w:rPr>
        <w:t xml:space="preserve"> 2024</w:t>
      </w:r>
    </w:p>
    <w:p w14:paraId="4BFF9400" w14:textId="77777777" w:rsidR="0065520C" w:rsidRPr="004E5D24" w:rsidRDefault="0065520C" w:rsidP="001503E7">
      <w:pPr>
        <w:tabs>
          <w:tab w:val="left" w:pos="3227"/>
        </w:tabs>
        <w:spacing w:after="0" w:line="240" w:lineRule="auto"/>
        <w:ind w:left="113" w:right="96"/>
        <w:jc w:val="center"/>
        <w:rPr>
          <w:rFonts w:ascii="Arial" w:hAnsi="Arial" w:cs="Arial"/>
          <w:color w:val="FF0000"/>
          <w:sz w:val="24"/>
          <w:szCs w:val="24"/>
        </w:rPr>
      </w:pPr>
      <w:r w:rsidRPr="004E5D24">
        <w:rPr>
          <w:rFonts w:ascii="Arial" w:hAnsi="Arial" w:cs="Arial"/>
          <w:b/>
          <w:noProof/>
          <w:color w:val="FF0000"/>
          <w:sz w:val="40"/>
          <w:szCs w:val="24"/>
          <w:lang w:eastAsia="en-GB"/>
        </w:rPr>
        <w:drawing>
          <wp:inline distT="0" distB="0" distL="0" distR="0" wp14:anchorId="359114FD" wp14:editId="19DEF039">
            <wp:extent cx="6104432" cy="2276475"/>
            <wp:effectExtent l="0" t="0" r="0" b="0"/>
            <wp:docPr id="231" name="Picture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JPG"/>
                    <pic:cNvPicPr/>
                  </pic:nvPicPr>
                  <pic:blipFill>
                    <a:blip r:embed="rId15">
                      <a:extLst>
                        <a:ext uri="{28A0092B-C50C-407E-A947-70E740481C1C}">
                          <a14:useLocalDpi xmlns:a14="http://schemas.microsoft.com/office/drawing/2010/main" val="0"/>
                        </a:ext>
                      </a:extLst>
                    </a:blip>
                    <a:stretch>
                      <a:fillRect/>
                    </a:stretch>
                  </pic:blipFill>
                  <pic:spPr>
                    <a:xfrm>
                      <a:off x="0" y="0"/>
                      <a:ext cx="6130154" cy="2286067"/>
                    </a:xfrm>
                    <a:prstGeom prst="rect">
                      <a:avLst/>
                    </a:prstGeom>
                  </pic:spPr>
                </pic:pic>
              </a:graphicData>
            </a:graphic>
          </wp:inline>
        </w:drawing>
      </w:r>
    </w:p>
    <w:p w14:paraId="26DDA077" w14:textId="77777777" w:rsidR="002F45F5" w:rsidRPr="004E5D24" w:rsidRDefault="002F45F5" w:rsidP="001503E7">
      <w:pPr>
        <w:spacing w:after="0" w:line="240" w:lineRule="auto"/>
        <w:jc w:val="center"/>
        <w:rPr>
          <w:rFonts w:ascii="Arial" w:hAnsi="Arial" w:cs="Arial"/>
          <w:b/>
          <w:color w:val="FF0000"/>
          <w:sz w:val="28"/>
          <w:highlight w:val="yellow"/>
          <w:u w:val="single"/>
        </w:rPr>
      </w:pPr>
    </w:p>
    <w:p w14:paraId="1F61AE41" w14:textId="77777777" w:rsidR="00636E51" w:rsidRPr="004E5D24" w:rsidRDefault="00636E51" w:rsidP="001503E7">
      <w:pPr>
        <w:spacing w:after="0" w:line="240" w:lineRule="auto"/>
        <w:jc w:val="center"/>
        <w:rPr>
          <w:rFonts w:ascii="Arial" w:hAnsi="Arial" w:cs="Arial"/>
          <w:b/>
          <w:color w:val="FF0000"/>
          <w:sz w:val="28"/>
          <w:highlight w:val="yellow"/>
          <w:u w:val="single"/>
        </w:rPr>
      </w:pPr>
    </w:p>
    <w:p w14:paraId="0166AFDC" w14:textId="77777777" w:rsidR="0027536D" w:rsidRPr="004E5D24" w:rsidRDefault="0027536D" w:rsidP="000C6029">
      <w:pPr>
        <w:spacing w:after="0" w:line="240" w:lineRule="auto"/>
        <w:jc w:val="center"/>
        <w:rPr>
          <w:rFonts w:ascii="Arial" w:hAnsi="Arial" w:cs="Arial"/>
          <w:b/>
          <w:color w:val="FF0000"/>
          <w:sz w:val="28"/>
          <w:highlight w:val="yellow"/>
          <w:u w:val="single"/>
        </w:rPr>
      </w:pPr>
      <w:bookmarkStart w:id="15" w:name="Overview"/>
    </w:p>
    <w:p w14:paraId="5B753FE5" w14:textId="77777777" w:rsidR="00A8055C" w:rsidRPr="00373FE3" w:rsidRDefault="00A8055C" w:rsidP="000C6029">
      <w:pPr>
        <w:spacing w:after="0" w:line="240" w:lineRule="auto"/>
        <w:jc w:val="center"/>
        <w:rPr>
          <w:rFonts w:ascii="Arial" w:hAnsi="Arial" w:cs="Arial"/>
          <w:b/>
          <w:sz w:val="28"/>
          <w:u w:val="single"/>
        </w:rPr>
      </w:pPr>
      <w:r w:rsidRPr="00373FE3">
        <w:rPr>
          <w:rFonts w:ascii="Arial" w:hAnsi="Arial" w:cs="Arial"/>
          <w:b/>
          <w:sz w:val="28"/>
          <w:u w:val="single"/>
        </w:rPr>
        <w:lastRenderedPageBreak/>
        <w:t>CONTENTS PAGE</w:t>
      </w:r>
    </w:p>
    <w:tbl>
      <w:tblPr>
        <w:tblW w:w="13320" w:type="dxa"/>
        <w:tblLook w:val="04A0" w:firstRow="1" w:lastRow="0" w:firstColumn="1" w:lastColumn="0" w:noHBand="0" w:noVBand="1"/>
      </w:tblPr>
      <w:tblGrid>
        <w:gridCol w:w="11199"/>
        <w:gridCol w:w="2121"/>
      </w:tblGrid>
      <w:tr w:rsidR="00373FE3" w:rsidRPr="00373FE3" w14:paraId="31F733DD" w14:textId="77777777" w:rsidTr="00EE0871">
        <w:tc>
          <w:tcPr>
            <w:tcW w:w="11199" w:type="dxa"/>
            <w:shd w:val="clear" w:color="auto" w:fill="C6D9F1" w:themeFill="text2" w:themeFillTint="33"/>
          </w:tcPr>
          <w:p w14:paraId="3C211E24" w14:textId="77777777" w:rsidR="00A8055C" w:rsidRPr="00373FE3" w:rsidRDefault="00A8055C" w:rsidP="009E22BA">
            <w:pPr>
              <w:spacing w:after="0" w:line="240" w:lineRule="auto"/>
              <w:ind w:left="360"/>
              <w:rPr>
                <w:rFonts w:ascii="Arial" w:hAnsi="Arial" w:cs="Arial"/>
                <w:sz w:val="24"/>
                <w:szCs w:val="24"/>
              </w:rPr>
            </w:pPr>
          </w:p>
        </w:tc>
        <w:tc>
          <w:tcPr>
            <w:tcW w:w="2121" w:type="dxa"/>
            <w:shd w:val="clear" w:color="auto" w:fill="C6D9F1" w:themeFill="text2" w:themeFillTint="33"/>
          </w:tcPr>
          <w:p w14:paraId="5D8E2A3C" w14:textId="77777777" w:rsidR="00A8055C" w:rsidRPr="00373FE3" w:rsidRDefault="00A8055C" w:rsidP="009E22BA">
            <w:pPr>
              <w:spacing w:after="0" w:line="240" w:lineRule="auto"/>
              <w:jc w:val="center"/>
              <w:rPr>
                <w:rFonts w:ascii="Arial" w:hAnsi="Arial" w:cs="Arial"/>
                <w:b/>
                <w:sz w:val="24"/>
                <w:szCs w:val="24"/>
              </w:rPr>
            </w:pPr>
            <w:r w:rsidRPr="00373FE3">
              <w:rPr>
                <w:rFonts w:ascii="Arial" w:hAnsi="Arial" w:cs="Arial"/>
                <w:b/>
                <w:sz w:val="24"/>
                <w:szCs w:val="24"/>
              </w:rPr>
              <w:t>Page number(s):</w:t>
            </w:r>
          </w:p>
        </w:tc>
      </w:tr>
      <w:tr w:rsidR="00373FE3" w:rsidRPr="00373FE3" w14:paraId="342A24CB" w14:textId="77777777" w:rsidTr="00A83EB7">
        <w:trPr>
          <w:trHeight w:val="689"/>
        </w:trPr>
        <w:tc>
          <w:tcPr>
            <w:tcW w:w="11199" w:type="dxa"/>
            <w:shd w:val="clear" w:color="auto" w:fill="auto"/>
          </w:tcPr>
          <w:p w14:paraId="12A6CA97" w14:textId="77777777" w:rsidR="00617EC4" w:rsidRPr="00373FE3" w:rsidRDefault="00617EC4" w:rsidP="009916B0">
            <w:pPr>
              <w:pStyle w:val="ListParagraph"/>
              <w:spacing w:after="0" w:line="240" w:lineRule="auto"/>
              <w:ind w:left="1080"/>
              <w:rPr>
                <w:rFonts w:ascii="Arial" w:hAnsi="Arial" w:cs="Arial"/>
                <w:caps/>
                <w:sz w:val="24"/>
                <w:szCs w:val="24"/>
              </w:rPr>
            </w:pPr>
          </w:p>
        </w:tc>
        <w:tc>
          <w:tcPr>
            <w:tcW w:w="2121" w:type="dxa"/>
            <w:shd w:val="clear" w:color="auto" w:fill="auto"/>
          </w:tcPr>
          <w:p w14:paraId="23B6BAD4" w14:textId="06D5784E" w:rsidR="00BE0D40" w:rsidRPr="00373FE3" w:rsidRDefault="00BE0D40" w:rsidP="00540779">
            <w:pPr>
              <w:spacing w:after="0" w:line="480" w:lineRule="auto"/>
              <w:rPr>
                <w:rFonts w:ascii="Arial" w:hAnsi="Arial" w:cs="Arial"/>
                <w:sz w:val="24"/>
                <w:szCs w:val="24"/>
              </w:rPr>
            </w:pPr>
          </w:p>
        </w:tc>
      </w:tr>
      <w:tr w:rsidR="00373FE3" w:rsidRPr="00373FE3" w14:paraId="0482C0B5" w14:textId="77777777" w:rsidTr="009E22BA">
        <w:tc>
          <w:tcPr>
            <w:tcW w:w="11199" w:type="dxa"/>
            <w:shd w:val="clear" w:color="auto" w:fill="auto"/>
          </w:tcPr>
          <w:p w14:paraId="4FD2480D" w14:textId="2180580A" w:rsidR="00BE0D40" w:rsidRPr="00373FE3" w:rsidRDefault="00540779" w:rsidP="00A43903">
            <w:pPr>
              <w:pStyle w:val="ListParagraph"/>
              <w:numPr>
                <w:ilvl w:val="0"/>
                <w:numId w:val="16"/>
              </w:numPr>
              <w:spacing w:after="0" w:line="240" w:lineRule="auto"/>
              <w:contextualSpacing w:val="0"/>
              <w:rPr>
                <w:rStyle w:val="Hyperlink"/>
                <w:b/>
                <w:bCs/>
                <w:color w:val="auto"/>
                <w:u w:val="none"/>
              </w:rPr>
            </w:pPr>
            <w:r w:rsidRPr="00373FE3">
              <w:rPr>
                <w:rStyle w:val="Hyperlink"/>
                <w:rFonts w:ascii="Arial" w:hAnsi="Arial" w:cs="Arial"/>
                <w:b/>
                <w:bCs/>
                <w:caps/>
                <w:color w:val="auto"/>
                <w:sz w:val="24"/>
                <w:szCs w:val="24"/>
                <w:u w:val="none"/>
              </w:rPr>
              <w:t>TARGETED INTERVENTION METRICS PERFORMANCE</w:t>
            </w:r>
          </w:p>
          <w:p w14:paraId="29CBE672" w14:textId="77777777" w:rsidR="00540779" w:rsidRPr="00373FE3" w:rsidRDefault="00540779" w:rsidP="00A565D4">
            <w:pPr>
              <w:pStyle w:val="ListParagraph"/>
              <w:numPr>
                <w:ilvl w:val="0"/>
                <w:numId w:val="49"/>
              </w:numPr>
              <w:spacing w:after="0" w:line="240" w:lineRule="auto"/>
              <w:contextualSpacing w:val="0"/>
              <w:rPr>
                <w:rStyle w:val="Hyperlink"/>
                <w:rFonts w:ascii="Arial" w:hAnsi="Arial" w:cs="Arial"/>
                <w:color w:val="auto"/>
                <w:sz w:val="24"/>
                <w:szCs w:val="24"/>
                <w:u w:val="none"/>
              </w:rPr>
            </w:pPr>
            <w:r w:rsidRPr="00373FE3">
              <w:rPr>
                <w:rStyle w:val="Hyperlink"/>
                <w:rFonts w:ascii="Arial" w:hAnsi="Arial" w:cs="Arial"/>
                <w:color w:val="auto"/>
                <w:sz w:val="24"/>
                <w:szCs w:val="24"/>
                <w:u w:val="none"/>
              </w:rPr>
              <w:t>Unscheduled Care</w:t>
            </w:r>
          </w:p>
          <w:p w14:paraId="0E545A0A" w14:textId="0AB0DBB4" w:rsidR="00540779" w:rsidRPr="00373FE3" w:rsidRDefault="00540779" w:rsidP="00A565D4">
            <w:pPr>
              <w:pStyle w:val="ListParagraph"/>
              <w:numPr>
                <w:ilvl w:val="0"/>
                <w:numId w:val="49"/>
              </w:numPr>
              <w:spacing w:after="0" w:line="240" w:lineRule="auto"/>
              <w:contextualSpacing w:val="0"/>
              <w:rPr>
                <w:rStyle w:val="Hyperlink"/>
                <w:rFonts w:ascii="Arial" w:hAnsi="Arial" w:cs="Arial"/>
                <w:color w:val="auto"/>
                <w:sz w:val="24"/>
                <w:szCs w:val="24"/>
                <w:u w:val="none"/>
              </w:rPr>
            </w:pPr>
            <w:r w:rsidRPr="00373FE3">
              <w:rPr>
                <w:rStyle w:val="Hyperlink"/>
                <w:rFonts w:ascii="Arial" w:hAnsi="Arial" w:cs="Arial"/>
                <w:color w:val="auto"/>
                <w:sz w:val="24"/>
                <w:szCs w:val="24"/>
                <w:u w:val="none"/>
              </w:rPr>
              <w:t>Planned Care and Cancer</w:t>
            </w:r>
          </w:p>
          <w:p w14:paraId="550EF511" w14:textId="0F4500BD" w:rsidR="00540779" w:rsidRPr="00373FE3" w:rsidRDefault="00540779" w:rsidP="00A565D4">
            <w:pPr>
              <w:pStyle w:val="ListParagraph"/>
              <w:numPr>
                <w:ilvl w:val="0"/>
                <w:numId w:val="49"/>
              </w:numPr>
              <w:spacing w:after="0" w:line="240" w:lineRule="auto"/>
              <w:contextualSpacing w:val="0"/>
              <w:rPr>
                <w:rStyle w:val="Hyperlink"/>
                <w:rFonts w:ascii="Arial" w:hAnsi="Arial" w:cs="Arial"/>
                <w:color w:val="auto"/>
                <w:sz w:val="24"/>
                <w:szCs w:val="24"/>
                <w:u w:val="none"/>
              </w:rPr>
            </w:pPr>
            <w:r w:rsidRPr="00373FE3">
              <w:rPr>
                <w:rStyle w:val="Hyperlink"/>
                <w:rFonts w:ascii="Arial" w:hAnsi="Arial" w:cs="Arial"/>
                <w:color w:val="auto"/>
                <w:sz w:val="24"/>
                <w:szCs w:val="24"/>
                <w:u w:val="none"/>
              </w:rPr>
              <w:t>CAMHS</w:t>
            </w:r>
          </w:p>
          <w:p w14:paraId="46ADD73B" w14:textId="27281428" w:rsidR="00540779" w:rsidRPr="00373FE3" w:rsidRDefault="00540779" w:rsidP="00A565D4">
            <w:pPr>
              <w:pStyle w:val="ListParagraph"/>
              <w:numPr>
                <w:ilvl w:val="0"/>
                <w:numId w:val="49"/>
              </w:numPr>
              <w:spacing w:after="0" w:line="240" w:lineRule="auto"/>
              <w:contextualSpacing w:val="0"/>
              <w:rPr>
                <w:rFonts w:ascii="Arial" w:hAnsi="Arial" w:cs="Arial"/>
                <w:sz w:val="24"/>
                <w:szCs w:val="24"/>
                <w:u w:val="single"/>
              </w:rPr>
            </w:pPr>
            <w:r w:rsidRPr="00373FE3">
              <w:rPr>
                <w:rStyle w:val="Hyperlink"/>
                <w:rFonts w:ascii="Arial" w:hAnsi="Arial" w:cs="Arial"/>
                <w:color w:val="auto"/>
                <w:sz w:val="24"/>
                <w:szCs w:val="24"/>
                <w:u w:val="none"/>
              </w:rPr>
              <w:t>Infection Control</w:t>
            </w:r>
          </w:p>
        </w:tc>
        <w:tc>
          <w:tcPr>
            <w:tcW w:w="2121" w:type="dxa"/>
            <w:shd w:val="clear" w:color="auto" w:fill="auto"/>
          </w:tcPr>
          <w:p w14:paraId="1626DC16" w14:textId="7DE4CCAA" w:rsidR="009916B0" w:rsidRPr="00373FE3" w:rsidRDefault="00E93D5D" w:rsidP="009916B0">
            <w:pPr>
              <w:spacing w:after="0" w:line="240" w:lineRule="auto"/>
              <w:contextualSpacing/>
              <w:jc w:val="center"/>
              <w:rPr>
                <w:rFonts w:ascii="Arial" w:hAnsi="Arial" w:cs="Arial"/>
                <w:sz w:val="24"/>
                <w:szCs w:val="24"/>
              </w:rPr>
            </w:pPr>
            <w:r w:rsidRPr="00373FE3">
              <w:rPr>
                <w:rFonts w:ascii="Arial" w:hAnsi="Arial" w:cs="Arial"/>
                <w:sz w:val="24"/>
                <w:szCs w:val="24"/>
              </w:rPr>
              <w:t>1</w:t>
            </w:r>
            <w:r w:rsidR="00540779" w:rsidRPr="00373FE3">
              <w:rPr>
                <w:rFonts w:ascii="Arial" w:hAnsi="Arial" w:cs="Arial"/>
                <w:sz w:val="24"/>
                <w:szCs w:val="24"/>
              </w:rPr>
              <w:t>1-21</w:t>
            </w:r>
          </w:p>
          <w:p w14:paraId="6BD5EFD0" w14:textId="0D5ACD20" w:rsidR="009916B0" w:rsidRPr="00373FE3" w:rsidRDefault="009916B0" w:rsidP="009916B0">
            <w:pPr>
              <w:spacing w:after="0" w:line="240" w:lineRule="auto"/>
              <w:contextualSpacing/>
              <w:jc w:val="center"/>
              <w:rPr>
                <w:rFonts w:ascii="Arial" w:hAnsi="Arial" w:cs="Arial"/>
                <w:sz w:val="24"/>
                <w:szCs w:val="24"/>
              </w:rPr>
            </w:pPr>
            <w:r w:rsidRPr="00373FE3">
              <w:rPr>
                <w:rFonts w:ascii="Arial" w:hAnsi="Arial" w:cs="Arial"/>
                <w:sz w:val="24"/>
                <w:szCs w:val="24"/>
              </w:rPr>
              <w:t>1</w:t>
            </w:r>
            <w:r w:rsidR="00540779" w:rsidRPr="00373FE3">
              <w:rPr>
                <w:rFonts w:ascii="Arial" w:hAnsi="Arial" w:cs="Arial"/>
                <w:sz w:val="24"/>
                <w:szCs w:val="24"/>
              </w:rPr>
              <w:t>2</w:t>
            </w:r>
            <w:r w:rsidRPr="00373FE3">
              <w:rPr>
                <w:rFonts w:ascii="Arial" w:hAnsi="Arial" w:cs="Arial"/>
                <w:sz w:val="24"/>
                <w:szCs w:val="24"/>
              </w:rPr>
              <w:t>-1</w:t>
            </w:r>
            <w:r w:rsidR="00B65F73" w:rsidRPr="00373FE3">
              <w:rPr>
                <w:rFonts w:ascii="Arial" w:hAnsi="Arial" w:cs="Arial"/>
                <w:sz w:val="24"/>
                <w:szCs w:val="24"/>
              </w:rPr>
              <w:t>4</w:t>
            </w:r>
          </w:p>
          <w:p w14:paraId="217CAA32" w14:textId="77777777" w:rsidR="00540779" w:rsidRPr="00373FE3" w:rsidRDefault="00EB520F" w:rsidP="00540779">
            <w:pPr>
              <w:spacing w:after="0" w:line="240" w:lineRule="auto"/>
              <w:contextualSpacing/>
              <w:jc w:val="center"/>
              <w:rPr>
                <w:rFonts w:ascii="Arial" w:hAnsi="Arial" w:cs="Arial"/>
                <w:sz w:val="24"/>
                <w:szCs w:val="24"/>
              </w:rPr>
            </w:pPr>
            <w:r w:rsidRPr="00373FE3">
              <w:rPr>
                <w:rFonts w:ascii="Arial" w:hAnsi="Arial" w:cs="Arial"/>
                <w:sz w:val="24"/>
                <w:szCs w:val="24"/>
              </w:rPr>
              <w:t>1</w:t>
            </w:r>
            <w:r w:rsidR="00B65F73" w:rsidRPr="00373FE3">
              <w:rPr>
                <w:rFonts w:ascii="Arial" w:hAnsi="Arial" w:cs="Arial"/>
                <w:sz w:val="24"/>
                <w:szCs w:val="24"/>
              </w:rPr>
              <w:t>5</w:t>
            </w:r>
            <w:r w:rsidR="00540779" w:rsidRPr="00373FE3">
              <w:rPr>
                <w:rFonts w:ascii="Arial" w:hAnsi="Arial" w:cs="Arial"/>
                <w:sz w:val="24"/>
                <w:szCs w:val="24"/>
              </w:rPr>
              <w:t>-18</w:t>
            </w:r>
          </w:p>
          <w:p w14:paraId="0E2C0EF2" w14:textId="1195236C" w:rsidR="00540779" w:rsidRPr="00373FE3" w:rsidRDefault="00540779" w:rsidP="00540779">
            <w:pPr>
              <w:spacing w:after="0" w:line="240" w:lineRule="auto"/>
              <w:contextualSpacing/>
              <w:jc w:val="center"/>
              <w:rPr>
                <w:rFonts w:ascii="Arial" w:hAnsi="Arial" w:cs="Arial"/>
                <w:sz w:val="24"/>
                <w:szCs w:val="24"/>
              </w:rPr>
            </w:pPr>
            <w:r w:rsidRPr="00373FE3">
              <w:rPr>
                <w:rFonts w:ascii="Arial" w:hAnsi="Arial" w:cs="Arial"/>
                <w:sz w:val="24"/>
                <w:szCs w:val="24"/>
              </w:rPr>
              <w:t>19</w:t>
            </w:r>
          </w:p>
          <w:p w14:paraId="721E03C0" w14:textId="462D69EA" w:rsidR="00540779" w:rsidRPr="00373FE3" w:rsidRDefault="00540779" w:rsidP="00540779">
            <w:pPr>
              <w:spacing w:after="0" w:line="480" w:lineRule="auto"/>
              <w:jc w:val="center"/>
              <w:rPr>
                <w:rFonts w:ascii="Arial" w:hAnsi="Arial" w:cs="Arial"/>
                <w:sz w:val="24"/>
                <w:szCs w:val="24"/>
              </w:rPr>
            </w:pPr>
            <w:r w:rsidRPr="00373FE3">
              <w:rPr>
                <w:rFonts w:ascii="Arial" w:hAnsi="Arial" w:cs="Arial"/>
                <w:sz w:val="24"/>
                <w:szCs w:val="24"/>
              </w:rPr>
              <w:t>20-21</w:t>
            </w:r>
          </w:p>
        </w:tc>
      </w:tr>
      <w:tr w:rsidR="00373FE3" w:rsidRPr="00373FE3" w14:paraId="7A87EFB1" w14:textId="77777777" w:rsidTr="009E22BA">
        <w:trPr>
          <w:trHeight w:val="91"/>
        </w:trPr>
        <w:tc>
          <w:tcPr>
            <w:tcW w:w="11199" w:type="dxa"/>
            <w:shd w:val="clear" w:color="auto" w:fill="auto"/>
          </w:tcPr>
          <w:p w14:paraId="27279F38" w14:textId="77777777" w:rsidR="00BE0D40" w:rsidRPr="00373FE3" w:rsidRDefault="006462DA" w:rsidP="006462DA">
            <w:pPr>
              <w:pStyle w:val="ListParagraph"/>
              <w:numPr>
                <w:ilvl w:val="0"/>
                <w:numId w:val="16"/>
              </w:numPr>
              <w:spacing w:after="0" w:line="240" w:lineRule="auto"/>
              <w:contextualSpacing w:val="0"/>
              <w:rPr>
                <w:rStyle w:val="Hyperlink"/>
                <w:rFonts w:ascii="Arial" w:hAnsi="Arial" w:cs="Arial"/>
                <w:b/>
                <w:bCs/>
                <w:caps/>
                <w:color w:val="auto"/>
                <w:sz w:val="24"/>
                <w:szCs w:val="24"/>
                <w:u w:val="none"/>
              </w:rPr>
            </w:pPr>
            <w:r w:rsidRPr="00373FE3">
              <w:rPr>
                <w:rStyle w:val="Hyperlink"/>
                <w:rFonts w:ascii="Arial" w:hAnsi="Arial" w:cs="Arial"/>
                <w:b/>
                <w:bCs/>
                <w:caps/>
                <w:color w:val="auto"/>
                <w:sz w:val="24"/>
                <w:szCs w:val="24"/>
                <w:u w:val="none"/>
              </w:rPr>
              <w:t>Updates on Key Service Areas</w:t>
            </w:r>
          </w:p>
          <w:p w14:paraId="3613FB6A" w14:textId="77777777" w:rsidR="00BE0D40" w:rsidRPr="00373FE3" w:rsidRDefault="006462DA" w:rsidP="00A565D4">
            <w:pPr>
              <w:pStyle w:val="ListParagraph"/>
              <w:numPr>
                <w:ilvl w:val="0"/>
                <w:numId w:val="49"/>
              </w:numPr>
              <w:spacing w:after="0" w:line="240" w:lineRule="auto"/>
              <w:contextualSpacing w:val="0"/>
              <w:rPr>
                <w:rStyle w:val="Hyperlink"/>
                <w:rFonts w:ascii="Arial" w:hAnsi="Arial" w:cs="Arial"/>
                <w:color w:val="auto"/>
                <w:sz w:val="24"/>
                <w:szCs w:val="24"/>
                <w:u w:val="none"/>
              </w:rPr>
            </w:pPr>
            <w:r w:rsidRPr="00373FE3">
              <w:rPr>
                <w:rStyle w:val="Hyperlink"/>
                <w:rFonts w:ascii="Arial" w:hAnsi="Arial" w:cs="Arial"/>
                <w:color w:val="auto"/>
                <w:sz w:val="24"/>
                <w:szCs w:val="24"/>
                <w:u w:val="none"/>
              </w:rPr>
              <w:t>Covid</w:t>
            </w:r>
          </w:p>
          <w:p w14:paraId="37A0E3B4" w14:textId="77777777" w:rsidR="006462DA" w:rsidRPr="00373FE3" w:rsidRDefault="006462DA" w:rsidP="00A565D4">
            <w:pPr>
              <w:pStyle w:val="ListParagraph"/>
              <w:numPr>
                <w:ilvl w:val="0"/>
                <w:numId w:val="49"/>
              </w:numPr>
              <w:spacing w:after="0" w:line="240" w:lineRule="auto"/>
              <w:contextualSpacing w:val="0"/>
              <w:rPr>
                <w:rStyle w:val="Hyperlink"/>
                <w:rFonts w:ascii="Arial" w:hAnsi="Arial" w:cs="Arial"/>
                <w:color w:val="auto"/>
                <w:sz w:val="24"/>
                <w:szCs w:val="24"/>
                <w:u w:val="none"/>
              </w:rPr>
            </w:pPr>
            <w:r w:rsidRPr="00373FE3">
              <w:rPr>
                <w:rStyle w:val="Hyperlink"/>
                <w:rFonts w:ascii="Arial" w:hAnsi="Arial" w:cs="Arial"/>
                <w:color w:val="auto"/>
                <w:sz w:val="24"/>
                <w:szCs w:val="24"/>
                <w:u w:val="none"/>
              </w:rPr>
              <w:t xml:space="preserve">Unscheduled care </w:t>
            </w:r>
          </w:p>
          <w:p w14:paraId="324C5432" w14:textId="77777777" w:rsidR="006462DA" w:rsidRPr="00373FE3" w:rsidRDefault="006462DA" w:rsidP="00A565D4">
            <w:pPr>
              <w:pStyle w:val="ListParagraph"/>
              <w:numPr>
                <w:ilvl w:val="0"/>
                <w:numId w:val="49"/>
              </w:numPr>
              <w:spacing w:after="0" w:line="240" w:lineRule="auto"/>
              <w:contextualSpacing w:val="0"/>
              <w:rPr>
                <w:rStyle w:val="Hyperlink"/>
                <w:rFonts w:ascii="Arial" w:hAnsi="Arial" w:cs="Arial"/>
                <w:color w:val="auto"/>
                <w:sz w:val="24"/>
                <w:szCs w:val="24"/>
                <w:u w:val="none"/>
              </w:rPr>
            </w:pPr>
            <w:r w:rsidRPr="00373FE3">
              <w:rPr>
                <w:rStyle w:val="Hyperlink"/>
                <w:rFonts w:ascii="Arial" w:hAnsi="Arial" w:cs="Arial"/>
                <w:color w:val="auto"/>
                <w:sz w:val="24"/>
                <w:szCs w:val="24"/>
                <w:u w:val="none"/>
              </w:rPr>
              <w:t xml:space="preserve">Critical Care </w:t>
            </w:r>
          </w:p>
          <w:p w14:paraId="3546D9E8" w14:textId="77777777" w:rsidR="006462DA" w:rsidRPr="00373FE3" w:rsidRDefault="006462DA" w:rsidP="00A565D4">
            <w:pPr>
              <w:pStyle w:val="ListParagraph"/>
              <w:numPr>
                <w:ilvl w:val="0"/>
                <w:numId w:val="49"/>
              </w:numPr>
              <w:spacing w:after="0" w:line="240" w:lineRule="auto"/>
              <w:contextualSpacing w:val="0"/>
              <w:rPr>
                <w:rStyle w:val="Hyperlink"/>
                <w:rFonts w:ascii="Arial" w:hAnsi="Arial" w:cs="Arial"/>
                <w:color w:val="auto"/>
                <w:sz w:val="24"/>
                <w:szCs w:val="24"/>
                <w:u w:val="none"/>
              </w:rPr>
            </w:pPr>
            <w:r w:rsidRPr="00373FE3">
              <w:rPr>
                <w:rStyle w:val="Hyperlink"/>
                <w:rFonts w:ascii="Arial" w:hAnsi="Arial" w:cs="Arial"/>
                <w:color w:val="auto"/>
                <w:sz w:val="24"/>
                <w:szCs w:val="24"/>
                <w:u w:val="none"/>
              </w:rPr>
              <w:t>Clinically Optimised</w:t>
            </w:r>
          </w:p>
          <w:p w14:paraId="7A2267A7" w14:textId="77777777" w:rsidR="006462DA" w:rsidRPr="00373FE3" w:rsidRDefault="006462DA" w:rsidP="00A565D4">
            <w:pPr>
              <w:pStyle w:val="ListParagraph"/>
              <w:numPr>
                <w:ilvl w:val="0"/>
                <w:numId w:val="49"/>
              </w:numPr>
              <w:spacing w:after="0" w:line="240" w:lineRule="auto"/>
              <w:contextualSpacing w:val="0"/>
              <w:rPr>
                <w:rStyle w:val="Hyperlink"/>
                <w:rFonts w:ascii="Arial" w:hAnsi="Arial" w:cs="Arial"/>
                <w:color w:val="auto"/>
                <w:sz w:val="24"/>
                <w:szCs w:val="24"/>
                <w:u w:val="none"/>
              </w:rPr>
            </w:pPr>
            <w:r w:rsidRPr="00373FE3">
              <w:rPr>
                <w:rStyle w:val="Hyperlink"/>
                <w:rFonts w:ascii="Arial" w:hAnsi="Arial" w:cs="Arial"/>
                <w:color w:val="auto"/>
                <w:sz w:val="24"/>
                <w:szCs w:val="24"/>
                <w:u w:val="none"/>
              </w:rPr>
              <w:t xml:space="preserve">Elective Procedures </w:t>
            </w:r>
          </w:p>
          <w:p w14:paraId="14EF71B9" w14:textId="77777777" w:rsidR="006462DA" w:rsidRPr="00373FE3" w:rsidRDefault="006462DA" w:rsidP="00A565D4">
            <w:pPr>
              <w:pStyle w:val="ListParagraph"/>
              <w:numPr>
                <w:ilvl w:val="0"/>
                <w:numId w:val="49"/>
              </w:numPr>
              <w:spacing w:after="0" w:line="240" w:lineRule="auto"/>
              <w:contextualSpacing w:val="0"/>
              <w:rPr>
                <w:rStyle w:val="Hyperlink"/>
                <w:rFonts w:ascii="Arial" w:hAnsi="Arial" w:cs="Arial"/>
                <w:color w:val="auto"/>
                <w:sz w:val="24"/>
                <w:szCs w:val="24"/>
                <w:u w:val="none"/>
              </w:rPr>
            </w:pPr>
            <w:r w:rsidRPr="00373FE3">
              <w:rPr>
                <w:rStyle w:val="Hyperlink"/>
                <w:rFonts w:ascii="Arial" w:hAnsi="Arial" w:cs="Arial"/>
                <w:color w:val="auto"/>
                <w:sz w:val="24"/>
                <w:szCs w:val="24"/>
                <w:u w:val="none"/>
              </w:rPr>
              <w:t>Healthcare Acquired Infections</w:t>
            </w:r>
          </w:p>
          <w:p w14:paraId="40EA8A04" w14:textId="77777777" w:rsidR="006462DA" w:rsidRPr="00373FE3" w:rsidRDefault="006462DA" w:rsidP="00A565D4">
            <w:pPr>
              <w:pStyle w:val="ListParagraph"/>
              <w:numPr>
                <w:ilvl w:val="0"/>
                <w:numId w:val="49"/>
              </w:numPr>
              <w:spacing w:after="0" w:line="240" w:lineRule="auto"/>
              <w:contextualSpacing w:val="0"/>
              <w:rPr>
                <w:rStyle w:val="Hyperlink"/>
                <w:rFonts w:ascii="Arial" w:hAnsi="Arial" w:cs="Arial"/>
                <w:color w:val="auto"/>
                <w:sz w:val="24"/>
                <w:szCs w:val="24"/>
                <w:u w:val="none"/>
              </w:rPr>
            </w:pPr>
            <w:r w:rsidRPr="00373FE3">
              <w:rPr>
                <w:rStyle w:val="Hyperlink"/>
                <w:rFonts w:ascii="Arial" w:hAnsi="Arial" w:cs="Arial"/>
                <w:color w:val="auto"/>
                <w:sz w:val="24"/>
                <w:szCs w:val="24"/>
                <w:u w:val="none"/>
              </w:rPr>
              <w:t>Planned Care</w:t>
            </w:r>
          </w:p>
          <w:p w14:paraId="00BDA40F" w14:textId="77777777" w:rsidR="006462DA" w:rsidRPr="00373FE3" w:rsidRDefault="006462DA" w:rsidP="00A565D4">
            <w:pPr>
              <w:pStyle w:val="ListParagraph"/>
              <w:numPr>
                <w:ilvl w:val="0"/>
                <w:numId w:val="49"/>
              </w:numPr>
              <w:spacing w:after="0" w:line="240" w:lineRule="auto"/>
              <w:contextualSpacing w:val="0"/>
              <w:rPr>
                <w:rStyle w:val="Hyperlink"/>
                <w:rFonts w:ascii="Arial" w:hAnsi="Arial" w:cs="Arial"/>
                <w:color w:val="auto"/>
                <w:sz w:val="24"/>
                <w:szCs w:val="24"/>
                <w:u w:val="none"/>
              </w:rPr>
            </w:pPr>
            <w:r w:rsidRPr="00373FE3">
              <w:rPr>
                <w:rStyle w:val="Hyperlink"/>
                <w:rFonts w:ascii="Arial" w:hAnsi="Arial" w:cs="Arial"/>
                <w:color w:val="auto"/>
                <w:sz w:val="24"/>
                <w:szCs w:val="24"/>
                <w:u w:val="none"/>
              </w:rPr>
              <w:t>Diagnostics</w:t>
            </w:r>
          </w:p>
          <w:p w14:paraId="064B7672" w14:textId="77777777" w:rsidR="006462DA" w:rsidRPr="00373FE3" w:rsidRDefault="006462DA" w:rsidP="00A565D4">
            <w:pPr>
              <w:pStyle w:val="ListParagraph"/>
              <w:numPr>
                <w:ilvl w:val="0"/>
                <w:numId w:val="49"/>
              </w:numPr>
              <w:spacing w:after="0" w:line="240" w:lineRule="auto"/>
              <w:contextualSpacing w:val="0"/>
              <w:rPr>
                <w:rStyle w:val="Hyperlink"/>
                <w:rFonts w:ascii="Arial" w:hAnsi="Arial" w:cs="Arial"/>
                <w:color w:val="auto"/>
                <w:sz w:val="24"/>
                <w:szCs w:val="24"/>
                <w:u w:val="none"/>
              </w:rPr>
            </w:pPr>
            <w:r w:rsidRPr="00373FE3">
              <w:rPr>
                <w:rStyle w:val="Hyperlink"/>
                <w:rFonts w:ascii="Arial" w:hAnsi="Arial" w:cs="Arial"/>
                <w:color w:val="auto"/>
                <w:sz w:val="24"/>
                <w:szCs w:val="24"/>
                <w:u w:val="none"/>
              </w:rPr>
              <w:t xml:space="preserve">Therapies </w:t>
            </w:r>
          </w:p>
          <w:p w14:paraId="180BA03A" w14:textId="77777777" w:rsidR="006462DA" w:rsidRPr="00373FE3" w:rsidRDefault="006462DA" w:rsidP="00A565D4">
            <w:pPr>
              <w:pStyle w:val="ListParagraph"/>
              <w:numPr>
                <w:ilvl w:val="0"/>
                <w:numId w:val="49"/>
              </w:numPr>
              <w:spacing w:after="0" w:line="240" w:lineRule="auto"/>
              <w:contextualSpacing w:val="0"/>
              <w:rPr>
                <w:rStyle w:val="Hyperlink"/>
                <w:rFonts w:ascii="Arial" w:hAnsi="Arial" w:cs="Arial"/>
                <w:color w:val="auto"/>
                <w:sz w:val="24"/>
                <w:szCs w:val="24"/>
                <w:u w:val="none"/>
              </w:rPr>
            </w:pPr>
            <w:r w:rsidRPr="00373FE3">
              <w:rPr>
                <w:rStyle w:val="Hyperlink"/>
                <w:rFonts w:ascii="Arial" w:hAnsi="Arial" w:cs="Arial"/>
                <w:color w:val="auto"/>
                <w:sz w:val="24"/>
                <w:szCs w:val="24"/>
                <w:u w:val="none"/>
              </w:rPr>
              <w:t>Cancer</w:t>
            </w:r>
          </w:p>
          <w:p w14:paraId="110E8183" w14:textId="77777777" w:rsidR="006462DA" w:rsidRPr="00373FE3" w:rsidRDefault="006462DA" w:rsidP="00A565D4">
            <w:pPr>
              <w:pStyle w:val="ListParagraph"/>
              <w:numPr>
                <w:ilvl w:val="0"/>
                <w:numId w:val="49"/>
              </w:numPr>
              <w:spacing w:after="0" w:line="240" w:lineRule="auto"/>
              <w:contextualSpacing w:val="0"/>
              <w:rPr>
                <w:rStyle w:val="Hyperlink"/>
                <w:rFonts w:ascii="Arial" w:hAnsi="Arial" w:cs="Arial"/>
                <w:color w:val="auto"/>
                <w:sz w:val="24"/>
                <w:szCs w:val="24"/>
                <w:u w:val="none"/>
              </w:rPr>
            </w:pPr>
            <w:r w:rsidRPr="00373FE3">
              <w:rPr>
                <w:rStyle w:val="Hyperlink"/>
                <w:rFonts w:ascii="Arial" w:hAnsi="Arial" w:cs="Arial"/>
                <w:color w:val="auto"/>
                <w:sz w:val="24"/>
                <w:szCs w:val="24"/>
                <w:u w:val="none"/>
              </w:rPr>
              <w:t>Follow-up</w:t>
            </w:r>
          </w:p>
          <w:p w14:paraId="748B27C7" w14:textId="77777777" w:rsidR="00D66B14" w:rsidRPr="00373FE3" w:rsidRDefault="00D66B14" w:rsidP="00A565D4">
            <w:pPr>
              <w:pStyle w:val="ListParagraph"/>
              <w:numPr>
                <w:ilvl w:val="0"/>
                <w:numId w:val="49"/>
              </w:numPr>
              <w:spacing w:after="0" w:line="240" w:lineRule="auto"/>
              <w:contextualSpacing w:val="0"/>
              <w:rPr>
                <w:rStyle w:val="Hyperlink"/>
                <w:rFonts w:ascii="Arial" w:hAnsi="Arial" w:cs="Arial"/>
                <w:color w:val="auto"/>
                <w:sz w:val="24"/>
                <w:szCs w:val="24"/>
                <w:u w:val="none"/>
              </w:rPr>
            </w:pPr>
            <w:r w:rsidRPr="00373FE3">
              <w:rPr>
                <w:rStyle w:val="Hyperlink"/>
                <w:rFonts w:ascii="Arial" w:hAnsi="Arial" w:cs="Arial"/>
                <w:color w:val="auto"/>
                <w:sz w:val="24"/>
                <w:szCs w:val="24"/>
                <w:u w:val="none"/>
              </w:rPr>
              <w:t>Stroke</w:t>
            </w:r>
          </w:p>
          <w:p w14:paraId="1982019A" w14:textId="77777777" w:rsidR="006462DA" w:rsidRPr="00373FE3" w:rsidRDefault="006462DA" w:rsidP="00A565D4">
            <w:pPr>
              <w:pStyle w:val="ListParagraph"/>
              <w:numPr>
                <w:ilvl w:val="0"/>
                <w:numId w:val="49"/>
              </w:numPr>
              <w:spacing w:after="0" w:line="240" w:lineRule="auto"/>
              <w:contextualSpacing w:val="0"/>
              <w:rPr>
                <w:rStyle w:val="Hyperlink"/>
                <w:rFonts w:ascii="Arial" w:hAnsi="Arial" w:cs="Arial"/>
                <w:color w:val="auto"/>
                <w:sz w:val="24"/>
                <w:szCs w:val="24"/>
                <w:u w:val="none"/>
              </w:rPr>
            </w:pPr>
            <w:r w:rsidRPr="00373FE3">
              <w:rPr>
                <w:rStyle w:val="Hyperlink"/>
                <w:rFonts w:ascii="Arial" w:hAnsi="Arial" w:cs="Arial"/>
                <w:color w:val="auto"/>
                <w:sz w:val="24"/>
                <w:szCs w:val="24"/>
                <w:u w:val="none"/>
              </w:rPr>
              <w:t xml:space="preserve">Adult Mental Health </w:t>
            </w:r>
          </w:p>
          <w:p w14:paraId="2B8423D3" w14:textId="77777777" w:rsidR="006462DA" w:rsidRPr="00373FE3" w:rsidRDefault="00D8503E" w:rsidP="00A565D4">
            <w:pPr>
              <w:pStyle w:val="ListParagraph"/>
              <w:numPr>
                <w:ilvl w:val="0"/>
                <w:numId w:val="49"/>
              </w:numPr>
              <w:spacing w:after="0" w:line="240" w:lineRule="auto"/>
              <w:contextualSpacing w:val="0"/>
              <w:rPr>
                <w:rStyle w:val="Hyperlink"/>
                <w:rFonts w:ascii="Arial" w:hAnsi="Arial" w:cs="Arial"/>
                <w:color w:val="auto"/>
                <w:sz w:val="24"/>
                <w:szCs w:val="24"/>
                <w:u w:val="none"/>
              </w:rPr>
            </w:pPr>
            <w:hyperlink w:anchor="CAMHS7" w:history="1">
              <w:r w:rsidR="006462DA" w:rsidRPr="00373FE3">
                <w:rPr>
                  <w:rStyle w:val="Hyperlink"/>
                  <w:rFonts w:ascii="Arial" w:hAnsi="Arial" w:cs="Arial"/>
                  <w:color w:val="auto"/>
                  <w:sz w:val="24"/>
                  <w:szCs w:val="24"/>
                  <w:u w:val="none"/>
                </w:rPr>
                <w:t>Child and Adolescent Mental Health</w:t>
              </w:r>
            </w:hyperlink>
          </w:p>
          <w:p w14:paraId="075F15F2" w14:textId="77777777" w:rsidR="00BE0D40" w:rsidRPr="00373FE3" w:rsidRDefault="00BE0D40" w:rsidP="006462DA">
            <w:pPr>
              <w:pStyle w:val="ListParagraph"/>
              <w:spacing w:after="0" w:line="240" w:lineRule="auto"/>
              <w:ind w:left="360"/>
              <w:contextualSpacing w:val="0"/>
              <w:rPr>
                <w:rStyle w:val="Hyperlink"/>
                <w:color w:val="auto"/>
              </w:rPr>
            </w:pPr>
          </w:p>
        </w:tc>
        <w:tc>
          <w:tcPr>
            <w:tcW w:w="2121" w:type="dxa"/>
            <w:shd w:val="clear" w:color="auto" w:fill="auto"/>
          </w:tcPr>
          <w:p w14:paraId="65D9928B" w14:textId="31005BFE" w:rsidR="00BE0D40" w:rsidRPr="00373FE3" w:rsidRDefault="00540779" w:rsidP="00BE0D40">
            <w:pPr>
              <w:spacing w:after="0" w:line="240" w:lineRule="auto"/>
              <w:contextualSpacing/>
              <w:jc w:val="center"/>
              <w:rPr>
                <w:rFonts w:ascii="Arial" w:hAnsi="Arial" w:cs="Arial"/>
                <w:sz w:val="24"/>
                <w:szCs w:val="24"/>
              </w:rPr>
            </w:pPr>
            <w:r w:rsidRPr="00373FE3">
              <w:rPr>
                <w:rFonts w:ascii="Arial" w:hAnsi="Arial" w:cs="Arial"/>
                <w:sz w:val="24"/>
                <w:szCs w:val="24"/>
              </w:rPr>
              <w:t>22</w:t>
            </w:r>
            <w:r w:rsidR="006462DA" w:rsidRPr="00373FE3">
              <w:rPr>
                <w:rFonts w:ascii="Arial" w:hAnsi="Arial" w:cs="Arial"/>
                <w:sz w:val="24"/>
                <w:szCs w:val="24"/>
              </w:rPr>
              <w:t>-</w:t>
            </w:r>
            <w:r w:rsidRPr="00373FE3">
              <w:rPr>
                <w:rFonts w:ascii="Arial" w:hAnsi="Arial" w:cs="Arial"/>
                <w:sz w:val="24"/>
                <w:szCs w:val="24"/>
              </w:rPr>
              <w:t>45</w:t>
            </w:r>
          </w:p>
          <w:p w14:paraId="66D7D016" w14:textId="179F73DC" w:rsidR="00BE0D40" w:rsidRPr="00373FE3" w:rsidRDefault="00540779" w:rsidP="00BE0D40">
            <w:pPr>
              <w:spacing w:after="0" w:line="240" w:lineRule="auto"/>
              <w:contextualSpacing/>
              <w:jc w:val="center"/>
              <w:rPr>
                <w:rFonts w:ascii="Arial" w:hAnsi="Arial" w:cs="Arial"/>
                <w:sz w:val="24"/>
                <w:szCs w:val="24"/>
              </w:rPr>
            </w:pPr>
            <w:r w:rsidRPr="00373FE3">
              <w:rPr>
                <w:rFonts w:ascii="Arial" w:hAnsi="Arial" w:cs="Arial"/>
                <w:sz w:val="24"/>
                <w:szCs w:val="24"/>
              </w:rPr>
              <w:t>23</w:t>
            </w:r>
          </w:p>
          <w:p w14:paraId="0056C3EC" w14:textId="0CB83727" w:rsidR="00BE0D40" w:rsidRPr="00373FE3" w:rsidRDefault="00540779" w:rsidP="00BE0D40">
            <w:pPr>
              <w:spacing w:after="0" w:line="240" w:lineRule="auto"/>
              <w:contextualSpacing/>
              <w:jc w:val="center"/>
              <w:rPr>
                <w:rFonts w:ascii="Arial" w:hAnsi="Arial" w:cs="Arial"/>
                <w:sz w:val="24"/>
                <w:szCs w:val="24"/>
              </w:rPr>
            </w:pPr>
            <w:r w:rsidRPr="00373FE3">
              <w:rPr>
                <w:rFonts w:ascii="Arial" w:hAnsi="Arial" w:cs="Arial"/>
                <w:sz w:val="24"/>
                <w:szCs w:val="24"/>
              </w:rPr>
              <w:t>24</w:t>
            </w:r>
            <w:r w:rsidR="006462DA" w:rsidRPr="00373FE3">
              <w:rPr>
                <w:rFonts w:ascii="Arial" w:hAnsi="Arial" w:cs="Arial"/>
                <w:sz w:val="24"/>
                <w:szCs w:val="24"/>
              </w:rPr>
              <w:t>-</w:t>
            </w:r>
            <w:r w:rsidRPr="00373FE3">
              <w:rPr>
                <w:rFonts w:ascii="Arial" w:hAnsi="Arial" w:cs="Arial"/>
                <w:sz w:val="24"/>
                <w:szCs w:val="24"/>
              </w:rPr>
              <w:t>29</w:t>
            </w:r>
          </w:p>
          <w:p w14:paraId="1BA6E5BD" w14:textId="3A011FC0" w:rsidR="00BE0D40" w:rsidRPr="00373FE3" w:rsidRDefault="00540779" w:rsidP="006462DA">
            <w:pPr>
              <w:spacing w:after="0" w:line="240" w:lineRule="auto"/>
              <w:contextualSpacing/>
              <w:jc w:val="center"/>
              <w:rPr>
                <w:rFonts w:ascii="Arial" w:hAnsi="Arial" w:cs="Arial"/>
                <w:sz w:val="24"/>
                <w:szCs w:val="24"/>
              </w:rPr>
            </w:pPr>
            <w:r w:rsidRPr="00373FE3">
              <w:rPr>
                <w:rFonts w:ascii="Arial" w:hAnsi="Arial" w:cs="Arial"/>
                <w:sz w:val="24"/>
                <w:szCs w:val="24"/>
              </w:rPr>
              <w:t>30</w:t>
            </w:r>
          </w:p>
          <w:p w14:paraId="6CC8558E" w14:textId="23C66D61" w:rsidR="006462DA" w:rsidRPr="00373FE3" w:rsidRDefault="00540779" w:rsidP="006462DA">
            <w:pPr>
              <w:spacing w:after="0" w:line="240" w:lineRule="auto"/>
              <w:contextualSpacing/>
              <w:jc w:val="center"/>
              <w:rPr>
                <w:rFonts w:ascii="Arial" w:hAnsi="Arial" w:cs="Arial"/>
                <w:sz w:val="24"/>
                <w:szCs w:val="24"/>
              </w:rPr>
            </w:pPr>
            <w:r w:rsidRPr="00373FE3">
              <w:rPr>
                <w:rFonts w:ascii="Arial" w:hAnsi="Arial" w:cs="Arial"/>
                <w:sz w:val="24"/>
                <w:szCs w:val="24"/>
              </w:rPr>
              <w:t>31</w:t>
            </w:r>
          </w:p>
          <w:p w14:paraId="5C872544" w14:textId="68CC0D0B" w:rsidR="00A83EB7" w:rsidRPr="00373FE3" w:rsidRDefault="00540779" w:rsidP="006462DA">
            <w:pPr>
              <w:spacing w:after="0" w:line="240" w:lineRule="auto"/>
              <w:contextualSpacing/>
              <w:jc w:val="center"/>
              <w:rPr>
                <w:rFonts w:ascii="Arial" w:hAnsi="Arial" w:cs="Arial"/>
                <w:sz w:val="24"/>
                <w:szCs w:val="24"/>
              </w:rPr>
            </w:pPr>
            <w:r w:rsidRPr="00373FE3">
              <w:rPr>
                <w:rFonts w:ascii="Arial" w:hAnsi="Arial" w:cs="Arial"/>
                <w:sz w:val="24"/>
                <w:szCs w:val="24"/>
              </w:rPr>
              <w:t>31</w:t>
            </w:r>
          </w:p>
          <w:p w14:paraId="47AD8522" w14:textId="02BDBFA8" w:rsidR="006462DA" w:rsidRPr="00373FE3" w:rsidRDefault="00540779" w:rsidP="006462DA">
            <w:pPr>
              <w:spacing w:after="0" w:line="240" w:lineRule="auto"/>
              <w:contextualSpacing/>
              <w:jc w:val="center"/>
              <w:rPr>
                <w:rFonts w:ascii="Arial" w:hAnsi="Arial" w:cs="Arial"/>
                <w:sz w:val="24"/>
                <w:szCs w:val="24"/>
              </w:rPr>
            </w:pPr>
            <w:r w:rsidRPr="00373FE3">
              <w:rPr>
                <w:rFonts w:ascii="Arial" w:hAnsi="Arial" w:cs="Arial"/>
                <w:sz w:val="24"/>
                <w:szCs w:val="24"/>
              </w:rPr>
              <w:t>32</w:t>
            </w:r>
            <w:r w:rsidR="006462DA" w:rsidRPr="00373FE3">
              <w:rPr>
                <w:rFonts w:ascii="Arial" w:hAnsi="Arial" w:cs="Arial"/>
                <w:sz w:val="24"/>
                <w:szCs w:val="24"/>
              </w:rPr>
              <w:t>-</w:t>
            </w:r>
            <w:r w:rsidRPr="00373FE3">
              <w:rPr>
                <w:rFonts w:ascii="Arial" w:hAnsi="Arial" w:cs="Arial"/>
                <w:sz w:val="24"/>
                <w:szCs w:val="24"/>
              </w:rPr>
              <w:t>34</w:t>
            </w:r>
          </w:p>
          <w:p w14:paraId="66D9449D" w14:textId="6E5412D2" w:rsidR="006462DA" w:rsidRPr="00373FE3" w:rsidRDefault="002D75A8" w:rsidP="006462DA">
            <w:pPr>
              <w:spacing w:after="0" w:line="240" w:lineRule="auto"/>
              <w:contextualSpacing/>
              <w:jc w:val="center"/>
              <w:rPr>
                <w:rFonts w:ascii="Arial" w:hAnsi="Arial" w:cs="Arial"/>
                <w:sz w:val="24"/>
                <w:szCs w:val="24"/>
              </w:rPr>
            </w:pPr>
            <w:r w:rsidRPr="00373FE3">
              <w:rPr>
                <w:rFonts w:ascii="Arial" w:hAnsi="Arial" w:cs="Arial"/>
                <w:sz w:val="24"/>
                <w:szCs w:val="24"/>
              </w:rPr>
              <w:t>2</w:t>
            </w:r>
            <w:r w:rsidR="00540779" w:rsidRPr="00373FE3">
              <w:rPr>
                <w:rFonts w:ascii="Arial" w:hAnsi="Arial" w:cs="Arial"/>
                <w:sz w:val="24"/>
                <w:szCs w:val="24"/>
              </w:rPr>
              <w:t>5-38</w:t>
            </w:r>
          </w:p>
          <w:p w14:paraId="382A1E04" w14:textId="332CCFE7" w:rsidR="006462DA" w:rsidRPr="00373FE3" w:rsidRDefault="006462DA" w:rsidP="006462DA">
            <w:pPr>
              <w:spacing w:after="0" w:line="240" w:lineRule="auto"/>
              <w:contextualSpacing/>
              <w:jc w:val="center"/>
              <w:rPr>
                <w:rFonts w:ascii="Arial" w:hAnsi="Arial" w:cs="Arial"/>
                <w:sz w:val="24"/>
                <w:szCs w:val="24"/>
              </w:rPr>
            </w:pPr>
            <w:r w:rsidRPr="00373FE3">
              <w:rPr>
                <w:rFonts w:ascii="Arial" w:hAnsi="Arial" w:cs="Arial"/>
                <w:sz w:val="24"/>
                <w:szCs w:val="24"/>
              </w:rPr>
              <w:t>3</w:t>
            </w:r>
            <w:r w:rsidR="00540779" w:rsidRPr="00373FE3">
              <w:rPr>
                <w:rFonts w:ascii="Arial" w:hAnsi="Arial" w:cs="Arial"/>
                <w:sz w:val="24"/>
                <w:szCs w:val="24"/>
              </w:rPr>
              <w:t>9</w:t>
            </w:r>
          </w:p>
          <w:p w14:paraId="42CE5745" w14:textId="3B3EC436" w:rsidR="006462DA" w:rsidRPr="00373FE3" w:rsidRDefault="006462DA" w:rsidP="006462DA">
            <w:pPr>
              <w:spacing w:after="0" w:line="240" w:lineRule="auto"/>
              <w:contextualSpacing/>
              <w:jc w:val="center"/>
              <w:rPr>
                <w:rFonts w:ascii="Arial" w:hAnsi="Arial" w:cs="Arial"/>
                <w:sz w:val="24"/>
                <w:szCs w:val="24"/>
              </w:rPr>
            </w:pPr>
            <w:r w:rsidRPr="00373FE3">
              <w:rPr>
                <w:rFonts w:ascii="Arial" w:hAnsi="Arial" w:cs="Arial"/>
                <w:sz w:val="24"/>
                <w:szCs w:val="24"/>
              </w:rPr>
              <w:t>3</w:t>
            </w:r>
            <w:r w:rsidR="00540779" w:rsidRPr="00373FE3">
              <w:rPr>
                <w:rFonts w:ascii="Arial" w:hAnsi="Arial" w:cs="Arial"/>
                <w:sz w:val="24"/>
                <w:szCs w:val="24"/>
              </w:rPr>
              <w:t>9</w:t>
            </w:r>
          </w:p>
          <w:p w14:paraId="00F6C76A" w14:textId="1C622371" w:rsidR="006462DA" w:rsidRPr="00373FE3" w:rsidRDefault="00540779" w:rsidP="006462DA">
            <w:pPr>
              <w:spacing w:after="0" w:line="240" w:lineRule="auto"/>
              <w:contextualSpacing/>
              <w:jc w:val="center"/>
              <w:rPr>
                <w:rFonts w:ascii="Arial" w:hAnsi="Arial" w:cs="Arial"/>
                <w:sz w:val="24"/>
                <w:szCs w:val="24"/>
              </w:rPr>
            </w:pPr>
            <w:r w:rsidRPr="00373FE3">
              <w:rPr>
                <w:rFonts w:ascii="Arial" w:hAnsi="Arial" w:cs="Arial"/>
                <w:sz w:val="24"/>
                <w:szCs w:val="24"/>
              </w:rPr>
              <w:t>40</w:t>
            </w:r>
            <w:r w:rsidR="006462DA" w:rsidRPr="00373FE3">
              <w:rPr>
                <w:rFonts w:ascii="Arial" w:hAnsi="Arial" w:cs="Arial"/>
                <w:sz w:val="24"/>
                <w:szCs w:val="24"/>
              </w:rPr>
              <w:t>-</w:t>
            </w:r>
            <w:r w:rsidRPr="00373FE3">
              <w:rPr>
                <w:rFonts w:ascii="Arial" w:hAnsi="Arial" w:cs="Arial"/>
                <w:sz w:val="24"/>
                <w:szCs w:val="24"/>
              </w:rPr>
              <w:t>41</w:t>
            </w:r>
          </w:p>
          <w:p w14:paraId="164CDCB7" w14:textId="7C305486" w:rsidR="006462DA" w:rsidRPr="00373FE3" w:rsidRDefault="00540779" w:rsidP="006462DA">
            <w:pPr>
              <w:spacing w:after="0" w:line="240" w:lineRule="auto"/>
              <w:contextualSpacing/>
              <w:jc w:val="center"/>
              <w:rPr>
                <w:rFonts w:ascii="Arial" w:hAnsi="Arial" w:cs="Arial"/>
                <w:sz w:val="24"/>
                <w:szCs w:val="24"/>
              </w:rPr>
            </w:pPr>
            <w:r w:rsidRPr="00373FE3">
              <w:rPr>
                <w:rFonts w:ascii="Arial" w:hAnsi="Arial" w:cs="Arial"/>
                <w:sz w:val="24"/>
                <w:szCs w:val="24"/>
              </w:rPr>
              <w:t>42</w:t>
            </w:r>
          </w:p>
          <w:p w14:paraId="5126B096" w14:textId="39AA883E" w:rsidR="002D75A8" w:rsidRPr="00373FE3" w:rsidRDefault="00B44BCC" w:rsidP="002D75A8">
            <w:pPr>
              <w:spacing w:after="0" w:line="240" w:lineRule="auto"/>
              <w:contextualSpacing/>
              <w:jc w:val="center"/>
              <w:rPr>
                <w:rFonts w:ascii="Arial" w:hAnsi="Arial" w:cs="Arial"/>
                <w:sz w:val="24"/>
                <w:szCs w:val="24"/>
              </w:rPr>
            </w:pPr>
            <w:r w:rsidRPr="00373FE3">
              <w:rPr>
                <w:rFonts w:ascii="Arial" w:hAnsi="Arial" w:cs="Arial"/>
                <w:sz w:val="24"/>
                <w:szCs w:val="24"/>
              </w:rPr>
              <w:t>43</w:t>
            </w:r>
          </w:p>
          <w:p w14:paraId="54A1B677" w14:textId="0ECCB80E" w:rsidR="006462DA" w:rsidRPr="00373FE3" w:rsidRDefault="00B44BCC" w:rsidP="006462DA">
            <w:pPr>
              <w:spacing w:after="0" w:line="240" w:lineRule="auto"/>
              <w:contextualSpacing/>
              <w:jc w:val="center"/>
              <w:rPr>
                <w:rFonts w:ascii="Arial" w:hAnsi="Arial" w:cs="Arial"/>
                <w:sz w:val="24"/>
                <w:szCs w:val="24"/>
              </w:rPr>
            </w:pPr>
            <w:r w:rsidRPr="00373FE3">
              <w:rPr>
                <w:rFonts w:ascii="Arial" w:hAnsi="Arial" w:cs="Arial"/>
                <w:sz w:val="24"/>
                <w:szCs w:val="24"/>
              </w:rPr>
              <w:t>44</w:t>
            </w:r>
          </w:p>
          <w:p w14:paraId="5AE1E11D" w14:textId="19FB97B9" w:rsidR="006462DA" w:rsidRPr="00373FE3" w:rsidRDefault="00B44BCC" w:rsidP="006462DA">
            <w:pPr>
              <w:spacing w:after="0" w:line="240" w:lineRule="auto"/>
              <w:contextualSpacing/>
              <w:jc w:val="center"/>
              <w:rPr>
                <w:rFonts w:ascii="Arial" w:hAnsi="Arial" w:cs="Arial"/>
                <w:sz w:val="24"/>
                <w:szCs w:val="24"/>
              </w:rPr>
            </w:pPr>
            <w:r w:rsidRPr="00373FE3">
              <w:rPr>
                <w:rFonts w:ascii="Arial" w:hAnsi="Arial" w:cs="Arial"/>
                <w:sz w:val="24"/>
                <w:szCs w:val="24"/>
              </w:rPr>
              <w:t>45</w:t>
            </w:r>
          </w:p>
          <w:p w14:paraId="2685EAA8" w14:textId="77777777" w:rsidR="006462DA" w:rsidRPr="00373FE3" w:rsidRDefault="006462DA" w:rsidP="00BE0D40">
            <w:pPr>
              <w:spacing w:after="0" w:line="480" w:lineRule="auto"/>
              <w:contextualSpacing/>
              <w:jc w:val="center"/>
              <w:rPr>
                <w:rFonts w:ascii="Arial" w:hAnsi="Arial" w:cs="Arial"/>
                <w:sz w:val="24"/>
                <w:szCs w:val="24"/>
              </w:rPr>
            </w:pPr>
          </w:p>
        </w:tc>
      </w:tr>
      <w:tr w:rsidR="00373FE3" w:rsidRPr="00373FE3" w14:paraId="4925F4F1" w14:textId="77777777" w:rsidTr="009E22BA">
        <w:trPr>
          <w:trHeight w:val="91"/>
        </w:trPr>
        <w:tc>
          <w:tcPr>
            <w:tcW w:w="11199" w:type="dxa"/>
            <w:shd w:val="clear" w:color="auto" w:fill="auto"/>
          </w:tcPr>
          <w:p w14:paraId="4C035023" w14:textId="77777777" w:rsidR="00BE0D40" w:rsidRPr="00373FE3" w:rsidRDefault="00A83EB7" w:rsidP="00A83EB7">
            <w:pPr>
              <w:pStyle w:val="ListParagraph"/>
              <w:numPr>
                <w:ilvl w:val="0"/>
                <w:numId w:val="16"/>
              </w:numPr>
              <w:spacing w:after="0" w:line="240" w:lineRule="auto"/>
              <w:contextualSpacing w:val="0"/>
              <w:rPr>
                <w:rFonts w:ascii="Arial" w:hAnsi="Arial" w:cs="Arial"/>
                <w:b/>
                <w:bCs/>
                <w:caps/>
                <w:sz w:val="24"/>
                <w:szCs w:val="24"/>
              </w:rPr>
            </w:pPr>
            <w:r w:rsidRPr="00373FE3">
              <w:rPr>
                <w:rFonts w:ascii="Arial" w:hAnsi="Arial" w:cs="Arial"/>
                <w:b/>
                <w:bCs/>
                <w:caps/>
                <w:sz w:val="24"/>
                <w:szCs w:val="24"/>
              </w:rPr>
              <w:t>NHS Delievery Framework Measures &amp; Ministerial Priority Trajectories</w:t>
            </w:r>
            <w:r w:rsidR="00BE0D40" w:rsidRPr="00373FE3">
              <w:rPr>
                <w:rFonts w:ascii="Arial" w:hAnsi="Arial" w:cs="Arial"/>
                <w:b/>
                <w:bCs/>
                <w:caps/>
                <w:sz w:val="24"/>
                <w:szCs w:val="24"/>
              </w:rPr>
              <w:t xml:space="preserve"> </w:t>
            </w:r>
          </w:p>
          <w:p w14:paraId="36262BDA" w14:textId="77777777" w:rsidR="00BE0D40" w:rsidRPr="00373FE3" w:rsidRDefault="00D8503E" w:rsidP="00A565D4">
            <w:pPr>
              <w:pStyle w:val="ListParagraph"/>
              <w:numPr>
                <w:ilvl w:val="0"/>
                <w:numId w:val="49"/>
              </w:numPr>
              <w:spacing w:after="0" w:line="240" w:lineRule="auto"/>
              <w:contextualSpacing w:val="0"/>
              <w:rPr>
                <w:rStyle w:val="Hyperlink"/>
                <w:color w:val="auto"/>
                <w:u w:val="none"/>
              </w:rPr>
            </w:pPr>
            <w:hyperlink w:anchor="NOF5" w:history="1">
              <w:r w:rsidR="00BE0D40" w:rsidRPr="00373FE3">
                <w:rPr>
                  <w:rStyle w:val="Hyperlink"/>
                  <w:rFonts w:ascii="Arial" w:hAnsi="Arial" w:cs="Arial"/>
                  <w:color w:val="auto"/>
                  <w:sz w:val="24"/>
                  <w:szCs w:val="24"/>
                  <w:u w:val="none"/>
                </w:rPr>
                <w:t>Fractured Neck of femur</w:t>
              </w:r>
            </w:hyperlink>
          </w:p>
          <w:p w14:paraId="716D1B91" w14:textId="77777777" w:rsidR="00BE0D40" w:rsidRPr="00373FE3" w:rsidRDefault="00D8503E" w:rsidP="00A565D4">
            <w:pPr>
              <w:pStyle w:val="ListParagraph"/>
              <w:numPr>
                <w:ilvl w:val="0"/>
                <w:numId w:val="49"/>
              </w:numPr>
              <w:spacing w:after="0" w:line="240" w:lineRule="auto"/>
              <w:contextualSpacing w:val="0"/>
              <w:rPr>
                <w:rStyle w:val="Hyperlink"/>
                <w:color w:val="auto"/>
                <w:u w:val="none"/>
              </w:rPr>
            </w:pPr>
            <w:hyperlink w:anchor="PU5" w:history="1">
              <w:r w:rsidR="00BE0D40" w:rsidRPr="00373FE3">
                <w:rPr>
                  <w:rStyle w:val="Hyperlink"/>
                  <w:rFonts w:ascii="Arial" w:hAnsi="Arial" w:cs="Arial"/>
                  <w:color w:val="auto"/>
                  <w:sz w:val="24"/>
                  <w:szCs w:val="24"/>
                  <w:u w:val="none"/>
                </w:rPr>
                <w:t>Pressure Ulcers</w:t>
              </w:r>
            </w:hyperlink>
          </w:p>
          <w:p w14:paraId="01C76D8F" w14:textId="77777777" w:rsidR="00EB520F" w:rsidRPr="00373FE3" w:rsidRDefault="00EB520F" w:rsidP="00A565D4">
            <w:pPr>
              <w:pStyle w:val="ListParagraph"/>
              <w:numPr>
                <w:ilvl w:val="0"/>
                <w:numId w:val="49"/>
              </w:numPr>
              <w:spacing w:after="0" w:line="240" w:lineRule="auto"/>
              <w:contextualSpacing w:val="0"/>
              <w:rPr>
                <w:rStyle w:val="Hyperlink"/>
                <w:color w:val="auto"/>
                <w:u w:val="none"/>
              </w:rPr>
            </w:pPr>
            <w:r w:rsidRPr="00373FE3">
              <w:rPr>
                <w:rStyle w:val="Hyperlink"/>
                <w:rFonts w:ascii="Arial" w:hAnsi="Arial" w:cs="Arial"/>
                <w:color w:val="auto"/>
                <w:sz w:val="24"/>
                <w:szCs w:val="24"/>
                <w:u w:val="none"/>
              </w:rPr>
              <w:t>Inpatient Falls</w:t>
            </w:r>
          </w:p>
          <w:p w14:paraId="5AC2BF5E" w14:textId="77777777" w:rsidR="00C74822" w:rsidRPr="00373FE3" w:rsidRDefault="00D8503E" w:rsidP="00A565D4">
            <w:pPr>
              <w:pStyle w:val="ListParagraph"/>
              <w:numPr>
                <w:ilvl w:val="0"/>
                <w:numId w:val="49"/>
              </w:numPr>
              <w:spacing w:after="0" w:line="240" w:lineRule="auto"/>
              <w:contextualSpacing w:val="0"/>
              <w:rPr>
                <w:rStyle w:val="Hyperlink"/>
                <w:color w:val="auto"/>
                <w:u w:val="none"/>
              </w:rPr>
            </w:pPr>
            <w:hyperlink w:anchor="SI5" w:history="1">
              <w:r w:rsidR="00AE454D" w:rsidRPr="00373FE3">
                <w:rPr>
                  <w:rStyle w:val="Hyperlink"/>
                  <w:rFonts w:ascii="Arial" w:hAnsi="Arial" w:cs="Arial"/>
                  <w:color w:val="auto"/>
                  <w:sz w:val="24"/>
                  <w:szCs w:val="24"/>
                </w:rPr>
                <w:t>N</w:t>
              </w:r>
              <w:r w:rsidR="00AE454D" w:rsidRPr="00373FE3">
                <w:rPr>
                  <w:rStyle w:val="Hyperlink"/>
                  <w:rFonts w:ascii="Arial" w:hAnsi="Arial" w:cs="Arial"/>
                  <w:color w:val="auto"/>
                  <w:sz w:val="24"/>
                  <w:szCs w:val="24"/>
                  <w:u w:val="none"/>
                </w:rPr>
                <w:t>ationally Reportable</w:t>
              </w:r>
              <w:r w:rsidR="00BE0D40" w:rsidRPr="00373FE3">
                <w:rPr>
                  <w:rStyle w:val="Hyperlink"/>
                  <w:rFonts w:ascii="Arial" w:hAnsi="Arial" w:cs="Arial"/>
                  <w:color w:val="auto"/>
                  <w:sz w:val="24"/>
                  <w:szCs w:val="24"/>
                  <w:u w:val="none"/>
                </w:rPr>
                <w:t xml:space="preserve"> incidents</w:t>
              </w:r>
            </w:hyperlink>
          </w:p>
          <w:p w14:paraId="7C3470BC" w14:textId="77777777" w:rsidR="00C74822" w:rsidRPr="00373FE3" w:rsidRDefault="00C74822" w:rsidP="00C74822">
            <w:pPr>
              <w:pStyle w:val="ListParagraph"/>
              <w:spacing w:after="0" w:line="240" w:lineRule="auto"/>
              <w:ind w:left="1080"/>
              <w:contextualSpacing w:val="0"/>
              <w:rPr>
                <w:rStyle w:val="Hyperlink"/>
                <w:rFonts w:ascii="Arial" w:hAnsi="Arial" w:cs="Arial"/>
                <w:color w:val="auto"/>
                <w:sz w:val="24"/>
                <w:szCs w:val="24"/>
                <w:u w:val="none"/>
              </w:rPr>
            </w:pPr>
          </w:p>
          <w:p w14:paraId="02D5C93F" w14:textId="77777777" w:rsidR="00EB520F" w:rsidRPr="00373FE3" w:rsidRDefault="00EB520F" w:rsidP="00C74822">
            <w:pPr>
              <w:pStyle w:val="ListParagraph"/>
              <w:spacing w:after="0" w:line="240" w:lineRule="auto"/>
              <w:ind w:left="1080"/>
              <w:contextualSpacing w:val="0"/>
              <w:rPr>
                <w:rStyle w:val="Hyperlink"/>
                <w:rFonts w:ascii="Arial" w:hAnsi="Arial" w:cs="Arial"/>
                <w:color w:val="auto"/>
                <w:sz w:val="24"/>
                <w:szCs w:val="24"/>
                <w:u w:val="none"/>
              </w:rPr>
            </w:pPr>
          </w:p>
          <w:p w14:paraId="5E962D8F" w14:textId="77777777" w:rsidR="0052248F" w:rsidRPr="00373FE3" w:rsidRDefault="00D8503E" w:rsidP="00A565D4">
            <w:pPr>
              <w:pStyle w:val="ListParagraph"/>
              <w:numPr>
                <w:ilvl w:val="0"/>
                <w:numId w:val="49"/>
              </w:numPr>
              <w:spacing w:after="0" w:line="240" w:lineRule="auto"/>
              <w:contextualSpacing w:val="0"/>
              <w:rPr>
                <w:rStyle w:val="Hyperlink"/>
                <w:rFonts w:ascii="Arial" w:hAnsi="Arial" w:cs="Arial"/>
                <w:color w:val="auto"/>
                <w:sz w:val="24"/>
                <w:szCs w:val="24"/>
                <w:u w:val="none"/>
              </w:rPr>
            </w:pPr>
            <w:hyperlink w:anchor="Discharge5" w:history="1">
              <w:r w:rsidR="00BE0D40" w:rsidRPr="00373FE3">
                <w:rPr>
                  <w:rStyle w:val="Hyperlink"/>
                  <w:rFonts w:ascii="Arial" w:hAnsi="Arial" w:cs="Arial"/>
                  <w:color w:val="auto"/>
                  <w:sz w:val="24"/>
                  <w:szCs w:val="24"/>
                  <w:u w:val="none"/>
                </w:rPr>
                <w:t>Discharge Summaries</w:t>
              </w:r>
            </w:hyperlink>
          </w:p>
          <w:p w14:paraId="425E9F38" w14:textId="77777777" w:rsidR="00C74822" w:rsidRPr="00373FE3" w:rsidRDefault="00D8503E" w:rsidP="00A565D4">
            <w:pPr>
              <w:pStyle w:val="ListParagraph"/>
              <w:numPr>
                <w:ilvl w:val="0"/>
                <w:numId w:val="49"/>
              </w:numPr>
              <w:spacing w:after="0" w:line="240" w:lineRule="auto"/>
              <w:contextualSpacing w:val="0"/>
            </w:pPr>
            <w:hyperlink w:anchor="Mortality5" w:history="1">
              <w:r w:rsidR="00C74822" w:rsidRPr="00373FE3">
                <w:rPr>
                  <w:rStyle w:val="Hyperlink"/>
                  <w:rFonts w:ascii="Arial" w:hAnsi="Arial" w:cs="Arial"/>
                  <w:color w:val="auto"/>
                  <w:sz w:val="24"/>
                  <w:szCs w:val="24"/>
                  <w:u w:val="none"/>
                </w:rPr>
                <w:t>Crude Mortality</w:t>
              </w:r>
            </w:hyperlink>
          </w:p>
          <w:p w14:paraId="430EF0C6" w14:textId="77777777" w:rsidR="00BE0D40" w:rsidRPr="00373FE3" w:rsidRDefault="00D8503E" w:rsidP="00A565D4">
            <w:pPr>
              <w:pStyle w:val="ListParagraph"/>
              <w:numPr>
                <w:ilvl w:val="0"/>
                <w:numId w:val="49"/>
              </w:numPr>
              <w:spacing w:after="0" w:line="240" w:lineRule="auto"/>
              <w:contextualSpacing w:val="0"/>
              <w:rPr>
                <w:rStyle w:val="Hyperlink"/>
                <w:rFonts w:ascii="Arial" w:hAnsi="Arial" w:cs="Arial"/>
                <w:color w:val="auto"/>
                <w:sz w:val="24"/>
                <w:szCs w:val="24"/>
                <w:u w:val="none"/>
              </w:rPr>
            </w:pPr>
            <w:hyperlink w:anchor="Workforce" w:history="1">
              <w:r w:rsidR="00BE0D40" w:rsidRPr="00373FE3">
                <w:rPr>
                  <w:rStyle w:val="Hyperlink"/>
                  <w:rFonts w:ascii="Arial" w:hAnsi="Arial" w:cs="Arial"/>
                  <w:color w:val="auto"/>
                  <w:sz w:val="24"/>
                  <w:szCs w:val="24"/>
                  <w:u w:val="none"/>
                </w:rPr>
                <w:t>Workforce</w:t>
              </w:r>
            </w:hyperlink>
          </w:p>
          <w:p w14:paraId="2F37B612" w14:textId="77777777" w:rsidR="00A83EB7" w:rsidRPr="00373FE3" w:rsidRDefault="00A83EB7" w:rsidP="00A565D4">
            <w:pPr>
              <w:pStyle w:val="ListParagraph"/>
              <w:numPr>
                <w:ilvl w:val="0"/>
                <w:numId w:val="49"/>
              </w:numPr>
              <w:spacing w:after="0" w:line="240" w:lineRule="auto"/>
              <w:contextualSpacing w:val="0"/>
              <w:rPr>
                <w:rStyle w:val="Hyperlink"/>
                <w:rFonts w:ascii="Arial" w:hAnsi="Arial" w:cs="Arial"/>
                <w:color w:val="auto"/>
                <w:sz w:val="24"/>
                <w:szCs w:val="24"/>
                <w:u w:val="none"/>
              </w:rPr>
            </w:pPr>
            <w:r w:rsidRPr="00373FE3">
              <w:rPr>
                <w:rStyle w:val="Hyperlink"/>
                <w:rFonts w:ascii="Arial" w:hAnsi="Arial" w:cs="Arial"/>
                <w:color w:val="auto"/>
                <w:sz w:val="24"/>
                <w:szCs w:val="24"/>
                <w:u w:val="none"/>
              </w:rPr>
              <w:t>Theatre Efficiency</w:t>
            </w:r>
          </w:p>
          <w:p w14:paraId="075097BA" w14:textId="77777777" w:rsidR="00A83EB7" w:rsidRPr="00373FE3" w:rsidRDefault="00A83EB7" w:rsidP="00A565D4">
            <w:pPr>
              <w:pStyle w:val="ListParagraph"/>
              <w:numPr>
                <w:ilvl w:val="0"/>
                <w:numId w:val="49"/>
              </w:numPr>
              <w:spacing w:after="0" w:line="240" w:lineRule="auto"/>
              <w:contextualSpacing w:val="0"/>
              <w:rPr>
                <w:rStyle w:val="Hyperlink"/>
                <w:rFonts w:ascii="Arial" w:hAnsi="Arial" w:cs="Arial"/>
                <w:color w:val="auto"/>
                <w:sz w:val="24"/>
                <w:szCs w:val="24"/>
                <w:u w:val="none"/>
              </w:rPr>
            </w:pPr>
            <w:r w:rsidRPr="00373FE3">
              <w:rPr>
                <w:rStyle w:val="Hyperlink"/>
                <w:rFonts w:ascii="Arial" w:hAnsi="Arial" w:cs="Arial"/>
                <w:color w:val="auto"/>
                <w:sz w:val="24"/>
                <w:szCs w:val="24"/>
                <w:u w:val="none"/>
              </w:rPr>
              <w:t xml:space="preserve">Patient Experience </w:t>
            </w:r>
          </w:p>
          <w:p w14:paraId="39D95D1D" w14:textId="77777777" w:rsidR="00A83EB7" w:rsidRPr="00373FE3" w:rsidRDefault="00A83EB7" w:rsidP="00A565D4">
            <w:pPr>
              <w:pStyle w:val="ListParagraph"/>
              <w:numPr>
                <w:ilvl w:val="0"/>
                <w:numId w:val="49"/>
              </w:numPr>
              <w:spacing w:after="0" w:line="240" w:lineRule="auto"/>
              <w:contextualSpacing w:val="0"/>
              <w:rPr>
                <w:rStyle w:val="Hyperlink"/>
                <w:rFonts w:ascii="Arial" w:hAnsi="Arial" w:cs="Arial"/>
                <w:color w:val="auto"/>
                <w:sz w:val="24"/>
                <w:szCs w:val="24"/>
                <w:u w:val="none"/>
              </w:rPr>
            </w:pPr>
            <w:r w:rsidRPr="00373FE3">
              <w:rPr>
                <w:rStyle w:val="Hyperlink"/>
                <w:rFonts w:ascii="Arial" w:hAnsi="Arial" w:cs="Arial"/>
                <w:color w:val="auto"/>
                <w:sz w:val="24"/>
                <w:szCs w:val="24"/>
                <w:u w:val="none"/>
              </w:rPr>
              <w:t xml:space="preserve">Complaints </w:t>
            </w:r>
          </w:p>
          <w:p w14:paraId="62D5F142" w14:textId="77777777" w:rsidR="00A83EB7" w:rsidRPr="00373FE3" w:rsidRDefault="00A83EB7" w:rsidP="00A565D4">
            <w:pPr>
              <w:pStyle w:val="ListParagraph"/>
              <w:numPr>
                <w:ilvl w:val="0"/>
                <w:numId w:val="49"/>
              </w:numPr>
              <w:spacing w:after="0" w:line="240" w:lineRule="auto"/>
              <w:contextualSpacing w:val="0"/>
              <w:rPr>
                <w:rStyle w:val="Hyperlink"/>
                <w:rFonts w:ascii="Arial" w:hAnsi="Arial" w:cs="Arial"/>
                <w:color w:val="auto"/>
                <w:sz w:val="24"/>
                <w:szCs w:val="24"/>
                <w:u w:val="none"/>
              </w:rPr>
            </w:pPr>
            <w:r w:rsidRPr="00373FE3">
              <w:rPr>
                <w:rStyle w:val="Hyperlink"/>
                <w:rFonts w:ascii="Arial" w:hAnsi="Arial" w:cs="Arial"/>
                <w:color w:val="auto"/>
                <w:sz w:val="24"/>
                <w:szCs w:val="24"/>
                <w:u w:val="none"/>
              </w:rPr>
              <w:t xml:space="preserve">Finance </w:t>
            </w:r>
          </w:p>
          <w:p w14:paraId="44955502" w14:textId="77777777" w:rsidR="00BE0D40" w:rsidRPr="00373FE3" w:rsidRDefault="00BE0D40" w:rsidP="00AE454D">
            <w:pPr>
              <w:pStyle w:val="ListParagraph"/>
              <w:spacing w:after="0" w:line="240" w:lineRule="auto"/>
              <w:ind w:left="1080"/>
              <w:contextualSpacing w:val="0"/>
              <w:rPr>
                <w:rFonts w:ascii="Arial" w:hAnsi="Arial" w:cs="Arial"/>
                <w:b/>
                <w:caps/>
              </w:rPr>
            </w:pPr>
          </w:p>
        </w:tc>
        <w:tc>
          <w:tcPr>
            <w:tcW w:w="2121" w:type="dxa"/>
            <w:shd w:val="clear" w:color="auto" w:fill="auto"/>
          </w:tcPr>
          <w:p w14:paraId="2FEAF403" w14:textId="708B6711" w:rsidR="00BE0D40" w:rsidRPr="00373FE3" w:rsidRDefault="00B65F73" w:rsidP="00BE0D40">
            <w:pPr>
              <w:spacing w:after="0" w:line="240" w:lineRule="auto"/>
              <w:contextualSpacing/>
              <w:jc w:val="center"/>
              <w:rPr>
                <w:rFonts w:ascii="Arial" w:hAnsi="Arial" w:cs="Arial"/>
                <w:sz w:val="24"/>
                <w:szCs w:val="24"/>
              </w:rPr>
            </w:pPr>
            <w:r w:rsidRPr="00373FE3">
              <w:rPr>
                <w:rFonts w:ascii="Arial" w:hAnsi="Arial" w:cs="Arial"/>
                <w:sz w:val="24"/>
                <w:szCs w:val="24"/>
              </w:rPr>
              <w:lastRenderedPageBreak/>
              <w:t>4</w:t>
            </w:r>
            <w:r w:rsidR="00B44BCC" w:rsidRPr="00373FE3">
              <w:rPr>
                <w:rFonts w:ascii="Arial" w:hAnsi="Arial" w:cs="Arial"/>
                <w:sz w:val="24"/>
                <w:szCs w:val="24"/>
              </w:rPr>
              <w:t>6</w:t>
            </w:r>
            <w:r w:rsidRPr="00373FE3">
              <w:rPr>
                <w:rFonts w:ascii="Arial" w:hAnsi="Arial" w:cs="Arial"/>
                <w:sz w:val="24"/>
                <w:szCs w:val="24"/>
              </w:rPr>
              <w:t>-5</w:t>
            </w:r>
            <w:r w:rsidR="00B44BCC" w:rsidRPr="00373FE3">
              <w:rPr>
                <w:rFonts w:ascii="Arial" w:hAnsi="Arial" w:cs="Arial"/>
                <w:sz w:val="24"/>
                <w:szCs w:val="24"/>
              </w:rPr>
              <w:t>5</w:t>
            </w:r>
          </w:p>
          <w:p w14:paraId="639FD91A" w14:textId="6378286E" w:rsidR="00BE0D40" w:rsidRPr="00373FE3" w:rsidRDefault="00A83EB7" w:rsidP="00BE0D40">
            <w:pPr>
              <w:spacing w:after="0" w:line="240" w:lineRule="auto"/>
              <w:contextualSpacing/>
              <w:jc w:val="center"/>
              <w:rPr>
                <w:rFonts w:ascii="Arial" w:hAnsi="Arial" w:cs="Arial"/>
                <w:sz w:val="24"/>
                <w:szCs w:val="24"/>
              </w:rPr>
            </w:pPr>
            <w:r w:rsidRPr="00373FE3">
              <w:rPr>
                <w:rFonts w:ascii="Arial" w:hAnsi="Arial" w:cs="Arial"/>
                <w:sz w:val="24"/>
                <w:szCs w:val="24"/>
              </w:rPr>
              <w:t>4</w:t>
            </w:r>
            <w:r w:rsidR="00B44BCC" w:rsidRPr="00373FE3">
              <w:rPr>
                <w:rFonts w:ascii="Arial" w:hAnsi="Arial" w:cs="Arial"/>
                <w:sz w:val="24"/>
                <w:szCs w:val="24"/>
              </w:rPr>
              <w:t>7</w:t>
            </w:r>
            <w:r w:rsidRPr="00373FE3">
              <w:rPr>
                <w:rFonts w:ascii="Arial" w:hAnsi="Arial" w:cs="Arial"/>
                <w:sz w:val="24"/>
                <w:szCs w:val="24"/>
              </w:rPr>
              <w:t>-4</w:t>
            </w:r>
            <w:r w:rsidR="00B44BCC" w:rsidRPr="00373FE3">
              <w:rPr>
                <w:rFonts w:ascii="Arial" w:hAnsi="Arial" w:cs="Arial"/>
                <w:sz w:val="24"/>
                <w:szCs w:val="24"/>
              </w:rPr>
              <w:t>8</w:t>
            </w:r>
          </w:p>
          <w:p w14:paraId="06589543" w14:textId="78929926" w:rsidR="00BE0D40" w:rsidRPr="00373FE3" w:rsidRDefault="00A83EB7" w:rsidP="00BE0D40">
            <w:pPr>
              <w:spacing w:after="0" w:line="240" w:lineRule="auto"/>
              <w:contextualSpacing/>
              <w:jc w:val="center"/>
              <w:rPr>
                <w:rFonts w:ascii="Arial" w:hAnsi="Arial" w:cs="Arial"/>
                <w:sz w:val="24"/>
                <w:szCs w:val="24"/>
              </w:rPr>
            </w:pPr>
            <w:r w:rsidRPr="00373FE3">
              <w:rPr>
                <w:rFonts w:ascii="Arial" w:hAnsi="Arial" w:cs="Arial"/>
                <w:sz w:val="24"/>
                <w:szCs w:val="24"/>
              </w:rPr>
              <w:t>4</w:t>
            </w:r>
            <w:r w:rsidR="00B44BCC" w:rsidRPr="00373FE3">
              <w:rPr>
                <w:rFonts w:ascii="Arial" w:hAnsi="Arial" w:cs="Arial"/>
                <w:sz w:val="24"/>
                <w:szCs w:val="24"/>
              </w:rPr>
              <w:t>9</w:t>
            </w:r>
          </w:p>
          <w:p w14:paraId="0F62E483" w14:textId="40DAB183" w:rsidR="00EB520F" w:rsidRPr="00373FE3" w:rsidRDefault="00EB520F" w:rsidP="00BE0D40">
            <w:pPr>
              <w:spacing w:after="0" w:line="240" w:lineRule="auto"/>
              <w:contextualSpacing/>
              <w:jc w:val="center"/>
              <w:rPr>
                <w:rFonts w:ascii="Arial" w:hAnsi="Arial" w:cs="Arial"/>
                <w:sz w:val="24"/>
                <w:szCs w:val="24"/>
              </w:rPr>
            </w:pPr>
            <w:r w:rsidRPr="00373FE3">
              <w:rPr>
                <w:rFonts w:ascii="Arial" w:hAnsi="Arial" w:cs="Arial"/>
                <w:sz w:val="24"/>
                <w:szCs w:val="24"/>
              </w:rPr>
              <w:t>4</w:t>
            </w:r>
            <w:r w:rsidR="00B44BCC" w:rsidRPr="00373FE3">
              <w:rPr>
                <w:rFonts w:ascii="Arial" w:hAnsi="Arial" w:cs="Arial"/>
                <w:sz w:val="24"/>
                <w:szCs w:val="24"/>
              </w:rPr>
              <w:t>9</w:t>
            </w:r>
          </w:p>
          <w:p w14:paraId="5FE53FC4" w14:textId="31341681" w:rsidR="00BE0D40" w:rsidRPr="00373FE3" w:rsidRDefault="00B44BCC" w:rsidP="00EB520F">
            <w:pPr>
              <w:spacing w:after="0" w:line="240" w:lineRule="auto"/>
              <w:contextualSpacing/>
              <w:jc w:val="center"/>
              <w:rPr>
                <w:rFonts w:ascii="Arial" w:hAnsi="Arial" w:cs="Arial"/>
                <w:sz w:val="24"/>
                <w:szCs w:val="24"/>
              </w:rPr>
            </w:pPr>
            <w:r w:rsidRPr="00373FE3">
              <w:rPr>
                <w:rFonts w:ascii="Arial" w:hAnsi="Arial" w:cs="Arial"/>
                <w:sz w:val="24"/>
                <w:szCs w:val="24"/>
              </w:rPr>
              <w:t>50</w:t>
            </w:r>
          </w:p>
          <w:p w14:paraId="78CC3BA9" w14:textId="77777777" w:rsidR="00AE454D" w:rsidRPr="00373FE3" w:rsidRDefault="00AE454D" w:rsidP="00C74822">
            <w:pPr>
              <w:spacing w:after="0" w:line="240" w:lineRule="auto"/>
              <w:contextualSpacing/>
              <w:jc w:val="center"/>
              <w:rPr>
                <w:rFonts w:ascii="Arial" w:hAnsi="Arial" w:cs="Arial"/>
                <w:sz w:val="24"/>
                <w:szCs w:val="24"/>
              </w:rPr>
            </w:pPr>
          </w:p>
          <w:p w14:paraId="4E19AD18" w14:textId="77777777" w:rsidR="00A83EB7" w:rsidRPr="00373FE3" w:rsidRDefault="00A83EB7" w:rsidP="00BE0D40">
            <w:pPr>
              <w:spacing w:after="0" w:line="240" w:lineRule="auto"/>
              <w:contextualSpacing/>
              <w:jc w:val="center"/>
              <w:rPr>
                <w:rFonts w:ascii="Arial" w:hAnsi="Arial" w:cs="Arial"/>
                <w:sz w:val="24"/>
                <w:szCs w:val="24"/>
              </w:rPr>
            </w:pPr>
            <w:r w:rsidRPr="00373FE3">
              <w:rPr>
                <w:rFonts w:ascii="Arial" w:hAnsi="Arial" w:cs="Arial"/>
                <w:b/>
                <w:sz w:val="24"/>
                <w:szCs w:val="24"/>
              </w:rPr>
              <w:t>Page number(s):</w:t>
            </w:r>
          </w:p>
          <w:p w14:paraId="4A123E5F" w14:textId="789A7D8C" w:rsidR="00AE454D" w:rsidRPr="00373FE3" w:rsidRDefault="00B44BCC" w:rsidP="00BE0D40">
            <w:pPr>
              <w:spacing w:after="0" w:line="240" w:lineRule="auto"/>
              <w:contextualSpacing/>
              <w:jc w:val="center"/>
              <w:rPr>
                <w:rFonts w:ascii="Arial" w:hAnsi="Arial" w:cs="Arial"/>
                <w:sz w:val="24"/>
                <w:szCs w:val="24"/>
              </w:rPr>
            </w:pPr>
            <w:r w:rsidRPr="00373FE3">
              <w:rPr>
                <w:rFonts w:ascii="Arial" w:hAnsi="Arial" w:cs="Arial"/>
                <w:sz w:val="24"/>
                <w:szCs w:val="24"/>
              </w:rPr>
              <w:t>51</w:t>
            </w:r>
          </w:p>
          <w:p w14:paraId="38EF9562" w14:textId="2D51E924" w:rsidR="00C74822" w:rsidRPr="00373FE3" w:rsidRDefault="00B44BCC" w:rsidP="00BE0D40">
            <w:pPr>
              <w:spacing w:after="0" w:line="240" w:lineRule="auto"/>
              <w:contextualSpacing/>
              <w:jc w:val="center"/>
              <w:rPr>
                <w:rFonts w:ascii="Arial" w:hAnsi="Arial" w:cs="Arial"/>
                <w:sz w:val="24"/>
                <w:szCs w:val="24"/>
              </w:rPr>
            </w:pPr>
            <w:r w:rsidRPr="00373FE3">
              <w:rPr>
                <w:rFonts w:ascii="Arial" w:hAnsi="Arial" w:cs="Arial"/>
                <w:sz w:val="24"/>
                <w:szCs w:val="24"/>
              </w:rPr>
              <w:t>51</w:t>
            </w:r>
          </w:p>
          <w:p w14:paraId="5A42A665" w14:textId="267A7C64" w:rsidR="00BE0D40" w:rsidRPr="00373FE3" w:rsidRDefault="00B44BCC" w:rsidP="00BE0D40">
            <w:pPr>
              <w:spacing w:after="0" w:line="240" w:lineRule="auto"/>
              <w:contextualSpacing/>
              <w:jc w:val="center"/>
              <w:rPr>
                <w:rFonts w:ascii="Arial" w:hAnsi="Arial" w:cs="Arial"/>
                <w:sz w:val="24"/>
                <w:szCs w:val="24"/>
              </w:rPr>
            </w:pPr>
            <w:r w:rsidRPr="00373FE3">
              <w:rPr>
                <w:rFonts w:ascii="Arial" w:hAnsi="Arial" w:cs="Arial"/>
                <w:sz w:val="24"/>
                <w:szCs w:val="24"/>
              </w:rPr>
              <w:t>52</w:t>
            </w:r>
          </w:p>
          <w:p w14:paraId="49F649B5" w14:textId="5954E7AC" w:rsidR="00BE0D40" w:rsidRPr="00373FE3" w:rsidRDefault="00B44BCC" w:rsidP="00BE0D40">
            <w:pPr>
              <w:spacing w:after="0" w:line="240" w:lineRule="auto"/>
              <w:contextualSpacing/>
              <w:jc w:val="center"/>
              <w:rPr>
                <w:rFonts w:ascii="Arial" w:hAnsi="Arial" w:cs="Arial"/>
                <w:sz w:val="24"/>
                <w:szCs w:val="24"/>
              </w:rPr>
            </w:pPr>
            <w:r w:rsidRPr="00373FE3">
              <w:rPr>
                <w:rFonts w:ascii="Arial" w:hAnsi="Arial" w:cs="Arial"/>
                <w:sz w:val="24"/>
                <w:szCs w:val="24"/>
              </w:rPr>
              <w:t>53</w:t>
            </w:r>
          </w:p>
          <w:p w14:paraId="08767681" w14:textId="761941C4" w:rsidR="00BE0D40" w:rsidRPr="00373FE3" w:rsidRDefault="00B44BCC" w:rsidP="00BE0D40">
            <w:pPr>
              <w:spacing w:after="0" w:line="240" w:lineRule="auto"/>
              <w:contextualSpacing/>
              <w:jc w:val="center"/>
              <w:rPr>
                <w:rFonts w:ascii="Arial" w:hAnsi="Arial" w:cs="Arial"/>
                <w:sz w:val="24"/>
                <w:szCs w:val="24"/>
              </w:rPr>
            </w:pPr>
            <w:r w:rsidRPr="00373FE3">
              <w:rPr>
                <w:rFonts w:ascii="Arial" w:hAnsi="Arial" w:cs="Arial"/>
                <w:sz w:val="24"/>
                <w:szCs w:val="24"/>
              </w:rPr>
              <w:t>54</w:t>
            </w:r>
          </w:p>
          <w:p w14:paraId="43ACECDC" w14:textId="28C89BDA" w:rsidR="00A83EB7" w:rsidRPr="00373FE3" w:rsidRDefault="00B44BCC" w:rsidP="00BE0D40">
            <w:pPr>
              <w:spacing w:after="0" w:line="240" w:lineRule="auto"/>
              <w:contextualSpacing/>
              <w:jc w:val="center"/>
              <w:rPr>
                <w:rFonts w:ascii="Arial" w:hAnsi="Arial" w:cs="Arial"/>
                <w:sz w:val="24"/>
                <w:szCs w:val="24"/>
              </w:rPr>
            </w:pPr>
            <w:r w:rsidRPr="00373FE3">
              <w:rPr>
                <w:rFonts w:ascii="Arial" w:hAnsi="Arial" w:cs="Arial"/>
                <w:sz w:val="24"/>
                <w:szCs w:val="24"/>
              </w:rPr>
              <w:t>55</w:t>
            </w:r>
          </w:p>
          <w:p w14:paraId="5C077E06" w14:textId="34447213" w:rsidR="00A83EB7" w:rsidRPr="00373FE3" w:rsidRDefault="00B65F73" w:rsidP="00BE0D40">
            <w:pPr>
              <w:spacing w:after="0" w:line="240" w:lineRule="auto"/>
              <w:contextualSpacing/>
              <w:jc w:val="center"/>
              <w:rPr>
                <w:rFonts w:ascii="Arial" w:hAnsi="Arial" w:cs="Arial"/>
                <w:sz w:val="24"/>
                <w:szCs w:val="24"/>
              </w:rPr>
            </w:pPr>
            <w:r w:rsidRPr="00373FE3">
              <w:rPr>
                <w:rFonts w:ascii="Arial" w:hAnsi="Arial" w:cs="Arial"/>
                <w:sz w:val="24"/>
                <w:szCs w:val="24"/>
              </w:rPr>
              <w:t>5</w:t>
            </w:r>
            <w:r w:rsidR="00B44BCC" w:rsidRPr="00373FE3">
              <w:rPr>
                <w:rFonts w:ascii="Arial" w:hAnsi="Arial" w:cs="Arial"/>
                <w:sz w:val="24"/>
                <w:szCs w:val="24"/>
              </w:rPr>
              <w:t>6</w:t>
            </w:r>
            <w:r w:rsidRPr="00373FE3">
              <w:rPr>
                <w:rFonts w:ascii="Arial" w:hAnsi="Arial" w:cs="Arial"/>
                <w:sz w:val="24"/>
                <w:szCs w:val="24"/>
              </w:rPr>
              <w:t>-5</w:t>
            </w:r>
            <w:r w:rsidR="0030070C" w:rsidRPr="00373FE3">
              <w:rPr>
                <w:rFonts w:ascii="Arial" w:hAnsi="Arial" w:cs="Arial"/>
                <w:sz w:val="24"/>
                <w:szCs w:val="24"/>
              </w:rPr>
              <w:t>8</w:t>
            </w:r>
          </w:p>
          <w:p w14:paraId="267A9EAC" w14:textId="77777777" w:rsidR="00A83EB7" w:rsidRPr="00373FE3" w:rsidRDefault="00A83EB7" w:rsidP="00BE0D40">
            <w:pPr>
              <w:spacing w:after="0" w:line="240" w:lineRule="auto"/>
              <w:contextualSpacing/>
              <w:jc w:val="center"/>
              <w:rPr>
                <w:rFonts w:ascii="Arial" w:hAnsi="Arial" w:cs="Arial"/>
                <w:sz w:val="24"/>
                <w:szCs w:val="24"/>
              </w:rPr>
            </w:pPr>
          </w:p>
        </w:tc>
      </w:tr>
      <w:tr w:rsidR="00373FE3" w:rsidRPr="00373FE3" w14:paraId="7353C1EC" w14:textId="77777777" w:rsidTr="0052248F">
        <w:trPr>
          <w:trHeight w:val="2119"/>
        </w:trPr>
        <w:tc>
          <w:tcPr>
            <w:tcW w:w="11199" w:type="dxa"/>
            <w:shd w:val="clear" w:color="auto" w:fill="auto"/>
          </w:tcPr>
          <w:p w14:paraId="50328DD4" w14:textId="77777777" w:rsidR="00BE0D40" w:rsidRPr="00373FE3" w:rsidRDefault="0052248F" w:rsidP="0052248F">
            <w:pPr>
              <w:pStyle w:val="ListParagraph"/>
              <w:numPr>
                <w:ilvl w:val="0"/>
                <w:numId w:val="16"/>
              </w:numPr>
              <w:spacing w:after="0" w:line="240" w:lineRule="auto"/>
              <w:contextualSpacing w:val="0"/>
              <w:rPr>
                <w:rFonts w:ascii="Arial" w:hAnsi="Arial" w:cs="Arial"/>
                <w:b/>
                <w:bCs/>
                <w:caps/>
                <w:sz w:val="24"/>
                <w:szCs w:val="24"/>
              </w:rPr>
            </w:pPr>
            <w:r w:rsidRPr="00373FE3">
              <w:rPr>
                <w:rFonts w:ascii="Arial" w:hAnsi="Arial" w:cs="Arial"/>
                <w:b/>
                <w:bCs/>
                <w:caps/>
                <w:sz w:val="24"/>
                <w:szCs w:val="24"/>
              </w:rPr>
              <w:lastRenderedPageBreak/>
              <w:t>Table of All Measures</w:t>
            </w:r>
          </w:p>
          <w:p w14:paraId="3E77D469" w14:textId="77777777" w:rsidR="00BE0D40" w:rsidRPr="00373FE3" w:rsidRDefault="0052248F" w:rsidP="00A565D4">
            <w:pPr>
              <w:pStyle w:val="ListParagraph"/>
              <w:numPr>
                <w:ilvl w:val="0"/>
                <w:numId w:val="49"/>
              </w:numPr>
              <w:spacing w:after="0" w:line="240" w:lineRule="auto"/>
              <w:contextualSpacing w:val="0"/>
              <w:rPr>
                <w:rFonts w:ascii="Arial" w:hAnsi="Arial" w:cs="Arial"/>
                <w:sz w:val="24"/>
                <w:szCs w:val="24"/>
              </w:rPr>
            </w:pPr>
            <w:r w:rsidRPr="00373FE3">
              <w:rPr>
                <w:rFonts w:ascii="Arial" w:hAnsi="Arial" w:cs="Arial"/>
                <w:sz w:val="24"/>
                <w:szCs w:val="24"/>
              </w:rPr>
              <w:t>Harm From Covid</w:t>
            </w:r>
          </w:p>
          <w:p w14:paraId="161C842F" w14:textId="77777777" w:rsidR="0052248F" w:rsidRPr="00373FE3" w:rsidRDefault="00590D21" w:rsidP="00A565D4">
            <w:pPr>
              <w:pStyle w:val="ListParagraph"/>
              <w:numPr>
                <w:ilvl w:val="0"/>
                <w:numId w:val="49"/>
              </w:numPr>
              <w:spacing w:after="0" w:line="240" w:lineRule="auto"/>
              <w:contextualSpacing w:val="0"/>
              <w:rPr>
                <w:rFonts w:ascii="Arial" w:hAnsi="Arial" w:cs="Arial"/>
                <w:sz w:val="24"/>
                <w:szCs w:val="24"/>
              </w:rPr>
            </w:pPr>
            <w:r w:rsidRPr="00373FE3">
              <w:rPr>
                <w:rFonts w:ascii="Arial" w:hAnsi="Arial" w:cs="Arial"/>
                <w:sz w:val="24"/>
                <w:szCs w:val="24"/>
              </w:rPr>
              <w:t>Unscheduled</w:t>
            </w:r>
            <w:r w:rsidR="0052248F" w:rsidRPr="00373FE3">
              <w:rPr>
                <w:rFonts w:ascii="Arial" w:hAnsi="Arial" w:cs="Arial"/>
                <w:sz w:val="24"/>
                <w:szCs w:val="24"/>
              </w:rPr>
              <w:t xml:space="preserve"> Care Overview</w:t>
            </w:r>
          </w:p>
          <w:p w14:paraId="5F07AFDA" w14:textId="77777777" w:rsidR="0052248F" w:rsidRPr="00373FE3" w:rsidRDefault="0052248F" w:rsidP="00A565D4">
            <w:pPr>
              <w:pStyle w:val="ListParagraph"/>
              <w:numPr>
                <w:ilvl w:val="0"/>
                <w:numId w:val="49"/>
              </w:numPr>
              <w:spacing w:after="0" w:line="240" w:lineRule="auto"/>
              <w:contextualSpacing w:val="0"/>
              <w:rPr>
                <w:rFonts w:ascii="Arial" w:hAnsi="Arial" w:cs="Arial"/>
                <w:sz w:val="24"/>
                <w:szCs w:val="24"/>
              </w:rPr>
            </w:pPr>
            <w:r w:rsidRPr="00373FE3">
              <w:rPr>
                <w:rFonts w:ascii="Arial" w:hAnsi="Arial" w:cs="Arial"/>
                <w:sz w:val="24"/>
                <w:szCs w:val="24"/>
              </w:rPr>
              <w:t xml:space="preserve">Primary Care &amp; Community Overview </w:t>
            </w:r>
          </w:p>
          <w:p w14:paraId="44F2218D" w14:textId="77777777" w:rsidR="0052248F" w:rsidRPr="00373FE3" w:rsidRDefault="0052248F" w:rsidP="00A565D4">
            <w:pPr>
              <w:pStyle w:val="ListParagraph"/>
              <w:numPr>
                <w:ilvl w:val="0"/>
                <w:numId w:val="49"/>
              </w:numPr>
              <w:spacing w:after="0" w:line="240" w:lineRule="auto"/>
              <w:contextualSpacing w:val="0"/>
              <w:rPr>
                <w:rFonts w:ascii="Arial" w:hAnsi="Arial" w:cs="Arial"/>
                <w:sz w:val="24"/>
                <w:szCs w:val="24"/>
              </w:rPr>
            </w:pPr>
            <w:r w:rsidRPr="00373FE3">
              <w:rPr>
                <w:rFonts w:ascii="Arial" w:hAnsi="Arial" w:cs="Arial"/>
                <w:sz w:val="24"/>
                <w:szCs w:val="24"/>
              </w:rPr>
              <w:t xml:space="preserve">Planned Care Overview </w:t>
            </w:r>
          </w:p>
          <w:p w14:paraId="17FDF285" w14:textId="77777777" w:rsidR="0052248F" w:rsidRPr="00373FE3" w:rsidRDefault="0052248F" w:rsidP="00A565D4">
            <w:pPr>
              <w:pStyle w:val="ListParagraph"/>
              <w:numPr>
                <w:ilvl w:val="0"/>
                <w:numId w:val="49"/>
              </w:numPr>
              <w:spacing w:after="0" w:line="240" w:lineRule="auto"/>
              <w:contextualSpacing w:val="0"/>
              <w:rPr>
                <w:rFonts w:ascii="Arial" w:hAnsi="Arial" w:cs="Arial"/>
                <w:sz w:val="24"/>
                <w:szCs w:val="24"/>
              </w:rPr>
            </w:pPr>
            <w:r w:rsidRPr="00373FE3">
              <w:rPr>
                <w:rFonts w:ascii="Arial" w:hAnsi="Arial" w:cs="Arial"/>
                <w:sz w:val="24"/>
                <w:szCs w:val="24"/>
              </w:rPr>
              <w:t xml:space="preserve">Vaccinations &amp; Immunisations </w:t>
            </w:r>
          </w:p>
          <w:p w14:paraId="044D990F" w14:textId="77777777" w:rsidR="0052248F" w:rsidRPr="00373FE3" w:rsidRDefault="0052248F" w:rsidP="00A565D4">
            <w:pPr>
              <w:pStyle w:val="ListParagraph"/>
              <w:numPr>
                <w:ilvl w:val="0"/>
                <w:numId w:val="49"/>
              </w:numPr>
              <w:spacing w:after="0" w:line="240" w:lineRule="auto"/>
              <w:contextualSpacing w:val="0"/>
              <w:rPr>
                <w:rFonts w:ascii="Arial" w:hAnsi="Arial" w:cs="Arial"/>
                <w:sz w:val="24"/>
                <w:szCs w:val="24"/>
              </w:rPr>
            </w:pPr>
            <w:r w:rsidRPr="00373FE3">
              <w:rPr>
                <w:rFonts w:ascii="Arial" w:hAnsi="Arial" w:cs="Arial"/>
                <w:sz w:val="24"/>
                <w:szCs w:val="24"/>
              </w:rPr>
              <w:t>Mental Health Overview</w:t>
            </w:r>
          </w:p>
          <w:p w14:paraId="2FF58587" w14:textId="77777777" w:rsidR="0052248F" w:rsidRPr="00373FE3" w:rsidRDefault="0052248F" w:rsidP="0052248F">
            <w:pPr>
              <w:spacing w:after="0" w:line="240" w:lineRule="auto"/>
              <w:rPr>
                <w:rFonts w:ascii="Arial" w:hAnsi="Arial" w:cs="Arial"/>
                <w:sz w:val="24"/>
                <w:szCs w:val="24"/>
              </w:rPr>
            </w:pPr>
          </w:p>
        </w:tc>
        <w:tc>
          <w:tcPr>
            <w:tcW w:w="2121" w:type="dxa"/>
            <w:shd w:val="clear" w:color="auto" w:fill="auto"/>
          </w:tcPr>
          <w:p w14:paraId="791064E8" w14:textId="736B0692" w:rsidR="00BE0D40" w:rsidRPr="00373FE3" w:rsidRDefault="00590D21" w:rsidP="00BE0D40">
            <w:pPr>
              <w:spacing w:after="0" w:line="240" w:lineRule="auto"/>
              <w:contextualSpacing/>
              <w:jc w:val="center"/>
              <w:rPr>
                <w:rFonts w:ascii="Arial" w:hAnsi="Arial" w:cs="Arial"/>
                <w:sz w:val="24"/>
                <w:szCs w:val="24"/>
              </w:rPr>
            </w:pPr>
            <w:r w:rsidRPr="00373FE3">
              <w:rPr>
                <w:rFonts w:ascii="Arial" w:hAnsi="Arial" w:cs="Arial"/>
                <w:sz w:val="24"/>
                <w:szCs w:val="24"/>
              </w:rPr>
              <w:t>5</w:t>
            </w:r>
            <w:r w:rsidR="0030070C" w:rsidRPr="00373FE3">
              <w:rPr>
                <w:rFonts w:ascii="Arial" w:hAnsi="Arial" w:cs="Arial"/>
                <w:sz w:val="24"/>
                <w:szCs w:val="24"/>
              </w:rPr>
              <w:t>9</w:t>
            </w:r>
            <w:r w:rsidRPr="00373FE3">
              <w:rPr>
                <w:rFonts w:ascii="Arial" w:hAnsi="Arial" w:cs="Arial"/>
                <w:sz w:val="24"/>
                <w:szCs w:val="24"/>
              </w:rPr>
              <w:t>-</w:t>
            </w:r>
            <w:r w:rsidR="00B44BCC" w:rsidRPr="00373FE3">
              <w:rPr>
                <w:rFonts w:ascii="Arial" w:hAnsi="Arial" w:cs="Arial"/>
                <w:sz w:val="24"/>
                <w:szCs w:val="24"/>
              </w:rPr>
              <w:t>6</w:t>
            </w:r>
            <w:r w:rsidR="0030070C" w:rsidRPr="00373FE3">
              <w:rPr>
                <w:rFonts w:ascii="Arial" w:hAnsi="Arial" w:cs="Arial"/>
                <w:sz w:val="24"/>
                <w:szCs w:val="24"/>
              </w:rPr>
              <w:t>5</w:t>
            </w:r>
          </w:p>
          <w:p w14:paraId="04FC0275" w14:textId="6118B87C" w:rsidR="00590D21" w:rsidRPr="00373FE3" w:rsidRDefault="0030070C" w:rsidP="00BE0D40">
            <w:pPr>
              <w:spacing w:after="0" w:line="240" w:lineRule="auto"/>
              <w:contextualSpacing/>
              <w:jc w:val="center"/>
              <w:rPr>
                <w:rFonts w:ascii="Arial" w:hAnsi="Arial" w:cs="Arial"/>
                <w:sz w:val="24"/>
                <w:szCs w:val="24"/>
              </w:rPr>
            </w:pPr>
            <w:r w:rsidRPr="00373FE3">
              <w:rPr>
                <w:rFonts w:ascii="Arial" w:hAnsi="Arial" w:cs="Arial"/>
                <w:sz w:val="24"/>
                <w:szCs w:val="24"/>
              </w:rPr>
              <w:t>60</w:t>
            </w:r>
          </w:p>
          <w:p w14:paraId="52F704D1" w14:textId="694D0929" w:rsidR="00BE0D40" w:rsidRPr="00373FE3" w:rsidRDefault="00B44BCC" w:rsidP="00BE0D40">
            <w:pPr>
              <w:spacing w:after="0" w:line="240" w:lineRule="auto"/>
              <w:contextualSpacing/>
              <w:jc w:val="center"/>
              <w:rPr>
                <w:rFonts w:ascii="Arial" w:hAnsi="Arial" w:cs="Arial"/>
                <w:sz w:val="24"/>
                <w:szCs w:val="24"/>
              </w:rPr>
            </w:pPr>
            <w:r w:rsidRPr="00373FE3">
              <w:rPr>
                <w:rFonts w:ascii="Arial" w:hAnsi="Arial" w:cs="Arial"/>
                <w:sz w:val="24"/>
                <w:szCs w:val="24"/>
              </w:rPr>
              <w:t>6</w:t>
            </w:r>
            <w:r w:rsidR="0030070C" w:rsidRPr="00373FE3">
              <w:rPr>
                <w:rFonts w:ascii="Arial" w:hAnsi="Arial" w:cs="Arial"/>
                <w:sz w:val="24"/>
                <w:szCs w:val="24"/>
              </w:rPr>
              <w:t>1</w:t>
            </w:r>
          </w:p>
          <w:p w14:paraId="6980963F" w14:textId="0CA9D280" w:rsidR="00590D21" w:rsidRPr="00373FE3" w:rsidRDefault="00B44BCC" w:rsidP="00BE0D40">
            <w:pPr>
              <w:spacing w:after="0" w:line="240" w:lineRule="auto"/>
              <w:contextualSpacing/>
              <w:jc w:val="center"/>
              <w:rPr>
                <w:rFonts w:ascii="Arial" w:hAnsi="Arial" w:cs="Arial"/>
                <w:sz w:val="24"/>
                <w:szCs w:val="24"/>
              </w:rPr>
            </w:pPr>
            <w:r w:rsidRPr="00373FE3">
              <w:rPr>
                <w:rFonts w:ascii="Arial" w:hAnsi="Arial" w:cs="Arial"/>
                <w:sz w:val="24"/>
                <w:szCs w:val="24"/>
              </w:rPr>
              <w:t>6</w:t>
            </w:r>
            <w:r w:rsidR="0030070C" w:rsidRPr="00373FE3">
              <w:rPr>
                <w:rFonts w:ascii="Arial" w:hAnsi="Arial" w:cs="Arial"/>
                <w:sz w:val="24"/>
                <w:szCs w:val="24"/>
              </w:rPr>
              <w:t>2</w:t>
            </w:r>
          </w:p>
          <w:p w14:paraId="0510E44E" w14:textId="2AF40FF7" w:rsidR="00590D21" w:rsidRPr="00373FE3" w:rsidRDefault="00B44BCC" w:rsidP="00BE0D40">
            <w:pPr>
              <w:spacing w:after="0" w:line="240" w:lineRule="auto"/>
              <w:contextualSpacing/>
              <w:jc w:val="center"/>
              <w:rPr>
                <w:rFonts w:ascii="Arial" w:hAnsi="Arial" w:cs="Arial"/>
                <w:sz w:val="24"/>
                <w:szCs w:val="24"/>
              </w:rPr>
            </w:pPr>
            <w:r w:rsidRPr="00373FE3">
              <w:rPr>
                <w:rFonts w:ascii="Arial" w:hAnsi="Arial" w:cs="Arial"/>
                <w:sz w:val="24"/>
                <w:szCs w:val="24"/>
              </w:rPr>
              <w:t>6</w:t>
            </w:r>
            <w:r w:rsidR="0030070C" w:rsidRPr="00373FE3">
              <w:rPr>
                <w:rFonts w:ascii="Arial" w:hAnsi="Arial" w:cs="Arial"/>
                <w:sz w:val="24"/>
                <w:szCs w:val="24"/>
              </w:rPr>
              <w:t>3</w:t>
            </w:r>
          </w:p>
          <w:p w14:paraId="741329A6" w14:textId="789EF24D" w:rsidR="00590D21" w:rsidRPr="00373FE3" w:rsidRDefault="00B44BCC" w:rsidP="00BE0D40">
            <w:pPr>
              <w:spacing w:after="0" w:line="240" w:lineRule="auto"/>
              <w:contextualSpacing/>
              <w:jc w:val="center"/>
              <w:rPr>
                <w:rFonts w:ascii="Arial" w:hAnsi="Arial" w:cs="Arial"/>
                <w:sz w:val="24"/>
                <w:szCs w:val="24"/>
              </w:rPr>
            </w:pPr>
            <w:r w:rsidRPr="00373FE3">
              <w:rPr>
                <w:rFonts w:ascii="Arial" w:hAnsi="Arial" w:cs="Arial"/>
                <w:sz w:val="24"/>
                <w:szCs w:val="24"/>
              </w:rPr>
              <w:t>6</w:t>
            </w:r>
            <w:r w:rsidR="0030070C" w:rsidRPr="00373FE3">
              <w:rPr>
                <w:rFonts w:ascii="Arial" w:hAnsi="Arial" w:cs="Arial"/>
                <w:sz w:val="24"/>
                <w:szCs w:val="24"/>
              </w:rPr>
              <w:t>4</w:t>
            </w:r>
          </w:p>
          <w:p w14:paraId="1E31B0AE" w14:textId="303253A7" w:rsidR="00BE0D40" w:rsidRPr="00373FE3" w:rsidRDefault="00B44BCC" w:rsidP="00590D21">
            <w:pPr>
              <w:spacing w:after="0" w:line="240" w:lineRule="auto"/>
              <w:contextualSpacing/>
              <w:jc w:val="center"/>
              <w:rPr>
                <w:rFonts w:ascii="Arial" w:hAnsi="Arial" w:cs="Arial"/>
                <w:sz w:val="24"/>
                <w:szCs w:val="24"/>
              </w:rPr>
            </w:pPr>
            <w:r w:rsidRPr="00373FE3">
              <w:rPr>
                <w:rFonts w:ascii="Arial" w:hAnsi="Arial" w:cs="Arial"/>
                <w:sz w:val="24"/>
                <w:szCs w:val="24"/>
              </w:rPr>
              <w:t>6</w:t>
            </w:r>
            <w:r w:rsidR="0030070C" w:rsidRPr="00373FE3">
              <w:rPr>
                <w:rFonts w:ascii="Arial" w:hAnsi="Arial" w:cs="Arial"/>
                <w:sz w:val="24"/>
                <w:szCs w:val="24"/>
              </w:rPr>
              <w:t>5</w:t>
            </w:r>
          </w:p>
        </w:tc>
      </w:tr>
      <w:tr w:rsidR="00373FE3" w:rsidRPr="00373FE3" w14:paraId="51D6F3CC" w14:textId="77777777" w:rsidTr="009E22BA">
        <w:tc>
          <w:tcPr>
            <w:tcW w:w="11199" w:type="dxa"/>
            <w:shd w:val="clear" w:color="auto" w:fill="auto"/>
          </w:tcPr>
          <w:p w14:paraId="6F437C35" w14:textId="77777777" w:rsidR="0052248F" w:rsidRPr="00373FE3" w:rsidRDefault="00D8503E" w:rsidP="0052248F">
            <w:pPr>
              <w:pStyle w:val="ListParagraph"/>
              <w:numPr>
                <w:ilvl w:val="0"/>
                <w:numId w:val="16"/>
              </w:numPr>
              <w:spacing w:after="0" w:line="240" w:lineRule="auto"/>
              <w:contextualSpacing w:val="0"/>
              <w:rPr>
                <w:bCs/>
              </w:rPr>
            </w:pPr>
            <w:hyperlink w:anchor="Appendix1" w:history="1">
              <w:r w:rsidR="0052248F" w:rsidRPr="00373FE3">
                <w:rPr>
                  <w:rFonts w:ascii="Arial" w:hAnsi="Arial" w:cs="Arial"/>
                  <w:b/>
                  <w:bCs/>
                  <w:caps/>
                  <w:sz w:val="24"/>
                  <w:szCs w:val="24"/>
                </w:rPr>
                <w:t>APPENDIX 1: INTEGRATED PERFORMANCE DASHBOARD</w:t>
              </w:r>
            </w:hyperlink>
          </w:p>
          <w:p w14:paraId="0B00F8AA" w14:textId="77777777" w:rsidR="0052248F" w:rsidRPr="00373FE3" w:rsidRDefault="0052248F" w:rsidP="0052248F">
            <w:pPr>
              <w:spacing w:after="0" w:line="240" w:lineRule="auto"/>
              <w:rPr>
                <w:rFonts w:ascii="Arial" w:hAnsi="Arial" w:cs="Arial"/>
                <w:caps/>
                <w:sz w:val="24"/>
                <w:szCs w:val="24"/>
              </w:rPr>
            </w:pPr>
          </w:p>
          <w:p w14:paraId="3F504B87" w14:textId="77777777" w:rsidR="0052248F" w:rsidRPr="00373FE3" w:rsidRDefault="0052248F" w:rsidP="0052248F">
            <w:pPr>
              <w:spacing w:after="0" w:line="240" w:lineRule="auto"/>
              <w:rPr>
                <w:rFonts w:ascii="Arial" w:hAnsi="Arial" w:cs="Arial"/>
                <w:caps/>
                <w:sz w:val="24"/>
                <w:szCs w:val="24"/>
              </w:rPr>
            </w:pPr>
          </w:p>
        </w:tc>
        <w:tc>
          <w:tcPr>
            <w:tcW w:w="2121" w:type="dxa"/>
            <w:shd w:val="clear" w:color="auto" w:fill="auto"/>
          </w:tcPr>
          <w:p w14:paraId="066E559C" w14:textId="7B71A0DC" w:rsidR="0052248F" w:rsidRPr="00373FE3" w:rsidRDefault="00B65F73" w:rsidP="00590D21">
            <w:pPr>
              <w:spacing w:after="0" w:line="480" w:lineRule="auto"/>
              <w:contextualSpacing/>
              <w:jc w:val="center"/>
              <w:rPr>
                <w:rFonts w:ascii="Arial" w:hAnsi="Arial" w:cs="Arial"/>
                <w:sz w:val="24"/>
                <w:szCs w:val="24"/>
              </w:rPr>
            </w:pPr>
            <w:r w:rsidRPr="00373FE3">
              <w:rPr>
                <w:rFonts w:ascii="Arial" w:hAnsi="Arial" w:cs="Arial"/>
                <w:sz w:val="24"/>
                <w:szCs w:val="24"/>
              </w:rPr>
              <w:t>6</w:t>
            </w:r>
            <w:r w:rsidR="0030070C" w:rsidRPr="00373FE3">
              <w:rPr>
                <w:rFonts w:ascii="Arial" w:hAnsi="Arial" w:cs="Arial"/>
                <w:sz w:val="24"/>
                <w:szCs w:val="24"/>
              </w:rPr>
              <w:t>6</w:t>
            </w:r>
            <w:r w:rsidR="00590D21" w:rsidRPr="00373FE3">
              <w:rPr>
                <w:rFonts w:ascii="Arial" w:hAnsi="Arial" w:cs="Arial"/>
                <w:sz w:val="24"/>
                <w:szCs w:val="24"/>
              </w:rPr>
              <w:t>-</w:t>
            </w:r>
            <w:r w:rsidR="00AE454D" w:rsidRPr="00373FE3">
              <w:rPr>
                <w:rFonts w:ascii="Arial" w:hAnsi="Arial" w:cs="Arial"/>
                <w:sz w:val="24"/>
                <w:szCs w:val="24"/>
              </w:rPr>
              <w:t>6</w:t>
            </w:r>
            <w:r w:rsidR="0030070C" w:rsidRPr="00373FE3">
              <w:rPr>
                <w:rFonts w:ascii="Arial" w:hAnsi="Arial" w:cs="Arial"/>
                <w:sz w:val="24"/>
                <w:szCs w:val="24"/>
              </w:rPr>
              <w:t>9</w:t>
            </w:r>
          </w:p>
        </w:tc>
      </w:tr>
    </w:tbl>
    <w:p w14:paraId="3E53C6CE" w14:textId="77777777" w:rsidR="00A8055C" w:rsidRPr="00373FE3" w:rsidRDefault="00A8055C" w:rsidP="00A8055C">
      <w:pPr>
        <w:spacing w:after="0" w:line="240" w:lineRule="auto"/>
        <w:jc w:val="both"/>
        <w:rPr>
          <w:rFonts w:ascii="Arial" w:hAnsi="Arial" w:cs="Arial"/>
          <w:b/>
          <w:sz w:val="24"/>
          <w:szCs w:val="24"/>
          <w:highlight w:val="yellow"/>
        </w:rPr>
        <w:sectPr w:rsidR="00A8055C" w:rsidRPr="00373FE3" w:rsidSect="00804504">
          <w:headerReference w:type="default" r:id="rId16"/>
          <w:footerReference w:type="default" r:id="rId17"/>
          <w:pgSz w:w="16838" w:h="11906" w:orient="landscape"/>
          <w:pgMar w:top="1440" w:right="1440" w:bottom="1440" w:left="1440" w:header="709" w:footer="709" w:gutter="0"/>
          <w:cols w:space="708"/>
          <w:docGrid w:linePitch="360"/>
        </w:sectPr>
      </w:pPr>
    </w:p>
    <w:bookmarkEnd w:id="15"/>
    <w:p w14:paraId="7506074B" w14:textId="77777777" w:rsidR="00EE0871" w:rsidRPr="004E5D24" w:rsidRDefault="00EE0871" w:rsidP="00D15812">
      <w:pPr>
        <w:spacing w:after="0" w:line="240" w:lineRule="auto"/>
        <w:jc w:val="both"/>
        <w:rPr>
          <w:rFonts w:ascii="Arial" w:hAnsi="Arial" w:cs="Arial"/>
          <w:color w:val="FF0000"/>
          <w:sz w:val="24"/>
          <w:szCs w:val="24"/>
          <w:highlight w:val="yellow"/>
        </w:rPr>
      </w:pPr>
    </w:p>
    <w:p w14:paraId="071AAD93" w14:textId="77777777" w:rsidR="005F5BCF" w:rsidRPr="004E5D24" w:rsidRDefault="005F5BCF" w:rsidP="00D15812">
      <w:pPr>
        <w:spacing w:after="0" w:line="240" w:lineRule="auto"/>
        <w:jc w:val="both"/>
        <w:rPr>
          <w:rFonts w:ascii="Arial" w:hAnsi="Arial" w:cs="Arial"/>
          <w:color w:val="FF0000"/>
          <w:sz w:val="24"/>
          <w:szCs w:val="24"/>
          <w:highlight w:val="yellow"/>
        </w:rPr>
      </w:pPr>
    </w:p>
    <w:p w14:paraId="0352B233" w14:textId="77777777" w:rsidR="00EE0871" w:rsidRPr="004E5D24" w:rsidRDefault="00EE0871" w:rsidP="00D15812">
      <w:pPr>
        <w:spacing w:after="0" w:line="240" w:lineRule="auto"/>
        <w:jc w:val="both"/>
        <w:rPr>
          <w:rFonts w:ascii="Arial" w:hAnsi="Arial" w:cs="Arial"/>
          <w:color w:val="FF0000"/>
          <w:sz w:val="24"/>
          <w:szCs w:val="24"/>
          <w:highlight w:val="yellow"/>
        </w:rPr>
      </w:pPr>
    </w:p>
    <w:p w14:paraId="168AFC03" w14:textId="77777777" w:rsidR="00EE0871" w:rsidRPr="004E5D24" w:rsidRDefault="00EE0871" w:rsidP="00D15812">
      <w:pPr>
        <w:spacing w:after="0" w:line="240" w:lineRule="auto"/>
        <w:jc w:val="both"/>
        <w:rPr>
          <w:rFonts w:ascii="Arial" w:hAnsi="Arial" w:cs="Arial"/>
          <w:color w:val="FF0000"/>
          <w:sz w:val="24"/>
          <w:szCs w:val="24"/>
          <w:highlight w:val="yellow"/>
        </w:rPr>
      </w:pPr>
    </w:p>
    <w:p w14:paraId="6CF2BC62" w14:textId="77777777" w:rsidR="00EE0871" w:rsidRPr="004E5D24" w:rsidRDefault="00EE0871" w:rsidP="00D15812">
      <w:pPr>
        <w:spacing w:after="0" w:line="240" w:lineRule="auto"/>
        <w:jc w:val="both"/>
        <w:rPr>
          <w:rFonts w:ascii="Arial" w:hAnsi="Arial" w:cs="Arial"/>
          <w:color w:val="FF0000"/>
          <w:sz w:val="24"/>
          <w:szCs w:val="24"/>
          <w:highlight w:val="yellow"/>
        </w:rPr>
      </w:pPr>
    </w:p>
    <w:p w14:paraId="3731DC69" w14:textId="77777777" w:rsidR="00EE0871" w:rsidRPr="004E5D24" w:rsidRDefault="00EE0871" w:rsidP="00D15812">
      <w:pPr>
        <w:spacing w:after="0" w:line="240" w:lineRule="auto"/>
        <w:jc w:val="both"/>
        <w:rPr>
          <w:rFonts w:ascii="Arial" w:hAnsi="Arial" w:cs="Arial"/>
          <w:color w:val="FF0000"/>
          <w:sz w:val="24"/>
          <w:szCs w:val="24"/>
          <w:highlight w:val="yellow"/>
        </w:rPr>
      </w:pPr>
    </w:p>
    <w:p w14:paraId="0EE175B3" w14:textId="77777777" w:rsidR="00EE0871" w:rsidRPr="004E5D24" w:rsidRDefault="00EE0871" w:rsidP="00D15812">
      <w:pPr>
        <w:spacing w:after="0" w:line="240" w:lineRule="auto"/>
        <w:jc w:val="both"/>
        <w:rPr>
          <w:rFonts w:ascii="Arial" w:hAnsi="Arial" w:cs="Arial"/>
          <w:color w:val="FF0000"/>
          <w:sz w:val="24"/>
          <w:szCs w:val="24"/>
          <w:highlight w:val="yellow"/>
        </w:rPr>
      </w:pPr>
    </w:p>
    <w:p w14:paraId="7A6D076D" w14:textId="77777777" w:rsidR="00EE0871" w:rsidRPr="004E5D24" w:rsidRDefault="00EE0871" w:rsidP="00D15812">
      <w:pPr>
        <w:spacing w:after="0" w:line="240" w:lineRule="auto"/>
        <w:jc w:val="both"/>
        <w:rPr>
          <w:rFonts w:ascii="Arial" w:hAnsi="Arial" w:cs="Arial"/>
          <w:color w:val="FF0000"/>
          <w:sz w:val="24"/>
          <w:szCs w:val="24"/>
          <w:highlight w:val="yellow"/>
        </w:rPr>
      </w:pPr>
    </w:p>
    <w:p w14:paraId="43C2D1AA" w14:textId="77777777" w:rsidR="00EE0871" w:rsidRPr="004E5D24" w:rsidRDefault="00EE0871" w:rsidP="00D15812">
      <w:pPr>
        <w:spacing w:after="0" w:line="240" w:lineRule="auto"/>
        <w:jc w:val="both"/>
        <w:rPr>
          <w:rFonts w:ascii="Arial" w:hAnsi="Arial" w:cs="Arial"/>
          <w:color w:val="FF0000"/>
          <w:sz w:val="24"/>
          <w:szCs w:val="24"/>
          <w:highlight w:val="yellow"/>
        </w:rPr>
      </w:pPr>
    </w:p>
    <w:p w14:paraId="23F24458" w14:textId="77777777" w:rsidR="00EE0871" w:rsidRPr="004E5D24" w:rsidRDefault="00EE0871" w:rsidP="00D15812">
      <w:pPr>
        <w:spacing w:after="0" w:line="240" w:lineRule="auto"/>
        <w:jc w:val="both"/>
        <w:rPr>
          <w:rFonts w:ascii="Arial" w:hAnsi="Arial" w:cs="Arial"/>
          <w:color w:val="FF0000"/>
          <w:sz w:val="24"/>
          <w:szCs w:val="24"/>
          <w:highlight w:val="yellow"/>
        </w:rPr>
      </w:pPr>
    </w:p>
    <w:p w14:paraId="2034B8CA" w14:textId="77777777" w:rsidR="00EE0871" w:rsidRPr="004E5D24" w:rsidRDefault="00EE0871" w:rsidP="00D15812">
      <w:pPr>
        <w:spacing w:after="0" w:line="240" w:lineRule="auto"/>
        <w:jc w:val="both"/>
        <w:rPr>
          <w:rFonts w:ascii="Arial" w:hAnsi="Arial" w:cs="Arial"/>
          <w:color w:val="FF0000"/>
          <w:sz w:val="24"/>
          <w:szCs w:val="24"/>
          <w:highlight w:val="yellow"/>
        </w:rPr>
      </w:pPr>
    </w:p>
    <w:p w14:paraId="21A1E88A" w14:textId="77777777" w:rsidR="00EE0871" w:rsidRPr="004E5D24" w:rsidRDefault="00EE0871" w:rsidP="00EE0871">
      <w:pPr>
        <w:shd w:val="clear" w:color="auto" w:fill="548DD4" w:themeFill="text2" w:themeFillTint="99"/>
        <w:spacing w:after="0" w:line="240" w:lineRule="auto"/>
        <w:jc w:val="both"/>
        <w:rPr>
          <w:rFonts w:ascii="Arial" w:hAnsi="Arial" w:cs="Arial"/>
          <w:color w:val="FF0000"/>
          <w:sz w:val="24"/>
          <w:szCs w:val="24"/>
          <w:highlight w:val="yellow"/>
        </w:rPr>
      </w:pPr>
    </w:p>
    <w:p w14:paraId="06741042" w14:textId="77777777" w:rsidR="005F5BCF" w:rsidRPr="004413FD" w:rsidRDefault="005F5BCF" w:rsidP="00A565D4">
      <w:pPr>
        <w:pStyle w:val="ListParagraph"/>
        <w:numPr>
          <w:ilvl w:val="0"/>
          <w:numId w:val="51"/>
        </w:numPr>
        <w:shd w:val="clear" w:color="auto" w:fill="548DD4" w:themeFill="text2" w:themeFillTint="99"/>
        <w:spacing w:after="0" w:line="240" w:lineRule="auto"/>
        <w:jc w:val="center"/>
        <w:rPr>
          <w:rFonts w:ascii="Arial Bold" w:hAnsi="Arial Bold" w:cs="Arial"/>
          <w:b/>
          <w:caps/>
          <w:sz w:val="32"/>
          <w:szCs w:val="32"/>
        </w:rPr>
      </w:pPr>
      <w:r w:rsidRPr="004413FD">
        <w:rPr>
          <w:rFonts w:ascii="Arial" w:hAnsi="Arial" w:cs="Arial"/>
          <w:b/>
          <w:caps/>
          <w:sz w:val="36"/>
          <w:szCs w:val="28"/>
        </w:rPr>
        <w:t>TARGETED INTERVENTION METRICS PERFORMANCE</w:t>
      </w:r>
    </w:p>
    <w:p w14:paraId="2DA05C97" w14:textId="77777777" w:rsidR="005F5BCF" w:rsidRPr="004E5D24" w:rsidRDefault="005F5BCF" w:rsidP="005F5BCF">
      <w:pPr>
        <w:shd w:val="clear" w:color="auto" w:fill="548DD4" w:themeFill="text2" w:themeFillTint="99"/>
        <w:spacing w:after="0" w:line="240" w:lineRule="auto"/>
        <w:rPr>
          <w:rFonts w:ascii="Arial Bold" w:hAnsi="Arial Bold" w:cs="Arial"/>
          <w:b/>
          <w:caps/>
          <w:color w:val="FF0000"/>
          <w:sz w:val="32"/>
          <w:szCs w:val="32"/>
          <w:highlight w:val="yellow"/>
        </w:rPr>
      </w:pPr>
    </w:p>
    <w:p w14:paraId="71092FF8" w14:textId="77777777" w:rsidR="00EE0871" w:rsidRPr="004E5D24" w:rsidRDefault="00EE0871" w:rsidP="00EE0871">
      <w:pPr>
        <w:spacing w:after="0" w:line="240" w:lineRule="auto"/>
        <w:jc w:val="center"/>
        <w:rPr>
          <w:rFonts w:ascii="Arial Bold" w:hAnsi="Arial Bold" w:cs="Arial"/>
          <w:b/>
          <w:caps/>
          <w:color w:val="FF0000"/>
          <w:sz w:val="28"/>
          <w:szCs w:val="24"/>
          <w:highlight w:val="yellow"/>
        </w:rPr>
      </w:pPr>
    </w:p>
    <w:p w14:paraId="08822EEA" w14:textId="77777777" w:rsidR="00EE0871" w:rsidRPr="004E5D24" w:rsidRDefault="00EE0871" w:rsidP="00EE0871">
      <w:pPr>
        <w:spacing w:after="0" w:line="240" w:lineRule="auto"/>
        <w:jc w:val="center"/>
        <w:rPr>
          <w:rFonts w:ascii="Arial Bold" w:hAnsi="Arial Bold" w:cs="Arial"/>
          <w:b/>
          <w:caps/>
          <w:color w:val="FF0000"/>
          <w:sz w:val="28"/>
          <w:szCs w:val="24"/>
          <w:highlight w:val="yellow"/>
        </w:rPr>
      </w:pPr>
    </w:p>
    <w:p w14:paraId="054E7731" w14:textId="77777777" w:rsidR="00EE0871" w:rsidRPr="004E5D24" w:rsidRDefault="00EE0871" w:rsidP="00EE0871">
      <w:pPr>
        <w:spacing w:after="0" w:line="240" w:lineRule="auto"/>
        <w:jc w:val="center"/>
        <w:rPr>
          <w:rFonts w:ascii="Arial Bold" w:hAnsi="Arial Bold" w:cs="Arial"/>
          <w:b/>
          <w:caps/>
          <w:color w:val="FF0000"/>
          <w:sz w:val="28"/>
          <w:szCs w:val="24"/>
          <w:highlight w:val="yellow"/>
        </w:rPr>
      </w:pPr>
    </w:p>
    <w:p w14:paraId="2E3F3E69" w14:textId="77777777" w:rsidR="00EE0871" w:rsidRPr="004E5D24" w:rsidRDefault="00EE0871" w:rsidP="00EE0871">
      <w:pPr>
        <w:spacing w:after="0" w:line="240" w:lineRule="auto"/>
        <w:jc w:val="center"/>
        <w:rPr>
          <w:rFonts w:ascii="Arial Bold" w:hAnsi="Arial Bold" w:cs="Arial"/>
          <w:b/>
          <w:caps/>
          <w:color w:val="FF0000"/>
          <w:sz w:val="28"/>
          <w:szCs w:val="24"/>
          <w:highlight w:val="yellow"/>
        </w:rPr>
      </w:pPr>
    </w:p>
    <w:p w14:paraId="4B4A110B" w14:textId="77777777" w:rsidR="00EE0871" w:rsidRPr="004E5D24" w:rsidRDefault="00EE0871" w:rsidP="00EE0871">
      <w:pPr>
        <w:spacing w:after="0" w:line="240" w:lineRule="auto"/>
        <w:jc w:val="center"/>
        <w:rPr>
          <w:rFonts w:ascii="Arial Bold" w:hAnsi="Arial Bold" w:cs="Arial"/>
          <w:b/>
          <w:caps/>
          <w:color w:val="FF0000"/>
          <w:sz w:val="28"/>
          <w:szCs w:val="24"/>
          <w:highlight w:val="yellow"/>
        </w:rPr>
      </w:pPr>
    </w:p>
    <w:p w14:paraId="737CB719" w14:textId="77777777" w:rsidR="00EE0871" w:rsidRPr="004E5D24" w:rsidRDefault="00EE0871" w:rsidP="00EE0871">
      <w:pPr>
        <w:spacing w:after="0" w:line="240" w:lineRule="auto"/>
        <w:jc w:val="center"/>
        <w:rPr>
          <w:rFonts w:ascii="Arial Bold" w:hAnsi="Arial Bold" w:cs="Arial"/>
          <w:b/>
          <w:caps/>
          <w:color w:val="FF0000"/>
          <w:sz w:val="28"/>
          <w:szCs w:val="24"/>
          <w:highlight w:val="yellow"/>
        </w:rPr>
      </w:pPr>
    </w:p>
    <w:p w14:paraId="12892DB3" w14:textId="77777777" w:rsidR="00EE0871" w:rsidRPr="004E5D24" w:rsidRDefault="00EE0871" w:rsidP="00EE0871">
      <w:pPr>
        <w:spacing w:after="0" w:line="240" w:lineRule="auto"/>
        <w:jc w:val="center"/>
        <w:rPr>
          <w:rFonts w:ascii="Arial Bold" w:hAnsi="Arial Bold" w:cs="Arial"/>
          <w:b/>
          <w:caps/>
          <w:color w:val="FF0000"/>
          <w:sz w:val="28"/>
          <w:szCs w:val="24"/>
          <w:highlight w:val="yellow"/>
        </w:rPr>
      </w:pPr>
    </w:p>
    <w:p w14:paraId="2CE4EF28" w14:textId="77777777" w:rsidR="005F5BCF" w:rsidRPr="004E5D24" w:rsidRDefault="005F5BCF" w:rsidP="00EE0871">
      <w:pPr>
        <w:spacing w:after="0" w:line="240" w:lineRule="auto"/>
        <w:jc w:val="center"/>
        <w:rPr>
          <w:rFonts w:ascii="Arial Bold" w:hAnsi="Arial Bold" w:cs="Arial"/>
          <w:b/>
          <w:caps/>
          <w:color w:val="FF0000"/>
          <w:sz w:val="28"/>
          <w:szCs w:val="24"/>
          <w:highlight w:val="yellow"/>
        </w:rPr>
      </w:pPr>
    </w:p>
    <w:p w14:paraId="33AAE9FE" w14:textId="77777777" w:rsidR="00EE0871" w:rsidRPr="004E5D24" w:rsidRDefault="00EE0871" w:rsidP="00EE0871">
      <w:pPr>
        <w:spacing w:after="0" w:line="240" w:lineRule="auto"/>
        <w:jc w:val="center"/>
        <w:rPr>
          <w:rFonts w:ascii="Arial Bold" w:hAnsi="Arial Bold" w:cs="Arial"/>
          <w:b/>
          <w:caps/>
          <w:color w:val="FF0000"/>
          <w:sz w:val="28"/>
          <w:szCs w:val="24"/>
          <w:highlight w:val="yellow"/>
        </w:rPr>
      </w:pPr>
    </w:p>
    <w:p w14:paraId="3EDF976E" w14:textId="77777777" w:rsidR="00EE0871" w:rsidRPr="004E5D24" w:rsidRDefault="00EE0871" w:rsidP="00EE0871">
      <w:pPr>
        <w:spacing w:after="0" w:line="240" w:lineRule="auto"/>
        <w:jc w:val="center"/>
        <w:rPr>
          <w:rFonts w:ascii="Arial Bold" w:hAnsi="Arial Bold" w:cs="Arial"/>
          <w:b/>
          <w:caps/>
          <w:color w:val="FF0000"/>
          <w:sz w:val="28"/>
          <w:szCs w:val="24"/>
          <w:highlight w:val="yellow"/>
        </w:rPr>
      </w:pPr>
    </w:p>
    <w:p w14:paraId="22C12EDB" w14:textId="77777777" w:rsidR="00EE0871" w:rsidRPr="004E5D24" w:rsidRDefault="00EE0871" w:rsidP="00EE0871">
      <w:pPr>
        <w:spacing w:after="0" w:line="240" w:lineRule="auto"/>
        <w:jc w:val="center"/>
        <w:rPr>
          <w:rFonts w:ascii="Arial Bold" w:hAnsi="Arial Bold" w:cs="Arial"/>
          <w:b/>
          <w:caps/>
          <w:color w:val="FF0000"/>
          <w:sz w:val="28"/>
          <w:szCs w:val="24"/>
          <w:highlight w:val="yellow"/>
        </w:rPr>
      </w:pPr>
    </w:p>
    <w:p w14:paraId="682F3D81" w14:textId="77777777" w:rsidR="00EE0871" w:rsidRPr="004E5D24" w:rsidRDefault="00EE0871" w:rsidP="00EE0871">
      <w:pPr>
        <w:spacing w:after="0" w:line="240" w:lineRule="auto"/>
        <w:jc w:val="center"/>
        <w:rPr>
          <w:rFonts w:ascii="Arial Bold" w:hAnsi="Arial Bold" w:cs="Arial"/>
          <w:b/>
          <w:caps/>
          <w:color w:val="FF0000"/>
          <w:sz w:val="28"/>
          <w:szCs w:val="24"/>
          <w:highlight w:val="yellow"/>
        </w:rPr>
      </w:pPr>
    </w:p>
    <w:p w14:paraId="775775AC" w14:textId="77777777" w:rsidR="00EE0871" w:rsidRPr="004E5D24" w:rsidRDefault="00EE0871" w:rsidP="00EE0871">
      <w:pPr>
        <w:spacing w:after="0" w:line="240" w:lineRule="auto"/>
        <w:jc w:val="center"/>
        <w:rPr>
          <w:rFonts w:ascii="Arial Bold" w:hAnsi="Arial Bold" w:cs="Arial"/>
          <w:b/>
          <w:caps/>
          <w:color w:val="FF0000"/>
          <w:sz w:val="28"/>
          <w:szCs w:val="24"/>
          <w:highlight w:val="yellow"/>
        </w:rPr>
      </w:pPr>
    </w:p>
    <w:p w14:paraId="581A6F1C" w14:textId="77777777" w:rsidR="005F5BCF" w:rsidRPr="004E5D24" w:rsidRDefault="005F5BCF" w:rsidP="00EE0871">
      <w:pPr>
        <w:spacing w:after="0" w:line="240" w:lineRule="auto"/>
        <w:jc w:val="center"/>
        <w:rPr>
          <w:rFonts w:ascii="Arial Bold" w:hAnsi="Arial Bold" w:cs="Arial"/>
          <w:b/>
          <w:caps/>
          <w:color w:val="FF0000"/>
          <w:sz w:val="28"/>
          <w:szCs w:val="24"/>
          <w:highlight w:val="yellow"/>
        </w:rPr>
      </w:pPr>
    </w:p>
    <w:p w14:paraId="714A3254" w14:textId="77777777" w:rsidR="00EE0871" w:rsidRPr="004E5D24" w:rsidRDefault="00EE0871" w:rsidP="00EE0871">
      <w:pPr>
        <w:spacing w:after="0" w:line="240" w:lineRule="auto"/>
        <w:jc w:val="center"/>
        <w:rPr>
          <w:rFonts w:ascii="Arial Bold" w:hAnsi="Arial Bold" w:cs="Arial"/>
          <w:b/>
          <w:caps/>
          <w:color w:val="FF0000"/>
          <w:sz w:val="28"/>
          <w:szCs w:val="24"/>
          <w:highlight w:val="yellow"/>
        </w:rPr>
      </w:pPr>
    </w:p>
    <w:p w14:paraId="4679C19E" w14:textId="77777777" w:rsidR="00EE0871" w:rsidRPr="004E5D24" w:rsidRDefault="00EE0871" w:rsidP="00EE0871">
      <w:pPr>
        <w:spacing w:after="0" w:line="240" w:lineRule="auto"/>
        <w:jc w:val="center"/>
        <w:rPr>
          <w:rFonts w:ascii="Arial Bold" w:hAnsi="Arial Bold" w:cs="Arial"/>
          <w:b/>
          <w:caps/>
          <w:color w:val="FF0000"/>
          <w:sz w:val="28"/>
          <w:szCs w:val="24"/>
          <w:highlight w:val="yellow"/>
        </w:rPr>
      </w:pPr>
    </w:p>
    <w:p w14:paraId="4805A30A" w14:textId="4F572D87" w:rsidR="00EE0871" w:rsidRPr="004413FD" w:rsidRDefault="005F5BCF" w:rsidP="005F5BCF">
      <w:pPr>
        <w:shd w:val="clear" w:color="auto" w:fill="548DD4" w:themeFill="text2" w:themeFillTint="99"/>
        <w:spacing w:after="0" w:line="240" w:lineRule="auto"/>
        <w:jc w:val="center"/>
        <w:rPr>
          <w:rFonts w:ascii="Arial" w:hAnsi="Arial" w:cs="Arial"/>
          <w:b/>
          <w:caps/>
          <w:sz w:val="28"/>
        </w:rPr>
      </w:pPr>
      <w:r w:rsidRPr="004413FD">
        <w:rPr>
          <w:rFonts w:ascii="Arial" w:hAnsi="Arial" w:cs="Arial"/>
          <w:b/>
          <w:caps/>
          <w:sz w:val="28"/>
        </w:rPr>
        <w:lastRenderedPageBreak/>
        <w:t>URGENT AND EMERGENCY CARE</w:t>
      </w:r>
    </w:p>
    <w:tbl>
      <w:tblPr>
        <w:tblStyle w:val="TableGrid"/>
        <w:tblW w:w="14034" w:type="dxa"/>
        <w:tblInd w:w="-5" w:type="dxa"/>
        <w:tblLook w:val="04A0" w:firstRow="1" w:lastRow="0" w:firstColumn="1" w:lastColumn="0" w:noHBand="0" w:noVBand="1"/>
      </w:tblPr>
      <w:tblGrid>
        <w:gridCol w:w="10147"/>
        <w:gridCol w:w="3887"/>
      </w:tblGrid>
      <w:tr w:rsidR="004E5D24" w:rsidRPr="004E5D24" w14:paraId="7C45D0EA" w14:textId="77777777" w:rsidTr="0026542E">
        <w:tc>
          <w:tcPr>
            <w:tcW w:w="10147" w:type="dxa"/>
          </w:tcPr>
          <w:p w14:paraId="5CE9592E" w14:textId="77777777" w:rsidR="005F5BCF" w:rsidRPr="004413FD" w:rsidRDefault="005F5BCF" w:rsidP="00A565D4">
            <w:pPr>
              <w:pStyle w:val="ListParagraph"/>
              <w:numPr>
                <w:ilvl w:val="0"/>
                <w:numId w:val="52"/>
              </w:numPr>
              <w:spacing w:after="0" w:line="240" w:lineRule="auto"/>
              <w:ind w:left="626" w:hanging="567"/>
              <w:rPr>
                <w:rFonts w:ascii="Arial" w:hAnsi="Arial" w:cs="Arial"/>
                <w:b/>
                <w:bCs/>
                <w:noProof/>
                <w:sz w:val="22"/>
                <w:szCs w:val="22"/>
              </w:rPr>
            </w:pPr>
            <w:r w:rsidRPr="004413FD">
              <w:rPr>
                <w:rFonts w:ascii="Arial" w:hAnsi="Arial" w:cs="Arial"/>
                <w:b/>
                <w:bCs/>
                <w:noProof/>
                <w:sz w:val="22"/>
                <w:szCs w:val="22"/>
              </w:rPr>
              <w:t>Ambulance handovers over 1 hour</w:t>
            </w:r>
          </w:p>
          <w:p w14:paraId="7F0F10B3" w14:textId="77777777" w:rsidR="005F5BCF" w:rsidRPr="004E5D24" w:rsidRDefault="005F5BCF" w:rsidP="0026542E">
            <w:pPr>
              <w:spacing w:after="0" w:line="240" w:lineRule="auto"/>
              <w:jc w:val="center"/>
              <w:rPr>
                <w:rFonts w:ascii="Arial" w:hAnsi="Arial" w:cs="Arial"/>
                <w:b/>
                <w:bCs/>
                <w:noProof/>
                <w:color w:val="FF0000"/>
              </w:rPr>
            </w:pPr>
          </w:p>
          <w:p w14:paraId="00009ED0" w14:textId="6ED36EEF" w:rsidR="005F5BCF" w:rsidRPr="004E5D24" w:rsidRDefault="004413FD" w:rsidP="0026542E">
            <w:pPr>
              <w:spacing w:after="0" w:line="240" w:lineRule="auto"/>
              <w:jc w:val="center"/>
              <w:rPr>
                <w:rFonts w:ascii="Arial" w:hAnsi="Arial" w:cs="Arial"/>
                <w:b/>
                <w:bCs/>
                <w:noProof/>
                <w:color w:val="FF0000"/>
              </w:rPr>
            </w:pPr>
            <w:r>
              <w:rPr>
                <w:rFonts w:ascii="Arial" w:hAnsi="Arial" w:cs="Arial"/>
                <w:b/>
                <w:bCs/>
                <w:noProof/>
                <w:color w:val="FF0000"/>
              </w:rPr>
              <w:drawing>
                <wp:inline distT="0" distB="0" distL="0" distR="0" wp14:anchorId="7118F751" wp14:editId="036A6CD2">
                  <wp:extent cx="4171231" cy="2070100"/>
                  <wp:effectExtent l="0" t="0" r="1270" b="6350"/>
                  <wp:docPr id="134779034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176741" cy="2072834"/>
                          </a:xfrm>
                          <a:prstGeom prst="rect">
                            <a:avLst/>
                          </a:prstGeom>
                          <a:noFill/>
                        </pic:spPr>
                      </pic:pic>
                    </a:graphicData>
                  </a:graphic>
                </wp:inline>
              </w:drawing>
            </w:r>
          </w:p>
          <w:p w14:paraId="32D947BD" w14:textId="77777777" w:rsidR="005F5BCF" w:rsidRPr="004E5D24" w:rsidRDefault="005F5BCF" w:rsidP="0026542E">
            <w:pPr>
              <w:spacing w:after="0" w:line="240" w:lineRule="auto"/>
              <w:jc w:val="center"/>
              <w:rPr>
                <w:rFonts w:ascii="Arial" w:hAnsi="Arial" w:cs="Arial"/>
                <w:b/>
                <w:bCs/>
                <w:noProof/>
                <w:color w:val="FF0000"/>
              </w:rPr>
            </w:pPr>
          </w:p>
          <w:p w14:paraId="22383CBD" w14:textId="77777777" w:rsidR="005F5BCF" w:rsidRPr="004E5D24" w:rsidRDefault="005F5BCF" w:rsidP="0026542E">
            <w:pPr>
              <w:spacing w:after="0" w:line="240" w:lineRule="auto"/>
              <w:jc w:val="center"/>
              <w:rPr>
                <w:rFonts w:ascii="Arial" w:hAnsi="Arial" w:cs="Arial"/>
                <w:b/>
                <w:bCs/>
                <w:noProof/>
                <w:color w:val="FF0000"/>
              </w:rPr>
            </w:pPr>
          </w:p>
          <w:p w14:paraId="627EF3A1" w14:textId="77777777" w:rsidR="005F5BCF" w:rsidRPr="004E5D24" w:rsidRDefault="005F5BCF" w:rsidP="00A565D4">
            <w:pPr>
              <w:pStyle w:val="ListParagraph"/>
              <w:numPr>
                <w:ilvl w:val="0"/>
                <w:numId w:val="52"/>
              </w:numPr>
              <w:tabs>
                <w:tab w:val="left" w:pos="626"/>
              </w:tabs>
              <w:spacing w:after="0" w:line="240" w:lineRule="auto"/>
              <w:ind w:hanging="661"/>
              <w:jc w:val="both"/>
              <w:rPr>
                <w:rFonts w:ascii="Arial" w:hAnsi="Arial" w:cs="Arial"/>
                <w:b/>
                <w:bCs/>
                <w:color w:val="FF0000"/>
                <w:sz w:val="22"/>
                <w:szCs w:val="22"/>
              </w:rPr>
            </w:pPr>
            <w:r w:rsidRPr="004E5D24">
              <w:rPr>
                <w:rFonts w:ascii="Arial" w:hAnsi="Arial" w:cs="Arial"/>
                <w:b/>
                <w:bCs/>
                <w:color w:val="FF0000"/>
                <w:sz w:val="22"/>
                <w:szCs w:val="22"/>
              </w:rPr>
              <w:t xml:space="preserve"> </w:t>
            </w:r>
            <w:r w:rsidRPr="004413FD">
              <w:rPr>
                <w:rFonts w:ascii="Arial" w:hAnsi="Arial" w:cs="Arial"/>
                <w:b/>
                <w:bCs/>
                <w:sz w:val="22"/>
                <w:szCs w:val="22"/>
              </w:rPr>
              <w:t>A&amp;E waits over 12 hours</w:t>
            </w:r>
          </w:p>
          <w:p w14:paraId="3B554094" w14:textId="77777777" w:rsidR="005F5BCF" w:rsidRPr="004E5D24" w:rsidRDefault="005F5BCF" w:rsidP="0026542E">
            <w:pPr>
              <w:spacing w:after="0" w:line="240" w:lineRule="auto"/>
              <w:jc w:val="center"/>
              <w:rPr>
                <w:rFonts w:ascii="Arial" w:hAnsi="Arial" w:cs="Arial"/>
                <w:b/>
                <w:bCs/>
                <w:noProof/>
                <w:color w:val="FF0000"/>
              </w:rPr>
            </w:pPr>
          </w:p>
          <w:p w14:paraId="509B467B" w14:textId="1FA25DCF" w:rsidR="005F5BCF" w:rsidRPr="004E5D24" w:rsidRDefault="004413FD" w:rsidP="0026542E">
            <w:pPr>
              <w:spacing w:after="0" w:line="240" w:lineRule="auto"/>
              <w:jc w:val="center"/>
              <w:rPr>
                <w:rFonts w:ascii="Arial" w:hAnsi="Arial" w:cs="Arial"/>
                <w:b/>
                <w:bCs/>
                <w:noProof/>
                <w:color w:val="FF0000"/>
              </w:rPr>
            </w:pPr>
            <w:r>
              <w:rPr>
                <w:rFonts w:ascii="Arial" w:hAnsi="Arial" w:cs="Arial"/>
                <w:b/>
                <w:bCs/>
                <w:noProof/>
                <w:color w:val="FF0000"/>
              </w:rPr>
              <w:drawing>
                <wp:inline distT="0" distB="0" distL="0" distR="0" wp14:anchorId="222E9177" wp14:editId="0FCDB505">
                  <wp:extent cx="4205705" cy="2305050"/>
                  <wp:effectExtent l="0" t="0" r="4445" b="0"/>
                  <wp:docPr id="102849571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208707" cy="2306695"/>
                          </a:xfrm>
                          <a:prstGeom prst="rect">
                            <a:avLst/>
                          </a:prstGeom>
                          <a:noFill/>
                        </pic:spPr>
                      </pic:pic>
                    </a:graphicData>
                  </a:graphic>
                </wp:inline>
              </w:drawing>
            </w:r>
          </w:p>
          <w:p w14:paraId="6FEBB8EB" w14:textId="7F750E32" w:rsidR="005F5BCF" w:rsidRPr="004E5D24" w:rsidRDefault="005F5BCF" w:rsidP="0026542E">
            <w:pPr>
              <w:spacing w:after="0" w:line="240" w:lineRule="auto"/>
              <w:jc w:val="center"/>
              <w:rPr>
                <w:rFonts w:ascii="Arial" w:hAnsi="Arial" w:cs="Arial"/>
                <w:b/>
                <w:bCs/>
                <w:noProof/>
                <w:color w:val="FF0000"/>
              </w:rPr>
            </w:pPr>
          </w:p>
          <w:p w14:paraId="41220037" w14:textId="77777777" w:rsidR="005F5BCF" w:rsidRPr="004E5D24" w:rsidRDefault="005F5BCF" w:rsidP="0026542E">
            <w:pPr>
              <w:spacing w:after="0" w:line="240" w:lineRule="auto"/>
              <w:jc w:val="center"/>
              <w:rPr>
                <w:rFonts w:ascii="Arial" w:hAnsi="Arial" w:cs="Arial"/>
                <w:b/>
                <w:bCs/>
                <w:noProof/>
                <w:color w:val="FF0000"/>
              </w:rPr>
            </w:pPr>
          </w:p>
          <w:p w14:paraId="4BD907FF" w14:textId="77777777" w:rsidR="002E38EB" w:rsidRPr="004E5D24" w:rsidRDefault="002E38EB" w:rsidP="004413FD">
            <w:pPr>
              <w:spacing w:after="0" w:line="240" w:lineRule="auto"/>
              <w:rPr>
                <w:rFonts w:ascii="Arial" w:hAnsi="Arial" w:cs="Arial"/>
                <w:b/>
                <w:bCs/>
                <w:noProof/>
                <w:color w:val="FF0000"/>
              </w:rPr>
            </w:pPr>
          </w:p>
          <w:p w14:paraId="4E624272" w14:textId="77777777" w:rsidR="005F5BCF" w:rsidRPr="004413FD" w:rsidRDefault="005F5BCF" w:rsidP="00A565D4">
            <w:pPr>
              <w:pStyle w:val="ListParagraph"/>
              <w:numPr>
                <w:ilvl w:val="0"/>
                <w:numId w:val="52"/>
              </w:numPr>
              <w:spacing w:after="0" w:line="240" w:lineRule="auto"/>
              <w:ind w:hanging="683"/>
              <w:rPr>
                <w:rFonts w:ascii="Arial" w:hAnsi="Arial" w:cs="Arial"/>
                <w:b/>
                <w:bCs/>
                <w:noProof/>
                <w:sz w:val="22"/>
                <w:szCs w:val="22"/>
              </w:rPr>
            </w:pPr>
            <w:r w:rsidRPr="004413FD">
              <w:rPr>
                <w:rFonts w:ascii="Arial" w:hAnsi="Arial" w:cs="Arial"/>
                <w:b/>
                <w:bCs/>
                <w:noProof/>
                <w:sz w:val="22"/>
                <w:szCs w:val="22"/>
              </w:rPr>
              <w:lastRenderedPageBreak/>
              <w:t>Median time from arrival to assessment within 60 mins</w:t>
            </w:r>
          </w:p>
          <w:p w14:paraId="2A9BFBB0" w14:textId="5C6A8DAA" w:rsidR="005F5BCF" w:rsidRPr="004E5D24" w:rsidRDefault="005F5BCF" w:rsidP="0026542E">
            <w:pPr>
              <w:spacing w:after="0" w:line="240" w:lineRule="auto"/>
              <w:jc w:val="center"/>
              <w:rPr>
                <w:rFonts w:ascii="Arial" w:hAnsi="Arial" w:cs="Arial"/>
                <w:b/>
                <w:bCs/>
                <w:noProof/>
                <w:color w:val="FF0000"/>
              </w:rPr>
            </w:pPr>
          </w:p>
          <w:p w14:paraId="3D135479" w14:textId="449F0840" w:rsidR="005F5BCF" w:rsidRPr="004E5D24" w:rsidRDefault="004413FD" w:rsidP="0026542E">
            <w:pPr>
              <w:spacing w:after="0" w:line="240" w:lineRule="auto"/>
              <w:jc w:val="center"/>
              <w:rPr>
                <w:rFonts w:ascii="Arial" w:hAnsi="Arial" w:cs="Arial"/>
                <w:b/>
                <w:bCs/>
                <w:noProof/>
                <w:color w:val="FF0000"/>
              </w:rPr>
            </w:pPr>
            <w:r>
              <w:rPr>
                <w:rFonts w:ascii="Arial" w:hAnsi="Arial" w:cs="Arial"/>
                <w:b/>
                <w:bCs/>
                <w:noProof/>
                <w:color w:val="FF0000"/>
              </w:rPr>
              <w:drawing>
                <wp:inline distT="0" distB="0" distL="0" distR="0" wp14:anchorId="497165A6" wp14:editId="7FE178AE">
                  <wp:extent cx="4119245" cy="2146300"/>
                  <wp:effectExtent l="0" t="0" r="0" b="6350"/>
                  <wp:docPr id="129065908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123157" cy="2148338"/>
                          </a:xfrm>
                          <a:prstGeom prst="rect">
                            <a:avLst/>
                          </a:prstGeom>
                          <a:noFill/>
                        </pic:spPr>
                      </pic:pic>
                    </a:graphicData>
                  </a:graphic>
                </wp:inline>
              </w:drawing>
            </w:r>
          </w:p>
          <w:p w14:paraId="299C6F04" w14:textId="7990C798" w:rsidR="005F5BCF" w:rsidRPr="004E5D24" w:rsidRDefault="005F5BCF" w:rsidP="0026542E">
            <w:pPr>
              <w:spacing w:after="0" w:line="240" w:lineRule="auto"/>
              <w:jc w:val="center"/>
              <w:rPr>
                <w:rFonts w:ascii="Arial" w:hAnsi="Arial" w:cs="Arial"/>
                <w:b/>
                <w:bCs/>
                <w:noProof/>
                <w:color w:val="FF0000"/>
              </w:rPr>
            </w:pPr>
          </w:p>
          <w:p w14:paraId="59F5F0A3" w14:textId="77777777" w:rsidR="009F6927" w:rsidRPr="004E5D24" w:rsidRDefault="009F6927" w:rsidP="0026542E">
            <w:pPr>
              <w:spacing w:after="0" w:line="240" w:lineRule="auto"/>
              <w:rPr>
                <w:rFonts w:ascii="Arial" w:hAnsi="Arial" w:cs="Arial"/>
                <w:b/>
                <w:bCs/>
                <w:noProof/>
                <w:color w:val="FF0000"/>
              </w:rPr>
            </w:pPr>
          </w:p>
          <w:p w14:paraId="187FB496" w14:textId="77777777" w:rsidR="005F5BCF" w:rsidRPr="004E5D24" w:rsidRDefault="005F5BCF" w:rsidP="0026542E">
            <w:pPr>
              <w:spacing w:after="0" w:line="240" w:lineRule="auto"/>
              <w:rPr>
                <w:rFonts w:ascii="Arial" w:hAnsi="Arial" w:cs="Arial"/>
                <w:b/>
                <w:bCs/>
                <w:noProof/>
                <w:color w:val="FF0000"/>
              </w:rPr>
            </w:pPr>
          </w:p>
          <w:p w14:paraId="763FA034" w14:textId="77777777" w:rsidR="005F5BCF" w:rsidRPr="004413FD" w:rsidRDefault="005F5BCF" w:rsidP="00A565D4">
            <w:pPr>
              <w:pStyle w:val="ListParagraph"/>
              <w:numPr>
                <w:ilvl w:val="0"/>
                <w:numId w:val="52"/>
              </w:numPr>
              <w:spacing w:after="0" w:line="240" w:lineRule="auto"/>
              <w:ind w:hanging="720"/>
              <w:rPr>
                <w:rFonts w:ascii="Arial" w:hAnsi="Arial" w:cs="Arial"/>
                <w:b/>
                <w:bCs/>
                <w:noProof/>
                <w:sz w:val="22"/>
                <w:szCs w:val="22"/>
              </w:rPr>
            </w:pPr>
            <w:r w:rsidRPr="004413FD">
              <w:rPr>
                <w:rFonts w:ascii="Arial" w:hAnsi="Arial" w:cs="Arial"/>
                <w:b/>
                <w:bCs/>
                <w:noProof/>
                <w:sz w:val="22"/>
                <w:szCs w:val="22"/>
              </w:rPr>
              <w:t>Continuing reduction in pathway of care delays</w:t>
            </w:r>
          </w:p>
          <w:p w14:paraId="01F1D033" w14:textId="77777777" w:rsidR="005F5BCF" w:rsidRPr="004E5D24" w:rsidRDefault="005F5BCF" w:rsidP="0026542E">
            <w:pPr>
              <w:spacing w:after="0" w:line="240" w:lineRule="auto"/>
              <w:jc w:val="center"/>
              <w:rPr>
                <w:rFonts w:ascii="Arial" w:hAnsi="Arial" w:cs="Arial"/>
                <w:b/>
                <w:bCs/>
                <w:noProof/>
                <w:color w:val="FF0000"/>
              </w:rPr>
            </w:pPr>
          </w:p>
          <w:p w14:paraId="34CCD7D2" w14:textId="77777777" w:rsidR="005F5BCF" w:rsidRPr="004E5D24" w:rsidRDefault="005F5BCF" w:rsidP="0026542E">
            <w:pPr>
              <w:spacing w:after="0" w:line="240" w:lineRule="auto"/>
              <w:jc w:val="center"/>
              <w:rPr>
                <w:rFonts w:ascii="Arial" w:hAnsi="Arial" w:cs="Arial"/>
                <w:b/>
                <w:bCs/>
                <w:noProof/>
                <w:color w:val="FF0000"/>
              </w:rPr>
            </w:pPr>
          </w:p>
          <w:p w14:paraId="31805BF9" w14:textId="44419FA4" w:rsidR="005F5BCF" w:rsidRPr="004E5D24" w:rsidRDefault="004413FD" w:rsidP="0026542E">
            <w:pPr>
              <w:spacing w:after="0" w:line="240" w:lineRule="auto"/>
              <w:jc w:val="center"/>
              <w:rPr>
                <w:rFonts w:ascii="Arial" w:hAnsi="Arial" w:cs="Arial"/>
                <w:b/>
                <w:bCs/>
                <w:noProof/>
                <w:color w:val="FF0000"/>
              </w:rPr>
            </w:pPr>
            <w:r>
              <w:rPr>
                <w:rFonts w:ascii="Arial" w:hAnsi="Arial" w:cs="Arial"/>
                <w:b/>
                <w:bCs/>
                <w:noProof/>
                <w:color w:val="FF0000"/>
              </w:rPr>
              <w:drawing>
                <wp:inline distT="0" distB="0" distL="0" distR="0" wp14:anchorId="3F630A4B" wp14:editId="54B5E3AA">
                  <wp:extent cx="4293218" cy="2343150"/>
                  <wp:effectExtent l="0" t="0" r="0" b="0"/>
                  <wp:docPr id="211249191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303059" cy="2348521"/>
                          </a:xfrm>
                          <a:prstGeom prst="rect">
                            <a:avLst/>
                          </a:prstGeom>
                          <a:noFill/>
                        </pic:spPr>
                      </pic:pic>
                    </a:graphicData>
                  </a:graphic>
                </wp:inline>
              </w:drawing>
            </w:r>
          </w:p>
          <w:p w14:paraId="24553148" w14:textId="77777777" w:rsidR="005F5BCF" w:rsidRPr="004E5D24" w:rsidRDefault="005F5BCF" w:rsidP="0026542E">
            <w:pPr>
              <w:spacing w:after="0" w:line="240" w:lineRule="auto"/>
              <w:jc w:val="center"/>
              <w:rPr>
                <w:rFonts w:ascii="Arial" w:hAnsi="Arial" w:cs="Arial"/>
                <w:b/>
                <w:bCs/>
                <w:noProof/>
                <w:color w:val="FF0000"/>
              </w:rPr>
            </w:pPr>
          </w:p>
          <w:p w14:paraId="6C51633E" w14:textId="77777777" w:rsidR="005F5BCF" w:rsidRPr="004E5D24" w:rsidRDefault="005F5BCF" w:rsidP="007D78D6">
            <w:pPr>
              <w:spacing w:after="0" w:line="240" w:lineRule="auto"/>
              <w:rPr>
                <w:rFonts w:ascii="Arial" w:hAnsi="Arial" w:cs="Arial"/>
                <w:b/>
                <w:bCs/>
                <w:noProof/>
                <w:color w:val="FF0000"/>
              </w:rPr>
            </w:pPr>
          </w:p>
          <w:p w14:paraId="118BB4C9" w14:textId="77777777" w:rsidR="005F5BCF" w:rsidRPr="004413FD" w:rsidRDefault="005F5BCF" w:rsidP="00A565D4">
            <w:pPr>
              <w:pStyle w:val="ListParagraph"/>
              <w:numPr>
                <w:ilvl w:val="0"/>
                <w:numId w:val="52"/>
              </w:numPr>
              <w:spacing w:after="0" w:line="240" w:lineRule="auto"/>
              <w:ind w:hanging="720"/>
              <w:rPr>
                <w:rFonts w:ascii="Arial" w:hAnsi="Arial" w:cs="Arial"/>
                <w:b/>
                <w:bCs/>
                <w:noProof/>
                <w:sz w:val="22"/>
                <w:szCs w:val="22"/>
              </w:rPr>
            </w:pPr>
            <w:r w:rsidRPr="004413FD">
              <w:rPr>
                <w:rFonts w:ascii="Arial" w:hAnsi="Arial" w:cs="Arial"/>
                <w:b/>
                <w:bCs/>
                <w:noProof/>
                <w:sz w:val="22"/>
                <w:szCs w:val="22"/>
              </w:rPr>
              <w:lastRenderedPageBreak/>
              <w:t>Lost Ambulance Hours Total</w:t>
            </w:r>
          </w:p>
          <w:p w14:paraId="37A350DF" w14:textId="22E682CC" w:rsidR="005F5BCF" w:rsidRPr="004E5D24" w:rsidRDefault="004413FD" w:rsidP="0026542E">
            <w:pPr>
              <w:spacing w:after="0" w:line="240" w:lineRule="auto"/>
              <w:rPr>
                <w:rFonts w:ascii="Arial" w:hAnsi="Arial" w:cs="Arial"/>
                <w:b/>
                <w:bCs/>
                <w:noProof/>
                <w:color w:val="FF0000"/>
              </w:rPr>
            </w:pPr>
            <w:r>
              <w:rPr>
                <w:rFonts w:ascii="Arial" w:hAnsi="Arial" w:cs="Arial"/>
                <w:b/>
                <w:bCs/>
                <w:noProof/>
                <w:color w:val="FF0000"/>
              </w:rPr>
              <w:drawing>
                <wp:anchor distT="0" distB="0" distL="114300" distR="114300" simplePos="0" relativeHeight="252466176" behindDoc="0" locked="0" layoutInCell="1" allowOverlap="1" wp14:anchorId="4C3BA0B7" wp14:editId="357A6EC6">
                  <wp:simplePos x="0" y="0"/>
                  <wp:positionH relativeFrom="column">
                    <wp:posOffset>1150620</wp:posOffset>
                  </wp:positionH>
                  <wp:positionV relativeFrom="paragraph">
                    <wp:posOffset>133985</wp:posOffset>
                  </wp:positionV>
                  <wp:extent cx="4048125" cy="2209800"/>
                  <wp:effectExtent l="0" t="0" r="9525" b="0"/>
                  <wp:wrapSquare wrapText="bothSides"/>
                  <wp:docPr id="31989863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048125" cy="2209800"/>
                          </a:xfrm>
                          <a:prstGeom prst="rect">
                            <a:avLst/>
                          </a:prstGeom>
                          <a:noFill/>
                        </pic:spPr>
                      </pic:pic>
                    </a:graphicData>
                  </a:graphic>
                  <wp14:sizeRelH relativeFrom="margin">
                    <wp14:pctWidth>0</wp14:pctWidth>
                  </wp14:sizeRelH>
                  <wp14:sizeRelV relativeFrom="margin">
                    <wp14:pctHeight>0</wp14:pctHeight>
                  </wp14:sizeRelV>
                </wp:anchor>
              </w:drawing>
            </w:r>
          </w:p>
          <w:p w14:paraId="0F624A4A" w14:textId="0A0953F5" w:rsidR="005F5BCF" w:rsidRPr="004E5D24" w:rsidRDefault="005F5BCF" w:rsidP="0026542E">
            <w:pPr>
              <w:spacing w:after="0" w:line="240" w:lineRule="auto"/>
              <w:rPr>
                <w:rFonts w:ascii="Arial" w:hAnsi="Arial" w:cs="Arial"/>
                <w:b/>
                <w:bCs/>
                <w:noProof/>
                <w:color w:val="FF0000"/>
              </w:rPr>
            </w:pPr>
          </w:p>
          <w:p w14:paraId="48C8B31A" w14:textId="0ACDB65A" w:rsidR="005F5BCF" w:rsidRPr="004E5D24" w:rsidRDefault="005F5BCF" w:rsidP="0026542E">
            <w:pPr>
              <w:spacing w:after="0" w:line="240" w:lineRule="auto"/>
              <w:jc w:val="center"/>
              <w:rPr>
                <w:rFonts w:ascii="Arial" w:hAnsi="Arial" w:cs="Arial"/>
                <w:b/>
                <w:bCs/>
                <w:noProof/>
                <w:color w:val="FF0000"/>
              </w:rPr>
            </w:pPr>
          </w:p>
          <w:p w14:paraId="568BCB74" w14:textId="20695EA3" w:rsidR="005F5BCF" w:rsidRPr="004E5D24" w:rsidRDefault="005F5BCF" w:rsidP="0026542E">
            <w:pPr>
              <w:spacing w:after="0" w:line="240" w:lineRule="auto"/>
              <w:rPr>
                <w:rFonts w:ascii="Arial" w:hAnsi="Arial" w:cs="Arial"/>
                <w:b/>
                <w:bCs/>
                <w:noProof/>
                <w:color w:val="FF0000"/>
              </w:rPr>
            </w:pPr>
          </w:p>
          <w:p w14:paraId="69C63453" w14:textId="77777777" w:rsidR="005F5BCF" w:rsidRPr="004E5D24" w:rsidRDefault="005F5BCF" w:rsidP="0026542E">
            <w:pPr>
              <w:spacing w:after="0" w:line="240" w:lineRule="auto"/>
              <w:rPr>
                <w:rFonts w:ascii="Arial" w:hAnsi="Arial" w:cs="Arial"/>
                <w:b/>
                <w:bCs/>
                <w:noProof/>
                <w:color w:val="FF0000"/>
              </w:rPr>
            </w:pPr>
          </w:p>
          <w:p w14:paraId="4AF81E61" w14:textId="77777777" w:rsidR="007D78D6" w:rsidRPr="004E5D24" w:rsidRDefault="007D78D6" w:rsidP="0026542E">
            <w:pPr>
              <w:spacing w:after="0" w:line="240" w:lineRule="auto"/>
              <w:rPr>
                <w:rFonts w:ascii="Arial" w:hAnsi="Arial" w:cs="Arial"/>
                <w:b/>
                <w:bCs/>
                <w:noProof/>
                <w:color w:val="FF0000"/>
              </w:rPr>
            </w:pPr>
          </w:p>
          <w:p w14:paraId="74DD9114" w14:textId="77777777" w:rsidR="007D78D6" w:rsidRPr="004E5D24" w:rsidRDefault="007D78D6" w:rsidP="0026542E">
            <w:pPr>
              <w:spacing w:after="0" w:line="240" w:lineRule="auto"/>
              <w:rPr>
                <w:rFonts w:ascii="Arial" w:hAnsi="Arial" w:cs="Arial"/>
                <w:b/>
                <w:bCs/>
                <w:noProof/>
                <w:color w:val="FF0000"/>
              </w:rPr>
            </w:pPr>
          </w:p>
          <w:p w14:paraId="513192EE" w14:textId="77777777" w:rsidR="007D78D6" w:rsidRPr="004E5D24" w:rsidRDefault="007D78D6" w:rsidP="0026542E">
            <w:pPr>
              <w:spacing w:after="0" w:line="240" w:lineRule="auto"/>
              <w:rPr>
                <w:rFonts w:ascii="Arial" w:hAnsi="Arial" w:cs="Arial"/>
                <w:b/>
                <w:bCs/>
                <w:noProof/>
                <w:color w:val="FF0000"/>
              </w:rPr>
            </w:pPr>
          </w:p>
          <w:p w14:paraId="75147C81" w14:textId="77777777" w:rsidR="007D78D6" w:rsidRPr="004E5D24" w:rsidRDefault="007D78D6" w:rsidP="0026542E">
            <w:pPr>
              <w:spacing w:after="0" w:line="240" w:lineRule="auto"/>
              <w:rPr>
                <w:rFonts w:ascii="Arial" w:hAnsi="Arial" w:cs="Arial"/>
                <w:b/>
                <w:bCs/>
                <w:noProof/>
                <w:color w:val="FF0000"/>
              </w:rPr>
            </w:pPr>
          </w:p>
          <w:p w14:paraId="532499E3" w14:textId="77777777" w:rsidR="007D78D6" w:rsidRPr="004E5D24" w:rsidRDefault="007D78D6" w:rsidP="0026542E">
            <w:pPr>
              <w:spacing w:after="0" w:line="240" w:lineRule="auto"/>
              <w:rPr>
                <w:rFonts w:ascii="Arial" w:hAnsi="Arial" w:cs="Arial"/>
                <w:b/>
                <w:bCs/>
                <w:noProof/>
                <w:color w:val="FF0000"/>
              </w:rPr>
            </w:pPr>
          </w:p>
          <w:p w14:paraId="658D5471" w14:textId="77777777" w:rsidR="007D78D6" w:rsidRPr="004E5D24" w:rsidRDefault="007D78D6" w:rsidP="0026542E">
            <w:pPr>
              <w:spacing w:after="0" w:line="240" w:lineRule="auto"/>
              <w:rPr>
                <w:rFonts w:ascii="Arial" w:hAnsi="Arial" w:cs="Arial"/>
                <w:b/>
                <w:bCs/>
                <w:noProof/>
                <w:color w:val="FF0000"/>
              </w:rPr>
            </w:pPr>
          </w:p>
          <w:p w14:paraId="24E43C5E" w14:textId="77777777" w:rsidR="007D78D6" w:rsidRPr="004E5D24" w:rsidRDefault="007D78D6" w:rsidP="0026542E">
            <w:pPr>
              <w:spacing w:after="0" w:line="240" w:lineRule="auto"/>
              <w:rPr>
                <w:rFonts w:ascii="Arial" w:hAnsi="Arial" w:cs="Arial"/>
                <w:b/>
                <w:bCs/>
                <w:noProof/>
                <w:color w:val="FF0000"/>
              </w:rPr>
            </w:pPr>
          </w:p>
          <w:p w14:paraId="296E6A36" w14:textId="77777777" w:rsidR="007D78D6" w:rsidRPr="004E5D24" w:rsidRDefault="007D78D6" w:rsidP="0026542E">
            <w:pPr>
              <w:spacing w:after="0" w:line="240" w:lineRule="auto"/>
              <w:rPr>
                <w:rFonts w:ascii="Arial" w:hAnsi="Arial" w:cs="Arial"/>
                <w:b/>
                <w:bCs/>
                <w:noProof/>
                <w:color w:val="FF0000"/>
              </w:rPr>
            </w:pPr>
          </w:p>
          <w:p w14:paraId="2E876BC8" w14:textId="77777777" w:rsidR="007D78D6" w:rsidRPr="004E5D24" w:rsidRDefault="007D78D6" w:rsidP="0026542E">
            <w:pPr>
              <w:spacing w:after="0" w:line="240" w:lineRule="auto"/>
              <w:rPr>
                <w:rFonts w:ascii="Arial" w:hAnsi="Arial" w:cs="Arial"/>
                <w:b/>
                <w:bCs/>
                <w:noProof/>
                <w:color w:val="FF0000"/>
              </w:rPr>
            </w:pPr>
          </w:p>
          <w:p w14:paraId="2B013443" w14:textId="77777777" w:rsidR="007D78D6" w:rsidRPr="004E5D24" w:rsidRDefault="007D78D6" w:rsidP="0026542E">
            <w:pPr>
              <w:spacing w:after="0" w:line="240" w:lineRule="auto"/>
              <w:rPr>
                <w:rFonts w:ascii="Arial" w:hAnsi="Arial" w:cs="Arial"/>
                <w:b/>
                <w:bCs/>
                <w:noProof/>
                <w:color w:val="FF0000"/>
              </w:rPr>
            </w:pPr>
          </w:p>
          <w:p w14:paraId="46BE55FE" w14:textId="77777777" w:rsidR="007D78D6" w:rsidRPr="004E5D24" w:rsidRDefault="007D78D6" w:rsidP="0026542E">
            <w:pPr>
              <w:spacing w:after="0" w:line="240" w:lineRule="auto"/>
              <w:rPr>
                <w:rFonts w:ascii="Arial" w:hAnsi="Arial" w:cs="Arial"/>
                <w:b/>
                <w:bCs/>
                <w:noProof/>
                <w:color w:val="FF0000"/>
              </w:rPr>
            </w:pPr>
          </w:p>
          <w:p w14:paraId="07865D50" w14:textId="77777777" w:rsidR="007D78D6" w:rsidRPr="004E5D24" w:rsidRDefault="007D78D6" w:rsidP="0026542E">
            <w:pPr>
              <w:spacing w:after="0" w:line="240" w:lineRule="auto"/>
              <w:rPr>
                <w:rFonts w:ascii="Arial" w:hAnsi="Arial" w:cs="Arial"/>
                <w:b/>
                <w:bCs/>
                <w:noProof/>
                <w:color w:val="FF0000"/>
              </w:rPr>
            </w:pPr>
          </w:p>
          <w:p w14:paraId="1BFCADD3" w14:textId="77777777" w:rsidR="007D78D6" w:rsidRPr="004E5D24" w:rsidRDefault="007D78D6" w:rsidP="0026542E">
            <w:pPr>
              <w:spacing w:after="0" w:line="240" w:lineRule="auto"/>
              <w:rPr>
                <w:rFonts w:ascii="Arial" w:hAnsi="Arial" w:cs="Arial"/>
                <w:b/>
                <w:bCs/>
                <w:noProof/>
                <w:color w:val="FF0000"/>
              </w:rPr>
            </w:pPr>
          </w:p>
          <w:p w14:paraId="54B83593" w14:textId="77777777" w:rsidR="007D78D6" w:rsidRPr="004E5D24" w:rsidRDefault="007D78D6" w:rsidP="0026542E">
            <w:pPr>
              <w:spacing w:after="0" w:line="240" w:lineRule="auto"/>
              <w:rPr>
                <w:rFonts w:ascii="Arial" w:hAnsi="Arial" w:cs="Arial"/>
                <w:b/>
                <w:bCs/>
                <w:noProof/>
                <w:color w:val="FF0000"/>
              </w:rPr>
            </w:pPr>
          </w:p>
          <w:p w14:paraId="6728F6A9" w14:textId="77777777" w:rsidR="005F5BCF" w:rsidRPr="004E5D24" w:rsidRDefault="005F5BCF" w:rsidP="0026542E">
            <w:pPr>
              <w:spacing w:after="0" w:line="240" w:lineRule="auto"/>
              <w:rPr>
                <w:rFonts w:ascii="Arial" w:hAnsi="Arial" w:cs="Arial"/>
                <w:b/>
                <w:bCs/>
                <w:noProof/>
                <w:color w:val="FF0000"/>
              </w:rPr>
            </w:pPr>
          </w:p>
          <w:p w14:paraId="298B95BA" w14:textId="77777777" w:rsidR="005F5BCF" w:rsidRPr="00067DCF" w:rsidRDefault="005F5BCF" w:rsidP="00A565D4">
            <w:pPr>
              <w:pStyle w:val="ListParagraph"/>
              <w:numPr>
                <w:ilvl w:val="0"/>
                <w:numId w:val="52"/>
              </w:numPr>
              <w:spacing w:after="0" w:line="240" w:lineRule="auto"/>
              <w:ind w:hanging="720"/>
              <w:rPr>
                <w:rFonts w:ascii="Arial" w:hAnsi="Arial" w:cs="Arial"/>
                <w:b/>
                <w:bCs/>
                <w:noProof/>
                <w:sz w:val="22"/>
                <w:szCs w:val="22"/>
              </w:rPr>
            </w:pPr>
            <w:r w:rsidRPr="00067DCF">
              <w:rPr>
                <w:rFonts w:ascii="Arial" w:hAnsi="Arial" w:cs="Arial"/>
                <w:b/>
                <w:bCs/>
                <w:noProof/>
                <w:sz w:val="22"/>
                <w:szCs w:val="22"/>
              </w:rPr>
              <w:t>Lost Ambulance Hours over 1 hour</w:t>
            </w:r>
          </w:p>
          <w:p w14:paraId="6AFBBC5C" w14:textId="13DF0B79" w:rsidR="005F5BCF" w:rsidRPr="004E5D24" w:rsidRDefault="005F5BCF" w:rsidP="0026542E">
            <w:pPr>
              <w:spacing w:after="0" w:line="240" w:lineRule="auto"/>
              <w:jc w:val="center"/>
              <w:rPr>
                <w:rFonts w:ascii="Arial" w:hAnsi="Arial" w:cs="Arial"/>
                <w:b/>
                <w:bCs/>
                <w:noProof/>
                <w:color w:val="FF0000"/>
              </w:rPr>
            </w:pPr>
          </w:p>
          <w:p w14:paraId="567613AD" w14:textId="1A0C4745" w:rsidR="005F5BCF" w:rsidRPr="004E5D24" w:rsidRDefault="004413FD" w:rsidP="0026542E">
            <w:pPr>
              <w:spacing w:after="0" w:line="240" w:lineRule="auto"/>
              <w:rPr>
                <w:rFonts w:ascii="Arial" w:hAnsi="Arial" w:cs="Arial"/>
                <w:color w:val="FF0000"/>
                <w:sz w:val="24"/>
                <w:szCs w:val="24"/>
              </w:rPr>
            </w:pPr>
            <w:r>
              <w:rPr>
                <w:rFonts w:ascii="Arial" w:hAnsi="Arial" w:cs="Arial"/>
                <w:noProof/>
                <w:color w:val="FF0000"/>
                <w:sz w:val="24"/>
                <w:szCs w:val="24"/>
              </w:rPr>
              <w:drawing>
                <wp:anchor distT="0" distB="0" distL="114300" distR="114300" simplePos="0" relativeHeight="252467200" behindDoc="0" locked="0" layoutInCell="1" allowOverlap="1" wp14:anchorId="5E4ECFEA" wp14:editId="6D1751A9">
                  <wp:simplePos x="0" y="0"/>
                  <wp:positionH relativeFrom="column">
                    <wp:posOffset>1277620</wp:posOffset>
                  </wp:positionH>
                  <wp:positionV relativeFrom="paragraph">
                    <wp:posOffset>100330</wp:posOffset>
                  </wp:positionV>
                  <wp:extent cx="4024630" cy="2235200"/>
                  <wp:effectExtent l="0" t="0" r="0" b="0"/>
                  <wp:wrapSquare wrapText="bothSides"/>
                  <wp:docPr id="542186380"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024630" cy="2235200"/>
                          </a:xfrm>
                          <a:prstGeom prst="rect">
                            <a:avLst/>
                          </a:prstGeom>
                          <a:noFill/>
                        </pic:spPr>
                      </pic:pic>
                    </a:graphicData>
                  </a:graphic>
                  <wp14:sizeRelH relativeFrom="margin">
                    <wp14:pctWidth>0</wp14:pctWidth>
                  </wp14:sizeRelH>
                  <wp14:sizeRelV relativeFrom="margin">
                    <wp14:pctHeight>0</wp14:pctHeight>
                  </wp14:sizeRelV>
                </wp:anchor>
              </w:drawing>
            </w:r>
          </w:p>
          <w:p w14:paraId="0ADDB03D" w14:textId="2240B7A3" w:rsidR="005F5BCF" w:rsidRPr="004E5D24" w:rsidRDefault="005F5BCF" w:rsidP="0026542E">
            <w:pPr>
              <w:spacing w:after="0" w:line="240" w:lineRule="auto"/>
              <w:rPr>
                <w:rFonts w:ascii="Arial" w:hAnsi="Arial" w:cs="Arial"/>
                <w:color w:val="FF0000"/>
                <w:sz w:val="24"/>
                <w:szCs w:val="24"/>
              </w:rPr>
            </w:pPr>
          </w:p>
          <w:p w14:paraId="75BEC636" w14:textId="2E8D8050" w:rsidR="005F5BCF" w:rsidRPr="004E5D24" w:rsidRDefault="005F5BCF" w:rsidP="0026542E">
            <w:pPr>
              <w:spacing w:after="0" w:line="240" w:lineRule="auto"/>
              <w:rPr>
                <w:rFonts w:ascii="Arial" w:hAnsi="Arial" w:cs="Arial"/>
                <w:color w:val="FF0000"/>
                <w:sz w:val="24"/>
                <w:szCs w:val="24"/>
              </w:rPr>
            </w:pPr>
          </w:p>
          <w:p w14:paraId="32C6EC58" w14:textId="572B2A6D" w:rsidR="005F5BCF" w:rsidRPr="004E5D24" w:rsidRDefault="005F5BCF" w:rsidP="0026542E">
            <w:pPr>
              <w:spacing w:after="0" w:line="240" w:lineRule="auto"/>
              <w:rPr>
                <w:rFonts w:ascii="Arial" w:hAnsi="Arial" w:cs="Arial"/>
                <w:color w:val="FF0000"/>
                <w:sz w:val="24"/>
                <w:szCs w:val="24"/>
              </w:rPr>
            </w:pPr>
          </w:p>
          <w:p w14:paraId="1465C702" w14:textId="77777777" w:rsidR="005F5BCF" w:rsidRPr="004E5D24" w:rsidRDefault="005F5BCF" w:rsidP="0026542E">
            <w:pPr>
              <w:spacing w:after="0" w:line="240" w:lineRule="auto"/>
              <w:rPr>
                <w:rFonts w:ascii="Arial" w:hAnsi="Arial" w:cs="Arial"/>
                <w:color w:val="FF0000"/>
                <w:sz w:val="24"/>
                <w:szCs w:val="24"/>
              </w:rPr>
            </w:pPr>
          </w:p>
          <w:p w14:paraId="019E4DA8" w14:textId="77777777" w:rsidR="005F5BCF" w:rsidRPr="004E5D24" w:rsidRDefault="005F5BCF" w:rsidP="0026542E">
            <w:pPr>
              <w:spacing w:after="0" w:line="240" w:lineRule="auto"/>
              <w:rPr>
                <w:rFonts w:ascii="Arial" w:hAnsi="Arial" w:cs="Arial"/>
                <w:color w:val="FF0000"/>
                <w:sz w:val="24"/>
                <w:szCs w:val="24"/>
              </w:rPr>
            </w:pPr>
          </w:p>
          <w:p w14:paraId="3115D3E3" w14:textId="77777777" w:rsidR="005F5BCF" w:rsidRPr="004E5D24" w:rsidRDefault="005F5BCF" w:rsidP="0026542E">
            <w:pPr>
              <w:spacing w:after="0" w:line="240" w:lineRule="auto"/>
              <w:rPr>
                <w:rFonts w:ascii="Arial" w:hAnsi="Arial" w:cs="Arial"/>
                <w:color w:val="FF0000"/>
                <w:sz w:val="24"/>
                <w:szCs w:val="24"/>
              </w:rPr>
            </w:pPr>
          </w:p>
          <w:p w14:paraId="2D6E8B9A" w14:textId="77777777" w:rsidR="005F5BCF" w:rsidRPr="004E5D24" w:rsidRDefault="005F5BCF" w:rsidP="0026542E">
            <w:pPr>
              <w:spacing w:after="0" w:line="240" w:lineRule="auto"/>
              <w:rPr>
                <w:rFonts w:ascii="Arial" w:hAnsi="Arial" w:cs="Arial"/>
                <w:color w:val="FF0000"/>
                <w:sz w:val="24"/>
                <w:szCs w:val="24"/>
              </w:rPr>
            </w:pPr>
          </w:p>
          <w:p w14:paraId="04EE53A6" w14:textId="77777777" w:rsidR="005F5BCF" w:rsidRPr="004E5D24" w:rsidRDefault="005F5BCF" w:rsidP="0026542E">
            <w:pPr>
              <w:spacing w:after="0" w:line="240" w:lineRule="auto"/>
              <w:rPr>
                <w:rFonts w:ascii="Arial" w:hAnsi="Arial" w:cs="Arial"/>
                <w:color w:val="FF0000"/>
                <w:sz w:val="24"/>
                <w:szCs w:val="24"/>
              </w:rPr>
            </w:pPr>
          </w:p>
          <w:p w14:paraId="460BC815" w14:textId="77777777" w:rsidR="005F5BCF" w:rsidRPr="004E5D24" w:rsidRDefault="005F5BCF" w:rsidP="0026542E">
            <w:pPr>
              <w:spacing w:after="0" w:line="240" w:lineRule="auto"/>
              <w:rPr>
                <w:rFonts w:ascii="Arial" w:hAnsi="Arial" w:cs="Arial"/>
                <w:color w:val="FF0000"/>
                <w:sz w:val="24"/>
                <w:szCs w:val="24"/>
              </w:rPr>
            </w:pPr>
          </w:p>
          <w:p w14:paraId="4D07955F" w14:textId="77777777" w:rsidR="005F5BCF" w:rsidRPr="004E5D24" w:rsidRDefault="005F5BCF" w:rsidP="0026542E">
            <w:pPr>
              <w:spacing w:after="0" w:line="240" w:lineRule="auto"/>
              <w:rPr>
                <w:rFonts w:ascii="Arial" w:hAnsi="Arial" w:cs="Arial"/>
                <w:color w:val="FF0000"/>
                <w:sz w:val="24"/>
                <w:szCs w:val="24"/>
              </w:rPr>
            </w:pPr>
          </w:p>
          <w:p w14:paraId="36FA4776" w14:textId="77777777" w:rsidR="005F5BCF" w:rsidRPr="004E5D24" w:rsidRDefault="005F5BCF" w:rsidP="0026542E">
            <w:pPr>
              <w:spacing w:after="0" w:line="240" w:lineRule="auto"/>
              <w:rPr>
                <w:rFonts w:ascii="Arial" w:hAnsi="Arial" w:cs="Arial"/>
                <w:color w:val="FF0000"/>
                <w:sz w:val="24"/>
                <w:szCs w:val="24"/>
              </w:rPr>
            </w:pPr>
          </w:p>
          <w:p w14:paraId="3A944D90" w14:textId="77777777" w:rsidR="005F5BCF" w:rsidRPr="004E5D24" w:rsidRDefault="005F5BCF" w:rsidP="0026542E">
            <w:pPr>
              <w:spacing w:after="0" w:line="240" w:lineRule="auto"/>
              <w:rPr>
                <w:rFonts w:ascii="Arial" w:hAnsi="Arial" w:cs="Arial"/>
                <w:color w:val="FF0000"/>
                <w:sz w:val="24"/>
                <w:szCs w:val="24"/>
              </w:rPr>
            </w:pPr>
          </w:p>
        </w:tc>
        <w:tc>
          <w:tcPr>
            <w:tcW w:w="3887" w:type="dxa"/>
          </w:tcPr>
          <w:p w14:paraId="4AB57C36" w14:textId="6F865B19" w:rsidR="005F5BCF" w:rsidRPr="004413FD" w:rsidRDefault="005F5BCF" w:rsidP="00A565D4">
            <w:pPr>
              <w:pStyle w:val="ListParagraph"/>
              <w:numPr>
                <w:ilvl w:val="0"/>
                <w:numId w:val="61"/>
              </w:numPr>
              <w:spacing w:after="0" w:line="240" w:lineRule="auto"/>
              <w:jc w:val="both"/>
              <w:rPr>
                <w:rFonts w:ascii="Arial" w:hAnsi="Arial" w:cs="Arial"/>
                <w:sz w:val="24"/>
                <w:szCs w:val="24"/>
              </w:rPr>
            </w:pPr>
            <w:r w:rsidRPr="004413FD">
              <w:rPr>
                <w:rFonts w:ascii="Arial" w:hAnsi="Arial" w:cs="Arial"/>
                <w:sz w:val="24"/>
                <w:szCs w:val="24"/>
              </w:rPr>
              <w:lastRenderedPageBreak/>
              <w:t xml:space="preserve">The number ambulance handovers over 1 hour has seen </w:t>
            </w:r>
            <w:r w:rsidR="004413FD" w:rsidRPr="004413FD">
              <w:rPr>
                <w:rFonts w:ascii="Arial" w:hAnsi="Arial" w:cs="Arial"/>
                <w:sz w:val="24"/>
                <w:szCs w:val="24"/>
              </w:rPr>
              <w:t>a reduction</w:t>
            </w:r>
            <w:r w:rsidRPr="004413FD">
              <w:rPr>
                <w:rFonts w:ascii="Arial" w:hAnsi="Arial" w:cs="Arial"/>
                <w:sz w:val="24"/>
                <w:szCs w:val="24"/>
              </w:rPr>
              <w:t xml:space="preserve"> in </w:t>
            </w:r>
            <w:r w:rsidR="004413FD" w:rsidRPr="004413FD">
              <w:rPr>
                <w:rFonts w:ascii="Arial" w:hAnsi="Arial" w:cs="Arial"/>
                <w:sz w:val="24"/>
                <w:szCs w:val="24"/>
              </w:rPr>
              <w:t>June</w:t>
            </w:r>
            <w:r w:rsidRPr="004413FD">
              <w:rPr>
                <w:rFonts w:ascii="Arial" w:hAnsi="Arial" w:cs="Arial"/>
                <w:sz w:val="24"/>
                <w:szCs w:val="24"/>
              </w:rPr>
              <w:t xml:space="preserve"> 2024. The number of handovers over 1 hour </w:t>
            </w:r>
            <w:r w:rsidR="004413FD" w:rsidRPr="004413FD">
              <w:rPr>
                <w:rFonts w:ascii="Arial" w:hAnsi="Arial" w:cs="Arial"/>
                <w:sz w:val="24"/>
                <w:szCs w:val="24"/>
              </w:rPr>
              <w:t>de</w:t>
            </w:r>
            <w:r w:rsidRPr="004413FD">
              <w:rPr>
                <w:rFonts w:ascii="Arial" w:hAnsi="Arial" w:cs="Arial"/>
                <w:sz w:val="24"/>
                <w:szCs w:val="24"/>
              </w:rPr>
              <w:t>creased from 6</w:t>
            </w:r>
            <w:r w:rsidR="004413FD" w:rsidRPr="004413FD">
              <w:rPr>
                <w:rFonts w:ascii="Arial" w:hAnsi="Arial" w:cs="Arial"/>
                <w:sz w:val="24"/>
                <w:szCs w:val="24"/>
              </w:rPr>
              <w:t>95</w:t>
            </w:r>
            <w:r w:rsidRPr="004413FD">
              <w:rPr>
                <w:rFonts w:ascii="Arial" w:hAnsi="Arial" w:cs="Arial"/>
                <w:sz w:val="24"/>
                <w:szCs w:val="24"/>
              </w:rPr>
              <w:t xml:space="preserve"> in </w:t>
            </w:r>
            <w:r w:rsidR="004413FD" w:rsidRPr="004413FD">
              <w:rPr>
                <w:rFonts w:ascii="Arial" w:hAnsi="Arial" w:cs="Arial"/>
                <w:sz w:val="24"/>
                <w:szCs w:val="24"/>
              </w:rPr>
              <w:t>May</w:t>
            </w:r>
            <w:r w:rsidRPr="004413FD">
              <w:rPr>
                <w:rFonts w:ascii="Arial" w:hAnsi="Arial" w:cs="Arial"/>
                <w:sz w:val="24"/>
                <w:szCs w:val="24"/>
              </w:rPr>
              <w:t xml:space="preserve"> 2024 to </w:t>
            </w:r>
            <w:r w:rsidR="004413FD" w:rsidRPr="004413FD">
              <w:rPr>
                <w:rFonts w:ascii="Arial" w:hAnsi="Arial" w:cs="Arial"/>
                <w:sz w:val="24"/>
                <w:szCs w:val="24"/>
              </w:rPr>
              <w:t>590</w:t>
            </w:r>
            <w:r w:rsidRPr="004413FD">
              <w:rPr>
                <w:rFonts w:ascii="Arial" w:hAnsi="Arial" w:cs="Arial"/>
                <w:sz w:val="24"/>
                <w:szCs w:val="24"/>
              </w:rPr>
              <w:t xml:space="preserve"> in </w:t>
            </w:r>
            <w:r w:rsidR="004413FD" w:rsidRPr="004413FD">
              <w:rPr>
                <w:rFonts w:ascii="Arial" w:hAnsi="Arial" w:cs="Arial"/>
                <w:sz w:val="24"/>
                <w:szCs w:val="24"/>
              </w:rPr>
              <w:t>June</w:t>
            </w:r>
            <w:r w:rsidRPr="004413FD">
              <w:rPr>
                <w:rFonts w:ascii="Arial" w:hAnsi="Arial" w:cs="Arial"/>
                <w:sz w:val="24"/>
                <w:szCs w:val="24"/>
              </w:rPr>
              <w:t xml:space="preserve"> 2024</w:t>
            </w:r>
            <w:r w:rsidR="002E38EB" w:rsidRPr="004413FD">
              <w:rPr>
                <w:rFonts w:ascii="Arial" w:hAnsi="Arial" w:cs="Arial"/>
                <w:sz w:val="24"/>
                <w:szCs w:val="24"/>
              </w:rPr>
              <w:t xml:space="preserve">, which is </w:t>
            </w:r>
            <w:r w:rsidR="004413FD" w:rsidRPr="004413FD">
              <w:rPr>
                <w:rFonts w:ascii="Arial" w:hAnsi="Arial" w:cs="Arial"/>
                <w:sz w:val="24"/>
                <w:szCs w:val="24"/>
              </w:rPr>
              <w:t>in line with</w:t>
            </w:r>
            <w:r w:rsidR="002E38EB" w:rsidRPr="004413FD">
              <w:rPr>
                <w:rFonts w:ascii="Arial" w:hAnsi="Arial" w:cs="Arial"/>
                <w:sz w:val="24"/>
                <w:szCs w:val="24"/>
              </w:rPr>
              <w:t xml:space="preserve"> the outlined trajectory.</w:t>
            </w:r>
          </w:p>
          <w:p w14:paraId="2F6AFCB5" w14:textId="77777777" w:rsidR="005F5BCF" w:rsidRPr="004E5D24" w:rsidRDefault="005F5BCF" w:rsidP="0026542E">
            <w:pPr>
              <w:pStyle w:val="ListParagraph"/>
              <w:spacing w:after="0" w:line="240" w:lineRule="auto"/>
              <w:ind w:left="360"/>
              <w:jc w:val="both"/>
              <w:rPr>
                <w:rFonts w:ascii="Arial" w:hAnsi="Arial" w:cs="Arial"/>
                <w:color w:val="FF0000"/>
                <w:sz w:val="24"/>
                <w:szCs w:val="24"/>
              </w:rPr>
            </w:pPr>
          </w:p>
          <w:p w14:paraId="12ECCA83" w14:textId="77777777" w:rsidR="0068745E" w:rsidRPr="004E5D24" w:rsidRDefault="0068745E" w:rsidP="0068745E">
            <w:pPr>
              <w:spacing w:after="0" w:line="240" w:lineRule="auto"/>
              <w:jc w:val="both"/>
              <w:rPr>
                <w:rFonts w:ascii="Arial" w:hAnsi="Arial" w:cs="Arial"/>
                <w:color w:val="FF0000"/>
                <w:sz w:val="24"/>
                <w:szCs w:val="24"/>
              </w:rPr>
            </w:pPr>
          </w:p>
          <w:p w14:paraId="227FCBD5" w14:textId="77777777" w:rsidR="005F5BCF" w:rsidRPr="004E5D24" w:rsidRDefault="005F5BCF" w:rsidP="0026542E">
            <w:pPr>
              <w:pStyle w:val="ListParagraph"/>
              <w:spacing w:after="0" w:line="240" w:lineRule="auto"/>
              <w:ind w:left="360"/>
              <w:jc w:val="both"/>
              <w:rPr>
                <w:rFonts w:ascii="Arial" w:hAnsi="Arial" w:cs="Arial"/>
                <w:color w:val="FF0000"/>
                <w:sz w:val="24"/>
                <w:szCs w:val="24"/>
              </w:rPr>
            </w:pPr>
          </w:p>
          <w:p w14:paraId="21DC2654" w14:textId="77777777" w:rsidR="00D136EC" w:rsidRPr="004E5D24" w:rsidRDefault="00D136EC" w:rsidP="0026542E">
            <w:pPr>
              <w:pStyle w:val="ListParagraph"/>
              <w:spacing w:after="0" w:line="240" w:lineRule="auto"/>
              <w:ind w:left="360"/>
              <w:jc w:val="both"/>
              <w:rPr>
                <w:rFonts w:ascii="Arial" w:hAnsi="Arial" w:cs="Arial"/>
                <w:color w:val="FF0000"/>
                <w:sz w:val="24"/>
                <w:szCs w:val="24"/>
              </w:rPr>
            </w:pPr>
          </w:p>
          <w:p w14:paraId="5BDFA7B9" w14:textId="77777777" w:rsidR="00D912C2" w:rsidRPr="004E5D24" w:rsidRDefault="00D912C2" w:rsidP="0026542E">
            <w:pPr>
              <w:pStyle w:val="ListParagraph"/>
              <w:spacing w:after="0" w:line="240" w:lineRule="auto"/>
              <w:ind w:left="360"/>
              <w:jc w:val="both"/>
              <w:rPr>
                <w:rFonts w:ascii="Arial" w:hAnsi="Arial" w:cs="Arial"/>
                <w:color w:val="FF0000"/>
                <w:sz w:val="24"/>
                <w:szCs w:val="24"/>
              </w:rPr>
            </w:pPr>
          </w:p>
          <w:p w14:paraId="4F2FE2B8" w14:textId="77777777" w:rsidR="002E38EB" w:rsidRPr="004E5D24" w:rsidRDefault="002E38EB" w:rsidP="00D935E7">
            <w:pPr>
              <w:spacing w:after="0" w:line="240" w:lineRule="auto"/>
              <w:jc w:val="both"/>
              <w:rPr>
                <w:rFonts w:ascii="Arial" w:hAnsi="Arial" w:cs="Arial"/>
                <w:color w:val="FF0000"/>
                <w:sz w:val="24"/>
                <w:szCs w:val="24"/>
              </w:rPr>
            </w:pPr>
          </w:p>
          <w:p w14:paraId="7CF6F273" w14:textId="77777777" w:rsidR="007D78D6" w:rsidRPr="004E5D24" w:rsidRDefault="007D78D6" w:rsidP="00D935E7">
            <w:pPr>
              <w:spacing w:after="0" w:line="240" w:lineRule="auto"/>
              <w:jc w:val="both"/>
              <w:rPr>
                <w:rFonts w:ascii="Arial" w:hAnsi="Arial" w:cs="Arial"/>
                <w:color w:val="FF0000"/>
                <w:sz w:val="24"/>
                <w:szCs w:val="24"/>
              </w:rPr>
            </w:pPr>
          </w:p>
          <w:p w14:paraId="017EE488" w14:textId="77777777" w:rsidR="005F5BCF" w:rsidRPr="004E5D24" w:rsidRDefault="005F5BCF" w:rsidP="00D935E7">
            <w:pPr>
              <w:spacing w:after="0" w:line="240" w:lineRule="auto"/>
              <w:jc w:val="both"/>
              <w:rPr>
                <w:rFonts w:ascii="Arial" w:hAnsi="Arial" w:cs="Arial"/>
                <w:color w:val="FF0000"/>
                <w:sz w:val="24"/>
                <w:szCs w:val="24"/>
              </w:rPr>
            </w:pPr>
          </w:p>
          <w:p w14:paraId="7C11E941" w14:textId="466BFF61" w:rsidR="005F5BCF" w:rsidRPr="004413FD" w:rsidRDefault="005F5BCF" w:rsidP="00D935E7">
            <w:pPr>
              <w:pStyle w:val="ListParagraph"/>
              <w:numPr>
                <w:ilvl w:val="0"/>
                <w:numId w:val="61"/>
              </w:numPr>
              <w:spacing w:after="0" w:line="240" w:lineRule="auto"/>
              <w:jc w:val="both"/>
              <w:rPr>
                <w:rFonts w:ascii="Arial" w:hAnsi="Arial" w:cs="Arial"/>
                <w:sz w:val="24"/>
                <w:szCs w:val="24"/>
              </w:rPr>
            </w:pPr>
            <w:r w:rsidRPr="004413FD">
              <w:rPr>
                <w:rFonts w:ascii="Arial" w:hAnsi="Arial" w:cs="Arial"/>
                <w:sz w:val="24"/>
                <w:szCs w:val="24"/>
              </w:rPr>
              <w:t xml:space="preserve">Performance against the 12-hour wait has </w:t>
            </w:r>
            <w:r w:rsidR="004413FD" w:rsidRPr="004413FD">
              <w:rPr>
                <w:rFonts w:ascii="Arial" w:hAnsi="Arial" w:cs="Arial"/>
                <w:sz w:val="24"/>
                <w:szCs w:val="24"/>
              </w:rPr>
              <w:t>improved</w:t>
            </w:r>
            <w:r w:rsidRPr="004413FD">
              <w:rPr>
                <w:rFonts w:ascii="Arial" w:hAnsi="Arial" w:cs="Arial"/>
                <w:sz w:val="24"/>
                <w:szCs w:val="24"/>
              </w:rPr>
              <w:t xml:space="preserve"> in-month</w:t>
            </w:r>
            <w:r w:rsidR="002E38EB" w:rsidRPr="004413FD">
              <w:rPr>
                <w:rFonts w:ascii="Arial" w:hAnsi="Arial" w:cs="Arial"/>
                <w:sz w:val="24"/>
                <w:szCs w:val="24"/>
              </w:rPr>
              <w:t xml:space="preserve"> and is currently performing</w:t>
            </w:r>
            <w:r w:rsidR="007D78D6" w:rsidRPr="004413FD">
              <w:rPr>
                <w:rFonts w:ascii="Arial" w:hAnsi="Arial" w:cs="Arial"/>
                <w:sz w:val="24"/>
                <w:szCs w:val="24"/>
              </w:rPr>
              <w:t xml:space="preserve"> slightly </w:t>
            </w:r>
            <w:r w:rsidR="004413FD" w:rsidRPr="004413FD">
              <w:rPr>
                <w:rFonts w:ascii="Arial" w:hAnsi="Arial" w:cs="Arial"/>
                <w:sz w:val="24"/>
                <w:szCs w:val="24"/>
              </w:rPr>
              <w:t>below</w:t>
            </w:r>
            <w:r w:rsidR="007D78D6" w:rsidRPr="004413FD">
              <w:rPr>
                <w:rFonts w:ascii="Arial" w:hAnsi="Arial" w:cs="Arial"/>
                <w:sz w:val="24"/>
                <w:szCs w:val="24"/>
              </w:rPr>
              <w:t xml:space="preserve"> the outlined trajectory</w:t>
            </w:r>
            <w:r w:rsidRPr="004413FD">
              <w:rPr>
                <w:rFonts w:ascii="Arial" w:hAnsi="Arial" w:cs="Arial"/>
                <w:sz w:val="24"/>
                <w:szCs w:val="24"/>
              </w:rPr>
              <w:t xml:space="preserve">. The number of patients waiting over 12-hours in the Emergency Department </w:t>
            </w:r>
            <w:r w:rsidR="004413FD" w:rsidRPr="004413FD">
              <w:rPr>
                <w:rFonts w:ascii="Arial" w:hAnsi="Arial" w:cs="Arial"/>
                <w:sz w:val="24"/>
                <w:szCs w:val="24"/>
              </w:rPr>
              <w:t>reduced</w:t>
            </w:r>
            <w:r w:rsidRPr="004413FD">
              <w:rPr>
                <w:rFonts w:ascii="Arial" w:hAnsi="Arial" w:cs="Arial"/>
                <w:sz w:val="24"/>
                <w:szCs w:val="24"/>
              </w:rPr>
              <w:t xml:space="preserve"> </w:t>
            </w:r>
            <w:r w:rsidR="004413FD" w:rsidRPr="004413FD">
              <w:rPr>
                <w:rFonts w:ascii="Arial" w:hAnsi="Arial" w:cs="Arial"/>
                <w:sz w:val="24"/>
                <w:szCs w:val="24"/>
              </w:rPr>
              <w:t>t</w:t>
            </w:r>
            <w:r w:rsidRPr="004413FD">
              <w:rPr>
                <w:rFonts w:ascii="Arial" w:hAnsi="Arial" w:cs="Arial"/>
                <w:sz w:val="24"/>
                <w:szCs w:val="24"/>
              </w:rPr>
              <w:t xml:space="preserve">o </w:t>
            </w:r>
            <w:r w:rsidR="004413FD" w:rsidRPr="004413FD">
              <w:rPr>
                <w:rFonts w:ascii="Arial" w:hAnsi="Arial" w:cs="Arial"/>
                <w:sz w:val="24"/>
                <w:szCs w:val="24"/>
              </w:rPr>
              <w:t>980</w:t>
            </w:r>
            <w:r w:rsidRPr="004413FD">
              <w:rPr>
                <w:rFonts w:ascii="Arial" w:hAnsi="Arial" w:cs="Arial"/>
                <w:sz w:val="24"/>
                <w:szCs w:val="24"/>
              </w:rPr>
              <w:t xml:space="preserve"> in </w:t>
            </w:r>
            <w:r w:rsidR="004413FD" w:rsidRPr="004413FD">
              <w:rPr>
                <w:rFonts w:ascii="Arial" w:hAnsi="Arial" w:cs="Arial"/>
                <w:sz w:val="24"/>
                <w:szCs w:val="24"/>
              </w:rPr>
              <w:t>June</w:t>
            </w:r>
            <w:r w:rsidRPr="004413FD">
              <w:rPr>
                <w:rFonts w:ascii="Arial" w:hAnsi="Arial" w:cs="Arial"/>
                <w:sz w:val="24"/>
                <w:szCs w:val="24"/>
              </w:rPr>
              <w:t xml:space="preserve"> 2024</w:t>
            </w:r>
            <w:r w:rsidR="004413FD" w:rsidRPr="004413FD">
              <w:rPr>
                <w:rFonts w:ascii="Arial" w:hAnsi="Arial" w:cs="Arial"/>
                <w:sz w:val="24"/>
                <w:szCs w:val="24"/>
              </w:rPr>
              <w:t>,</w:t>
            </w:r>
            <w:r w:rsidRPr="004413FD">
              <w:rPr>
                <w:rFonts w:ascii="Arial" w:hAnsi="Arial" w:cs="Arial"/>
                <w:sz w:val="24"/>
                <w:szCs w:val="24"/>
              </w:rPr>
              <w:t xml:space="preserve"> from </w:t>
            </w:r>
            <w:r w:rsidR="004413FD" w:rsidRPr="004413FD">
              <w:rPr>
                <w:rFonts w:ascii="Arial" w:hAnsi="Arial" w:cs="Arial"/>
                <w:sz w:val="24"/>
                <w:szCs w:val="24"/>
              </w:rPr>
              <w:t>1,115</w:t>
            </w:r>
            <w:r w:rsidRPr="004413FD">
              <w:rPr>
                <w:rFonts w:ascii="Arial" w:hAnsi="Arial" w:cs="Arial"/>
                <w:sz w:val="24"/>
                <w:szCs w:val="24"/>
              </w:rPr>
              <w:t xml:space="preserve"> in </w:t>
            </w:r>
            <w:r w:rsidR="004413FD" w:rsidRPr="004413FD">
              <w:rPr>
                <w:rFonts w:ascii="Arial" w:hAnsi="Arial" w:cs="Arial"/>
                <w:sz w:val="24"/>
                <w:szCs w:val="24"/>
              </w:rPr>
              <w:t>May</w:t>
            </w:r>
            <w:r w:rsidRPr="004413FD">
              <w:rPr>
                <w:rFonts w:ascii="Arial" w:hAnsi="Arial" w:cs="Arial"/>
                <w:sz w:val="24"/>
                <w:szCs w:val="24"/>
              </w:rPr>
              <w:t xml:space="preserve"> 2024.</w:t>
            </w:r>
          </w:p>
          <w:p w14:paraId="7E2C8511" w14:textId="77777777" w:rsidR="00A565D4" w:rsidRPr="004E5D24" w:rsidRDefault="00A565D4" w:rsidP="00D935E7">
            <w:pPr>
              <w:spacing w:after="0" w:line="240" w:lineRule="auto"/>
              <w:jc w:val="both"/>
              <w:rPr>
                <w:rFonts w:ascii="Arial" w:hAnsi="Arial" w:cs="Arial"/>
                <w:color w:val="FF0000"/>
                <w:sz w:val="24"/>
                <w:szCs w:val="24"/>
              </w:rPr>
            </w:pPr>
          </w:p>
          <w:p w14:paraId="73680163" w14:textId="77777777" w:rsidR="00A565D4" w:rsidRPr="004E5D24" w:rsidRDefault="00A565D4" w:rsidP="0026542E">
            <w:pPr>
              <w:jc w:val="both"/>
              <w:rPr>
                <w:rFonts w:ascii="Arial" w:hAnsi="Arial" w:cs="Arial"/>
                <w:color w:val="FF0000"/>
                <w:sz w:val="24"/>
                <w:szCs w:val="24"/>
              </w:rPr>
            </w:pPr>
          </w:p>
          <w:p w14:paraId="7E7EE921" w14:textId="6F68FDC4" w:rsidR="005F5BCF" w:rsidRPr="004E5D24" w:rsidRDefault="005F5BCF" w:rsidP="00A565D4">
            <w:pPr>
              <w:spacing w:after="0" w:line="240" w:lineRule="auto"/>
              <w:jc w:val="both"/>
              <w:rPr>
                <w:rFonts w:ascii="Arial" w:hAnsi="Arial" w:cs="Arial"/>
                <w:color w:val="FF0000"/>
                <w:sz w:val="24"/>
                <w:szCs w:val="24"/>
              </w:rPr>
            </w:pPr>
          </w:p>
          <w:p w14:paraId="474089A9" w14:textId="77777777" w:rsidR="00D935E7" w:rsidRPr="004E5D24" w:rsidRDefault="00D935E7" w:rsidP="00A565D4">
            <w:pPr>
              <w:spacing w:after="0" w:line="240" w:lineRule="auto"/>
              <w:jc w:val="both"/>
              <w:rPr>
                <w:rFonts w:ascii="Arial" w:hAnsi="Arial" w:cs="Arial"/>
                <w:color w:val="FF0000"/>
                <w:sz w:val="24"/>
                <w:szCs w:val="24"/>
              </w:rPr>
            </w:pPr>
          </w:p>
          <w:p w14:paraId="70645A1D" w14:textId="77777777" w:rsidR="00D935E7" w:rsidRPr="004E5D24" w:rsidRDefault="00D935E7" w:rsidP="00A565D4">
            <w:pPr>
              <w:spacing w:after="0" w:line="240" w:lineRule="auto"/>
              <w:jc w:val="both"/>
              <w:rPr>
                <w:rFonts w:ascii="Arial" w:hAnsi="Arial" w:cs="Arial"/>
                <w:color w:val="FF0000"/>
                <w:sz w:val="24"/>
                <w:szCs w:val="24"/>
              </w:rPr>
            </w:pPr>
          </w:p>
          <w:p w14:paraId="2569D18F" w14:textId="15A4CBFE" w:rsidR="00A565D4" w:rsidRPr="004413FD" w:rsidRDefault="00A565D4" w:rsidP="00A565D4">
            <w:pPr>
              <w:pStyle w:val="ListParagraph"/>
              <w:numPr>
                <w:ilvl w:val="0"/>
                <w:numId w:val="67"/>
              </w:numPr>
              <w:spacing w:after="0" w:line="240" w:lineRule="auto"/>
              <w:ind w:left="357" w:hanging="357"/>
              <w:jc w:val="both"/>
              <w:rPr>
                <w:rFonts w:ascii="Arial" w:hAnsi="Arial" w:cs="Arial"/>
                <w:sz w:val="24"/>
                <w:szCs w:val="24"/>
              </w:rPr>
            </w:pPr>
            <w:r w:rsidRPr="004413FD">
              <w:rPr>
                <w:rFonts w:ascii="Arial" w:hAnsi="Arial" w:cs="Arial"/>
                <w:sz w:val="24"/>
                <w:szCs w:val="24"/>
              </w:rPr>
              <w:lastRenderedPageBreak/>
              <w:t xml:space="preserve">In </w:t>
            </w:r>
            <w:r w:rsidR="004413FD" w:rsidRPr="004413FD">
              <w:rPr>
                <w:rFonts w:ascii="Arial" w:hAnsi="Arial" w:cs="Arial"/>
                <w:sz w:val="24"/>
                <w:szCs w:val="24"/>
              </w:rPr>
              <w:t>June</w:t>
            </w:r>
            <w:r w:rsidRPr="004413FD">
              <w:rPr>
                <w:rFonts w:ascii="Arial" w:hAnsi="Arial" w:cs="Arial"/>
                <w:sz w:val="24"/>
                <w:szCs w:val="24"/>
              </w:rPr>
              <w:t xml:space="preserve"> 2024 7</w:t>
            </w:r>
            <w:r w:rsidR="004413FD" w:rsidRPr="004413FD">
              <w:rPr>
                <w:rFonts w:ascii="Arial" w:hAnsi="Arial" w:cs="Arial"/>
                <w:sz w:val="24"/>
                <w:szCs w:val="24"/>
              </w:rPr>
              <w:t>6.81</w:t>
            </w:r>
            <w:r w:rsidRPr="004413FD">
              <w:rPr>
                <w:rFonts w:ascii="Arial" w:hAnsi="Arial" w:cs="Arial"/>
                <w:sz w:val="24"/>
                <w:szCs w:val="24"/>
              </w:rPr>
              <w:t>% of patients received their first assessment within 60 minutes of their arrival at the Emergency Department. This is a reduction</w:t>
            </w:r>
            <w:r w:rsidR="004413FD" w:rsidRPr="004413FD">
              <w:rPr>
                <w:rFonts w:ascii="Arial" w:hAnsi="Arial" w:cs="Arial"/>
                <w:sz w:val="24"/>
                <w:szCs w:val="24"/>
              </w:rPr>
              <w:t xml:space="preserve"> of 0.7% </w:t>
            </w:r>
            <w:r w:rsidRPr="004413FD">
              <w:rPr>
                <w:rFonts w:ascii="Arial" w:hAnsi="Arial" w:cs="Arial"/>
                <w:sz w:val="24"/>
                <w:szCs w:val="24"/>
              </w:rPr>
              <w:t xml:space="preserve">on the figure reported in </w:t>
            </w:r>
            <w:r w:rsidR="004413FD" w:rsidRPr="004413FD">
              <w:rPr>
                <w:rFonts w:ascii="Arial" w:hAnsi="Arial" w:cs="Arial"/>
                <w:sz w:val="24"/>
                <w:szCs w:val="24"/>
              </w:rPr>
              <w:t>May</w:t>
            </w:r>
            <w:r w:rsidRPr="004413FD">
              <w:rPr>
                <w:rFonts w:ascii="Arial" w:hAnsi="Arial" w:cs="Arial"/>
                <w:sz w:val="24"/>
                <w:szCs w:val="24"/>
              </w:rPr>
              <w:t xml:space="preserve"> 2024 (77.53%).</w:t>
            </w:r>
          </w:p>
          <w:p w14:paraId="5AA45711" w14:textId="77777777" w:rsidR="00A565D4" w:rsidRPr="004E5D24" w:rsidRDefault="00A565D4" w:rsidP="00A565D4">
            <w:pPr>
              <w:spacing w:after="0" w:line="240" w:lineRule="auto"/>
              <w:jc w:val="both"/>
              <w:rPr>
                <w:rFonts w:ascii="Arial" w:hAnsi="Arial" w:cs="Arial"/>
                <w:color w:val="FF0000"/>
                <w:sz w:val="24"/>
                <w:szCs w:val="24"/>
              </w:rPr>
            </w:pPr>
          </w:p>
          <w:p w14:paraId="417356B7" w14:textId="77777777" w:rsidR="00A565D4" w:rsidRPr="004E5D24" w:rsidRDefault="00A565D4" w:rsidP="0026542E">
            <w:pPr>
              <w:spacing w:after="0" w:line="240" w:lineRule="auto"/>
              <w:jc w:val="both"/>
              <w:rPr>
                <w:rFonts w:ascii="Arial" w:hAnsi="Arial" w:cs="Arial"/>
                <w:color w:val="FF0000"/>
                <w:sz w:val="24"/>
                <w:szCs w:val="24"/>
              </w:rPr>
            </w:pPr>
          </w:p>
          <w:p w14:paraId="28A67E64" w14:textId="77777777" w:rsidR="00A565D4" w:rsidRPr="004E5D24" w:rsidRDefault="00A565D4" w:rsidP="0026542E">
            <w:pPr>
              <w:spacing w:after="0" w:line="240" w:lineRule="auto"/>
              <w:jc w:val="both"/>
              <w:rPr>
                <w:rFonts w:ascii="Arial" w:hAnsi="Arial" w:cs="Arial"/>
                <w:color w:val="FF0000"/>
                <w:sz w:val="24"/>
                <w:szCs w:val="24"/>
              </w:rPr>
            </w:pPr>
          </w:p>
          <w:p w14:paraId="6C994777" w14:textId="77777777" w:rsidR="00A565D4" w:rsidRPr="004E5D24" w:rsidRDefault="00A565D4" w:rsidP="0026542E">
            <w:pPr>
              <w:spacing w:after="0" w:line="240" w:lineRule="auto"/>
              <w:jc w:val="both"/>
              <w:rPr>
                <w:rFonts w:ascii="Arial" w:hAnsi="Arial" w:cs="Arial"/>
                <w:color w:val="FF0000"/>
                <w:sz w:val="24"/>
                <w:szCs w:val="24"/>
              </w:rPr>
            </w:pPr>
          </w:p>
          <w:p w14:paraId="6F59A483" w14:textId="77777777" w:rsidR="00A565D4" w:rsidRPr="004E5D24" w:rsidRDefault="00A565D4" w:rsidP="0026542E">
            <w:pPr>
              <w:spacing w:after="0" w:line="240" w:lineRule="auto"/>
              <w:jc w:val="both"/>
              <w:rPr>
                <w:rFonts w:ascii="Arial" w:hAnsi="Arial" w:cs="Arial"/>
                <w:color w:val="FF0000"/>
                <w:sz w:val="24"/>
                <w:szCs w:val="24"/>
              </w:rPr>
            </w:pPr>
          </w:p>
          <w:p w14:paraId="13552A9E" w14:textId="77777777" w:rsidR="00A565D4" w:rsidRPr="004E5D24" w:rsidRDefault="00A565D4" w:rsidP="0026542E">
            <w:pPr>
              <w:spacing w:after="0" w:line="240" w:lineRule="auto"/>
              <w:jc w:val="both"/>
              <w:rPr>
                <w:rFonts w:ascii="Arial" w:hAnsi="Arial" w:cs="Arial"/>
                <w:color w:val="FF0000"/>
                <w:sz w:val="24"/>
                <w:szCs w:val="24"/>
              </w:rPr>
            </w:pPr>
          </w:p>
          <w:p w14:paraId="620B1073" w14:textId="77777777" w:rsidR="005F5BCF" w:rsidRPr="004E5D24" w:rsidRDefault="005F5BCF" w:rsidP="0026542E">
            <w:pPr>
              <w:spacing w:after="0" w:line="240" w:lineRule="auto"/>
              <w:jc w:val="both"/>
              <w:rPr>
                <w:rFonts w:ascii="Arial" w:hAnsi="Arial" w:cs="Arial"/>
                <w:color w:val="FF0000"/>
                <w:sz w:val="24"/>
                <w:szCs w:val="24"/>
              </w:rPr>
            </w:pPr>
          </w:p>
          <w:p w14:paraId="5D82EB9C" w14:textId="77777777" w:rsidR="005F5BCF" w:rsidRPr="004E5D24" w:rsidRDefault="005F5BCF" w:rsidP="0026542E">
            <w:pPr>
              <w:spacing w:after="0" w:line="240" w:lineRule="auto"/>
              <w:jc w:val="both"/>
              <w:rPr>
                <w:rFonts w:ascii="Arial" w:hAnsi="Arial" w:cs="Arial"/>
                <w:color w:val="FF0000"/>
                <w:sz w:val="24"/>
                <w:szCs w:val="24"/>
              </w:rPr>
            </w:pPr>
          </w:p>
          <w:p w14:paraId="0295A5BA" w14:textId="77777777" w:rsidR="005F5BCF" w:rsidRPr="004E5D24" w:rsidRDefault="005F5BCF" w:rsidP="0026542E">
            <w:pPr>
              <w:spacing w:after="0" w:line="240" w:lineRule="auto"/>
              <w:jc w:val="both"/>
              <w:rPr>
                <w:rFonts w:ascii="Arial" w:hAnsi="Arial" w:cs="Arial"/>
                <w:color w:val="FF0000"/>
                <w:sz w:val="24"/>
                <w:szCs w:val="24"/>
              </w:rPr>
            </w:pPr>
          </w:p>
          <w:p w14:paraId="4203932F" w14:textId="365A4C66" w:rsidR="005F5BCF" w:rsidRPr="004413FD" w:rsidRDefault="005F5BCF" w:rsidP="00D935E7">
            <w:pPr>
              <w:pStyle w:val="ListParagraph"/>
              <w:numPr>
                <w:ilvl w:val="0"/>
                <w:numId w:val="66"/>
              </w:numPr>
              <w:spacing w:after="0" w:line="240" w:lineRule="auto"/>
              <w:jc w:val="both"/>
              <w:rPr>
                <w:rFonts w:ascii="Arial" w:hAnsi="Arial" w:cs="Arial"/>
                <w:sz w:val="24"/>
                <w:szCs w:val="24"/>
              </w:rPr>
            </w:pPr>
            <w:r w:rsidRPr="004413FD">
              <w:rPr>
                <w:rFonts w:ascii="Arial" w:hAnsi="Arial" w:cs="Arial"/>
                <w:sz w:val="24"/>
                <w:szCs w:val="24"/>
              </w:rPr>
              <w:t>There was a</w:t>
            </w:r>
            <w:r w:rsidR="004413FD" w:rsidRPr="004413FD">
              <w:rPr>
                <w:rFonts w:ascii="Arial" w:hAnsi="Arial" w:cs="Arial"/>
                <w:sz w:val="24"/>
                <w:szCs w:val="24"/>
              </w:rPr>
              <w:t xml:space="preserve"> reduction</w:t>
            </w:r>
            <w:r w:rsidRPr="004413FD">
              <w:rPr>
                <w:rFonts w:ascii="Arial" w:hAnsi="Arial" w:cs="Arial"/>
                <w:sz w:val="24"/>
                <w:szCs w:val="24"/>
              </w:rPr>
              <w:t xml:space="preserve"> in the average number of patients who were deemed clinically optimised in </w:t>
            </w:r>
            <w:r w:rsidR="004413FD" w:rsidRPr="004413FD">
              <w:rPr>
                <w:rFonts w:ascii="Arial" w:hAnsi="Arial" w:cs="Arial"/>
                <w:sz w:val="24"/>
                <w:szCs w:val="24"/>
              </w:rPr>
              <w:t>June</w:t>
            </w:r>
            <w:r w:rsidRPr="004413FD">
              <w:rPr>
                <w:rFonts w:ascii="Arial" w:hAnsi="Arial" w:cs="Arial"/>
                <w:sz w:val="24"/>
                <w:szCs w:val="24"/>
              </w:rPr>
              <w:t xml:space="preserve"> 2024. The average number of clinically optimised patients </w:t>
            </w:r>
            <w:r w:rsidR="004413FD" w:rsidRPr="004413FD">
              <w:rPr>
                <w:rFonts w:ascii="Arial" w:hAnsi="Arial" w:cs="Arial"/>
                <w:sz w:val="24"/>
                <w:szCs w:val="24"/>
              </w:rPr>
              <w:t>de</w:t>
            </w:r>
            <w:r w:rsidRPr="004413FD">
              <w:rPr>
                <w:rFonts w:ascii="Arial" w:hAnsi="Arial" w:cs="Arial"/>
                <w:sz w:val="24"/>
                <w:szCs w:val="24"/>
              </w:rPr>
              <w:t>creased from 2</w:t>
            </w:r>
            <w:r w:rsidR="004413FD" w:rsidRPr="004413FD">
              <w:rPr>
                <w:rFonts w:ascii="Arial" w:hAnsi="Arial" w:cs="Arial"/>
                <w:sz w:val="24"/>
                <w:szCs w:val="24"/>
              </w:rPr>
              <w:t>52</w:t>
            </w:r>
            <w:r w:rsidRPr="004413FD">
              <w:rPr>
                <w:rFonts w:ascii="Arial" w:hAnsi="Arial" w:cs="Arial"/>
                <w:sz w:val="24"/>
                <w:szCs w:val="24"/>
              </w:rPr>
              <w:t xml:space="preserve"> in </w:t>
            </w:r>
            <w:r w:rsidR="004413FD" w:rsidRPr="004413FD">
              <w:rPr>
                <w:rFonts w:ascii="Arial" w:hAnsi="Arial" w:cs="Arial"/>
                <w:sz w:val="24"/>
                <w:szCs w:val="24"/>
              </w:rPr>
              <w:t>May</w:t>
            </w:r>
            <w:r w:rsidRPr="004413FD">
              <w:rPr>
                <w:rFonts w:ascii="Arial" w:hAnsi="Arial" w:cs="Arial"/>
                <w:sz w:val="24"/>
                <w:szCs w:val="24"/>
              </w:rPr>
              <w:t xml:space="preserve"> 2024 to 2</w:t>
            </w:r>
            <w:r w:rsidR="004413FD" w:rsidRPr="004413FD">
              <w:rPr>
                <w:rFonts w:ascii="Arial" w:hAnsi="Arial" w:cs="Arial"/>
                <w:sz w:val="24"/>
                <w:szCs w:val="24"/>
              </w:rPr>
              <w:t>42</w:t>
            </w:r>
            <w:r w:rsidRPr="004413FD">
              <w:rPr>
                <w:rFonts w:ascii="Arial" w:hAnsi="Arial" w:cs="Arial"/>
                <w:sz w:val="24"/>
                <w:szCs w:val="24"/>
              </w:rPr>
              <w:t xml:space="preserve"> in </w:t>
            </w:r>
            <w:r w:rsidR="004413FD" w:rsidRPr="004413FD">
              <w:rPr>
                <w:rFonts w:ascii="Arial" w:hAnsi="Arial" w:cs="Arial"/>
                <w:sz w:val="24"/>
                <w:szCs w:val="24"/>
              </w:rPr>
              <w:t>June</w:t>
            </w:r>
            <w:r w:rsidRPr="004413FD">
              <w:rPr>
                <w:rFonts w:ascii="Arial" w:hAnsi="Arial" w:cs="Arial"/>
                <w:sz w:val="24"/>
                <w:szCs w:val="24"/>
              </w:rPr>
              <w:t xml:space="preserve"> 2024.</w:t>
            </w:r>
          </w:p>
          <w:p w14:paraId="1E3237EA" w14:textId="77777777" w:rsidR="005F5BCF" w:rsidRPr="004E5D24" w:rsidRDefault="005F5BCF" w:rsidP="00D935E7">
            <w:pPr>
              <w:spacing w:after="0" w:line="240" w:lineRule="auto"/>
              <w:jc w:val="both"/>
              <w:rPr>
                <w:rFonts w:ascii="Arial" w:hAnsi="Arial" w:cs="Arial"/>
                <w:color w:val="FF0000"/>
                <w:sz w:val="24"/>
                <w:szCs w:val="24"/>
              </w:rPr>
            </w:pPr>
          </w:p>
          <w:p w14:paraId="0797BB37" w14:textId="77777777" w:rsidR="005F5BCF" w:rsidRPr="004E5D24" w:rsidRDefault="005F5BCF" w:rsidP="00D935E7">
            <w:pPr>
              <w:spacing w:after="0" w:line="240" w:lineRule="auto"/>
              <w:jc w:val="both"/>
              <w:rPr>
                <w:rFonts w:ascii="Arial" w:hAnsi="Arial" w:cs="Arial"/>
                <w:color w:val="FF0000"/>
                <w:sz w:val="24"/>
                <w:szCs w:val="24"/>
              </w:rPr>
            </w:pPr>
          </w:p>
          <w:p w14:paraId="62F5F117" w14:textId="77777777" w:rsidR="005F5BCF" w:rsidRPr="004E5D24" w:rsidRDefault="005F5BCF" w:rsidP="00D935E7">
            <w:pPr>
              <w:spacing w:after="0" w:line="240" w:lineRule="auto"/>
              <w:jc w:val="both"/>
              <w:rPr>
                <w:rFonts w:ascii="Arial" w:hAnsi="Arial" w:cs="Arial"/>
                <w:color w:val="FF0000"/>
                <w:sz w:val="24"/>
                <w:szCs w:val="24"/>
              </w:rPr>
            </w:pPr>
          </w:p>
          <w:p w14:paraId="102EDD78" w14:textId="77777777" w:rsidR="005F5BCF" w:rsidRPr="004E5D24" w:rsidRDefault="005F5BCF" w:rsidP="00D935E7">
            <w:pPr>
              <w:spacing w:after="0" w:line="240" w:lineRule="auto"/>
              <w:jc w:val="both"/>
              <w:rPr>
                <w:rFonts w:ascii="Arial" w:hAnsi="Arial" w:cs="Arial"/>
                <w:color w:val="FF0000"/>
                <w:sz w:val="24"/>
                <w:szCs w:val="24"/>
              </w:rPr>
            </w:pPr>
          </w:p>
          <w:p w14:paraId="41124238" w14:textId="77777777" w:rsidR="00A565D4" w:rsidRPr="004E5D24" w:rsidRDefault="00A565D4" w:rsidP="00D935E7">
            <w:pPr>
              <w:spacing w:after="0" w:line="240" w:lineRule="auto"/>
              <w:jc w:val="both"/>
              <w:rPr>
                <w:rFonts w:ascii="Arial" w:hAnsi="Arial" w:cs="Arial"/>
                <w:color w:val="FF0000"/>
                <w:sz w:val="24"/>
                <w:szCs w:val="24"/>
              </w:rPr>
            </w:pPr>
          </w:p>
          <w:p w14:paraId="6AB2E1DD" w14:textId="77777777" w:rsidR="00A565D4" w:rsidRPr="004E5D24" w:rsidRDefault="00A565D4" w:rsidP="00D935E7">
            <w:pPr>
              <w:spacing w:after="0" w:line="240" w:lineRule="auto"/>
              <w:jc w:val="both"/>
              <w:rPr>
                <w:rFonts w:ascii="Arial" w:hAnsi="Arial" w:cs="Arial"/>
                <w:color w:val="FF0000"/>
                <w:sz w:val="24"/>
                <w:szCs w:val="24"/>
              </w:rPr>
            </w:pPr>
          </w:p>
          <w:p w14:paraId="04E4CA20" w14:textId="77777777" w:rsidR="00A565D4" w:rsidRPr="004E5D24" w:rsidRDefault="00A565D4" w:rsidP="00D935E7">
            <w:pPr>
              <w:spacing w:after="0" w:line="240" w:lineRule="auto"/>
              <w:jc w:val="both"/>
              <w:rPr>
                <w:rFonts w:ascii="Arial" w:hAnsi="Arial" w:cs="Arial"/>
                <w:color w:val="FF0000"/>
                <w:sz w:val="24"/>
                <w:szCs w:val="24"/>
              </w:rPr>
            </w:pPr>
          </w:p>
          <w:p w14:paraId="0163649A" w14:textId="77777777" w:rsidR="00A565D4" w:rsidRPr="004E5D24" w:rsidRDefault="00A565D4" w:rsidP="00D935E7">
            <w:pPr>
              <w:spacing w:after="0" w:line="240" w:lineRule="auto"/>
              <w:jc w:val="both"/>
              <w:rPr>
                <w:rFonts w:ascii="Arial" w:hAnsi="Arial" w:cs="Arial"/>
                <w:color w:val="FF0000"/>
                <w:sz w:val="24"/>
                <w:szCs w:val="24"/>
              </w:rPr>
            </w:pPr>
          </w:p>
          <w:p w14:paraId="70F2FD76" w14:textId="77777777" w:rsidR="005F5BCF" w:rsidRPr="004E5D24" w:rsidRDefault="005F5BCF" w:rsidP="00D935E7">
            <w:pPr>
              <w:spacing w:after="0" w:line="240" w:lineRule="auto"/>
              <w:jc w:val="both"/>
              <w:rPr>
                <w:rFonts w:ascii="Arial" w:hAnsi="Arial" w:cs="Arial"/>
                <w:color w:val="FF0000"/>
                <w:sz w:val="24"/>
                <w:szCs w:val="24"/>
              </w:rPr>
            </w:pPr>
          </w:p>
          <w:p w14:paraId="34B6F95F" w14:textId="51C95E25" w:rsidR="005F5BCF" w:rsidRPr="004413FD" w:rsidRDefault="005F5BCF" w:rsidP="00D935E7">
            <w:pPr>
              <w:pStyle w:val="ListParagraph"/>
              <w:numPr>
                <w:ilvl w:val="0"/>
                <w:numId w:val="66"/>
              </w:numPr>
              <w:spacing w:after="0" w:line="240" w:lineRule="auto"/>
              <w:jc w:val="both"/>
              <w:rPr>
                <w:rFonts w:ascii="Arial" w:hAnsi="Arial" w:cs="Arial"/>
                <w:sz w:val="24"/>
                <w:szCs w:val="24"/>
              </w:rPr>
            </w:pPr>
            <w:r w:rsidRPr="004413FD">
              <w:rPr>
                <w:rFonts w:ascii="Arial" w:hAnsi="Arial" w:cs="Arial"/>
                <w:sz w:val="24"/>
                <w:szCs w:val="24"/>
              </w:rPr>
              <w:lastRenderedPageBreak/>
              <w:t xml:space="preserve">The ambulance handover lost </w:t>
            </w:r>
            <w:proofErr w:type="gramStart"/>
            <w:r w:rsidRPr="004413FD">
              <w:rPr>
                <w:rFonts w:ascii="Arial" w:hAnsi="Arial" w:cs="Arial"/>
                <w:sz w:val="24"/>
                <w:szCs w:val="24"/>
              </w:rPr>
              <w:t>hours</w:t>
            </w:r>
            <w:proofErr w:type="gramEnd"/>
            <w:r w:rsidRPr="004413FD">
              <w:rPr>
                <w:rFonts w:ascii="Arial" w:hAnsi="Arial" w:cs="Arial"/>
                <w:sz w:val="24"/>
                <w:szCs w:val="24"/>
              </w:rPr>
              <w:t xml:space="preserve"> rate has seen a</w:t>
            </w:r>
            <w:r w:rsidR="004413FD" w:rsidRPr="004413FD">
              <w:rPr>
                <w:rFonts w:ascii="Arial" w:hAnsi="Arial" w:cs="Arial"/>
                <w:sz w:val="24"/>
                <w:szCs w:val="24"/>
              </w:rPr>
              <w:t xml:space="preserve"> reduction</w:t>
            </w:r>
            <w:r w:rsidR="007D78D6" w:rsidRPr="004413FD">
              <w:rPr>
                <w:rFonts w:ascii="Arial" w:hAnsi="Arial" w:cs="Arial"/>
                <w:sz w:val="24"/>
                <w:szCs w:val="24"/>
              </w:rPr>
              <w:t xml:space="preserve"> </w:t>
            </w:r>
            <w:r w:rsidRPr="004413FD">
              <w:rPr>
                <w:rFonts w:ascii="Arial" w:hAnsi="Arial" w:cs="Arial"/>
                <w:sz w:val="24"/>
                <w:szCs w:val="24"/>
              </w:rPr>
              <w:t xml:space="preserve">in </w:t>
            </w:r>
            <w:r w:rsidR="004413FD" w:rsidRPr="004413FD">
              <w:rPr>
                <w:rFonts w:ascii="Arial" w:hAnsi="Arial" w:cs="Arial"/>
                <w:sz w:val="24"/>
                <w:szCs w:val="24"/>
              </w:rPr>
              <w:t>June</w:t>
            </w:r>
            <w:r w:rsidRPr="004413FD">
              <w:rPr>
                <w:rFonts w:ascii="Arial" w:hAnsi="Arial" w:cs="Arial"/>
                <w:sz w:val="24"/>
                <w:szCs w:val="24"/>
              </w:rPr>
              <w:t xml:space="preserve"> 2024. The ambulance handover lost hours </w:t>
            </w:r>
            <w:r w:rsidR="004413FD" w:rsidRPr="004413FD">
              <w:rPr>
                <w:rFonts w:ascii="Arial" w:hAnsi="Arial" w:cs="Arial"/>
                <w:sz w:val="24"/>
                <w:szCs w:val="24"/>
              </w:rPr>
              <w:t>de</w:t>
            </w:r>
            <w:r w:rsidRPr="004413FD">
              <w:rPr>
                <w:rFonts w:ascii="Arial" w:hAnsi="Arial" w:cs="Arial"/>
                <w:sz w:val="24"/>
                <w:szCs w:val="24"/>
              </w:rPr>
              <w:t xml:space="preserve">creased from </w:t>
            </w:r>
            <w:r w:rsidR="004413FD" w:rsidRPr="004413FD">
              <w:rPr>
                <w:rFonts w:ascii="Arial" w:hAnsi="Arial" w:cs="Arial"/>
                <w:sz w:val="24"/>
                <w:szCs w:val="24"/>
              </w:rPr>
              <w:t>3,158</w:t>
            </w:r>
            <w:r w:rsidRPr="004413FD">
              <w:rPr>
                <w:rFonts w:ascii="Arial" w:hAnsi="Arial" w:cs="Arial"/>
                <w:sz w:val="24"/>
                <w:szCs w:val="24"/>
              </w:rPr>
              <w:t xml:space="preserve"> in </w:t>
            </w:r>
            <w:r w:rsidR="004413FD" w:rsidRPr="004413FD">
              <w:rPr>
                <w:rFonts w:ascii="Arial" w:hAnsi="Arial" w:cs="Arial"/>
                <w:sz w:val="24"/>
                <w:szCs w:val="24"/>
              </w:rPr>
              <w:t>May</w:t>
            </w:r>
            <w:r w:rsidRPr="004413FD">
              <w:rPr>
                <w:rFonts w:ascii="Arial" w:hAnsi="Arial" w:cs="Arial"/>
                <w:sz w:val="24"/>
                <w:szCs w:val="24"/>
              </w:rPr>
              <w:t xml:space="preserve"> 2024 to </w:t>
            </w:r>
            <w:r w:rsidR="004413FD" w:rsidRPr="004413FD">
              <w:rPr>
                <w:rFonts w:ascii="Arial" w:hAnsi="Arial" w:cs="Arial"/>
                <w:sz w:val="24"/>
                <w:szCs w:val="24"/>
              </w:rPr>
              <w:t>2,890</w:t>
            </w:r>
            <w:r w:rsidRPr="004413FD">
              <w:rPr>
                <w:rFonts w:ascii="Arial" w:hAnsi="Arial" w:cs="Arial"/>
                <w:sz w:val="24"/>
                <w:szCs w:val="24"/>
              </w:rPr>
              <w:t xml:space="preserve"> in </w:t>
            </w:r>
            <w:r w:rsidR="004413FD" w:rsidRPr="004413FD">
              <w:rPr>
                <w:rFonts w:ascii="Arial" w:hAnsi="Arial" w:cs="Arial"/>
                <w:sz w:val="24"/>
                <w:szCs w:val="24"/>
              </w:rPr>
              <w:t>June</w:t>
            </w:r>
            <w:r w:rsidRPr="004413FD">
              <w:rPr>
                <w:rFonts w:ascii="Arial" w:hAnsi="Arial" w:cs="Arial"/>
                <w:sz w:val="24"/>
                <w:szCs w:val="24"/>
              </w:rPr>
              <w:t xml:space="preserve"> 2024. </w:t>
            </w:r>
          </w:p>
          <w:p w14:paraId="6A8976EE" w14:textId="77777777" w:rsidR="005F5BCF" w:rsidRPr="004E5D24" w:rsidRDefault="005F5BCF" w:rsidP="00D935E7">
            <w:pPr>
              <w:pStyle w:val="ListParagraph"/>
              <w:spacing w:after="0" w:line="240" w:lineRule="auto"/>
              <w:ind w:left="360"/>
              <w:jc w:val="both"/>
              <w:rPr>
                <w:rFonts w:ascii="Arial" w:hAnsi="Arial" w:cs="Arial"/>
                <w:color w:val="FF0000"/>
                <w:sz w:val="24"/>
                <w:szCs w:val="24"/>
              </w:rPr>
            </w:pPr>
          </w:p>
          <w:p w14:paraId="36A4809C" w14:textId="77777777" w:rsidR="005F5BCF" w:rsidRPr="004E5D24" w:rsidRDefault="005F5BCF" w:rsidP="00D935E7">
            <w:pPr>
              <w:spacing w:after="0" w:line="240" w:lineRule="auto"/>
              <w:jc w:val="both"/>
              <w:rPr>
                <w:rFonts w:ascii="Arial" w:hAnsi="Arial" w:cs="Arial"/>
                <w:color w:val="FF0000"/>
                <w:sz w:val="24"/>
                <w:szCs w:val="24"/>
              </w:rPr>
            </w:pPr>
          </w:p>
          <w:p w14:paraId="5FE6B14B" w14:textId="77777777" w:rsidR="005F5BCF" w:rsidRPr="004E5D24" w:rsidRDefault="005F5BCF" w:rsidP="00D935E7">
            <w:pPr>
              <w:spacing w:after="0" w:line="240" w:lineRule="auto"/>
              <w:jc w:val="both"/>
              <w:rPr>
                <w:rFonts w:ascii="Arial" w:hAnsi="Arial" w:cs="Arial"/>
                <w:color w:val="FF0000"/>
                <w:sz w:val="24"/>
                <w:szCs w:val="24"/>
              </w:rPr>
            </w:pPr>
          </w:p>
          <w:p w14:paraId="302C752C" w14:textId="77777777" w:rsidR="005F5BCF" w:rsidRPr="004E5D24" w:rsidRDefault="005F5BCF" w:rsidP="00D935E7">
            <w:pPr>
              <w:spacing w:after="0" w:line="240" w:lineRule="auto"/>
              <w:jc w:val="both"/>
              <w:rPr>
                <w:rFonts w:ascii="Arial" w:hAnsi="Arial" w:cs="Arial"/>
                <w:color w:val="FF0000"/>
                <w:sz w:val="24"/>
                <w:szCs w:val="24"/>
              </w:rPr>
            </w:pPr>
          </w:p>
          <w:p w14:paraId="3497D42E" w14:textId="77777777" w:rsidR="005F5BCF" w:rsidRPr="004E5D24" w:rsidRDefault="005F5BCF" w:rsidP="00D935E7">
            <w:pPr>
              <w:spacing w:after="0" w:line="240" w:lineRule="auto"/>
              <w:jc w:val="both"/>
              <w:rPr>
                <w:rFonts w:ascii="Arial" w:hAnsi="Arial" w:cs="Arial"/>
                <w:color w:val="FF0000"/>
                <w:sz w:val="24"/>
                <w:szCs w:val="24"/>
              </w:rPr>
            </w:pPr>
          </w:p>
          <w:p w14:paraId="3FB3AF38" w14:textId="77777777" w:rsidR="005F5BCF" w:rsidRPr="004E5D24" w:rsidRDefault="005F5BCF" w:rsidP="00D935E7">
            <w:pPr>
              <w:spacing w:after="0" w:line="240" w:lineRule="auto"/>
              <w:jc w:val="both"/>
              <w:rPr>
                <w:rFonts w:ascii="Arial" w:hAnsi="Arial" w:cs="Arial"/>
                <w:color w:val="FF0000"/>
                <w:sz w:val="24"/>
                <w:szCs w:val="24"/>
              </w:rPr>
            </w:pPr>
          </w:p>
          <w:p w14:paraId="6B55CE42" w14:textId="77777777" w:rsidR="005F5BCF" w:rsidRPr="004E5D24" w:rsidRDefault="005F5BCF" w:rsidP="00D935E7">
            <w:pPr>
              <w:spacing w:after="0" w:line="240" w:lineRule="auto"/>
              <w:jc w:val="both"/>
              <w:rPr>
                <w:rFonts w:ascii="Arial" w:hAnsi="Arial" w:cs="Arial"/>
                <w:color w:val="FF0000"/>
                <w:sz w:val="24"/>
                <w:szCs w:val="24"/>
              </w:rPr>
            </w:pPr>
          </w:p>
          <w:p w14:paraId="55D6AECA" w14:textId="77777777" w:rsidR="005F5BCF" w:rsidRPr="004E5D24" w:rsidRDefault="005F5BCF" w:rsidP="00D935E7">
            <w:pPr>
              <w:spacing w:after="0" w:line="240" w:lineRule="auto"/>
              <w:jc w:val="both"/>
              <w:rPr>
                <w:rFonts w:ascii="Arial" w:hAnsi="Arial" w:cs="Arial"/>
                <w:color w:val="FF0000"/>
                <w:sz w:val="24"/>
                <w:szCs w:val="24"/>
              </w:rPr>
            </w:pPr>
          </w:p>
          <w:p w14:paraId="5CA69551" w14:textId="77777777" w:rsidR="0068745E" w:rsidRPr="004E5D24" w:rsidRDefault="0068745E" w:rsidP="00D935E7">
            <w:pPr>
              <w:spacing w:after="0" w:line="240" w:lineRule="auto"/>
              <w:jc w:val="both"/>
              <w:rPr>
                <w:rFonts w:ascii="Arial" w:hAnsi="Arial" w:cs="Arial"/>
                <w:color w:val="FF0000"/>
                <w:sz w:val="24"/>
                <w:szCs w:val="24"/>
              </w:rPr>
            </w:pPr>
          </w:p>
          <w:p w14:paraId="27FC5C1E" w14:textId="77777777" w:rsidR="005F5BCF" w:rsidRPr="004E5D24" w:rsidRDefault="005F5BCF" w:rsidP="00D935E7">
            <w:pPr>
              <w:spacing w:after="0" w:line="240" w:lineRule="auto"/>
              <w:jc w:val="both"/>
              <w:rPr>
                <w:rFonts w:ascii="Arial" w:hAnsi="Arial" w:cs="Arial"/>
                <w:color w:val="FF0000"/>
                <w:sz w:val="24"/>
                <w:szCs w:val="24"/>
              </w:rPr>
            </w:pPr>
          </w:p>
          <w:p w14:paraId="1CB4F064" w14:textId="77777777" w:rsidR="00067DCF" w:rsidRPr="004E5D24" w:rsidRDefault="00067DCF" w:rsidP="00D935E7">
            <w:pPr>
              <w:spacing w:after="0" w:line="240" w:lineRule="auto"/>
              <w:jc w:val="both"/>
              <w:rPr>
                <w:rFonts w:ascii="Arial" w:hAnsi="Arial" w:cs="Arial"/>
                <w:color w:val="FF0000"/>
                <w:sz w:val="24"/>
                <w:szCs w:val="24"/>
              </w:rPr>
            </w:pPr>
          </w:p>
          <w:p w14:paraId="637CD9C0" w14:textId="348B44F4" w:rsidR="00D912C2" w:rsidRPr="00067DCF" w:rsidRDefault="0026606A" w:rsidP="00D935E7">
            <w:pPr>
              <w:pStyle w:val="ListParagraph"/>
              <w:numPr>
                <w:ilvl w:val="0"/>
                <w:numId w:val="66"/>
              </w:numPr>
              <w:spacing w:after="0" w:line="240" w:lineRule="auto"/>
              <w:jc w:val="both"/>
              <w:rPr>
                <w:rFonts w:ascii="Arial" w:hAnsi="Arial" w:cs="Arial"/>
                <w:sz w:val="24"/>
                <w:szCs w:val="24"/>
              </w:rPr>
            </w:pPr>
            <w:r w:rsidRPr="00067DCF">
              <w:rPr>
                <w:rFonts w:ascii="Arial" w:hAnsi="Arial" w:cs="Arial"/>
                <w:sz w:val="24"/>
                <w:szCs w:val="24"/>
              </w:rPr>
              <w:t>There has been a</w:t>
            </w:r>
            <w:r w:rsidR="00067DCF" w:rsidRPr="00067DCF">
              <w:rPr>
                <w:rFonts w:ascii="Arial" w:hAnsi="Arial" w:cs="Arial"/>
                <w:sz w:val="24"/>
                <w:szCs w:val="24"/>
              </w:rPr>
              <w:t xml:space="preserve"> reduction</w:t>
            </w:r>
            <w:r w:rsidRPr="00067DCF">
              <w:rPr>
                <w:rFonts w:ascii="Arial" w:hAnsi="Arial" w:cs="Arial"/>
                <w:sz w:val="24"/>
                <w:szCs w:val="24"/>
              </w:rPr>
              <w:t xml:space="preserve"> in the number of lost ambulance hours over 1 hour in </w:t>
            </w:r>
            <w:r w:rsidR="00067DCF" w:rsidRPr="00067DCF">
              <w:rPr>
                <w:rFonts w:ascii="Arial" w:hAnsi="Arial" w:cs="Arial"/>
                <w:sz w:val="24"/>
                <w:szCs w:val="24"/>
              </w:rPr>
              <w:t>June</w:t>
            </w:r>
            <w:r w:rsidRPr="00067DCF">
              <w:rPr>
                <w:rFonts w:ascii="Arial" w:hAnsi="Arial" w:cs="Arial"/>
                <w:sz w:val="24"/>
                <w:szCs w:val="24"/>
              </w:rPr>
              <w:t xml:space="preserve"> 2024. There were 2</w:t>
            </w:r>
            <w:r w:rsidR="00067DCF" w:rsidRPr="00067DCF">
              <w:rPr>
                <w:rFonts w:ascii="Arial" w:hAnsi="Arial" w:cs="Arial"/>
                <w:sz w:val="24"/>
                <w:szCs w:val="24"/>
              </w:rPr>
              <w:t>500</w:t>
            </w:r>
            <w:r w:rsidRPr="00067DCF">
              <w:rPr>
                <w:rFonts w:ascii="Arial" w:hAnsi="Arial" w:cs="Arial"/>
                <w:sz w:val="24"/>
                <w:szCs w:val="24"/>
              </w:rPr>
              <w:t xml:space="preserve"> lost hours over 1 hour in </w:t>
            </w:r>
            <w:r w:rsidR="00067DCF" w:rsidRPr="00067DCF">
              <w:rPr>
                <w:rFonts w:ascii="Arial" w:hAnsi="Arial" w:cs="Arial"/>
                <w:sz w:val="24"/>
                <w:szCs w:val="24"/>
              </w:rPr>
              <w:t>June</w:t>
            </w:r>
            <w:r w:rsidRPr="00067DCF">
              <w:rPr>
                <w:rFonts w:ascii="Arial" w:hAnsi="Arial" w:cs="Arial"/>
                <w:sz w:val="24"/>
                <w:szCs w:val="24"/>
              </w:rPr>
              <w:t xml:space="preserve"> 2024 which is a</w:t>
            </w:r>
            <w:r w:rsidR="00067DCF" w:rsidRPr="00067DCF">
              <w:rPr>
                <w:rFonts w:ascii="Arial" w:hAnsi="Arial" w:cs="Arial"/>
                <w:sz w:val="24"/>
                <w:szCs w:val="24"/>
              </w:rPr>
              <w:t xml:space="preserve"> reduction</w:t>
            </w:r>
            <w:r w:rsidRPr="00067DCF">
              <w:rPr>
                <w:rFonts w:ascii="Arial" w:hAnsi="Arial" w:cs="Arial"/>
                <w:sz w:val="24"/>
                <w:szCs w:val="24"/>
              </w:rPr>
              <w:t xml:space="preserve"> of </w:t>
            </w:r>
            <w:r w:rsidR="00067DCF" w:rsidRPr="00067DCF">
              <w:rPr>
                <w:rFonts w:ascii="Arial" w:hAnsi="Arial" w:cs="Arial"/>
                <w:sz w:val="24"/>
                <w:szCs w:val="24"/>
              </w:rPr>
              <w:t>194</w:t>
            </w:r>
            <w:r w:rsidRPr="00067DCF">
              <w:rPr>
                <w:rFonts w:ascii="Arial" w:hAnsi="Arial" w:cs="Arial"/>
                <w:sz w:val="24"/>
                <w:szCs w:val="24"/>
              </w:rPr>
              <w:t xml:space="preserve"> compared with 2</w:t>
            </w:r>
            <w:r w:rsidR="00067DCF" w:rsidRPr="00067DCF">
              <w:rPr>
                <w:rFonts w:ascii="Arial" w:hAnsi="Arial" w:cs="Arial"/>
                <w:sz w:val="24"/>
                <w:szCs w:val="24"/>
              </w:rPr>
              <w:t>694</w:t>
            </w:r>
            <w:r w:rsidRPr="00067DCF">
              <w:rPr>
                <w:rFonts w:ascii="Arial" w:hAnsi="Arial" w:cs="Arial"/>
                <w:sz w:val="24"/>
                <w:szCs w:val="24"/>
              </w:rPr>
              <w:t xml:space="preserve"> in </w:t>
            </w:r>
            <w:r w:rsidR="00067DCF" w:rsidRPr="00067DCF">
              <w:rPr>
                <w:rFonts w:ascii="Arial" w:hAnsi="Arial" w:cs="Arial"/>
                <w:sz w:val="24"/>
                <w:szCs w:val="24"/>
              </w:rPr>
              <w:t>May</w:t>
            </w:r>
            <w:r w:rsidRPr="00067DCF">
              <w:rPr>
                <w:rFonts w:ascii="Arial" w:hAnsi="Arial" w:cs="Arial"/>
                <w:sz w:val="24"/>
                <w:szCs w:val="24"/>
              </w:rPr>
              <w:t xml:space="preserve"> 2024.</w:t>
            </w:r>
          </w:p>
          <w:p w14:paraId="59B39991" w14:textId="77777777" w:rsidR="005F5BCF" w:rsidRPr="004E5D24" w:rsidRDefault="005F5BCF" w:rsidP="00D912C2">
            <w:pPr>
              <w:spacing w:after="0" w:line="240" w:lineRule="auto"/>
              <w:jc w:val="both"/>
              <w:rPr>
                <w:rFonts w:ascii="Arial" w:hAnsi="Arial" w:cs="Arial"/>
                <w:color w:val="FF0000"/>
                <w:sz w:val="24"/>
                <w:szCs w:val="24"/>
              </w:rPr>
            </w:pPr>
          </w:p>
          <w:p w14:paraId="5A17405E" w14:textId="77777777" w:rsidR="005F5BCF" w:rsidRPr="004E5D24" w:rsidRDefault="005F5BCF" w:rsidP="0026542E">
            <w:pPr>
              <w:spacing w:after="0" w:line="240" w:lineRule="auto"/>
              <w:jc w:val="both"/>
              <w:rPr>
                <w:rFonts w:ascii="Arial" w:hAnsi="Arial" w:cs="Arial"/>
                <w:color w:val="FF0000"/>
                <w:sz w:val="24"/>
                <w:szCs w:val="24"/>
              </w:rPr>
            </w:pPr>
          </w:p>
          <w:p w14:paraId="490D372E" w14:textId="77777777" w:rsidR="005F5BCF" w:rsidRPr="004E5D24" w:rsidRDefault="005F5BCF" w:rsidP="0026542E">
            <w:pPr>
              <w:spacing w:after="0" w:line="240" w:lineRule="auto"/>
              <w:jc w:val="both"/>
              <w:rPr>
                <w:rFonts w:ascii="Arial" w:hAnsi="Arial" w:cs="Arial"/>
                <w:color w:val="FF0000"/>
                <w:sz w:val="24"/>
                <w:szCs w:val="24"/>
              </w:rPr>
            </w:pPr>
          </w:p>
          <w:p w14:paraId="1B0AC22B" w14:textId="77777777" w:rsidR="005F5BCF" w:rsidRPr="004E5D24" w:rsidRDefault="005F5BCF" w:rsidP="0026542E">
            <w:pPr>
              <w:spacing w:after="0" w:line="240" w:lineRule="auto"/>
              <w:jc w:val="both"/>
              <w:rPr>
                <w:rFonts w:ascii="Arial" w:hAnsi="Arial" w:cs="Arial"/>
                <w:color w:val="FF0000"/>
                <w:sz w:val="24"/>
                <w:szCs w:val="24"/>
              </w:rPr>
            </w:pPr>
          </w:p>
          <w:p w14:paraId="06C7B907" w14:textId="77777777" w:rsidR="005F5BCF" w:rsidRPr="004E5D24" w:rsidRDefault="005F5BCF" w:rsidP="0026542E">
            <w:pPr>
              <w:spacing w:after="0" w:line="240" w:lineRule="auto"/>
              <w:jc w:val="both"/>
              <w:rPr>
                <w:rFonts w:ascii="Arial" w:hAnsi="Arial" w:cs="Arial"/>
                <w:color w:val="FF0000"/>
                <w:sz w:val="24"/>
                <w:szCs w:val="24"/>
              </w:rPr>
            </w:pPr>
          </w:p>
          <w:p w14:paraId="3711E702" w14:textId="77777777" w:rsidR="005F5BCF" w:rsidRPr="004E5D24" w:rsidRDefault="005F5BCF" w:rsidP="0026542E">
            <w:pPr>
              <w:spacing w:after="0" w:line="240" w:lineRule="auto"/>
              <w:jc w:val="both"/>
              <w:rPr>
                <w:rFonts w:ascii="Arial" w:hAnsi="Arial" w:cs="Arial"/>
                <w:color w:val="FF0000"/>
                <w:sz w:val="24"/>
                <w:szCs w:val="24"/>
              </w:rPr>
            </w:pPr>
          </w:p>
          <w:p w14:paraId="44D80AAC" w14:textId="77777777" w:rsidR="005F5BCF" w:rsidRDefault="005F5BCF" w:rsidP="0026542E">
            <w:pPr>
              <w:spacing w:after="0" w:line="240" w:lineRule="auto"/>
              <w:jc w:val="both"/>
              <w:rPr>
                <w:rFonts w:ascii="Arial" w:hAnsi="Arial" w:cs="Arial"/>
                <w:color w:val="FF0000"/>
                <w:sz w:val="24"/>
                <w:szCs w:val="24"/>
              </w:rPr>
            </w:pPr>
          </w:p>
          <w:p w14:paraId="6008953E" w14:textId="77777777" w:rsidR="004413FD" w:rsidRPr="004E5D24" w:rsidRDefault="004413FD" w:rsidP="0026542E">
            <w:pPr>
              <w:spacing w:after="0" w:line="240" w:lineRule="auto"/>
              <w:jc w:val="both"/>
              <w:rPr>
                <w:rFonts w:ascii="Arial" w:hAnsi="Arial" w:cs="Arial"/>
                <w:color w:val="FF0000"/>
                <w:sz w:val="24"/>
                <w:szCs w:val="24"/>
              </w:rPr>
            </w:pPr>
          </w:p>
          <w:p w14:paraId="2F1E453F" w14:textId="77777777" w:rsidR="005F5BCF" w:rsidRPr="004E5D24" w:rsidRDefault="005F5BCF" w:rsidP="0026542E">
            <w:pPr>
              <w:spacing w:after="0" w:line="240" w:lineRule="auto"/>
              <w:jc w:val="both"/>
              <w:rPr>
                <w:rFonts w:ascii="Arial" w:hAnsi="Arial" w:cs="Arial"/>
                <w:color w:val="FF0000"/>
                <w:sz w:val="24"/>
                <w:szCs w:val="24"/>
              </w:rPr>
            </w:pPr>
          </w:p>
          <w:p w14:paraId="74159D70" w14:textId="77777777" w:rsidR="005F5BCF" w:rsidRPr="004E5D24" w:rsidRDefault="005F5BCF" w:rsidP="0026542E">
            <w:pPr>
              <w:spacing w:after="0" w:line="240" w:lineRule="auto"/>
              <w:jc w:val="both"/>
              <w:rPr>
                <w:rFonts w:ascii="Arial" w:hAnsi="Arial" w:cs="Arial"/>
                <w:color w:val="FF0000"/>
                <w:sz w:val="24"/>
                <w:szCs w:val="24"/>
              </w:rPr>
            </w:pPr>
          </w:p>
        </w:tc>
      </w:tr>
    </w:tbl>
    <w:p w14:paraId="0D0640B0" w14:textId="77777777" w:rsidR="005F5BCF" w:rsidRPr="00067DCF" w:rsidRDefault="005F5BCF" w:rsidP="001A4056">
      <w:pPr>
        <w:shd w:val="clear" w:color="auto" w:fill="A9D08E"/>
        <w:spacing w:after="0" w:line="240" w:lineRule="auto"/>
        <w:jc w:val="center"/>
        <w:rPr>
          <w:rFonts w:ascii="Arial" w:hAnsi="Arial" w:cs="Arial"/>
          <w:b/>
          <w:caps/>
          <w:sz w:val="28"/>
        </w:rPr>
      </w:pPr>
      <w:r w:rsidRPr="00067DCF">
        <w:rPr>
          <w:rFonts w:ascii="Arial" w:hAnsi="Arial" w:cs="Arial"/>
          <w:b/>
          <w:caps/>
          <w:sz w:val="28"/>
        </w:rPr>
        <w:lastRenderedPageBreak/>
        <w:t>PLANNED CARE &amp; CANCER</w:t>
      </w:r>
    </w:p>
    <w:tbl>
      <w:tblPr>
        <w:tblStyle w:val="TableGrid"/>
        <w:tblW w:w="0" w:type="auto"/>
        <w:tblInd w:w="-5" w:type="dxa"/>
        <w:tblLook w:val="04A0" w:firstRow="1" w:lastRow="0" w:firstColumn="1" w:lastColumn="0" w:noHBand="0" w:noVBand="1"/>
      </w:tblPr>
      <w:tblGrid>
        <w:gridCol w:w="10207"/>
        <w:gridCol w:w="3748"/>
      </w:tblGrid>
      <w:tr w:rsidR="004E5D24" w:rsidRPr="004E5D24" w14:paraId="3DD49430" w14:textId="77777777" w:rsidTr="001A4056">
        <w:trPr>
          <w:trHeight w:val="5902"/>
        </w:trPr>
        <w:tc>
          <w:tcPr>
            <w:tcW w:w="10207" w:type="dxa"/>
          </w:tcPr>
          <w:p w14:paraId="5CCF72EA" w14:textId="77777777" w:rsidR="005F5BCF" w:rsidRPr="00067DCF" w:rsidRDefault="005F5BCF" w:rsidP="00A565D4">
            <w:pPr>
              <w:pStyle w:val="ListParagraph"/>
              <w:numPr>
                <w:ilvl w:val="0"/>
                <w:numId w:val="62"/>
              </w:numPr>
              <w:spacing w:after="0" w:line="240" w:lineRule="auto"/>
              <w:ind w:hanging="720"/>
              <w:rPr>
                <w:rFonts w:ascii="Arial" w:hAnsi="Arial" w:cs="Arial"/>
                <w:b/>
                <w:bCs/>
                <w:sz w:val="22"/>
                <w:szCs w:val="22"/>
              </w:rPr>
            </w:pPr>
            <w:bookmarkStart w:id="16" w:name="_Hlk166840866"/>
            <w:r w:rsidRPr="00067DCF">
              <w:rPr>
                <w:rFonts w:ascii="Arial" w:hAnsi="Arial" w:cs="Arial"/>
                <w:b/>
                <w:bCs/>
                <w:sz w:val="22"/>
                <w:szCs w:val="22"/>
              </w:rPr>
              <w:t>Single Cancer Pathway</w:t>
            </w:r>
          </w:p>
          <w:p w14:paraId="1D78567F" w14:textId="77777777" w:rsidR="005F5BCF" w:rsidRPr="004E5D24" w:rsidRDefault="005F5BCF" w:rsidP="0026542E">
            <w:pPr>
              <w:spacing w:after="0" w:line="240" w:lineRule="auto"/>
              <w:rPr>
                <w:rFonts w:ascii="Arial" w:hAnsi="Arial" w:cs="Arial"/>
                <w:b/>
                <w:bCs/>
                <w:color w:val="FF0000"/>
              </w:rPr>
            </w:pPr>
          </w:p>
          <w:p w14:paraId="2C9B17A9" w14:textId="3017555E" w:rsidR="005F5BCF" w:rsidRPr="004E5D24" w:rsidRDefault="00067DCF" w:rsidP="0026542E">
            <w:pPr>
              <w:spacing w:after="0" w:line="240" w:lineRule="auto"/>
              <w:rPr>
                <w:rFonts w:ascii="Arial" w:hAnsi="Arial" w:cs="Arial"/>
                <w:b/>
                <w:bCs/>
                <w:color w:val="FF0000"/>
              </w:rPr>
            </w:pPr>
            <w:r>
              <w:rPr>
                <w:rFonts w:ascii="Arial" w:hAnsi="Arial" w:cs="Arial"/>
                <w:b/>
                <w:bCs/>
                <w:noProof/>
                <w:color w:val="FF0000"/>
              </w:rPr>
              <w:drawing>
                <wp:anchor distT="0" distB="0" distL="114300" distR="114300" simplePos="0" relativeHeight="252468224" behindDoc="0" locked="0" layoutInCell="1" allowOverlap="1" wp14:anchorId="63C5AC66" wp14:editId="5C0C4F5C">
                  <wp:simplePos x="0" y="0"/>
                  <wp:positionH relativeFrom="column">
                    <wp:posOffset>1233170</wp:posOffset>
                  </wp:positionH>
                  <wp:positionV relativeFrom="paragraph">
                    <wp:posOffset>88900</wp:posOffset>
                  </wp:positionV>
                  <wp:extent cx="4163695" cy="2139950"/>
                  <wp:effectExtent l="0" t="0" r="8255" b="0"/>
                  <wp:wrapSquare wrapText="bothSides"/>
                  <wp:docPr id="1547489824"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163695" cy="2139950"/>
                          </a:xfrm>
                          <a:prstGeom prst="rect">
                            <a:avLst/>
                          </a:prstGeom>
                          <a:noFill/>
                        </pic:spPr>
                      </pic:pic>
                    </a:graphicData>
                  </a:graphic>
                  <wp14:sizeRelH relativeFrom="margin">
                    <wp14:pctWidth>0</wp14:pctWidth>
                  </wp14:sizeRelH>
                  <wp14:sizeRelV relativeFrom="margin">
                    <wp14:pctHeight>0</wp14:pctHeight>
                  </wp14:sizeRelV>
                </wp:anchor>
              </w:drawing>
            </w:r>
          </w:p>
          <w:p w14:paraId="54E779D9" w14:textId="2114A554" w:rsidR="005F5BCF" w:rsidRPr="004E5D24" w:rsidRDefault="005F5BCF" w:rsidP="0026542E">
            <w:pPr>
              <w:spacing w:after="0" w:line="240" w:lineRule="auto"/>
              <w:rPr>
                <w:rFonts w:ascii="Arial" w:hAnsi="Arial" w:cs="Arial"/>
                <w:b/>
                <w:bCs/>
                <w:color w:val="FF0000"/>
              </w:rPr>
            </w:pPr>
          </w:p>
          <w:p w14:paraId="4F3A504C" w14:textId="01317EA9" w:rsidR="005F5BCF" w:rsidRPr="004E5D24" w:rsidRDefault="005F5BCF" w:rsidP="0026542E">
            <w:pPr>
              <w:spacing w:after="0" w:line="240" w:lineRule="auto"/>
              <w:rPr>
                <w:rFonts w:ascii="Arial" w:hAnsi="Arial" w:cs="Arial"/>
                <w:b/>
                <w:bCs/>
                <w:color w:val="FF0000"/>
              </w:rPr>
            </w:pPr>
          </w:p>
          <w:p w14:paraId="0B2764FB" w14:textId="77777777" w:rsidR="005F5BCF" w:rsidRPr="004E5D24" w:rsidRDefault="005F5BCF" w:rsidP="0026542E">
            <w:pPr>
              <w:spacing w:after="0" w:line="240" w:lineRule="auto"/>
              <w:rPr>
                <w:rFonts w:ascii="Arial" w:hAnsi="Arial" w:cs="Arial"/>
                <w:b/>
                <w:bCs/>
                <w:color w:val="FF0000"/>
              </w:rPr>
            </w:pPr>
          </w:p>
          <w:p w14:paraId="01599DD8" w14:textId="77777777" w:rsidR="005F5BCF" w:rsidRPr="004E5D24" w:rsidRDefault="005F5BCF" w:rsidP="0026542E">
            <w:pPr>
              <w:spacing w:after="0" w:line="240" w:lineRule="auto"/>
              <w:rPr>
                <w:rFonts w:ascii="Arial" w:hAnsi="Arial" w:cs="Arial"/>
                <w:b/>
                <w:bCs/>
                <w:color w:val="FF0000"/>
              </w:rPr>
            </w:pPr>
          </w:p>
          <w:p w14:paraId="660924D5" w14:textId="77777777" w:rsidR="005F5BCF" w:rsidRPr="004E5D24" w:rsidRDefault="005F5BCF" w:rsidP="0026542E">
            <w:pPr>
              <w:spacing w:after="0" w:line="240" w:lineRule="auto"/>
              <w:jc w:val="center"/>
              <w:rPr>
                <w:rFonts w:ascii="Arial" w:hAnsi="Arial" w:cs="Arial"/>
                <w:b/>
                <w:bCs/>
                <w:color w:val="FF0000"/>
              </w:rPr>
            </w:pPr>
          </w:p>
          <w:p w14:paraId="07D6F685" w14:textId="77777777" w:rsidR="005F5BCF" w:rsidRPr="004E5D24" w:rsidRDefault="005F5BCF" w:rsidP="0026542E">
            <w:pPr>
              <w:spacing w:after="0" w:line="240" w:lineRule="auto"/>
              <w:jc w:val="center"/>
              <w:rPr>
                <w:rFonts w:ascii="Arial" w:hAnsi="Arial" w:cs="Arial"/>
                <w:b/>
                <w:bCs/>
                <w:color w:val="FF0000"/>
              </w:rPr>
            </w:pPr>
          </w:p>
          <w:p w14:paraId="5CBC03E9" w14:textId="77777777" w:rsidR="005F5BCF" w:rsidRPr="004E5D24" w:rsidRDefault="005F5BCF" w:rsidP="0026542E">
            <w:pPr>
              <w:spacing w:after="0" w:line="240" w:lineRule="auto"/>
              <w:jc w:val="center"/>
              <w:rPr>
                <w:rFonts w:ascii="Arial" w:hAnsi="Arial" w:cs="Arial"/>
                <w:b/>
                <w:bCs/>
                <w:color w:val="FF0000"/>
              </w:rPr>
            </w:pPr>
          </w:p>
          <w:p w14:paraId="33EEF94E" w14:textId="77777777" w:rsidR="005F5BCF" w:rsidRPr="004E5D24" w:rsidRDefault="005F5BCF" w:rsidP="0026542E">
            <w:pPr>
              <w:spacing w:after="0" w:line="240" w:lineRule="auto"/>
              <w:jc w:val="center"/>
              <w:rPr>
                <w:rFonts w:ascii="Arial" w:hAnsi="Arial" w:cs="Arial"/>
                <w:b/>
                <w:bCs/>
                <w:color w:val="FF0000"/>
              </w:rPr>
            </w:pPr>
          </w:p>
          <w:p w14:paraId="71DF023F" w14:textId="77777777" w:rsidR="005F5BCF" w:rsidRPr="004E5D24" w:rsidRDefault="005F5BCF" w:rsidP="0026542E">
            <w:pPr>
              <w:spacing w:after="0" w:line="240" w:lineRule="auto"/>
              <w:jc w:val="center"/>
              <w:rPr>
                <w:rFonts w:ascii="Arial" w:hAnsi="Arial" w:cs="Arial"/>
                <w:b/>
                <w:bCs/>
                <w:color w:val="FF0000"/>
              </w:rPr>
            </w:pPr>
          </w:p>
          <w:p w14:paraId="13660DB8" w14:textId="77777777" w:rsidR="005F5BCF" w:rsidRPr="004E5D24" w:rsidRDefault="005F5BCF" w:rsidP="0026542E">
            <w:pPr>
              <w:spacing w:after="0" w:line="240" w:lineRule="auto"/>
              <w:jc w:val="center"/>
              <w:rPr>
                <w:rFonts w:ascii="Arial" w:hAnsi="Arial" w:cs="Arial"/>
                <w:b/>
                <w:bCs/>
                <w:color w:val="FF0000"/>
              </w:rPr>
            </w:pPr>
          </w:p>
          <w:p w14:paraId="4D2915CC" w14:textId="77777777" w:rsidR="005F5BCF" w:rsidRPr="004E5D24" w:rsidRDefault="005F5BCF" w:rsidP="0026542E">
            <w:pPr>
              <w:spacing w:after="0" w:line="240" w:lineRule="auto"/>
              <w:jc w:val="center"/>
              <w:rPr>
                <w:rFonts w:ascii="Arial" w:hAnsi="Arial" w:cs="Arial"/>
                <w:b/>
                <w:bCs/>
                <w:color w:val="FF0000"/>
              </w:rPr>
            </w:pPr>
          </w:p>
          <w:p w14:paraId="3C3617AA" w14:textId="77777777" w:rsidR="005F5BCF" w:rsidRPr="004E5D24" w:rsidRDefault="005F5BCF" w:rsidP="0026542E">
            <w:pPr>
              <w:spacing w:after="0" w:line="240" w:lineRule="auto"/>
              <w:jc w:val="center"/>
              <w:rPr>
                <w:rFonts w:ascii="Arial" w:hAnsi="Arial" w:cs="Arial"/>
                <w:b/>
                <w:bCs/>
                <w:color w:val="FF0000"/>
              </w:rPr>
            </w:pPr>
          </w:p>
          <w:p w14:paraId="0236A576" w14:textId="77777777" w:rsidR="005F5BCF" w:rsidRPr="004E5D24" w:rsidRDefault="005F5BCF" w:rsidP="0026542E">
            <w:pPr>
              <w:spacing w:after="0" w:line="240" w:lineRule="auto"/>
              <w:jc w:val="center"/>
              <w:rPr>
                <w:rFonts w:ascii="Arial" w:hAnsi="Arial" w:cs="Arial"/>
                <w:b/>
                <w:bCs/>
                <w:color w:val="FF0000"/>
              </w:rPr>
            </w:pPr>
          </w:p>
          <w:p w14:paraId="05764509" w14:textId="77777777" w:rsidR="005F5BCF" w:rsidRPr="004E5D24" w:rsidRDefault="005F5BCF" w:rsidP="0026542E">
            <w:pPr>
              <w:spacing w:after="0" w:line="240" w:lineRule="auto"/>
              <w:jc w:val="center"/>
              <w:rPr>
                <w:rFonts w:ascii="Arial" w:hAnsi="Arial" w:cs="Arial"/>
                <w:b/>
                <w:bCs/>
                <w:color w:val="FF0000"/>
              </w:rPr>
            </w:pPr>
          </w:p>
          <w:p w14:paraId="25432159" w14:textId="77777777" w:rsidR="005F5BCF" w:rsidRPr="004E5D24" w:rsidRDefault="005F5BCF" w:rsidP="0026542E">
            <w:pPr>
              <w:spacing w:after="0" w:line="240" w:lineRule="auto"/>
              <w:rPr>
                <w:rFonts w:ascii="Arial" w:hAnsi="Arial" w:cs="Arial"/>
                <w:b/>
                <w:bCs/>
                <w:color w:val="FF0000"/>
              </w:rPr>
            </w:pPr>
          </w:p>
          <w:p w14:paraId="1B630AD9" w14:textId="77777777" w:rsidR="005F5BCF" w:rsidRPr="004E5D24" w:rsidRDefault="005F5BCF" w:rsidP="0026542E">
            <w:pPr>
              <w:spacing w:after="0" w:line="240" w:lineRule="auto"/>
              <w:jc w:val="center"/>
              <w:rPr>
                <w:rFonts w:ascii="Arial" w:hAnsi="Arial" w:cs="Arial"/>
                <w:b/>
                <w:bCs/>
                <w:color w:val="FF0000"/>
              </w:rPr>
            </w:pPr>
          </w:p>
          <w:p w14:paraId="41A3E1EA" w14:textId="77777777" w:rsidR="005F5BCF" w:rsidRPr="004E5D24" w:rsidRDefault="005F5BCF" w:rsidP="0026542E">
            <w:pPr>
              <w:spacing w:after="0" w:line="240" w:lineRule="auto"/>
              <w:jc w:val="center"/>
              <w:rPr>
                <w:rFonts w:ascii="Arial" w:hAnsi="Arial" w:cs="Arial"/>
                <w:b/>
                <w:bCs/>
                <w:color w:val="FF0000"/>
              </w:rPr>
            </w:pPr>
          </w:p>
          <w:p w14:paraId="471E9D3F" w14:textId="77777777" w:rsidR="005F5BCF" w:rsidRPr="00067DCF" w:rsidRDefault="005F5BCF" w:rsidP="00A565D4">
            <w:pPr>
              <w:pStyle w:val="ListParagraph"/>
              <w:numPr>
                <w:ilvl w:val="0"/>
                <w:numId w:val="62"/>
              </w:numPr>
              <w:spacing w:after="0" w:line="240" w:lineRule="auto"/>
              <w:ind w:hanging="720"/>
              <w:rPr>
                <w:rFonts w:ascii="Arial" w:hAnsi="Arial" w:cs="Arial"/>
                <w:b/>
                <w:bCs/>
                <w:sz w:val="22"/>
                <w:szCs w:val="22"/>
              </w:rPr>
            </w:pPr>
            <w:r w:rsidRPr="00067DCF">
              <w:rPr>
                <w:rFonts w:ascii="Arial" w:hAnsi="Arial" w:cs="Arial"/>
                <w:b/>
                <w:bCs/>
                <w:sz w:val="22"/>
                <w:szCs w:val="22"/>
              </w:rPr>
              <w:t>Outpatients waiting over 52 weeks</w:t>
            </w:r>
          </w:p>
          <w:p w14:paraId="7C8343C3" w14:textId="77777777" w:rsidR="005F5BCF" w:rsidRPr="004E5D24" w:rsidRDefault="005F5BCF" w:rsidP="0026542E">
            <w:pPr>
              <w:spacing w:after="0" w:line="240" w:lineRule="auto"/>
              <w:rPr>
                <w:rFonts w:ascii="Arial" w:hAnsi="Arial" w:cs="Arial"/>
                <w:b/>
                <w:bCs/>
                <w:color w:val="FF0000"/>
              </w:rPr>
            </w:pPr>
          </w:p>
          <w:p w14:paraId="52CB93CA" w14:textId="07703F99" w:rsidR="005F5BCF" w:rsidRPr="004E5D24" w:rsidRDefault="00067DCF" w:rsidP="0026542E">
            <w:pPr>
              <w:spacing w:after="0" w:line="240" w:lineRule="auto"/>
              <w:rPr>
                <w:rFonts w:ascii="Arial" w:hAnsi="Arial" w:cs="Arial"/>
                <w:b/>
                <w:bCs/>
                <w:color w:val="FF0000"/>
              </w:rPr>
            </w:pPr>
            <w:r>
              <w:rPr>
                <w:rFonts w:ascii="Arial" w:hAnsi="Arial" w:cs="Arial"/>
                <w:b/>
                <w:bCs/>
                <w:noProof/>
                <w:color w:val="FF0000"/>
              </w:rPr>
              <w:drawing>
                <wp:anchor distT="0" distB="0" distL="114300" distR="114300" simplePos="0" relativeHeight="252469248" behindDoc="0" locked="0" layoutInCell="1" allowOverlap="1" wp14:anchorId="2F8F6E70" wp14:editId="48432FAC">
                  <wp:simplePos x="0" y="0"/>
                  <wp:positionH relativeFrom="column">
                    <wp:posOffset>1226820</wp:posOffset>
                  </wp:positionH>
                  <wp:positionV relativeFrom="paragraph">
                    <wp:posOffset>107315</wp:posOffset>
                  </wp:positionV>
                  <wp:extent cx="4184650" cy="2218055"/>
                  <wp:effectExtent l="0" t="0" r="6350" b="0"/>
                  <wp:wrapSquare wrapText="bothSides"/>
                  <wp:docPr id="1848506917"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184650" cy="2218055"/>
                          </a:xfrm>
                          <a:prstGeom prst="rect">
                            <a:avLst/>
                          </a:prstGeom>
                          <a:noFill/>
                        </pic:spPr>
                      </pic:pic>
                    </a:graphicData>
                  </a:graphic>
                  <wp14:sizeRelH relativeFrom="margin">
                    <wp14:pctWidth>0</wp14:pctWidth>
                  </wp14:sizeRelH>
                  <wp14:sizeRelV relativeFrom="margin">
                    <wp14:pctHeight>0</wp14:pctHeight>
                  </wp14:sizeRelV>
                </wp:anchor>
              </w:drawing>
            </w:r>
          </w:p>
          <w:p w14:paraId="66F18146" w14:textId="3F7BB234" w:rsidR="005F5BCF" w:rsidRPr="004E5D24" w:rsidRDefault="005F5BCF" w:rsidP="0026542E">
            <w:pPr>
              <w:spacing w:after="0" w:line="240" w:lineRule="auto"/>
              <w:jc w:val="center"/>
              <w:rPr>
                <w:rFonts w:ascii="Arial" w:hAnsi="Arial" w:cs="Arial"/>
                <w:b/>
                <w:bCs/>
                <w:color w:val="FF0000"/>
              </w:rPr>
            </w:pPr>
          </w:p>
          <w:p w14:paraId="59F952EA" w14:textId="59A9D5AF" w:rsidR="005F5BCF" w:rsidRPr="004E5D24" w:rsidRDefault="005F5BCF" w:rsidP="0026542E">
            <w:pPr>
              <w:spacing w:after="0" w:line="240" w:lineRule="auto"/>
              <w:jc w:val="center"/>
              <w:rPr>
                <w:rFonts w:ascii="Arial" w:hAnsi="Arial" w:cs="Arial"/>
                <w:b/>
                <w:bCs/>
                <w:color w:val="FF0000"/>
              </w:rPr>
            </w:pPr>
          </w:p>
          <w:p w14:paraId="4CEEB7D8" w14:textId="37CB4BF9" w:rsidR="005F5BCF" w:rsidRPr="004E5D24" w:rsidRDefault="005F5BCF" w:rsidP="0026542E">
            <w:pPr>
              <w:spacing w:after="0" w:line="240" w:lineRule="auto"/>
              <w:jc w:val="center"/>
              <w:rPr>
                <w:rFonts w:ascii="Arial" w:hAnsi="Arial" w:cs="Arial"/>
                <w:b/>
                <w:bCs/>
                <w:color w:val="FF0000"/>
              </w:rPr>
            </w:pPr>
          </w:p>
          <w:p w14:paraId="7D0FB554" w14:textId="77777777" w:rsidR="005F5BCF" w:rsidRPr="004E5D24" w:rsidRDefault="005F5BCF" w:rsidP="0026542E">
            <w:pPr>
              <w:spacing w:after="0" w:line="240" w:lineRule="auto"/>
              <w:jc w:val="center"/>
              <w:rPr>
                <w:rFonts w:ascii="Arial" w:hAnsi="Arial" w:cs="Arial"/>
                <w:b/>
                <w:bCs/>
                <w:color w:val="FF0000"/>
              </w:rPr>
            </w:pPr>
          </w:p>
          <w:p w14:paraId="12E7D407" w14:textId="34E01A29" w:rsidR="005F5BCF" w:rsidRPr="004E5D24" w:rsidRDefault="005F5BCF" w:rsidP="0026542E">
            <w:pPr>
              <w:spacing w:after="0" w:line="240" w:lineRule="auto"/>
              <w:jc w:val="center"/>
              <w:rPr>
                <w:rFonts w:ascii="Arial" w:hAnsi="Arial" w:cs="Arial"/>
                <w:b/>
                <w:bCs/>
                <w:color w:val="FF0000"/>
              </w:rPr>
            </w:pPr>
          </w:p>
          <w:p w14:paraId="62BDC97D" w14:textId="77777777" w:rsidR="005F5BCF" w:rsidRPr="004E5D24" w:rsidRDefault="005F5BCF" w:rsidP="0026542E">
            <w:pPr>
              <w:spacing w:after="0" w:line="240" w:lineRule="auto"/>
              <w:jc w:val="center"/>
              <w:rPr>
                <w:rFonts w:ascii="Arial" w:hAnsi="Arial" w:cs="Arial"/>
                <w:b/>
                <w:bCs/>
                <w:color w:val="FF0000"/>
              </w:rPr>
            </w:pPr>
          </w:p>
          <w:p w14:paraId="25E79C0D" w14:textId="77777777" w:rsidR="005F5BCF" w:rsidRPr="004E5D24" w:rsidRDefault="005F5BCF" w:rsidP="0026542E">
            <w:pPr>
              <w:spacing w:after="0" w:line="240" w:lineRule="auto"/>
              <w:jc w:val="center"/>
              <w:rPr>
                <w:rFonts w:ascii="Arial" w:hAnsi="Arial" w:cs="Arial"/>
                <w:b/>
                <w:bCs/>
                <w:color w:val="FF0000"/>
              </w:rPr>
            </w:pPr>
          </w:p>
          <w:p w14:paraId="415A57D1" w14:textId="77777777" w:rsidR="005F5BCF" w:rsidRPr="004E5D24" w:rsidRDefault="005F5BCF" w:rsidP="0026542E">
            <w:pPr>
              <w:spacing w:after="0" w:line="240" w:lineRule="auto"/>
              <w:jc w:val="center"/>
              <w:rPr>
                <w:rFonts w:ascii="Arial" w:hAnsi="Arial" w:cs="Arial"/>
                <w:b/>
                <w:bCs/>
                <w:color w:val="FF0000"/>
              </w:rPr>
            </w:pPr>
          </w:p>
          <w:p w14:paraId="41E7D680" w14:textId="77777777" w:rsidR="005F5BCF" w:rsidRPr="004E5D24" w:rsidRDefault="005F5BCF" w:rsidP="0026542E">
            <w:pPr>
              <w:spacing w:after="0" w:line="240" w:lineRule="auto"/>
              <w:jc w:val="center"/>
              <w:rPr>
                <w:rFonts w:ascii="Arial" w:hAnsi="Arial" w:cs="Arial"/>
                <w:b/>
                <w:bCs/>
                <w:color w:val="FF0000"/>
              </w:rPr>
            </w:pPr>
          </w:p>
          <w:p w14:paraId="761CC3B7" w14:textId="77777777" w:rsidR="005F5BCF" w:rsidRPr="004E5D24" w:rsidRDefault="005F5BCF" w:rsidP="0026542E">
            <w:pPr>
              <w:spacing w:after="0" w:line="240" w:lineRule="auto"/>
              <w:jc w:val="center"/>
              <w:rPr>
                <w:rFonts w:ascii="Arial" w:hAnsi="Arial" w:cs="Arial"/>
                <w:b/>
                <w:bCs/>
                <w:color w:val="FF0000"/>
              </w:rPr>
            </w:pPr>
          </w:p>
          <w:p w14:paraId="488D2DCE" w14:textId="77777777" w:rsidR="005F5BCF" w:rsidRPr="004E5D24" w:rsidRDefault="005F5BCF" w:rsidP="0026542E">
            <w:pPr>
              <w:spacing w:after="0" w:line="240" w:lineRule="auto"/>
              <w:jc w:val="center"/>
              <w:rPr>
                <w:rFonts w:ascii="Arial" w:hAnsi="Arial" w:cs="Arial"/>
                <w:b/>
                <w:bCs/>
                <w:color w:val="FF0000"/>
              </w:rPr>
            </w:pPr>
          </w:p>
          <w:p w14:paraId="6B230815" w14:textId="77777777" w:rsidR="005F5BCF" w:rsidRPr="004E5D24" w:rsidRDefault="005F5BCF" w:rsidP="0026542E">
            <w:pPr>
              <w:spacing w:after="0" w:line="240" w:lineRule="auto"/>
              <w:jc w:val="center"/>
              <w:rPr>
                <w:rFonts w:ascii="Arial" w:hAnsi="Arial" w:cs="Arial"/>
                <w:b/>
                <w:bCs/>
                <w:color w:val="FF0000"/>
              </w:rPr>
            </w:pPr>
          </w:p>
          <w:p w14:paraId="39F9FC13" w14:textId="77777777" w:rsidR="005F5BCF" w:rsidRPr="004E5D24" w:rsidRDefault="005F5BCF" w:rsidP="0026542E">
            <w:pPr>
              <w:spacing w:after="0" w:line="240" w:lineRule="auto"/>
              <w:jc w:val="center"/>
              <w:rPr>
                <w:rFonts w:ascii="Arial" w:hAnsi="Arial" w:cs="Arial"/>
                <w:b/>
                <w:bCs/>
                <w:color w:val="FF0000"/>
              </w:rPr>
            </w:pPr>
          </w:p>
          <w:p w14:paraId="464834DA" w14:textId="77777777" w:rsidR="005F5BCF" w:rsidRPr="004E5D24" w:rsidRDefault="005F5BCF" w:rsidP="0026542E">
            <w:pPr>
              <w:spacing w:after="0" w:line="240" w:lineRule="auto"/>
              <w:jc w:val="center"/>
              <w:rPr>
                <w:rFonts w:ascii="Arial" w:hAnsi="Arial" w:cs="Arial"/>
                <w:b/>
                <w:bCs/>
                <w:color w:val="FF0000"/>
              </w:rPr>
            </w:pPr>
          </w:p>
          <w:p w14:paraId="6D893B0E" w14:textId="77777777" w:rsidR="00A17D87" w:rsidRPr="004E5D24" w:rsidRDefault="00A17D87" w:rsidP="0026542E">
            <w:pPr>
              <w:spacing w:after="0" w:line="240" w:lineRule="auto"/>
              <w:jc w:val="center"/>
              <w:rPr>
                <w:rFonts w:ascii="Arial" w:hAnsi="Arial" w:cs="Arial"/>
                <w:b/>
                <w:bCs/>
                <w:color w:val="FF0000"/>
              </w:rPr>
            </w:pPr>
          </w:p>
          <w:p w14:paraId="5B2061C4" w14:textId="77777777" w:rsidR="005F5BCF" w:rsidRPr="004E5D24" w:rsidRDefault="005F5BCF" w:rsidP="0026542E">
            <w:pPr>
              <w:spacing w:after="0" w:line="240" w:lineRule="auto"/>
              <w:jc w:val="center"/>
              <w:rPr>
                <w:rFonts w:ascii="Arial" w:hAnsi="Arial" w:cs="Arial"/>
                <w:b/>
                <w:bCs/>
                <w:color w:val="FF0000"/>
              </w:rPr>
            </w:pPr>
          </w:p>
          <w:p w14:paraId="04537C7D" w14:textId="77777777" w:rsidR="005F5BCF" w:rsidRPr="00067DCF" w:rsidRDefault="005F5BCF" w:rsidP="00A565D4">
            <w:pPr>
              <w:pStyle w:val="ListParagraph"/>
              <w:numPr>
                <w:ilvl w:val="0"/>
                <w:numId w:val="62"/>
              </w:numPr>
              <w:spacing w:after="0" w:line="240" w:lineRule="auto"/>
              <w:ind w:hanging="720"/>
              <w:rPr>
                <w:rFonts w:ascii="Arial" w:hAnsi="Arial" w:cs="Arial"/>
                <w:b/>
                <w:bCs/>
                <w:sz w:val="22"/>
                <w:szCs w:val="22"/>
              </w:rPr>
            </w:pPr>
            <w:r w:rsidRPr="00067DCF">
              <w:rPr>
                <w:rFonts w:ascii="Arial" w:hAnsi="Arial" w:cs="Arial"/>
                <w:b/>
                <w:bCs/>
                <w:sz w:val="22"/>
                <w:szCs w:val="22"/>
              </w:rPr>
              <w:lastRenderedPageBreak/>
              <w:t>104 week waits – all pathways</w:t>
            </w:r>
          </w:p>
          <w:p w14:paraId="11DB8A8D" w14:textId="224EC33C" w:rsidR="005F5BCF" w:rsidRPr="004E5D24" w:rsidRDefault="005F5BCF" w:rsidP="0026542E">
            <w:pPr>
              <w:spacing w:after="0" w:line="240" w:lineRule="auto"/>
              <w:rPr>
                <w:rFonts w:ascii="Arial" w:hAnsi="Arial" w:cs="Arial"/>
                <w:b/>
                <w:bCs/>
                <w:color w:val="FF0000"/>
              </w:rPr>
            </w:pPr>
          </w:p>
          <w:p w14:paraId="2E5EED1C" w14:textId="576E412F" w:rsidR="005F5BCF" w:rsidRPr="004E5D24" w:rsidRDefault="005F5BCF" w:rsidP="0026542E">
            <w:pPr>
              <w:spacing w:after="0" w:line="240" w:lineRule="auto"/>
              <w:jc w:val="center"/>
              <w:rPr>
                <w:rFonts w:ascii="Arial" w:hAnsi="Arial" w:cs="Arial"/>
                <w:b/>
                <w:bCs/>
                <w:color w:val="FF0000"/>
              </w:rPr>
            </w:pPr>
          </w:p>
          <w:p w14:paraId="0ABB1342" w14:textId="56661CFF" w:rsidR="005F5BCF" w:rsidRPr="004E5D24" w:rsidRDefault="00067DCF" w:rsidP="0026542E">
            <w:pPr>
              <w:spacing w:after="0" w:line="240" w:lineRule="auto"/>
              <w:jc w:val="center"/>
              <w:rPr>
                <w:rFonts w:ascii="Arial" w:hAnsi="Arial" w:cs="Arial"/>
                <w:b/>
                <w:bCs/>
                <w:color w:val="FF0000"/>
              </w:rPr>
            </w:pPr>
            <w:r>
              <w:rPr>
                <w:rFonts w:ascii="Arial" w:hAnsi="Arial" w:cs="Arial"/>
                <w:b/>
                <w:bCs/>
                <w:noProof/>
                <w:color w:val="FF0000"/>
              </w:rPr>
              <w:drawing>
                <wp:inline distT="0" distB="0" distL="0" distR="0" wp14:anchorId="7FB3F056" wp14:editId="68847DF2">
                  <wp:extent cx="4264280" cy="2120900"/>
                  <wp:effectExtent l="0" t="0" r="3175" b="0"/>
                  <wp:docPr id="1999461757"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266786" cy="2122146"/>
                          </a:xfrm>
                          <a:prstGeom prst="rect">
                            <a:avLst/>
                          </a:prstGeom>
                          <a:noFill/>
                        </pic:spPr>
                      </pic:pic>
                    </a:graphicData>
                  </a:graphic>
                </wp:inline>
              </w:drawing>
            </w:r>
          </w:p>
          <w:p w14:paraId="45DE7469" w14:textId="77777777" w:rsidR="005F5BCF" w:rsidRPr="004E5D24" w:rsidRDefault="005F5BCF" w:rsidP="0026542E">
            <w:pPr>
              <w:spacing w:after="0" w:line="240" w:lineRule="auto"/>
              <w:jc w:val="center"/>
              <w:rPr>
                <w:rFonts w:ascii="Arial" w:hAnsi="Arial" w:cs="Arial"/>
                <w:b/>
                <w:bCs/>
                <w:color w:val="FF0000"/>
              </w:rPr>
            </w:pPr>
          </w:p>
          <w:p w14:paraId="36A96235" w14:textId="77777777" w:rsidR="005F5BCF" w:rsidRPr="004E5D24" w:rsidRDefault="005F5BCF" w:rsidP="0026542E">
            <w:pPr>
              <w:spacing w:after="0" w:line="240" w:lineRule="auto"/>
              <w:jc w:val="center"/>
              <w:rPr>
                <w:rFonts w:ascii="Arial" w:hAnsi="Arial" w:cs="Arial"/>
                <w:b/>
                <w:bCs/>
                <w:color w:val="FF0000"/>
              </w:rPr>
            </w:pPr>
          </w:p>
          <w:p w14:paraId="1B295270" w14:textId="77777777" w:rsidR="005F5BCF" w:rsidRPr="00CE59AF" w:rsidRDefault="005F5BCF" w:rsidP="0026542E">
            <w:pPr>
              <w:spacing w:after="0" w:line="240" w:lineRule="auto"/>
              <w:rPr>
                <w:rFonts w:ascii="Arial" w:hAnsi="Arial" w:cs="Arial"/>
                <w:b/>
                <w:bCs/>
              </w:rPr>
            </w:pPr>
          </w:p>
          <w:p w14:paraId="1B4C5B98" w14:textId="77777777" w:rsidR="005F5BCF" w:rsidRPr="00CE59AF" w:rsidRDefault="005F5BCF" w:rsidP="00A565D4">
            <w:pPr>
              <w:pStyle w:val="ListParagraph"/>
              <w:numPr>
                <w:ilvl w:val="0"/>
                <w:numId w:val="62"/>
              </w:numPr>
              <w:spacing w:after="0" w:line="240" w:lineRule="auto"/>
              <w:ind w:hanging="720"/>
              <w:rPr>
                <w:rFonts w:ascii="Arial" w:hAnsi="Arial" w:cs="Arial"/>
                <w:b/>
                <w:bCs/>
                <w:sz w:val="22"/>
                <w:szCs w:val="22"/>
              </w:rPr>
            </w:pPr>
            <w:r w:rsidRPr="00CE59AF">
              <w:rPr>
                <w:rFonts w:ascii="Arial" w:hAnsi="Arial" w:cs="Arial"/>
                <w:b/>
                <w:bCs/>
                <w:sz w:val="22"/>
                <w:szCs w:val="22"/>
              </w:rPr>
              <w:t>% of patients waiting under 52 weeks (all pathways)</w:t>
            </w:r>
          </w:p>
          <w:p w14:paraId="50E35DAB" w14:textId="77777777" w:rsidR="00D136EC" w:rsidRPr="004E5D24" w:rsidRDefault="00D136EC" w:rsidP="00D136EC">
            <w:pPr>
              <w:spacing w:after="0" w:line="240" w:lineRule="auto"/>
              <w:rPr>
                <w:rFonts w:ascii="Arial" w:hAnsi="Arial" w:cs="Arial"/>
                <w:b/>
                <w:bCs/>
                <w:color w:val="FF0000"/>
              </w:rPr>
            </w:pPr>
          </w:p>
          <w:p w14:paraId="5F5EFF6C" w14:textId="3DCD630F" w:rsidR="00D136EC" w:rsidRPr="004E5D24" w:rsidRDefault="00067DCF" w:rsidP="00D136EC">
            <w:pPr>
              <w:spacing w:after="0" w:line="240" w:lineRule="auto"/>
              <w:rPr>
                <w:rFonts w:ascii="Arial" w:hAnsi="Arial" w:cs="Arial"/>
                <w:b/>
                <w:bCs/>
                <w:color w:val="FF0000"/>
              </w:rPr>
            </w:pPr>
            <w:r>
              <w:rPr>
                <w:rFonts w:ascii="Arial" w:hAnsi="Arial" w:cs="Arial"/>
                <w:b/>
                <w:bCs/>
                <w:noProof/>
                <w:color w:val="FF0000"/>
              </w:rPr>
              <w:drawing>
                <wp:anchor distT="0" distB="0" distL="114300" distR="114300" simplePos="0" relativeHeight="252470272" behindDoc="0" locked="0" layoutInCell="1" allowOverlap="1" wp14:anchorId="704AEDD5" wp14:editId="7DCF6B1F">
                  <wp:simplePos x="0" y="0"/>
                  <wp:positionH relativeFrom="column">
                    <wp:posOffset>1023620</wp:posOffset>
                  </wp:positionH>
                  <wp:positionV relativeFrom="paragraph">
                    <wp:posOffset>127635</wp:posOffset>
                  </wp:positionV>
                  <wp:extent cx="4283710" cy="2209800"/>
                  <wp:effectExtent l="0" t="0" r="2540" b="0"/>
                  <wp:wrapSquare wrapText="bothSides"/>
                  <wp:docPr id="1130546790"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283710" cy="2209800"/>
                          </a:xfrm>
                          <a:prstGeom prst="rect">
                            <a:avLst/>
                          </a:prstGeom>
                          <a:noFill/>
                        </pic:spPr>
                      </pic:pic>
                    </a:graphicData>
                  </a:graphic>
                  <wp14:sizeRelH relativeFrom="margin">
                    <wp14:pctWidth>0</wp14:pctWidth>
                  </wp14:sizeRelH>
                  <wp14:sizeRelV relativeFrom="margin">
                    <wp14:pctHeight>0</wp14:pctHeight>
                  </wp14:sizeRelV>
                </wp:anchor>
              </w:drawing>
            </w:r>
          </w:p>
          <w:p w14:paraId="0A15B7B5" w14:textId="029F8C13" w:rsidR="00D136EC" w:rsidRPr="004E5D24" w:rsidRDefault="00D136EC" w:rsidP="00D136EC">
            <w:pPr>
              <w:spacing w:after="0" w:line="240" w:lineRule="auto"/>
              <w:rPr>
                <w:rFonts w:ascii="Arial" w:hAnsi="Arial" w:cs="Arial"/>
                <w:b/>
                <w:bCs/>
                <w:color w:val="FF0000"/>
              </w:rPr>
            </w:pPr>
          </w:p>
          <w:p w14:paraId="5BED774A" w14:textId="224A5132" w:rsidR="00D136EC" w:rsidRPr="004E5D24" w:rsidRDefault="00D136EC" w:rsidP="00D136EC">
            <w:pPr>
              <w:spacing w:after="0" w:line="240" w:lineRule="auto"/>
              <w:rPr>
                <w:rFonts w:ascii="Arial" w:hAnsi="Arial" w:cs="Arial"/>
                <w:b/>
                <w:bCs/>
                <w:color w:val="FF0000"/>
              </w:rPr>
            </w:pPr>
          </w:p>
          <w:p w14:paraId="483B24B5" w14:textId="77777777" w:rsidR="00D136EC" w:rsidRPr="004E5D24" w:rsidRDefault="00D136EC" w:rsidP="00D136EC">
            <w:pPr>
              <w:spacing w:after="0" w:line="240" w:lineRule="auto"/>
              <w:rPr>
                <w:rFonts w:ascii="Arial" w:hAnsi="Arial" w:cs="Arial"/>
                <w:b/>
                <w:bCs/>
                <w:color w:val="FF0000"/>
              </w:rPr>
            </w:pPr>
          </w:p>
          <w:p w14:paraId="5B62A5F1" w14:textId="77777777" w:rsidR="005F5BCF" w:rsidRPr="004E5D24" w:rsidRDefault="005F5BCF" w:rsidP="0026542E">
            <w:pPr>
              <w:spacing w:after="0" w:line="240" w:lineRule="auto"/>
              <w:rPr>
                <w:rFonts w:ascii="Arial" w:hAnsi="Arial" w:cs="Arial"/>
                <w:b/>
                <w:bCs/>
                <w:color w:val="FF0000"/>
              </w:rPr>
            </w:pPr>
          </w:p>
          <w:p w14:paraId="7284F294" w14:textId="77777777" w:rsidR="005F5BCF" w:rsidRPr="004E5D24" w:rsidRDefault="005F5BCF" w:rsidP="0026542E">
            <w:pPr>
              <w:spacing w:after="0" w:line="240" w:lineRule="auto"/>
              <w:rPr>
                <w:rFonts w:ascii="Arial" w:hAnsi="Arial" w:cs="Arial"/>
                <w:b/>
                <w:bCs/>
                <w:color w:val="FF0000"/>
              </w:rPr>
            </w:pPr>
          </w:p>
          <w:p w14:paraId="18D8622D" w14:textId="77777777" w:rsidR="005F5BCF" w:rsidRDefault="005F5BCF" w:rsidP="0026542E">
            <w:pPr>
              <w:spacing w:after="0" w:line="240" w:lineRule="auto"/>
              <w:rPr>
                <w:rFonts w:ascii="Arial" w:hAnsi="Arial" w:cs="Arial"/>
                <w:b/>
                <w:bCs/>
                <w:noProof/>
                <w:color w:val="FF0000"/>
              </w:rPr>
            </w:pPr>
          </w:p>
          <w:p w14:paraId="05B627C8" w14:textId="77777777" w:rsidR="00067DCF" w:rsidRPr="004E5D24" w:rsidRDefault="00067DCF" w:rsidP="0026542E">
            <w:pPr>
              <w:spacing w:after="0" w:line="240" w:lineRule="auto"/>
              <w:rPr>
                <w:rFonts w:ascii="Arial" w:hAnsi="Arial" w:cs="Arial"/>
                <w:b/>
                <w:bCs/>
                <w:color w:val="FF0000"/>
              </w:rPr>
            </w:pPr>
          </w:p>
          <w:p w14:paraId="403B1F28" w14:textId="5B7D0DE9" w:rsidR="005F5BCF" w:rsidRPr="004E5D24" w:rsidRDefault="005F5BCF" w:rsidP="0026542E">
            <w:pPr>
              <w:spacing w:after="0" w:line="240" w:lineRule="auto"/>
              <w:rPr>
                <w:rFonts w:ascii="Arial" w:hAnsi="Arial" w:cs="Arial"/>
                <w:b/>
                <w:bCs/>
                <w:color w:val="FF0000"/>
              </w:rPr>
            </w:pPr>
          </w:p>
          <w:p w14:paraId="37270DF5" w14:textId="77777777" w:rsidR="005F5BCF" w:rsidRPr="004E5D24" w:rsidRDefault="005F5BCF" w:rsidP="0026542E">
            <w:pPr>
              <w:spacing w:after="0" w:line="240" w:lineRule="auto"/>
              <w:rPr>
                <w:rFonts w:ascii="Arial" w:hAnsi="Arial" w:cs="Arial"/>
                <w:b/>
                <w:bCs/>
                <w:color w:val="FF0000"/>
              </w:rPr>
            </w:pPr>
          </w:p>
          <w:p w14:paraId="704F5455" w14:textId="77777777" w:rsidR="005F5BCF" w:rsidRDefault="005F5BCF" w:rsidP="0026542E">
            <w:pPr>
              <w:spacing w:after="0" w:line="240" w:lineRule="auto"/>
              <w:rPr>
                <w:rFonts w:ascii="Arial" w:hAnsi="Arial" w:cs="Arial"/>
                <w:b/>
                <w:bCs/>
                <w:color w:val="FF0000"/>
              </w:rPr>
            </w:pPr>
          </w:p>
          <w:p w14:paraId="326508F8" w14:textId="77777777" w:rsidR="00067DCF" w:rsidRPr="004E5D24" w:rsidRDefault="00067DCF" w:rsidP="0026542E">
            <w:pPr>
              <w:spacing w:after="0" w:line="240" w:lineRule="auto"/>
              <w:rPr>
                <w:rFonts w:ascii="Arial" w:hAnsi="Arial" w:cs="Arial"/>
                <w:b/>
                <w:bCs/>
                <w:color w:val="FF0000"/>
              </w:rPr>
            </w:pPr>
          </w:p>
          <w:p w14:paraId="2E632309" w14:textId="77777777" w:rsidR="005F5BCF" w:rsidRPr="004E5D24" w:rsidRDefault="005F5BCF" w:rsidP="0026542E">
            <w:pPr>
              <w:spacing w:after="0" w:line="240" w:lineRule="auto"/>
              <w:rPr>
                <w:rFonts w:ascii="Arial" w:hAnsi="Arial" w:cs="Arial"/>
                <w:b/>
                <w:bCs/>
                <w:color w:val="FF0000"/>
              </w:rPr>
            </w:pPr>
          </w:p>
          <w:p w14:paraId="2C43E850" w14:textId="77777777" w:rsidR="005F5BCF" w:rsidRPr="004E5D24" w:rsidRDefault="005F5BCF" w:rsidP="0026542E">
            <w:pPr>
              <w:spacing w:after="0" w:line="240" w:lineRule="auto"/>
              <w:rPr>
                <w:rFonts w:ascii="Arial" w:hAnsi="Arial" w:cs="Arial"/>
                <w:b/>
                <w:bCs/>
                <w:color w:val="FF0000"/>
              </w:rPr>
            </w:pPr>
          </w:p>
          <w:p w14:paraId="443408F3" w14:textId="77777777" w:rsidR="005F5BCF" w:rsidRPr="004E5D24" w:rsidRDefault="005F5BCF" w:rsidP="0026542E">
            <w:pPr>
              <w:spacing w:after="0" w:line="240" w:lineRule="auto"/>
              <w:rPr>
                <w:rFonts w:ascii="Arial" w:hAnsi="Arial" w:cs="Arial"/>
                <w:b/>
                <w:bCs/>
                <w:color w:val="FF0000"/>
              </w:rPr>
            </w:pPr>
          </w:p>
          <w:p w14:paraId="1B481B7C" w14:textId="77777777" w:rsidR="005F5BCF" w:rsidRPr="004E5D24" w:rsidRDefault="005F5BCF" w:rsidP="0026542E">
            <w:pPr>
              <w:spacing w:after="0" w:line="240" w:lineRule="auto"/>
              <w:rPr>
                <w:rFonts w:ascii="Arial" w:hAnsi="Arial" w:cs="Arial"/>
                <w:b/>
                <w:bCs/>
                <w:color w:val="FF0000"/>
              </w:rPr>
            </w:pPr>
          </w:p>
          <w:p w14:paraId="38532948" w14:textId="77777777" w:rsidR="005F5BCF" w:rsidRPr="004E5D24" w:rsidRDefault="005F5BCF" w:rsidP="0026542E">
            <w:pPr>
              <w:spacing w:after="0" w:line="240" w:lineRule="auto"/>
              <w:rPr>
                <w:rFonts w:ascii="Arial" w:hAnsi="Arial" w:cs="Arial"/>
                <w:b/>
                <w:bCs/>
                <w:color w:val="FF0000"/>
              </w:rPr>
            </w:pPr>
          </w:p>
          <w:p w14:paraId="696382B3" w14:textId="77777777" w:rsidR="005F5BCF" w:rsidRPr="004E5D24" w:rsidRDefault="005F5BCF" w:rsidP="0026542E">
            <w:pPr>
              <w:spacing w:after="0" w:line="240" w:lineRule="auto"/>
              <w:rPr>
                <w:rFonts w:ascii="Arial" w:hAnsi="Arial" w:cs="Arial"/>
                <w:b/>
                <w:bCs/>
                <w:color w:val="FF0000"/>
              </w:rPr>
            </w:pPr>
          </w:p>
          <w:p w14:paraId="7148CF8C" w14:textId="77777777" w:rsidR="005F5BCF" w:rsidRPr="00CE59AF" w:rsidRDefault="005F5BCF" w:rsidP="00A565D4">
            <w:pPr>
              <w:pStyle w:val="ListParagraph"/>
              <w:numPr>
                <w:ilvl w:val="0"/>
                <w:numId w:val="62"/>
              </w:numPr>
              <w:spacing w:after="0" w:line="240" w:lineRule="auto"/>
              <w:ind w:hanging="720"/>
              <w:rPr>
                <w:rFonts w:ascii="Arial" w:hAnsi="Arial" w:cs="Arial"/>
                <w:b/>
                <w:bCs/>
                <w:sz w:val="22"/>
                <w:szCs w:val="22"/>
              </w:rPr>
            </w:pPr>
            <w:r w:rsidRPr="00CE59AF">
              <w:rPr>
                <w:rFonts w:ascii="Arial" w:hAnsi="Arial" w:cs="Arial"/>
                <w:b/>
                <w:bCs/>
                <w:sz w:val="22"/>
                <w:szCs w:val="22"/>
              </w:rPr>
              <w:lastRenderedPageBreak/>
              <w:t xml:space="preserve">Delayed follow ups over 100% </w:t>
            </w:r>
          </w:p>
          <w:p w14:paraId="114F14E4" w14:textId="4C9E80F4" w:rsidR="005F5BCF" w:rsidRPr="004E5D24" w:rsidRDefault="005F5BCF" w:rsidP="0026542E">
            <w:pPr>
              <w:spacing w:after="0" w:line="240" w:lineRule="auto"/>
              <w:rPr>
                <w:rFonts w:ascii="Arial" w:hAnsi="Arial" w:cs="Arial"/>
                <w:b/>
                <w:bCs/>
                <w:color w:val="FF0000"/>
              </w:rPr>
            </w:pPr>
          </w:p>
          <w:p w14:paraId="21E11904" w14:textId="65CEFFAE" w:rsidR="005F5BCF" w:rsidRPr="004E5D24" w:rsidRDefault="00CE59AF" w:rsidP="0026542E">
            <w:pPr>
              <w:spacing w:after="0" w:line="240" w:lineRule="auto"/>
              <w:rPr>
                <w:rFonts w:ascii="Arial" w:hAnsi="Arial" w:cs="Arial"/>
                <w:b/>
                <w:bCs/>
                <w:color w:val="FF0000"/>
              </w:rPr>
            </w:pPr>
            <w:r>
              <w:rPr>
                <w:rFonts w:ascii="Arial" w:hAnsi="Arial" w:cs="Arial"/>
                <w:b/>
                <w:bCs/>
                <w:noProof/>
                <w:color w:val="FF0000"/>
              </w:rPr>
              <w:drawing>
                <wp:anchor distT="0" distB="0" distL="114300" distR="114300" simplePos="0" relativeHeight="252471296" behindDoc="0" locked="0" layoutInCell="1" allowOverlap="1" wp14:anchorId="39DEBD39" wp14:editId="05C798E6">
                  <wp:simplePos x="0" y="0"/>
                  <wp:positionH relativeFrom="column">
                    <wp:posOffset>1303020</wp:posOffset>
                  </wp:positionH>
                  <wp:positionV relativeFrom="paragraph">
                    <wp:posOffset>77470</wp:posOffset>
                  </wp:positionV>
                  <wp:extent cx="4038600" cy="2077720"/>
                  <wp:effectExtent l="0" t="0" r="0" b="0"/>
                  <wp:wrapSquare wrapText="bothSides"/>
                  <wp:docPr id="2005896481"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038600" cy="2077720"/>
                          </a:xfrm>
                          <a:prstGeom prst="rect">
                            <a:avLst/>
                          </a:prstGeom>
                          <a:noFill/>
                        </pic:spPr>
                      </pic:pic>
                    </a:graphicData>
                  </a:graphic>
                  <wp14:sizeRelH relativeFrom="margin">
                    <wp14:pctWidth>0</wp14:pctWidth>
                  </wp14:sizeRelH>
                  <wp14:sizeRelV relativeFrom="margin">
                    <wp14:pctHeight>0</wp14:pctHeight>
                  </wp14:sizeRelV>
                </wp:anchor>
              </w:drawing>
            </w:r>
          </w:p>
          <w:p w14:paraId="53896C0B" w14:textId="48259B98" w:rsidR="005F5BCF" w:rsidRPr="004E5D24" w:rsidRDefault="005F5BCF" w:rsidP="0026542E">
            <w:pPr>
              <w:spacing w:after="0" w:line="240" w:lineRule="auto"/>
              <w:rPr>
                <w:rFonts w:ascii="Arial" w:hAnsi="Arial" w:cs="Arial"/>
                <w:b/>
                <w:bCs/>
                <w:color w:val="FF0000"/>
              </w:rPr>
            </w:pPr>
          </w:p>
          <w:p w14:paraId="5A02C7AC" w14:textId="77777777" w:rsidR="005F5BCF" w:rsidRPr="004E5D24" w:rsidRDefault="005F5BCF" w:rsidP="0026542E">
            <w:pPr>
              <w:spacing w:after="0" w:line="240" w:lineRule="auto"/>
              <w:rPr>
                <w:rFonts w:ascii="Arial" w:hAnsi="Arial" w:cs="Arial"/>
                <w:b/>
                <w:bCs/>
                <w:color w:val="FF0000"/>
              </w:rPr>
            </w:pPr>
          </w:p>
          <w:p w14:paraId="37B2FDFB" w14:textId="77777777" w:rsidR="005F5BCF" w:rsidRPr="004E5D24" w:rsidRDefault="005F5BCF" w:rsidP="0026542E">
            <w:pPr>
              <w:spacing w:after="0" w:line="240" w:lineRule="auto"/>
              <w:rPr>
                <w:rFonts w:ascii="Arial" w:hAnsi="Arial" w:cs="Arial"/>
                <w:b/>
                <w:bCs/>
                <w:color w:val="FF0000"/>
              </w:rPr>
            </w:pPr>
          </w:p>
          <w:p w14:paraId="68C6609F" w14:textId="77777777" w:rsidR="005F5BCF" w:rsidRPr="004E5D24" w:rsidRDefault="005F5BCF" w:rsidP="0026542E">
            <w:pPr>
              <w:spacing w:after="0" w:line="240" w:lineRule="auto"/>
              <w:rPr>
                <w:rFonts w:ascii="Arial" w:hAnsi="Arial" w:cs="Arial"/>
                <w:b/>
                <w:bCs/>
                <w:color w:val="FF0000"/>
              </w:rPr>
            </w:pPr>
          </w:p>
          <w:p w14:paraId="1D7596D2" w14:textId="77777777" w:rsidR="005F5BCF" w:rsidRPr="004E5D24" w:rsidRDefault="005F5BCF" w:rsidP="0026542E">
            <w:pPr>
              <w:spacing w:after="0" w:line="240" w:lineRule="auto"/>
              <w:rPr>
                <w:rFonts w:ascii="Arial" w:hAnsi="Arial" w:cs="Arial"/>
                <w:b/>
                <w:bCs/>
                <w:color w:val="FF0000"/>
              </w:rPr>
            </w:pPr>
          </w:p>
          <w:p w14:paraId="4327AEB6" w14:textId="77777777" w:rsidR="005F5BCF" w:rsidRPr="004E5D24" w:rsidRDefault="005F5BCF" w:rsidP="0026542E">
            <w:pPr>
              <w:spacing w:after="0" w:line="240" w:lineRule="auto"/>
              <w:rPr>
                <w:rFonts w:ascii="Arial" w:hAnsi="Arial" w:cs="Arial"/>
                <w:b/>
                <w:bCs/>
                <w:color w:val="FF0000"/>
              </w:rPr>
            </w:pPr>
          </w:p>
          <w:p w14:paraId="64664D56" w14:textId="77777777" w:rsidR="005F5BCF" w:rsidRPr="004E5D24" w:rsidRDefault="005F5BCF" w:rsidP="0026542E">
            <w:pPr>
              <w:spacing w:after="0" w:line="240" w:lineRule="auto"/>
              <w:rPr>
                <w:rFonts w:ascii="Arial" w:hAnsi="Arial" w:cs="Arial"/>
                <w:b/>
                <w:bCs/>
                <w:color w:val="FF0000"/>
              </w:rPr>
            </w:pPr>
          </w:p>
          <w:p w14:paraId="43B1D88C" w14:textId="77777777" w:rsidR="005F5BCF" w:rsidRPr="004E5D24" w:rsidRDefault="005F5BCF" w:rsidP="0026542E">
            <w:pPr>
              <w:spacing w:after="0" w:line="240" w:lineRule="auto"/>
              <w:rPr>
                <w:rFonts w:ascii="Arial" w:hAnsi="Arial" w:cs="Arial"/>
                <w:b/>
                <w:bCs/>
                <w:color w:val="FF0000"/>
              </w:rPr>
            </w:pPr>
          </w:p>
          <w:p w14:paraId="18CD59D0" w14:textId="77777777" w:rsidR="005F5BCF" w:rsidRPr="004E5D24" w:rsidRDefault="005F5BCF" w:rsidP="0026542E">
            <w:pPr>
              <w:spacing w:after="0" w:line="240" w:lineRule="auto"/>
              <w:rPr>
                <w:rFonts w:ascii="Arial" w:hAnsi="Arial" w:cs="Arial"/>
                <w:b/>
                <w:bCs/>
                <w:color w:val="FF0000"/>
              </w:rPr>
            </w:pPr>
          </w:p>
          <w:p w14:paraId="18FB4A12" w14:textId="77777777" w:rsidR="005F5BCF" w:rsidRPr="004E5D24" w:rsidRDefault="005F5BCF" w:rsidP="0026542E">
            <w:pPr>
              <w:spacing w:after="0" w:line="240" w:lineRule="auto"/>
              <w:rPr>
                <w:rFonts w:ascii="Arial" w:hAnsi="Arial" w:cs="Arial"/>
                <w:b/>
                <w:bCs/>
                <w:color w:val="FF0000"/>
              </w:rPr>
            </w:pPr>
          </w:p>
          <w:p w14:paraId="7B554F48" w14:textId="77777777" w:rsidR="005F5BCF" w:rsidRPr="004E5D24" w:rsidRDefault="005F5BCF" w:rsidP="0026542E">
            <w:pPr>
              <w:spacing w:after="0" w:line="240" w:lineRule="auto"/>
              <w:rPr>
                <w:rFonts w:ascii="Arial" w:hAnsi="Arial" w:cs="Arial"/>
                <w:b/>
                <w:bCs/>
                <w:color w:val="FF0000"/>
              </w:rPr>
            </w:pPr>
          </w:p>
          <w:p w14:paraId="12CF6695" w14:textId="77777777" w:rsidR="005F5BCF" w:rsidRPr="004E5D24" w:rsidRDefault="005F5BCF" w:rsidP="0026542E">
            <w:pPr>
              <w:spacing w:after="0" w:line="240" w:lineRule="auto"/>
              <w:rPr>
                <w:rFonts w:ascii="Arial" w:hAnsi="Arial" w:cs="Arial"/>
                <w:b/>
                <w:bCs/>
                <w:color w:val="FF0000"/>
              </w:rPr>
            </w:pPr>
          </w:p>
          <w:p w14:paraId="399F2B7C" w14:textId="77777777" w:rsidR="005F5BCF" w:rsidRPr="004E5D24" w:rsidRDefault="005F5BCF" w:rsidP="0026542E">
            <w:pPr>
              <w:spacing w:after="0" w:line="240" w:lineRule="auto"/>
              <w:rPr>
                <w:rFonts w:ascii="Arial" w:hAnsi="Arial" w:cs="Arial"/>
                <w:b/>
                <w:bCs/>
                <w:color w:val="FF0000"/>
              </w:rPr>
            </w:pPr>
          </w:p>
          <w:p w14:paraId="2A540738" w14:textId="77777777" w:rsidR="005F5BCF" w:rsidRPr="004E5D24" w:rsidRDefault="005F5BCF" w:rsidP="0026542E">
            <w:pPr>
              <w:spacing w:after="0" w:line="240" w:lineRule="auto"/>
              <w:rPr>
                <w:rFonts w:ascii="Arial" w:hAnsi="Arial" w:cs="Arial"/>
                <w:b/>
                <w:bCs/>
                <w:color w:val="FF0000"/>
              </w:rPr>
            </w:pPr>
          </w:p>
          <w:p w14:paraId="74A5BAA5" w14:textId="77777777" w:rsidR="005F5BCF" w:rsidRPr="004E5D24" w:rsidRDefault="005F5BCF" w:rsidP="0026542E">
            <w:pPr>
              <w:spacing w:after="0" w:line="240" w:lineRule="auto"/>
              <w:rPr>
                <w:rFonts w:ascii="Arial" w:hAnsi="Arial" w:cs="Arial"/>
                <w:b/>
                <w:bCs/>
                <w:color w:val="FF0000"/>
              </w:rPr>
            </w:pPr>
          </w:p>
          <w:p w14:paraId="14F63AD7" w14:textId="77777777" w:rsidR="005F5BCF" w:rsidRPr="004E5D24" w:rsidRDefault="005F5BCF" w:rsidP="0026542E">
            <w:pPr>
              <w:spacing w:after="0" w:line="240" w:lineRule="auto"/>
              <w:jc w:val="center"/>
              <w:rPr>
                <w:rFonts w:ascii="Arial" w:hAnsi="Arial" w:cs="Arial"/>
                <w:b/>
                <w:bCs/>
                <w:color w:val="FF0000"/>
              </w:rPr>
            </w:pPr>
          </w:p>
          <w:p w14:paraId="453BF6FD" w14:textId="77777777" w:rsidR="005F5BCF" w:rsidRPr="00CE59AF" w:rsidRDefault="005F5BCF" w:rsidP="00A565D4">
            <w:pPr>
              <w:pStyle w:val="ListParagraph"/>
              <w:numPr>
                <w:ilvl w:val="0"/>
                <w:numId w:val="62"/>
              </w:numPr>
              <w:spacing w:after="0" w:line="240" w:lineRule="auto"/>
              <w:ind w:hanging="720"/>
              <w:rPr>
                <w:rFonts w:ascii="Arial" w:hAnsi="Arial" w:cs="Arial"/>
                <w:b/>
                <w:bCs/>
                <w:sz w:val="22"/>
                <w:szCs w:val="22"/>
              </w:rPr>
            </w:pPr>
            <w:r w:rsidRPr="00CE59AF">
              <w:rPr>
                <w:rFonts w:ascii="Arial" w:hAnsi="Arial" w:cs="Arial"/>
                <w:b/>
                <w:bCs/>
                <w:sz w:val="22"/>
                <w:szCs w:val="22"/>
              </w:rPr>
              <w:t>R1 Ophthalmology</w:t>
            </w:r>
          </w:p>
          <w:p w14:paraId="287F1A2F" w14:textId="77777777" w:rsidR="005F5BCF" w:rsidRPr="004E5D24" w:rsidRDefault="005F5BCF" w:rsidP="0026542E">
            <w:pPr>
              <w:pStyle w:val="ListParagraph"/>
              <w:rPr>
                <w:rFonts w:ascii="Arial" w:hAnsi="Arial" w:cs="Arial"/>
                <w:b/>
                <w:bCs/>
                <w:color w:val="FF0000"/>
              </w:rPr>
            </w:pPr>
          </w:p>
          <w:p w14:paraId="2F1C417C" w14:textId="525C9D1B" w:rsidR="005F5BCF" w:rsidRPr="004E5D24" w:rsidRDefault="00CE59AF" w:rsidP="0026542E">
            <w:pPr>
              <w:pStyle w:val="ListParagraph"/>
              <w:jc w:val="center"/>
              <w:rPr>
                <w:rFonts w:ascii="Arial" w:hAnsi="Arial" w:cs="Arial"/>
                <w:b/>
                <w:bCs/>
                <w:color w:val="FF0000"/>
              </w:rPr>
            </w:pPr>
            <w:r>
              <w:rPr>
                <w:rFonts w:ascii="Arial" w:hAnsi="Arial" w:cs="Arial"/>
                <w:b/>
                <w:bCs/>
                <w:noProof/>
                <w:color w:val="FF0000"/>
              </w:rPr>
              <w:drawing>
                <wp:anchor distT="0" distB="0" distL="114300" distR="114300" simplePos="0" relativeHeight="252472320" behindDoc="0" locked="0" layoutInCell="1" allowOverlap="1" wp14:anchorId="3FF1F27A" wp14:editId="57E820C2">
                  <wp:simplePos x="0" y="0"/>
                  <wp:positionH relativeFrom="column">
                    <wp:posOffset>1264920</wp:posOffset>
                  </wp:positionH>
                  <wp:positionV relativeFrom="paragraph">
                    <wp:posOffset>118110</wp:posOffset>
                  </wp:positionV>
                  <wp:extent cx="4216896" cy="2184400"/>
                  <wp:effectExtent l="0" t="0" r="0" b="6350"/>
                  <wp:wrapSquare wrapText="bothSides"/>
                  <wp:docPr id="757454631"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216896" cy="2184400"/>
                          </a:xfrm>
                          <a:prstGeom prst="rect">
                            <a:avLst/>
                          </a:prstGeom>
                          <a:noFill/>
                        </pic:spPr>
                      </pic:pic>
                    </a:graphicData>
                  </a:graphic>
                </wp:anchor>
              </w:drawing>
            </w:r>
          </w:p>
          <w:p w14:paraId="6A0905AA" w14:textId="77777777" w:rsidR="005F5BCF" w:rsidRPr="004E5D24" w:rsidRDefault="005F5BCF" w:rsidP="0026542E">
            <w:pPr>
              <w:pStyle w:val="ListParagraph"/>
              <w:jc w:val="center"/>
              <w:rPr>
                <w:rFonts w:ascii="Arial" w:hAnsi="Arial" w:cs="Arial"/>
                <w:b/>
                <w:bCs/>
                <w:color w:val="FF0000"/>
              </w:rPr>
            </w:pPr>
          </w:p>
          <w:p w14:paraId="772B3FDE" w14:textId="77777777" w:rsidR="005F5BCF" w:rsidRPr="004E5D24" w:rsidRDefault="005F5BCF" w:rsidP="0026542E">
            <w:pPr>
              <w:pStyle w:val="ListParagraph"/>
              <w:jc w:val="center"/>
              <w:rPr>
                <w:rFonts w:ascii="Arial" w:hAnsi="Arial" w:cs="Arial"/>
                <w:b/>
                <w:bCs/>
                <w:color w:val="FF0000"/>
              </w:rPr>
            </w:pPr>
          </w:p>
          <w:p w14:paraId="513E242E" w14:textId="77777777" w:rsidR="005F5BCF" w:rsidRPr="004E5D24" w:rsidRDefault="005F5BCF" w:rsidP="0026542E">
            <w:pPr>
              <w:pStyle w:val="ListParagraph"/>
              <w:jc w:val="center"/>
              <w:rPr>
                <w:rFonts w:ascii="Arial" w:hAnsi="Arial" w:cs="Arial"/>
                <w:b/>
                <w:bCs/>
                <w:color w:val="FF0000"/>
              </w:rPr>
            </w:pPr>
          </w:p>
          <w:p w14:paraId="57FECE5A" w14:textId="77777777" w:rsidR="005F5BCF" w:rsidRPr="004E5D24" w:rsidRDefault="005F5BCF" w:rsidP="0026542E">
            <w:pPr>
              <w:pStyle w:val="ListParagraph"/>
              <w:jc w:val="center"/>
              <w:rPr>
                <w:rFonts w:ascii="Arial" w:hAnsi="Arial" w:cs="Arial"/>
                <w:b/>
                <w:bCs/>
                <w:color w:val="FF0000"/>
              </w:rPr>
            </w:pPr>
          </w:p>
          <w:p w14:paraId="653F4423" w14:textId="77777777" w:rsidR="005F5BCF" w:rsidRPr="004E5D24" w:rsidRDefault="005F5BCF" w:rsidP="0026542E">
            <w:pPr>
              <w:pStyle w:val="ListParagraph"/>
              <w:jc w:val="center"/>
              <w:rPr>
                <w:rFonts w:ascii="Arial" w:hAnsi="Arial" w:cs="Arial"/>
                <w:b/>
                <w:bCs/>
                <w:color w:val="FF0000"/>
              </w:rPr>
            </w:pPr>
          </w:p>
          <w:p w14:paraId="4725CCB4" w14:textId="77777777" w:rsidR="005F5BCF" w:rsidRPr="004E5D24" w:rsidRDefault="005F5BCF" w:rsidP="0026542E">
            <w:pPr>
              <w:pStyle w:val="ListParagraph"/>
              <w:jc w:val="center"/>
              <w:rPr>
                <w:rFonts w:ascii="Arial" w:hAnsi="Arial" w:cs="Arial"/>
                <w:b/>
                <w:bCs/>
                <w:color w:val="FF0000"/>
              </w:rPr>
            </w:pPr>
          </w:p>
          <w:p w14:paraId="102AF501" w14:textId="77777777" w:rsidR="005F5BCF" w:rsidRPr="004E5D24" w:rsidRDefault="005F5BCF" w:rsidP="0026542E">
            <w:pPr>
              <w:pStyle w:val="ListParagraph"/>
              <w:jc w:val="center"/>
              <w:rPr>
                <w:rFonts w:ascii="Arial" w:hAnsi="Arial" w:cs="Arial"/>
                <w:b/>
                <w:bCs/>
                <w:color w:val="FF0000"/>
              </w:rPr>
            </w:pPr>
          </w:p>
          <w:p w14:paraId="5B05D225" w14:textId="77777777" w:rsidR="005F5BCF" w:rsidRPr="004E5D24" w:rsidRDefault="005F5BCF" w:rsidP="0026542E">
            <w:pPr>
              <w:pStyle w:val="ListParagraph"/>
              <w:jc w:val="center"/>
              <w:rPr>
                <w:rFonts w:ascii="Arial" w:hAnsi="Arial" w:cs="Arial"/>
                <w:b/>
                <w:bCs/>
                <w:color w:val="FF0000"/>
              </w:rPr>
            </w:pPr>
          </w:p>
          <w:p w14:paraId="095BCAC8" w14:textId="77777777" w:rsidR="005F5BCF" w:rsidRPr="004E5D24" w:rsidRDefault="005F5BCF" w:rsidP="0026542E">
            <w:pPr>
              <w:pStyle w:val="ListParagraph"/>
              <w:jc w:val="center"/>
              <w:rPr>
                <w:rFonts w:ascii="Arial" w:hAnsi="Arial" w:cs="Arial"/>
                <w:b/>
                <w:bCs/>
                <w:color w:val="FF0000"/>
              </w:rPr>
            </w:pPr>
          </w:p>
          <w:p w14:paraId="217F1F5E" w14:textId="77777777" w:rsidR="005F5BCF" w:rsidRPr="004E5D24" w:rsidRDefault="005F5BCF" w:rsidP="0026542E">
            <w:pPr>
              <w:pStyle w:val="ListParagraph"/>
              <w:jc w:val="center"/>
              <w:rPr>
                <w:rFonts w:ascii="Arial" w:hAnsi="Arial" w:cs="Arial"/>
                <w:b/>
                <w:bCs/>
                <w:color w:val="FF0000"/>
              </w:rPr>
            </w:pPr>
          </w:p>
          <w:p w14:paraId="24E32248" w14:textId="77777777" w:rsidR="005F5BCF" w:rsidRPr="004E5D24" w:rsidRDefault="005F5BCF" w:rsidP="0026542E">
            <w:pPr>
              <w:pStyle w:val="ListParagraph"/>
              <w:jc w:val="center"/>
              <w:rPr>
                <w:rFonts w:ascii="Arial" w:hAnsi="Arial" w:cs="Arial"/>
                <w:b/>
                <w:bCs/>
                <w:color w:val="FF0000"/>
              </w:rPr>
            </w:pPr>
          </w:p>
          <w:p w14:paraId="38A6E26C" w14:textId="77777777" w:rsidR="005F5BCF" w:rsidRPr="004E5D24" w:rsidRDefault="005F5BCF" w:rsidP="0026542E">
            <w:pPr>
              <w:pStyle w:val="ListParagraph"/>
              <w:jc w:val="center"/>
              <w:rPr>
                <w:rFonts w:ascii="Arial" w:hAnsi="Arial" w:cs="Arial"/>
                <w:b/>
                <w:bCs/>
                <w:color w:val="FF0000"/>
              </w:rPr>
            </w:pPr>
          </w:p>
          <w:p w14:paraId="754920E6" w14:textId="77777777" w:rsidR="005F5BCF" w:rsidRPr="004E5D24" w:rsidRDefault="005F5BCF" w:rsidP="0026542E">
            <w:pPr>
              <w:pStyle w:val="ListParagraph"/>
              <w:jc w:val="center"/>
              <w:rPr>
                <w:rFonts w:ascii="Arial" w:hAnsi="Arial" w:cs="Arial"/>
                <w:b/>
                <w:bCs/>
                <w:color w:val="FF0000"/>
              </w:rPr>
            </w:pPr>
          </w:p>
          <w:p w14:paraId="11800554" w14:textId="77777777" w:rsidR="005F5BCF" w:rsidRPr="004E5D24" w:rsidRDefault="005F5BCF" w:rsidP="0026542E">
            <w:pPr>
              <w:pStyle w:val="ListParagraph"/>
              <w:jc w:val="center"/>
              <w:rPr>
                <w:rFonts w:ascii="Arial" w:hAnsi="Arial" w:cs="Arial"/>
                <w:b/>
                <w:bCs/>
                <w:color w:val="FF0000"/>
              </w:rPr>
            </w:pPr>
          </w:p>
          <w:p w14:paraId="77591F09" w14:textId="77777777" w:rsidR="005F5BCF" w:rsidRPr="004E5D24" w:rsidRDefault="005F5BCF" w:rsidP="0026542E">
            <w:pPr>
              <w:spacing w:after="0" w:line="240" w:lineRule="auto"/>
              <w:rPr>
                <w:rFonts w:ascii="Arial" w:hAnsi="Arial" w:cs="Arial"/>
                <w:b/>
                <w:bCs/>
                <w:color w:val="FF0000"/>
              </w:rPr>
            </w:pPr>
          </w:p>
          <w:p w14:paraId="31088CF7" w14:textId="4E1B540D" w:rsidR="005F5BCF" w:rsidRPr="00675EE1" w:rsidRDefault="005724B2" w:rsidP="00A565D4">
            <w:pPr>
              <w:pStyle w:val="ListParagraph"/>
              <w:numPr>
                <w:ilvl w:val="0"/>
                <w:numId w:val="62"/>
              </w:numPr>
              <w:spacing w:after="0" w:line="240" w:lineRule="auto"/>
              <w:ind w:hanging="720"/>
              <w:rPr>
                <w:rFonts w:ascii="Arial" w:hAnsi="Arial" w:cs="Arial"/>
                <w:b/>
                <w:bCs/>
                <w:sz w:val="22"/>
                <w:szCs w:val="22"/>
              </w:rPr>
            </w:pPr>
            <w:r>
              <w:rPr>
                <w:rFonts w:ascii="Arial" w:hAnsi="Arial" w:cs="Arial"/>
                <w:b/>
                <w:bCs/>
                <w:sz w:val="22"/>
                <w:szCs w:val="22"/>
              </w:rPr>
              <w:lastRenderedPageBreak/>
              <w:t xml:space="preserve">Percentage of </w:t>
            </w:r>
            <w:r w:rsidR="005F5BCF" w:rsidRPr="00675EE1">
              <w:rPr>
                <w:rFonts w:ascii="Arial" w:hAnsi="Arial" w:cs="Arial"/>
                <w:b/>
                <w:bCs/>
                <w:sz w:val="22"/>
                <w:szCs w:val="22"/>
              </w:rPr>
              <w:t>Patients waiting 8 weeks for a diagnostic test</w:t>
            </w:r>
          </w:p>
          <w:p w14:paraId="30149A67" w14:textId="7ADD8E9D" w:rsidR="005F5BCF" w:rsidRPr="004E5D24" w:rsidRDefault="005F5BCF" w:rsidP="0026542E">
            <w:pPr>
              <w:spacing w:after="0" w:line="240" w:lineRule="auto"/>
              <w:rPr>
                <w:rFonts w:ascii="Arial" w:hAnsi="Arial" w:cs="Arial"/>
                <w:b/>
                <w:bCs/>
                <w:color w:val="FF0000"/>
              </w:rPr>
            </w:pPr>
          </w:p>
          <w:p w14:paraId="21741D83" w14:textId="143F8236" w:rsidR="005F5BCF" w:rsidRPr="004E5D24" w:rsidRDefault="00675EE1" w:rsidP="0026542E">
            <w:pPr>
              <w:spacing w:after="0" w:line="240" w:lineRule="auto"/>
              <w:rPr>
                <w:rFonts w:ascii="Arial" w:hAnsi="Arial" w:cs="Arial"/>
                <w:b/>
                <w:bCs/>
                <w:color w:val="FF0000"/>
              </w:rPr>
            </w:pPr>
            <w:r>
              <w:rPr>
                <w:rFonts w:ascii="Arial" w:hAnsi="Arial" w:cs="Arial"/>
                <w:b/>
                <w:bCs/>
                <w:noProof/>
                <w:color w:val="FF0000"/>
              </w:rPr>
              <w:drawing>
                <wp:anchor distT="0" distB="0" distL="114300" distR="114300" simplePos="0" relativeHeight="252473344" behindDoc="0" locked="0" layoutInCell="1" allowOverlap="1" wp14:anchorId="7560BB1C" wp14:editId="64C6F4D8">
                  <wp:simplePos x="0" y="0"/>
                  <wp:positionH relativeFrom="column">
                    <wp:posOffset>1271270</wp:posOffset>
                  </wp:positionH>
                  <wp:positionV relativeFrom="paragraph">
                    <wp:posOffset>128270</wp:posOffset>
                  </wp:positionV>
                  <wp:extent cx="3975100" cy="2117725"/>
                  <wp:effectExtent l="0" t="0" r="6350" b="0"/>
                  <wp:wrapSquare wrapText="bothSides"/>
                  <wp:docPr id="1209347703"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975100" cy="2117725"/>
                          </a:xfrm>
                          <a:prstGeom prst="rect">
                            <a:avLst/>
                          </a:prstGeom>
                          <a:noFill/>
                        </pic:spPr>
                      </pic:pic>
                    </a:graphicData>
                  </a:graphic>
                  <wp14:sizeRelH relativeFrom="margin">
                    <wp14:pctWidth>0</wp14:pctWidth>
                  </wp14:sizeRelH>
                  <wp14:sizeRelV relativeFrom="margin">
                    <wp14:pctHeight>0</wp14:pctHeight>
                  </wp14:sizeRelV>
                </wp:anchor>
              </w:drawing>
            </w:r>
          </w:p>
          <w:p w14:paraId="7E9CF7FD" w14:textId="266538C4" w:rsidR="005F5BCF" w:rsidRPr="004E5D24" w:rsidRDefault="005F5BCF" w:rsidP="0026542E">
            <w:pPr>
              <w:spacing w:after="0" w:line="240" w:lineRule="auto"/>
              <w:rPr>
                <w:rFonts w:ascii="Arial" w:hAnsi="Arial" w:cs="Arial"/>
                <w:b/>
                <w:bCs/>
                <w:color w:val="FF0000"/>
              </w:rPr>
            </w:pPr>
          </w:p>
          <w:p w14:paraId="66E29719" w14:textId="77777777" w:rsidR="005F5BCF" w:rsidRPr="004E5D24" w:rsidRDefault="005F5BCF" w:rsidP="0026542E">
            <w:pPr>
              <w:spacing w:after="0" w:line="240" w:lineRule="auto"/>
              <w:rPr>
                <w:rFonts w:ascii="Arial" w:hAnsi="Arial" w:cs="Arial"/>
                <w:b/>
                <w:bCs/>
                <w:color w:val="FF0000"/>
              </w:rPr>
            </w:pPr>
          </w:p>
          <w:p w14:paraId="1DCB9365" w14:textId="77777777" w:rsidR="005F5BCF" w:rsidRPr="004E5D24" w:rsidRDefault="005F5BCF" w:rsidP="0026542E">
            <w:pPr>
              <w:spacing w:after="0" w:line="240" w:lineRule="auto"/>
              <w:rPr>
                <w:rFonts w:ascii="Arial" w:hAnsi="Arial" w:cs="Arial"/>
                <w:b/>
                <w:bCs/>
                <w:color w:val="FF0000"/>
              </w:rPr>
            </w:pPr>
          </w:p>
          <w:p w14:paraId="25E24017" w14:textId="77777777" w:rsidR="005F5BCF" w:rsidRPr="004E5D24" w:rsidRDefault="005F5BCF" w:rsidP="0026542E">
            <w:pPr>
              <w:spacing w:after="0" w:line="240" w:lineRule="auto"/>
              <w:rPr>
                <w:rFonts w:ascii="Arial" w:hAnsi="Arial" w:cs="Arial"/>
                <w:b/>
                <w:bCs/>
                <w:color w:val="FF0000"/>
              </w:rPr>
            </w:pPr>
          </w:p>
          <w:p w14:paraId="73C1873F" w14:textId="77777777" w:rsidR="005F5BCF" w:rsidRPr="004E5D24" w:rsidRDefault="005F5BCF" w:rsidP="0026542E">
            <w:pPr>
              <w:spacing w:after="0" w:line="240" w:lineRule="auto"/>
              <w:rPr>
                <w:rFonts w:ascii="Arial" w:hAnsi="Arial" w:cs="Arial"/>
                <w:b/>
                <w:bCs/>
                <w:color w:val="FF0000"/>
              </w:rPr>
            </w:pPr>
          </w:p>
          <w:p w14:paraId="626E745F" w14:textId="77777777" w:rsidR="005F5BCF" w:rsidRPr="004E5D24" w:rsidRDefault="005F5BCF" w:rsidP="0026542E">
            <w:pPr>
              <w:spacing w:after="0" w:line="240" w:lineRule="auto"/>
              <w:rPr>
                <w:rFonts w:ascii="Arial" w:hAnsi="Arial" w:cs="Arial"/>
                <w:b/>
                <w:bCs/>
                <w:color w:val="FF0000"/>
              </w:rPr>
            </w:pPr>
          </w:p>
          <w:p w14:paraId="42733D59" w14:textId="77777777" w:rsidR="005F5BCF" w:rsidRPr="004E5D24" w:rsidRDefault="005F5BCF" w:rsidP="0026542E">
            <w:pPr>
              <w:spacing w:after="0" w:line="240" w:lineRule="auto"/>
              <w:rPr>
                <w:rFonts w:ascii="Arial" w:hAnsi="Arial" w:cs="Arial"/>
                <w:b/>
                <w:bCs/>
                <w:color w:val="FF0000"/>
              </w:rPr>
            </w:pPr>
          </w:p>
          <w:p w14:paraId="5A055B31" w14:textId="77777777" w:rsidR="005F5BCF" w:rsidRPr="004E5D24" w:rsidRDefault="005F5BCF" w:rsidP="0026542E">
            <w:pPr>
              <w:spacing w:after="0" w:line="240" w:lineRule="auto"/>
              <w:rPr>
                <w:rFonts w:ascii="Arial" w:hAnsi="Arial" w:cs="Arial"/>
                <w:b/>
                <w:bCs/>
                <w:color w:val="FF0000"/>
              </w:rPr>
            </w:pPr>
          </w:p>
          <w:p w14:paraId="1A885B2B" w14:textId="77777777" w:rsidR="005F5BCF" w:rsidRPr="004E5D24" w:rsidRDefault="005F5BCF" w:rsidP="0026542E">
            <w:pPr>
              <w:spacing w:after="0" w:line="240" w:lineRule="auto"/>
              <w:rPr>
                <w:rFonts w:ascii="Arial" w:hAnsi="Arial" w:cs="Arial"/>
                <w:b/>
                <w:bCs/>
                <w:color w:val="FF0000"/>
              </w:rPr>
            </w:pPr>
          </w:p>
          <w:p w14:paraId="7C1E3777" w14:textId="77777777" w:rsidR="005F5BCF" w:rsidRPr="004E5D24" w:rsidRDefault="005F5BCF" w:rsidP="0026542E">
            <w:pPr>
              <w:spacing w:after="0" w:line="240" w:lineRule="auto"/>
              <w:rPr>
                <w:rFonts w:ascii="Arial" w:hAnsi="Arial" w:cs="Arial"/>
                <w:b/>
                <w:bCs/>
                <w:color w:val="FF0000"/>
              </w:rPr>
            </w:pPr>
          </w:p>
          <w:p w14:paraId="2E42CEF0" w14:textId="77777777" w:rsidR="005F5BCF" w:rsidRPr="004E5D24" w:rsidRDefault="005F5BCF" w:rsidP="0026542E">
            <w:pPr>
              <w:spacing w:after="0" w:line="240" w:lineRule="auto"/>
              <w:rPr>
                <w:rFonts w:ascii="Arial" w:hAnsi="Arial" w:cs="Arial"/>
                <w:b/>
                <w:bCs/>
                <w:color w:val="FF0000"/>
              </w:rPr>
            </w:pPr>
          </w:p>
          <w:p w14:paraId="540986A8" w14:textId="77777777" w:rsidR="005F5BCF" w:rsidRPr="004E5D24" w:rsidRDefault="005F5BCF" w:rsidP="0026542E">
            <w:pPr>
              <w:spacing w:after="0" w:line="240" w:lineRule="auto"/>
              <w:rPr>
                <w:rFonts w:ascii="Arial" w:hAnsi="Arial" w:cs="Arial"/>
                <w:b/>
                <w:bCs/>
                <w:color w:val="FF0000"/>
              </w:rPr>
            </w:pPr>
          </w:p>
          <w:p w14:paraId="0C7FC116" w14:textId="77777777" w:rsidR="005F5BCF" w:rsidRPr="004E5D24" w:rsidRDefault="005F5BCF" w:rsidP="0026542E">
            <w:pPr>
              <w:spacing w:after="0" w:line="240" w:lineRule="auto"/>
              <w:rPr>
                <w:rFonts w:ascii="Arial" w:hAnsi="Arial" w:cs="Arial"/>
                <w:b/>
                <w:bCs/>
                <w:color w:val="FF0000"/>
              </w:rPr>
            </w:pPr>
          </w:p>
          <w:p w14:paraId="1C1F2B9B" w14:textId="77777777" w:rsidR="005F5BCF" w:rsidRPr="004E5D24" w:rsidRDefault="005F5BCF" w:rsidP="0026542E">
            <w:pPr>
              <w:spacing w:after="0" w:line="240" w:lineRule="auto"/>
              <w:rPr>
                <w:rFonts w:ascii="Arial" w:hAnsi="Arial" w:cs="Arial"/>
                <w:b/>
                <w:bCs/>
                <w:color w:val="FF0000"/>
              </w:rPr>
            </w:pPr>
          </w:p>
          <w:p w14:paraId="72D89F24" w14:textId="77777777" w:rsidR="005F5BCF" w:rsidRPr="004E5D24" w:rsidRDefault="005F5BCF" w:rsidP="0026542E">
            <w:pPr>
              <w:spacing w:after="0" w:line="240" w:lineRule="auto"/>
              <w:rPr>
                <w:rFonts w:ascii="Arial" w:hAnsi="Arial" w:cs="Arial"/>
                <w:b/>
                <w:bCs/>
                <w:color w:val="FF0000"/>
              </w:rPr>
            </w:pPr>
          </w:p>
          <w:p w14:paraId="7B5E0D01" w14:textId="77777777" w:rsidR="005F5BCF" w:rsidRPr="004E5D24" w:rsidRDefault="005F5BCF" w:rsidP="0026542E">
            <w:pPr>
              <w:spacing w:after="0" w:line="240" w:lineRule="auto"/>
              <w:jc w:val="center"/>
              <w:rPr>
                <w:rFonts w:ascii="Arial" w:hAnsi="Arial" w:cs="Arial"/>
                <w:b/>
                <w:bCs/>
                <w:color w:val="FF0000"/>
              </w:rPr>
            </w:pPr>
          </w:p>
          <w:p w14:paraId="6225D2FA" w14:textId="77777777" w:rsidR="005F5BCF" w:rsidRPr="004E5D24" w:rsidRDefault="005F5BCF" w:rsidP="0026542E">
            <w:pPr>
              <w:spacing w:after="0" w:line="240" w:lineRule="auto"/>
              <w:rPr>
                <w:rFonts w:ascii="Arial" w:hAnsi="Arial" w:cs="Arial"/>
                <w:b/>
                <w:bCs/>
                <w:color w:val="FF0000"/>
              </w:rPr>
            </w:pPr>
          </w:p>
          <w:p w14:paraId="601BA526" w14:textId="77777777" w:rsidR="005F5BCF" w:rsidRPr="00675EE1" w:rsidRDefault="005F5BCF" w:rsidP="00A565D4">
            <w:pPr>
              <w:pStyle w:val="ListParagraph"/>
              <w:numPr>
                <w:ilvl w:val="0"/>
                <w:numId w:val="62"/>
              </w:numPr>
              <w:spacing w:after="0" w:line="240" w:lineRule="auto"/>
              <w:ind w:hanging="720"/>
              <w:rPr>
                <w:rFonts w:ascii="Arial" w:hAnsi="Arial" w:cs="Arial"/>
                <w:b/>
                <w:bCs/>
                <w:sz w:val="22"/>
                <w:szCs w:val="22"/>
              </w:rPr>
            </w:pPr>
            <w:r w:rsidRPr="00675EE1">
              <w:rPr>
                <w:rFonts w:ascii="Arial" w:hAnsi="Arial" w:cs="Arial"/>
                <w:b/>
                <w:bCs/>
                <w:sz w:val="22"/>
                <w:szCs w:val="22"/>
              </w:rPr>
              <w:t>Patients waiting 14 weeks for therapy services</w:t>
            </w:r>
          </w:p>
          <w:p w14:paraId="1F9B84F7" w14:textId="77777777" w:rsidR="005F5BCF" w:rsidRPr="004E5D24" w:rsidRDefault="005F5BCF" w:rsidP="0026542E">
            <w:pPr>
              <w:spacing w:after="0" w:line="240" w:lineRule="auto"/>
              <w:rPr>
                <w:rFonts w:ascii="Arial" w:hAnsi="Arial" w:cs="Arial"/>
                <w:b/>
                <w:bCs/>
                <w:color w:val="FF0000"/>
              </w:rPr>
            </w:pPr>
          </w:p>
          <w:p w14:paraId="2C48A942" w14:textId="07D240D8" w:rsidR="005F5BCF" w:rsidRPr="004E5D24" w:rsidRDefault="005F5BCF" w:rsidP="0026542E">
            <w:pPr>
              <w:spacing w:after="0" w:line="240" w:lineRule="auto"/>
              <w:rPr>
                <w:rFonts w:ascii="Arial" w:hAnsi="Arial" w:cs="Arial"/>
                <w:b/>
                <w:bCs/>
                <w:color w:val="FF0000"/>
              </w:rPr>
            </w:pPr>
          </w:p>
          <w:p w14:paraId="7A922549" w14:textId="28213699" w:rsidR="005F5BCF" w:rsidRPr="004E5D24" w:rsidRDefault="005F5BCF" w:rsidP="0026542E">
            <w:pPr>
              <w:spacing w:after="0" w:line="240" w:lineRule="auto"/>
              <w:rPr>
                <w:rFonts w:ascii="Arial" w:hAnsi="Arial" w:cs="Arial"/>
                <w:b/>
                <w:bCs/>
                <w:color w:val="FF0000"/>
              </w:rPr>
            </w:pPr>
          </w:p>
          <w:p w14:paraId="53AD5954" w14:textId="1D384521" w:rsidR="005F5BCF" w:rsidRPr="004E5D24" w:rsidRDefault="00843E29" w:rsidP="0026542E">
            <w:pPr>
              <w:spacing w:after="0" w:line="240" w:lineRule="auto"/>
              <w:rPr>
                <w:rFonts w:ascii="Arial" w:hAnsi="Arial" w:cs="Arial"/>
                <w:b/>
                <w:bCs/>
                <w:color w:val="FF0000"/>
              </w:rPr>
            </w:pPr>
            <w:r>
              <w:rPr>
                <w:rFonts w:ascii="Arial" w:hAnsi="Arial" w:cs="Arial"/>
                <w:b/>
                <w:bCs/>
                <w:noProof/>
                <w:color w:val="FF0000"/>
              </w:rPr>
              <w:drawing>
                <wp:anchor distT="0" distB="0" distL="114300" distR="114300" simplePos="0" relativeHeight="252512256" behindDoc="0" locked="0" layoutInCell="1" allowOverlap="1" wp14:anchorId="68A98E6B" wp14:editId="1AE0098B">
                  <wp:simplePos x="0" y="0"/>
                  <wp:positionH relativeFrom="column">
                    <wp:posOffset>1277620</wp:posOffset>
                  </wp:positionH>
                  <wp:positionV relativeFrom="paragraph">
                    <wp:posOffset>51435</wp:posOffset>
                  </wp:positionV>
                  <wp:extent cx="3860800" cy="1892300"/>
                  <wp:effectExtent l="0" t="0" r="6350" b="0"/>
                  <wp:wrapSquare wrapText="bothSides"/>
                  <wp:docPr id="96057145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860800" cy="1892300"/>
                          </a:xfrm>
                          <a:prstGeom prst="rect">
                            <a:avLst/>
                          </a:prstGeom>
                          <a:noFill/>
                        </pic:spPr>
                      </pic:pic>
                    </a:graphicData>
                  </a:graphic>
                  <wp14:sizeRelH relativeFrom="margin">
                    <wp14:pctWidth>0</wp14:pctWidth>
                  </wp14:sizeRelH>
                  <wp14:sizeRelV relativeFrom="margin">
                    <wp14:pctHeight>0</wp14:pctHeight>
                  </wp14:sizeRelV>
                </wp:anchor>
              </w:drawing>
            </w:r>
          </w:p>
          <w:p w14:paraId="3C48D670" w14:textId="77777777" w:rsidR="005F5BCF" w:rsidRPr="004E5D24" w:rsidRDefault="005F5BCF" w:rsidP="0026542E">
            <w:pPr>
              <w:spacing w:after="0" w:line="240" w:lineRule="auto"/>
              <w:jc w:val="center"/>
              <w:rPr>
                <w:rFonts w:ascii="Arial" w:hAnsi="Arial" w:cs="Arial"/>
                <w:b/>
                <w:bCs/>
                <w:color w:val="FF0000"/>
              </w:rPr>
            </w:pPr>
          </w:p>
          <w:p w14:paraId="5157683E" w14:textId="77777777" w:rsidR="005F5BCF" w:rsidRPr="004E5D24" w:rsidRDefault="005F5BCF" w:rsidP="0026542E">
            <w:pPr>
              <w:spacing w:after="0" w:line="240" w:lineRule="auto"/>
              <w:rPr>
                <w:rFonts w:ascii="Arial" w:hAnsi="Arial" w:cs="Arial"/>
                <w:b/>
                <w:bCs/>
                <w:color w:val="FF0000"/>
              </w:rPr>
            </w:pPr>
          </w:p>
        </w:tc>
        <w:tc>
          <w:tcPr>
            <w:tcW w:w="3748" w:type="dxa"/>
          </w:tcPr>
          <w:p w14:paraId="2146FF65" w14:textId="46626E48" w:rsidR="005F5BCF" w:rsidRPr="00067DCF" w:rsidRDefault="005F5BCF" w:rsidP="00D935E7">
            <w:pPr>
              <w:pStyle w:val="ListParagraph"/>
              <w:numPr>
                <w:ilvl w:val="0"/>
                <w:numId w:val="68"/>
              </w:numPr>
              <w:spacing w:after="0" w:line="240" w:lineRule="auto"/>
              <w:ind w:left="357" w:hanging="357"/>
              <w:rPr>
                <w:rFonts w:ascii="Arial" w:hAnsi="Arial" w:cs="Arial"/>
                <w:sz w:val="24"/>
                <w:szCs w:val="24"/>
              </w:rPr>
            </w:pPr>
            <w:r w:rsidRPr="00067DCF">
              <w:rPr>
                <w:rFonts w:ascii="Arial" w:hAnsi="Arial" w:cs="Arial"/>
                <w:sz w:val="24"/>
                <w:szCs w:val="24"/>
              </w:rPr>
              <w:lastRenderedPageBreak/>
              <w:t xml:space="preserve">The final SCP performance for </w:t>
            </w:r>
            <w:r w:rsidR="00067DCF" w:rsidRPr="00067DCF">
              <w:rPr>
                <w:rFonts w:ascii="Arial" w:hAnsi="Arial" w:cs="Arial"/>
                <w:sz w:val="24"/>
                <w:szCs w:val="24"/>
              </w:rPr>
              <w:t>May</w:t>
            </w:r>
            <w:r w:rsidRPr="00067DCF">
              <w:rPr>
                <w:rFonts w:ascii="Arial" w:hAnsi="Arial" w:cs="Arial"/>
                <w:sz w:val="24"/>
                <w:szCs w:val="24"/>
              </w:rPr>
              <w:t xml:space="preserve"> 2024 was 5</w:t>
            </w:r>
            <w:r w:rsidR="007D78D6" w:rsidRPr="00067DCF">
              <w:rPr>
                <w:rFonts w:ascii="Arial" w:hAnsi="Arial" w:cs="Arial"/>
                <w:sz w:val="24"/>
                <w:szCs w:val="24"/>
              </w:rPr>
              <w:t>7</w:t>
            </w:r>
            <w:r w:rsidRPr="00067DCF">
              <w:rPr>
                <w:rFonts w:ascii="Arial" w:hAnsi="Arial" w:cs="Arial"/>
                <w:sz w:val="24"/>
                <w:szCs w:val="24"/>
              </w:rPr>
              <w:t xml:space="preserve">%, which is higher than the figure reported in </w:t>
            </w:r>
            <w:r w:rsidR="00067DCF" w:rsidRPr="00067DCF">
              <w:rPr>
                <w:rFonts w:ascii="Arial" w:hAnsi="Arial" w:cs="Arial"/>
                <w:sz w:val="24"/>
                <w:szCs w:val="24"/>
              </w:rPr>
              <w:t>April</w:t>
            </w:r>
            <w:r w:rsidRPr="00067DCF">
              <w:rPr>
                <w:rFonts w:ascii="Arial" w:hAnsi="Arial" w:cs="Arial"/>
                <w:sz w:val="24"/>
                <w:szCs w:val="24"/>
              </w:rPr>
              <w:t xml:space="preserve"> 2024. Performance is </w:t>
            </w:r>
            <w:r w:rsidR="007D78D6" w:rsidRPr="00067DCF">
              <w:rPr>
                <w:rFonts w:ascii="Arial" w:hAnsi="Arial" w:cs="Arial"/>
                <w:sz w:val="24"/>
                <w:szCs w:val="24"/>
              </w:rPr>
              <w:t>currently above t</w:t>
            </w:r>
            <w:r w:rsidRPr="00067DCF">
              <w:rPr>
                <w:rFonts w:ascii="Arial" w:hAnsi="Arial" w:cs="Arial"/>
                <w:sz w:val="24"/>
                <w:szCs w:val="24"/>
              </w:rPr>
              <w:t>he submitted trajectory (</w:t>
            </w:r>
            <w:r w:rsidR="007D78D6" w:rsidRPr="00067DCF">
              <w:rPr>
                <w:rFonts w:ascii="Arial" w:hAnsi="Arial" w:cs="Arial"/>
                <w:sz w:val="24"/>
                <w:szCs w:val="24"/>
              </w:rPr>
              <w:t>5</w:t>
            </w:r>
            <w:r w:rsidR="00067DCF" w:rsidRPr="00067DCF">
              <w:rPr>
                <w:rFonts w:ascii="Arial" w:hAnsi="Arial" w:cs="Arial"/>
                <w:sz w:val="24"/>
                <w:szCs w:val="24"/>
              </w:rPr>
              <w:t>4</w:t>
            </w:r>
            <w:r w:rsidRPr="00067DCF">
              <w:rPr>
                <w:rFonts w:ascii="Arial" w:hAnsi="Arial" w:cs="Arial"/>
                <w:sz w:val="24"/>
                <w:szCs w:val="24"/>
              </w:rPr>
              <w:t xml:space="preserve">%). </w:t>
            </w:r>
          </w:p>
          <w:p w14:paraId="3BC09C9C" w14:textId="77777777" w:rsidR="005F5BCF" w:rsidRPr="004E5D24" w:rsidRDefault="005F5BCF" w:rsidP="00D935E7">
            <w:pPr>
              <w:pStyle w:val="ListParagraph"/>
              <w:spacing w:after="0" w:line="240" w:lineRule="auto"/>
              <w:ind w:left="469"/>
              <w:jc w:val="both"/>
              <w:rPr>
                <w:rFonts w:ascii="Arial" w:hAnsi="Arial" w:cs="Arial"/>
                <w:color w:val="FF0000"/>
                <w:sz w:val="24"/>
                <w:szCs w:val="24"/>
              </w:rPr>
            </w:pPr>
          </w:p>
          <w:p w14:paraId="6744DB1F" w14:textId="77777777" w:rsidR="005F5BCF" w:rsidRPr="004E5D24" w:rsidRDefault="005F5BCF" w:rsidP="00D935E7">
            <w:pPr>
              <w:spacing w:after="0" w:line="240" w:lineRule="auto"/>
              <w:ind w:left="44"/>
              <w:jc w:val="both"/>
              <w:rPr>
                <w:rFonts w:ascii="Arial" w:hAnsi="Arial" w:cs="Arial"/>
                <w:color w:val="FF0000"/>
                <w:sz w:val="24"/>
                <w:szCs w:val="24"/>
              </w:rPr>
            </w:pPr>
          </w:p>
          <w:p w14:paraId="579714EB" w14:textId="77777777" w:rsidR="005F5BCF" w:rsidRPr="004E5D24" w:rsidRDefault="005F5BCF" w:rsidP="00D935E7">
            <w:pPr>
              <w:spacing w:after="0" w:line="240" w:lineRule="auto"/>
              <w:ind w:left="44"/>
              <w:jc w:val="both"/>
              <w:rPr>
                <w:rFonts w:ascii="Arial" w:hAnsi="Arial" w:cs="Arial"/>
                <w:color w:val="FF0000"/>
                <w:sz w:val="24"/>
                <w:szCs w:val="24"/>
              </w:rPr>
            </w:pPr>
          </w:p>
          <w:p w14:paraId="5A0A6159" w14:textId="77777777" w:rsidR="005F5BCF" w:rsidRPr="004E5D24" w:rsidRDefault="005F5BCF" w:rsidP="00D935E7">
            <w:pPr>
              <w:spacing w:after="0" w:line="240" w:lineRule="auto"/>
              <w:ind w:left="44"/>
              <w:jc w:val="both"/>
              <w:rPr>
                <w:rFonts w:ascii="Arial" w:hAnsi="Arial" w:cs="Arial"/>
                <w:color w:val="FF0000"/>
                <w:sz w:val="24"/>
                <w:szCs w:val="24"/>
              </w:rPr>
            </w:pPr>
          </w:p>
          <w:p w14:paraId="5B457556" w14:textId="77777777" w:rsidR="005F5BCF" w:rsidRPr="004E5D24" w:rsidRDefault="005F5BCF" w:rsidP="00D935E7">
            <w:pPr>
              <w:spacing w:after="0" w:line="240" w:lineRule="auto"/>
              <w:ind w:left="44"/>
              <w:jc w:val="both"/>
              <w:rPr>
                <w:rFonts w:ascii="Arial" w:hAnsi="Arial" w:cs="Arial"/>
                <w:color w:val="FF0000"/>
                <w:sz w:val="24"/>
                <w:szCs w:val="24"/>
              </w:rPr>
            </w:pPr>
          </w:p>
          <w:p w14:paraId="12B35490" w14:textId="77777777" w:rsidR="005F5BCF" w:rsidRPr="004E5D24" w:rsidRDefault="005F5BCF" w:rsidP="00D935E7">
            <w:pPr>
              <w:spacing w:after="0" w:line="240" w:lineRule="auto"/>
              <w:ind w:left="44"/>
              <w:jc w:val="both"/>
              <w:rPr>
                <w:rFonts w:ascii="Arial" w:hAnsi="Arial" w:cs="Arial"/>
                <w:color w:val="FF0000"/>
                <w:sz w:val="24"/>
                <w:szCs w:val="24"/>
              </w:rPr>
            </w:pPr>
          </w:p>
          <w:p w14:paraId="04BFD682" w14:textId="77777777" w:rsidR="005F5BCF" w:rsidRPr="004E5D24" w:rsidRDefault="005F5BCF" w:rsidP="00D935E7">
            <w:pPr>
              <w:spacing w:after="0" w:line="240" w:lineRule="auto"/>
              <w:ind w:left="44"/>
              <w:jc w:val="both"/>
              <w:rPr>
                <w:rFonts w:ascii="Arial" w:hAnsi="Arial" w:cs="Arial"/>
                <w:color w:val="FF0000"/>
                <w:sz w:val="24"/>
                <w:szCs w:val="24"/>
              </w:rPr>
            </w:pPr>
          </w:p>
          <w:p w14:paraId="79F05D18" w14:textId="77777777" w:rsidR="00D912C2" w:rsidRPr="004E5D24" w:rsidRDefault="00D912C2" w:rsidP="00D935E7">
            <w:pPr>
              <w:spacing w:after="0" w:line="240" w:lineRule="auto"/>
              <w:ind w:left="44"/>
              <w:jc w:val="both"/>
              <w:rPr>
                <w:rFonts w:ascii="Arial" w:hAnsi="Arial" w:cs="Arial"/>
                <w:color w:val="FF0000"/>
                <w:sz w:val="24"/>
                <w:szCs w:val="24"/>
              </w:rPr>
            </w:pPr>
          </w:p>
          <w:p w14:paraId="4E94E38F" w14:textId="77777777" w:rsidR="005F5BCF" w:rsidRPr="004E5D24" w:rsidRDefault="005F5BCF" w:rsidP="00D935E7">
            <w:pPr>
              <w:spacing w:after="0" w:line="240" w:lineRule="auto"/>
              <w:jc w:val="both"/>
              <w:rPr>
                <w:rFonts w:ascii="Arial" w:hAnsi="Arial" w:cs="Arial"/>
                <w:color w:val="FF0000"/>
                <w:sz w:val="24"/>
                <w:szCs w:val="24"/>
              </w:rPr>
            </w:pPr>
          </w:p>
          <w:p w14:paraId="40EAD6D7" w14:textId="77777777" w:rsidR="005F5BCF" w:rsidRPr="004E5D24" w:rsidRDefault="005F5BCF" w:rsidP="00D935E7">
            <w:pPr>
              <w:spacing w:after="0" w:line="240" w:lineRule="auto"/>
              <w:jc w:val="both"/>
              <w:rPr>
                <w:rFonts w:ascii="Arial" w:hAnsi="Arial" w:cs="Arial"/>
                <w:color w:val="FF0000"/>
                <w:sz w:val="24"/>
                <w:szCs w:val="24"/>
              </w:rPr>
            </w:pPr>
          </w:p>
          <w:p w14:paraId="0C40D38B" w14:textId="76F23551" w:rsidR="005F5BCF" w:rsidRPr="00067DCF" w:rsidRDefault="005F5BCF" w:rsidP="00D935E7">
            <w:pPr>
              <w:pStyle w:val="ListParagraph"/>
              <w:numPr>
                <w:ilvl w:val="0"/>
                <w:numId w:val="68"/>
              </w:numPr>
              <w:spacing w:after="0" w:line="240" w:lineRule="auto"/>
              <w:ind w:left="357" w:hanging="357"/>
              <w:jc w:val="both"/>
              <w:rPr>
                <w:rFonts w:ascii="Arial" w:hAnsi="Arial" w:cs="Arial"/>
                <w:sz w:val="24"/>
                <w:szCs w:val="24"/>
              </w:rPr>
            </w:pPr>
            <w:r w:rsidRPr="00067DCF">
              <w:rPr>
                <w:rFonts w:ascii="Arial" w:hAnsi="Arial" w:cs="Arial"/>
                <w:sz w:val="24"/>
                <w:szCs w:val="24"/>
              </w:rPr>
              <w:t xml:space="preserve">The number of patients waiting over 52 weeks for a first outpatient appointment remained below the Ministerial target level of 0 in </w:t>
            </w:r>
            <w:r w:rsidR="00067DCF" w:rsidRPr="00067DCF">
              <w:rPr>
                <w:rFonts w:ascii="Arial" w:hAnsi="Arial" w:cs="Arial"/>
                <w:sz w:val="24"/>
                <w:szCs w:val="24"/>
              </w:rPr>
              <w:t>June</w:t>
            </w:r>
            <w:r w:rsidRPr="00067DCF">
              <w:rPr>
                <w:rFonts w:ascii="Arial" w:hAnsi="Arial" w:cs="Arial"/>
                <w:sz w:val="24"/>
                <w:szCs w:val="24"/>
              </w:rPr>
              <w:t xml:space="preserve"> 2024. This position has been sustained since October 2023.</w:t>
            </w:r>
          </w:p>
          <w:p w14:paraId="2E004261" w14:textId="77777777" w:rsidR="005F5BCF" w:rsidRPr="004E5D24" w:rsidRDefault="005F5BCF" w:rsidP="00D935E7">
            <w:pPr>
              <w:spacing w:after="0" w:line="240" w:lineRule="auto"/>
              <w:ind w:left="44"/>
              <w:jc w:val="both"/>
              <w:rPr>
                <w:rFonts w:ascii="Arial" w:hAnsi="Arial" w:cs="Arial"/>
                <w:color w:val="FF0000"/>
                <w:sz w:val="24"/>
                <w:szCs w:val="24"/>
              </w:rPr>
            </w:pPr>
          </w:p>
          <w:p w14:paraId="5AFF56A2" w14:textId="77777777" w:rsidR="005F5BCF" w:rsidRPr="004E5D24" w:rsidRDefault="005F5BCF" w:rsidP="00D935E7">
            <w:pPr>
              <w:spacing w:after="0" w:line="240" w:lineRule="auto"/>
              <w:ind w:left="44"/>
              <w:jc w:val="both"/>
              <w:rPr>
                <w:rFonts w:ascii="Arial" w:hAnsi="Arial" w:cs="Arial"/>
                <w:color w:val="FF0000"/>
                <w:sz w:val="24"/>
                <w:szCs w:val="24"/>
              </w:rPr>
            </w:pPr>
          </w:p>
          <w:p w14:paraId="10AB6510" w14:textId="77777777" w:rsidR="005F5BCF" w:rsidRPr="004E5D24" w:rsidRDefault="005F5BCF" w:rsidP="00D935E7">
            <w:pPr>
              <w:spacing w:after="0" w:line="240" w:lineRule="auto"/>
              <w:ind w:left="44"/>
              <w:jc w:val="both"/>
              <w:rPr>
                <w:rFonts w:ascii="Arial" w:hAnsi="Arial" w:cs="Arial"/>
                <w:color w:val="FF0000"/>
                <w:sz w:val="24"/>
                <w:szCs w:val="24"/>
              </w:rPr>
            </w:pPr>
          </w:p>
          <w:p w14:paraId="1A50D2FC" w14:textId="77777777" w:rsidR="005F5BCF" w:rsidRPr="004E5D24" w:rsidRDefault="005F5BCF" w:rsidP="00D935E7">
            <w:pPr>
              <w:spacing w:after="0" w:line="240" w:lineRule="auto"/>
              <w:ind w:left="44"/>
              <w:jc w:val="both"/>
              <w:rPr>
                <w:rFonts w:ascii="Arial" w:hAnsi="Arial" w:cs="Arial"/>
                <w:color w:val="FF0000"/>
                <w:sz w:val="24"/>
                <w:szCs w:val="24"/>
              </w:rPr>
            </w:pPr>
          </w:p>
          <w:p w14:paraId="29BABB8E" w14:textId="77777777" w:rsidR="005F5BCF" w:rsidRPr="004E5D24" w:rsidRDefault="005F5BCF" w:rsidP="00D935E7">
            <w:pPr>
              <w:spacing w:after="0" w:line="240" w:lineRule="auto"/>
              <w:ind w:left="44"/>
              <w:jc w:val="both"/>
              <w:rPr>
                <w:rFonts w:ascii="Arial" w:hAnsi="Arial" w:cs="Arial"/>
                <w:color w:val="FF0000"/>
                <w:sz w:val="24"/>
                <w:szCs w:val="24"/>
              </w:rPr>
            </w:pPr>
          </w:p>
          <w:p w14:paraId="295D5691" w14:textId="77777777" w:rsidR="005F5BCF" w:rsidRPr="004E5D24" w:rsidRDefault="005F5BCF" w:rsidP="00D935E7">
            <w:pPr>
              <w:spacing w:after="0" w:line="240" w:lineRule="auto"/>
              <w:ind w:left="44"/>
              <w:jc w:val="both"/>
              <w:rPr>
                <w:rFonts w:ascii="Arial" w:hAnsi="Arial" w:cs="Arial"/>
                <w:color w:val="FF0000"/>
                <w:sz w:val="24"/>
                <w:szCs w:val="24"/>
              </w:rPr>
            </w:pPr>
          </w:p>
          <w:p w14:paraId="7CCED1E9" w14:textId="77777777" w:rsidR="005F5BCF" w:rsidRPr="004E5D24" w:rsidRDefault="005F5BCF" w:rsidP="00D935E7">
            <w:pPr>
              <w:spacing w:after="0" w:line="240" w:lineRule="auto"/>
              <w:ind w:left="44"/>
              <w:jc w:val="both"/>
              <w:rPr>
                <w:rFonts w:ascii="Arial" w:hAnsi="Arial" w:cs="Arial"/>
                <w:color w:val="FF0000"/>
                <w:sz w:val="24"/>
                <w:szCs w:val="24"/>
              </w:rPr>
            </w:pPr>
          </w:p>
          <w:p w14:paraId="2557E4A9" w14:textId="77777777" w:rsidR="005F5BCF" w:rsidRPr="004E5D24" w:rsidRDefault="005F5BCF" w:rsidP="00D935E7">
            <w:pPr>
              <w:spacing w:after="0" w:line="240" w:lineRule="auto"/>
              <w:ind w:left="44"/>
              <w:jc w:val="both"/>
              <w:rPr>
                <w:rFonts w:ascii="Arial" w:hAnsi="Arial" w:cs="Arial"/>
                <w:color w:val="FF0000"/>
                <w:sz w:val="24"/>
                <w:szCs w:val="24"/>
              </w:rPr>
            </w:pPr>
          </w:p>
          <w:p w14:paraId="731DB64B" w14:textId="464BDD38" w:rsidR="005F5BCF" w:rsidRPr="00067DCF" w:rsidRDefault="00067DCF" w:rsidP="00D935E7">
            <w:pPr>
              <w:pStyle w:val="ListParagraph"/>
              <w:numPr>
                <w:ilvl w:val="0"/>
                <w:numId w:val="68"/>
              </w:numPr>
              <w:spacing w:after="0" w:line="240" w:lineRule="auto"/>
              <w:ind w:left="357" w:hanging="357"/>
              <w:jc w:val="both"/>
              <w:rPr>
                <w:rFonts w:ascii="Arial" w:hAnsi="Arial" w:cs="Arial"/>
                <w:sz w:val="24"/>
                <w:szCs w:val="24"/>
              </w:rPr>
            </w:pPr>
            <w:r w:rsidRPr="00067DCF">
              <w:rPr>
                <w:rFonts w:ascii="Arial" w:hAnsi="Arial" w:cs="Arial"/>
                <w:sz w:val="24"/>
                <w:szCs w:val="24"/>
              </w:rPr>
              <w:lastRenderedPageBreak/>
              <w:t>June</w:t>
            </w:r>
            <w:r w:rsidR="005F5BCF" w:rsidRPr="00067DCF">
              <w:rPr>
                <w:rFonts w:ascii="Arial" w:hAnsi="Arial" w:cs="Arial"/>
                <w:sz w:val="24"/>
                <w:szCs w:val="24"/>
              </w:rPr>
              <w:t xml:space="preserve"> 2024 saw an in-month reduction of </w:t>
            </w:r>
            <w:r w:rsidRPr="00067DCF">
              <w:rPr>
                <w:rFonts w:ascii="Arial" w:hAnsi="Arial" w:cs="Arial"/>
                <w:sz w:val="24"/>
                <w:szCs w:val="24"/>
              </w:rPr>
              <w:t>6</w:t>
            </w:r>
            <w:r w:rsidR="005F5BCF" w:rsidRPr="00067DCF">
              <w:rPr>
                <w:rFonts w:ascii="Arial" w:hAnsi="Arial" w:cs="Arial"/>
                <w:sz w:val="24"/>
                <w:szCs w:val="24"/>
              </w:rPr>
              <w:t>% in the number of patients waiting over 104</w:t>
            </w:r>
            <w:r w:rsidR="00D136EC" w:rsidRPr="00067DCF">
              <w:rPr>
                <w:rFonts w:ascii="Arial" w:hAnsi="Arial" w:cs="Arial"/>
                <w:sz w:val="24"/>
                <w:szCs w:val="24"/>
              </w:rPr>
              <w:t xml:space="preserve"> weeks</w:t>
            </w:r>
            <w:r w:rsidR="005F5BCF" w:rsidRPr="00067DCF">
              <w:rPr>
                <w:rFonts w:ascii="Arial" w:hAnsi="Arial" w:cs="Arial"/>
                <w:sz w:val="24"/>
                <w:szCs w:val="24"/>
              </w:rPr>
              <w:t xml:space="preserve"> for treatment. The number decreased from 1,</w:t>
            </w:r>
            <w:r w:rsidRPr="00067DCF">
              <w:rPr>
                <w:rFonts w:ascii="Arial" w:hAnsi="Arial" w:cs="Arial"/>
                <w:sz w:val="24"/>
                <w:szCs w:val="24"/>
              </w:rPr>
              <w:t>579</w:t>
            </w:r>
            <w:r w:rsidR="005F5BCF" w:rsidRPr="00067DCF">
              <w:rPr>
                <w:rFonts w:ascii="Arial" w:hAnsi="Arial" w:cs="Arial"/>
                <w:sz w:val="24"/>
                <w:szCs w:val="24"/>
              </w:rPr>
              <w:t xml:space="preserve"> in </w:t>
            </w:r>
            <w:r w:rsidRPr="00067DCF">
              <w:rPr>
                <w:rFonts w:ascii="Arial" w:hAnsi="Arial" w:cs="Arial"/>
                <w:sz w:val="24"/>
                <w:szCs w:val="24"/>
              </w:rPr>
              <w:t>May</w:t>
            </w:r>
            <w:r w:rsidR="005F5BCF" w:rsidRPr="00067DCF">
              <w:rPr>
                <w:rFonts w:ascii="Arial" w:hAnsi="Arial" w:cs="Arial"/>
                <w:sz w:val="24"/>
                <w:szCs w:val="24"/>
              </w:rPr>
              <w:t xml:space="preserve"> 2024 to 1,</w:t>
            </w:r>
            <w:r w:rsidRPr="00067DCF">
              <w:rPr>
                <w:rFonts w:ascii="Arial" w:hAnsi="Arial" w:cs="Arial"/>
                <w:sz w:val="24"/>
                <w:szCs w:val="24"/>
              </w:rPr>
              <w:t>477</w:t>
            </w:r>
            <w:r w:rsidR="005F5BCF" w:rsidRPr="00067DCF">
              <w:rPr>
                <w:rFonts w:ascii="Arial" w:hAnsi="Arial" w:cs="Arial"/>
                <w:sz w:val="24"/>
                <w:szCs w:val="24"/>
              </w:rPr>
              <w:t xml:space="preserve"> in </w:t>
            </w:r>
            <w:r w:rsidRPr="00067DCF">
              <w:rPr>
                <w:rFonts w:ascii="Arial" w:hAnsi="Arial" w:cs="Arial"/>
                <w:sz w:val="24"/>
                <w:szCs w:val="24"/>
              </w:rPr>
              <w:t>June</w:t>
            </w:r>
            <w:r w:rsidR="005F5BCF" w:rsidRPr="00067DCF">
              <w:rPr>
                <w:rFonts w:ascii="Arial" w:hAnsi="Arial" w:cs="Arial"/>
                <w:sz w:val="24"/>
                <w:szCs w:val="24"/>
              </w:rPr>
              <w:t xml:space="preserve"> 2024.</w:t>
            </w:r>
          </w:p>
          <w:p w14:paraId="55E7614B" w14:textId="77777777" w:rsidR="005F5BCF" w:rsidRPr="004E5D24" w:rsidRDefault="005F5BCF" w:rsidP="00D935E7">
            <w:pPr>
              <w:spacing w:after="0" w:line="240" w:lineRule="auto"/>
              <w:ind w:left="44"/>
              <w:jc w:val="both"/>
              <w:rPr>
                <w:rFonts w:ascii="Arial" w:hAnsi="Arial" w:cs="Arial"/>
                <w:color w:val="FF0000"/>
                <w:sz w:val="24"/>
                <w:szCs w:val="24"/>
              </w:rPr>
            </w:pPr>
          </w:p>
          <w:p w14:paraId="288C5270" w14:textId="77777777" w:rsidR="005F5BCF" w:rsidRPr="004E5D24" w:rsidRDefault="005F5BCF" w:rsidP="00D935E7">
            <w:pPr>
              <w:spacing w:after="0" w:line="240" w:lineRule="auto"/>
              <w:ind w:left="44"/>
              <w:jc w:val="both"/>
              <w:rPr>
                <w:rFonts w:ascii="Arial" w:hAnsi="Arial" w:cs="Arial"/>
                <w:color w:val="FF0000"/>
                <w:sz w:val="24"/>
                <w:szCs w:val="24"/>
              </w:rPr>
            </w:pPr>
          </w:p>
          <w:p w14:paraId="2A436483" w14:textId="77777777" w:rsidR="005F5BCF" w:rsidRPr="004E5D24" w:rsidRDefault="005F5BCF" w:rsidP="00D935E7">
            <w:pPr>
              <w:spacing w:after="0" w:line="240" w:lineRule="auto"/>
              <w:ind w:left="44"/>
              <w:jc w:val="both"/>
              <w:rPr>
                <w:rFonts w:ascii="Arial" w:hAnsi="Arial" w:cs="Arial"/>
                <w:color w:val="FF0000"/>
                <w:sz w:val="24"/>
                <w:szCs w:val="24"/>
              </w:rPr>
            </w:pPr>
          </w:p>
          <w:p w14:paraId="7673B68D" w14:textId="77777777" w:rsidR="005F5BCF" w:rsidRPr="004E5D24" w:rsidRDefault="005F5BCF" w:rsidP="00D935E7">
            <w:pPr>
              <w:spacing w:after="0" w:line="240" w:lineRule="auto"/>
              <w:ind w:left="44"/>
              <w:jc w:val="both"/>
              <w:rPr>
                <w:rFonts w:ascii="Arial" w:hAnsi="Arial" w:cs="Arial"/>
                <w:color w:val="FF0000"/>
                <w:sz w:val="24"/>
                <w:szCs w:val="24"/>
              </w:rPr>
            </w:pPr>
          </w:p>
          <w:p w14:paraId="502F2B91" w14:textId="77777777" w:rsidR="005F5BCF" w:rsidRPr="004E5D24" w:rsidRDefault="005F5BCF" w:rsidP="00D935E7">
            <w:pPr>
              <w:spacing w:after="0" w:line="240" w:lineRule="auto"/>
              <w:ind w:left="44"/>
              <w:jc w:val="both"/>
              <w:rPr>
                <w:rFonts w:ascii="Arial" w:hAnsi="Arial" w:cs="Arial"/>
                <w:color w:val="FF0000"/>
                <w:sz w:val="24"/>
                <w:szCs w:val="24"/>
              </w:rPr>
            </w:pPr>
          </w:p>
          <w:p w14:paraId="3CA74CB1" w14:textId="77777777" w:rsidR="005F5BCF" w:rsidRPr="004E5D24" w:rsidRDefault="005F5BCF" w:rsidP="00D935E7">
            <w:pPr>
              <w:spacing w:after="0" w:line="240" w:lineRule="auto"/>
              <w:ind w:left="44"/>
              <w:jc w:val="both"/>
              <w:rPr>
                <w:rFonts w:ascii="Arial" w:hAnsi="Arial" w:cs="Arial"/>
                <w:color w:val="FF0000"/>
                <w:sz w:val="24"/>
                <w:szCs w:val="24"/>
              </w:rPr>
            </w:pPr>
          </w:p>
          <w:p w14:paraId="7935F52B" w14:textId="77777777" w:rsidR="005F5BCF" w:rsidRPr="004E5D24" w:rsidRDefault="005F5BCF" w:rsidP="00D935E7">
            <w:pPr>
              <w:spacing w:after="0" w:line="240" w:lineRule="auto"/>
              <w:ind w:left="44"/>
              <w:jc w:val="both"/>
              <w:rPr>
                <w:rFonts w:ascii="Arial" w:hAnsi="Arial" w:cs="Arial"/>
                <w:color w:val="FF0000"/>
                <w:sz w:val="24"/>
                <w:szCs w:val="24"/>
              </w:rPr>
            </w:pPr>
          </w:p>
          <w:p w14:paraId="57CC549B" w14:textId="77777777" w:rsidR="00D136EC" w:rsidRPr="004E5D24" w:rsidRDefault="00D136EC" w:rsidP="00D935E7">
            <w:pPr>
              <w:spacing w:after="0" w:line="240" w:lineRule="auto"/>
              <w:ind w:left="44"/>
              <w:jc w:val="both"/>
              <w:rPr>
                <w:rFonts w:ascii="Arial" w:hAnsi="Arial" w:cs="Arial"/>
                <w:color w:val="FF0000"/>
                <w:sz w:val="24"/>
                <w:szCs w:val="24"/>
              </w:rPr>
            </w:pPr>
          </w:p>
          <w:p w14:paraId="260B6EC7" w14:textId="77777777" w:rsidR="005F5BCF" w:rsidRPr="004E5D24" w:rsidRDefault="005F5BCF" w:rsidP="00D935E7">
            <w:pPr>
              <w:spacing w:after="0" w:line="240" w:lineRule="auto"/>
              <w:ind w:left="44"/>
              <w:jc w:val="both"/>
              <w:rPr>
                <w:rFonts w:ascii="Arial" w:hAnsi="Arial" w:cs="Arial"/>
                <w:color w:val="FF0000"/>
                <w:sz w:val="24"/>
                <w:szCs w:val="24"/>
              </w:rPr>
            </w:pPr>
          </w:p>
          <w:p w14:paraId="1FA5A163" w14:textId="77777777" w:rsidR="005F5BCF" w:rsidRPr="004E5D24" w:rsidRDefault="005F5BCF" w:rsidP="00D935E7">
            <w:pPr>
              <w:spacing w:after="0" w:line="240" w:lineRule="auto"/>
              <w:ind w:left="44"/>
              <w:jc w:val="both"/>
              <w:rPr>
                <w:rFonts w:ascii="Arial" w:hAnsi="Arial" w:cs="Arial"/>
                <w:color w:val="FF0000"/>
                <w:sz w:val="24"/>
                <w:szCs w:val="24"/>
              </w:rPr>
            </w:pPr>
          </w:p>
          <w:p w14:paraId="4A31D0AA" w14:textId="57EA98F7" w:rsidR="005F5BCF" w:rsidRPr="00CE59AF" w:rsidRDefault="00CE59AF" w:rsidP="00CE59AF">
            <w:pPr>
              <w:pStyle w:val="ListParagraph"/>
              <w:numPr>
                <w:ilvl w:val="0"/>
                <w:numId w:val="68"/>
              </w:numPr>
              <w:spacing w:after="0" w:line="240" w:lineRule="auto"/>
              <w:ind w:left="357" w:hanging="357"/>
              <w:jc w:val="both"/>
              <w:rPr>
                <w:rFonts w:ascii="Arial" w:hAnsi="Arial" w:cs="Arial"/>
                <w:sz w:val="24"/>
                <w:szCs w:val="24"/>
              </w:rPr>
            </w:pPr>
            <w:r w:rsidRPr="00CE59AF">
              <w:rPr>
                <w:rFonts w:ascii="Arial" w:hAnsi="Arial" w:cs="Arial"/>
                <w:sz w:val="24"/>
                <w:szCs w:val="24"/>
              </w:rPr>
              <w:t>The percentage of patients waiting under 52 weeks for treatment decreased slightly in-month. In June 85.3% of patients were waiting under 52 weeks, compared with 85.8% in May 2024.</w:t>
            </w:r>
          </w:p>
          <w:p w14:paraId="741ED43C" w14:textId="77777777" w:rsidR="005F5BCF" w:rsidRPr="004E5D24" w:rsidRDefault="005F5BCF" w:rsidP="00D935E7">
            <w:pPr>
              <w:spacing w:after="0" w:line="240" w:lineRule="auto"/>
              <w:ind w:left="44"/>
              <w:jc w:val="both"/>
              <w:rPr>
                <w:rFonts w:ascii="Arial" w:hAnsi="Arial" w:cs="Arial"/>
                <w:color w:val="FF0000"/>
                <w:sz w:val="24"/>
                <w:szCs w:val="24"/>
              </w:rPr>
            </w:pPr>
          </w:p>
          <w:p w14:paraId="5DC0F0C4" w14:textId="77777777" w:rsidR="005F5BCF" w:rsidRPr="004E5D24" w:rsidRDefault="005F5BCF" w:rsidP="00D935E7">
            <w:pPr>
              <w:spacing w:after="0" w:line="240" w:lineRule="auto"/>
              <w:ind w:left="44"/>
              <w:jc w:val="both"/>
              <w:rPr>
                <w:rFonts w:ascii="Arial" w:hAnsi="Arial" w:cs="Arial"/>
                <w:color w:val="FF0000"/>
                <w:sz w:val="24"/>
                <w:szCs w:val="24"/>
              </w:rPr>
            </w:pPr>
          </w:p>
          <w:p w14:paraId="4DE1697E" w14:textId="77777777" w:rsidR="005F5BCF" w:rsidRPr="004E5D24" w:rsidRDefault="005F5BCF" w:rsidP="00D935E7">
            <w:pPr>
              <w:spacing w:after="0" w:line="240" w:lineRule="auto"/>
              <w:ind w:left="44"/>
              <w:jc w:val="both"/>
              <w:rPr>
                <w:rFonts w:ascii="Arial" w:hAnsi="Arial" w:cs="Arial"/>
                <w:color w:val="FF0000"/>
                <w:sz w:val="24"/>
                <w:szCs w:val="24"/>
              </w:rPr>
            </w:pPr>
          </w:p>
          <w:p w14:paraId="5B98DBE4" w14:textId="77777777" w:rsidR="005F5BCF" w:rsidRPr="004E5D24" w:rsidRDefault="005F5BCF" w:rsidP="00D935E7">
            <w:pPr>
              <w:spacing w:after="0" w:line="240" w:lineRule="auto"/>
              <w:ind w:left="44"/>
              <w:jc w:val="both"/>
              <w:rPr>
                <w:rFonts w:ascii="Arial" w:hAnsi="Arial" w:cs="Arial"/>
                <w:color w:val="FF0000"/>
                <w:sz w:val="24"/>
                <w:szCs w:val="24"/>
              </w:rPr>
            </w:pPr>
          </w:p>
          <w:p w14:paraId="1238A0DC" w14:textId="77777777" w:rsidR="005F5BCF" w:rsidRPr="004E5D24" w:rsidRDefault="005F5BCF" w:rsidP="00D935E7">
            <w:pPr>
              <w:spacing w:after="0" w:line="240" w:lineRule="auto"/>
              <w:ind w:left="44"/>
              <w:jc w:val="both"/>
              <w:rPr>
                <w:rFonts w:ascii="Arial" w:hAnsi="Arial" w:cs="Arial"/>
                <w:color w:val="FF0000"/>
                <w:sz w:val="24"/>
                <w:szCs w:val="24"/>
              </w:rPr>
            </w:pPr>
          </w:p>
          <w:p w14:paraId="217FC209" w14:textId="77777777" w:rsidR="005F5BCF" w:rsidRPr="004E5D24" w:rsidRDefault="005F5BCF" w:rsidP="00D935E7">
            <w:pPr>
              <w:spacing w:after="0" w:line="240" w:lineRule="auto"/>
              <w:ind w:left="44"/>
              <w:jc w:val="both"/>
              <w:rPr>
                <w:rFonts w:ascii="Arial" w:hAnsi="Arial" w:cs="Arial"/>
                <w:color w:val="FF0000"/>
                <w:sz w:val="24"/>
                <w:szCs w:val="24"/>
              </w:rPr>
            </w:pPr>
          </w:p>
          <w:p w14:paraId="3D4389E5" w14:textId="77777777" w:rsidR="005F5BCF" w:rsidRPr="004E5D24" w:rsidRDefault="005F5BCF" w:rsidP="00D935E7">
            <w:pPr>
              <w:spacing w:after="0" w:line="240" w:lineRule="auto"/>
              <w:ind w:left="44"/>
              <w:jc w:val="both"/>
              <w:rPr>
                <w:rFonts w:ascii="Arial" w:hAnsi="Arial" w:cs="Arial"/>
                <w:color w:val="FF0000"/>
                <w:sz w:val="24"/>
                <w:szCs w:val="24"/>
              </w:rPr>
            </w:pPr>
          </w:p>
          <w:p w14:paraId="630DD9A0" w14:textId="77777777" w:rsidR="005F5BCF" w:rsidRPr="004E5D24" w:rsidRDefault="005F5BCF" w:rsidP="00D935E7">
            <w:pPr>
              <w:spacing w:after="0" w:line="240" w:lineRule="auto"/>
              <w:ind w:left="44"/>
              <w:jc w:val="both"/>
              <w:rPr>
                <w:rFonts w:ascii="Arial" w:hAnsi="Arial" w:cs="Arial"/>
                <w:color w:val="FF0000"/>
                <w:sz w:val="24"/>
                <w:szCs w:val="24"/>
              </w:rPr>
            </w:pPr>
          </w:p>
          <w:p w14:paraId="2562BB40" w14:textId="77777777" w:rsidR="005F5BCF" w:rsidRPr="004E5D24" w:rsidRDefault="005F5BCF" w:rsidP="00D935E7">
            <w:pPr>
              <w:spacing w:after="0" w:line="240" w:lineRule="auto"/>
              <w:ind w:left="44"/>
              <w:jc w:val="both"/>
              <w:rPr>
                <w:rFonts w:ascii="Arial" w:hAnsi="Arial" w:cs="Arial"/>
                <w:color w:val="FF0000"/>
                <w:sz w:val="24"/>
                <w:szCs w:val="24"/>
              </w:rPr>
            </w:pPr>
          </w:p>
          <w:p w14:paraId="7E218AD7" w14:textId="77777777" w:rsidR="005F5BCF" w:rsidRPr="004E5D24" w:rsidRDefault="005F5BCF" w:rsidP="00D935E7">
            <w:pPr>
              <w:spacing w:after="0" w:line="240" w:lineRule="auto"/>
              <w:ind w:left="44"/>
              <w:jc w:val="both"/>
              <w:rPr>
                <w:rFonts w:ascii="Arial" w:hAnsi="Arial" w:cs="Arial"/>
                <w:color w:val="FF0000"/>
                <w:sz w:val="24"/>
                <w:szCs w:val="24"/>
              </w:rPr>
            </w:pPr>
          </w:p>
          <w:p w14:paraId="72A2D3B8" w14:textId="3CCE0FB2" w:rsidR="005F5BCF" w:rsidRPr="00CE59AF" w:rsidRDefault="005F5BCF" w:rsidP="00D935E7">
            <w:pPr>
              <w:pStyle w:val="ListParagraph"/>
              <w:numPr>
                <w:ilvl w:val="0"/>
                <w:numId w:val="68"/>
              </w:numPr>
              <w:spacing w:after="0" w:line="240" w:lineRule="auto"/>
              <w:ind w:left="357" w:hanging="357"/>
              <w:jc w:val="both"/>
              <w:rPr>
                <w:rFonts w:ascii="Arial" w:hAnsi="Arial" w:cs="Arial"/>
                <w:sz w:val="24"/>
                <w:szCs w:val="24"/>
              </w:rPr>
            </w:pPr>
            <w:r w:rsidRPr="00CE59AF">
              <w:rPr>
                <w:rFonts w:ascii="Arial" w:hAnsi="Arial" w:cs="Arial"/>
                <w:sz w:val="24"/>
                <w:szCs w:val="24"/>
              </w:rPr>
              <w:lastRenderedPageBreak/>
              <w:t xml:space="preserve">The number of patients waiting 100% over target for a follow-up appointment </w:t>
            </w:r>
            <w:r w:rsidR="00CE59AF" w:rsidRPr="00CE59AF">
              <w:rPr>
                <w:rFonts w:ascii="Arial" w:hAnsi="Arial" w:cs="Arial"/>
                <w:sz w:val="24"/>
                <w:szCs w:val="24"/>
              </w:rPr>
              <w:t>de</w:t>
            </w:r>
            <w:r w:rsidRPr="00CE59AF">
              <w:rPr>
                <w:rFonts w:ascii="Arial" w:hAnsi="Arial" w:cs="Arial"/>
                <w:sz w:val="24"/>
                <w:szCs w:val="24"/>
              </w:rPr>
              <w:t xml:space="preserve">creased in </w:t>
            </w:r>
            <w:r w:rsidR="00CE59AF" w:rsidRPr="00CE59AF">
              <w:rPr>
                <w:rFonts w:ascii="Arial" w:hAnsi="Arial" w:cs="Arial"/>
                <w:sz w:val="24"/>
                <w:szCs w:val="24"/>
              </w:rPr>
              <w:t>June</w:t>
            </w:r>
            <w:r w:rsidRPr="00CE59AF">
              <w:rPr>
                <w:rFonts w:ascii="Arial" w:hAnsi="Arial" w:cs="Arial"/>
                <w:sz w:val="24"/>
                <w:szCs w:val="24"/>
              </w:rPr>
              <w:t xml:space="preserve"> 2024. There were </w:t>
            </w:r>
            <w:r w:rsidR="00CE59AF" w:rsidRPr="00CE59AF">
              <w:rPr>
                <w:rFonts w:ascii="Arial" w:hAnsi="Arial" w:cs="Arial"/>
                <w:sz w:val="24"/>
                <w:szCs w:val="24"/>
              </w:rPr>
              <w:t>49,585</w:t>
            </w:r>
            <w:r w:rsidRPr="00CE59AF">
              <w:rPr>
                <w:rFonts w:ascii="Arial" w:hAnsi="Arial" w:cs="Arial"/>
                <w:sz w:val="24"/>
                <w:szCs w:val="24"/>
              </w:rPr>
              <w:t xml:space="preserve"> patients waiting 100% over their target date in </w:t>
            </w:r>
            <w:r w:rsidR="00CE59AF" w:rsidRPr="00CE59AF">
              <w:rPr>
                <w:rFonts w:ascii="Arial" w:hAnsi="Arial" w:cs="Arial"/>
                <w:sz w:val="24"/>
                <w:szCs w:val="24"/>
              </w:rPr>
              <w:t>June</w:t>
            </w:r>
            <w:r w:rsidR="005724B2">
              <w:rPr>
                <w:rFonts w:ascii="Arial" w:hAnsi="Arial" w:cs="Arial"/>
                <w:sz w:val="24"/>
                <w:szCs w:val="24"/>
              </w:rPr>
              <w:t xml:space="preserve"> 2024</w:t>
            </w:r>
            <w:r w:rsidRPr="00CE59AF">
              <w:rPr>
                <w:rFonts w:ascii="Arial" w:hAnsi="Arial" w:cs="Arial"/>
                <w:sz w:val="24"/>
                <w:szCs w:val="24"/>
              </w:rPr>
              <w:t xml:space="preserve">, a </w:t>
            </w:r>
            <w:r w:rsidR="00CE59AF" w:rsidRPr="00CE59AF">
              <w:rPr>
                <w:rFonts w:ascii="Arial" w:hAnsi="Arial" w:cs="Arial"/>
                <w:sz w:val="24"/>
                <w:szCs w:val="24"/>
              </w:rPr>
              <w:t>reduction</w:t>
            </w:r>
            <w:r w:rsidRPr="00CE59AF">
              <w:rPr>
                <w:rFonts w:ascii="Arial" w:hAnsi="Arial" w:cs="Arial"/>
                <w:sz w:val="24"/>
                <w:szCs w:val="24"/>
              </w:rPr>
              <w:t xml:space="preserve"> of </w:t>
            </w:r>
            <w:r w:rsidR="00CE59AF" w:rsidRPr="00CE59AF">
              <w:rPr>
                <w:rFonts w:ascii="Arial" w:hAnsi="Arial" w:cs="Arial"/>
                <w:sz w:val="24"/>
                <w:szCs w:val="24"/>
              </w:rPr>
              <w:t>1,061</w:t>
            </w:r>
            <w:r w:rsidRPr="00CE59AF">
              <w:rPr>
                <w:rFonts w:ascii="Arial" w:hAnsi="Arial" w:cs="Arial"/>
                <w:sz w:val="24"/>
                <w:szCs w:val="24"/>
              </w:rPr>
              <w:t xml:space="preserve"> when compared to </w:t>
            </w:r>
            <w:r w:rsidR="00CE59AF" w:rsidRPr="00CE59AF">
              <w:rPr>
                <w:rFonts w:ascii="Arial" w:hAnsi="Arial" w:cs="Arial"/>
                <w:sz w:val="24"/>
                <w:szCs w:val="24"/>
              </w:rPr>
              <w:t>May</w:t>
            </w:r>
            <w:r w:rsidRPr="00CE59AF">
              <w:rPr>
                <w:rFonts w:ascii="Arial" w:hAnsi="Arial" w:cs="Arial"/>
                <w:sz w:val="24"/>
                <w:szCs w:val="24"/>
              </w:rPr>
              <w:t xml:space="preserve"> 2024 (</w:t>
            </w:r>
            <w:r w:rsidR="00CE59AF" w:rsidRPr="00CE59AF">
              <w:rPr>
                <w:rFonts w:ascii="Arial" w:hAnsi="Arial" w:cs="Arial"/>
                <w:sz w:val="24"/>
                <w:szCs w:val="24"/>
              </w:rPr>
              <w:t>50,646</w:t>
            </w:r>
            <w:r w:rsidRPr="00CE59AF">
              <w:rPr>
                <w:rFonts w:ascii="Arial" w:hAnsi="Arial" w:cs="Arial"/>
                <w:sz w:val="24"/>
                <w:szCs w:val="24"/>
              </w:rPr>
              <w:t>).</w:t>
            </w:r>
          </w:p>
          <w:p w14:paraId="6BA12A16" w14:textId="77777777" w:rsidR="005F5BCF" w:rsidRPr="004E5D24" w:rsidRDefault="005F5BCF" w:rsidP="00D935E7">
            <w:pPr>
              <w:spacing w:after="0" w:line="240" w:lineRule="auto"/>
              <w:jc w:val="both"/>
              <w:rPr>
                <w:rFonts w:ascii="Arial" w:hAnsi="Arial" w:cs="Arial"/>
                <w:color w:val="FF0000"/>
                <w:sz w:val="24"/>
                <w:szCs w:val="24"/>
              </w:rPr>
            </w:pPr>
          </w:p>
          <w:p w14:paraId="20D86BBB" w14:textId="77777777" w:rsidR="005F5BCF" w:rsidRPr="004E5D24" w:rsidRDefault="005F5BCF" w:rsidP="00D935E7">
            <w:pPr>
              <w:spacing w:after="0" w:line="240" w:lineRule="auto"/>
              <w:ind w:left="44"/>
              <w:jc w:val="both"/>
              <w:rPr>
                <w:rFonts w:ascii="Arial" w:hAnsi="Arial" w:cs="Arial"/>
                <w:color w:val="FF0000"/>
                <w:sz w:val="24"/>
                <w:szCs w:val="24"/>
              </w:rPr>
            </w:pPr>
          </w:p>
          <w:p w14:paraId="29A9A167" w14:textId="77777777" w:rsidR="005F5BCF" w:rsidRPr="004E5D24" w:rsidRDefault="005F5BCF" w:rsidP="00D935E7">
            <w:pPr>
              <w:spacing w:after="0" w:line="240" w:lineRule="auto"/>
              <w:ind w:left="44"/>
              <w:jc w:val="both"/>
              <w:rPr>
                <w:rFonts w:ascii="Arial" w:hAnsi="Arial" w:cs="Arial"/>
                <w:color w:val="FF0000"/>
                <w:sz w:val="24"/>
                <w:szCs w:val="24"/>
              </w:rPr>
            </w:pPr>
          </w:p>
          <w:p w14:paraId="6BA1B64C" w14:textId="77777777" w:rsidR="005F5BCF" w:rsidRPr="004E5D24" w:rsidRDefault="005F5BCF" w:rsidP="00D935E7">
            <w:pPr>
              <w:spacing w:after="0" w:line="240" w:lineRule="auto"/>
              <w:ind w:left="44"/>
              <w:jc w:val="both"/>
              <w:rPr>
                <w:rFonts w:ascii="Arial" w:hAnsi="Arial" w:cs="Arial"/>
                <w:color w:val="FF0000"/>
                <w:sz w:val="24"/>
                <w:szCs w:val="24"/>
              </w:rPr>
            </w:pPr>
          </w:p>
          <w:p w14:paraId="35DB5F32" w14:textId="77777777" w:rsidR="005F5BCF" w:rsidRPr="004E5D24" w:rsidRDefault="005F5BCF" w:rsidP="00D935E7">
            <w:pPr>
              <w:spacing w:after="0" w:line="240" w:lineRule="auto"/>
              <w:ind w:left="44"/>
              <w:jc w:val="both"/>
              <w:rPr>
                <w:rFonts w:ascii="Arial" w:hAnsi="Arial" w:cs="Arial"/>
                <w:color w:val="FF0000"/>
                <w:sz w:val="24"/>
                <w:szCs w:val="24"/>
              </w:rPr>
            </w:pPr>
          </w:p>
          <w:p w14:paraId="3BDFD60F" w14:textId="77777777" w:rsidR="005F5BCF" w:rsidRPr="004E5D24" w:rsidRDefault="005F5BCF" w:rsidP="00D935E7">
            <w:pPr>
              <w:spacing w:after="0" w:line="240" w:lineRule="auto"/>
              <w:ind w:left="44"/>
              <w:jc w:val="both"/>
              <w:rPr>
                <w:rFonts w:ascii="Arial" w:hAnsi="Arial" w:cs="Arial"/>
                <w:color w:val="FF0000"/>
                <w:sz w:val="24"/>
                <w:szCs w:val="24"/>
              </w:rPr>
            </w:pPr>
          </w:p>
          <w:p w14:paraId="1523CF93" w14:textId="77777777" w:rsidR="005F5BCF" w:rsidRPr="004E5D24" w:rsidRDefault="005F5BCF" w:rsidP="00D935E7">
            <w:pPr>
              <w:spacing w:after="0" w:line="240" w:lineRule="auto"/>
              <w:ind w:left="44"/>
              <w:jc w:val="both"/>
              <w:rPr>
                <w:rFonts w:ascii="Arial" w:hAnsi="Arial" w:cs="Arial"/>
                <w:color w:val="FF0000"/>
                <w:sz w:val="24"/>
                <w:szCs w:val="24"/>
              </w:rPr>
            </w:pPr>
          </w:p>
          <w:p w14:paraId="19DEF0E1" w14:textId="181FEC7B" w:rsidR="005F5BCF" w:rsidRPr="00CE59AF" w:rsidRDefault="005F5BCF" w:rsidP="00D935E7">
            <w:pPr>
              <w:pStyle w:val="ListParagraph"/>
              <w:numPr>
                <w:ilvl w:val="0"/>
                <w:numId w:val="68"/>
              </w:numPr>
              <w:spacing w:after="0" w:line="240" w:lineRule="auto"/>
              <w:ind w:left="357" w:hanging="357"/>
              <w:jc w:val="both"/>
              <w:rPr>
                <w:rFonts w:ascii="Arial" w:hAnsi="Arial" w:cs="Arial"/>
                <w:sz w:val="24"/>
                <w:szCs w:val="24"/>
              </w:rPr>
            </w:pPr>
            <w:r w:rsidRPr="00CE59AF">
              <w:rPr>
                <w:rFonts w:ascii="Arial" w:hAnsi="Arial" w:cs="Arial"/>
                <w:sz w:val="24"/>
                <w:szCs w:val="24"/>
              </w:rPr>
              <w:t xml:space="preserve">In </w:t>
            </w:r>
            <w:r w:rsidR="00CE59AF" w:rsidRPr="00CE59AF">
              <w:rPr>
                <w:rFonts w:ascii="Arial" w:hAnsi="Arial" w:cs="Arial"/>
                <w:sz w:val="24"/>
                <w:szCs w:val="24"/>
              </w:rPr>
              <w:t>June</w:t>
            </w:r>
            <w:r w:rsidRPr="00CE59AF">
              <w:rPr>
                <w:rFonts w:ascii="Arial" w:hAnsi="Arial" w:cs="Arial"/>
                <w:sz w:val="24"/>
                <w:szCs w:val="24"/>
              </w:rPr>
              <w:t xml:space="preserve"> 2024 </w:t>
            </w:r>
            <w:r w:rsidR="00CE59AF" w:rsidRPr="00CE59AF">
              <w:rPr>
                <w:rFonts w:ascii="Arial" w:hAnsi="Arial" w:cs="Arial"/>
                <w:sz w:val="24"/>
                <w:szCs w:val="24"/>
              </w:rPr>
              <w:t>71.2</w:t>
            </w:r>
            <w:r w:rsidRPr="00CE59AF">
              <w:rPr>
                <w:rFonts w:ascii="Arial" w:hAnsi="Arial" w:cs="Arial"/>
                <w:sz w:val="24"/>
                <w:szCs w:val="24"/>
              </w:rPr>
              <w:t xml:space="preserve">% of Ophthalmology RI patients were waiting within their clinical target date or within 25% of their target date. This is a </w:t>
            </w:r>
            <w:r w:rsidR="00CE59AF" w:rsidRPr="00CE59AF">
              <w:rPr>
                <w:rFonts w:ascii="Arial" w:hAnsi="Arial" w:cs="Arial"/>
                <w:sz w:val="24"/>
                <w:szCs w:val="24"/>
              </w:rPr>
              <w:t>1.7</w:t>
            </w:r>
            <w:r w:rsidRPr="00CE59AF">
              <w:rPr>
                <w:rFonts w:ascii="Arial" w:hAnsi="Arial" w:cs="Arial"/>
                <w:sz w:val="24"/>
                <w:szCs w:val="24"/>
              </w:rPr>
              <w:t xml:space="preserve">% </w:t>
            </w:r>
            <w:r w:rsidR="00E6245E" w:rsidRPr="00CE59AF">
              <w:rPr>
                <w:rFonts w:ascii="Arial" w:hAnsi="Arial" w:cs="Arial"/>
                <w:sz w:val="24"/>
                <w:szCs w:val="24"/>
              </w:rPr>
              <w:t>increase</w:t>
            </w:r>
            <w:r w:rsidRPr="00CE59AF">
              <w:rPr>
                <w:rFonts w:ascii="Arial" w:hAnsi="Arial" w:cs="Arial"/>
                <w:sz w:val="24"/>
                <w:szCs w:val="24"/>
              </w:rPr>
              <w:t xml:space="preserve"> on the figure reported in </w:t>
            </w:r>
            <w:r w:rsidR="00CE59AF" w:rsidRPr="00CE59AF">
              <w:rPr>
                <w:rFonts w:ascii="Arial" w:hAnsi="Arial" w:cs="Arial"/>
                <w:sz w:val="24"/>
                <w:szCs w:val="24"/>
              </w:rPr>
              <w:t>May</w:t>
            </w:r>
            <w:r w:rsidRPr="00CE59AF">
              <w:rPr>
                <w:rFonts w:ascii="Arial" w:hAnsi="Arial" w:cs="Arial"/>
                <w:sz w:val="24"/>
                <w:szCs w:val="24"/>
              </w:rPr>
              <w:t xml:space="preserve"> 2024.</w:t>
            </w:r>
          </w:p>
          <w:p w14:paraId="18CB9D3D" w14:textId="77777777" w:rsidR="005F5BCF" w:rsidRPr="004E5D24" w:rsidRDefault="005F5BCF" w:rsidP="00D935E7">
            <w:pPr>
              <w:spacing w:after="0" w:line="240" w:lineRule="auto"/>
              <w:ind w:left="44"/>
              <w:jc w:val="both"/>
              <w:rPr>
                <w:rFonts w:ascii="Arial" w:hAnsi="Arial" w:cs="Arial"/>
                <w:color w:val="FF0000"/>
                <w:sz w:val="24"/>
                <w:szCs w:val="24"/>
              </w:rPr>
            </w:pPr>
          </w:p>
          <w:p w14:paraId="565BFB29" w14:textId="77777777" w:rsidR="005F5BCF" w:rsidRPr="004E5D24" w:rsidRDefault="005F5BCF" w:rsidP="00D935E7">
            <w:pPr>
              <w:spacing w:after="0" w:line="240" w:lineRule="auto"/>
              <w:ind w:left="44"/>
              <w:jc w:val="both"/>
              <w:rPr>
                <w:rFonts w:ascii="Arial" w:hAnsi="Arial" w:cs="Arial"/>
                <w:color w:val="FF0000"/>
                <w:sz w:val="24"/>
                <w:szCs w:val="24"/>
              </w:rPr>
            </w:pPr>
          </w:p>
          <w:p w14:paraId="21BF311C" w14:textId="77777777" w:rsidR="005F5BCF" w:rsidRPr="004E5D24" w:rsidRDefault="005F5BCF" w:rsidP="00D935E7">
            <w:pPr>
              <w:spacing w:after="0" w:line="240" w:lineRule="auto"/>
              <w:ind w:left="44"/>
              <w:jc w:val="both"/>
              <w:rPr>
                <w:rFonts w:ascii="Arial" w:hAnsi="Arial" w:cs="Arial"/>
                <w:color w:val="FF0000"/>
                <w:sz w:val="24"/>
                <w:szCs w:val="24"/>
              </w:rPr>
            </w:pPr>
          </w:p>
          <w:p w14:paraId="3ECBB126" w14:textId="77777777" w:rsidR="005F5BCF" w:rsidRPr="004E5D24" w:rsidRDefault="005F5BCF" w:rsidP="00D935E7">
            <w:pPr>
              <w:spacing w:after="0" w:line="240" w:lineRule="auto"/>
              <w:ind w:left="44"/>
              <w:jc w:val="both"/>
              <w:rPr>
                <w:rFonts w:ascii="Arial" w:hAnsi="Arial" w:cs="Arial"/>
                <w:color w:val="FF0000"/>
                <w:sz w:val="24"/>
                <w:szCs w:val="24"/>
              </w:rPr>
            </w:pPr>
          </w:p>
          <w:p w14:paraId="2757DE91" w14:textId="77777777" w:rsidR="005F5BCF" w:rsidRPr="004E5D24" w:rsidRDefault="005F5BCF" w:rsidP="00D935E7">
            <w:pPr>
              <w:spacing w:after="0" w:line="240" w:lineRule="auto"/>
              <w:ind w:left="44"/>
              <w:jc w:val="both"/>
              <w:rPr>
                <w:rFonts w:ascii="Arial" w:hAnsi="Arial" w:cs="Arial"/>
                <w:color w:val="FF0000"/>
                <w:sz w:val="24"/>
                <w:szCs w:val="24"/>
              </w:rPr>
            </w:pPr>
          </w:p>
          <w:p w14:paraId="71021965" w14:textId="77777777" w:rsidR="005F5BCF" w:rsidRPr="004E5D24" w:rsidRDefault="005F5BCF" w:rsidP="00D935E7">
            <w:pPr>
              <w:spacing w:after="0" w:line="240" w:lineRule="auto"/>
              <w:ind w:left="44"/>
              <w:jc w:val="both"/>
              <w:rPr>
                <w:rFonts w:ascii="Arial" w:hAnsi="Arial" w:cs="Arial"/>
                <w:color w:val="FF0000"/>
                <w:sz w:val="24"/>
                <w:szCs w:val="24"/>
              </w:rPr>
            </w:pPr>
          </w:p>
          <w:p w14:paraId="789524C9" w14:textId="77777777" w:rsidR="005F5BCF" w:rsidRPr="004E5D24" w:rsidRDefault="005F5BCF" w:rsidP="00D935E7">
            <w:pPr>
              <w:spacing w:after="0" w:line="240" w:lineRule="auto"/>
              <w:ind w:left="44"/>
              <w:jc w:val="both"/>
              <w:rPr>
                <w:rFonts w:ascii="Arial" w:hAnsi="Arial" w:cs="Arial"/>
                <w:color w:val="FF0000"/>
                <w:sz w:val="24"/>
                <w:szCs w:val="24"/>
              </w:rPr>
            </w:pPr>
          </w:p>
          <w:p w14:paraId="0CB11ED8" w14:textId="77777777" w:rsidR="005F5BCF" w:rsidRPr="004E5D24" w:rsidRDefault="005F5BCF" w:rsidP="00D935E7">
            <w:pPr>
              <w:spacing w:after="0" w:line="240" w:lineRule="auto"/>
              <w:ind w:left="44"/>
              <w:jc w:val="both"/>
              <w:rPr>
                <w:rFonts w:ascii="Arial" w:hAnsi="Arial" w:cs="Arial"/>
                <w:color w:val="FF0000"/>
                <w:sz w:val="24"/>
                <w:szCs w:val="24"/>
              </w:rPr>
            </w:pPr>
          </w:p>
          <w:p w14:paraId="01F906A2" w14:textId="77777777" w:rsidR="005F5BCF" w:rsidRPr="004E5D24" w:rsidRDefault="005F5BCF" w:rsidP="00D935E7">
            <w:pPr>
              <w:spacing w:after="0" w:line="240" w:lineRule="auto"/>
              <w:ind w:left="44"/>
              <w:jc w:val="both"/>
              <w:rPr>
                <w:rFonts w:ascii="Arial" w:hAnsi="Arial" w:cs="Arial"/>
                <w:color w:val="FF0000"/>
                <w:sz w:val="24"/>
                <w:szCs w:val="24"/>
              </w:rPr>
            </w:pPr>
          </w:p>
          <w:p w14:paraId="4980373D" w14:textId="77777777" w:rsidR="005F5BCF" w:rsidRPr="004E5D24" w:rsidRDefault="005F5BCF" w:rsidP="00D935E7">
            <w:pPr>
              <w:spacing w:after="0" w:line="240" w:lineRule="auto"/>
              <w:ind w:left="44"/>
              <w:jc w:val="both"/>
              <w:rPr>
                <w:rFonts w:ascii="Arial" w:hAnsi="Arial" w:cs="Arial"/>
                <w:color w:val="FF0000"/>
                <w:sz w:val="24"/>
                <w:szCs w:val="24"/>
              </w:rPr>
            </w:pPr>
          </w:p>
          <w:p w14:paraId="56D3F674" w14:textId="77777777" w:rsidR="005F5BCF" w:rsidRPr="004E5D24" w:rsidRDefault="005F5BCF" w:rsidP="00D935E7">
            <w:pPr>
              <w:spacing w:after="0" w:line="240" w:lineRule="auto"/>
              <w:ind w:left="44"/>
              <w:jc w:val="both"/>
              <w:rPr>
                <w:rFonts w:ascii="Arial" w:hAnsi="Arial" w:cs="Arial"/>
                <w:color w:val="FF0000"/>
                <w:sz w:val="24"/>
                <w:szCs w:val="24"/>
              </w:rPr>
            </w:pPr>
          </w:p>
          <w:p w14:paraId="4EFE4D94" w14:textId="77777777" w:rsidR="005724B2" w:rsidRDefault="005F5BCF" w:rsidP="00D935E7">
            <w:pPr>
              <w:pStyle w:val="ListParagraph"/>
              <w:numPr>
                <w:ilvl w:val="0"/>
                <w:numId w:val="68"/>
              </w:numPr>
              <w:spacing w:after="0" w:line="240" w:lineRule="auto"/>
              <w:ind w:left="357" w:hanging="357"/>
              <w:jc w:val="both"/>
              <w:rPr>
                <w:rFonts w:ascii="Arial" w:hAnsi="Arial" w:cs="Arial"/>
                <w:sz w:val="24"/>
                <w:szCs w:val="24"/>
              </w:rPr>
            </w:pPr>
            <w:r w:rsidRPr="00675EE1">
              <w:rPr>
                <w:rFonts w:ascii="Arial" w:hAnsi="Arial" w:cs="Arial"/>
                <w:sz w:val="24"/>
                <w:szCs w:val="24"/>
              </w:rPr>
              <w:lastRenderedPageBreak/>
              <w:t xml:space="preserve">In </w:t>
            </w:r>
            <w:r w:rsidR="00675EE1" w:rsidRPr="00675EE1">
              <w:rPr>
                <w:rFonts w:ascii="Arial" w:hAnsi="Arial" w:cs="Arial"/>
                <w:sz w:val="24"/>
                <w:szCs w:val="24"/>
              </w:rPr>
              <w:t>June</w:t>
            </w:r>
            <w:r w:rsidR="00A17D87" w:rsidRPr="00675EE1">
              <w:rPr>
                <w:rFonts w:ascii="Arial" w:hAnsi="Arial" w:cs="Arial"/>
                <w:sz w:val="24"/>
                <w:szCs w:val="24"/>
              </w:rPr>
              <w:t xml:space="preserve"> 2024,</w:t>
            </w:r>
            <w:r w:rsidRPr="00675EE1">
              <w:rPr>
                <w:rFonts w:ascii="Arial" w:hAnsi="Arial" w:cs="Arial"/>
                <w:sz w:val="24"/>
                <w:szCs w:val="24"/>
              </w:rPr>
              <w:t xml:space="preserve"> there was a</w:t>
            </w:r>
            <w:r w:rsidR="00675EE1" w:rsidRPr="00675EE1">
              <w:rPr>
                <w:rFonts w:ascii="Arial" w:hAnsi="Arial" w:cs="Arial"/>
                <w:sz w:val="24"/>
                <w:szCs w:val="24"/>
              </w:rPr>
              <w:t>n</w:t>
            </w:r>
            <w:r w:rsidRPr="00675EE1">
              <w:rPr>
                <w:rFonts w:ascii="Arial" w:hAnsi="Arial" w:cs="Arial"/>
                <w:sz w:val="24"/>
                <w:szCs w:val="24"/>
              </w:rPr>
              <w:t xml:space="preserve"> </w:t>
            </w:r>
            <w:r w:rsidR="00675EE1" w:rsidRPr="00675EE1">
              <w:rPr>
                <w:rFonts w:ascii="Arial" w:hAnsi="Arial" w:cs="Arial"/>
                <w:sz w:val="24"/>
                <w:szCs w:val="24"/>
              </w:rPr>
              <w:t>increase</w:t>
            </w:r>
            <w:r w:rsidRPr="00675EE1">
              <w:rPr>
                <w:rFonts w:ascii="Arial" w:hAnsi="Arial" w:cs="Arial"/>
                <w:sz w:val="24"/>
                <w:szCs w:val="24"/>
              </w:rPr>
              <w:t xml:space="preserve"> in the </w:t>
            </w:r>
            <w:r w:rsidR="00675EE1" w:rsidRPr="00675EE1">
              <w:rPr>
                <w:rFonts w:ascii="Arial" w:hAnsi="Arial" w:cs="Arial"/>
                <w:sz w:val="24"/>
                <w:szCs w:val="24"/>
              </w:rPr>
              <w:t xml:space="preserve">percentage </w:t>
            </w:r>
            <w:r w:rsidRPr="00675EE1">
              <w:rPr>
                <w:rFonts w:ascii="Arial" w:hAnsi="Arial" w:cs="Arial"/>
                <w:sz w:val="24"/>
                <w:szCs w:val="24"/>
              </w:rPr>
              <w:t xml:space="preserve">of patients waiting </w:t>
            </w:r>
            <w:r w:rsidR="00675EE1" w:rsidRPr="00675EE1">
              <w:rPr>
                <w:rFonts w:ascii="Arial" w:hAnsi="Arial" w:cs="Arial"/>
                <w:sz w:val="24"/>
                <w:szCs w:val="24"/>
              </w:rPr>
              <w:t>less than</w:t>
            </w:r>
            <w:r w:rsidRPr="00675EE1">
              <w:rPr>
                <w:rFonts w:ascii="Arial" w:hAnsi="Arial" w:cs="Arial"/>
                <w:sz w:val="24"/>
                <w:szCs w:val="24"/>
              </w:rPr>
              <w:t xml:space="preserve"> 8 weeks for a diagnostic test. It </w:t>
            </w:r>
            <w:r w:rsidR="00675EE1" w:rsidRPr="00675EE1">
              <w:rPr>
                <w:rFonts w:ascii="Arial" w:hAnsi="Arial" w:cs="Arial"/>
                <w:sz w:val="24"/>
                <w:szCs w:val="24"/>
              </w:rPr>
              <w:t>in</w:t>
            </w:r>
            <w:r w:rsidRPr="00675EE1">
              <w:rPr>
                <w:rFonts w:ascii="Arial" w:hAnsi="Arial" w:cs="Arial"/>
                <w:sz w:val="24"/>
                <w:szCs w:val="24"/>
              </w:rPr>
              <w:t xml:space="preserve">creased from </w:t>
            </w:r>
            <w:r w:rsidR="00675EE1" w:rsidRPr="00675EE1">
              <w:rPr>
                <w:rFonts w:ascii="Arial" w:hAnsi="Arial" w:cs="Arial"/>
                <w:sz w:val="24"/>
                <w:szCs w:val="24"/>
              </w:rPr>
              <w:t>70.5%</w:t>
            </w:r>
            <w:r w:rsidRPr="00675EE1">
              <w:rPr>
                <w:rFonts w:ascii="Arial" w:hAnsi="Arial" w:cs="Arial"/>
                <w:sz w:val="24"/>
                <w:szCs w:val="24"/>
              </w:rPr>
              <w:t xml:space="preserve"> in</w:t>
            </w:r>
            <w:r w:rsidR="00A17D87" w:rsidRPr="00675EE1">
              <w:rPr>
                <w:rFonts w:ascii="Arial" w:hAnsi="Arial" w:cs="Arial"/>
                <w:sz w:val="24"/>
                <w:szCs w:val="24"/>
              </w:rPr>
              <w:t xml:space="preserve"> </w:t>
            </w:r>
            <w:r w:rsidR="00675EE1" w:rsidRPr="00675EE1">
              <w:rPr>
                <w:rFonts w:ascii="Arial" w:hAnsi="Arial" w:cs="Arial"/>
                <w:sz w:val="24"/>
                <w:szCs w:val="24"/>
              </w:rPr>
              <w:t>May</w:t>
            </w:r>
            <w:r w:rsidRPr="00675EE1">
              <w:rPr>
                <w:rFonts w:ascii="Arial" w:hAnsi="Arial" w:cs="Arial"/>
                <w:sz w:val="24"/>
                <w:szCs w:val="24"/>
              </w:rPr>
              <w:t xml:space="preserve"> 2024 to </w:t>
            </w:r>
            <w:r w:rsidR="00675EE1" w:rsidRPr="00675EE1">
              <w:rPr>
                <w:rFonts w:ascii="Arial" w:hAnsi="Arial" w:cs="Arial"/>
                <w:sz w:val="24"/>
                <w:szCs w:val="24"/>
              </w:rPr>
              <w:t>70.8%</w:t>
            </w:r>
            <w:r w:rsidRPr="00675EE1">
              <w:rPr>
                <w:rFonts w:ascii="Arial" w:hAnsi="Arial" w:cs="Arial"/>
                <w:sz w:val="24"/>
                <w:szCs w:val="24"/>
              </w:rPr>
              <w:t xml:space="preserve"> in </w:t>
            </w:r>
            <w:r w:rsidR="00675EE1" w:rsidRPr="00675EE1">
              <w:rPr>
                <w:rFonts w:ascii="Arial" w:hAnsi="Arial" w:cs="Arial"/>
                <w:sz w:val="24"/>
                <w:szCs w:val="24"/>
              </w:rPr>
              <w:t>June</w:t>
            </w:r>
            <w:r w:rsidRPr="00675EE1">
              <w:rPr>
                <w:rFonts w:ascii="Arial" w:hAnsi="Arial" w:cs="Arial"/>
                <w:sz w:val="24"/>
                <w:szCs w:val="24"/>
              </w:rPr>
              <w:t xml:space="preserve"> 2024.</w:t>
            </w:r>
          </w:p>
          <w:p w14:paraId="25D147EC" w14:textId="77777777" w:rsidR="005724B2" w:rsidRDefault="005724B2" w:rsidP="005724B2">
            <w:pPr>
              <w:spacing w:after="0" w:line="240" w:lineRule="auto"/>
              <w:jc w:val="both"/>
              <w:rPr>
                <w:rFonts w:ascii="Arial" w:hAnsi="Arial" w:cs="Arial"/>
                <w:sz w:val="24"/>
                <w:szCs w:val="24"/>
              </w:rPr>
            </w:pPr>
          </w:p>
          <w:p w14:paraId="263075E4" w14:textId="1B431BCC" w:rsidR="005F5BCF" w:rsidRPr="005724B2" w:rsidRDefault="005724B2" w:rsidP="005724B2">
            <w:pPr>
              <w:spacing w:after="0" w:line="240" w:lineRule="auto"/>
              <w:ind w:left="314"/>
              <w:jc w:val="both"/>
              <w:rPr>
                <w:rFonts w:ascii="Arial" w:hAnsi="Arial" w:cs="Arial"/>
                <w:sz w:val="24"/>
                <w:szCs w:val="24"/>
              </w:rPr>
            </w:pPr>
            <w:r>
              <w:rPr>
                <w:rFonts w:ascii="Arial" w:hAnsi="Arial" w:cs="Arial"/>
                <w:sz w:val="24"/>
                <w:szCs w:val="24"/>
              </w:rPr>
              <w:t xml:space="preserve">More detail on the number of </w:t>
            </w:r>
            <w:proofErr w:type="gramStart"/>
            <w:r>
              <w:rPr>
                <w:rFonts w:ascii="Arial" w:hAnsi="Arial" w:cs="Arial"/>
                <w:sz w:val="24"/>
                <w:szCs w:val="24"/>
              </w:rPr>
              <w:t>patients</w:t>
            </w:r>
            <w:proofErr w:type="gramEnd"/>
            <w:r>
              <w:rPr>
                <w:rFonts w:ascii="Arial" w:hAnsi="Arial" w:cs="Arial"/>
                <w:sz w:val="24"/>
                <w:szCs w:val="24"/>
              </w:rPr>
              <w:t xml:space="preserve"> </w:t>
            </w:r>
            <w:proofErr w:type="spellStart"/>
            <w:r>
              <w:rPr>
                <w:rFonts w:ascii="Arial" w:hAnsi="Arial" w:cs="Arial"/>
                <w:sz w:val="24"/>
                <w:szCs w:val="24"/>
              </w:rPr>
              <w:t>witing</w:t>
            </w:r>
            <w:proofErr w:type="spellEnd"/>
            <w:r>
              <w:rPr>
                <w:rFonts w:ascii="Arial" w:hAnsi="Arial" w:cs="Arial"/>
                <w:sz w:val="24"/>
                <w:szCs w:val="24"/>
              </w:rPr>
              <w:t xml:space="preserve"> by diagnostic test is provided later in this report.</w:t>
            </w:r>
            <w:r w:rsidR="0009357E" w:rsidRPr="005724B2">
              <w:rPr>
                <w:rFonts w:ascii="Arial" w:hAnsi="Arial" w:cs="Arial"/>
                <w:sz w:val="24"/>
                <w:szCs w:val="24"/>
              </w:rPr>
              <w:t xml:space="preserve"> </w:t>
            </w:r>
          </w:p>
          <w:p w14:paraId="6C6E0970" w14:textId="4464BEBC" w:rsidR="00675EE1" w:rsidRDefault="00675EE1" w:rsidP="00675EE1">
            <w:pPr>
              <w:spacing w:after="0" w:line="240" w:lineRule="auto"/>
              <w:jc w:val="both"/>
              <w:rPr>
                <w:rFonts w:ascii="Arial" w:hAnsi="Arial" w:cs="Arial"/>
                <w:color w:val="FF0000"/>
                <w:sz w:val="24"/>
                <w:szCs w:val="24"/>
              </w:rPr>
            </w:pPr>
          </w:p>
          <w:p w14:paraId="64A9D2FB" w14:textId="77777777" w:rsidR="00675EE1" w:rsidRDefault="00675EE1" w:rsidP="00675EE1">
            <w:pPr>
              <w:spacing w:after="0" w:line="240" w:lineRule="auto"/>
              <w:jc w:val="both"/>
              <w:rPr>
                <w:rFonts w:ascii="Arial" w:hAnsi="Arial" w:cs="Arial"/>
                <w:color w:val="FF0000"/>
                <w:sz w:val="24"/>
                <w:szCs w:val="24"/>
              </w:rPr>
            </w:pPr>
          </w:p>
          <w:p w14:paraId="141BD5F2" w14:textId="77777777" w:rsidR="00675EE1" w:rsidRDefault="00675EE1" w:rsidP="00675EE1">
            <w:pPr>
              <w:spacing w:after="0" w:line="240" w:lineRule="auto"/>
              <w:jc w:val="both"/>
              <w:rPr>
                <w:rFonts w:ascii="Arial" w:hAnsi="Arial" w:cs="Arial"/>
                <w:color w:val="FF0000"/>
                <w:sz w:val="24"/>
                <w:szCs w:val="24"/>
              </w:rPr>
            </w:pPr>
          </w:p>
          <w:p w14:paraId="7FB92B66" w14:textId="77777777" w:rsidR="005F5BCF" w:rsidRPr="004E5D24" w:rsidRDefault="005F5BCF" w:rsidP="00D935E7">
            <w:pPr>
              <w:spacing w:after="0" w:line="240" w:lineRule="auto"/>
              <w:ind w:left="44"/>
              <w:jc w:val="both"/>
              <w:rPr>
                <w:rFonts w:ascii="Arial" w:hAnsi="Arial" w:cs="Arial"/>
                <w:color w:val="FF0000"/>
                <w:sz w:val="24"/>
                <w:szCs w:val="24"/>
              </w:rPr>
            </w:pPr>
          </w:p>
          <w:p w14:paraId="0FEDC1DB" w14:textId="77777777" w:rsidR="00A8348A" w:rsidRPr="004E5D24" w:rsidRDefault="00A8348A" w:rsidP="00A8348A">
            <w:pPr>
              <w:spacing w:after="0" w:line="240" w:lineRule="auto"/>
              <w:jc w:val="both"/>
              <w:rPr>
                <w:rFonts w:ascii="Arial" w:hAnsi="Arial" w:cs="Arial"/>
                <w:color w:val="FF0000"/>
                <w:sz w:val="24"/>
                <w:szCs w:val="24"/>
              </w:rPr>
            </w:pPr>
          </w:p>
          <w:p w14:paraId="0FD06657" w14:textId="77777777" w:rsidR="0009357E" w:rsidRPr="004E5D24" w:rsidRDefault="0009357E" w:rsidP="00D935E7">
            <w:pPr>
              <w:spacing w:after="0" w:line="240" w:lineRule="auto"/>
              <w:jc w:val="both"/>
              <w:rPr>
                <w:rFonts w:ascii="Arial" w:hAnsi="Arial" w:cs="Arial"/>
                <w:color w:val="FF0000"/>
                <w:sz w:val="24"/>
                <w:szCs w:val="24"/>
              </w:rPr>
            </w:pPr>
          </w:p>
          <w:p w14:paraId="373BD0FC" w14:textId="6205CDDD" w:rsidR="005F5BCF" w:rsidRPr="005724B2" w:rsidRDefault="0009357E" w:rsidP="009C2E32">
            <w:pPr>
              <w:pStyle w:val="ListParagraph"/>
              <w:numPr>
                <w:ilvl w:val="0"/>
                <w:numId w:val="68"/>
              </w:numPr>
              <w:spacing w:after="0" w:line="240" w:lineRule="auto"/>
              <w:ind w:left="357" w:hanging="357"/>
              <w:jc w:val="both"/>
              <w:rPr>
                <w:rFonts w:ascii="Arial" w:hAnsi="Arial" w:cs="Arial"/>
                <w:color w:val="FF0000"/>
                <w:sz w:val="24"/>
                <w:szCs w:val="24"/>
              </w:rPr>
            </w:pPr>
            <w:r w:rsidRPr="005724B2">
              <w:rPr>
                <w:rFonts w:ascii="Arial" w:hAnsi="Arial" w:cs="Arial"/>
                <w:sz w:val="24"/>
                <w:szCs w:val="24"/>
              </w:rPr>
              <w:t xml:space="preserve">In </w:t>
            </w:r>
            <w:r w:rsidR="00675EE1" w:rsidRPr="005724B2">
              <w:rPr>
                <w:rFonts w:ascii="Arial" w:hAnsi="Arial" w:cs="Arial"/>
                <w:sz w:val="24"/>
                <w:szCs w:val="24"/>
              </w:rPr>
              <w:t>June</w:t>
            </w:r>
            <w:r w:rsidRPr="005724B2">
              <w:rPr>
                <w:rFonts w:ascii="Arial" w:hAnsi="Arial" w:cs="Arial"/>
                <w:sz w:val="24"/>
                <w:szCs w:val="24"/>
              </w:rPr>
              <w:t xml:space="preserve"> 2024, </w:t>
            </w:r>
            <w:r w:rsidR="00675EE1" w:rsidRPr="005724B2">
              <w:rPr>
                <w:rFonts w:ascii="Arial" w:hAnsi="Arial" w:cs="Arial"/>
                <w:sz w:val="24"/>
                <w:szCs w:val="24"/>
              </w:rPr>
              <w:t>99.93% of</w:t>
            </w:r>
            <w:r w:rsidRPr="005724B2">
              <w:rPr>
                <w:rFonts w:ascii="Arial" w:hAnsi="Arial" w:cs="Arial"/>
                <w:sz w:val="24"/>
                <w:szCs w:val="24"/>
              </w:rPr>
              <w:t xml:space="preserve"> patients </w:t>
            </w:r>
            <w:r w:rsidR="00675EE1" w:rsidRPr="005724B2">
              <w:rPr>
                <w:rFonts w:ascii="Arial" w:hAnsi="Arial" w:cs="Arial"/>
                <w:sz w:val="24"/>
                <w:szCs w:val="24"/>
              </w:rPr>
              <w:t xml:space="preserve">were </w:t>
            </w:r>
            <w:r w:rsidRPr="005724B2">
              <w:rPr>
                <w:rFonts w:ascii="Arial" w:hAnsi="Arial" w:cs="Arial"/>
                <w:sz w:val="24"/>
                <w:szCs w:val="24"/>
              </w:rPr>
              <w:t xml:space="preserve">waiting </w:t>
            </w:r>
            <w:r w:rsidR="00675EE1" w:rsidRPr="005724B2">
              <w:rPr>
                <w:rFonts w:ascii="Arial" w:hAnsi="Arial" w:cs="Arial"/>
                <w:sz w:val="24"/>
                <w:szCs w:val="24"/>
              </w:rPr>
              <w:t>less than</w:t>
            </w:r>
            <w:r w:rsidRPr="005724B2">
              <w:rPr>
                <w:rFonts w:ascii="Arial" w:hAnsi="Arial" w:cs="Arial"/>
                <w:sz w:val="24"/>
                <w:szCs w:val="24"/>
              </w:rPr>
              <w:t xml:space="preserve"> 14 weeks for therapy services; this is a </w:t>
            </w:r>
            <w:r w:rsidR="00675EE1" w:rsidRPr="005724B2">
              <w:rPr>
                <w:rFonts w:ascii="Arial" w:hAnsi="Arial" w:cs="Arial"/>
                <w:sz w:val="24"/>
                <w:szCs w:val="24"/>
              </w:rPr>
              <w:t>slight deterioration</w:t>
            </w:r>
            <w:r w:rsidRPr="005724B2">
              <w:rPr>
                <w:rFonts w:ascii="Arial" w:hAnsi="Arial" w:cs="Arial"/>
                <w:sz w:val="24"/>
                <w:szCs w:val="24"/>
              </w:rPr>
              <w:t xml:space="preserve"> when compared with</w:t>
            </w:r>
            <w:r w:rsidR="00675EE1" w:rsidRPr="005724B2">
              <w:rPr>
                <w:rFonts w:ascii="Arial" w:hAnsi="Arial" w:cs="Arial"/>
                <w:sz w:val="24"/>
                <w:szCs w:val="24"/>
              </w:rPr>
              <w:t xml:space="preserve"> the figure reported in May</w:t>
            </w:r>
            <w:r w:rsidR="00265809" w:rsidRPr="005724B2">
              <w:rPr>
                <w:rFonts w:ascii="Arial" w:hAnsi="Arial" w:cs="Arial"/>
                <w:sz w:val="24"/>
                <w:szCs w:val="24"/>
              </w:rPr>
              <w:t xml:space="preserve"> 2024.</w:t>
            </w:r>
            <w:r w:rsidR="005724B2" w:rsidRPr="005724B2">
              <w:rPr>
                <w:rFonts w:ascii="Arial" w:hAnsi="Arial" w:cs="Arial"/>
                <w:sz w:val="24"/>
                <w:szCs w:val="24"/>
              </w:rPr>
              <w:t xml:space="preserve"> The 0.07% equates to 4 patients, 2 in dietetics and 2 in speech and language therapy.</w:t>
            </w:r>
          </w:p>
          <w:p w14:paraId="362DA252" w14:textId="77777777" w:rsidR="00035F5B" w:rsidRPr="004E5D24" w:rsidRDefault="00035F5B" w:rsidP="00D935E7">
            <w:pPr>
              <w:spacing w:after="0" w:line="240" w:lineRule="auto"/>
              <w:jc w:val="both"/>
              <w:rPr>
                <w:rFonts w:ascii="Arial" w:hAnsi="Arial" w:cs="Arial"/>
                <w:color w:val="FF0000"/>
                <w:sz w:val="24"/>
                <w:szCs w:val="24"/>
              </w:rPr>
            </w:pPr>
          </w:p>
          <w:p w14:paraId="435D63E6" w14:textId="77777777" w:rsidR="00035F5B" w:rsidRPr="004E5D24" w:rsidRDefault="00035F5B" w:rsidP="00D935E7">
            <w:pPr>
              <w:spacing w:after="0" w:line="240" w:lineRule="auto"/>
              <w:jc w:val="both"/>
              <w:rPr>
                <w:rFonts w:ascii="Arial" w:hAnsi="Arial" w:cs="Arial"/>
                <w:color w:val="FF0000"/>
                <w:sz w:val="24"/>
                <w:szCs w:val="24"/>
              </w:rPr>
            </w:pPr>
          </w:p>
          <w:p w14:paraId="33BC47E0" w14:textId="77777777" w:rsidR="00035F5B" w:rsidRPr="004E5D24" w:rsidRDefault="00035F5B" w:rsidP="00D935E7">
            <w:pPr>
              <w:spacing w:after="0" w:line="240" w:lineRule="auto"/>
              <w:jc w:val="both"/>
              <w:rPr>
                <w:rFonts w:ascii="Arial" w:hAnsi="Arial" w:cs="Arial"/>
                <w:color w:val="FF0000"/>
                <w:sz w:val="24"/>
                <w:szCs w:val="24"/>
              </w:rPr>
            </w:pPr>
          </w:p>
          <w:p w14:paraId="7A2B765F" w14:textId="77777777" w:rsidR="00035F5B" w:rsidRDefault="00035F5B" w:rsidP="00D935E7">
            <w:pPr>
              <w:spacing w:after="0" w:line="240" w:lineRule="auto"/>
              <w:jc w:val="both"/>
              <w:rPr>
                <w:rFonts w:ascii="Arial" w:hAnsi="Arial" w:cs="Arial"/>
                <w:color w:val="FF0000"/>
                <w:sz w:val="24"/>
                <w:szCs w:val="24"/>
              </w:rPr>
            </w:pPr>
          </w:p>
          <w:p w14:paraId="52B05C82" w14:textId="77777777" w:rsidR="00675EE1" w:rsidRDefault="00675EE1" w:rsidP="00D935E7">
            <w:pPr>
              <w:spacing w:after="0" w:line="240" w:lineRule="auto"/>
              <w:jc w:val="both"/>
              <w:rPr>
                <w:rFonts w:ascii="Arial" w:hAnsi="Arial" w:cs="Arial"/>
                <w:color w:val="FF0000"/>
                <w:sz w:val="24"/>
                <w:szCs w:val="24"/>
              </w:rPr>
            </w:pPr>
          </w:p>
          <w:p w14:paraId="063DE172" w14:textId="77777777" w:rsidR="00675EE1" w:rsidRDefault="00675EE1" w:rsidP="00D935E7">
            <w:pPr>
              <w:spacing w:after="0" w:line="240" w:lineRule="auto"/>
              <w:jc w:val="both"/>
              <w:rPr>
                <w:rFonts w:ascii="Arial" w:hAnsi="Arial" w:cs="Arial"/>
                <w:color w:val="FF0000"/>
                <w:sz w:val="24"/>
                <w:szCs w:val="24"/>
              </w:rPr>
            </w:pPr>
          </w:p>
          <w:p w14:paraId="61D1847D" w14:textId="77777777" w:rsidR="00675EE1" w:rsidRPr="004E5D24" w:rsidRDefault="00675EE1" w:rsidP="00D935E7">
            <w:pPr>
              <w:spacing w:after="0" w:line="240" w:lineRule="auto"/>
              <w:jc w:val="both"/>
              <w:rPr>
                <w:rFonts w:ascii="Arial" w:hAnsi="Arial" w:cs="Arial"/>
                <w:color w:val="FF0000"/>
                <w:sz w:val="24"/>
                <w:szCs w:val="24"/>
              </w:rPr>
            </w:pPr>
          </w:p>
        </w:tc>
      </w:tr>
      <w:bookmarkEnd w:id="16"/>
    </w:tbl>
    <w:p w14:paraId="1F4D2F32" w14:textId="77777777" w:rsidR="00D15812" w:rsidRPr="004E5D24" w:rsidRDefault="00D15812" w:rsidP="00D15812">
      <w:pPr>
        <w:shd w:val="clear" w:color="auto" w:fill="FFFFFF" w:themeFill="background1"/>
        <w:spacing w:after="0" w:line="240" w:lineRule="auto"/>
        <w:jc w:val="both"/>
        <w:rPr>
          <w:rFonts w:ascii="Arial" w:hAnsi="Arial" w:cs="Arial"/>
          <w:b/>
          <w:color w:val="FF0000"/>
          <w:sz w:val="28"/>
          <w:highlight w:val="yellow"/>
          <w:u w:val="single"/>
        </w:rPr>
      </w:pPr>
    </w:p>
    <w:p w14:paraId="231E47F0" w14:textId="77777777" w:rsidR="005F5BCF" w:rsidRPr="004E5D24" w:rsidRDefault="005F5BCF" w:rsidP="00D15812">
      <w:pPr>
        <w:shd w:val="clear" w:color="auto" w:fill="FFFFFF" w:themeFill="background1"/>
        <w:spacing w:after="0" w:line="240" w:lineRule="auto"/>
        <w:jc w:val="both"/>
        <w:rPr>
          <w:rFonts w:ascii="Arial" w:hAnsi="Arial" w:cs="Arial"/>
          <w:b/>
          <w:color w:val="FF0000"/>
          <w:sz w:val="28"/>
          <w:highlight w:val="yellow"/>
          <w:u w:val="single"/>
        </w:rPr>
      </w:pPr>
    </w:p>
    <w:p w14:paraId="5BBA7B48" w14:textId="493C1402" w:rsidR="005F5BCF" w:rsidRPr="00A8348A" w:rsidRDefault="005F5BCF" w:rsidP="005F5BCF">
      <w:pPr>
        <w:shd w:val="clear" w:color="auto" w:fill="76923C" w:themeFill="accent3" w:themeFillShade="BF"/>
        <w:spacing w:after="0" w:line="240" w:lineRule="auto"/>
        <w:jc w:val="center"/>
        <w:rPr>
          <w:rFonts w:ascii="Arial" w:hAnsi="Arial" w:cs="Arial"/>
          <w:b/>
          <w:caps/>
          <w:sz w:val="28"/>
        </w:rPr>
      </w:pPr>
      <w:bookmarkStart w:id="17" w:name="_Hlk166823000"/>
      <w:r w:rsidRPr="00A8348A">
        <w:rPr>
          <w:rFonts w:ascii="Arial" w:hAnsi="Arial" w:cs="Arial"/>
          <w:b/>
          <w:caps/>
          <w:sz w:val="28"/>
        </w:rPr>
        <w:t>CAMHS</w:t>
      </w:r>
    </w:p>
    <w:tbl>
      <w:tblPr>
        <w:tblStyle w:val="TableGrid"/>
        <w:tblW w:w="0" w:type="auto"/>
        <w:shd w:val="clear" w:color="auto" w:fill="FFFFFF" w:themeFill="background1"/>
        <w:tblLook w:val="04A0" w:firstRow="1" w:lastRow="0" w:firstColumn="1" w:lastColumn="0" w:noHBand="0" w:noVBand="1"/>
      </w:tblPr>
      <w:tblGrid>
        <w:gridCol w:w="10201"/>
        <w:gridCol w:w="3749"/>
      </w:tblGrid>
      <w:tr w:rsidR="004E5D24" w:rsidRPr="004E5D24" w14:paraId="6121A4AC" w14:textId="77777777" w:rsidTr="005F5BCF">
        <w:trPr>
          <w:trHeight w:val="8404"/>
        </w:trPr>
        <w:tc>
          <w:tcPr>
            <w:tcW w:w="10201" w:type="dxa"/>
            <w:shd w:val="clear" w:color="auto" w:fill="FFFFFF" w:themeFill="background1"/>
          </w:tcPr>
          <w:p w14:paraId="6F5FC2CD" w14:textId="77777777" w:rsidR="005F5BCF" w:rsidRPr="00A8348A" w:rsidRDefault="005F5BCF" w:rsidP="00A565D4">
            <w:pPr>
              <w:pStyle w:val="ListParagraph"/>
              <w:numPr>
                <w:ilvl w:val="0"/>
                <w:numId w:val="56"/>
              </w:numPr>
              <w:spacing w:after="0" w:line="240" w:lineRule="auto"/>
              <w:ind w:hanging="720"/>
              <w:rPr>
                <w:rFonts w:ascii="Arial" w:hAnsi="Arial" w:cs="Arial"/>
                <w:b/>
                <w:bCs/>
                <w:sz w:val="24"/>
                <w:szCs w:val="24"/>
              </w:rPr>
            </w:pPr>
            <w:bookmarkStart w:id="18" w:name="_Hlk77631773"/>
            <w:bookmarkEnd w:id="17"/>
            <w:r w:rsidRPr="00A8348A">
              <w:rPr>
                <w:rFonts w:ascii="Arial" w:hAnsi="Arial" w:cs="Arial"/>
                <w:b/>
                <w:bCs/>
                <w:sz w:val="24"/>
                <w:szCs w:val="24"/>
              </w:rPr>
              <w:t>LPMHSS assessments with 28 days and therapeutic assessment within 28 days</w:t>
            </w:r>
          </w:p>
          <w:p w14:paraId="47C12E54" w14:textId="3C114E35" w:rsidR="005F5BCF" w:rsidRPr="004E5D24" w:rsidRDefault="005F5BCF" w:rsidP="0026542E">
            <w:pPr>
              <w:spacing w:after="0" w:line="240" w:lineRule="auto"/>
              <w:rPr>
                <w:rFonts w:ascii="Arial" w:hAnsi="Arial" w:cs="Arial"/>
                <w:b/>
                <w:bCs/>
                <w:color w:val="FF0000"/>
                <w:sz w:val="24"/>
                <w:szCs w:val="24"/>
              </w:rPr>
            </w:pPr>
          </w:p>
          <w:p w14:paraId="591B3018" w14:textId="7042BAB6" w:rsidR="005F5BCF" w:rsidRPr="004E5D24" w:rsidRDefault="00A8348A" w:rsidP="0026542E">
            <w:pPr>
              <w:spacing w:after="0" w:line="240" w:lineRule="auto"/>
              <w:rPr>
                <w:rFonts w:ascii="Arial" w:hAnsi="Arial" w:cs="Arial"/>
                <w:b/>
                <w:bCs/>
                <w:color w:val="FF0000"/>
                <w:sz w:val="24"/>
                <w:szCs w:val="24"/>
              </w:rPr>
            </w:pPr>
            <w:r>
              <w:rPr>
                <w:rFonts w:ascii="Arial" w:hAnsi="Arial" w:cs="Arial"/>
                <w:b/>
                <w:bCs/>
                <w:noProof/>
                <w:color w:val="FF0000"/>
                <w:sz w:val="24"/>
                <w:szCs w:val="24"/>
              </w:rPr>
              <w:drawing>
                <wp:anchor distT="0" distB="0" distL="114300" distR="114300" simplePos="0" relativeHeight="252475392" behindDoc="0" locked="0" layoutInCell="1" allowOverlap="1" wp14:anchorId="119FFA92" wp14:editId="70A82C06">
                  <wp:simplePos x="0" y="0"/>
                  <wp:positionH relativeFrom="column">
                    <wp:posOffset>1268095</wp:posOffset>
                  </wp:positionH>
                  <wp:positionV relativeFrom="paragraph">
                    <wp:posOffset>111760</wp:posOffset>
                  </wp:positionV>
                  <wp:extent cx="4121150" cy="1797050"/>
                  <wp:effectExtent l="0" t="0" r="0" b="0"/>
                  <wp:wrapSquare wrapText="bothSides"/>
                  <wp:docPr id="2128372559"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121150" cy="1797050"/>
                          </a:xfrm>
                          <a:prstGeom prst="rect">
                            <a:avLst/>
                          </a:prstGeom>
                          <a:noFill/>
                        </pic:spPr>
                      </pic:pic>
                    </a:graphicData>
                  </a:graphic>
                  <wp14:sizeRelH relativeFrom="margin">
                    <wp14:pctWidth>0</wp14:pctWidth>
                  </wp14:sizeRelH>
                  <wp14:sizeRelV relativeFrom="margin">
                    <wp14:pctHeight>0</wp14:pctHeight>
                  </wp14:sizeRelV>
                </wp:anchor>
              </w:drawing>
            </w:r>
          </w:p>
          <w:p w14:paraId="0310F1EC" w14:textId="40A35A5A" w:rsidR="005F5BCF" w:rsidRPr="004E5D24" w:rsidRDefault="005F5BCF" w:rsidP="0026542E">
            <w:pPr>
              <w:spacing w:after="0" w:line="240" w:lineRule="auto"/>
              <w:rPr>
                <w:rFonts w:ascii="Arial" w:hAnsi="Arial" w:cs="Arial"/>
                <w:b/>
                <w:bCs/>
                <w:color w:val="FF0000"/>
                <w:sz w:val="24"/>
                <w:szCs w:val="24"/>
              </w:rPr>
            </w:pPr>
          </w:p>
          <w:p w14:paraId="3C1D9F1C" w14:textId="3CE31FAB" w:rsidR="005F5BCF" w:rsidRPr="004E5D24" w:rsidRDefault="005F5BCF" w:rsidP="0026542E">
            <w:pPr>
              <w:spacing w:after="0" w:line="240" w:lineRule="auto"/>
              <w:rPr>
                <w:rFonts w:ascii="Arial" w:hAnsi="Arial" w:cs="Arial"/>
                <w:b/>
                <w:bCs/>
                <w:color w:val="FF0000"/>
                <w:sz w:val="24"/>
                <w:szCs w:val="24"/>
              </w:rPr>
            </w:pPr>
          </w:p>
          <w:p w14:paraId="576DCDBD" w14:textId="40149CAA" w:rsidR="005F5BCF" w:rsidRPr="004E5D24" w:rsidRDefault="005F5BCF" w:rsidP="0026542E">
            <w:pPr>
              <w:spacing w:after="0" w:line="240" w:lineRule="auto"/>
              <w:rPr>
                <w:rFonts w:ascii="Arial" w:hAnsi="Arial" w:cs="Arial"/>
                <w:b/>
                <w:bCs/>
                <w:color w:val="FF0000"/>
                <w:sz w:val="24"/>
                <w:szCs w:val="24"/>
              </w:rPr>
            </w:pPr>
          </w:p>
          <w:p w14:paraId="2A7AB0F7" w14:textId="77777777" w:rsidR="005F5BCF" w:rsidRPr="004E5D24" w:rsidRDefault="005F5BCF" w:rsidP="0026542E">
            <w:pPr>
              <w:spacing w:after="0" w:line="240" w:lineRule="auto"/>
              <w:rPr>
                <w:rFonts w:ascii="Arial" w:hAnsi="Arial" w:cs="Arial"/>
                <w:b/>
                <w:bCs/>
                <w:color w:val="FF0000"/>
                <w:sz w:val="24"/>
                <w:szCs w:val="24"/>
              </w:rPr>
            </w:pPr>
          </w:p>
          <w:p w14:paraId="3FE3BD63" w14:textId="77777777" w:rsidR="005F5BCF" w:rsidRPr="004E5D24" w:rsidRDefault="005F5BCF" w:rsidP="0026542E">
            <w:pPr>
              <w:spacing w:after="0" w:line="240" w:lineRule="auto"/>
              <w:rPr>
                <w:rFonts w:ascii="Arial" w:hAnsi="Arial" w:cs="Arial"/>
                <w:b/>
                <w:bCs/>
                <w:color w:val="FF0000"/>
                <w:sz w:val="24"/>
                <w:szCs w:val="24"/>
              </w:rPr>
            </w:pPr>
          </w:p>
          <w:p w14:paraId="1EE547A6" w14:textId="77777777" w:rsidR="005F5BCF" w:rsidRPr="004E5D24" w:rsidRDefault="005F5BCF" w:rsidP="0026542E">
            <w:pPr>
              <w:spacing w:after="0" w:line="240" w:lineRule="auto"/>
              <w:rPr>
                <w:rFonts w:ascii="Arial" w:hAnsi="Arial" w:cs="Arial"/>
                <w:b/>
                <w:bCs/>
                <w:color w:val="FF0000"/>
                <w:sz w:val="24"/>
                <w:szCs w:val="24"/>
              </w:rPr>
            </w:pPr>
          </w:p>
          <w:p w14:paraId="5CFA661F" w14:textId="77777777" w:rsidR="005F5BCF" w:rsidRPr="004E5D24" w:rsidRDefault="005F5BCF" w:rsidP="0026542E">
            <w:pPr>
              <w:spacing w:after="0" w:line="240" w:lineRule="auto"/>
              <w:rPr>
                <w:rFonts w:ascii="Arial" w:hAnsi="Arial" w:cs="Arial"/>
                <w:b/>
                <w:bCs/>
                <w:color w:val="FF0000"/>
                <w:sz w:val="24"/>
                <w:szCs w:val="24"/>
              </w:rPr>
            </w:pPr>
          </w:p>
          <w:p w14:paraId="0D2CA3A8" w14:textId="77777777" w:rsidR="005F5BCF" w:rsidRPr="004E5D24" w:rsidRDefault="005F5BCF" w:rsidP="0026542E">
            <w:pPr>
              <w:spacing w:after="0" w:line="240" w:lineRule="auto"/>
              <w:rPr>
                <w:rFonts w:ascii="Arial" w:hAnsi="Arial" w:cs="Arial"/>
                <w:b/>
                <w:bCs/>
                <w:color w:val="FF0000"/>
                <w:sz w:val="24"/>
                <w:szCs w:val="24"/>
              </w:rPr>
            </w:pPr>
          </w:p>
          <w:p w14:paraId="048F2932" w14:textId="77777777" w:rsidR="005F5BCF" w:rsidRPr="004E5D24" w:rsidRDefault="005F5BCF" w:rsidP="0026542E">
            <w:pPr>
              <w:spacing w:after="0" w:line="240" w:lineRule="auto"/>
              <w:rPr>
                <w:rFonts w:ascii="Arial" w:hAnsi="Arial" w:cs="Arial"/>
                <w:b/>
                <w:bCs/>
                <w:color w:val="FF0000"/>
                <w:sz w:val="24"/>
                <w:szCs w:val="24"/>
              </w:rPr>
            </w:pPr>
          </w:p>
          <w:p w14:paraId="032C0962" w14:textId="77777777" w:rsidR="005F5BCF" w:rsidRPr="004E5D24" w:rsidRDefault="005F5BCF" w:rsidP="0026542E">
            <w:pPr>
              <w:spacing w:after="0" w:line="240" w:lineRule="auto"/>
              <w:rPr>
                <w:rFonts w:ascii="Arial" w:hAnsi="Arial" w:cs="Arial"/>
                <w:b/>
                <w:bCs/>
                <w:color w:val="FF0000"/>
                <w:sz w:val="24"/>
                <w:szCs w:val="24"/>
              </w:rPr>
            </w:pPr>
          </w:p>
          <w:p w14:paraId="4B709A24" w14:textId="77777777" w:rsidR="005F5BCF" w:rsidRPr="004E5D24" w:rsidRDefault="005F5BCF" w:rsidP="0026542E">
            <w:pPr>
              <w:spacing w:after="0" w:line="240" w:lineRule="auto"/>
              <w:rPr>
                <w:rFonts w:ascii="Arial" w:hAnsi="Arial" w:cs="Arial"/>
                <w:b/>
                <w:bCs/>
                <w:color w:val="FF0000"/>
                <w:sz w:val="24"/>
                <w:szCs w:val="24"/>
              </w:rPr>
            </w:pPr>
          </w:p>
          <w:p w14:paraId="39D630FF" w14:textId="77777777" w:rsidR="005F5BCF" w:rsidRPr="004E5D24" w:rsidRDefault="005F5BCF" w:rsidP="0026542E">
            <w:pPr>
              <w:spacing w:after="0" w:line="240" w:lineRule="auto"/>
              <w:rPr>
                <w:rFonts w:ascii="Arial" w:hAnsi="Arial" w:cs="Arial"/>
                <w:b/>
                <w:bCs/>
                <w:color w:val="FF0000"/>
                <w:sz w:val="24"/>
                <w:szCs w:val="24"/>
              </w:rPr>
            </w:pPr>
          </w:p>
          <w:p w14:paraId="141827FE" w14:textId="77777777" w:rsidR="005F5BCF" w:rsidRPr="004E5D24" w:rsidRDefault="005F5BCF" w:rsidP="0026542E">
            <w:pPr>
              <w:spacing w:after="0" w:line="240" w:lineRule="auto"/>
              <w:rPr>
                <w:rFonts w:ascii="Arial" w:hAnsi="Arial" w:cs="Arial"/>
                <w:b/>
                <w:bCs/>
                <w:color w:val="FF0000"/>
                <w:sz w:val="24"/>
                <w:szCs w:val="24"/>
              </w:rPr>
            </w:pPr>
          </w:p>
          <w:p w14:paraId="692C5692" w14:textId="10E33556" w:rsidR="005F5BCF" w:rsidRPr="00A8348A" w:rsidRDefault="005F5BCF" w:rsidP="00A565D4">
            <w:pPr>
              <w:pStyle w:val="ListParagraph"/>
              <w:numPr>
                <w:ilvl w:val="0"/>
                <w:numId w:val="56"/>
              </w:numPr>
              <w:spacing w:after="0" w:line="240" w:lineRule="auto"/>
              <w:ind w:hanging="720"/>
              <w:rPr>
                <w:rFonts w:ascii="Arial" w:hAnsi="Arial" w:cs="Arial"/>
                <w:b/>
                <w:bCs/>
                <w:sz w:val="24"/>
                <w:szCs w:val="24"/>
              </w:rPr>
            </w:pPr>
            <w:r w:rsidRPr="00A8348A">
              <w:rPr>
                <w:rFonts w:ascii="Arial" w:hAnsi="Arial" w:cs="Arial"/>
                <w:b/>
                <w:bCs/>
                <w:sz w:val="24"/>
                <w:szCs w:val="24"/>
              </w:rPr>
              <w:t>Residents in receipt of a valid care and treatment plan</w:t>
            </w:r>
          </w:p>
          <w:p w14:paraId="650214D3" w14:textId="7781E953" w:rsidR="005F5BCF" w:rsidRPr="004E5D24" w:rsidRDefault="00A8348A" w:rsidP="0026542E">
            <w:pPr>
              <w:spacing w:after="0" w:line="240" w:lineRule="auto"/>
              <w:jc w:val="center"/>
              <w:rPr>
                <w:noProof/>
                <w:color w:val="FF0000"/>
              </w:rPr>
            </w:pPr>
            <w:r>
              <w:rPr>
                <w:noProof/>
                <w:color w:val="FF0000"/>
              </w:rPr>
              <w:drawing>
                <wp:anchor distT="0" distB="0" distL="114300" distR="114300" simplePos="0" relativeHeight="252476416" behindDoc="0" locked="0" layoutInCell="1" allowOverlap="1" wp14:anchorId="3ABC76A8" wp14:editId="72894FDF">
                  <wp:simplePos x="0" y="0"/>
                  <wp:positionH relativeFrom="column">
                    <wp:posOffset>1242060</wp:posOffset>
                  </wp:positionH>
                  <wp:positionV relativeFrom="paragraph">
                    <wp:posOffset>245110</wp:posOffset>
                  </wp:positionV>
                  <wp:extent cx="4055745" cy="1898650"/>
                  <wp:effectExtent l="0" t="0" r="1905" b="6350"/>
                  <wp:wrapSquare wrapText="bothSides"/>
                  <wp:docPr id="203751679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055745" cy="1898650"/>
                          </a:xfrm>
                          <a:prstGeom prst="rect">
                            <a:avLst/>
                          </a:prstGeom>
                          <a:noFill/>
                        </pic:spPr>
                      </pic:pic>
                    </a:graphicData>
                  </a:graphic>
                  <wp14:sizeRelH relativeFrom="margin">
                    <wp14:pctWidth>0</wp14:pctWidth>
                  </wp14:sizeRelH>
                  <wp14:sizeRelV relativeFrom="margin">
                    <wp14:pctHeight>0</wp14:pctHeight>
                  </wp14:sizeRelV>
                </wp:anchor>
              </w:drawing>
            </w:r>
          </w:p>
        </w:tc>
        <w:tc>
          <w:tcPr>
            <w:tcW w:w="3749" w:type="dxa"/>
            <w:shd w:val="clear" w:color="auto" w:fill="FFFFFF" w:themeFill="background1"/>
          </w:tcPr>
          <w:p w14:paraId="1BE5D12D" w14:textId="05996F52" w:rsidR="005F5BCF" w:rsidRPr="00A8348A" w:rsidRDefault="005F5BCF" w:rsidP="00D935E7">
            <w:pPr>
              <w:pStyle w:val="ListParagraph"/>
              <w:numPr>
                <w:ilvl w:val="0"/>
                <w:numId w:val="63"/>
              </w:numPr>
              <w:spacing w:after="0" w:line="240" w:lineRule="auto"/>
              <w:jc w:val="both"/>
              <w:rPr>
                <w:rFonts w:ascii="Arial" w:hAnsi="Arial" w:cs="Arial"/>
                <w:sz w:val="24"/>
                <w:szCs w:val="24"/>
              </w:rPr>
            </w:pPr>
            <w:r w:rsidRPr="00A8348A">
              <w:rPr>
                <w:rFonts w:ascii="Arial" w:hAnsi="Arial" w:cs="Arial"/>
                <w:sz w:val="24"/>
                <w:szCs w:val="24"/>
              </w:rPr>
              <w:t xml:space="preserve">The percentage of   routine assessments undertaken within 28 days </w:t>
            </w:r>
            <w:r w:rsidR="00A8348A" w:rsidRPr="00A8348A">
              <w:rPr>
                <w:rFonts w:ascii="Arial" w:hAnsi="Arial" w:cs="Arial"/>
                <w:sz w:val="24"/>
                <w:szCs w:val="24"/>
              </w:rPr>
              <w:t>in</w:t>
            </w:r>
            <w:r w:rsidRPr="00A8348A">
              <w:rPr>
                <w:rFonts w:ascii="Arial" w:hAnsi="Arial" w:cs="Arial"/>
                <w:sz w:val="24"/>
                <w:szCs w:val="24"/>
              </w:rPr>
              <w:t xml:space="preserve">creased to </w:t>
            </w:r>
            <w:r w:rsidR="00A8348A" w:rsidRPr="00A8348A">
              <w:rPr>
                <w:rFonts w:ascii="Arial" w:hAnsi="Arial" w:cs="Arial"/>
                <w:sz w:val="24"/>
                <w:szCs w:val="24"/>
              </w:rPr>
              <w:t>41</w:t>
            </w:r>
            <w:r w:rsidRPr="00A8348A">
              <w:rPr>
                <w:rFonts w:ascii="Arial" w:hAnsi="Arial" w:cs="Arial"/>
                <w:sz w:val="24"/>
                <w:szCs w:val="24"/>
              </w:rPr>
              <w:t xml:space="preserve">% in </w:t>
            </w:r>
            <w:r w:rsidR="00A8348A" w:rsidRPr="00A8348A">
              <w:rPr>
                <w:rFonts w:ascii="Arial" w:hAnsi="Arial" w:cs="Arial"/>
                <w:sz w:val="24"/>
                <w:szCs w:val="24"/>
              </w:rPr>
              <w:t>May</w:t>
            </w:r>
            <w:r w:rsidRPr="00A8348A">
              <w:rPr>
                <w:rFonts w:ascii="Arial" w:hAnsi="Arial" w:cs="Arial"/>
                <w:sz w:val="24"/>
                <w:szCs w:val="24"/>
              </w:rPr>
              <w:t xml:space="preserve"> 2024 from </w:t>
            </w:r>
            <w:r w:rsidR="00A8348A" w:rsidRPr="00A8348A">
              <w:rPr>
                <w:rFonts w:ascii="Arial" w:hAnsi="Arial" w:cs="Arial"/>
                <w:sz w:val="24"/>
                <w:szCs w:val="24"/>
              </w:rPr>
              <w:t>23</w:t>
            </w:r>
            <w:r w:rsidRPr="00A8348A">
              <w:rPr>
                <w:rFonts w:ascii="Arial" w:hAnsi="Arial" w:cs="Arial"/>
                <w:sz w:val="24"/>
                <w:szCs w:val="24"/>
              </w:rPr>
              <w:t xml:space="preserve">% in </w:t>
            </w:r>
            <w:r w:rsidR="00A8348A" w:rsidRPr="00A8348A">
              <w:rPr>
                <w:rFonts w:ascii="Arial" w:hAnsi="Arial" w:cs="Arial"/>
                <w:sz w:val="24"/>
                <w:szCs w:val="24"/>
              </w:rPr>
              <w:t>April</w:t>
            </w:r>
            <w:r w:rsidRPr="00A8348A">
              <w:rPr>
                <w:rFonts w:ascii="Arial" w:hAnsi="Arial" w:cs="Arial"/>
                <w:sz w:val="24"/>
                <w:szCs w:val="24"/>
              </w:rPr>
              <w:t xml:space="preserve"> 2024.</w:t>
            </w:r>
          </w:p>
          <w:p w14:paraId="5A965BC0" w14:textId="77777777" w:rsidR="005F5BCF" w:rsidRPr="00A8348A" w:rsidRDefault="005F5BCF" w:rsidP="00D935E7">
            <w:pPr>
              <w:pStyle w:val="ListParagraph"/>
              <w:spacing w:after="0" w:line="240" w:lineRule="auto"/>
              <w:ind w:left="360"/>
              <w:jc w:val="both"/>
              <w:rPr>
                <w:rFonts w:ascii="Arial" w:hAnsi="Arial" w:cs="Arial"/>
                <w:sz w:val="24"/>
                <w:szCs w:val="24"/>
              </w:rPr>
            </w:pPr>
          </w:p>
          <w:p w14:paraId="554ABBA0" w14:textId="056C0427" w:rsidR="005F5BCF" w:rsidRPr="00A8348A" w:rsidRDefault="005F5BCF" w:rsidP="00D935E7">
            <w:pPr>
              <w:pStyle w:val="ListParagraph"/>
              <w:spacing w:after="0" w:line="240" w:lineRule="auto"/>
              <w:ind w:left="360"/>
              <w:jc w:val="both"/>
              <w:rPr>
                <w:rFonts w:ascii="Arial" w:hAnsi="Arial" w:cs="Arial"/>
                <w:sz w:val="24"/>
                <w:szCs w:val="24"/>
              </w:rPr>
            </w:pPr>
            <w:r w:rsidRPr="00A8348A">
              <w:rPr>
                <w:rFonts w:ascii="Arial" w:hAnsi="Arial" w:cs="Arial"/>
                <w:sz w:val="24"/>
                <w:szCs w:val="24"/>
              </w:rPr>
              <w:t xml:space="preserve">In </w:t>
            </w:r>
            <w:r w:rsidR="00A8348A" w:rsidRPr="00A8348A">
              <w:rPr>
                <w:rFonts w:ascii="Arial" w:hAnsi="Arial" w:cs="Arial"/>
                <w:sz w:val="24"/>
                <w:szCs w:val="24"/>
              </w:rPr>
              <w:t>May</w:t>
            </w:r>
            <w:r w:rsidRPr="00A8348A">
              <w:rPr>
                <w:rFonts w:ascii="Arial" w:hAnsi="Arial" w:cs="Arial"/>
                <w:sz w:val="24"/>
                <w:szCs w:val="24"/>
              </w:rPr>
              <w:t xml:space="preserve"> 2024, </w:t>
            </w:r>
            <w:r w:rsidR="00265809" w:rsidRPr="00A8348A">
              <w:rPr>
                <w:rFonts w:ascii="Arial" w:hAnsi="Arial" w:cs="Arial"/>
                <w:sz w:val="24"/>
                <w:szCs w:val="24"/>
              </w:rPr>
              <w:t>9</w:t>
            </w:r>
            <w:r w:rsidR="00A8348A" w:rsidRPr="00A8348A">
              <w:rPr>
                <w:rFonts w:ascii="Arial" w:hAnsi="Arial" w:cs="Arial"/>
                <w:sz w:val="24"/>
                <w:szCs w:val="24"/>
              </w:rPr>
              <w:t>8</w:t>
            </w:r>
            <w:r w:rsidRPr="00A8348A">
              <w:rPr>
                <w:rFonts w:ascii="Arial" w:hAnsi="Arial" w:cs="Arial"/>
                <w:sz w:val="24"/>
                <w:szCs w:val="24"/>
              </w:rPr>
              <w:t>% of therapeutic assessments were undertaken within 28 days.</w:t>
            </w:r>
            <w:r w:rsidR="00265809" w:rsidRPr="00A8348A">
              <w:rPr>
                <w:rFonts w:ascii="Arial" w:hAnsi="Arial" w:cs="Arial"/>
                <w:sz w:val="24"/>
                <w:szCs w:val="24"/>
              </w:rPr>
              <w:t xml:space="preserve"> This is </w:t>
            </w:r>
            <w:r w:rsidR="00A8348A" w:rsidRPr="00A8348A">
              <w:rPr>
                <w:rFonts w:ascii="Arial" w:hAnsi="Arial" w:cs="Arial"/>
                <w:sz w:val="24"/>
                <w:szCs w:val="24"/>
              </w:rPr>
              <w:t>above</w:t>
            </w:r>
            <w:r w:rsidR="00265809" w:rsidRPr="00A8348A">
              <w:rPr>
                <w:rFonts w:ascii="Arial" w:hAnsi="Arial" w:cs="Arial"/>
                <w:sz w:val="24"/>
                <w:szCs w:val="24"/>
              </w:rPr>
              <w:t xml:space="preserve"> the </w:t>
            </w:r>
            <w:r w:rsidR="00A8348A" w:rsidRPr="00A8348A">
              <w:rPr>
                <w:rFonts w:ascii="Arial" w:hAnsi="Arial" w:cs="Arial"/>
                <w:sz w:val="24"/>
                <w:szCs w:val="24"/>
              </w:rPr>
              <w:t xml:space="preserve">outlines </w:t>
            </w:r>
            <w:r w:rsidR="00265809" w:rsidRPr="00A8348A">
              <w:rPr>
                <w:rFonts w:ascii="Arial" w:hAnsi="Arial" w:cs="Arial"/>
                <w:sz w:val="24"/>
                <w:szCs w:val="24"/>
              </w:rPr>
              <w:t xml:space="preserve">trajectory for </w:t>
            </w:r>
            <w:r w:rsidR="00A8348A" w:rsidRPr="00A8348A">
              <w:rPr>
                <w:rFonts w:ascii="Arial" w:hAnsi="Arial" w:cs="Arial"/>
                <w:sz w:val="24"/>
                <w:szCs w:val="24"/>
              </w:rPr>
              <w:t>May</w:t>
            </w:r>
            <w:r w:rsidR="00265809" w:rsidRPr="00A8348A">
              <w:rPr>
                <w:rFonts w:ascii="Arial" w:hAnsi="Arial" w:cs="Arial"/>
                <w:sz w:val="24"/>
                <w:szCs w:val="24"/>
              </w:rPr>
              <w:t xml:space="preserve"> 2024.</w:t>
            </w:r>
          </w:p>
          <w:p w14:paraId="2F0CD207" w14:textId="77777777" w:rsidR="005F5BCF" w:rsidRPr="004E5D24" w:rsidRDefault="005F5BCF" w:rsidP="00D935E7">
            <w:pPr>
              <w:spacing w:after="0" w:line="240" w:lineRule="auto"/>
              <w:jc w:val="both"/>
              <w:rPr>
                <w:rFonts w:ascii="Arial" w:hAnsi="Arial" w:cs="Arial"/>
                <w:color w:val="FF0000"/>
                <w:sz w:val="24"/>
                <w:szCs w:val="24"/>
              </w:rPr>
            </w:pPr>
          </w:p>
          <w:p w14:paraId="077E9E54" w14:textId="77777777" w:rsidR="005F5BCF" w:rsidRPr="004E5D24" w:rsidRDefault="005F5BCF" w:rsidP="00D935E7">
            <w:pPr>
              <w:spacing w:after="0" w:line="240" w:lineRule="auto"/>
              <w:jc w:val="both"/>
              <w:rPr>
                <w:rFonts w:ascii="Arial" w:hAnsi="Arial" w:cs="Arial"/>
                <w:color w:val="FF0000"/>
                <w:sz w:val="24"/>
                <w:szCs w:val="24"/>
              </w:rPr>
            </w:pPr>
          </w:p>
          <w:p w14:paraId="59BDE7C1" w14:textId="77777777" w:rsidR="00035F5B" w:rsidRPr="004E5D24" w:rsidRDefault="00035F5B" w:rsidP="00D935E7">
            <w:pPr>
              <w:spacing w:after="0" w:line="240" w:lineRule="auto"/>
              <w:jc w:val="both"/>
              <w:rPr>
                <w:rFonts w:ascii="Arial" w:hAnsi="Arial" w:cs="Arial"/>
                <w:color w:val="FF0000"/>
                <w:sz w:val="24"/>
                <w:szCs w:val="24"/>
              </w:rPr>
            </w:pPr>
          </w:p>
          <w:p w14:paraId="6B9101C7" w14:textId="77777777" w:rsidR="005F5BCF" w:rsidRPr="004E5D24" w:rsidRDefault="005F5BCF" w:rsidP="00D935E7">
            <w:pPr>
              <w:spacing w:after="0" w:line="240" w:lineRule="auto"/>
              <w:jc w:val="both"/>
              <w:rPr>
                <w:rFonts w:ascii="Arial" w:hAnsi="Arial" w:cs="Arial"/>
                <w:color w:val="FF0000"/>
                <w:sz w:val="24"/>
                <w:szCs w:val="24"/>
              </w:rPr>
            </w:pPr>
          </w:p>
          <w:p w14:paraId="62D9F484" w14:textId="288DAC80" w:rsidR="005F5BCF" w:rsidRPr="00A8348A" w:rsidRDefault="005F5BCF" w:rsidP="00D935E7">
            <w:pPr>
              <w:pStyle w:val="ListParagraph"/>
              <w:numPr>
                <w:ilvl w:val="0"/>
                <w:numId w:val="63"/>
              </w:numPr>
              <w:spacing w:after="0" w:line="240" w:lineRule="auto"/>
              <w:jc w:val="both"/>
              <w:rPr>
                <w:rFonts w:ascii="Arial" w:hAnsi="Arial" w:cs="Arial"/>
                <w:sz w:val="24"/>
                <w:szCs w:val="24"/>
              </w:rPr>
            </w:pPr>
            <w:bookmarkStart w:id="19" w:name="_Hlk111549415"/>
            <w:r w:rsidRPr="00A8348A">
              <w:rPr>
                <w:rFonts w:ascii="Arial" w:hAnsi="Arial" w:cs="Arial"/>
                <w:sz w:val="24"/>
                <w:szCs w:val="24"/>
              </w:rPr>
              <w:t>The percentage of residents in receipt of a valid care and treatment plan remained above the 80% target, achieving 9</w:t>
            </w:r>
            <w:r w:rsidR="00A8348A" w:rsidRPr="00A8348A">
              <w:rPr>
                <w:rFonts w:ascii="Arial" w:hAnsi="Arial" w:cs="Arial"/>
                <w:sz w:val="24"/>
                <w:szCs w:val="24"/>
              </w:rPr>
              <w:t>7</w:t>
            </w:r>
            <w:r w:rsidRPr="00A8348A">
              <w:rPr>
                <w:rFonts w:ascii="Arial" w:hAnsi="Arial" w:cs="Arial"/>
                <w:sz w:val="24"/>
                <w:szCs w:val="24"/>
              </w:rPr>
              <w:t xml:space="preserve">% in </w:t>
            </w:r>
            <w:r w:rsidR="00A8348A" w:rsidRPr="00A8348A">
              <w:rPr>
                <w:rFonts w:ascii="Arial" w:hAnsi="Arial" w:cs="Arial"/>
                <w:sz w:val="24"/>
                <w:szCs w:val="24"/>
              </w:rPr>
              <w:t>May</w:t>
            </w:r>
            <w:r w:rsidRPr="00A8348A">
              <w:rPr>
                <w:rFonts w:ascii="Arial" w:hAnsi="Arial" w:cs="Arial"/>
                <w:sz w:val="24"/>
                <w:szCs w:val="24"/>
              </w:rPr>
              <w:t xml:space="preserve"> 2024.</w:t>
            </w:r>
          </w:p>
          <w:p w14:paraId="5E865FDE" w14:textId="77777777" w:rsidR="005F5BCF" w:rsidRPr="004E5D24" w:rsidRDefault="005F5BCF" w:rsidP="00D935E7">
            <w:pPr>
              <w:spacing w:after="0" w:line="240" w:lineRule="auto"/>
              <w:jc w:val="both"/>
              <w:rPr>
                <w:rFonts w:ascii="Arial" w:hAnsi="Arial" w:cs="Arial"/>
                <w:color w:val="FF0000"/>
                <w:sz w:val="24"/>
                <w:szCs w:val="24"/>
              </w:rPr>
            </w:pPr>
          </w:p>
          <w:p w14:paraId="6418A169" w14:textId="77777777" w:rsidR="005F5BCF" w:rsidRPr="004E5D24" w:rsidRDefault="005F5BCF" w:rsidP="0026542E">
            <w:pPr>
              <w:spacing w:after="0" w:line="240" w:lineRule="auto"/>
              <w:jc w:val="both"/>
              <w:rPr>
                <w:rFonts w:ascii="Arial" w:hAnsi="Arial" w:cs="Arial"/>
                <w:color w:val="FF0000"/>
                <w:sz w:val="24"/>
                <w:szCs w:val="24"/>
              </w:rPr>
            </w:pPr>
          </w:p>
          <w:p w14:paraId="1FF52A37" w14:textId="77777777" w:rsidR="005F5BCF" w:rsidRPr="004E5D24" w:rsidRDefault="005F5BCF" w:rsidP="0026542E">
            <w:pPr>
              <w:spacing w:after="0" w:line="240" w:lineRule="auto"/>
              <w:jc w:val="both"/>
              <w:rPr>
                <w:rFonts w:ascii="Arial" w:hAnsi="Arial" w:cs="Arial"/>
                <w:color w:val="FF0000"/>
                <w:sz w:val="24"/>
                <w:szCs w:val="24"/>
              </w:rPr>
            </w:pPr>
          </w:p>
          <w:p w14:paraId="1B613721" w14:textId="77777777" w:rsidR="005F5BCF" w:rsidRPr="004E5D24" w:rsidRDefault="005F5BCF" w:rsidP="0026542E">
            <w:pPr>
              <w:spacing w:after="0" w:line="240" w:lineRule="auto"/>
              <w:jc w:val="both"/>
              <w:rPr>
                <w:rFonts w:ascii="Arial" w:hAnsi="Arial" w:cs="Arial"/>
                <w:color w:val="FF0000"/>
                <w:sz w:val="24"/>
                <w:szCs w:val="24"/>
              </w:rPr>
            </w:pPr>
          </w:p>
          <w:p w14:paraId="7B8CBAD6" w14:textId="77777777" w:rsidR="005F5BCF" w:rsidRPr="004E5D24" w:rsidRDefault="005F5BCF" w:rsidP="0026542E">
            <w:pPr>
              <w:spacing w:after="0" w:line="240" w:lineRule="auto"/>
              <w:jc w:val="both"/>
              <w:rPr>
                <w:rFonts w:ascii="Arial" w:hAnsi="Arial" w:cs="Arial"/>
                <w:color w:val="FF0000"/>
                <w:sz w:val="24"/>
                <w:szCs w:val="24"/>
              </w:rPr>
            </w:pPr>
          </w:p>
          <w:p w14:paraId="60E89961" w14:textId="77777777" w:rsidR="005F5BCF" w:rsidRPr="004E5D24" w:rsidRDefault="005F5BCF" w:rsidP="0026542E">
            <w:pPr>
              <w:spacing w:after="0" w:line="240" w:lineRule="auto"/>
              <w:jc w:val="both"/>
              <w:rPr>
                <w:rFonts w:ascii="Arial" w:hAnsi="Arial" w:cs="Arial"/>
                <w:color w:val="FF0000"/>
                <w:sz w:val="24"/>
                <w:szCs w:val="24"/>
              </w:rPr>
            </w:pPr>
          </w:p>
          <w:p w14:paraId="5650FEF8" w14:textId="77777777" w:rsidR="005F5BCF" w:rsidRPr="004E5D24" w:rsidRDefault="005F5BCF" w:rsidP="0026542E">
            <w:pPr>
              <w:spacing w:after="0" w:line="240" w:lineRule="auto"/>
              <w:jc w:val="both"/>
              <w:rPr>
                <w:rFonts w:ascii="Arial" w:hAnsi="Arial" w:cs="Arial"/>
                <w:color w:val="FF0000"/>
                <w:sz w:val="24"/>
                <w:szCs w:val="24"/>
              </w:rPr>
            </w:pPr>
          </w:p>
          <w:p w14:paraId="7C525D09" w14:textId="77777777" w:rsidR="005F5BCF" w:rsidRPr="004E5D24" w:rsidRDefault="005F5BCF" w:rsidP="0026542E">
            <w:pPr>
              <w:spacing w:after="0" w:line="240" w:lineRule="auto"/>
              <w:jc w:val="both"/>
              <w:rPr>
                <w:rFonts w:ascii="Arial" w:hAnsi="Arial" w:cs="Arial"/>
                <w:color w:val="FF0000"/>
                <w:sz w:val="24"/>
                <w:szCs w:val="24"/>
              </w:rPr>
            </w:pPr>
          </w:p>
          <w:bookmarkEnd w:id="19"/>
          <w:p w14:paraId="7A8F28EA" w14:textId="77777777" w:rsidR="005F5BCF" w:rsidRPr="004E5D24" w:rsidRDefault="005F5BCF" w:rsidP="0026542E">
            <w:pPr>
              <w:spacing w:after="0" w:line="240" w:lineRule="auto"/>
              <w:jc w:val="both"/>
              <w:rPr>
                <w:rFonts w:ascii="Arial" w:hAnsi="Arial" w:cs="Arial"/>
                <w:color w:val="FF0000"/>
                <w:sz w:val="24"/>
                <w:szCs w:val="24"/>
              </w:rPr>
            </w:pPr>
          </w:p>
        </w:tc>
      </w:tr>
    </w:tbl>
    <w:p w14:paraId="3D5B792F" w14:textId="77777777" w:rsidR="005F5BCF" w:rsidRPr="00A8348A" w:rsidRDefault="005F5BCF" w:rsidP="005F5BCF">
      <w:pPr>
        <w:shd w:val="clear" w:color="auto" w:fill="B2A1C7" w:themeFill="accent4" w:themeFillTint="99"/>
        <w:spacing w:after="0" w:line="240" w:lineRule="auto"/>
        <w:jc w:val="center"/>
        <w:rPr>
          <w:rFonts w:ascii="Arial" w:hAnsi="Arial" w:cs="Arial"/>
          <w:b/>
          <w:caps/>
          <w:sz w:val="28"/>
        </w:rPr>
      </w:pPr>
      <w:r w:rsidRPr="00A8348A">
        <w:rPr>
          <w:rFonts w:ascii="Arial" w:hAnsi="Arial" w:cs="Arial"/>
          <w:b/>
          <w:caps/>
          <w:sz w:val="28"/>
        </w:rPr>
        <w:lastRenderedPageBreak/>
        <w:t>HEALTHCARE ACQUIRED INFECTIONS</w:t>
      </w:r>
    </w:p>
    <w:tbl>
      <w:tblPr>
        <w:tblStyle w:val="TableGrid"/>
        <w:tblW w:w="0" w:type="auto"/>
        <w:shd w:val="clear" w:color="auto" w:fill="FFFFFF" w:themeFill="background1"/>
        <w:tblLook w:val="04A0" w:firstRow="1" w:lastRow="0" w:firstColumn="1" w:lastColumn="0" w:noHBand="0" w:noVBand="1"/>
      </w:tblPr>
      <w:tblGrid>
        <w:gridCol w:w="10201"/>
        <w:gridCol w:w="3749"/>
      </w:tblGrid>
      <w:tr w:rsidR="004E5D24" w:rsidRPr="004E5D24" w14:paraId="42FC47C9" w14:textId="77777777" w:rsidTr="0068745E">
        <w:trPr>
          <w:trHeight w:val="8404"/>
        </w:trPr>
        <w:tc>
          <w:tcPr>
            <w:tcW w:w="10201" w:type="dxa"/>
            <w:shd w:val="clear" w:color="auto" w:fill="FFFFFF" w:themeFill="background1"/>
          </w:tcPr>
          <w:p w14:paraId="15918B49" w14:textId="77777777" w:rsidR="005F5BCF" w:rsidRPr="00F14186" w:rsidRDefault="005F5BCF" w:rsidP="00A565D4">
            <w:pPr>
              <w:pStyle w:val="ListParagraph"/>
              <w:numPr>
                <w:ilvl w:val="0"/>
                <w:numId w:val="64"/>
              </w:numPr>
              <w:spacing w:after="0" w:line="240" w:lineRule="auto"/>
              <w:ind w:hanging="698"/>
              <w:rPr>
                <w:rFonts w:ascii="Arial" w:hAnsi="Arial" w:cs="Arial"/>
                <w:b/>
                <w:bCs/>
                <w:noProof/>
                <w:sz w:val="22"/>
                <w:szCs w:val="22"/>
              </w:rPr>
            </w:pPr>
            <w:r w:rsidRPr="00F14186">
              <w:rPr>
                <w:rFonts w:ascii="Arial" w:hAnsi="Arial" w:cs="Arial"/>
                <w:b/>
                <w:bCs/>
                <w:noProof/>
                <w:sz w:val="22"/>
                <w:szCs w:val="22"/>
              </w:rPr>
              <w:t>C. Difficile</w:t>
            </w:r>
          </w:p>
          <w:p w14:paraId="0B992147" w14:textId="0701B140" w:rsidR="005F5BCF" w:rsidRPr="004E5D24" w:rsidRDefault="005F5BCF" w:rsidP="0026542E">
            <w:pPr>
              <w:spacing w:after="0" w:line="240" w:lineRule="auto"/>
              <w:ind w:left="22"/>
              <w:rPr>
                <w:rFonts w:ascii="Arial" w:hAnsi="Arial" w:cs="Arial"/>
                <w:b/>
                <w:bCs/>
                <w:noProof/>
                <w:color w:val="FF0000"/>
              </w:rPr>
            </w:pPr>
          </w:p>
          <w:p w14:paraId="0C9E4549" w14:textId="20B5BC02" w:rsidR="005F5BCF" w:rsidRPr="004E5D24" w:rsidRDefault="00A8348A" w:rsidP="0026542E">
            <w:pPr>
              <w:spacing w:after="0" w:line="240" w:lineRule="auto"/>
              <w:ind w:left="22"/>
              <w:jc w:val="center"/>
              <w:rPr>
                <w:rFonts w:ascii="Arial" w:hAnsi="Arial" w:cs="Arial"/>
                <w:b/>
                <w:bCs/>
                <w:noProof/>
                <w:color w:val="FF0000"/>
              </w:rPr>
            </w:pPr>
            <w:r>
              <w:rPr>
                <w:rFonts w:ascii="Arial" w:hAnsi="Arial" w:cs="Arial"/>
                <w:b/>
                <w:bCs/>
                <w:noProof/>
                <w:color w:val="FF0000"/>
              </w:rPr>
              <w:drawing>
                <wp:anchor distT="0" distB="0" distL="114300" distR="114300" simplePos="0" relativeHeight="252477440" behindDoc="0" locked="0" layoutInCell="1" allowOverlap="1" wp14:anchorId="7FCB1C39" wp14:editId="73D73943">
                  <wp:simplePos x="0" y="0"/>
                  <wp:positionH relativeFrom="column">
                    <wp:posOffset>1427480</wp:posOffset>
                  </wp:positionH>
                  <wp:positionV relativeFrom="paragraph">
                    <wp:posOffset>43815</wp:posOffset>
                  </wp:positionV>
                  <wp:extent cx="3926205" cy="2120900"/>
                  <wp:effectExtent l="0" t="0" r="0" b="0"/>
                  <wp:wrapSquare wrapText="bothSides"/>
                  <wp:docPr id="933056687"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926205" cy="2120900"/>
                          </a:xfrm>
                          <a:prstGeom prst="rect">
                            <a:avLst/>
                          </a:prstGeom>
                          <a:noFill/>
                        </pic:spPr>
                      </pic:pic>
                    </a:graphicData>
                  </a:graphic>
                  <wp14:sizeRelH relativeFrom="margin">
                    <wp14:pctWidth>0</wp14:pctWidth>
                  </wp14:sizeRelH>
                  <wp14:sizeRelV relativeFrom="margin">
                    <wp14:pctHeight>0</wp14:pctHeight>
                  </wp14:sizeRelV>
                </wp:anchor>
              </w:drawing>
            </w:r>
          </w:p>
          <w:p w14:paraId="2ED4C69B" w14:textId="1229EA72" w:rsidR="005F5BCF" w:rsidRPr="004E5D24" w:rsidRDefault="005F5BCF" w:rsidP="0026542E">
            <w:pPr>
              <w:spacing w:after="0" w:line="240" w:lineRule="auto"/>
              <w:ind w:left="22"/>
              <w:jc w:val="center"/>
              <w:rPr>
                <w:rFonts w:ascii="Arial" w:hAnsi="Arial" w:cs="Arial"/>
                <w:b/>
                <w:bCs/>
                <w:noProof/>
                <w:color w:val="FF0000"/>
              </w:rPr>
            </w:pPr>
          </w:p>
          <w:p w14:paraId="33D3EDEB" w14:textId="67AD78BD" w:rsidR="005F5BCF" w:rsidRPr="004E5D24" w:rsidRDefault="005F5BCF" w:rsidP="0026542E">
            <w:pPr>
              <w:spacing w:after="0" w:line="240" w:lineRule="auto"/>
              <w:ind w:left="22"/>
              <w:jc w:val="center"/>
              <w:rPr>
                <w:rFonts w:ascii="Arial" w:hAnsi="Arial" w:cs="Arial"/>
                <w:b/>
                <w:bCs/>
                <w:noProof/>
                <w:color w:val="FF0000"/>
              </w:rPr>
            </w:pPr>
          </w:p>
          <w:p w14:paraId="645B2065" w14:textId="77777777" w:rsidR="005F5BCF" w:rsidRPr="004E5D24" w:rsidRDefault="005F5BCF" w:rsidP="0026542E">
            <w:pPr>
              <w:spacing w:after="0" w:line="240" w:lineRule="auto"/>
              <w:ind w:left="22"/>
              <w:jc w:val="center"/>
              <w:rPr>
                <w:rFonts w:ascii="Arial" w:hAnsi="Arial" w:cs="Arial"/>
                <w:b/>
                <w:bCs/>
                <w:noProof/>
                <w:color w:val="FF0000"/>
              </w:rPr>
            </w:pPr>
          </w:p>
          <w:p w14:paraId="16F69C3C" w14:textId="77777777" w:rsidR="005F5BCF" w:rsidRPr="004E5D24" w:rsidRDefault="005F5BCF" w:rsidP="0026542E">
            <w:pPr>
              <w:spacing w:after="0" w:line="240" w:lineRule="auto"/>
              <w:ind w:left="22"/>
              <w:jc w:val="center"/>
              <w:rPr>
                <w:rFonts w:ascii="Arial" w:hAnsi="Arial" w:cs="Arial"/>
                <w:b/>
                <w:bCs/>
                <w:noProof/>
                <w:color w:val="FF0000"/>
              </w:rPr>
            </w:pPr>
          </w:p>
          <w:p w14:paraId="0DD45F99" w14:textId="77777777" w:rsidR="005F5BCF" w:rsidRPr="004E5D24" w:rsidRDefault="005F5BCF" w:rsidP="0026542E">
            <w:pPr>
              <w:spacing w:after="0" w:line="240" w:lineRule="auto"/>
              <w:ind w:left="22"/>
              <w:jc w:val="center"/>
              <w:rPr>
                <w:rFonts w:ascii="Arial" w:hAnsi="Arial" w:cs="Arial"/>
                <w:b/>
                <w:bCs/>
                <w:noProof/>
                <w:color w:val="FF0000"/>
              </w:rPr>
            </w:pPr>
          </w:p>
          <w:p w14:paraId="27643418" w14:textId="77777777" w:rsidR="005F5BCF" w:rsidRPr="004E5D24" w:rsidRDefault="005F5BCF" w:rsidP="0026542E">
            <w:pPr>
              <w:spacing w:after="0" w:line="240" w:lineRule="auto"/>
              <w:ind w:left="22"/>
              <w:jc w:val="center"/>
              <w:rPr>
                <w:rFonts w:ascii="Arial" w:hAnsi="Arial" w:cs="Arial"/>
                <w:b/>
                <w:bCs/>
                <w:noProof/>
                <w:color w:val="FF0000"/>
              </w:rPr>
            </w:pPr>
          </w:p>
          <w:p w14:paraId="4A2F4972" w14:textId="77777777" w:rsidR="005F5BCF" w:rsidRPr="004E5D24" w:rsidRDefault="005F5BCF" w:rsidP="0026542E">
            <w:pPr>
              <w:spacing w:after="0" w:line="240" w:lineRule="auto"/>
              <w:ind w:left="22"/>
              <w:jc w:val="center"/>
              <w:rPr>
                <w:rFonts w:ascii="Arial" w:hAnsi="Arial" w:cs="Arial"/>
                <w:b/>
                <w:bCs/>
                <w:noProof/>
                <w:color w:val="FF0000"/>
              </w:rPr>
            </w:pPr>
          </w:p>
          <w:p w14:paraId="13217442" w14:textId="77777777" w:rsidR="005F5BCF" w:rsidRPr="004E5D24" w:rsidRDefault="005F5BCF" w:rsidP="0026542E">
            <w:pPr>
              <w:spacing w:after="0" w:line="240" w:lineRule="auto"/>
              <w:ind w:left="22"/>
              <w:jc w:val="center"/>
              <w:rPr>
                <w:rFonts w:ascii="Arial" w:hAnsi="Arial" w:cs="Arial"/>
                <w:b/>
                <w:bCs/>
                <w:noProof/>
                <w:color w:val="FF0000"/>
              </w:rPr>
            </w:pPr>
          </w:p>
          <w:p w14:paraId="0575B34A" w14:textId="77777777" w:rsidR="005F5BCF" w:rsidRPr="004E5D24" w:rsidRDefault="005F5BCF" w:rsidP="0026542E">
            <w:pPr>
              <w:spacing w:after="0" w:line="240" w:lineRule="auto"/>
              <w:ind w:left="22"/>
              <w:jc w:val="center"/>
              <w:rPr>
                <w:rFonts w:ascii="Arial" w:hAnsi="Arial" w:cs="Arial"/>
                <w:b/>
                <w:bCs/>
                <w:noProof/>
                <w:color w:val="FF0000"/>
              </w:rPr>
            </w:pPr>
          </w:p>
          <w:p w14:paraId="0F6BD0EA" w14:textId="77777777" w:rsidR="005F5BCF" w:rsidRPr="004E5D24" w:rsidRDefault="005F5BCF" w:rsidP="0026542E">
            <w:pPr>
              <w:spacing w:after="0" w:line="240" w:lineRule="auto"/>
              <w:ind w:left="22"/>
              <w:jc w:val="center"/>
              <w:rPr>
                <w:rFonts w:ascii="Arial" w:hAnsi="Arial" w:cs="Arial"/>
                <w:b/>
                <w:bCs/>
                <w:noProof/>
                <w:color w:val="FF0000"/>
              </w:rPr>
            </w:pPr>
          </w:p>
          <w:p w14:paraId="363A48DF" w14:textId="77777777" w:rsidR="005F5BCF" w:rsidRPr="004E5D24" w:rsidRDefault="005F5BCF" w:rsidP="0026542E">
            <w:pPr>
              <w:spacing w:after="0" w:line="240" w:lineRule="auto"/>
              <w:ind w:left="22"/>
              <w:jc w:val="center"/>
              <w:rPr>
                <w:rFonts w:ascii="Arial" w:hAnsi="Arial" w:cs="Arial"/>
                <w:b/>
                <w:bCs/>
                <w:noProof/>
                <w:color w:val="FF0000"/>
              </w:rPr>
            </w:pPr>
          </w:p>
          <w:p w14:paraId="750A5EC3" w14:textId="77777777" w:rsidR="005F5BCF" w:rsidRPr="004E5D24" w:rsidRDefault="005F5BCF" w:rsidP="0026542E">
            <w:pPr>
              <w:spacing w:after="0" w:line="240" w:lineRule="auto"/>
              <w:ind w:left="22"/>
              <w:jc w:val="center"/>
              <w:rPr>
                <w:rFonts w:ascii="Arial" w:hAnsi="Arial" w:cs="Arial"/>
                <w:b/>
                <w:bCs/>
                <w:noProof/>
                <w:color w:val="FF0000"/>
              </w:rPr>
            </w:pPr>
          </w:p>
          <w:p w14:paraId="29E2512F" w14:textId="77777777" w:rsidR="005F5BCF" w:rsidRPr="004E5D24" w:rsidRDefault="005F5BCF" w:rsidP="0026542E">
            <w:pPr>
              <w:spacing w:after="0" w:line="240" w:lineRule="auto"/>
              <w:ind w:left="22"/>
              <w:jc w:val="center"/>
              <w:rPr>
                <w:rFonts w:ascii="Arial" w:hAnsi="Arial" w:cs="Arial"/>
                <w:b/>
                <w:bCs/>
                <w:noProof/>
                <w:color w:val="FF0000"/>
              </w:rPr>
            </w:pPr>
          </w:p>
          <w:p w14:paraId="6A5132BE" w14:textId="77777777" w:rsidR="005F5BCF" w:rsidRPr="004E5D24" w:rsidRDefault="005F5BCF" w:rsidP="0026542E">
            <w:pPr>
              <w:spacing w:after="0" w:line="240" w:lineRule="auto"/>
              <w:ind w:left="22"/>
              <w:jc w:val="center"/>
              <w:rPr>
                <w:rFonts w:ascii="Arial" w:hAnsi="Arial" w:cs="Arial"/>
                <w:b/>
                <w:bCs/>
                <w:noProof/>
                <w:color w:val="FF0000"/>
              </w:rPr>
            </w:pPr>
          </w:p>
          <w:p w14:paraId="4814857B" w14:textId="77777777" w:rsidR="005F5BCF" w:rsidRPr="004E5D24" w:rsidRDefault="005F5BCF" w:rsidP="0026542E">
            <w:pPr>
              <w:spacing w:after="0" w:line="240" w:lineRule="auto"/>
              <w:rPr>
                <w:rFonts w:ascii="Arial" w:hAnsi="Arial" w:cs="Arial"/>
                <w:b/>
                <w:bCs/>
                <w:noProof/>
                <w:color w:val="FF0000"/>
              </w:rPr>
            </w:pPr>
          </w:p>
          <w:p w14:paraId="56518D15" w14:textId="77777777" w:rsidR="005F5BCF" w:rsidRPr="004E5D24" w:rsidRDefault="005F5BCF" w:rsidP="0026542E">
            <w:pPr>
              <w:spacing w:after="0" w:line="240" w:lineRule="auto"/>
              <w:ind w:left="22"/>
              <w:jc w:val="center"/>
              <w:rPr>
                <w:rFonts w:ascii="Arial" w:hAnsi="Arial" w:cs="Arial"/>
                <w:b/>
                <w:bCs/>
                <w:noProof/>
                <w:color w:val="FF0000"/>
              </w:rPr>
            </w:pPr>
          </w:p>
          <w:p w14:paraId="119E50D3" w14:textId="77777777" w:rsidR="005F5BCF" w:rsidRPr="004E5D24" w:rsidRDefault="005F5BCF" w:rsidP="0026542E">
            <w:pPr>
              <w:spacing w:after="0" w:line="240" w:lineRule="auto"/>
              <w:ind w:left="22"/>
              <w:jc w:val="center"/>
              <w:rPr>
                <w:rFonts w:ascii="Arial" w:hAnsi="Arial" w:cs="Arial"/>
                <w:b/>
                <w:bCs/>
                <w:noProof/>
                <w:color w:val="FF0000"/>
              </w:rPr>
            </w:pPr>
          </w:p>
          <w:p w14:paraId="018F5B3D" w14:textId="77777777" w:rsidR="005F5BCF" w:rsidRPr="00F14186" w:rsidRDefault="005F5BCF" w:rsidP="00A565D4">
            <w:pPr>
              <w:pStyle w:val="ListParagraph"/>
              <w:numPr>
                <w:ilvl w:val="0"/>
                <w:numId w:val="64"/>
              </w:numPr>
              <w:spacing w:after="0" w:line="240" w:lineRule="auto"/>
              <w:ind w:hanging="698"/>
              <w:rPr>
                <w:rFonts w:ascii="Arial" w:hAnsi="Arial" w:cs="Arial"/>
                <w:b/>
                <w:bCs/>
                <w:noProof/>
                <w:sz w:val="22"/>
                <w:szCs w:val="22"/>
              </w:rPr>
            </w:pPr>
            <w:r w:rsidRPr="00F14186">
              <w:rPr>
                <w:rFonts w:ascii="Arial" w:hAnsi="Arial" w:cs="Arial"/>
                <w:b/>
                <w:bCs/>
                <w:noProof/>
                <w:sz w:val="22"/>
                <w:szCs w:val="22"/>
              </w:rPr>
              <w:t>Staph aureus</w:t>
            </w:r>
          </w:p>
          <w:p w14:paraId="73ABE98E" w14:textId="2C6745F6" w:rsidR="005F5BCF" w:rsidRPr="004E5D24" w:rsidRDefault="005F5BCF" w:rsidP="0026542E">
            <w:pPr>
              <w:spacing w:after="0" w:line="240" w:lineRule="auto"/>
              <w:ind w:left="22"/>
              <w:jc w:val="center"/>
              <w:rPr>
                <w:rFonts w:ascii="Arial" w:hAnsi="Arial" w:cs="Arial"/>
                <w:b/>
                <w:bCs/>
                <w:noProof/>
                <w:color w:val="FF0000"/>
              </w:rPr>
            </w:pPr>
          </w:p>
          <w:p w14:paraId="252BE7D9" w14:textId="7BC2E13E" w:rsidR="005F5BCF" w:rsidRPr="004E5D24" w:rsidRDefault="00F14186" w:rsidP="0026542E">
            <w:pPr>
              <w:spacing w:after="0" w:line="240" w:lineRule="auto"/>
              <w:ind w:left="22"/>
              <w:jc w:val="center"/>
              <w:rPr>
                <w:rFonts w:ascii="Arial" w:hAnsi="Arial" w:cs="Arial"/>
                <w:b/>
                <w:bCs/>
                <w:noProof/>
                <w:color w:val="FF0000"/>
              </w:rPr>
            </w:pPr>
            <w:r>
              <w:rPr>
                <w:rFonts w:ascii="Arial" w:hAnsi="Arial" w:cs="Arial"/>
                <w:b/>
                <w:bCs/>
                <w:noProof/>
                <w:color w:val="FF0000"/>
              </w:rPr>
              <w:drawing>
                <wp:anchor distT="0" distB="0" distL="114300" distR="114300" simplePos="0" relativeHeight="252478464" behindDoc="0" locked="0" layoutInCell="1" allowOverlap="1" wp14:anchorId="70D2FCDF" wp14:editId="213A7EAE">
                  <wp:simplePos x="0" y="0"/>
                  <wp:positionH relativeFrom="column">
                    <wp:posOffset>1452245</wp:posOffset>
                  </wp:positionH>
                  <wp:positionV relativeFrom="paragraph">
                    <wp:posOffset>92710</wp:posOffset>
                  </wp:positionV>
                  <wp:extent cx="3965575" cy="2146300"/>
                  <wp:effectExtent l="0" t="0" r="0" b="6350"/>
                  <wp:wrapSquare wrapText="bothSides"/>
                  <wp:docPr id="1239530620"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965575" cy="2146300"/>
                          </a:xfrm>
                          <a:prstGeom prst="rect">
                            <a:avLst/>
                          </a:prstGeom>
                          <a:noFill/>
                        </pic:spPr>
                      </pic:pic>
                    </a:graphicData>
                  </a:graphic>
                  <wp14:sizeRelH relativeFrom="margin">
                    <wp14:pctWidth>0</wp14:pctWidth>
                  </wp14:sizeRelH>
                  <wp14:sizeRelV relativeFrom="margin">
                    <wp14:pctHeight>0</wp14:pctHeight>
                  </wp14:sizeRelV>
                </wp:anchor>
              </w:drawing>
            </w:r>
          </w:p>
          <w:p w14:paraId="206A2735" w14:textId="35F46491" w:rsidR="005F5BCF" w:rsidRPr="004E5D24" w:rsidRDefault="005F5BCF" w:rsidP="0026542E">
            <w:pPr>
              <w:spacing w:after="0" w:line="240" w:lineRule="auto"/>
              <w:ind w:left="22"/>
              <w:jc w:val="center"/>
              <w:rPr>
                <w:rFonts w:ascii="Arial" w:hAnsi="Arial" w:cs="Arial"/>
                <w:b/>
                <w:bCs/>
                <w:noProof/>
                <w:color w:val="FF0000"/>
              </w:rPr>
            </w:pPr>
          </w:p>
          <w:p w14:paraId="236ED8A6" w14:textId="77777777" w:rsidR="005F5BCF" w:rsidRPr="004E5D24" w:rsidRDefault="005F5BCF" w:rsidP="0026542E">
            <w:pPr>
              <w:spacing w:after="0" w:line="240" w:lineRule="auto"/>
              <w:ind w:left="22"/>
              <w:jc w:val="center"/>
              <w:rPr>
                <w:rFonts w:ascii="Arial" w:hAnsi="Arial" w:cs="Arial"/>
                <w:b/>
                <w:bCs/>
                <w:noProof/>
                <w:color w:val="FF0000"/>
              </w:rPr>
            </w:pPr>
          </w:p>
          <w:p w14:paraId="6E7A1B37" w14:textId="77777777" w:rsidR="005F5BCF" w:rsidRPr="004E5D24" w:rsidRDefault="005F5BCF" w:rsidP="0026542E">
            <w:pPr>
              <w:spacing w:after="0" w:line="240" w:lineRule="auto"/>
              <w:ind w:left="22"/>
              <w:jc w:val="center"/>
              <w:rPr>
                <w:rFonts w:ascii="Arial" w:hAnsi="Arial" w:cs="Arial"/>
                <w:b/>
                <w:bCs/>
                <w:noProof/>
                <w:color w:val="FF0000"/>
              </w:rPr>
            </w:pPr>
          </w:p>
          <w:p w14:paraId="5D72EEAF" w14:textId="77777777" w:rsidR="005F5BCF" w:rsidRPr="004E5D24" w:rsidRDefault="005F5BCF" w:rsidP="0026542E">
            <w:pPr>
              <w:spacing w:after="0" w:line="240" w:lineRule="auto"/>
              <w:ind w:left="22"/>
              <w:jc w:val="center"/>
              <w:rPr>
                <w:rFonts w:ascii="Arial" w:hAnsi="Arial" w:cs="Arial"/>
                <w:b/>
                <w:bCs/>
                <w:noProof/>
                <w:color w:val="FF0000"/>
              </w:rPr>
            </w:pPr>
          </w:p>
          <w:p w14:paraId="1D3BAA62" w14:textId="77777777" w:rsidR="005F5BCF" w:rsidRPr="004E5D24" w:rsidRDefault="005F5BCF" w:rsidP="0026542E">
            <w:pPr>
              <w:spacing w:after="0" w:line="240" w:lineRule="auto"/>
              <w:ind w:left="22"/>
              <w:jc w:val="center"/>
              <w:rPr>
                <w:rFonts w:ascii="Arial" w:hAnsi="Arial" w:cs="Arial"/>
                <w:b/>
                <w:bCs/>
                <w:noProof/>
                <w:color w:val="FF0000"/>
              </w:rPr>
            </w:pPr>
          </w:p>
          <w:p w14:paraId="15044047" w14:textId="77777777" w:rsidR="005F5BCF" w:rsidRPr="004E5D24" w:rsidRDefault="005F5BCF" w:rsidP="0026542E">
            <w:pPr>
              <w:spacing w:after="0" w:line="240" w:lineRule="auto"/>
              <w:ind w:left="22"/>
              <w:jc w:val="center"/>
              <w:rPr>
                <w:rFonts w:ascii="Arial" w:hAnsi="Arial" w:cs="Arial"/>
                <w:b/>
                <w:bCs/>
                <w:noProof/>
                <w:color w:val="FF0000"/>
              </w:rPr>
            </w:pPr>
          </w:p>
          <w:p w14:paraId="5F22B2FE" w14:textId="77777777" w:rsidR="005F5BCF" w:rsidRPr="004E5D24" w:rsidRDefault="005F5BCF" w:rsidP="0026542E">
            <w:pPr>
              <w:spacing w:after="0" w:line="240" w:lineRule="auto"/>
              <w:ind w:left="22"/>
              <w:jc w:val="center"/>
              <w:rPr>
                <w:rFonts w:ascii="Arial" w:hAnsi="Arial" w:cs="Arial"/>
                <w:b/>
                <w:bCs/>
                <w:noProof/>
                <w:color w:val="FF0000"/>
              </w:rPr>
            </w:pPr>
          </w:p>
          <w:p w14:paraId="513993E3" w14:textId="77777777" w:rsidR="005F5BCF" w:rsidRPr="004E5D24" w:rsidRDefault="005F5BCF" w:rsidP="0026542E">
            <w:pPr>
              <w:spacing w:after="0" w:line="240" w:lineRule="auto"/>
              <w:ind w:left="22"/>
              <w:jc w:val="center"/>
              <w:rPr>
                <w:rFonts w:ascii="Arial" w:hAnsi="Arial" w:cs="Arial"/>
                <w:b/>
                <w:bCs/>
                <w:noProof/>
                <w:color w:val="FF0000"/>
              </w:rPr>
            </w:pPr>
          </w:p>
          <w:p w14:paraId="28EB4E99" w14:textId="77777777" w:rsidR="005F5BCF" w:rsidRPr="004E5D24" w:rsidRDefault="005F5BCF" w:rsidP="0026542E">
            <w:pPr>
              <w:spacing w:after="0" w:line="240" w:lineRule="auto"/>
              <w:ind w:left="22"/>
              <w:jc w:val="center"/>
              <w:rPr>
                <w:rFonts w:ascii="Arial" w:hAnsi="Arial" w:cs="Arial"/>
                <w:b/>
                <w:bCs/>
                <w:noProof/>
                <w:color w:val="FF0000"/>
              </w:rPr>
            </w:pPr>
          </w:p>
          <w:p w14:paraId="663302F8" w14:textId="77777777" w:rsidR="005F5BCF" w:rsidRPr="004E5D24" w:rsidRDefault="005F5BCF" w:rsidP="0026542E">
            <w:pPr>
              <w:spacing w:after="0" w:line="240" w:lineRule="auto"/>
              <w:ind w:left="22"/>
              <w:jc w:val="center"/>
              <w:rPr>
                <w:rFonts w:ascii="Arial" w:hAnsi="Arial" w:cs="Arial"/>
                <w:b/>
                <w:bCs/>
                <w:noProof/>
                <w:color w:val="FF0000"/>
              </w:rPr>
            </w:pPr>
          </w:p>
          <w:p w14:paraId="4E05D78F" w14:textId="77777777" w:rsidR="005F5BCF" w:rsidRPr="004E5D24" w:rsidRDefault="005F5BCF" w:rsidP="0026542E">
            <w:pPr>
              <w:spacing w:after="0" w:line="240" w:lineRule="auto"/>
              <w:ind w:left="22"/>
              <w:jc w:val="center"/>
              <w:rPr>
                <w:rFonts w:ascii="Arial" w:hAnsi="Arial" w:cs="Arial"/>
                <w:b/>
                <w:bCs/>
                <w:noProof/>
                <w:color w:val="FF0000"/>
              </w:rPr>
            </w:pPr>
          </w:p>
          <w:p w14:paraId="512B5F44" w14:textId="77777777" w:rsidR="005F5BCF" w:rsidRPr="004E5D24" w:rsidRDefault="005F5BCF" w:rsidP="0026542E">
            <w:pPr>
              <w:spacing w:after="0" w:line="240" w:lineRule="auto"/>
              <w:ind w:left="22"/>
              <w:jc w:val="center"/>
              <w:rPr>
                <w:rFonts w:ascii="Arial" w:hAnsi="Arial" w:cs="Arial"/>
                <w:b/>
                <w:bCs/>
                <w:noProof/>
                <w:color w:val="FF0000"/>
              </w:rPr>
            </w:pPr>
          </w:p>
          <w:p w14:paraId="07F29723" w14:textId="77777777" w:rsidR="005F5BCF" w:rsidRPr="004E5D24" w:rsidRDefault="005F5BCF" w:rsidP="0026542E">
            <w:pPr>
              <w:spacing w:after="0" w:line="240" w:lineRule="auto"/>
              <w:ind w:left="22"/>
              <w:jc w:val="center"/>
              <w:rPr>
                <w:rFonts w:ascii="Arial" w:hAnsi="Arial" w:cs="Arial"/>
                <w:b/>
                <w:bCs/>
                <w:noProof/>
                <w:color w:val="FF0000"/>
              </w:rPr>
            </w:pPr>
          </w:p>
          <w:p w14:paraId="009CCE9E" w14:textId="77777777" w:rsidR="005F5BCF" w:rsidRDefault="005F5BCF" w:rsidP="0026542E">
            <w:pPr>
              <w:spacing w:after="0" w:line="240" w:lineRule="auto"/>
              <w:ind w:left="22"/>
              <w:jc w:val="center"/>
              <w:rPr>
                <w:rFonts w:ascii="Arial" w:hAnsi="Arial" w:cs="Arial"/>
                <w:b/>
                <w:bCs/>
                <w:noProof/>
                <w:color w:val="FF0000"/>
              </w:rPr>
            </w:pPr>
          </w:p>
          <w:p w14:paraId="40BC768B" w14:textId="77777777" w:rsidR="00A8348A" w:rsidRPr="004E5D24" w:rsidRDefault="00A8348A" w:rsidP="0026542E">
            <w:pPr>
              <w:spacing w:after="0" w:line="240" w:lineRule="auto"/>
              <w:ind w:left="22"/>
              <w:jc w:val="center"/>
              <w:rPr>
                <w:rFonts w:ascii="Arial" w:hAnsi="Arial" w:cs="Arial"/>
                <w:b/>
                <w:bCs/>
                <w:noProof/>
                <w:color w:val="FF0000"/>
              </w:rPr>
            </w:pPr>
          </w:p>
          <w:p w14:paraId="1AAF4005" w14:textId="77777777" w:rsidR="005F5BCF" w:rsidRPr="004E5D24" w:rsidRDefault="005F5BCF" w:rsidP="0026542E">
            <w:pPr>
              <w:spacing w:after="0" w:line="240" w:lineRule="auto"/>
              <w:ind w:left="22"/>
              <w:jc w:val="center"/>
              <w:rPr>
                <w:rFonts w:ascii="Arial" w:hAnsi="Arial" w:cs="Arial"/>
                <w:b/>
                <w:bCs/>
                <w:noProof/>
                <w:color w:val="FF0000"/>
              </w:rPr>
            </w:pPr>
          </w:p>
          <w:p w14:paraId="039884EA" w14:textId="77777777" w:rsidR="005F5BCF" w:rsidRPr="00F14186" w:rsidRDefault="005F5BCF" w:rsidP="00A565D4">
            <w:pPr>
              <w:pStyle w:val="ListParagraph"/>
              <w:numPr>
                <w:ilvl w:val="0"/>
                <w:numId w:val="64"/>
              </w:numPr>
              <w:spacing w:after="0" w:line="240" w:lineRule="auto"/>
              <w:ind w:hanging="698"/>
              <w:rPr>
                <w:rFonts w:ascii="Arial" w:hAnsi="Arial" w:cs="Arial"/>
                <w:b/>
                <w:bCs/>
                <w:noProof/>
                <w:sz w:val="22"/>
                <w:szCs w:val="22"/>
              </w:rPr>
            </w:pPr>
            <w:r w:rsidRPr="00F14186">
              <w:rPr>
                <w:rFonts w:ascii="Arial" w:hAnsi="Arial" w:cs="Arial"/>
                <w:b/>
                <w:bCs/>
                <w:noProof/>
                <w:sz w:val="22"/>
                <w:szCs w:val="22"/>
              </w:rPr>
              <w:lastRenderedPageBreak/>
              <w:t>E-coli</w:t>
            </w:r>
          </w:p>
          <w:p w14:paraId="25B0CF7F" w14:textId="55D33381" w:rsidR="00D8422D" w:rsidRPr="004E5D24" w:rsidRDefault="00F14186" w:rsidP="0026542E">
            <w:pPr>
              <w:spacing w:after="0" w:line="240" w:lineRule="auto"/>
              <w:ind w:left="22"/>
              <w:jc w:val="center"/>
              <w:rPr>
                <w:rFonts w:ascii="Arial" w:hAnsi="Arial" w:cs="Arial"/>
                <w:b/>
                <w:bCs/>
                <w:noProof/>
                <w:color w:val="FF0000"/>
              </w:rPr>
            </w:pPr>
            <w:r>
              <w:rPr>
                <w:rFonts w:ascii="Arial" w:hAnsi="Arial" w:cs="Arial"/>
                <w:b/>
                <w:bCs/>
                <w:noProof/>
                <w:color w:val="FF0000"/>
              </w:rPr>
              <w:drawing>
                <wp:anchor distT="0" distB="0" distL="114300" distR="114300" simplePos="0" relativeHeight="252479488" behindDoc="0" locked="0" layoutInCell="1" allowOverlap="1" wp14:anchorId="5A6622AF" wp14:editId="3E90AC37">
                  <wp:simplePos x="0" y="0"/>
                  <wp:positionH relativeFrom="column">
                    <wp:posOffset>1337945</wp:posOffset>
                  </wp:positionH>
                  <wp:positionV relativeFrom="paragraph">
                    <wp:posOffset>121285</wp:posOffset>
                  </wp:positionV>
                  <wp:extent cx="4067810" cy="2190750"/>
                  <wp:effectExtent l="0" t="0" r="8890" b="0"/>
                  <wp:wrapSquare wrapText="bothSides"/>
                  <wp:docPr id="1169632600"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4067810" cy="2190750"/>
                          </a:xfrm>
                          <a:prstGeom prst="rect">
                            <a:avLst/>
                          </a:prstGeom>
                          <a:noFill/>
                        </pic:spPr>
                      </pic:pic>
                    </a:graphicData>
                  </a:graphic>
                  <wp14:sizeRelH relativeFrom="margin">
                    <wp14:pctWidth>0</wp14:pctWidth>
                  </wp14:sizeRelH>
                  <wp14:sizeRelV relativeFrom="margin">
                    <wp14:pctHeight>0</wp14:pctHeight>
                  </wp14:sizeRelV>
                </wp:anchor>
              </w:drawing>
            </w:r>
          </w:p>
          <w:p w14:paraId="0D2FC2E7" w14:textId="5EDE3917" w:rsidR="005F5BCF" w:rsidRPr="004E5D24" w:rsidRDefault="005F5BCF" w:rsidP="0026542E">
            <w:pPr>
              <w:spacing w:after="0" w:line="240" w:lineRule="auto"/>
              <w:ind w:left="22"/>
              <w:jc w:val="center"/>
              <w:rPr>
                <w:rFonts w:ascii="Arial" w:hAnsi="Arial" w:cs="Arial"/>
                <w:b/>
                <w:bCs/>
                <w:noProof/>
                <w:color w:val="FF0000"/>
              </w:rPr>
            </w:pPr>
          </w:p>
          <w:p w14:paraId="7C54CCBD" w14:textId="77777777" w:rsidR="005F5BCF" w:rsidRPr="004E5D24" w:rsidRDefault="005F5BCF" w:rsidP="0026542E">
            <w:pPr>
              <w:spacing w:after="0" w:line="240" w:lineRule="auto"/>
              <w:ind w:left="22"/>
              <w:jc w:val="center"/>
              <w:rPr>
                <w:rFonts w:ascii="Arial" w:hAnsi="Arial" w:cs="Arial"/>
                <w:b/>
                <w:bCs/>
                <w:noProof/>
                <w:color w:val="FF0000"/>
              </w:rPr>
            </w:pPr>
          </w:p>
          <w:p w14:paraId="5C3F7109" w14:textId="77777777" w:rsidR="005F5BCF" w:rsidRPr="004E5D24" w:rsidRDefault="005F5BCF" w:rsidP="0026542E">
            <w:pPr>
              <w:spacing w:after="0" w:line="240" w:lineRule="auto"/>
              <w:ind w:left="22"/>
              <w:jc w:val="center"/>
              <w:rPr>
                <w:rFonts w:ascii="Arial" w:hAnsi="Arial" w:cs="Arial"/>
                <w:b/>
                <w:bCs/>
                <w:noProof/>
                <w:color w:val="FF0000"/>
              </w:rPr>
            </w:pPr>
          </w:p>
          <w:p w14:paraId="54CA2352" w14:textId="77777777" w:rsidR="00F14186" w:rsidRPr="004E5D24" w:rsidRDefault="00F14186" w:rsidP="00F14186">
            <w:pPr>
              <w:spacing w:after="0" w:line="240" w:lineRule="auto"/>
              <w:rPr>
                <w:rFonts w:ascii="Arial" w:hAnsi="Arial" w:cs="Arial"/>
                <w:b/>
                <w:bCs/>
                <w:noProof/>
                <w:color w:val="FF0000"/>
              </w:rPr>
            </w:pPr>
          </w:p>
          <w:p w14:paraId="491D126A" w14:textId="77777777" w:rsidR="005F5BCF" w:rsidRDefault="005F5BCF" w:rsidP="0026542E">
            <w:pPr>
              <w:spacing w:after="0" w:line="240" w:lineRule="auto"/>
              <w:ind w:left="22"/>
              <w:jc w:val="center"/>
              <w:rPr>
                <w:rFonts w:ascii="Arial" w:hAnsi="Arial" w:cs="Arial"/>
                <w:b/>
                <w:bCs/>
                <w:noProof/>
                <w:color w:val="FF0000"/>
              </w:rPr>
            </w:pPr>
          </w:p>
          <w:p w14:paraId="3DF5BD94" w14:textId="77777777" w:rsidR="00F14186" w:rsidRDefault="00F14186" w:rsidP="0026542E">
            <w:pPr>
              <w:spacing w:after="0" w:line="240" w:lineRule="auto"/>
              <w:ind w:left="22"/>
              <w:jc w:val="center"/>
              <w:rPr>
                <w:rFonts w:ascii="Arial" w:hAnsi="Arial" w:cs="Arial"/>
                <w:b/>
                <w:bCs/>
                <w:noProof/>
                <w:color w:val="FF0000"/>
              </w:rPr>
            </w:pPr>
          </w:p>
          <w:p w14:paraId="3DEC63CC" w14:textId="77777777" w:rsidR="00F14186" w:rsidRDefault="00F14186" w:rsidP="0026542E">
            <w:pPr>
              <w:spacing w:after="0" w:line="240" w:lineRule="auto"/>
              <w:ind w:left="22"/>
              <w:jc w:val="center"/>
              <w:rPr>
                <w:rFonts w:ascii="Arial" w:hAnsi="Arial" w:cs="Arial"/>
                <w:b/>
                <w:bCs/>
                <w:noProof/>
                <w:color w:val="FF0000"/>
              </w:rPr>
            </w:pPr>
          </w:p>
          <w:p w14:paraId="6AE908B3" w14:textId="77777777" w:rsidR="00F14186" w:rsidRDefault="00F14186" w:rsidP="0026542E">
            <w:pPr>
              <w:spacing w:after="0" w:line="240" w:lineRule="auto"/>
              <w:ind w:left="22"/>
              <w:jc w:val="center"/>
              <w:rPr>
                <w:rFonts w:ascii="Arial" w:hAnsi="Arial" w:cs="Arial"/>
                <w:b/>
                <w:bCs/>
                <w:noProof/>
                <w:color w:val="FF0000"/>
              </w:rPr>
            </w:pPr>
          </w:p>
          <w:p w14:paraId="533D94F2" w14:textId="77777777" w:rsidR="00F14186" w:rsidRDefault="00F14186" w:rsidP="0026542E">
            <w:pPr>
              <w:spacing w:after="0" w:line="240" w:lineRule="auto"/>
              <w:ind w:left="22"/>
              <w:jc w:val="center"/>
              <w:rPr>
                <w:rFonts w:ascii="Arial" w:hAnsi="Arial" w:cs="Arial"/>
                <w:b/>
                <w:bCs/>
                <w:noProof/>
                <w:color w:val="FF0000"/>
              </w:rPr>
            </w:pPr>
          </w:p>
          <w:p w14:paraId="03991E8A" w14:textId="77777777" w:rsidR="00F14186" w:rsidRDefault="00F14186" w:rsidP="0026542E">
            <w:pPr>
              <w:spacing w:after="0" w:line="240" w:lineRule="auto"/>
              <w:ind w:left="22"/>
              <w:jc w:val="center"/>
              <w:rPr>
                <w:rFonts w:ascii="Arial" w:hAnsi="Arial" w:cs="Arial"/>
                <w:b/>
                <w:bCs/>
                <w:noProof/>
                <w:color w:val="FF0000"/>
              </w:rPr>
            </w:pPr>
          </w:p>
          <w:p w14:paraId="2BA4365D" w14:textId="77777777" w:rsidR="00F14186" w:rsidRDefault="00F14186" w:rsidP="0026542E">
            <w:pPr>
              <w:spacing w:after="0" w:line="240" w:lineRule="auto"/>
              <w:ind w:left="22"/>
              <w:jc w:val="center"/>
              <w:rPr>
                <w:rFonts w:ascii="Arial" w:hAnsi="Arial" w:cs="Arial"/>
                <w:b/>
                <w:bCs/>
                <w:noProof/>
                <w:color w:val="FF0000"/>
              </w:rPr>
            </w:pPr>
          </w:p>
          <w:p w14:paraId="32D66C99" w14:textId="77777777" w:rsidR="00F14186" w:rsidRDefault="00F14186" w:rsidP="0026542E">
            <w:pPr>
              <w:spacing w:after="0" w:line="240" w:lineRule="auto"/>
              <w:ind w:left="22"/>
              <w:jc w:val="center"/>
              <w:rPr>
                <w:rFonts w:ascii="Arial" w:hAnsi="Arial" w:cs="Arial"/>
                <w:b/>
                <w:bCs/>
                <w:noProof/>
                <w:color w:val="FF0000"/>
              </w:rPr>
            </w:pPr>
          </w:p>
          <w:p w14:paraId="10DFED61" w14:textId="77777777" w:rsidR="00F14186" w:rsidRDefault="00F14186" w:rsidP="0026542E">
            <w:pPr>
              <w:spacing w:after="0" w:line="240" w:lineRule="auto"/>
              <w:ind w:left="22"/>
              <w:jc w:val="center"/>
              <w:rPr>
                <w:rFonts w:ascii="Arial" w:hAnsi="Arial" w:cs="Arial"/>
                <w:b/>
                <w:bCs/>
                <w:noProof/>
                <w:color w:val="FF0000"/>
              </w:rPr>
            </w:pPr>
          </w:p>
          <w:p w14:paraId="62B6AB0C" w14:textId="77777777" w:rsidR="00F14186" w:rsidRDefault="00F14186" w:rsidP="0026542E">
            <w:pPr>
              <w:spacing w:after="0" w:line="240" w:lineRule="auto"/>
              <w:ind w:left="22"/>
              <w:jc w:val="center"/>
              <w:rPr>
                <w:rFonts w:ascii="Arial" w:hAnsi="Arial" w:cs="Arial"/>
                <w:b/>
                <w:bCs/>
                <w:noProof/>
                <w:color w:val="FF0000"/>
              </w:rPr>
            </w:pPr>
          </w:p>
          <w:p w14:paraId="13BDCD44" w14:textId="77777777" w:rsidR="00F14186" w:rsidRDefault="00F14186" w:rsidP="0026542E">
            <w:pPr>
              <w:spacing w:after="0" w:line="240" w:lineRule="auto"/>
              <w:ind w:left="22"/>
              <w:jc w:val="center"/>
              <w:rPr>
                <w:rFonts w:ascii="Arial" w:hAnsi="Arial" w:cs="Arial"/>
                <w:b/>
                <w:bCs/>
                <w:noProof/>
                <w:color w:val="FF0000"/>
              </w:rPr>
            </w:pPr>
          </w:p>
          <w:p w14:paraId="6AD2486F" w14:textId="77777777" w:rsidR="00F14186" w:rsidRPr="004E5D24" w:rsidRDefault="00F14186" w:rsidP="0026542E">
            <w:pPr>
              <w:spacing w:after="0" w:line="240" w:lineRule="auto"/>
              <w:ind w:left="22"/>
              <w:jc w:val="center"/>
              <w:rPr>
                <w:rFonts w:ascii="Arial" w:hAnsi="Arial" w:cs="Arial"/>
                <w:b/>
                <w:bCs/>
                <w:noProof/>
                <w:color w:val="FF0000"/>
              </w:rPr>
            </w:pPr>
          </w:p>
          <w:p w14:paraId="7B5835DC" w14:textId="77777777" w:rsidR="005F5BCF" w:rsidRPr="004E5D24" w:rsidRDefault="005F5BCF" w:rsidP="0026542E">
            <w:pPr>
              <w:spacing w:after="0" w:line="240" w:lineRule="auto"/>
              <w:ind w:left="22"/>
              <w:jc w:val="center"/>
              <w:rPr>
                <w:rFonts w:ascii="Arial" w:hAnsi="Arial" w:cs="Arial"/>
                <w:b/>
                <w:bCs/>
                <w:noProof/>
                <w:color w:val="FF0000"/>
              </w:rPr>
            </w:pPr>
          </w:p>
          <w:p w14:paraId="02173276" w14:textId="77777777" w:rsidR="005F5BCF" w:rsidRPr="00F914EC" w:rsidRDefault="005F5BCF" w:rsidP="00A565D4">
            <w:pPr>
              <w:pStyle w:val="ListParagraph"/>
              <w:numPr>
                <w:ilvl w:val="0"/>
                <w:numId w:val="64"/>
              </w:numPr>
              <w:spacing w:after="0" w:line="240" w:lineRule="auto"/>
              <w:ind w:hanging="698"/>
              <w:rPr>
                <w:noProof/>
              </w:rPr>
            </w:pPr>
            <w:r w:rsidRPr="00F914EC">
              <w:rPr>
                <w:rFonts w:ascii="Arial" w:hAnsi="Arial" w:cs="Arial"/>
                <w:b/>
                <w:bCs/>
                <w:noProof/>
                <w:sz w:val="22"/>
                <w:szCs w:val="22"/>
              </w:rPr>
              <w:t>Klebsiella</w:t>
            </w:r>
          </w:p>
          <w:p w14:paraId="4EF77DF5" w14:textId="7AA6683E" w:rsidR="005F5BCF" w:rsidRPr="004E5D24" w:rsidRDefault="00F914EC" w:rsidP="0026542E">
            <w:pPr>
              <w:spacing w:after="0" w:line="240" w:lineRule="auto"/>
              <w:ind w:left="22"/>
              <w:rPr>
                <w:noProof/>
                <w:color w:val="FF0000"/>
              </w:rPr>
            </w:pPr>
            <w:r>
              <w:rPr>
                <w:noProof/>
                <w:color w:val="FF0000"/>
              </w:rPr>
              <w:drawing>
                <wp:anchor distT="0" distB="0" distL="114300" distR="114300" simplePos="0" relativeHeight="252480512" behindDoc="0" locked="0" layoutInCell="1" allowOverlap="1" wp14:anchorId="2699C426" wp14:editId="67CA856C">
                  <wp:simplePos x="0" y="0"/>
                  <wp:positionH relativeFrom="column">
                    <wp:posOffset>1369695</wp:posOffset>
                  </wp:positionH>
                  <wp:positionV relativeFrom="paragraph">
                    <wp:posOffset>100330</wp:posOffset>
                  </wp:positionV>
                  <wp:extent cx="3987800" cy="2153920"/>
                  <wp:effectExtent l="0" t="0" r="0" b="0"/>
                  <wp:wrapSquare wrapText="bothSides"/>
                  <wp:docPr id="1250904309"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987800" cy="2153920"/>
                          </a:xfrm>
                          <a:prstGeom prst="rect">
                            <a:avLst/>
                          </a:prstGeom>
                          <a:noFill/>
                        </pic:spPr>
                      </pic:pic>
                    </a:graphicData>
                  </a:graphic>
                  <wp14:sizeRelH relativeFrom="margin">
                    <wp14:pctWidth>0</wp14:pctWidth>
                  </wp14:sizeRelH>
                  <wp14:sizeRelV relativeFrom="margin">
                    <wp14:pctHeight>0</wp14:pctHeight>
                  </wp14:sizeRelV>
                </wp:anchor>
              </w:drawing>
            </w:r>
          </w:p>
          <w:p w14:paraId="07A7F67A" w14:textId="4C3A7BA6" w:rsidR="005F5BCF" w:rsidRPr="004E5D24" w:rsidRDefault="005F5BCF" w:rsidP="0026542E">
            <w:pPr>
              <w:spacing w:after="0" w:line="240" w:lineRule="auto"/>
              <w:ind w:left="22"/>
              <w:jc w:val="center"/>
              <w:rPr>
                <w:noProof/>
                <w:color w:val="FF0000"/>
              </w:rPr>
            </w:pPr>
          </w:p>
        </w:tc>
        <w:tc>
          <w:tcPr>
            <w:tcW w:w="3749" w:type="dxa"/>
            <w:shd w:val="clear" w:color="auto" w:fill="FFFFFF" w:themeFill="background1"/>
          </w:tcPr>
          <w:p w14:paraId="51A761F6" w14:textId="594E2517" w:rsidR="005F5BCF" w:rsidRPr="00F14186" w:rsidRDefault="005F5BCF" w:rsidP="00A565D4">
            <w:pPr>
              <w:pStyle w:val="ListParagraph"/>
              <w:numPr>
                <w:ilvl w:val="0"/>
                <w:numId w:val="65"/>
              </w:numPr>
              <w:spacing w:after="0" w:line="240" w:lineRule="auto"/>
              <w:ind w:left="481" w:hanging="425"/>
              <w:jc w:val="both"/>
              <w:rPr>
                <w:rFonts w:ascii="Arial" w:hAnsi="Arial" w:cs="Arial"/>
                <w:sz w:val="24"/>
                <w:szCs w:val="24"/>
              </w:rPr>
            </w:pPr>
            <w:r w:rsidRPr="00F14186">
              <w:rPr>
                <w:rFonts w:ascii="Arial" w:hAnsi="Arial" w:cs="Arial"/>
                <w:sz w:val="24"/>
                <w:szCs w:val="24"/>
              </w:rPr>
              <w:lastRenderedPageBreak/>
              <w:t xml:space="preserve">There were </w:t>
            </w:r>
            <w:r w:rsidR="00D8422D" w:rsidRPr="00F14186">
              <w:rPr>
                <w:rFonts w:ascii="Arial" w:hAnsi="Arial" w:cs="Arial"/>
                <w:sz w:val="24"/>
                <w:szCs w:val="24"/>
              </w:rPr>
              <w:t>9</w:t>
            </w:r>
            <w:r w:rsidRPr="00F14186">
              <w:rPr>
                <w:rFonts w:ascii="Arial" w:hAnsi="Arial" w:cs="Arial"/>
                <w:sz w:val="24"/>
                <w:szCs w:val="24"/>
              </w:rPr>
              <w:t xml:space="preserve"> </w:t>
            </w:r>
            <w:r w:rsidR="00F14186" w:rsidRPr="00F14186">
              <w:rPr>
                <w:rFonts w:ascii="Arial" w:hAnsi="Arial" w:cs="Arial"/>
                <w:sz w:val="24"/>
                <w:szCs w:val="24"/>
              </w:rPr>
              <w:t xml:space="preserve">hospital onset </w:t>
            </w:r>
            <w:r w:rsidRPr="00F14186">
              <w:rPr>
                <w:rFonts w:ascii="Arial" w:hAnsi="Arial" w:cs="Arial"/>
                <w:sz w:val="24"/>
                <w:szCs w:val="24"/>
              </w:rPr>
              <w:t xml:space="preserve">cases of </w:t>
            </w:r>
            <w:proofErr w:type="spellStart"/>
            <w:r w:rsidRPr="00F14186">
              <w:rPr>
                <w:rFonts w:ascii="Arial" w:hAnsi="Arial" w:cs="Arial"/>
                <w:sz w:val="24"/>
                <w:szCs w:val="24"/>
              </w:rPr>
              <w:t>C.Difficile</w:t>
            </w:r>
            <w:proofErr w:type="spellEnd"/>
            <w:r w:rsidRPr="00F14186">
              <w:rPr>
                <w:rFonts w:ascii="Arial" w:hAnsi="Arial" w:cs="Arial"/>
                <w:sz w:val="24"/>
                <w:szCs w:val="24"/>
              </w:rPr>
              <w:t xml:space="preserve"> </w:t>
            </w:r>
            <w:proofErr w:type="gramStart"/>
            <w:r w:rsidRPr="00F14186">
              <w:rPr>
                <w:rFonts w:ascii="Arial" w:hAnsi="Arial" w:cs="Arial"/>
                <w:sz w:val="24"/>
                <w:szCs w:val="24"/>
              </w:rPr>
              <w:t>reported  in</w:t>
            </w:r>
            <w:proofErr w:type="gramEnd"/>
            <w:r w:rsidRPr="00F14186">
              <w:rPr>
                <w:rFonts w:ascii="Arial" w:hAnsi="Arial" w:cs="Arial"/>
                <w:sz w:val="24"/>
                <w:szCs w:val="24"/>
              </w:rPr>
              <w:t xml:space="preserve"> </w:t>
            </w:r>
            <w:r w:rsidR="00F14186" w:rsidRPr="00F14186">
              <w:rPr>
                <w:rFonts w:ascii="Arial" w:hAnsi="Arial" w:cs="Arial"/>
                <w:sz w:val="24"/>
                <w:szCs w:val="24"/>
              </w:rPr>
              <w:t>June</w:t>
            </w:r>
            <w:r w:rsidRPr="00F14186">
              <w:rPr>
                <w:rFonts w:ascii="Arial" w:hAnsi="Arial" w:cs="Arial"/>
                <w:sz w:val="24"/>
                <w:szCs w:val="24"/>
              </w:rPr>
              <w:t xml:space="preserve"> 2024. This is </w:t>
            </w:r>
            <w:r w:rsidR="00F14186" w:rsidRPr="00F14186">
              <w:rPr>
                <w:rFonts w:ascii="Arial" w:hAnsi="Arial" w:cs="Arial"/>
                <w:sz w:val="24"/>
                <w:szCs w:val="24"/>
              </w:rPr>
              <w:t>5</w:t>
            </w:r>
            <w:r w:rsidRPr="00F14186">
              <w:rPr>
                <w:rFonts w:ascii="Arial" w:hAnsi="Arial" w:cs="Arial"/>
                <w:sz w:val="24"/>
                <w:szCs w:val="24"/>
              </w:rPr>
              <w:t xml:space="preserve"> </w:t>
            </w:r>
            <w:r w:rsidR="00F14186" w:rsidRPr="00F14186">
              <w:rPr>
                <w:rFonts w:ascii="Arial" w:hAnsi="Arial" w:cs="Arial"/>
                <w:sz w:val="24"/>
                <w:szCs w:val="24"/>
              </w:rPr>
              <w:t>more</w:t>
            </w:r>
            <w:r w:rsidRPr="00F14186">
              <w:rPr>
                <w:rFonts w:ascii="Arial" w:hAnsi="Arial" w:cs="Arial"/>
                <w:sz w:val="24"/>
                <w:szCs w:val="24"/>
              </w:rPr>
              <w:t xml:space="preserve"> than reported in </w:t>
            </w:r>
            <w:r w:rsidR="00F14186" w:rsidRPr="00F14186">
              <w:rPr>
                <w:rFonts w:ascii="Arial" w:hAnsi="Arial" w:cs="Arial"/>
                <w:sz w:val="24"/>
                <w:szCs w:val="24"/>
              </w:rPr>
              <w:t>May</w:t>
            </w:r>
            <w:r w:rsidRPr="00F14186">
              <w:rPr>
                <w:rFonts w:ascii="Arial" w:hAnsi="Arial" w:cs="Arial"/>
                <w:sz w:val="24"/>
                <w:szCs w:val="24"/>
              </w:rPr>
              <w:t xml:space="preserve"> 2024 and is above the </w:t>
            </w:r>
            <w:r w:rsidR="00F14186" w:rsidRPr="00F14186">
              <w:rPr>
                <w:rFonts w:ascii="Arial" w:hAnsi="Arial" w:cs="Arial"/>
                <w:sz w:val="24"/>
                <w:szCs w:val="24"/>
              </w:rPr>
              <w:t>target</w:t>
            </w:r>
            <w:r w:rsidRPr="00F14186">
              <w:rPr>
                <w:rFonts w:ascii="Arial" w:hAnsi="Arial" w:cs="Arial"/>
                <w:sz w:val="24"/>
                <w:szCs w:val="24"/>
              </w:rPr>
              <w:t xml:space="preserve"> of </w:t>
            </w:r>
            <w:r w:rsidR="00F14186">
              <w:rPr>
                <w:rFonts w:ascii="Arial" w:hAnsi="Arial" w:cs="Arial"/>
                <w:sz w:val="24"/>
                <w:szCs w:val="24"/>
              </w:rPr>
              <w:t xml:space="preserve">a maximum of </w:t>
            </w:r>
            <w:r w:rsidR="00F14186" w:rsidRPr="00F14186">
              <w:rPr>
                <w:rFonts w:ascii="Arial" w:hAnsi="Arial" w:cs="Arial"/>
                <w:sz w:val="24"/>
                <w:szCs w:val="24"/>
              </w:rPr>
              <w:t>6</w:t>
            </w:r>
            <w:r w:rsidRPr="00F14186">
              <w:rPr>
                <w:rFonts w:ascii="Arial" w:hAnsi="Arial" w:cs="Arial"/>
                <w:sz w:val="24"/>
                <w:szCs w:val="24"/>
              </w:rPr>
              <w:t xml:space="preserve"> cases </w:t>
            </w:r>
            <w:r w:rsidR="00F14186" w:rsidRPr="00F14186">
              <w:rPr>
                <w:rFonts w:ascii="Arial" w:hAnsi="Arial" w:cs="Arial"/>
                <w:sz w:val="24"/>
                <w:szCs w:val="24"/>
              </w:rPr>
              <w:t>per</w:t>
            </w:r>
            <w:r w:rsidRPr="00F14186">
              <w:rPr>
                <w:rFonts w:ascii="Arial" w:hAnsi="Arial" w:cs="Arial"/>
                <w:sz w:val="24"/>
                <w:szCs w:val="24"/>
              </w:rPr>
              <w:t xml:space="preserve"> month.</w:t>
            </w:r>
          </w:p>
          <w:p w14:paraId="1D660AB0" w14:textId="77777777" w:rsidR="005F5BCF" w:rsidRPr="004E5D24" w:rsidRDefault="005F5BCF" w:rsidP="0026542E">
            <w:pPr>
              <w:spacing w:after="0" w:line="240" w:lineRule="auto"/>
              <w:ind w:left="56"/>
              <w:jc w:val="both"/>
              <w:rPr>
                <w:rFonts w:ascii="Arial" w:hAnsi="Arial" w:cs="Arial"/>
                <w:color w:val="FF0000"/>
                <w:sz w:val="24"/>
                <w:szCs w:val="24"/>
              </w:rPr>
            </w:pPr>
          </w:p>
          <w:p w14:paraId="6EB4C020" w14:textId="77777777" w:rsidR="005F5BCF" w:rsidRPr="004E5D24" w:rsidRDefault="005F5BCF" w:rsidP="0026542E">
            <w:pPr>
              <w:spacing w:after="0" w:line="240" w:lineRule="auto"/>
              <w:ind w:left="56"/>
              <w:jc w:val="both"/>
              <w:rPr>
                <w:rFonts w:ascii="Arial" w:hAnsi="Arial" w:cs="Arial"/>
                <w:color w:val="FF0000"/>
                <w:sz w:val="24"/>
                <w:szCs w:val="24"/>
              </w:rPr>
            </w:pPr>
          </w:p>
          <w:p w14:paraId="273B82B0" w14:textId="77777777" w:rsidR="005F5BCF" w:rsidRPr="004E5D24" w:rsidRDefault="005F5BCF" w:rsidP="0026542E">
            <w:pPr>
              <w:spacing w:after="0" w:line="240" w:lineRule="auto"/>
              <w:ind w:left="56"/>
              <w:jc w:val="both"/>
              <w:rPr>
                <w:rFonts w:ascii="Arial" w:hAnsi="Arial" w:cs="Arial"/>
                <w:color w:val="FF0000"/>
                <w:sz w:val="24"/>
                <w:szCs w:val="24"/>
              </w:rPr>
            </w:pPr>
          </w:p>
          <w:p w14:paraId="3111658B" w14:textId="77777777" w:rsidR="005F5BCF" w:rsidRPr="004E5D24" w:rsidRDefault="005F5BCF" w:rsidP="0026542E">
            <w:pPr>
              <w:spacing w:after="0" w:line="240" w:lineRule="auto"/>
              <w:ind w:left="56"/>
              <w:jc w:val="both"/>
              <w:rPr>
                <w:rFonts w:ascii="Arial" w:hAnsi="Arial" w:cs="Arial"/>
                <w:color w:val="FF0000"/>
                <w:sz w:val="24"/>
                <w:szCs w:val="24"/>
              </w:rPr>
            </w:pPr>
          </w:p>
          <w:p w14:paraId="2B38C7E5" w14:textId="77777777" w:rsidR="005F5BCF" w:rsidRDefault="005F5BCF" w:rsidP="0026542E">
            <w:pPr>
              <w:spacing w:after="0" w:line="240" w:lineRule="auto"/>
              <w:ind w:left="56"/>
              <w:jc w:val="both"/>
              <w:rPr>
                <w:rFonts w:ascii="Arial" w:hAnsi="Arial" w:cs="Arial"/>
                <w:b/>
                <w:bCs/>
                <w:color w:val="FF0000"/>
                <w:sz w:val="24"/>
                <w:szCs w:val="24"/>
              </w:rPr>
            </w:pPr>
          </w:p>
          <w:p w14:paraId="772F51B0" w14:textId="77777777" w:rsidR="00A8348A" w:rsidRDefault="00A8348A" w:rsidP="0026542E">
            <w:pPr>
              <w:spacing w:after="0" w:line="240" w:lineRule="auto"/>
              <w:ind w:left="56"/>
              <w:jc w:val="both"/>
              <w:rPr>
                <w:rFonts w:ascii="Arial" w:hAnsi="Arial" w:cs="Arial"/>
                <w:b/>
                <w:bCs/>
                <w:color w:val="FF0000"/>
                <w:sz w:val="24"/>
                <w:szCs w:val="24"/>
              </w:rPr>
            </w:pPr>
          </w:p>
          <w:p w14:paraId="0830C0F3" w14:textId="77777777" w:rsidR="00A8348A" w:rsidRDefault="00A8348A" w:rsidP="0026542E">
            <w:pPr>
              <w:spacing w:after="0" w:line="240" w:lineRule="auto"/>
              <w:ind w:left="56"/>
              <w:jc w:val="both"/>
              <w:rPr>
                <w:rFonts w:ascii="Arial" w:hAnsi="Arial" w:cs="Arial"/>
                <w:b/>
                <w:bCs/>
                <w:color w:val="FF0000"/>
                <w:sz w:val="24"/>
                <w:szCs w:val="24"/>
              </w:rPr>
            </w:pPr>
          </w:p>
          <w:p w14:paraId="7125547E" w14:textId="77777777" w:rsidR="00A8348A" w:rsidRPr="004E5D24" w:rsidRDefault="00A8348A" w:rsidP="0026542E">
            <w:pPr>
              <w:spacing w:after="0" w:line="240" w:lineRule="auto"/>
              <w:ind w:left="56"/>
              <w:jc w:val="both"/>
              <w:rPr>
                <w:rFonts w:ascii="Arial" w:hAnsi="Arial" w:cs="Arial"/>
                <w:color w:val="FF0000"/>
                <w:sz w:val="24"/>
                <w:szCs w:val="24"/>
              </w:rPr>
            </w:pPr>
          </w:p>
          <w:p w14:paraId="10FC66CD" w14:textId="77777777" w:rsidR="00F14186" w:rsidRPr="004E5D24" w:rsidRDefault="00F14186" w:rsidP="00F14186">
            <w:pPr>
              <w:spacing w:after="0" w:line="240" w:lineRule="auto"/>
              <w:jc w:val="both"/>
              <w:rPr>
                <w:rFonts w:ascii="Arial" w:hAnsi="Arial" w:cs="Arial"/>
                <w:color w:val="FF0000"/>
                <w:sz w:val="24"/>
                <w:szCs w:val="24"/>
              </w:rPr>
            </w:pPr>
          </w:p>
          <w:p w14:paraId="05956956" w14:textId="5A79C78C" w:rsidR="005F5BCF" w:rsidRPr="00F14186" w:rsidRDefault="005F5BCF" w:rsidP="00A565D4">
            <w:pPr>
              <w:pStyle w:val="ListParagraph"/>
              <w:numPr>
                <w:ilvl w:val="0"/>
                <w:numId w:val="65"/>
              </w:numPr>
              <w:spacing w:after="0" w:line="240" w:lineRule="auto"/>
              <w:ind w:left="481" w:hanging="425"/>
              <w:jc w:val="both"/>
              <w:rPr>
                <w:rFonts w:ascii="Arial" w:hAnsi="Arial" w:cs="Arial"/>
                <w:sz w:val="24"/>
                <w:szCs w:val="24"/>
              </w:rPr>
            </w:pPr>
            <w:r w:rsidRPr="00F14186">
              <w:rPr>
                <w:rFonts w:ascii="Arial" w:hAnsi="Arial" w:cs="Arial"/>
                <w:sz w:val="24"/>
                <w:szCs w:val="24"/>
              </w:rPr>
              <w:t>There was a</w:t>
            </w:r>
            <w:r w:rsidR="00F14186" w:rsidRPr="00F14186">
              <w:rPr>
                <w:rFonts w:ascii="Arial" w:hAnsi="Arial" w:cs="Arial"/>
                <w:sz w:val="24"/>
                <w:szCs w:val="24"/>
              </w:rPr>
              <w:t>n increase</w:t>
            </w:r>
            <w:r w:rsidRPr="00F14186">
              <w:rPr>
                <w:rFonts w:ascii="Arial" w:hAnsi="Arial" w:cs="Arial"/>
                <w:sz w:val="24"/>
                <w:szCs w:val="24"/>
              </w:rPr>
              <w:t xml:space="preserve"> in the number of </w:t>
            </w:r>
            <w:r w:rsidR="00F14186" w:rsidRPr="00F14186">
              <w:rPr>
                <w:rFonts w:ascii="Arial" w:hAnsi="Arial" w:cs="Arial"/>
                <w:sz w:val="24"/>
                <w:szCs w:val="24"/>
              </w:rPr>
              <w:t xml:space="preserve">hospital onset </w:t>
            </w:r>
            <w:r w:rsidRPr="00F14186">
              <w:rPr>
                <w:rFonts w:ascii="Arial" w:hAnsi="Arial" w:cs="Arial"/>
                <w:sz w:val="24"/>
                <w:szCs w:val="24"/>
              </w:rPr>
              <w:t xml:space="preserve">cases of Staph aureus reported in </w:t>
            </w:r>
            <w:r w:rsidR="00F14186" w:rsidRPr="00F14186">
              <w:rPr>
                <w:rFonts w:ascii="Arial" w:hAnsi="Arial" w:cs="Arial"/>
                <w:sz w:val="24"/>
                <w:szCs w:val="24"/>
              </w:rPr>
              <w:t>June</w:t>
            </w:r>
            <w:r w:rsidRPr="00F14186">
              <w:rPr>
                <w:rFonts w:ascii="Arial" w:hAnsi="Arial" w:cs="Arial"/>
                <w:sz w:val="24"/>
                <w:szCs w:val="24"/>
              </w:rPr>
              <w:t xml:space="preserve"> 2024. The number of cases reported </w:t>
            </w:r>
            <w:r w:rsidR="00F14186" w:rsidRPr="00F14186">
              <w:rPr>
                <w:rFonts w:ascii="Arial" w:hAnsi="Arial" w:cs="Arial"/>
                <w:sz w:val="24"/>
                <w:szCs w:val="24"/>
              </w:rPr>
              <w:t>in</w:t>
            </w:r>
            <w:r w:rsidRPr="00F14186">
              <w:rPr>
                <w:rFonts w:ascii="Arial" w:hAnsi="Arial" w:cs="Arial"/>
                <w:sz w:val="24"/>
                <w:szCs w:val="24"/>
              </w:rPr>
              <w:t xml:space="preserve">creased </w:t>
            </w:r>
            <w:r w:rsidR="00F14186" w:rsidRPr="00F14186">
              <w:rPr>
                <w:rFonts w:ascii="Arial" w:hAnsi="Arial" w:cs="Arial"/>
                <w:sz w:val="24"/>
                <w:szCs w:val="24"/>
              </w:rPr>
              <w:t>to</w:t>
            </w:r>
            <w:r w:rsidRPr="00F14186">
              <w:rPr>
                <w:rFonts w:ascii="Arial" w:hAnsi="Arial" w:cs="Arial"/>
                <w:sz w:val="24"/>
                <w:szCs w:val="24"/>
              </w:rPr>
              <w:t xml:space="preserve"> </w:t>
            </w:r>
            <w:r w:rsidR="00F14186" w:rsidRPr="00F14186">
              <w:rPr>
                <w:rFonts w:ascii="Arial" w:hAnsi="Arial" w:cs="Arial"/>
                <w:sz w:val="24"/>
                <w:szCs w:val="24"/>
              </w:rPr>
              <w:t>5</w:t>
            </w:r>
            <w:r w:rsidRPr="00F14186">
              <w:rPr>
                <w:rFonts w:ascii="Arial" w:hAnsi="Arial" w:cs="Arial"/>
                <w:sz w:val="24"/>
                <w:szCs w:val="24"/>
              </w:rPr>
              <w:t xml:space="preserve"> in </w:t>
            </w:r>
            <w:r w:rsidR="00F14186" w:rsidRPr="00F14186">
              <w:rPr>
                <w:rFonts w:ascii="Arial" w:hAnsi="Arial" w:cs="Arial"/>
                <w:sz w:val="24"/>
                <w:szCs w:val="24"/>
              </w:rPr>
              <w:t>June</w:t>
            </w:r>
            <w:r w:rsidRPr="00F14186">
              <w:rPr>
                <w:rFonts w:ascii="Arial" w:hAnsi="Arial" w:cs="Arial"/>
                <w:sz w:val="24"/>
                <w:szCs w:val="24"/>
              </w:rPr>
              <w:t xml:space="preserve"> 2024</w:t>
            </w:r>
            <w:r w:rsidR="00F14186" w:rsidRPr="00F14186">
              <w:rPr>
                <w:rFonts w:ascii="Arial" w:hAnsi="Arial" w:cs="Arial"/>
                <w:sz w:val="24"/>
                <w:szCs w:val="24"/>
              </w:rPr>
              <w:t>,</w:t>
            </w:r>
            <w:r w:rsidRPr="00F14186">
              <w:rPr>
                <w:rFonts w:ascii="Arial" w:hAnsi="Arial" w:cs="Arial"/>
                <w:sz w:val="24"/>
                <w:szCs w:val="24"/>
              </w:rPr>
              <w:t xml:space="preserve"> compared to </w:t>
            </w:r>
            <w:r w:rsidR="00F14186" w:rsidRPr="00F14186">
              <w:rPr>
                <w:rFonts w:ascii="Arial" w:hAnsi="Arial" w:cs="Arial"/>
                <w:sz w:val="24"/>
                <w:szCs w:val="24"/>
              </w:rPr>
              <w:t>2</w:t>
            </w:r>
            <w:r w:rsidRPr="00F14186">
              <w:rPr>
                <w:rFonts w:ascii="Arial" w:hAnsi="Arial" w:cs="Arial"/>
                <w:sz w:val="24"/>
                <w:szCs w:val="24"/>
              </w:rPr>
              <w:t xml:space="preserve"> in </w:t>
            </w:r>
            <w:r w:rsidR="00F14186" w:rsidRPr="00F14186">
              <w:rPr>
                <w:rFonts w:ascii="Arial" w:hAnsi="Arial" w:cs="Arial"/>
                <w:sz w:val="24"/>
                <w:szCs w:val="24"/>
              </w:rPr>
              <w:t>May</w:t>
            </w:r>
            <w:r w:rsidRPr="00F14186">
              <w:rPr>
                <w:rFonts w:ascii="Arial" w:hAnsi="Arial" w:cs="Arial"/>
                <w:sz w:val="24"/>
                <w:szCs w:val="24"/>
              </w:rPr>
              <w:t xml:space="preserve"> 2024. This is above the t</w:t>
            </w:r>
            <w:r w:rsidR="00F14186" w:rsidRPr="00F14186">
              <w:rPr>
                <w:rFonts w:ascii="Arial" w:hAnsi="Arial" w:cs="Arial"/>
                <w:sz w:val="24"/>
                <w:szCs w:val="24"/>
              </w:rPr>
              <w:t>arget</w:t>
            </w:r>
            <w:r w:rsidRPr="00F14186">
              <w:rPr>
                <w:rFonts w:ascii="Arial" w:hAnsi="Arial" w:cs="Arial"/>
                <w:sz w:val="24"/>
                <w:szCs w:val="24"/>
              </w:rPr>
              <w:t xml:space="preserve"> of </w:t>
            </w:r>
            <w:r w:rsidR="00F14186" w:rsidRPr="00F14186">
              <w:rPr>
                <w:rFonts w:ascii="Arial" w:hAnsi="Arial" w:cs="Arial"/>
                <w:sz w:val="24"/>
                <w:szCs w:val="24"/>
              </w:rPr>
              <w:t>a maximum of 3 cases per month.</w:t>
            </w:r>
          </w:p>
          <w:p w14:paraId="4FF6BE57" w14:textId="77777777" w:rsidR="005F5BCF" w:rsidRPr="004E5D24" w:rsidRDefault="005F5BCF" w:rsidP="0026542E">
            <w:pPr>
              <w:spacing w:after="0" w:line="240" w:lineRule="auto"/>
              <w:ind w:left="56"/>
              <w:jc w:val="both"/>
              <w:rPr>
                <w:rFonts w:ascii="Arial" w:hAnsi="Arial" w:cs="Arial"/>
                <w:color w:val="FF0000"/>
                <w:sz w:val="24"/>
                <w:szCs w:val="24"/>
              </w:rPr>
            </w:pPr>
          </w:p>
          <w:p w14:paraId="47F0EEFD" w14:textId="77777777" w:rsidR="005F5BCF" w:rsidRPr="004E5D24" w:rsidRDefault="005F5BCF" w:rsidP="0026542E">
            <w:pPr>
              <w:spacing w:after="0" w:line="240" w:lineRule="auto"/>
              <w:ind w:left="56"/>
              <w:jc w:val="both"/>
              <w:rPr>
                <w:rFonts w:ascii="Arial" w:hAnsi="Arial" w:cs="Arial"/>
                <w:color w:val="FF0000"/>
                <w:sz w:val="24"/>
                <w:szCs w:val="24"/>
              </w:rPr>
            </w:pPr>
          </w:p>
          <w:p w14:paraId="010D4285" w14:textId="77777777" w:rsidR="005F5BCF" w:rsidRPr="004E5D24" w:rsidRDefault="005F5BCF" w:rsidP="0026542E">
            <w:pPr>
              <w:spacing w:after="0" w:line="240" w:lineRule="auto"/>
              <w:ind w:left="56"/>
              <w:jc w:val="both"/>
              <w:rPr>
                <w:rFonts w:ascii="Arial" w:hAnsi="Arial" w:cs="Arial"/>
                <w:color w:val="FF0000"/>
                <w:sz w:val="24"/>
                <w:szCs w:val="24"/>
              </w:rPr>
            </w:pPr>
          </w:p>
          <w:p w14:paraId="294809D6" w14:textId="77777777" w:rsidR="005F5BCF" w:rsidRPr="004E5D24" w:rsidRDefault="005F5BCF" w:rsidP="0026542E">
            <w:pPr>
              <w:spacing w:after="0" w:line="240" w:lineRule="auto"/>
              <w:ind w:left="56"/>
              <w:jc w:val="both"/>
              <w:rPr>
                <w:rFonts w:ascii="Arial" w:hAnsi="Arial" w:cs="Arial"/>
                <w:color w:val="FF0000"/>
                <w:sz w:val="24"/>
                <w:szCs w:val="24"/>
              </w:rPr>
            </w:pPr>
          </w:p>
          <w:p w14:paraId="4BAE0F9D" w14:textId="77777777" w:rsidR="005F5BCF" w:rsidRPr="004E5D24" w:rsidRDefault="005F5BCF" w:rsidP="0026542E">
            <w:pPr>
              <w:spacing w:after="0" w:line="240" w:lineRule="auto"/>
              <w:ind w:left="56"/>
              <w:jc w:val="both"/>
              <w:rPr>
                <w:rFonts w:ascii="Arial" w:hAnsi="Arial" w:cs="Arial"/>
                <w:color w:val="FF0000"/>
                <w:sz w:val="24"/>
                <w:szCs w:val="24"/>
              </w:rPr>
            </w:pPr>
          </w:p>
          <w:p w14:paraId="6F99CEB4" w14:textId="77777777" w:rsidR="005F5BCF" w:rsidRPr="004E5D24" w:rsidRDefault="005F5BCF" w:rsidP="0026542E">
            <w:pPr>
              <w:spacing w:after="0" w:line="240" w:lineRule="auto"/>
              <w:ind w:left="56"/>
              <w:jc w:val="both"/>
              <w:rPr>
                <w:rFonts w:ascii="Arial" w:hAnsi="Arial" w:cs="Arial"/>
                <w:color w:val="FF0000"/>
                <w:sz w:val="24"/>
                <w:szCs w:val="24"/>
              </w:rPr>
            </w:pPr>
          </w:p>
          <w:p w14:paraId="7A9BB2F8" w14:textId="1C080547" w:rsidR="005F5BCF" w:rsidRPr="00F914EC" w:rsidRDefault="005F5BCF" w:rsidP="00A565D4">
            <w:pPr>
              <w:pStyle w:val="ListParagraph"/>
              <w:numPr>
                <w:ilvl w:val="0"/>
                <w:numId w:val="65"/>
              </w:numPr>
              <w:spacing w:after="0" w:line="240" w:lineRule="auto"/>
              <w:ind w:left="481" w:hanging="425"/>
              <w:jc w:val="both"/>
              <w:rPr>
                <w:rFonts w:ascii="Arial" w:hAnsi="Arial" w:cs="Arial"/>
                <w:sz w:val="24"/>
                <w:szCs w:val="24"/>
              </w:rPr>
            </w:pPr>
            <w:r w:rsidRPr="00F914EC">
              <w:rPr>
                <w:rFonts w:ascii="Arial" w:hAnsi="Arial" w:cs="Arial"/>
                <w:sz w:val="24"/>
                <w:szCs w:val="24"/>
              </w:rPr>
              <w:lastRenderedPageBreak/>
              <w:t xml:space="preserve">There were </w:t>
            </w:r>
            <w:r w:rsidR="00F14186" w:rsidRPr="00F914EC">
              <w:rPr>
                <w:rFonts w:ascii="Arial" w:hAnsi="Arial" w:cs="Arial"/>
                <w:sz w:val="24"/>
                <w:szCs w:val="24"/>
              </w:rPr>
              <w:t>5</w:t>
            </w:r>
            <w:r w:rsidRPr="00F914EC">
              <w:rPr>
                <w:rFonts w:ascii="Arial" w:hAnsi="Arial" w:cs="Arial"/>
                <w:sz w:val="24"/>
                <w:szCs w:val="24"/>
              </w:rPr>
              <w:t xml:space="preserve"> </w:t>
            </w:r>
            <w:r w:rsidR="00F14186" w:rsidRPr="00F914EC">
              <w:rPr>
                <w:rFonts w:ascii="Arial" w:hAnsi="Arial" w:cs="Arial"/>
                <w:sz w:val="24"/>
                <w:szCs w:val="24"/>
              </w:rPr>
              <w:t xml:space="preserve">hospital onset </w:t>
            </w:r>
            <w:r w:rsidRPr="00F914EC">
              <w:rPr>
                <w:rFonts w:ascii="Arial" w:hAnsi="Arial" w:cs="Arial"/>
                <w:sz w:val="24"/>
                <w:szCs w:val="24"/>
              </w:rPr>
              <w:t xml:space="preserve">cases of </w:t>
            </w:r>
            <w:proofErr w:type="spellStart"/>
            <w:r w:rsidRPr="00F914EC">
              <w:rPr>
                <w:rFonts w:ascii="Arial" w:hAnsi="Arial" w:cs="Arial"/>
                <w:sz w:val="24"/>
                <w:szCs w:val="24"/>
              </w:rPr>
              <w:t>E.Coli</w:t>
            </w:r>
            <w:proofErr w:type="spellEnd"/>
            <w:r w:rsidRPr="00F914EC">
              <w:rPr>
                <w:rFonts w:ascii="Arial" w:hAnsi="Arial" w:cs="Arial"/>
                <w:sz w:val="24"/>
                <w:szCs w:val="24"/>
              </w:rPr>
              <w:t xml:space="preserve"> reported in </w:t>
            </w:r>
            <w:r w:rsidR="00F14186" w:rsidRPr="00F914EC">
              <w:rPr>
                <w:rFonts w:ascii="Arial" w:hAnsi="Arial" w:cs="Arial"/>
                <w:sz w:val="24"/>
                <w:szCs w:val="24"/>
              </w:rPr>
              <w:t>June</w:t>
            </w:r>
            <w:r w:rsidRPr="00F914EC">
              <w:rPr>
                <w:rFonts w:ascii="Arial" w:hAnsi="Arial" w:cs="Arial"/>
                <w:sz w:val="24"/>
                <w:szCs w:val="24"/>
              </w:rPr>
              <w:t xml:space="preserve"> 2024. This is </w:t>
            </w:r>
            <w:r w:rsidR="00F14186" w:rsidRPr="00F914EC">
              <w:rPr>
                <w:rFonts w:ascii="Arial" w:hAnsi="Arial" w:cs="Arial"/>
                <w:sz w:val="24"/>
                <w:szCs w:val="24"/>
              </w:rPr>
              <w:t>4</w:t>
            </w:r>
            <w:r w:rsidR="00D8422D" w:rsidRPr="00F914EC">
              <w:rPr>
                <w:rFonts w:ascii="Arial" w:hAnsi="Arial" w:cs="Arial"/>
                <w:sz w:val="24"/>
                <w:szCs w:val="24"/>
              </w:rPr>
              <w:t xml:space="preserve"> </w:t>
            </w:r>
            <w:r w:rsidR="00F14186" w:rsidRPr="00F914EC">
              <w:rPr>
                <w:rFonts w:ascii="Arial" w:hAnsi="Arial" w:cs="Arial"/>
                <w:sz w:val="24"/>
                <w:szCs w:val="24"/>
              </w:rPr>
              <w:t>more</w:t>
            </w:r>
            <w:r w:rsidR="00D8422D" w:rsidRPr="00F914EC">
              <w:rPr>
                <w:rFonts w:ascii="Arial" w:hAnsi="Arial" w:cs="Arial"/>
                <w:sz w:val="24"/>
                <w:szCs w:val="24"/>
              </w:rPr>
              <w:t xml:space="preserve"> than the</w:t>
            </w:r>
            <w:r w:rsidRPr="00F914EC">
              <w:rPr>
                <w:rFonts w:ascii="Arial" w:hAnsi="Arial" w:cs="Arial"/>
                <w:sz w:val="24"/>
                <w:szCs w:val="24"/>
              </w:rPr>
              <w:t xml:space="preserve"> </w:t>
            </w:r>
            <w:r w:rsidR="00D8422D" w:rsidRPr="00F914EC">
              <w:rPr>
                <w:rFonts w:ascii="Arial" w:hAnsi="Arial" w:cs="Arial"/>
                <w:sz w:val="24"/>
                <w:szCs w:val="24"/>
              </w:rPr>
              <w:t>figure re</w:t>
            </w:r>
            <w:r w:rsidRPr="00F914EC">
              <w:rPr>
                <w:rFonts w:ascii="Arial" w:hAnsi="Arial" w:cs="Arial"/>
                <w:sz w:val="24"/>
                <w:szCs w:val="24"/>
              </w:rPr>
              <w:t xml:space="preserve">ported in </w:t>
            </w:r>
            <w:r w:rsidR="00F14186" w:rsidRPr="00F914EC">
              <w:rPr>
                <w:rFonts w:ascii="Arial" w:hAnsi="Arial" w:cs="Arial"/>
                <w:sz w:val="24"/>
                <w:szCs w:val="24"/>
              </w:rPr>
              <w:t>May</w:t>
            </w:r>
            <w:r w:rsidRPr="00F914EC">
              <w:rPr>
                <w:rFonts w:ascii="Arial" w:hAnsi="Arial" w:cs="Arial"/>
                <w:sz w:val="24"/>
                <w:szCs w:val="24"/>
              </w:rPr>
              <w:t xml:space="preserve"> 2024 and is </w:t>
            </w:r>
            <w:r w:rsidR="00F14186" w:rsidRPr="00F914EC">
              <w:rPr>
                <w:rFonts w:ascii="Arial" w:hAnsi="Arial" w:cs="Arial"/>
                <w:sz w:val="24"/>
                <w:szCs w:val="24"/>
              </w:rPr>
              <w:t>above</w:t>
            </w:r>
            <w:r w:rsidRPr="00F914EC">
              <w:rPr>
                <w:rFonts w:ascii="Arial" w:hAnsi="Arial" w:cs="Arial"/>
                <w:sz w:val="24"/>
                <w:szCs w:val="24"/>
              </w:rPr>
              <w:t xml:space="preserve"> the t</w:t>
            </w:r>
            <w:r w:rsidR="00F14186" w:rsidRPr="00F914EC">
              <w:rPr>
                <w:rFonts w:ascii="Arial" w:hAnsi="Arial" w:cs="Arial"/>
                <w:sz w:val="24"/>
                <w:szCs w:val="24"/>
              </w:rPr>
              <w:t>arget of a maximum of 4 cases per month.</w:t>
            </w:r>
            <w:r w:rsidRPr="00F914EC">
              <w:rPr>
                <w:rFonts w:ascii="Arial" w:hAnsi="Arial" w:cs="Arial"/>
                <w:sz w:val="24"/>
                <w:szCs w:val="24"/>
              </w:rPr>
              <w:t xml:space="preserve"> </w:t>
            </w:r>
          </w:p>
          <w:p w14:paraId="422DBD5E" w14:textId="77777777" w:rsidR="005F5BCF" w:rsidRPr="004E5D24" w:rsidRDefault="005F5BCF" w:rsidP="0026542E">
            <w:pPr>
              <w:spacing w:after="0" w:line="240" w:lineRule="auto"/>
              <w:ind w:left="56"/>
              <w:jc w:val="both"/>
              <w:rPr>
                <w:rFonts w:ascii="Arial" w:hAnsi="Arial" w:cs="Arial"/>
                <w:color w:val="FF0000"/>
                <w:sz w:val="24"/>
                <w:szCs w:val="24"/>
              </w:rPr>
            </w:pPr>
          </w:p>
          <w:p w14:paraId="6FC6A0ED" w14:textId="77777777" w:rsidR="005F5BCF" w:rsidRPr="004E5D24" w:rsidRDefault="005F5BCF" w:rsidP="0026542E">
            <w:pPr>
              <w:spacing w:after="0" w:line="240" w:lineRule="auto"/>
              <w:ind w:left="56"/>
              <w:jc w:val="both"/>
              <w:rPr>
                <w:rFonts w:ascii="Arial" w:hAnsi="Arial" w:cs="Arial"/>
                <w:color w:val="FF0000"/>
                <w:sz w:val="24"/>
                <w:szCs w:val="24"/>
              </w:rPr>
            </w:pPr>
          </w:p>
          <w:p w14:paraId="3218A5E0" w14:textId="77777777" w:rsidR="005F5BCF" w:rsidRPr="004E5D24" w:rsidRDefault="005F5BCF" w:rsidP="0026542E">
            <w:pPr>
              <w:spacing w:after="0" w:line="240" w:lineRule="auto"/>
              <w:ind w:left="56"/>
              <w:jc w:val="both"/>
              <w:rPr>
                <w:rFonts w:ascii="Arial" w:hAnsi="Arial" w:cs="Arial"/>
                <w:color w:val="FF0000"/>
                <w:sz w:val="24"/>
                <w:szCs w:val="24"/>
              </w:rPr>
            </w:pPr>
          </w:p>
          <w:p w14:paraId="76A04CED" w14:textId="77777777" w:rsidR="005F5BCF" w:rsidRPr="004E5D24" w:rsidRDefault="005F5BCF" w:rsidP="0026542E">
            <w:pPr>
              <w:spacing w:after="0" w:line="240" w:lineRule="auto"/>
              <w:ind w:left="56"/>
              <w:jc w:val="both"/>
              <w:rPr>
                <w:rFonts w:ascii="Arial" w:hAnsi="Arial" w:cs="Arial"/>
                <w:color w:val="FF0000"/>
                <w:sz w:val="24"/>
                <w:szCs w:val="24"/>
              </w:rPr>
            </w:pPr>
          </w:p>
          <w:p w14:paraId="7EB41608" w14:textId="77777777" w:rsidR="005F5BCF" w:rsidRPr="004E5D24" w:rsidRDefault="005F5BCF" w:rsidP="0026542E">
            <w:pPr>
              <w:spacing w:after="0" w:line="240" w:lineRule="auto"/>
              <w:ind w:left="56"/>
              <w:jc w:val="both"/>
              <w:rPr>
                <w:rFonts w:ascii="Arial" w:hAnsi="Arial" w:cs="Arial"/>
                <w:color w:val="FF0000"/>
                <w:sz w:val="24"/>
                <w:szCs w:val="24"/>
              </w:rPr>
            </w:pPr>
          </w:p>
          <w:p w14:paraId="5DBE2D83" w14:textId="77777777" w:rsidR="005F5BCF" w:rsidRPr="004E5D24" w:rsidRDefault="005F5BCF" w:rsidP="0026542E">
            <w:pPr>
              <w:spacing w:after="0" w:line="240" w:lineRule="auto"/>
              <w:ind w:left="56"/>
              <w:jc w:val="both"/>
              <w:rPr>
                <w:rFonts w:ascii="Arial" w:hAnsi="Arial" w:cs="Arial"/>
                <w:color w:val="FF0000"/>
                <w:sz w:val="24"/>
                <w:szCs w:val="24"/>
              </w:rPr>
            </w:pPr>
          </w:p>
          <w:p w14:paraId="13405F16" w14:textId="77777777" w:rsidR="0068745E" w:rsidRPr="004E5D24" w:rsidRDefault="0068745E" w:rsidP="0026542E">
            <w:pPr>
              <w:spacing w:after="0" w:line="240" w:lineRule="auto"/>
              <w:ind w:left="56"/>
              <w:jc w:val="both"/>
              <w:rPr>
                <w:rFonts w:ascii="Arial" w:hAnsi="Arial" w:cs="Arial"/>
                <w:color w:val="FF0000"/>
                <w:sz w:val="24"/>
                <w:szCs w:val="24"/>
              </w:rPr>
            </w:pPr>
          </w:p>
          <w:p w14:paraId="63E4D720" w14:textId="77777777" w:rsidR="005F5BCF" w:rsidRPr="004E5D24" w:rsidRDefault="005F5BCF" w:rsidP="0026542E">
            <w:pPr>
              <w:spacing w:after="0" w:line="240" w:lineRule="auto"/>
              <w:ind w:left="56"/>
              <w:jc w:val="both"/>
              <w:rPr>
                <w:rFonts w:ascii="Arial" w:hAnsi="Arial" w:cs="Arial"/>
                <w:color w:val="FF0000"/>
                <w:sz w:val="24"/>
                <w:szCs w:val="24"/>
              </w:rPr>
            </w:pPr>
          </w:p>
          <w:p w14:paraId="5D1DCCFA" w14:textId="77777777" w:rsidR="005F5BCF" w:rsidRPr="004E5D24" w:rsidRDefault="005F5BCF" w:rsidP="0026542E">
            <w:pPr>
              <w:spacing w:after="0" w:line="240" w:lineRule="auto"/>
              <w:ind w:left="56"/>
              <w:jc w:val="both"/>
              <w:rPr>
                <w:rFonts w:ascii="Arial" w:hAnsi="Arial" w:cs="Arial"/>
                <w:color w:val="FF0000"/>
                <w:sz w:val="24"/>
                <w:szCs w:val="24"/>
              </w:rPr>
            </w:pPr>
          </w:p>
          <w:p w14:paraId="5B4D714E" w14:textId="77777777" w:rsidR="005F5BCF" w:rsidRPr="004E5D24" w:rsidRDefault="005F5BCF" w:rsidP="0026542E">
            <w:pPr>
              <w:spacing w:after="0" w:line="240" w:lineRule="auto"/>
              <w:ind w:left="56"/>
              <w:jc w:val="both"/>
              <w:rPr>
                <w:rFonts w:ascii="Arial" w:hAnsi="Arial" w:cs="Arial"/>
                <w:color w:val="FF0000"/>
                <w:sz w:val="24"/>
                <w:szCs w:val="24"/>
              </w:rPr>
            </w:pPr>
          </w:p>
          <w:p w14:paraId="6679E0A6" w14:textId="16AD3BF7" w:rsidR="00F914EC" w:rsidRPr="00F914EC" w:rsidRDefault="005F5BCF" w:rsidP="00F914EC">
            <w:pPr>
              <w:pStyle w:val="ListParagraph"/>
              <w:numPr>
                <w:ilvl w:val="0"/>
                <w:numId w:val="65"/>
              </w:numPr>
              <w:spacing w:after="0" w:line="240" w:lineRule="auto"/>
              <w:ind w:left="481" w:hanging="425"/>
              <w:jc w:val="both"/>
              <w:rPr>
                <w:rFonts w:ascii="Arial" w:hAnsi="Arial" w:cs="Arial"/>
                <w:sz w:val="24"/>
                <w:szCs w:val="24"/>
              </w:rPr>
            </w:pPr>
            <w:r w:rsidRPr="00F914EC">
              <w:rPr>
                <w:rFonts w:ascii="Arial" w:hAnsi="Arial" w:cs="Arial"/>
                <w:sz w:val="24"/>
                <w:szCs w:val="24"/>
              </w:rPr>
              <w:t xml:space="preserve">The number of </w:t>
            </w:r>
            <w:r w:rsidR="00F914EC" w:rsidRPr="00F914EC">
              <w:rPr>
                <w:rFonts w:ascii="Arial" w:hAnsi="Arial" w:cs="Arial"/>
                <w:sz w:val="24"/>
                <w:szCs w:val="24"/>
              </w:rPr>
              <w:t xml:space="preserve">hospital onset </w:t>
            </w:r>
            <w:r w:rsidRPr="00F914EC">
              <w:rPr>
                <w:rFonts w:ascii="Arial" w:hAnsi="Arial" w:cs="Arial"/>
                <w:sz w:val="24"/>
                <w:szCs w:val="24"/>
              </w:rPr>
              <w:t xml:space="preserve">cases of </w:t>
            </w:r>
            <w:proofErr w:type="spellStart"/>
            <w:r w:rsidRPr="00F914EC">
              <w:rPr>
                <w:rFonts w:ascii="Arial" w:hAnsi="Arial" w:cs="Arial"/>
                <w:sz w:val="24"/>
                <w:szCs w:val="24"/>
              </w:rPr>
              <w:t>Klebsiella</w:t>
            </w:r>
            <w:proofErr w:type="spellEnd"/>
            <w:r w:rsidRPr="00F914EC">
              <w:rPr>
                <w:rFonts w:ascii="Arial" w:hAnsi="Arial" w:cs="Arial"/>
                <w:sz w:val="24"/>
                <w:szCs w:val="24"/>
              </w:rPr>
              <w:t xml:space="preserve"> reported increased to </w:t>
            </w:r>
            <w:r w:rsidR="00F914EC" w:rsidRPr="00F914EC">
              <w:rPr>
                <w:rFonts w:ascii="Arial" w:hAnsi="Arial" w:cs="Arial"/>
                <w:sz w:val="24"/>
                <w:szCs w:val="24"/>
              </w:rPr>
              <w:t>8</w:t>
            </w:r>
            <w:r w:rsidRPr="00F914EC">
              <w:rPr>
                <w:rFonts w:ascii="Arial" w:hAnsi="Arial" w:cs="Arial"/>
                <w:sz w:val="24"/>
                <w:szCs w:val="24"/>
              </w:rPr>
              <w:t xml:space="preserve"> in </w:t>
            </w:r>
            <w:r w:rsidR="00F914EC" w:rsidRPr="00F914EC">
              <w:rPr>
                <w:rFonts w:ascii="Arial" w:hAnsi="Arial" w:cs="Arial"/>
                <w:sz w:val="24"/>
                <w:szCs w:val="24"/>
              </w:rPr>
              <w:t>June</w:t>
            </w:r>
            <w:r w:rsidRPr="00F914EC">
              <w:rPr>
                <w:rFonts w:ascii="Arial" w:hAnsi="Arial" w:cs="Arial"/>
                <w:sz w:val="24"/>
                <w:szCs w:val="24"/>
              </w:rPr>
              <w:t xml:space="preserve"> 2024 from </w:t>
            </w:r>
            <w:r w:rsidR="00F914EC" w:rsidRPr="00F914EC">
              <w:rPr>
                <w:rFonts w:ascii="Arial" w:hAnsi="Arial" w:cs="Arial"/>
                <w:sz w:val="24"/>
                <w:szCs w:val="24"/>
              </w:rPr>
              <w:t>3</w:t>
            </w:r>
            <w:r w:rsidRPr="00F914EC">
              <w:rPr>
                <w:rFonts w:ascii="Arial" w:hAnsi="Arial" w:cs="Arial"/>
                <w:sz w:val="24"/>
                <w:szCs w:val="24"/>
              </w:rPr>
              <w:t xml:space="preserve"> in </w:t>
            </w:r>
            <w:r w:rsidR="00F914EC" w:rsidRPr="00F914EC">
              <w:rPr>
                <w:rFonts w:ascii="Arial" w:hAnsi="Arial" w:cs="Arial"/>
                <w:sz w:val="24"/>
                <w:szCs w:val="24"/>
              </w:rPr>
              <w:t>May</w:t>
            </w:r>
            <w:r w:rsidRPr="00F914EC">
              <w:rPr>
                <w:rFonts w:ascii="Arial" w:hAnsi="Arial" w:cs="Arial"/>
                <w:sz w:val="24"/>
                <w:szCs w:val="24"/>
              </w:rPr>
              <w:t xml:space="preserve"> 2024. This</w:t>
            </w:r>
            <w:r w:rsidR="00F914EC" w:rsidRPr="00F914EC">
              <w:rPr>
                <w:rFonts w:ascii="Arial" w:hAnsi="Arial" w:cs="Arial"/>
                <w:sz w:val="24"/>
                <w:szCs w:val="24"/>
              </w:rPr>
              <w:t xml:space="preserve"> is</w:t>
            </w:r>
            <w:r w:rsidRPr="00F914EC">
              <w:rPr>
                <w:rFonts w:ascii="Arial" w:hAnsi="Arial" w:cs="Arial"/>
                <w:sz w:val="24"/>
                <w:szCs w:val="24"/>
              </w:rPr>
              <w:t xml:space="preserve"> above </w:t>
            </w:r>
            <w:r w:rsidR="00F914EC" w:rsidRPr="00F914EC">
              <w:rPr>
                <w:rFonts w:ascii="Arial" w:hAnsi="Arial" w:cs="Arial"/>
                <w:sz w:val="24"/>
                <w:szCs w:val="24"/>
              </w:rPr>
              <w:t xml:space="preserve">the target of a maximum of 4 cases per month. </w:t>
            </w:r>
          </w:p>
          <w:p w14:paraId="4500990C" w14:textId="6CAC223C" w:rsidR="005F5BCF" w:rsidRPr="004E5D24" w:rsidRDefault="005F5BCF" w:rsidP="00F914EC">
            <w:pPr>
              <w:pStyle w:val="ListParagraph"/>
              <w:spacing w:after="0" w:line="240" w:lineRule="auto"/>
              <w:ind w:left="481"/>
              <w:jc w:val="both"/>
              <w:rPr>
                <w:rFonts w:ascii="Arial" w:hAnsi="Arial" w:cs="Arial"/>
                <w:color w:val="FF0000"/>
                <w:sz w:val="24"/>
                <w:szCs w:val="24"/>
              </w:rPr>
            </w:pPr>
          </w:p>
        </w:tc>
      </w:tr>
    </w:tbl>
    <w:p w14:paraId="006FBFFB" w14:textId="77777777" w:rsidR="00A34C8B" w:rsidRPr="004E5D24" w:rsidRDefault="00A34C8B" w:rsidP="00A34C8B">
      <w:pPr>
        <w:pStyle w:val="ListParagraph"/>
        <w:spacing w:after="0" w:line="240" w:lineRule="auto"/>
        <w:ind w:left="360"/>
        <w:jc w:val="both"/>
        <w:rPr>
          <w:rFonts w:ascii="Arial Bold" w:hAnsi="Arial Bold" w:cs="Arial"/>
          <w:b/>
          <w:caps/>
          <w:color w:val="FF0000"/>
          <w:sz w:val="28"/>
          <w:szCs w:val="24"/>
          <w:highlight w:val="yellow"/>
        </w:rPr>
      </w:pPr>
    </w:p>
    <w:p w14:paraId="5A24BCC3" w14:textId="77777777" w:rsidR="00A34C8B" w:rsidRPr="004E5D24" w:rsidRDefault="00A34C8B" w:rsidP="00A34C8B">
      <w:pPr>
        <w:pStyle w:val="ListParagraph"/>
        <w:spacing w:after="0" w:line="240" w:lineRule="auto"/>
        <w:ind w:left="360"/>
        <w:jc w:val="both"/>
        <w:rPr>
          <w:rFonts w:ascii="Arial Bold" w:hAnsi="Arial Bold" w:cs="Arial"/>
          <w:b/>
          <w:caps/>
          <w:color w:val="FF0000"/>
          <w:sz w:val="28"/>
          <w:szCs w:val="24"/>
          <w:highlight w:val="yellow"/>
        </w:rPr>
      </w:pPr>
    </w:p>
    <w:p w14:paraId="4E6A6C5B" w14:textId="77777777" w:rsidR="00865F02" w:rsidRPr="004E5D24" w:rsidRDefault="00865F02" w:rsidP="00A34C8B">
      <w:pPr>
        <w:pStyle w:val="ListParagraph"/>
        <w:spacing w:after="0" w:line="240" w:lineRule="auto"/>
        <w:ind w:left="360"/>
        <w:jc w:val="both"/>
        <w:rPr>
          <w:rFonts w:ascii="Arial Bold" w:hAnsi="Arial Bold" w:cs="Arial"/>
          <w:b/>
          <w:caps/>
          <w:color w:val="FF0000"/>
          <w:sz w:val="28"/>
          <w:szCs w:val="24"/>
          <w:highlight w:val="yellow"/>
        </w:rPr>
      </w:pPr>
    </w:p>
    <w:p w14:paraId="0BD571F9" w14:textId="77777777" w:rsidR="005F5BCF" w:rsidRPr="004E5D24" w:rsidRDefault="005F5BCF" w:rsidP="00A34C8B">
      <w:pPr>
        <w:pStyle w:val="ListParagraph"/>
        <w:spacing w:after="0" w:line="240" w:lineRule="auto"/>
        <w:ind w:left="360"/>
        <w:jc w:val="both"/>
        <w:rPr>
          <w:rFonts w:ascii="Arial Bold" w:hAnsi="Arial Bold" w:cs="Arial"/>
          <w:b/>
          <w:caps/>
          <w:color w:val="FF0000"/>
          <w:sz w:val="28"/>
          <w:szCs w:val="24"/>
          <w:highlight w:val="yellow"/>
        </w:rPr>
      </w:pPr>
    </w:p>
    <w:p w14:paraId="157D41C2" w14:textId="77777777" w:rsidR="005F5BCF" w:rsidRPr="004E5D24" w:rsidRDefault="005F5BCF" w:rsidP="00A34C8B">
      <w:pPr>
        <w:pStyle w:val="ListParagraph"/>
        <w:spacing w:after="0" w:line="240" w:lineRule="auto"/>
        <w:ind w:left="360"/>
        <w:jc w:val="both"/>
        <w:rPr>
          <w:rFonts w:ascii="Arial Bold" w:hAnsi="Arial Bold" w:cs="Arial"/>
          <w:b/>
          <w:caps/>
          <w:color w:val="FF0000"/>
          <w:sz w:val="28"/>
          <w:szCs w:val="24"/>
          <w:highlight w:val="yellow"/>
        </w:rPr>
      </w:pPr>
    </w:p>
    <w:p w14:paraId="07C25058" w14:textId="77777777" w:rsidR="005F5BCF" w:rsidRPr="004E5D24" w:rsidRDefault="005F5BCF" w:rsidP="00A34C8B">
      <w:pPr>
        <w:pStyle w:val="ListParagraph"/>
        <w:spacing w:after="0" w:line="240" w:lineRule="auto"/>
        <w:ind w:left="360"/>
        <w:jc w:val="both"/>
        <w:rPr>
          <w:rFonts w:ascii="Arial Bold" w:hAnsi="Arial Bold" w:cs="Arial"/>
          <w:b/>
          <w:caps/>
          <w:color w:val="FF0000"/>
          <w:sz w:val="28"/>
          <w:szCs w:val="24"/>
          <w:highlight w:val="yellow"/>
        </w:rPr>
      </w:pPr>
    </w:p>
    <w:p w14:paraId="0A845AD0" w14:textId="77777777" w:rsidR="005F5BCF" w:rsidRPr="004E5D24" w:rsidRDefault="005F5BCF" w:rsidP="00A34C8B">
      <w:pPr>
        <w:pStyle w:val="ListParagraph"/>
        <w:spacing w:after="0" w:line="240" w:lineRule="auto"/>
        <w:ind w:left="360"/>
        <w:jc w:val="both"/>
        <w:rPr>
          <w:rFonts w:ascii="Arial Bold" w:hAnsi="Arial Bold" w:cs="Arial"/>
          <w:b/>
          <w:caps/>
          <w:color w:val="FF0000"/>
          <w:sz w:val="28"/>
          <w:szCs w:val="24"/>
          <w:highlight w:val="yellow"/>
        </w:rPr>
      </w:pPr>
    </w:p>
    <w:p w14:paraId="1A52AB5F" w14:textId="77777777" w:rsidR="005F5BCF" w:rsidRPr="004E5D24" w:rsidRDefault="005F5BCF" w:rsidP="00A34C8B">
      <w:pPr>
        <w:pStyle w:val="ListParagraph"/>
        <w:spacing w:after="0" w:line="240" w:lineRule="auto"/>
        <w:ind w:left="360"/>
        <w:jc w:val="both"/>
        <w:rPr>
          <w:rFonts w:ascii="Arial Bold" w:hAnsi="Arial Bold" w:cs="Arial"/>
          <w:b/>
          <w:caps/>
          <w:color w:val="FF0000"/>
          <w:sz w:val="28"/>
          <w:szCs w:val="24"/>
          <w:highlight w:val="yellow"/>
        </w:rPr>
      </w:pPr>
    </w:p>
    <w:p w14:paraId="3AAE3C51" w14:textId="77777777" w:rsidR="005F5BCF" w:rsidRPr="004E5D24" w:rsidRDefault="005F5BCF" w:rsidP="00A34C8B">
      <w:pPr>
        <w:pStyle w:val="ListParagraph"/>
        <w:spacing w:after="0" w:line="240" w:lineRule="auto"/>
        <w:ind w:left="360"/>
        <w:jc w:val="both"/>
        <w:rPr>
          <w:rFonts w:ascii="Arial Bold" w:hAnsi="Arial Bold" w:cs="Arial"/>
          <w:b/>
          <w:caps/>
          <w:color w:val="FF0000"/>
          <w:sz w:val="28"/>
          <w:szCs w:val="24"/>
          <w:highlight w:val="yellow"/>
        </w:rPr>
      </w:pPr>
    </w:p>
    <w:p w14:paraId="21480D96" w14:textId="77777777" w:rsidR="005F5BCF" w:rsidRPr="004E5D24" w:rsidRDefault="005F5BCF" w:rsidP="00A34C8B">
      <w:pPr>
        <w:pStyle w:val="ListParagraph"/>
        <w:spacing w:after="0" w:line="240" w:lineRule="auto"/>
        <w:ind w:left="360"/>
        <w:jc w:val="both"/>
        <w:rPr>
          <w:rFonts w:ascii="Arial Bold" w:hAnsi="Arial Bold" w:cs="Arial"/>
          <w:b/>
          <w:caps/>
          <w:color w:val="FF0000"/>
          <w:sz w:val="28"/>
          <w:szCs w:val="24"/>
          <w:highlight w:val="yellow"/>
        </w:rPr>
      </w:pPr>
    </w:p>
    <w:p w14:paraId="36A74032" w14:textId="77777777" w:rsidR="005F5BCF" w:rsidRPr="004E5D24" w:rsidRDefault="005F5BCF" w:rsidP="00A34C8B">
      <w:pPr>
        <w:pStyle w:val="ListParagraph"/>
        <w:spacing w:after="0" w:line="240" w:lineRule="auto"/>
        <w:ind w:left="360"/>
        <w:jc w:val="both"/>
        <w:rPr>
          <w:rFonts w:ascii="Arial Bold" w:hAnsi="Arial Bold" w:cs="Arial"/>
          <w:b/>
          <w:caps/>
          <w:color w:val="FF0000"/>
          <w:sz w:val="28"/>
          <w:szCs w:val="24"/>
          <w:highlight w:val="yellow"/>
        </w:rPr>
      </w:pPr>
    </w:p>
    <w:p w14:paraId="63CBAEC8" w14:textId="77777777" w:rsidR="00865F02" w:rsidRPr="004E5D24" w:rsidRDefault="00865F02" w:rsidP="00A34C8B">
      <w:pPr>
        <w:pStyle w:val="ListParagraph"/>
        <w:spacing w:after="0" w:line="240" w:lineRule="auto"/>
        <w:ind w:left="360"/>
        <w:jc w:val="both"/>
        <w:rPr>
          <w:rFonts w:ascii="Arial Bold" w:hAnsi="Arial Bold" w:cs="Arial"/>
          <w:b/>
          <w:caps/>
          <w:color w:val="FF0000"/>
          <w:sz w:val="28"/>
          <w:szCs w:val="24"/>
          <w:highlight w:val="yellow"/>
        </w:rPr>
      </w:pPr>
    </w:p>
    <w:p w14:paraId="17FD12B0" w14:textId="77777777" w:rsidR="00865F02" w:rsidRPr="004E5D24" w:rsidRDefault="00865F02" w:rsidP="00A34C8B">
      <w:pPr>
        <w:pStyle w:val="ListParagraph"/>
        <w:spacing w:after="0" w:line="240" w:lineRule="auto"/>
        <w:ind w:left="360"/>
        <w:jc w:val="both"/>
        <w:rPr>
          <w:rFonts w:ascii="Arial Bold" w:hAnsi="Arial Bold" w:cs="Arial"/>
          <w:b/>
          <w:caps/>
          <w:color w:val="FF0000"/>
          <w:sz w:val="28"/>
          <w:szCs w:val="24"/>
          <w:highlight w:val="yellow"/>
        </w:rPr>
      </w:pPr>
    </w:p>
    <w:p w14:paraId="62C2B038" w14:textId="77777777" w:rsidR="00865F02" w:rsidRPr="004E5D24" w:rsidRDefault="00865F02" w:rsidP="00E80C2B">
      <w:pPr>
        <w:shd w:val="clear" w:color="auto" w:fill="B2A1C7" w:themeFill="accent4" w:themeFillTint="99"/>
        <w:spacing w:after="0" w:line="240" w:lineRule="auto"/>
        <w:jc w:val="both"/>
        <w:rPr>
          <w:rFonts w:ascii="Arial Bold" w:hAnsi="Arial Bold" w:cs="Arial"/>
          <w:b/>
          <w:caps/>
          <w:color w:val="FF0000"/>
          <w:sz w:val="28"/>
          <w:szCs w:val="24"/>
          <w:highlight w:val="yellow"/>
        </w:rPr>
      </w:pPr>
    </w:p>
    <w:p w14:paraId="61EF3CB8" w14:textId="77777777" w:rsidR="00A34C8B" w:rsidRPr="00F914EC" w:rsidRDefault="00A34C8B" w:rsidP="00A565D4">
      <w:pPr>
        <w:pStyle w:val="ListParagraph"/>
        <w:numPr>
          <w:ilvl w:val="0"/>
          <w:numId w:val="51"/>
        </w:numPr>
        <w:shd w:val="clear" w:color="auto" w:fill="B2A1C7" w:themeFill="accent4" w:themeFillTint="99"/>
        <w:spacing w:after="0" w:line="240" w:lineRule="auto"/>
        <w:jc w:val="center"/>
        <w:rPr>
          <w:rFonts w:ascii="Arial Bold" w:hAnsi="Arial Bold" w:cs="Arial"/>
          <w:b/>
          <w:caps/>
          <w:sz w:val="32"/>
          <w:szCs w:val="32"/>
        </w:rPr>
      </w:pPr>
      <w:r w:rsidRPr="00F914EC">
        <w:rPr>
          <w:rFonts w:ascii="Arial" w:hAnsi="Arial" w:cs="Arial"/>
          <w:b/>
          <w:caps/>
          <w:sz w:val="36"/>
          <w:szCs w:val="28"/>
        </w:rPr>
        <w:t>updates on key service areas</w:t>
      </w:r>
    </w:p>
    <w:p w14:paraId="31F939A8" w14:textId="77777777" w:rsidR="00E80C2B" w:rsidRPr="004E5D24" w:rsidRDefault="00E80C2B" w:rsidP="00E80C2B">
      <w:pPr>
        <w:shd w:val="clear" w:color="auto" w:fill="B2A1C7" w:themeFill="accent4" w:themeFillTint="99"/>
        <w:spacing w:after="0" w:line="240" w:lineRule="auto"/>
        <w:rPr>
          <w:rFonts w:ascii="Arial Bold" w:hAnsi="Arial Bold" w:cs="Arial"/>
          <w:b/>
          <w:caps/>
          <w:color w:val="FF0000"/>
          <w:sz w:val="32"/>
          <w:szCs w:val="32"/>
          <w:highlight w:val="yellow"/>
        </w:rPr>
      </w:pPr>
    </w:p>
    <w:p w14:paraId="4125C191" w14:textId="77777777" w:rsidR="00E80C2B" w:rsidRPr="004E5D24" w:rsidRDefault="00E80C2B" w:rsidP="00E80C2B">
      <w:pPr>
        <w:pStyle w:val="ListParagraph"/>
        <w:spacing w:after="0" w:line="240" w:lineRule="auto"/>
        <w:ind w:left="360"/>
        <w:rPr>
          <w:rFonts w:ascii="Arial Bold" w:hAnsi="Arial Bold" w:cs="Arial"/>
          <w:b/>
          <w:caps/>
          <w:color w:val="FF0000"/>
          <w:sz w:val="32"/>
          <w:szCs w:val="32"/>
          <w:highlight w:val="yellow"/>
        </w:rPr>
      </w:pPr>
    </w:p>
    <w:p w14:paraId="607FA1DA" w14:textId="77777777" w:rsidR="00A34C8B" w:rsidRPr="004E5D24" w:rsidRDefault="00A34C8B" w:rsidP="00A34C8B">
      <w:pPr>
        <w:pStyle w:val="ListParagraph"/>
        <w:spacing w:after="0" w:line="240" w:lineRule="auto"/>
        <w:ind w:left="360"/>
        <w:jc w:val="both"/>
        <w:rPr>
          <w:rFonts w:ascii="Arial Bold" w:hAnsi="Arial Bold" w:cs="Arial"/>
          <w:b/>
          <w:caps/>
          <w:color w:val="FF0000"/>
          <w:sz w:val="28"/>
          <w:szCs w:val="24"/>
          <w:highlight w:val="yellow"/>
        </w:rPr>
      </w:pPr>
    </w:p>
    <w:p w14:paraId="1B7121A8" w14:textId="77777777" w:rsidR="00A34C8B" w:rsidRPr="004E5D24" w:rsidRDefault="00A34C8B" w:rsidP="00A34C8B">
      <w:pPr>
        <w:pStyle w:val="ListParagraph"/>
        <w:spacing w:after="0" w:line="240" w:lineRule="auto"/>
        <w:ind w:left="360"/>
        <w:jc w:val="both"/>
        <w:rPr>
          <w:rFonts w:ascii="Arial Bold" w:hAnsi="Arial Bold" w:cs="Arial"/>
          <w:b/>
          <w:caps/>
          <w:color w:val="FF0000"/>
          <w:sz w:val="28"/>
          <w:szCs w:val="24"/>
          <w:highlight w:val="yellow"/>
        </w:rPr>
      </w:pPr>
    </w:p>
    <w:p w14:paraId="5E24EE5D" w14:textId="77777777" w:rsidR="00A34C8B" w:rsidRPr="004E5D24" w:rsidRDefault="00A34C8B" w:rsidP="00A34C8B">
      <w:pPr>
        <w:pStyle w:val="ListParagraph"/>
        <w:spacing w:after="0" w:line="240" w:lineRule="auto"/>
        <w:ind w:left="360"/>
        <w:jc w:val="both"/>
        <w:rPr>
          <w:rFonts w:ascii="Arial Bold" w:hAnsi="Arial Bold" w:cs="Arial"/>
          <w:b/>
          <w:caps/>
          <w:color w:val="FF0000"/>
          <w:sz w:val="28"/>
          <w:szCs w:val="24"/>
          <w:highlight w:val="yellow"/>
        </w:rPr>
      </w:pPr>
    </w:p>
    <w:p w14:paraId="49D958CD" w14:textId="77777777" w:rsidR="00A34C8B" w:rsidRPr="004E5D24" w:rsidRDefault="00A34C8B" w:rsidP="00A34C8B">
      <w:pPr>
        <w:pStyle w:val="ListParagraph"/>
        <w:spacing w:after="0" w:line="240" w:lineRule="auto"/>
        <w:ind w:left="360"/>
        <w:jc w:val="both"/>
        <w:rPr>
          <w:rFonts w:ascii="Arial Bold" w:hAnsi="Arial Bold" w:cs="Arial"/>
          <w:b/>
          <w:caps/>
          <w:color w:val="FF0000"/>
          <w:sz w:val="28"/>
          <w:szCs w:val="24"/>
          <w:highlight w:val="yellow"/>
        </w:rPr>
      </w:pPr>
    </w:p>
    <w:p w14:paraId="32308358" w14:textId="77777777" w:rsidR="00A34C8B" w:rsidRPr="004E5D24" w:rsidRDefault="00A34C8B" w:rsidP="00A34C8B">
      <w:pPr>
        <w:pStyle w:val="ListParagraph"/>
        <w:spacing w:after="0" w:line="240" w:lineRule="auto"/>
        <w:ind w:left="360"/>
        <w:jc w:val="both"/>
        <w:rPr>
          <w:rFonts w:ascii="Arial Bold" w:hAnsi="Arial Bold" w:cs="Arial"/>
          <w:b/>
          <w:caps/>
          <w:color w:val="FF0000"/>
          <w:sz w:val="28"/>
          <w:szCs w:val="24"/>
          <w:highlight w:val="yellow"/>
        </w:rPr>
      </w:pPr>
    </w:p>
    <w:p w14:paraId="0A2B9CC4" w14:textId="77777777" w:rsidR="00A34C8B" w:rsidRPr="004E5D24" w:rsidRDefault="00A34C8B" w:rsidP="00A34C8B">
      <w:pPr>
        <w:pStyle w:val="ListParagraph"/>
        <w:spacing w:after="0" w:line="240" w:lineRule="auto"/>
        <w:ind w:left="360"/>
        <w:jc w:val="both"/>
        <w:rPr>
          <w:rFonts w:ascii="Arial Bold" w:hAnsi="Arial Bold" w:cs="Arial"/>
          <w:b/>
          <w:caps/>
          <w:color w:val="FF0000"/>
          <w:sz w:val="28"/>
          <w:szCs w:val="24"/>
          <w:highlight w:val="yellow"/>
        </w:rPr>
      </w:pPr>
    </w:p>
    <w:p w14:paraId="4629BDDB" w14:textId="77777777" w:rsidR="00A34C8B" w:rsidRPr="004E5D24" w:rsidRDefault="00A34C8B" w:rsidP="00A34C8B">
      <w:pPr>
        <w:pStyle w:val="ListParagraph"/>
        <w:spacing w:after="0" w:line="240" w:lineRule="auto"/>
        <w:ind w:left="360"/>
        <w:jc w:val="both"/>
        <w:rPr>
          <w:rFonts w:ascii="Arial Bold" w:hAnsi="Arial Bold" w:cs="Arial"/>
          <w:b/>
          <w:caps/>
          <w:color w:val="FF0000"/>
          <w:sz w:val="28"/>
          <w:szCs w:val="24"/>
          <w:highlight w:val="yellow"/>
        </w:rPr>
      </w:pPr>
    </w:p>
    <w:p w14:paraId="4A654C4E" w14:textId="77777777" w:rsidR="00A34C8B" w:rsidRPr="004E5D24" w:rsidRDefault="00A34C8B" w:rsidP="00A34C8B">
      <w:pPr>
        <w:pStyle w:val="ListParagraph"/>
        <w:spacing w:after="0" w:line="240" w:lineRule="auto"/>
        <w:ind w:left="360"/>
        <w:jc w:val="both"/>
        <w:rPr>
          <w:rFonts w:ascii="Arial Bold" w:hAnsi="Arial Bold" w:cs="Arial"/>
          <w:b/>
          <w:caps/>
          <w:color w:val="FF0000"/>
          <w:sz w:val="28"/>
          <w:szCs w:val="24"/>
          <w:highlight w:val="yellow"/>
        </w:rPr>
      </w:pPr>
    </w:p>
    <w:p w14:paraId="2B2D2CB2" w14:textId="77777777" w:rsidR="00A34C8B" w:rsidRPr="004E5D24" w:rsidRDefault="00A34C8B" w:rsidP="00A34C8B">
      <w:pPr>
        <w:pStyle w:val="ListParagraph"/>
        <w:spacing w:after="0" w:line="240" w:lineRule="auto"/>
        <w:ind w:left="360"/>
        <w:jc w:val="both"/>
        <w:rPr>
          <w:rFonts w:ascii="Arial Bold" w:hAnsi="Arial Bold" w:cs="Arial"/>
          <w:b/>
          <w:caps/>
          <w:color w:val="FF0000"/>
          <w:sz w:val="28"/>
          <w:szCs w:val="24"/>
          <w:highlight w:val="yellow"/>
        </w:rPr>
      </w:pPr>
    </w:p>
    <w:p w14:paraId="7F1872C4" w14:textId="77777777" w:rsidR="00A34C8B" w:rsidRPr="004E5D24" w:rsidRDefault="00A34C8B" w:rsidP="00A34C8B">
      <w:pPr>
        <w:pStyle w:val="ListParagraph"/>
        <w:spacing w:after="0" w:line="240" w:lineRule="auto"/>
        <w:ind w:left="360"/>
        <w:jc w:val="both"/>
        <w:rPr>
          <w:rFonts w:ascii="Arial Bold" w:hAnsi="Arial Bold" w:cs="Arial"/>
          <w:b/>
          <w:caps/>
          <w:color w:val="FF0000"/>
          <w:sz w:val="28"/>
          <w:szCs w:val="24"/>
          <w:highlight w:val="yellow"/>
        </w:rPr>
      </w:pPr>
    </w:p>
    <w:p w14:paraId="67F7BBB1" w14:textId="77777777" w:rsidR="00A34C8B" w:rsidRPr="004E5D24" w:rsidRDefault="00A34C8B" w:rsidP="00A34C8B">
      <w:pPr>
        <w:pStyle w:val="ListParagraph"/>
        <w:spacing w:after="0" w:line="240" w:lineRule="auto"/>
        <w:ind w:left="360"/>
        <w:jc w:val="both"/>
        <w:rPr>
          <w:rFonts w:ascii="Arial Bold" w:hAnsi="Arial Bold" w:cs="Arial"/>
          <w:b/>
          <w:caps/>
          <w:color w:val="FF0000"/>
          <w:sz w:val="28"/>
          <w:szCs w:val="24"/>
          <w:highlight w:val="yellow"/>
        </w:rPr>
      </w:pPr>
    </w:p>
    <w:p w14:paraId="5CDE57F4" w14:textId="77777777" w:rsidR="00D136EC" w:rsidRPr="004E5D24" w:rsidRDefault="00D136EC" w:rsidP="00A34C8B">
      <w:pPr>
        <w:pStyle w:val="ListParagraph"/>
        <w:spacing w:after="0" w:line="240" w:lineRule="auto"/>
        <w:ind w:left="360"/>
        <w:jc w:val="both"/>
        <w:rPr>
          <w:rFonts w:ascii="Arial Bold" w:hAnsi="Arial Bold" w:cs="Arial"/>
          <w:b/>
          <w:caps/>
          <w:color w:val="FF0000"/>
          <w:sz w:val="28"/>
          <w:szCs w:val="24"/>
          <w:highlight w:val="yellow"/>
        </w:rPr>
      </w:pPr>
    </w:p>
    <w:p w14:paraId="25E8641F" w14:textId="77777777" w:rsidR="00A34C8B" w:rsidRPr="004E5D24" w:rsidRDefault="00A34C8B" w:rsidP="00A34C8B">
      <w:pPr>
        <w:pStyle w:val="ListParagraph"/>
        <w:spacing w:after="0" w:line="240" w:lineRule="auto"/>
        <w:ind w:left="360"/>
        <w:jc w:val="both"/>
        <w:rPr>
          <w:rFonts w:ascii="Arial Bold" w:hAnsi="Arial Bold" w:cs="Arial"/>
          <w:b/>
          <w:caps/>
          <w:color w:val="FF0000"/>
          <w:sz w:val="28"/>
          <w:szCs w:val="24"/>
          <w:highlight w:val="yellow"/>
        </w:rPr>
      </w:pPr>
    </w:p>
    <w:p w14:paraId="5F55C58A" w14:textId="77777777" w:rsidR="00865F02" w:rsidRPr="004E5D24" w:rsidRDefault="00865F02" w:rsidP="00E80C2B">
      <w:pPr>
        <w:spacing w:after="0" w:line="240" w:lineRule="auto"/>
        <w:jc w:val="both"/>
        <w:rPr>
          <w:rFonts w:ascii="Arial Bold" w:hAnsi="Arial Bold" w:cs="Arial"/>
          <w:b/>
          <w:caps/>
          <w:color w:val="FF0000"/>
          <w:sz w:val="28"/>
          <w:szCs w:val="24"/>
          <w:highlight w:val="yellow"/>
        </w:rPr>
      </w:pPr>
    </w:p>
    <w:p w14:paraId="78881586" w14:textId="77777777" w:rsidR="00E20930" w:rsidRPr="004E5D24" w:rsidRDefault="00E20930" w:rsidP="00A34C8B">
      <w:pPr>
        <w:spacing w:after="0" w:line="240" w:lineRule="auto"/>
        <w:jc w:val="both"/>
        <w:rPr>
          <w:rFonts w:ascii="Arial" w:hAnsi="Arial" w:cs="Arial"/>
          <w:b/>
          <w:color w:val="FF0000"/>
          <w:highlight w:val="yellow"/>
        </w:rPr>
      </w:pPr>
    </w:p>
    <w:tbl>
      <w:tblPr>
        <w:tblStyle w:val="TableGrid"/>
        <w:tblW w:w="14312" w:type="dxa"/>
        <w:tblLayout w:type="fixed"/>
        <w:tblLook w:val="04A0" w:firstRow="1" w:lastRow="0" w:firstColumn="1" w:lastColumn="0" w:noHBand="0" w:noVBand="1"/>
      </w:tblPr>
      <w:tblGrid>
        <w:gridCol w:w="1526"/>
        <w:gridCol w:w="3998"/>
        <w:gridCol w:w="8788"/>
      </w:tblGrid>
      <w:tr w:rsidR="004E5D24" w:rsidRPr="004E5D24" w14:paraId="213FF669" w14:textId="77777777" w:rsidTr="00A95B67">
        <w:tc>
          <w:tcPr>
            <w:tcW w:w="14312" w:type="dxa"/>
            <w:gridSpan w:val="3"/>
            <w:tcBorders>
              <w:bottom w:val="single" w:sz="4" w:space="0" w:color="auto"/>
            </w:tcBorders>
            <w:shd w:val="clear" w:color="auto" w:fill="8064A2" w:themeFill="accent4"/>
          </w:tcPr>
          <w:p w14:paraId="17AEA015" w14:textId="77777777" w:rsidR="00E20930" w:rsidRPr="00CE2DA9" w:rsidRDefault="00E20930" w:rsidP="00CD41BF">
            <w:pPr>
              <w:spacing w:after="0" w:line="240" w:lineRule="auto"/>
              <w:jc w:val="center"/>
              <w:rPr>
                <w:rFonts w:ascii="Arial" w:hAnsi="Arial" w:cs="Arial"/>
                <w:b/>
                <w:sz w:val="22"/>
                <w:szCs w:val="22"/>
                <w:highlight w:val="yellow"/>
              </w:rPr>
            </w:pPr>
            <w:bookmarkStart w:id="20" w:name="Testing4"/>
            <w:r w:rsidRPr="00CE2DA9">
              <w:rPr>
                <w:rFonts w:ascii="Arial" w:hAnsi="Arial" w:cs="Arial"/>
                <w:b/>
                <w:sz w:val="22"/>
                <w:szCs w:val="22"/>
              </w:rPr>
              <w:lastRenderedPageBreak/>
              <w:t>COVID</w:t>
            </w:r>
            <w:bookmarkEnd w:id="20"/>
            <w:r w:rsidR="000B3AEF" w:rsidRPr="00CE2DA9">
              <w:rPr>
                <w:rFonts w:ascii="Arial" w:hAnsi="Arial" w:cs="Arial"/>
                <w:b/>
                <w:sz w:val="22"/>
                <w:szCs w:val="22"/>
              </w:rPr>
              <w:t xml:space="preserve"> Data</w:t>
            </w:r>
          </w:p>
        </w:tc>
      </w:tr>
      <w:tr w:rsidR="004E5D24" w:rsidRPr="004E5D24" w14:paraId="4D0A4175" w14:textId="77777777" w:rsidTr="005F0925">
        <w:tc>
          <w:tcPr>
            <w:tcW w:w="1526" w:type="dxa"/>
            <w:tcBorders>
              <w:bottom w:val="single" w:sz="4" w:space="0" w:color="auto"/>
            </w:tcBorders>
            <w:shd w:val="clear" w:color="auto" w:fill="B2A1C7" w:themeFill="accent4" w:themeFillTint="99"/>
          </w:tcPr>
          <w:p w14:paraId="2DDCD723" w14:textId="77777777" w:rsidR="005F0925" w:rsidRPr="00CE2DA9" w:rsidRDefault="005F0925" w:rsidP="00CD41BF">
            <w:pPr>
              <w:spacing w:after="0" w:line="240" w:lineRule="auto"/>
              <w:jc w:val="both"/>
              <w:rPr>
                <w:rFonts w:ascii="Arial" w:hAnsi="Arial" w:cs="Arial"/>
                <w:b/>
                <w:sz w:val="22"/>
                <w:szCs w:val="22"/>
              </w:rPr>
            </w:pPr>
            <w:bookmarkStart w:id="21" w:name="COVIDcases3"/>
            <w:r w:rsidRPr="00CE2DA9">
              <w:rPr>
                <w:rFonts w:ascii="Arial" w:hAnsi="Arial" w:cs="Arial"/>
                <w:b/>
                <w:sz w:val="22"/>
                <w:szCs w:val="22"/>
              </w:rPr>
              <w:t>Description</w:t>
            </w:r>
            <w:bookmarkEnd w:id="21"/>
          </w:p>
        </w:tc>
        <w:tc>
          <w:tcPr>
            <w:tcW w:w="3998" w:type="dxa"/>
            <w:tcBorders>
              <w:bottom w:val="single" w:sz="4" w:space="0" w:color="auto"/>
            </w:tcBorders>
            <w:shd w:val="clear" w:color="auto" w:fill="B2A1C7" w:themeFill="accent4" w:themeFillTint="99"/>
          </w:tcPr>
          <w:p w14:paraId="0C362E03" w14:textId="77777777" w:rsidR="005F0925" w:rsidRPr="00CE2DA9" w:rsidRDefault="005F0925" w:rsidP="001D15A8">
            <w:pPr>
              <w:spacing w:after="0" w:line="240" w:lineRule="auto"/>
              <w:jc w:val="center"/>
              <w:rPr>
                <w:rFonts w:ascii="Arial" w:hAnsi="Arial" w:cs="Arial"/>
                <w:b/>
                <w:sz w:val="22"/>
                <w:szCs w:val="22"/>
              </w:rPr>
            </w:pPr>
            <w:r w:rsidRPr="00CE2DA9">
              <w:rPr>
                <w:rFonts w:ascii="Arial" w:hAnsi="Arial" w:cs="Arial"/>
                <w:b/>
                <w:sz w:val="22"/>
                <w:szCs w:val="22"/>
              </w:rPr>
              <w:t>Current Performance</w:t>
            </w:r>
          </w:p>
        </w:tc>
        <w:tc>
          <w:tcPr>
            <w:tcW w:w="8788" w:type="dxa"/>
            <w:tcBorders>
              <w:bottom w:val="single" w:sz="4" w:space="0" w:color="auto"/>
            </w:tcBorders>
            <w:shd w:val="clear" w:color="auto" w:fill="B2A1C7" w:themeFill="accent4" w:themeFillTint="99"/>
          </w:tcPr>
          <w:p w14:paraId="158FE9D5" w14:textId="77777777" w:rsidR="005F0925" w:rsidRPr="00CE2DA9" w:rsidRDefault="005F0925" w:rsidP="001D15A8">
            <w:pPr>
              <w:spacing w:after="0" w:line="240" w:lineRule="auto"/>
              <w:jc w:val="center"/>
              <w:rPr>
                <w:rFonts w:ascii="Arial" w:hAnsi="Arial" w:cs="Arial"/>
                <w:b/>
                <w:sz w:val="22"/>
                <w:szCs w:val="22"/>
              </w:rPr>
            </w:pPr>
            <w:r w:rsidRPr="00CE2DA9">
              <w:rPr>
                <w:rFonts w:ascii="Arial" w:hAnsi="Arial" w:cs="Arial"/>
                <w:b/>
                <w:sz w:val="22"/>
                <w:szCs w:val="22"/>
              </w:rPr>
              <w:t>Trend</w:t>
            </w:r>
          </w:p>
        </w:tc>
      </w:tr>
      <w:tr w:rsidR="004E5D24" w:rsidRPr="004E5D24" w14:paraId="324F221C" w14:textId="77777777" w:rsidTr="005F0925">
        <w:trPr>
          <w:trHeight w:val="3986"/>
        </w:trPr>
        <w:tc>
          <w:tcPr>
            <w:tcW w:w="1526" w:type="dxa"/>
            <w:shd w:val="clear" w:color="auto" w:fill="B2A1C7" w:themeFill="accent4" w:themeFillTint="99"/>
          </w:tcPr>
          <w:p w14:paraId="1D7DFE5F" w14:textId="77777777" w:rsidR="005F0925" w:rsidRPr="00CE2DA9" w:rsidRDefault="005F0925" w:rsidP="0059171E">
            <w:pPr>
              <w:spacing w:after="0" w:line="240" w:lineRule="auto"/>
              <w:rPr>
                <w:rFonts w:ascii="Arial" w:hAnsi="Arial" w:cs="Arial"/>
                <w:i/>
                <w:sz w:val="22"/>
                <w:szCs w:val="22"/>
              </w:rPr>
            </w:pPr>
            <w:r w:rsidRPr="00CE2DA9">
              <w:rPr>
                <w:rFonts w:ascii="Arial" w:hAnsi="Arial" w:cs="Arial"/>
                <w:i/>
                <w:sz w:val="22"/>
                <w:szCs w:val="22"/>
              </w:rPr>
              <w:t>1. Number of new COVID19 cases in Swansea Bay population area</w:t>
            </w:r>
          </w:p>
          <w:p w14:paraId="05944653" w14:textId="77777777" w:rsidR="005F0925" w:rsidRPr="00CE2DA9" w:rsidRDefault="005F0925" w:rsidP="0059171E">
            <w:pPr>
              <w:spacing w:after="0" w:line="240" w:lineRule="auto"/>
              <w:rPr>
                <w:rFonts w:ascii="Arial" w:hAnsi="Arial" w:cs="Arial"/>
                <w:i/>
                <w:sz w:val="22"/>
                <w:szCs w:val="22"/>
              </w:rPr>
            </w:pPr>
          </w:p>
          <w:p w14:paraId="245AA064" w14:textId="77777777" w:rsidR="005F0925" w:rsidRPr="00CE2DA9" w:rsidRDefault="005F0925" w:rsidP="0059171E">
            <w:pPr>
              <w:spacing w:after="0" w:line="240" w:lineRule="auto"/>
              <w:rPr>
                <w:rFonts w:ascii="Arial" w:hAnsi="Arial" w:cs="Arial"/>
                <w:i/>
                <w:sz w:val="22"/>
                <w:szCs w:val="22"/>
              </w:rPr>
            </w:pPr>
          </w:p>
          <w:p w14:paraId="43C7E5AF" w14:textId="77777777" w:rsidR="005F0925" w:rsidRPr="00CE2DA9" w:rsidRDefault="005F0925" w:rsidP="0059171E">
            <w:pPr>
              <w:spacing w:after="0" w:line="240" w:lineRule="auto"/>
              <w:rPr>
                <w:rFonts w:ascii="Arial" w:hAnsi="Arial" w:cs="Arial"/>
                <w:i/>
                <w:sz w:val="22"/>
                <w:szCs w:val="22"/>
              </w:rPr>
            </w:pPr>
          </w:p>
          <w:p w14:paraId="66C33DBE" w14:textId="77777777" w:rsidR="005F0925" w:rsidRPr="00CE2DA9" w:rsidRDefault="005F0925" w:rsidP="0059171E">
            <w:pPr>
              <w:spacing w:after="0" w:line="240" w:lineRule="auto"/>
              <w:rPr>
                <w:rFonts w:ascii="Arial" w:hAnsi="Arial" w:cs="Arial"/>
                <w:i/>
                <w:sz w:val="22"/>
                <w:szCs w:val="22"/>
              </w:rPr>
            </w:pPr>
          </w:p>
          <w:p w14:paraId="6B2493B0" w14:textId="77777777" w:rsidR="005F0925" w:rsidRPr="00CE2DA9" w:rsidRDefault="005F0925" w:rsidP="0059171E">
            <w:pPr>
              <w:spacing w:after="0" w:line="240" w:lineRule="auto"/>
              <w:rPr>
                <w:rFonts w:ascii="Arial" w:hAnsi="Arial" w:cs="Arial"/>
                <w:i/>
                <w:sz w:val="22"/>
                <w:szCs w:val="22"/>
              </w:rPr>
            </w:pPr>
          </w:p>
          <w:p w14:paraId="7542B5D4" w14:textId="77777777" w:rsidR="005F0925" w:rsidRPr="00CE2DA9" w:rsidRDefault="005F0925" w:rsidP="0059171E">
            <w:pPr>
              <w:spacing w:after="0" w:line="240" w:lineRule="auto"/>
              <w:rPr>
                <w:rFonts w:ascii="Arial" w:hAnsi="Arial" w:cs="Arial"/>
                <w:sz w:val="22"/>
                <w:szCs w:val="22"/>
              </w:rPr>
            </w:pPr>
          </w:p>
        </w:tc>
        <w:tc>
          <w:tcPr>
            <w:tcW w:w="3998" w:type="dxa"/>
          </w:tcPr>
          <w:p w14:paraId="1B467FA0" w14:textId="77777777" w:rsidR="005F0925" w:rsidRPr="00CE2DA9" w:rsidRDefault="005F0925" w:rsidP="0059171E">
            <w:pPr>
              <w:spacing w:after="0" w:line="240" w:lineRule="auto"/>
              <w:rPr>
                <w:rFonts w:ascii="Arial" w:hAnsi="Arial" w:cs="Arial"/>
                <w:b/>
                <w:sz w:val="22"/>
                <w:szCs w:val="22"/>
                <w:u w:val="single"/>
              </w:rPr>
            </w:pPr>
            <w:r w:rsidRPr="00CE2DA9">
              <w:rPr>
                <w:rFonts w:ascii="Arial" w:hAnsi="Arial" w:cs="Arial"/>
                <w:b/>
                <w:sz w:val="22"/>
                <w:szCs w:val="22"/>
                <w:u w:val="single"/>
              </w:rPr>
              <w:t>Number of new COVID cases</w:t>
            </w:r>
          </w:p>
          <w:p w14:paraId="7A9AEF78" w14:textId="4F0AF078" w:rsidR="005F0925" w:rsidRPr="00CE2DA9" w:rsidRDefault="005F0925" w:rsidP="0059171E">
            <w:pPr>
              <w:spacing w:after="0" w:line="240" w:lineRule="auto"/>
              <w:rPr>
                <w:rFonts w:ascii="Arial" w:hAnsi="Arial" w:cs="Arial"/>
                <w:sz w:val="22"/>
                <w:szCs w:val="22"/>
              </w:rPr>
            </w:pPr>
            <w:r w:rsidRPr="00CE2DA9">
              <w:rPr>
                <w:rFonts w:ascii="Arial" w:hAnsi="Arial" w:cs="Arial"/>
                <w:sz w:val="22"/>
                <w:szCs w:val="22"/>
              </w:rPr>
              <w:t xml:space="preserve">In </w:t>
            </w:r>
            <w:r w:rsidR="00CE2DA9" w:rsidRPr="00CE2DA9">
              <w:rPr>
                <w:rFonts w:ascii="Arial" w:hAnsi="Arial" w:cs="Arial"/>
                <w:sz w:val="22"/>
                <w:szCs w:val="22"/>
              </w:rPr>
              <w:t>June</w:t>
            </w:r>
            <w:r w:rsidR="00D340A0" w:rsidRPr="00CE2DA9">
              <w:rPr>
                <w:rFonts w:ascii="Arial" w:hAnsi="Arial" w:cs="Arial"/>
                <w:sz w:val="22"/>
                <w:szCs w:val="22"/>
              </w:rPr>
              <w:t xml:space="preserve"> 2024</w:t>
            </w:r>
            <w:r w:rsidRPr="00CE2DA9">
              <w:rPr>
                <w:rFonts w:ascii="Arial" w:hAnsi="Arial" w:cs="Arial"/>
                <w:sz w:val="22"/>
                <w:szCs w:val="22"/>
              </w:rPr>
              <w:t>, there were an additional</w:t>
            </w:r>
            <w:r w:rsidR="002A0FF8" w:rsidRPr="00CE2DA9">
              <w:rPr>
                <w:rFonts w:ascii="Arial" w:hAnsi="Arial" w:cs="Arial"/>
                <w:sz w:val="22"/>
                <w:szCs w:val="22"/>
              </w:rPr>
              <w:t xml:space="preserve"> </w:t>
            </w:r>
            <w:r w:rsidR="00CE2DA9" w:rsidRPr="00CE2DA9">
              <w:rPr>
                <w:rFonts w:ascii="Arial" w:hAnsi="Arial" w:cs="Arial"/>
                <w:sz w:val="22"/>
                <w:szCs w:val="22"/>
              </w:rPr>
              <w:t>70</w:t>
            </w:r>
            <w:r w:rsidR="003A65D9" w:rsidRPr="00CE2DA9">
              <w:rPr>
                <w:rFonts w:ascii="Arial" w:hAnsi="Arial" w:cs="Arial"/>
                <w:sz w:val="22"/>
                <w:szCs w:val="22"/>
              </w:rPr>
              <w:t xml:space="preserve"> </w:t>
            </w:r>
            <w:r w:rsidRPr="00CE2DA9">
              <w:rPr>
                <w:rFonts w:ascii="Arial" w:hAnsi="Arial" w:cs="Arial"/>
                <w:sz w:val="22"/>
                <w:szCs w:val="22"/>
              </w:rPr>
              <w:t>positive cases recorded bringing the cumulative total to 1</w:t>
            </w:r>
            <w:r w:rsidR="0039047D" w:rsidRPr="00CE2DA9">
              <w:rPr>
                <w:rFonts w:ascii="Arial" w:hAnsi="Arial" w:cs="Arial"/>
                <w:sz w:val="22"/>
                <w:szCs w:val="22"/>
              </w:rPr>
              <w:t>2</w:t>
            </w:r>
            <w:r w:rsidR="00B77AD9" w:rsidRPr="00CE2DA9">
              <w:rPr>
                <w:rFonts w:ascii="Arial" w:hAnsi="Arial" w:cs="Arial"/>
                <w:sz w:val="22"/>
                <w:szCs w:val="22"/>
              </w:rPr>
              <w:t>1</w:t>
            </w:r>
            <w:r w:rsidR="0039047D" w:rsidRPr="00CE2DA9">
              <w:rPr>
                <w:rFonts w:ascii="Arial" w:hAnsi="Arial" w:cs="Arial"/>
                <w:sz w:val="22"/>
                <w:szCs w:val="22"/>
              </w:rPr>
              <w:t>,</w:t>
            </w:r>
            <w:r w:rsidR="00CE2DA9" w:rsidRPr="00CE2DA9">
              <w:rPr>
                <w:rFonts w:ascii="Arial" w:hAnsi="Arial" w:cs="Arial"/>
                <w:sz w:val="22"/>
                <w:szCs w:val="22"/>
              </w:rPr>
              <w:t>700</w:t>
            </w:r>
            <w:r w:rsidR="003A65D9" w:rsidRPr="00CE2DA9">
              <w:rPr>
                <w:rFonts w:ascii="Arial" w:hAnsi="Arial" w:cs="Arial"/>
                <w:sz w:val="22"/>
                <w:szCs w:val="22"/>
              </w:rPr>
              <w:t xml:space="preserve"> </w:t>
            </w:r>
            <w:r w:rsidRPr="00CE2DA9">
              <w:rPr>
                <w:rFonts w:ascii="Arial" w:hAnsi="Arial" w:cs="Arial"/>
                <w:sz w:val="22"/>
                <w:szCs w:val="22"/>
              </w:rPr>
              <w:t xml:space="preserve">in Swansea Bay since March 2020. </w:t>
            </w:r>
          </w:p>
          <w:p w14:paraId="24E1C056" w14:textId="77777777" w:rsidR="005F0925" w:rsidRPr="00CE2DA9" w:rsidRDefault="005F0925" w:rsidP="0059171E">
            <w:pPr>
              <w:spacing w:after="0" w:line="240" w:lineRule="auto"/>
              <w:rPr>
                <w:rFonts w:ascii="Arial" w:hAnsi="Arial" w:cs="Arial"/>
                <w:sz w:val="22"/>
                <w:szCs w:val="22"/>
              </w:rPr>
            </w:pPr>
          </w:p>
          <w:p w14:paraId="039C72E5" w14:textId="77777777" w:rsidR="005F0925" w:rsidRPr="00CE2DA9" w:rsidRDefault="005F0925" w:rsidP="0059171E">
            <w:pPr>
              <w:spacing w:after="0" w:line="240" w:lineRule="auto"/>
              <w:rPr>
                <w:rFonts w:ascii="Arial" w:hAnsi="Arial" w:cs="Arial"/>
                <w:sz w:val="22"/>
                <w:szCs w:val="22"/>
              </w:rPr>
            </w:pPr>
          </w:p>
          <w:p w14:paraId="23F071E4" w14:textId="77777777" w:rsidR="009E658E" w:rsidRPr="00CE2DA9" w:rsidRDefault="009E658E" w:rsidP="00DC6FE9">
            <w:pPr>
              <w:spacing w:after="0" w:line="240" w:lineRule="auto"/>
              <w:rPr>
                <w:rFonts w:ascii="Arial" w:hAnsi="Arial" w:cs="Arial"/>
                <w:sz w:val="22"/>
                <w:szCs w:val="22"/>
              </w:rPr>
            </w:pPr>
          </w:p>
          <w:p w14:paraId="5A4E023B" w14:textId="77777777" w:rsidR="009E658E" w:rsidRPr="00CE2DA9" w:rsidRDefault="009E658E" w:rsidP="00DC6FE9">
            <w:pPr>
              <w:spacing w:after="0" w:line="240" w:lineRule="auto"/>
              <w:rPr>
                <w:rFonts w:ascii="Arial" w:hAnsi="Arial" w:cs="Arial"/>
                <w:sz w:val="22"/>
                <w:szCs w:val="22"/>
              </w:rPr>
            </w:pPr>
          </w:p>
          <w:p w14:paraId="7DB8796E" w14:textId="77777777" w:rsidR="009E658E" w:rsidRPr="00CE2DA9" w:rsidRDefault="009E658E" w:rsidP="00DC6FE9">
            <w:pPr>
              <w:spacing w:after="0" w:line="240" w:lineRule="auto"/>
              <w:rPr>
                <w:rFonts w:ascii="Arial" w:hAnsi="Arial" w:cs="Arial"/>
                <w:sz w:val="22"/>
                <w:szCs w:val="22"/>
              </w:rPr>
            </w:pPr>
          </w:p>
          <w:p w14:paraId="291775A9" w14:textId="77777777" w:rsidR="009E658E" w:rsidRPr="00CE2DA9" w:rsidRDefault="009E658E" w:rsidP="00DC6FE9">
            <w:pPr>
              <w:spacing w:after="0" w:line="240" w:lineRule="auto"/>
              <w:rPr>
                <w:rFonts w:ascii="Arial" w:hAnsi="Arial" w:cs="Arial"/>
                <w:sz w:val="22"/>
                <w:szCs w:val="22"/>
              </w:rPr>
            </w:pPr>
          </w:p>
        </w:tc>
        <w:tc>
          <w:tcPr>
            <w:tcW w:w="8788" w:type="dxa"/>
          </w:tcPr>
          <w:p w14:paraId="0409A240" w14:textId="651A11FA" w:rsidR="005F0925" w:rsidRPr="00CE2DA9" w:rsidRDefault="005F0925" w:rsidP="001B5D06">
            <w:pPr>
              <w:pStyle w:val="ListParagraph"/>
              <w:spacing w:after="0" w:line="240" w:lineRule="auto"/>
              <w:ind w:left="360"/>
              <w:jc w:val="center"/>
              <w:rPr>
                <w:rFonts w:ascii="Arial" w:hAnsi="Arial" w:cs="Arial"/>
                <w:b/>
                <w:sz w:val="22"/>
                <w:szCs w:val="22"/>
              </w:rPr>
            </w:pPr>
            <w:r w:rsidRPr="00CE2DA9">
              <w:rPr>
                <w:rFonts w:ascii="Arial" w:hAnsi="Arial" w:cs="Arial"/>
                <w:b/>
                <w:sz w:val="22"/>
                <w:szCs w:val="22"/>
              </w:rPr>
              <w:t>Number of new COVID19 cases for Swansea Bay population</w:t>
            </w:r>
          </w:p>
          <w:p w14:paraId="65D2777A" w14:textId="6503FE46" w:rsidR="005F0925" w:rsidRPr="00CE2DA9" w:rsidRDefault="00CE2DA9" w:rsidP="005F0925">
            <w:pPr>
              <w:spacing w:after="0" w:line="240" w:lineRule="auto"/>
              <w:jc w:val="center"/>
              <w:rPr>
                <w:rFonts w:ascii="Arial" w:hAnsi="Arial" w:cs="Arial"/>
                <w:b/>
              </w:rPr>
            </w:pPr>
            <w:r w:rsidRPr="00CE2DA9">
              <w:rPr>
                <w:rFonts w:ascii="Arial" w:hAnsi="Arial" w:cs="Arial"/>
                <w:b/>
                <w:noProof/>
              </w:rPr>
              <w:drawing>
                <wp:anchor distT="0" distB="0" distL="114300" distR="114300" simplePos="0" relativeHeight="252481536" behindDoc="0" locked="0" layoutInCell="1" allowOverlap="1" wp14:anchorId="0C47E732" wp14:editId="2B2FC3EF">
                  <wp:simplePos x="0" y="0"/>
                  <wp:positionH relativeFrom="column">
                    <wp:posOffset>890905</wp:posOffset>
                  </wp:positionH>
                  <wp:positionV relativeFrom="paragraph">
                    <wp:posOffset>142875</wp:posOffset>
                  </wp:positionV>
                  <wp:extent cx="3947160" cy="2063750"/>
                  <wp:effectExtent l="0" t="0" r="0" b="0"/>
                  <wp:wrapSquare wrapText="bothSides"/>
                  <wp:docPr id="1814094411"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947160" cy="2063750"/>
                          </a:xfrm>
                          <a:prstGeom prst="rect">
                            <a:avLst/>
                          </a:prstGeom>
                          <a:noFill/>
                        </pic:spPr>
                      </pic:pic>
                    </a:graphicData>
                  </a:graphic>
                  <wp14:sizeRelH relativeFrom="margin">
                    <wp14:pctWidth>0</wp14:pctWidth>
                  </wp14:sizeRelH>
                  <wp14:sizeRelV relativeFrom="margin">
                    <wp14:pctHeight>0</wp14:pctHeight>
                  </wp14:sizeRelV>
                </wp:anchor>
              </w:drawing>
            </w:r>
          </w:p>
          <w:p w14:paraId="563E6254" w14:textId="0FA917D5" w:rsidR="005F0925" w:rsidRPr="00CE2DA9" w:rsidRDefault="005F0925" w:rsidP="00203872">
            <w:pPr>
              <w:spacing w:after="0" w:line="240" w:lineRule="auto"/>
              <w:rPr>
                <w:rFonts w:ascii="Arial" w:hAnsi="Arial" w:cs="Arial"/>
                <w:b/>
                <w:noProof/>
              </w:rPr>
            </w:pPr>
          </w:p>
        </w:tc>
      </w:tr>
      <w:bookmarkEnd w:id="18"/>
    </w:tbl>
    <w:p w14:paraId="2CE3AE02" w14:textId="77777777" w:rsidR="00CD41BF" w:rsidRPr="004E5D24" w:rsidRDefault="00CD41BF" w:rsidP="001503E7">
      <w:pPr>
        <w:spacing w:after="0" w:line="240" w:lineRule="auto"/>
        <w:jc w:val="both"/>
        <w:rPr>
          <w:rFonts w:ascii="Arial" w:hAnsi="Arial" w:cs="Arial"/>
          <w:b/>
          <w:color w:val="FF0000"/>
          <w:sz w:val="28"/>
          <w:highlight w:val="yellow"/>
          <w:u w:val="single"/>
        </w:rPr>
        <w:sectPr w:rsidR="00CD41BF" w:rsidRPr="004E5D24" w:rsidSect="00645B1B">
          <w:footerReference w:type="default" r:id="rId39"/>
          <w:pgSz w:w="16840" w:h="11907" w:orient="landscape" w:code="9"/>
          <w:pgMar w:top="1276" w:right="1440" w:bottom="1134" w:left="1440" w:header="709" w:footer="0" w:gutter="0"/>
          <w:cols w:space="708"/>
          <w:docGrid w:linePitch="360"/>
        </w:sectPr>
      </w:pPr>
    </w:p>
    <w:tbl>
      <w:tblPr>
        <w:tblStyle w:val="TableGrid"/>
        <w:tblW w:w="14596" w:type="dxa"/>
        <w:tblLayout w:type="fixed"/>
        <w:tblLook w:val="04A0" w:firstRow="1" w:lastRow="0" w:firstColumn="1" w:lastColumn="0" w:noHBand="0" w:noVBand="1"/>
      </w:tblPr>
      <w:tblGrid>
        <w:gridCol w:w="1696"/>
        <w:gridCol w:w="567"/>
        <w:gridCol w:w="142"/>
        <w:gridCol w:w="5387"/>
        <w:gridCol w:w="425"/>
        <w:gridCol w:w="346"/>
        <w:gridCol w:w="221"/>
        <w:gridCol w:w="283"/>
        <w:gridCol w:w="1560"/>
        <w:gridCol w:w="3685"/>
        <w:gridCol w:w="284"/>
      </w:tblGrid>
      <w:tr w:rsidR="004E5D24" w:rsidRPr="004E5D24" w14:paraId="0914EBE1" w14:textId="77777777" w:rsidTr="0051453E">
        <w:tc>
          <w:tcPr>
            <w:tcW w:w="14567" w:type="dxa"/>
            <w:gridSpan w:val="11"/>
            <w:tcBorders>
              <w:bottom w:val="single" w:sz="4" w:space="0" w:color="auto"/>
            </w:tcBorders>
            <w:shd w:val="clear" w:color="auto" w:fill="8064A2" w:themeFill="accent4"/>
          </w:tcPr>
          <w:p w14:paraId="35975141" w14:textId="77777777" w:rsidR="00CD41BF" w:rsidRPr="004E5D24" w:rsidRDefault="00CD41BF" w:rsidP="007D01AF">
            <w:pPr>
              <w:spacing w:after="0" w:line="240" w:lineRule="auto"/>
              <w:jc w:val="center"/>
              <w:rPr>
                <w:rFonts w:ascii="Arial" w:hAnsi="Arial" w:cs="Arial"/>
                <w:b/>
                <w:color w:val="FF0000"/>
                <w:sz w:val="22"/>
                <w:szCs w:val="22"/>
              </w:rPr>
            </w:pPr>
            <w:bookmarkStart w:id="22" w:name="USC5"/>
            <w:bookmarkStart w:id="23" w:name="_Hlk101345434"/>
            <w:bookmarkStart w:id="24" w:name="_Hlk77632247"/>
            <w:r w:rsidRPr="006C27A0">
              <w:rPr>
                <w:rFonts w:ascii="Arial" w:hAnsi="Arial" w:cs="Arial"/>
                <w:b/>
                <w:sz w:val="22"/>
                <w:szCs w:val="22"/>
              </w:rPr>
              <w:lastRenderedPageBreak/>
              <w:t>UNSCHEDULED CARE</w:t>
            </w:r>
            <w:bookmarkEnd w:id="22"/>
          </w:p>
        </w:tc>
      </w:tr>
      <w:tr w:rsidR="004E5D24" w:rsidRPr="004E5D24" w14:paraId="29B3C360" w14:textId="77777777" w:rsidTr="0051453E">
        <w:tc>
          <w:tcPr>
            <w:tcW w:w="1696" w:type="dxa"/>
            <w:tcBorders>
              <w:bottom w:val="single" w:sz="4" w:space="0" w:color="auto"/>
            </w:tcBorders>
            <w:shd w:val="clear" w:color="auto" w:fill="B2A1C7" w:themeFill="accent4" w:themeFillTint="99"/>
          </w:tcPr>
          <w:p w14:paraId="02A9D23C" w14:textId="77777777" w:rsidR="001D15A8" w:rsidRPr="006C27A0" w:rsidRDefault="001D15A8" w:rsidP="007D01AF">
            <w:pPr>
              <w:spacing w:after="0" w:line="240" w:lineRule="auto"/>
              <w:jc w:val="both"/>
              <w:rPr>
                <w:rFonts w:ascii="Arial" w:hAnsi="Arial" w:cs="Arial"/>
                <w:b/>
                <w:sz w:val="22"/>
                <w:szCs w:val="22"/>
              </w:rPr>
            </w:pPr>
            <w:r w:rsidRPr="006C27A0">
              <w:rPr>
                <w:rFonts w:ascii="Arial" w:hAnsi="Arial" w:cs="Arial"/>
                <w:b/>
                <w:sz w:val="22"/>
                <w:szCs w:val="22"/>
              </w:rPr>
              <w:t>Description</w:t>
            </w:r>
          </w:p>
        </w:tc>
        <w:tc>
          <w:tcPr>
            <w:tcW w:w="6867" w:type="dxa"/>
            <w:gridSpan w:val="5"/>
            <w:tcBorders>
              <w:bottom w:val="single" w:sz="4" w:space="0" w:color="auto"/>
            </w:tcBorders>
            <w:shd w:val="clear" w:color="auto" w:fill="B2A1C7" w:themeFill="accent4" w:themeFillTint="99"/>
          </w:tcPr>
          <w:p w14:paraId="47F303D0" w14:textId="77777777" w:rsidR="001D15A8" w:rsidRPr="006C27A0" w:rsidRDefault="001D15A8" w:rsidP="007D01AF">
            <w:pPr>
              <w:spacing w:after="0" w:line="240" w:lineRule="auto"/>
              <w:jc w:val="center"/>
              <w:rPr>
                <w:rFonts w:ascii="Arial" w:hAnsi="Arial" w:cs="Arial"/>
                <w:b/>
                <w:sz w:val="22"/>
                <w:szCs w:val="22"/>
              </w:rPr>
            </w:pPr>
            <w:r w:rsidRPr="006C27A0">
              <w:rPr>
                <w:rFonts w:ascii="Arial" w:hAnsi="Arial" w:cs="Arial"/>
                <w:b/>
                <w:sz w:val="22"/>
                <w:szCs w:val="22"/>
              </w:rPr>
              <w:t>Current Performance</w:t>
            </w:r>
          </w:p>
        </w:tc>
        <w:tc>
          <w:tcPr>
            <w:tcW w:w="6004" w:type="dxa"/>
            <w:gridSpan w:val="5"/>
            <w:tcBorders>
              <w:bottom w:val="single" w:sz="4" w:space="0" w:color="auto"/>
            </w:tcBorders>
            <w:shd w:val="clear" w:color="auto" w:fill="B2A1C7" w:themeFill="accent4" w:themeFillTint="99"/>
          </w:tcPr>
          <w:p w14:paraId="50E62F5C" w14:textId="77777777" w:rsidR="001D15A8" w:rsidRPr="005724B2" w:rsidRDefault="00163403" w:rsidP="007D01AF">
            <w:pPr>
              <w:spacing w:after="0" w:line="240" w:lineRule="auto"/>
              <w:jc w:val="center"/>
              <w:rPr>
                <w:rFonts w:ascii="Arial" w:hAnsi="Arial" w:cs="Arial"/>
                <w:b/>
                <w:color w:val="000000" w:themeColor="text1"/>
              </w:rPr>
            </w:pPr>
            <w:r w:rsidRPr="005724B2">
              <w:rPr>
                <w:rFonts w:ascii="Arial" w:hAnsi="Arial" w:cs="Arial"/>
                <w:b/>
                <w:color w:val="000000" w:themeColor="text1"/>
              </w:rPr>
              <w:t>Actions of Improvement</w:t>
            </w:r>
          </w:p>
        </w:tc>
      </w:tr>
      <w:tr w:rsidR="004E5D24" w:rsidRPr="004E5D24" w14:paraId="648CDBD1" w14:textId="77777777" w:rsidTr="0051453E">
        <w:trPr>
          <w:trHeight w:val="50"/>
        </w:trPr>
        <w:tc>
          <w:tcPr>
            <w:tcW w:w="1696" w:type="dxa"/>
            <w:vMerge w:val="restart"/>
            <w:tcBorders>
              <w:top w:val="single" w:sz="4" w:space="0" w:color="auto"/>
              <w:left w:val="single" w:sz="4" w:space="0" w:color="auto"/>
              <w:bottom w:val="single" w:sz="4" w:space="0" w:color="auto"/>
              <w:right w:val="single" w:sz="4" w:space="0" w:color="auto"/>
            </w:tcBorders>
            <w:shd w:val="clear" w:color="auto" w:fill="B2A1C7" w:themeFill="accent4" w:themeFillTint="99"/>
          </w:tcPr>
          <w:p w14:paraId="705B0361" w14:textId="77777777" w:rsidR="001D15A8" w:rsidRPr="006C27A0" w:rsidRDefault="001D15A8" w:rsidP="007D01AF">
            <w:pPr>
              <w:spacing w:after="0" w:line="240" w:lineRule="auto"/>
              <w:rPr>
                <w:rFonts w:ascii="Arial" w:hAnsi="Arial" w:cs="Arial"/>
                <w:b/>
                <w:sz w:val="22"/>
                <w:szCs w:val="22"/>
              </w:rPr>
            </w:pPr>
            <w:r w:rsidRPr="006C27A0">
              <w:rPr>
                <w:rFonts w:ascii="Arial" w:hAnsi="Arial" w:cs="Arial"/>
                <w:b/>
                <w:sz w:val="22"/>
                <w:szCs w:val="22"/>
              </w:rPr>
              <w:t>Ambulance responses</w:t>
            </w:r>
          </w:p>
          <w:p w14:paraId="6E9D8158" w14:textId="77777777" w:rsidR="001D15A8" w:rsidRPr="006C27A0" w:rsidRDefault="001D15A8" w:rsidP="007D01AF">
            <w:pPr>
              <w:spacing w:after="0" w:line="240" w:lineRule="auto"/>
              <w:rPr>
                <w:rFonts w:ascii="Arial" w:hAnsi="Arial" w:cs="Arial"/>
                <w:i/>
                <w:sz w:val="22"/>
                <w:szCs w:val="22"/>
              </w:rPr>
            </w:pPr>
            <w:r w:rsidRPr="006C27A0">
              <w:rPr>
                <w:rFonts w:ascii="Arial" w:hAnsi="Arial" w:cs="Arial"/>
                <w:i/>
                <w:sz w:val="22"/>
                <w:szCs w:val="22"/>
              </w:rPr>
              <w:t>1. The percentage of emergency responses to red calls arriving within (up to and including) 8 minutes.</w:t>
            </w:r>
          </w:p>
          <w:p w14:paraId="2B77F665" w14:textId="77777777" w:rsidR="001D15A8" w:rsidRPr="006C27A0" w:rsidRDefault="001D15A8" w:rsidP="007D01AF">
            <w:pPr>
              <w:spacing w:after="0" w:line="240" w:lineRule="auto"/>
              <w:rPr>
                <w:rFonts w:ascii="Arial" w:hAnsi="Arial" w:cs="Arial"/>
                <w:i/>
                <w:sz w:val="22"/>
                <w:szCs w:val="22"/>
              </w:rPr>
            </w:pPr>
          </w:p>
          <w:p w14:paraId="34344A0C" w14:textId="77777777" w:rsidR="001D15A8" w:rsidRPr="006C27A0" w:rsidRDefault="001D15A8" w:rsidP="007D01AF">
            <w:pPr>
              <w:spacing w:after="0" w:line="240" w:lineRule="auto"/>
              <w:rPr>
                <w:rFonts w:ascii="Arial" w:hAnsi="Arial" w:cs="Arial"/>
                <w:i/>
                <w:sz w:val="22"/>
                <w:szCs w:val="22"/>
              </w:rPr>
            </w:pPr>
            <w:r w:rsidRPr="006C27A0">
              <w:rPr>
                <w:rFonts w:ascii="Arial" w:hAnsi="Arial" w:cs="Arial"/>
                <w:i/>
                <w:sz w:val="22"/>
                <w:szCs w:val="22"/>
              </w:rPr>
              <w:t>2. The number of ambulance calls by category.</w:t>
            </w:r>
          </w:p>
          <w:p w14:paraId="55098187" w14:textId="77777777" w:rsidR="001D15A8" w:rsidRPr="006C27A0" w:rsidRDefault="001D15A8" w:rsidP="007D01AF">
            <w:pPr>
              <w:spacing w:after="0" w:line="240" w:lineRule="auto"/>
              <w:rPr>
                <w:rFonts w:ascii="Arial" w:hAnsi="Arial" w:cs="Arial"/>
                <w:i/>
                <w:sz w:val="22"/>
                <w:szCs w:val="22"/>
              </w:rPr>
            </w:pPr>
          </w:p>
          <w:p w14:paraId="68BB09B5" w14:textId="77777777" w:rsidR="001D15A8" w:rsidRPr="006C27A0" w:rsidRDefault="001D15A8" w:rsidP="007D01AF">
            <w:pPr>
              <w:spacing w:after="0" w:line="240" w:lineRule="auto"/>
              <w:rPr>
                <w:rFonts w:ascii="Arial" w:hAnsi="Arial" w:cs="Arial"/>
                <w:i/>
                <w:sz w:val="22"/>
                <w:szCs w:val="22"/>
              </w:rPr>
            </w:pPr>
            <w:r w:rsidRPr="006C27A0">
              <w:rPr>
                <w:rFonts w:ascii="Arial" w:hAnsi="Arial" w:cs="Arial"/>
                <w:i/>
                <w:sz w:val="22"/>
                <w:szCs w:val="22"/>
              </w:rPr>
              <w:t>3.The percentage of emergency responses to red calls arriving within  8 minutes (last 90 days)</w:t>
            </w:r>
          </w:p>
          <w:p w14:paraId="6A7053A5" w14:textId="77777777" w:rsidR="001D15A8" w:rsidRPr="006C27A0" w:rsidRDefault="001D15A8" w:rsidP="007D01AF">
            <w:pPr>
              <w:spacing w:after="0" w:line="240" w:lineRule="auto"/>
              <w:rPr>
                <w:rFonts w:ascii="Arial" w:hAnsi="Arial" w:cs="Arial"/>
                <w:i/>
                <w:sz w:val="22"/>
                <w:szCs w:val="22"/>
              </w:rPr>
            </w:pPr>
          </w:p>
          <w:p w14:paraId="7245DA8C" w14:textId="77777777" w:rsidR="001D15A8" w:rsidRPr="006C27A0" w:rsidRDefault="001D15A8" w:rsidP="007D01AF">
            <w:pPr>
              <w:spacing w:after="0" w:line="240" w:lineRule="auto"/>
              <w:rPr>
                <w:rFonts w:ascii="Arial" w:hAnsi="Arial" w:cs="Arial"/>
                <w:i/>
                <w:sz w:val="22"/>
                <w:szCs w:val="22"/>
              </w:rPr>
            </w:pPr>
          </w:p>
          <w:p w14:paraId="7CDE257E" w14:textId="77777777" w:rsidR="001D15A8" w:rsidRPr="006C27A0" w:rsidRDefault="001D15A8" w:rsidP="007D01AF">
            <w:pPr>
              <w:spacing w:after="0" w:line="240" w:lineRule="auto"/>
              <w:rPr>
                <w:rFonts w:ascii="Arial" w:hAnsi="Arial" w:cs="Arial"/>
                <w:i/>
                <w:sz w:val="22"/>
                <w:szCs w:val="22"/>
              </w:rPr>
            </w:pPr>
          </w:p>
          <w:p w14:paraId="71513DB2" w14:textId="77777777" w:rsidR="001D15A8" w:rsidRPr="006C27A0" w:rsidRDefault="001D15A8" w:rsidP="007D01AF">
            <w:pPr>
              <w:spacing w:after="0" w:line="240" w:lineRule="auto"/>
              <w:rPr>
                <w:rFonts w:ascii="Arial" w:hAnsi="Arial" w:cs="Arial"/>
                <w:i/>
                <w:sz w:val="22"/>
                <w:szCs w:val="22"/>
              </w:rPr>
            </w:pPr>
          </w:p>
          <w:p w14:paraId="54B8B74B" w14:textId="77777777" w:rsidR="001D15A8" w:rsidRPr="006C27A0" w:rsidRDefault="001D15A8" w:rsidP="007D01AF">
            <w:pPr>
              <w:spacing w:after="0" w:line="240" w:lineRule="auto"/>
              <w:rPr>
                <w:rFonts w:ascii="Arial" w:hAnsi="Arial" w:cs="Arial"/>
                <w:i/>
                <w:sz w:val="22"/>
                <w:szCs w:val="22"/>
              </w:rPr>
            </w:pPr>
          </w:p>
          <w:p w14:paraId="4D5CAC29" w14:textId="77777777" w:rsidR="001D15A8" w:rsidRPr="006C27A0" w:rsidRDefault="001D15A8" w:rsidP="007D01AF">
            <w:pPr>
              <w:spacing w:after="0" w:line="240" w:lineRule="auto"/>
              <w:rPr>
                <w:rFonts w:ascii="Arial" w:hAnsi="Arial" w:cs="Arial"/>
                <w:i/>
                <w:sz w:val="22"/>
                <w:szCs w:val="22"/>
              </w:rPr>
            </w:pPr>
          </w:p>
          <w:p w14:paraId="77457AA8" w14:textId="77777777" w:rsidR="00510EC7" w:rsidRPr="006C27A0" w:rsidRDefault="00510EC7" w:rsidP="007D01AF">
            <w:pPr>
              <w:spacing w:after="0" w:line="240" w:lineRule="auto"/>
              <w:rPr>
                <w:rFonts w:ascii="Arial" w:hAnsi="Arial" w:cs="Arial"/>
                <w:i/>
                <w:sz w:val="22"/>
                <w:szCs w:val="22"/>
              </w:rPr>
            </w:pPr>
          </w:p>
          <w:p w14:paraId="3F7F7019" w14:textId="77777777" w:rsidR="001D15A8" w:rsidRPr="006C27A0" w:rsidRDefault="001D15A8" w:rsidP="007D01AF">
            <w:pPr>
              <w:spacing w:after="0" w:line="240" w:lineRule="auto"/>
              <w:rPr>
                <w:rFonts w:ascii="Arial" w:hAnsi="Arial" w:cs="Arial"/>
                <w:i/>
                <w:sz w:val="24"/>
                <w:szCs w:val="22"/>
              </w:rPr>
            </w:pPr>
          </w:p>
          <w:p w14:paraId="16FC4CAC" w14:textId="77777777" w:rsidR="001D15A8" w:rsidRPr="006C27A0" w:rsidRDefault="001D15A8" w:rsidP="007D01AF">
            <w:pPr>
              <w:spacing w:after="0" w:line="240" w:lineRule="auto"/>
              <w:rPr>
                <w:rFonts w:ascii="Arial" w:hAnsi="Arial" w:cs="Arial"/>
                <w:i/>
                <w:sz w:val="24"/>
                <w:szCs w:val="22"/>
              </w:rPr>
            </w:pPr>
          </w:p>
          <w:p w14:paraId="681610F0" w14:textId="77777777" w:rsidR="001D15A8" w:rsidRPr="006C27A0" w:rsidRDefault="001D15A8" w:rsidP="007D01AF">
            <w:pPr>
              <w:spacing w:after="0" w:line="240" w:lineRule="auto"/>
              <w:rPr>
                <w:rFonts w:ascii="Arial" w:hAnsi="Arial" w:cs="Arial"/>
                <w:i/>
                <w:sz w:val="24"/>
                <w:szCs w:val="22"/>
              </w:rPr>
            </w:pPr>
          </w:p>
        </w:tc>
        <w:tc>
          <w:tcPr>
            <w:tcW w:w="6867" w:type="dxa"/>
            <w:gridSpan w:val="5"/>
            <w:tcBorders>
              <w:top w:val="single" w:sz="4" w:space="0" w:color="auto"/>
              <w:left w:val="single" w:sz="4" w:space="0" w:color="auto"/>
              <w:bottom w:val="single" w:sz="4" w:space="0" w:color="auto"/>
            </w:tcBorders>
          </w:tcPr>
          <w:p w14:paraId="3194B8B4" w14:textId="12ACB6A3" w:rsidR="001D15A8" w:rsidRPr="006C27A0" w:rsidRDefault="001D15A8" w:rsidP="003B5630">
            <w:pPr>
              <w:spacing w:after="0" w:line="240" w:lineRule="auto"/>
              <w:rPr>
                <w:rFonts w:ascii="Arial" w:hAnsi="Arial" w:cs="Arial"/>
                <w:sz w:val="22"/>
                <w:szCs w:val="22"/>
              </w:rPr>
            </w:pPr>
            <w:r w:rsidRPr="006C27A0">
              <w:rPr>
                <w:rFonts w:ascii="Arial" w:hAnsi="Arial" w:cs="Arial"/>
                <w:sz w:val="22"/>
                <w:szCs w:val="22"/>
              </w:rPr>
              <w:t>In</w:t>
            </w:r>
            <w:r w:rsidR="00070241" w:rsidRPr="006C27A0">
              <w:rPr>
                <w:rFonts w:ascii="Arial" w:hAnsi="Arial" w:cs="Arial"/>
                <w:sz w:val="22"/>
                <w:szCs w:val="22"/>
              </w:rPr>
              <w:t xml:space="preserve"> </w:t>
            </w:r>
            <w:r w:rsidR="006C27A0" w:rsidRPr="006C27A0">
              <w:rPr>
                <w:rFonts w:ascii="Arial" w:hAnsi="Arial" w:cs="Arial"/>
                <w:sz w:val="22"/>
                <w:szCs w:val="22"/>
              </w:rPr>
              <w:t xml:space="preserve">June </w:t>
            </w:r>
            <w:r w:rsidR="00D340A0" w:rsidRPr="006C27A0">
              <w:rPr>
                <w:rFonts w:ascii="Arial" w:hAnsi="Arial" w:cs="Arial"/>
                <w:sz w:val="22"/>
                <w:szCs w:val="22"/>
              </w:rPr>
              <w:t>2024</w:t>
            </w:r>
            <w:r w:rsidRPr="006C27A0">
              <w:rPr>
                <w:rFonts w:ascii="Arial" w:hAnsi="Arial" w:cs="Arial"/>
                <w:sz w:val="22"/>
                <w:szCs w:val="22"/>
              </w:rPr>
              <w:t xml:space="preserve">, the number of red calls responded to within 8 minutes </w:t>
            </w:r>
            <w:r w:rsidR="006C27A0" w:rsidRPr="006C27A0">
              <w:rPr>
                <w:rFonts w:ascii="Arial" w:hAnsi="Arial" w:cs="Arial"/>
                <w:sz w:val="22"/>
                <w:szCs w:val="22"/>
              </w:rPr>
              <w:t>improved</w:t>
            </w:r>
            <w:r w:rsidR="00AC6A5B" w:rsidRPr="006C27A0">
              <w:rPr>
                <w:rFonts w:ascii="Arial" w:hAnsi="Arial" w:cs="Arial"/>
                <w:sz w:val="22"/>
                <w:szCs w:val="22"/>
              </w:rPr>
              <w:t xml:space="preserve"> </w:t>
            </w:r>
            <w:r w:rsidR="00B048E2" w:rsidRPr="006C27A0">
              <w:rPr>
                <w:rFonts w:ascii="Arial" w:hAnsi="Arial" w:cs="Arial"/>
                <w:sz w:val="22"/>
                <w:szCs w:val="22"/>
              </w:rPr>
              <w:t xml:space="preserve">to </w:t>
            </w:r>
            <w:r w:rsidR="0097627D" w:rsidRPr="006C27A0">
              <w:rPr>
                <w:rFonts w:ascii="Arial" w:hAnsi="Arial" w:cs="Arial"/>
                <w:sz w:val="22"/>
                <w:szCs w:val="22"/>
              </w:rPr>
              <w:t>4</w:t>
            </w:r>
            <w:r w:rsidR="006C27A0" w:rsidRPr="006C27A0">
              <w:rPr>
                <w:rFonts w:ascii="Arial" w:hAnsi="Arial" w:cs="Arial"/>
                <w:sz w:val="22"/>
                <w:szCs w:val="22"/>
              </w:rPr>
              <w:t>9.8</w:t>
            </w:r>
            <w:r w:rsidR="005933DE" w:rsidRPr="006C27A0">
              <w:rPr>
                <w:rFonts w:ascii="Arial" w:hAnsi="Arial" w:cs="Arial"/>
                <w:sz w:val="22"/>
                <w:szCs w:val="22"/>
              </w:rPr>
              <w:t xml:space="preserve">% from </w:t>
            </w:r>
            <w:r w:rsidR="00E8242C" w:rsidRPr="006C27A0">
              <w:rPr>
                <w:rFonts w:ascii="Arial" w:hAnsi="Arial" w:cs="Arial"/>
                <w:sz w:val="22"/>
                <w:szCs w:val="22"/>
              </w:rPr>
              <w:t>4</w:t>
            </w:r>
            <w:r w:rsidR="006C27A0" w:rsidRPr="006C27A0">
              <w:rPr>
                <w:rFonts w:ascii="Arial" w:hAnsi="Arial" w:cs="Arial"/>
                <w:sz w:val="22"/>
                <w:szCs w:val="22"/>
              </w:rPr>
              <w:t>5.5</w:t>
            </w:r>
            <w:r w:rsidR="00AC6A5B" w:rsidRPr="006C27A0">
              <w:rPr>
                <w:rFonts w:ascii="Arial" w:hAnsi="Arial" w:cs="Arial"/>
                <w:sz w:val="22"/>
                <w:szCs w:val="22"/>
              </w:rPr>
              <w:t xml:space="preserve">% </w:t>
            </w:r>
            <w:r w:rsidR="00E6109F" w:rsidRPr="006C27A0">
              <w:rPr>
                <w:rFonts w:ascii="Arial" w:hAnsi="Arial" w:cs="Arial"/>
                <w:sz w:val="22"/>
                <w:szCs w:val="22"/>
              </w:rPr>
              <w:t xml:space="preserve">in </w:t>
            </w:r>
            <w:r w:rsidR="006C27A0" w:rsidRPr="006C27A0">
              <w:rPr>
                <w:rFonts w:ascii="Arial" w:hAnsi="Arial" w:cs="Arial"/>
                <w:sz w:val="22"/>
                <w:szCs w:val="22"/>
              </w:rPr>
              <w:t>May</w:t>
            </w:r>
            <w:r w:rsidR="00FB598D" w:rsidRPr="006C27A0">
              <w:rPr>
                <w:rFonts w:ascii="Arial" w:hAnsi="Arial" w:cs="Arial"/>
                <w:sz w:val="22"/>
                <w:szCs w:val="22"/>
              </w:rPr>
              <w:t xml:space="preserve"> 2024</w:t>
            </w:r>
            <w:r w:rsidR="007127E2" w:rsidRPr="006C27A0">
              <w:rPr>
                <w:rFonts w:ascii="Arial" w:hAnsi="Arial" w:cs="Arial"/>
                <w:sz w:val="22"/>
                <w:szCs w:val="22"/>
              </w:rPr>
              <w:t>.</w:t>
            </w:r>
            <w:r w:rsidRPr="006C27A0">
              <w:rPr>
                <w:rFonts w:ascii="Arial" w:hAnsi="Arial" w:cs="Arial"/>
                <w:sz w:val="22"/>
                <w:szCs w:val="22"/>
              </w:rPr>
              <w:t xml:space="preserve"> In </w:t>
            </w:r>
            <w:r w:rsidR="006C27A0" w:rsidRPr="006C27A0">
              <w:rPr>
                <w:rFonts w:ascii="Arial" w:hAnsi="Arial" w:cs="Arial"/>
                <w:sz w:val="22"/>
                <w:szCs w:val="22"/>
              </w:rPr>
              <w:t>June</w:t>
            </w:r>
            <w:r w:rsidR="00D340A0" w:rsidRPr="006C27A0">
              <w:rPr>
                <w:rFonts w:ascii="Arial" w:hAnsi="Arial" w:cs="Arial"/>
                <w:sz w:val="22"/>
                <w:szCs w:val="22"/>
              </w:rPr>
              <w:t xml:space="preserve"> 2024</w:t>
            </w:r>
            <w:r w:rsidRPr="006C27A0">
              <w:rPr>
                <w:rFonts w:ascii="Arial" w:hAnsi="Arial" w:cs="Arial"/>
                <w:sz w:val="22"/>
                <w:szCs w:val="22"/>
              </w:rPr>
              <w:t>, the number of green calls</w:t>
            </w:r>
            <w:r w:rsidR="00E6109F" w:rsidRPr="006C27A0">
              <w:rPr>
                <w:rFonts w:ascii="Arial" w:hAnsi="Arial" w:cs="Arial"/>
                <w:sz w:val="22"/>
                <w:szCs w:val="22"/>
              </w:rPr>
              <w:t xml:space="preserve"> </w:t>
            </w:r>
            <w:r w:rsidR="006C27A0" w:rsidRPr="006C27A0">
              <w:rPr>
                <w:rFonts w:ascii="Arial" w:hAnsi="Arial" w:cs="Arial"/>
                <w:sz w:val="22"/>
                <w:szCs w:val="22"/>
              </w:rPr>
              <w:t>decreased</w:t>
            </w:r>
            <w:r w:rsidR="00E6109F" w:rsidRPr="006C27A0">
              <w:rPr>
                <w:rFonts w:ascii="Arial" w:hAnsi="Arial" w:cs="Arial"/>
                <w:sz w:val="22"/>
                <w:szCs w:val="22"/>
              </w:rPr>
              <w:t xml:space="preserve"> </w:t>
            </w:r>
            <w:r w:rsidR="004D21D9" w:rsidRPr="006C27A0">
              <w:rPr>
                <w:rFonts w:ascii="Arial" w:hAnsi="Arial" w:cs="Arial"/>
                <w:sz w:val="22"/>
                <w:szCs w:val="22"/>
              </w:rPr>
              <w:t>by</w:t>
            </w:r>
            <w:r w:rsidRPr="006C27A0">
              <w:rPr>
                <w:rFonts w:ascii="Arial" w:hAnsi="Arial" w:cs="Arial"/>
                <w:sz w:val="22"/>
                <w:szCs w:val="22"/>
              </w:rPr>
              <w:t xml:space="preserve"> </w:t>
            </w:r>
            <w:r w:rsidR="006C27A0" w:rsidRPr="006C27A0">
              <w:rPr>
                <w:rFonts w:ascii="Arial" w:hAnsi="Arial" w:cs="Arial"/>
                <w:sz w:val="22"/>
                <w:szCs w:val="22"/>
              </w:rPr>
              <w:t>7</w:t>
            </w:r>
            <w:r w:rsidR="003B5630" w:rsidRPr="006C27A0">
              <w:rPr>
                <w:rFonts w:ascii="Arial" w:hAnsi="Arial" w:cs="Arial"/>
                <w:sz w:val="22"/>
                <w:szCs w:val="22"/>
              </w:rPr>
              <w:t>%</w:t>
            </w:r>
            <w:r w:rsidRPr="006C27A0">
              <w:rPr>
                <w:rFonts w:ascii="Arial" w:hAnsi="Arial" w:cs="Arial"/>
                <w:sz w:val="22"/>
                <w:szCs w:val="22"/>
              </w:rPr>
              <w:t>, amber calls</w:t>
            </w:r>
            <w:r w:rsidR="000F075D" w:rsidRPr="006C27A0">
              <w:rPr>
                <w:rFonts w:ascii="Arial" w:hAnsi="Arial" w:cs="Arial"/>
                <w:sz w:val="22"/>
                <w:szCs w:val="22"/>
              </w:rPr>
              <w:t xml:space="preserve"> </w:t>
            </w:r>
            <w:r w:rsidR="006C27A0" w:rsidRPr="006C27A0">
              <w:rPr>
                <w:rFonts w:ascii="Arial" w:hAnsi="Arial" w:cs="Arial"/>
                <w:sz w:val="22"/>
                <w:szCs w:val="22"/>
              </w:rPr>
              <w:t>also de</w:t>
            </w:r>
            <w:r w:rsidR="00E6109F" w:rsidRPr="006C27A0">
              <w:rPr>
                <w:rFonts w:ascii="Arial" w:hAnsi="Arial" w:cs="Arial"/>
                <w:sz w:val="22"/>
                <w:szCs w:val="22"/>
              </w:rPr>
              <w:t>c</w:t>
            </w:r>
            <w:r w:rsidR="000F075D" w:rsidRPr="006C27A0">
              <w:rPr>
                <w:rFonts w:ascii="Arial" w:hAnsi="Arial" w:cs="Arial"/>
                <w:sz w:val="22"/>
                <w:szCs w:val="22"/>
              </w:rPr>
              <w:t xml:space="preserve">reased </w:t>
            </w:r>
            <w:r w:rsidR="007127E2" w:rsidRPr="006C27A0">
              <w:rPr>
                <w:rFonts w:ascii="Arial" w:hAnsi="Arial" w:cs="Arial"/>
                <w:sz w:val="22"/>
                <w:szCs w:val="22"/>
              </w:rPr>
              <w:t xml:space="preserve">by </w:t>
            </w:r>
            <w:r w:rsidR="006C27A0" w:rsidRPr="006C27A0">
              <w:rPr>
                <w:rFonts w:ascii="Arial" w:hAnsi="Arial" w:cs="Arial"/>
                <w:sz w:val="22"/>
                <w:szCs w:val="22"/>
              </w:rPr>
              <w:t>7</w:t>
            </w:r>
            <w:r w:rsidRPr="006C27A0">
              <w:rPr>
                <w:rFonts w:ascii="Arial" w:hAnsi="Arial" w:cs="Arial"/>
                <w:sz w:val="22"/>
                <w:szCs w:val="22"/>
              </w:rPr>
              <w:t xml:space="preserve">%, and red calls </w:t>
            </w:r>
            <w:r w:rsidR="006C27A0" w:rsidRPr="006C27A0">
              <w:rPr>
                <w:rFonts w:ascii="Arial" w:hAnsi="Arial" w:cs="Arial"/>
                <w:sz w:val="22"/>
                <w:szCs w:val="22"/>
              </w:rPr>
              <w:t>de</w:t>
            </w:r>
            <w:r w:rsidR="00E6109F" w:rsidRPr="006C27A0">
              <w:rPr>
                <w:rFonts w:ascii="Arial" w:hAnsi="Arial" w:cs="Arial"/>
                <w:sz w:val="22"/>
                <w:szCs w:val="22"/>
              </w:rPr>
              <w:t>c</w:t>
            </w:r>
            <w:r w:rsidR="000F075D" w:rsidRPr="006C27A0">
              <w:rPr>
                <w:rFonts w:ascii="Arial" w:hAnsi="Arial" w:cs="Arial"/>
                <w:sz w:val="22"/>
                <w:szCs w:val="22"/>
              </w:rPr>
              <w:t>reased b</w:t>
            </w:r>
            <w:r w:rsidR="007127E2" w:rsidRPr="006C27A0">
              <w:rPr>
                <w:rFonts w:ascii="Arial" w:hAnsi="Arial" w:cs="Arial"/>
                <w:sz w:val="22"/>
                <w:szCs w:val="22"/>
              </w:rPr>
              <w:t xml:space="preserve">y </w:t>
            </w:r>
            <w:r w:rsidR="006C27A0" w:rsidRPr="006C27A0">
              <w:rPr>
                <w:rFonts w:ascii="Arial" w:hAnsi="Arial" w:cs="Arial"/>
                <w:sz w:val="22"/>
                <w:szCs w:val="22"/>
              </w:rPr>
              <w:t>4</w:t>
            </w:r>
            <w:r w:rsidRPr="006C27A0">
              <w:rPr>
                <w:rFonts w:ascii="Arial" w:hAnsi="Arial" w:cs="Arial"/>
                <w:sz w:val="22"/>
                <w:szCs w:val="22"/>
              </w:rPr>
              <w:t>% compared with</w:t>
            </w:r>
            <w:r w:rsidR="00B048E2" w:rsidRPr="006C27A0">
              <w:rPr>
                <w:rFonts w:ascii="Arial" w:hAnsi="Arial" w:cs="Arial"/>
                <w:sz w:val="22"/>
                <w:szCs w:val="22"/>
              </w:rPr>
              <w:t xml:space="preserve"> </w:t>
            </w:r>
            <w:r w:rsidR="006C27A0" w:rsidRPr="006C27A0">
              <w:rPr>
                <w:rFonts w:ascii="Arial" w:hAnsi="Arial" w:cs="Arial"/>
                <w:sz w:val="22"/>
                <w:szCs w:val="22"/>
              </w:rPr>
              <w:t>May</w:t>
            </w:r>
            <w:r w:rsidR="00FB598D" w:rsidRPr="006C27A0">
              <w:rPr>
                <w:rFonts w:ascii="Arial" w:hAnsi="Arial" w:cs="Arial"/>
                <w:sz w:val="22"/>
                <w:szCs w:val="22"/>
              </w:rPr>
              <w:t xml:space="preserve"> 2024</w:t>
            </w:r>
            <w:r w:rsidRPr="006C27A0">
              <w:rPr>
                <w:rFonts w:ascii="Arial" w:hAnsi="Arial" w:cs="Arial"/>
                <w:sz w:val="22"/>
                <w:szCs w:val="22"/>
              </w:rPr>
              <w:t>.</w:t>
            </w:r>
          </w:p>
        </w:tc>
        <w:tc>
          <w:tcPr>
            <w:tcW w:w="6004" w:type="dxa"/>
            <w:gridSpan w:val="5"/>
            <w:tcBorders>
              <w:top w:val="single" w:sz="4" w:space="0" w:color="auto"/>
              <w:left w:val="single" w:sz="4" w:space="0" w:color="auto"/>
              <w:bottom w:val="single" w:sz="4" w:space="0" w:color="auto"/>
            </w:tcBorders>
          </w:tcPr>
          <w:p w14:paraId="317EB259" w14:textId="72E7FE74" w:rsidR="001D15A8" w:rsidRPr="005724B2" w:rsidRDefault="00316C97" w:rsidP="00376686">
            <w:pPr>
              <w:spacing w:after="0" w:line="240" w:lineRule="auto"/>
              <w:jc w:val="both"/>
              <w:rPr>
                <w:rFonts w:ascii="Arial" w:hAnsi="Arial" w:cs="Arial"/>
                <w:color w:val="000000" w:themeColor="text1"/>
              </w:rPr>
            </w:pPr>
            <w:r w:rsidRPr="005724B2">
              <w:rPr>
                <w:rFonts w:ascii="Arial" w:hAnsi="Arial" w:cs="Arial"/>
                <w:color w:val="000000" w:themeColor="text1"/>
                <w:sz w:val="22"/>
                <w:szCs w:val="22"/>
              </w:rPr>
              <w:t xml:space="preserve">Ambulance response rates have </w:t>
            </w:r>
            <w:r w:rsidR="00FB793F" w:rsidRPr="005724B2">
              <w:rPr>
                <w:rFonts w:ascii="Arial" w:hAnsi="Arial" w:cs="Arial"/>
                <w:color w:val="000000" w:themeColor="text1"/>
                <w:sz w:val="22"/>
                <w:szCs w:val="22"/>
              </w:rPr>
              <w:t xml:space="preserve">seen </w:t>
            </w:r>
            <w:r w:rsidR="00A77D89" w:rsidRPr="005724B2">
              <w:rPr>
                <w:rFonts w:ascii="Arial" w:hAnsi="Arial" w:cs="Arial"/>
                <w:color w:val="000000" w:themeColor="text1"/>
                <w:sz w:val="22"/>
                <w:szCs w:val="22"/>
              </w:rPr>
              <w:t>a</w:t>
            </w:r>
            <w:r w:rsidR="00424317" w:rsidRPr="005724B2">
              <w:rPr>
                <w:rFonts w:ascii="Arial" w:hAnsi="Arial" w:cs="Arial"/>
                <w:color w:val="000000" w:themeColor="text1"/>
                <w:sz w:val="22"/>
                <w:szCs w:val="22"/>
              </w:rPr>
              <w:t xml:space="preserve"> small deterioration in </w:t>
            </w:r>
            <w:r w:rsidR="00A12D14" w:rsidRPr="005724B2">
              <w:rPr>
                <w:rFonts w:ascii="Arial" w:hAnsi="Arial" w:cs="Arial"/>
                <w:color w:val="000000" w:themeColor="text1"/>
                <w:sz w:val="22"/>
                <w:szCs w:val="22"/>
              </w:rPr>
              <w:t xml:space="preserve">performance in </w:t>
            </w:r>
            <w:r w:rsidR="00D935E7" w:rsidRPr="005724B2">
              <w:rPr>
                <w:rFonts w:ascii="Arial" w:hAnsi="Arial" w:cs="Arial"/>
                <w:color w:val="000000" w:themeColor="text1"/>
                <w:sz w:val="22"/>
                <w:szCs w:val="22"/>
              </w:rPr>
              <w:t>May</w:t>
            </w:r>
            <w:r w:rsidR="00393F4F" w:rsidRPr="005724B2">
              <w:rPr>
                <w:rFonts w:ascii="Arial" w:hAnsi="Arial" w:cs="Arial"/>
                <w:color w:val="000000" w:themeColor="text1"/>
                <w:sz w:val="22"/>
                <w:szCs w:val="22"/>
              </w:rPr>
              <w:t xml:space="preserve"> </w:t>
            </w:r>
            <w:r w:rsidR="00A77D89" w:rsidRPr="005724B2">
              <w:rPr>
                <w:rFonts w:ascii="Arial" w:hAnsi="Arial" w:cs="Arial"/>
                <w:color w:val="000000" w:themeColor="text1"/>
                <w:sz w:val="22"/>
                <w:szCs w:val="22"/>
              </w:rPr>
              <w:t>2024</w:t>
            </w:r>
            <w:r w:rsidR="00A35117" w:rsidRPr="005724B2">
              <w:rPr>
                <w:rFonts w:ascii="Arial" w:hAnsi="Arial" w:cs="Arial"/>
                <w:color w:val="000000" w:themeColor="text1"/>
                <w:sz w:val="22"/>
                <w:szCs w:val="22"/>
              </w:rPr>
              <w:t xml:space="preserve">. Red and amber release escalation protocols have now been put in place, along with </w:t>
            </w:r>
            <w:r w:rsidR="006859AA" w:rsidRPr="005724B2">
              <w:rPr>
                <w:rFonts w:ascii="Arial" w:hAnsi="Arial" w:cs="Arial"/>
                <w:color w:val="000000" w:themeColor="text1"/>
                <w:sz w:val="22"/>
                <w:szCs w:val="22"/>
              </w:rPr>
              <w:t>a dedicated medical team in the Emergency Department to ensure timely reviews are taking place to support flow.</w:t>
            </w:r>
          </w:p>
        </w:tc>
      </w:tr>
      <w:tr w:rsidR="004E5D24" w:rsidRPr="004E5D24" w14:paraId="0232C2ED" w14:textId="77777777" w:rsidTr="0051453E">
        <w:trPr>
          <w:trHeight w:val="77"/>
        </w:trPr>
        <w:tc>
          <w:tcPr>
            <w:tcW w:w="1696" w:type="dxa"/>
            <w:vMerge/>
            <w:tcBorders>
              <w:left w:val="single" w:sz="4" w:space="0" w:color="auto"/>
              <w:bottom w:val="single" w:sz="4" w:space="0" w:color="auto"/>
              <w:right w:val="single" w:sz="4" w:space="0" w:color="auto"/>
            </w:tcBorders>
            <w:shd w:val="clear" w:color="auto" w:fill="B2A1C7" w:themeFill="accent4" w:themeFillTint="99"/>
          </w:tcPr>
          <w:p w14:paraId="0AD9D8D1" w14:textId="77777777" w:rsidR="00CD41BF" w:rsidRPr="004E5D24" w:rsidRDefault="00CD41BF" w:rsidP="007D01AF">
            <w:pPr>
              <w:spacing w:after="0" w:line="240" w:lineRule="auto"/>
              <w:rPr>
                <w:rFonts w:ascii="Arial" w:hAnsi="Arial" w:cs="Arial"/>
                <w:b/>
                <w:color w:val="FF0000"/>
                <w:sz w:val="22"/>
                <w:szCs w:val="22"/>
                <w:highlight w:val="yellow"/>
              </w:rPr>
            </w:pPr>
          </w:p>
        </w:tc>
        <w:tc>
          <w:tcPr>
            <w:tcW w:w="12871" w:type="dxa"/>
            <w:gridSpan w:val="10"/>
            <w:tcBorders>
              <w:top w:val="single" w:sz="4" w:space="0" w:color="auto"/>
              <w:left w:val="single" w:sz="4" w:space="0" w:color="auto"/>
              <w:bottom w:val="single" w:sz="4" w:space="0" w:color="auto"/>
            </w:tcBorders>
            <w:shd w:val="clear" w:color="auto" w:fill="B2A1C7" w:themeFill="accent4" w:themeFillTint="99"/>
          </w:tcPr>
          <w:p w14:paraId="625F6F03" w14:textId="77777777" w:rsidR="00CD41BF" w:rsidRPr="004E5D24" w:rsidRDefault="00CD41BF" w:rsidP="007D01AF">
            <w:pPr>
              <w:spacing w:after="0" w:line="240" w:lineRule="auto"/>
              <w:jc w:val="center"/>
              <w:rPr>
                <w:rFonts w:ascii="Arial" w:hAnsi="Arial" w:cs="Arial"/>
                <w:b/>
                <w:color w:val="FF0000"/>
                <w:sz w:val="22"/>
                <w:szCs w:val="22"/>
                <w:highlight w:val="yellow"/>
              </w:rPr>
            </w:pPr>
            <w:r w:rsidRPr="006C27A0">
              <w:rPr>
                <w:rFonts w:ascii="Arial" w:hAnsi="Arial" w:cs="Arial"/>
                <w:b/>
                <w:sz w:val="22"/>
                <w:szCs w:val="22"/>
              </w:rPr>
              <w:t>Trend</w:t>
            </w:r>
          </w:p>
        </w:tc>
      </w:tr>
      <w:tr w:rsidR="004E5D24" w:rsidRPr="004E5D24" w14:paraId="420CCCD0" w14:textId="77777777" w:rsidTr="00670959">
        <w:trPr>
          <w:trHeight w:val="77"/>
        </w:trPr>
        <w:tc>
          <w:tcPr>
            <w:tcW w:w="1696" w:type="dxa"/>
            <w:vMerge/>
            <w:tcBorders>
              <w:left w:val="single" w:sz="4" w:space="0" w:color="auto"/>
              <w:bottom w:val="single" w:sz="4" w:space="0" w:color="auto"/>
              <w:right w:val="single" w:sz="4" w:space="0" w:color="auto"/>
            </w:tcBorders>
            <w:shd w:val="clear" w:color="auto" w:fill="B2A1C7" w:themeFill="accent4" w:themeFillTint="99"/>
          </w:tcPr>
          <w:p w14:paraId="706CA2BC" w14:textId="77777777" w:rsidR="00CD41BF" w:rsidRPr="004E5D24" w:rsidRDefault="00CD41BF" w:rsidP="007D01AF">
            <w:pPr>
              <w:spacing w:after="0" w:line="240" w:lineRule="auto"/>
              <w:rPr>
                <w:rFonts w:ascii="Arial" w:hAnsi="Arial" w:cs="Arial"/>
                <w:b/>
                <w:color w:val="FF0000"/>
                <w:sz w:val="22"/>
                <w:szCs w:val="22"/>
                <w:highlight w:val="yellow"/>
              </w:rPr>
            </w:pPr>
          </w:p>
        </w:tc>
        <w:tc>
          <w:tcPr>
            <w:tcW w:w="7088" w:type="dxa"/>
            <w:gridSpan w:val="6"/>
            <w:tcBorders>
              <w:top w:val="single" w:sz="4" w:space="0" w:color="auto"/>
              <w:left w:val="single" w:sz="4" w:space="0" w:color="auto"/>
              <w:bottom w:val="nil"/>
              <w:right w:val="nil"/>
            </w:tcBorders>
          </w:tcPr>
          <w:p w14:paraId="12ABFFB0" w14:textId="77777777" w:rsidR="00CD41BF" w:rsidRPr="006C27A0" w:rsidRDefault="00CD41BF" w:rsidP="000B6F0E">
            <w:pPr>
              <w:pStyle w:val="ListParagraph"/>
              <w:numPr>
                <w:ilvl w:val="0"/>
                <w:numId w:val="22"/>
              </w:numPr>
              <w:spacing w:after="0" w:line="240" w:lineRule="auto"/>
              <w:jc w:val="center"/>
              <w:rPr>
                <w:rFonts w:ascii="Arial" w:hAnsi="Arial" w:cs="Arial"/>
                <w:b/>
                <w:sz w:val="22"/>
                <w:szCs w:val="22"/>
              </w:rPr>
            </w:pPr>
            <w:r w:rsidRPr="006C27A0">
              <w:rPr>
                <w:rFonts w:ascii="Arial" w:hAnsi="Arial" w:cs="Arial"/>
                <w:b/>
                <w:sz w:val="22"/>
                <w:szCs w:val="22"/>
              </w:rPr>
              <w:t>% of red calls responded to within 8 minutes</w:t>
            </w:r>
          </w:p>
          <w:p w14:paraId="6B7CB104" w14:textId="12297FBF" w:rsidR="00CD41BF" w:rsidRPr="004E5D24" w:rsidRDefault="00316C97" w:rsidP="002125B6">
            <w:pPr>
              <w:spacing w:after="0" w:line="240" w:lineRule="auto"/>
              <w:jc w:val="center"/>
              <w:rPr>
                <w:rFonts w:ascii="Arial" w:hAnsi="Arial" w:cs="Arial"/>
                <w:b/>
                <w:color w:val="FF0000"/>
                <w:sz w:val="22"/>
                <w:szCs w:val="22"/>
              </w:rPr>
            </w:pPr>
            <w:r w:rsidRPr="004E5D24">
              <w:rPr>
                <w:noProof/>
                <w:color w:val="FF0000"/>
              </w:rPr>
              <w:t xml:space="preserve"> </w:t>
            </w:r>
            <w:r w:rsidR="006C27A0">
              <w:rPr>
                <w:noProof/>
                <w:color w:val="FF0000"/>
              </w:rPr>
              <w:drawing>
                <wp:inline distT="0" distB="0" distL="0" distR="0" wp14:anchorId="3C280C37" wp14:editId="10106674">
                  <wp:extent cx="3293726" cy="1758950"/>
                  <wp:effectExtent l="0" t="0" r="2540" b="0"/>
                  <wp:docPr id="133274995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297370" cy="1760896"/>
                          </a:xfrm>
                          <a:prstGeom prst="rect">
                            <a:avLst/>
                          </a:prstGeom>
                          <a:noFill/>
                        </pic:spPr>
                      </pic:pic>
                    </a:graphicData>
                  </a:graphic>
                </wp:inline>
              </w:drawing>
            </w:r>
          </w:p>
        </w:tc>
        <w:tc>
          <w:tcPr>
            <w:tcW w:w="5783" w:type="dxa"/>
            <w:gridSpan w:val="4"/>
            <w:tcBorders>
              <w:top w:val="single" w:sz="4" w:space="0" w:color="auto"/>
              <w:left w:val="nil"/>
              <w:bottom w:val="nil"/>
            </w:tcBorders>
          </w:tcPr>
          <w:p w14:paraId="299FDB7E" w14:textId="77777777" w:rsidR="00CD41BF" w:rsidRPr="006C27A0" w:rsidRDefault="00CD41BF" w:rsidP="000B6F0E">
            <w:pPr>
              <w:pStyle w:val="ListParagraph"/>
              <w:numPr>
                <w:ilvl w:val="0"/>
                <w:numId w:val="22"/>
              </w:numPr>
              <w:spacing w:after="0" w:line="240" w:lineRule="auto"/>
              <w:jc w:val="center"/>
              <w:rPr>
                <w:rFonts w:ascii="Arial" w:hAnsi="Arial" w:cs="Arial"/>
                <w:b/>
                <w:sz w:val="22"/>
                <w:szCs w:val="22"/>
              </w:rPr>
            </w:pPr>
            <w:r w:rsidRPr="006C27A0">
              <w:rPr>
                <w:rFonts w:ascii="Arial" w:hAnsi="Arial" w:cs="Arial"/>
                <w:b/>
                <w:sz w:val="22"/>
                <w:szCs w:val="22"/>
              </w:rPr>
              <w:t>Number of ambulance call responses</w:t>
            </w:r>
          </w:p>
          <w:p w14:paraId="74B4401F" w14:textId="291F32AC" w:rsidR="00CD41BF" w:rsidRPr="004E5D24" w:rsidRDefault="006C27A0" w:rsidP="007D01AF">
            <w:pPr>
              <w:spacing w:after="0" w:line="240" w:lineRule="auto"/>
              <w:jc w:val="center"/>
              <w:rPr>
                <w:rFonts w:ascii="Arial" w:hAnsi="Arial" w:cs="Arial"/>
                <w:b/>
                <w:color w:val="FF0000"/>
                <w:sz w:val="22"/>
                <w:szCs w:val="22"/>
              </w:rPr>
            </w:pPr>
            <w:r>
              <w:rPr>
                <w:rFonts w:ascii="Arial" w:hAnsi="Arial" w:cs="Arial"/>
                <w:b/>
                <w:noProof/>
                <w:color w:val="FF0000"/>
              </w:rPr>
              <w:drawing>
                <wp:inline distT="0" distB="0" distL="0" distR="0" wp14:anchorId="141F505A" wp14:editId="0428B7C8">
                  <wp:extent cx="3316605" cy="1737360"/>
                  <wp:effectExtent l="0" t="0" r="0" b="0"/>
                  <wp:docPr id="72202748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3316605" cy="1737360"/>
                          </a:xfrm>
                          <a:prstGeom prst="rect">
                            <a:avLst/>
                          </a:prstGeom>
                          <a:noFill/>
                        </pic:spPr>
                      </pic:pic>
                    </a:graphicData>
                  </a:graphic>
                </wp:inline>
              </w:drawing>
            </w:r>
          </w:p>
        </w:tc>
      </w:tr>
      <w:tr w:rsidR="004E5D24" w:rsidRPr="004E5D24" w14:paraId="08417000" w14:textId="77777777" w:rsidTr="0051453E">
        <w:trPr>
          <w:trHeight w:val="77"/>
        </w:trPr>
        <w:tc>
          <w:tcPr>
            <w:tcW w:w="1696" w:type="dxa"/>
            <w:vMerge/>
            <w:tcBorders>
              <w:left w:val="single" w:sz="4" w:space="0" w:color="auto"/>
              <w:bottom w:val="single" w:sz="4" w:space="0" w:color="auto"/>
              <w:right w:val="single" w:sz="4" w:space="0" w:color="auto"/>
            </w:tcBorders>
            <w:shd w:val="clear" w:color="auto" w:fill="B2A1C7" w:themeFill="accent4" w:themeFillTint="99"/>
          </w:tcPr>
          <w:p w14:paraId="001A229B" w14:textId="77777777" w:rsidR="00CD41BF" w:rsidRPr="004E5D24" w:rsidRDefault="00CD41BF" w:rsidP="007D01AF">
            <w:pPr>
              <w:spacing w:after="0" w:line="240" w:lineRule="auto"/>
              <w:rPr>
                <w:rFonts w:ascii="Arial" w:hAnsi="Arial" w:cs="Arial"/>
                <w:b/>
                <w:color w:val="FF0000"/>
                <w:sz w:val="22"/>
                <w:szCs w:val="22"/>
                <w:highlight w:val="yellow"/>
              </w:rPr>
            </w:pPr>
          </w:p>
        </w:tc>
        <w:tc>
          <w:tcPr>
            <w:tcW w:w="12871" w:type="dxa"/>
            <w:gridSpan w:val="10"/>
            <w:tcBorders>
              <w:top w:val="nil"/>
              <w:left w:val="single" w:sz="4" w:space="0" w:color="auto"/>
              <w:bottom w:val="nil"/>
            </w:tcBorders>
          </w:tcPr>
          <w:p w14:paraId="05AE3C06" w14:textId="77777777" w:rsidR="00CB1592" w:rsidRPr="004E5D24" w:rsidRDefault="00CB1592" w:rsidP="007D01AF">
            <w:pPr>
              <w:spacing w:after="0" w:line="240" w:lineRule="auto"/>
              <w:rPr>
                <w:rFonts w:ascii="Arial" w:hAnsi="Arial" w:cs="Arial"/>
                <w:b/>
                <w:color w:val="FF0000"/>
                <w:sz w:val="22"/>
                <w:szCs w:val="22"/>
                <w:highlight w:val="yellow"/>
              </w:rPr>
            </w:pPr>
          </w:p>
        </w:tc>
      </w:tr>
      <w:tr w:rsidR="004E5D24" w:rsidRPr="004E5D24" w14:paraId="430AFF1E" w14:textId="77777777" w:rsidTr="0051453E">
        <w:trPr>
          <w:trHeight w:val="77"/>
        </w:trPr>
        <w:tc>
          <w:tcPr>
            <w:tcW w:w="1696" w:type="dxa"/>
            <w:vMerge/>
            <w:tcBorders>
              <w:left w:val="single" w:sz="4" w:space="0" w:color="auto"/>
              <w:bottom w:val="single" w:sz="4" w:space="0" w:color="auto"/>
              <w:right w:val="single" w:sz="4" w:space="0" w:color="auto"/>
            </w:tcBorders>
            <w:shd w:val="clear" w:color="auto" w:fill="B2A1C7" w:themeFill="accent4" w:themeFillTint="99"/>
          </w:tcPr>
          <w:p w14:paraId="51726C3A" w14:textId="77777777" w:rsidR="00CD41BF" w:rsidRPr="004E5D24" w:rsidRDefault="00CD41BF" w:rsidP="007D01AF">
            <w:pPr>
              <w:spacing w:after="0" w:line="240" w:lineRule="auto"/>
              <w:rPr>
                <w:rFonts w:ascii="Arial" w:hAnsi="Arial" w:cs="Arial"/>
                <w:b/>
                <w:color w:val="FF0000"/>
                <w:sz w:val="22"/>
                <w:szCs w:val="22"/>
                <w:highlight w:val="yellow"/>
              </w:rPr>
            </w:pPr>
          </w:p>
        </w:tc>
        <w:tc>
          <w:tcPr>
            <w:tcW w:w="12871" w:type="dxa"/>
            <w:gridSpan w:val="10"/>
            <w:tcBorders>
              <w:top w:val="nil"/>
              <w:left w:val="single" w:sz="4" w:space="0" w:color="auto"/>
              <w:bottom w:val="single" w:sz="4" w:space="0" w:color="auto"/>
            </w:tcBorders>
          </w:tcPr>
          <w:p w14:paraId="2DAED7E2" w14:textId="60A82DD5" w:rsidR="00A11906" w:rsidRPr="003C51DF" w:rsidRDefault="00CD41BF" w:rsidP="00EF1941">
            <w:pPr>
              <w:pStyle w:val="ListParagraph"/>
              <w:numPr>
                <w:ilvl w:val="0"/>
                <w:numId w:val="22"/>
              </w:numPr>
              <w:spacing w:after="0" w:line="240" w:lineRule="auto"/>
              <w:jc w:val="center"/>
              <w:rPr>
                <w:rFonts w:ascii="Arial" w:hAnsi="Arial" w:cs="Arial"/>
                <w:b/>
                <w:sz w:val="22"/>
                <w:szCs w:val="22"/>
              </w:rPr>
            </w:pPr>
            <w:r w:rsidRPr="003C51DF">
              <w:rPr>
                <w:rFonts w:ascii="Arial" w:hAnsi="Arial" w:cs="Arial"/>
                <w:b/>
                <w:sz w:val="22"/>
                <w:szCs w:val="22"/>
              </w:rPr>
              <w:t>% of red calls responded to within 8 minutes – HB total last 90 days</w:t>
            </w:r>
          </w:p>
          <w:p w14:paraId="279CBCFD" w14:textId="7D8F4266" w:rsidR="00CD41BF" w:rsidRPr="004E5D24" w:rsidRDefault="003C51DF" w:rsidP="00C83469">
            <w:pPr>
              <w:spacing w:after="0" w:line="240" w:lineRule="auto"/>
              <w:rPr>
                <w:rFonts w:ascii="Arial" w:hAnsi="Arial" w:cs="Arial"/>
                <w:bCs/>
                <w:i/>
                <w:iCs/>
                <w:color w:val="FF0000"/>
                <w:highlight w:val="yellow"/>
              </w:rPr>
            </w:pPr>
            <w:r>
              <w:rPr>
                <w:noProof/>
                <w:color w:val="FF0000"/>
              </w:rPr>
              <w:drawing>
                <wp:anchor distT="0" distB="0" distL="114300" distR="114300" simplePos="0" relativeHeight="252502016" behindDoc="0" locked="0" layoutInCell="1" allowOverlap="1" wp14:anchorId="234B6B23" wp14:editId="1FD05AEC">
                  <wp:simplePos x="0" y="0"/>
                  <wp:positionH relativeFrom="column">
                    <wp:posOffset>159385</wp:posOffset>
                  </wp:positionH>
                  <wp:positionV relativeFrom="paragraph">
                    <wp:posOffset>248285</wp:posOffset>
                  </wp:positionV>
                  <wp:extent cx="6502400" cy="1813560"/>
                  <wp:effectExtent l="0" t="0" r="0" b="0"/>
                  <wp:wrapSquare wrapText="bothSides"/>
                  <wp:docPr id="111341045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6502400" cy="1813560"/>
                          </a:xfrm>
                          <a:prstGeom prst="rect">
                            <a:avLst/>
                          </a:prstGeom>
                          <a:noFill/>
                        </pic:spPr>
                      </pic:pic>
                    </a:graphicData>
                  </a:graphic>
                </wp:anchor>
              </w:drawing>
            </w:r>
            <w:r w:rsidR="0097627D" w:rsidRPr="004E5D24">
              <w:rPr>
                <w:noProof/>
                <w:color w:val="FF0000"/>
              </w:rPr>
              <w:drawing>
                <wp:anchor distT="0" distB="0" distL="114300" distR="114300" simplePos="0" relativeHeight="251658752" behindDoc="1" locked="0" layoutInCell="1" allowOverlap="1" wp14:anchorId="50E7C4F8" wp14:editId="425449B3">
                  <wp:simplePos x="0" y="0"/>
                  <wp:positionH relativeFrom="column">
                    <wp:posOffset>6880029</wp:posOffset>
                  </wp:positionH>
                  <wp:positionV relativeFrom="paragraph">
                    <wp:posOffset>442742</wp:posOffset>
                  </wp:positionV>
                  <wp:extent cx="1069340" cy="1329055"/>
                  <wp:effectExtent l="0" t="0" r="0" b="4445"/>
                  <wp:wrapTight wrapText="bothSides">
                    <wp:wrapPolygon edited="0">
                      <wp:start x="0" y="0"/>
                      <wp:lineTo x="0" y="21363"/>
                      <wp:lineTo x="21164" y="21363"/>
                      <wp:lineTo x="21164" y="0"/>
                      <wp:lineTo x="0" y="0"/>
                    </wp:wrapPolygon>
                  </wp:wrapTight>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069340" cy="1329055"/>
                          </a:xfrm>
                          <a:prstGeom prst="rect">
                            <a:avLst/>
                          </a:prstGeom>
                          <a:noFill/>
                        </pic:spPr>
                      </pic:pic>
                    </a:graphicData>
                  </a:graphic>
                  <wp14:sizeRelH relativeFrom="page">
                    <wp14:pctWidth>0</wp14:pctWidth>
                  </wp14:sizeRelH>
                  <wp14:sizeRelV relativeFrom="page">
                    <wp14:pctHeight>0</wp14:pctHeight>
                  </wp14:sizeRelV>
                </wp:anchor>
              </w:drawing>
            </w:r>
            <w:r w:rsidR="00CB1592" w:rsidRPr="004E5D24">
              <w:rPr>
                <w:noProof/>
                <w:color w:val="FF0000"/>
              </w:rPr>
              <w:t xml:space="preserve"> </w:t>
            </w:r>
          </w:p>
        </w:tc>
      </w:tr>
      <w:tr w:rsidR="004E5D24" w:rsidRPr="004E5D24" w14:paraId="0354D6E7" w14:textId="77777777" w:rsidTr="0051453E">
        <w:tc>
          <w:tcPr>
            <w:tcW w:w="14567" w:type="dxa"/>
            <w:gridSpan w:val="11"/>
            <w:tcBorders>
              <w:bottom w:val="single" w:sz="4" w:space="0" w:color="auto"/>
            </w:tcBorders>
            <w:shd w:val="clear" w:color="auto" w:fill="8064A2" w:themeFill="accent4"/>
          </w:tcPr>
          <w:p w14:paraId="17E9E723" w14:textId="77777777" w:rsidR="00CD41BF" w:rsidRPr="00CE2DA9" w:rsidRDefault="00CD41BF" w:rsidP="007D01AF">
            <w:pPr>
              <w:spacing w:after="0" w:line="240" w:lineRule="auto"/>
              <w:jc w:val="center"/>
              <w:rPr>
                <w:rFonts w:ascii="Arial" w:hAnsi="Arial" w:cs="Arial"/>
                <w:b/>
                <w:sz w:val="22"/>
                <w:szCs w:val="22"/>
                <w:highlight w:val="yellow"/>
              </w:rPr>
            </w:pPr>
            <w:r w:rsidRPr="00CE2DA9">
              <w:rPr>
                <w:rFonts w:ascii="Arial" w:hAnsi="Arial" w:cs="Arial"/>
                <w:b/>
                <w:sz w:val="22"/>
                <w:szCs w:val="22"/>
              </w:rPr>
              <w:lastRenderedPageBreak/>
              <w:t>UNSCHEDULED CARE</w:t>
            </w:r>
          </w:p>
        </w:tc>
      </w:tr>
      <w:tr w:rsidR="004E5D24" w:rsidRPr="004E5D24" w14:paraId="2AE76801" w14:textId="77777777" w:rsidTr="00670959">
        <w:tc>
          <w:tcPr>
            <w:tcW w:w="1696" w:type="dxa"/>
            <w:tcBorders>
              <w:top w:val="single" w:sz="4" w:space="0" w:color="auto"/>
              <w:bottom w:val="single" w:sz="4" w:space="0" w:color="auto"/>
            </w:tcBorders>
            <w:shd w:val="clear" w:color="auto" w:fill="B2A1C7" w:themeFill="accent4" w:themeFillTint="99"/>
          </w:tcPr>
          <w:p w14:paraId="68C4FD55" w14:textId="77777777" w:rsidR="00510EC7" w:rsidRPr="00CE2DA9" w:rsidRDefault="00510EC7" w:rsidP="007D01AF">
            <w:pPr>
              <w:spacing w:after="0" w:line="240" w:lineRule="auto"/>
              <w:jc w:val="both"/>
              <w:rPr>
                <w:rFonts w:ascii="Arial" w:hAnsi="Arial" w:cs="Arial"/>
                <w:b/>
                <w:sz w:val="22"/>
                <w:szCs w:val="22"/>
              </w:rPr>
            </w:pPr>
            <w:r w:rsidRPr="00CE2DA9">
              <w:rPr>
                <w:rFonts w:ascii="Arial" w:hAnsi="Arial" w:cs="Arial"/>
                <w:b/>
                <w:sz w:val="22"/>
                <w:szCs w:val="22"/>
              </w:rPr>
              <w:t>Description</w:t>
            </w:r>
          </w:p>
        </w:tc>
        <w:tc>
          <w:tcPr>
            <w:tcW w:w="7088" w:type="dxa"/>
            <w:gridSpan w:val="6"/>
            <w:tcBorders>
              <w:bottom w:val="single" w:sz="4" w:space="0" w:color="auto"/>
            </w:tcBorders>
            <w:shd w:val="clear" w:color="auto" w:fill="B2A1C7" w:themeFill="accent4" w:themeFillTint="99"/>
          </w:tcPr>
          <w:p w14:paraId="6837A688" w14:textId="77777777" w:rsidR="00510EC7" w:rsidRPr="00CE2DA9" w:rsidRDefault="00510EC7" w:rsidP="007D01AF">
            <w:pPr>
              <w:spacing w:after="0" w:line="240" w:lineRule="auto"/>
              <w:jc w:val="center"/>
              <w:rPr>
                <w:rFonts w:ascii="Arial" w:hAnsi="Arial" w:cs="Arial"/>
                <w:b/>
                <w:sz w:val="22"/>
                <w:szCs w:val="22"/>
              </w:rPr>
            </w:pPr>
            <w:r w:rsidRPr="00CE2DA9">
              <w:rPr>
                <w:rFonts w:ascii="Arial" w:hAnsi="Arial" w:cs="Arial"/>
                <w:b/>
                <w:sz w:val="22"/>
                <w:szCs w:val="22"/>
              </w:rPr>
              <w:t>Current Performance</w:t>
            </w:r>
          </w:p>
        </w:tc>
        <w:tc>
          <w:tcPr>
            <w:tcW w:w="5783" w:type="dxa"/>
            <w:gridSpan w:val="4"/>
            <w:tcBorders>
              <w:bottom w:val="single" w:sz="4" w:space="0" w:color="auto"/>
            </w:tcBorders>
            <w:shd w:val="clear" w:color="auto" w:fill="B2A1C7" w:themeFill="accent4" w:themeFillTint="99"/>
          </w:tcPr>
          <w:p w14:paraId="39FC9B87" w14:textId="77777777" w:rsidR="00510EC7" w:rsidRPr="004E5D24" w:rsidRDefault="00163403" w:rsidP="007D01AF">
            <w:pPr>
              <w:spacing w:after="0" w:line="240" w:lineRule="auto"/>
              <w:jc w:val="center"/>
              <w:rPr>
                <w:rFonts w:ascii="Arial" w:hAnsi="Arial" w:cs="Arial"/>
                <w:b/>
                <w:color w:val="FF0000"/>
              </w:rPr>
            </w:pPr>
            <w:r w:rsidRPr="005724B2">
              <w:rPr>
                <w:rFonts w:ascii="Arial" w:hAnsi="Arial" w:cs="Arial"/>
                <w:b/>
                <w:color w:val="000000" w:themeColor="text1"/>
              </w:rPr>
              <w:t>Actions of Improvement</w:t>
            </w:r>
          </w:p>
        </w:tc>
      </w:tr>
      <w:tr w:rsidR="004E5D24" w:rsidRPr="004E5D24" w14:paraId="51BDCFCA" w14:textId="77777777" w:rsidTr="00670959">
        <w:trPr>
          <w:trHeight w:val="1215"/>
        </w:trPr>
        <w:tc>
          <w:tcPr>
            <w:tcW w:w="1696" w:type="dxa"/>
            <w:vMerge w:val="restart"/>
            <w:tcBorders>
              <w:top w:val="single" w:sz="4" w:space="0" w:color="auto"/>
              <w:left w:val="single" w:sz="4" w:space="0" w:color="auto"/>
            </w:tcBorders>
            <w:shd w:val="clear" w:color="auto" w:fill="B2A1C7" w:themeFill="accent4" w:themeFillTint="99"/>
          </w:tcPr>
          <w:p w14:paraId="0A8DBFAA" w14:textId="77777777" w:rsidR="00510EC7" w:rsidRPr="00CE2DA9" w:rsidRDefault="00510EC7" w:rsidP="007D2316">
            <w:pPr>
              <w:spacing w:after="0" w:line="240" w:lineRule="auto"/>
              <w:rPr>
                <w:rFonts w:ascii="Arial" w:hAnsi="Arial" w:cs="Arial"/>
                <w:bCs/>
                <w:sz w:val="22"/>
                <w:szCs w:val="22"/>
              </w:rPr>
            </w:pPr>
            <w:r w:rsidRPr="00CE2DA9">
              <w:rPr>
                <w:rFonts w:ascii="Arial" w:hAnsi="Arial" w:cs="Arial"/>
                <w:bCs/>
                <w:sz w:val="22"/>
                <w:szCs w:val="22"/>
              </w:rPr>
              <w:t>Ambulance handovers</w:t>
            </w:r>
          </w:p>
          <w:p w14:paraId="7AFE934D" w14:textId="77777777" w:rsidR="00510EC7" w:rsidRPr="00CE2DA9" w:rsidRDefault="00510EC7" w:rsidP="007D2316">
            <w:pPr>
              <w:spacing w:after="0" w:line="240" w:lineRule="auto"/>
              <w:rPr>
                <w:rFonts w:ascii="Arial" w:hAnsi="Arial" w:cs="Arial"/>
                <w:bCs/>
                <w:sz w:val="22"/>
                <w:szCs w:val="22"/>
              </w:rPr>
            </w:pPr>
            <w:r w:rsidRPr="00CE2DA9">
              <w:rPr>
                <w:rFonts w:ascii="Arial" w:hAnsi="Arial" w:cs="Arial"/>
                <w:bCs/>
                <w:sz w:val="22"/>
                <w:szCs w:val="22"/>
              </w:rPr>
              <w:t>1.The number of ambulance handovers over one hour</w:t>
            </w:r>
          </w:p>
          <w:p w14:paraId="1365FA2B" w14:textId="77777777" w:rsidR="00510EC7" w:rsidRPr="00CE2DA9" w:rsidRDefault="00510EC7" w:rsidP="007D2316">
            <w:pPr>
              <w:spacing w:after="0" w:line="240" w:lineRule="auto"/>
              <w:rPr>
                <w:rFonts w:ascii="Arial" w:hAnsi="Arial" w:cs="Arial"/>
                <w:bCs/>
                <w:sz w:val="22"/>
                <w:szCs w:val="22"/>
              </w:rPr>
            </w:pPr>
          </w:p>
          <w:p w14:paraId="4A3B0D93" w14:textId="77777777" w:rsidR="00510EC7" w:rsidRPr="00CE2DA9" w:rsidRDefault="00510EC7" w:rsidP="007D2316">
            <w:pPr>
              <w:spacing w:after="0" w:line="240" w:lineRule="auto"/>
              <w:rPr>
                <w:rFonts w:ascii="Arial" w:hAnsi="Arial" w:cs="Arial"/>
                <w:bCs/>
                <w:sz w:val="22"/>
                <w:szCs w:val="22"/>
              </w:rPr>
            </w:pPr>
            <w:r w:rsidRPr="00CE2DA9">
              <w:rPr>
                <w:rFonts w:ascii="Arial" w:hAnsi="Arial" w:cs="Arial"/>
                <w:bCs/>
                <w:sz w:val="22"/>
                <w:szCs w:val="22"/>
              </w:rPr>
              <w:t>2. The number of ambulance handovers over one hour- Hospital level</w:t>
            </w:r>
          </w:p>
          <w:p w14:paraId="5684A4F4" w14:textId="77777777" w:rsidR="00510EC7" w:rsidRPr="00CE2DA9" w:rsidRDefault="00510EC7" w:rsidP="007D2316">
            <w:pPr>
              <w:spacing w:after="0" w:line="240" w:lineRule="auto"/>
              <w:rPr>
                <w:rFonts w:ascii="Arial" w:hAnsi="Arial" w:cs="Arial"/>
                <w:bCs/>
                <w:sz w:val="22"/>
                <w:szCs w:val="22"/>
              </w:rPr>
            </w:pPr>
          </w:p>
          <w:p w14:paraId="39B91BB4" w14:textId="77777777" w:rsidR="00510EC7" w:rsidRPr="00CE2DA9" w:rsidRDefault="00510EC7" w:rsidP="007D2316">
            <w:pPr>
              <w:spacing w:after="0" w:line="240" w:lineRule="auto"/>
              <w:rPr>
                <w:rFonts w:ascii="Arial" w:hAnsi="Arial" w:cs="Arial"/>
                <w:bCs/>
                <w:sz w:val="22"/>
                <w:szCs w:val="22"/>
              </w:rPr>
            </w:pPr>
            <w:r w:rsidRPr="00CE2DA9">
              <w:rPr>
                <w:rFonts w:ascii="Arial" w:hAnsi="Arial" w:cs="Arial"/>
                <w:bCs/>
                <w:sz w:val="22"/>
                <w:szCs w:val="22"/>
              </w:rPr>
              <w:t>3.The number of ambulance handovers over one hour (last 90 days)</w:t>
            </w:r>
          </w:p>
          <w:p w14:paraId="0D6893EC" w14:textId="77777777" w:rsidR="00510EC7" w:rsidRPr="00CE2DA9" w:rsidRDefault="00510EC7" w:rsidP="007D2316">
            <w:pPr>
              <w:spacing w:after="0" w:line="240" w:lineRule="auto"/>
              <w:rPr>
                <w:rFonts w:ascii="Arial" w:hAnsi="Arial" w:cs="Arial"/>
                <w:bCs/>
                <w:sz w:val="22"/>
                <w:szCs w:val="22"/>
              </w:rPr>
            </w:pPr>
          </w:p>
          <w:p w14:paraId="7FFF7BCE" w14:textId="77777777" w:rsidR="00510EC7" w:rsidRPr="00CE2DA9" w:rsidRDefault="00510EC7" w:rsidP="007D2316">
            <w:pPr>
              <w:spacing w:after="0" w:line="240" w:lineRule="auto"/>
              <w:rPr>
                <w:rFonts w:ascii="Arial" w:hAnsi="Arial" w:cs="Arial"/>
                <w:bCs/>
                <w:sz w:val="22"/>
                <w:szCs w:val="22"/>
              </w:rPr>
            </w:pPr>
          </w:p>
          <w:p w14:paraId="073D7B16" w14:textId="77777777" w:rsidR="00510EC7" w:rsidRPr="00CE2DA9" w:rsidRDefault="00510EC7" w:rsidP="007D2316">
            <w:pPr>
              <w:spacing w:after="0" w:line="240" w:lineRule="auto"/>
              <w:rPr>
                <w:rFonts w:ascii="Arial" w:hAnsi="Arial" w:cs="Arial"/>
                <w:bCs/>
                <w:sz w:val="22"/>
                <w:szCs w:val="22"/>
              </w:rPr>
            </w:pPr>
          </w:p>
          <w:p w14:paraId="5CA7A82C" w14:textId="77777777" w:rsidR="00510EC7" w:rsidRPr="00CE2DA9" w:rsidRDefault="00510EC7" w:rsidP="00D95AA6">
            <w:pPr>
              <w:spacing w:after="0" w:line="240" w:lineRule="auto"/>
              <w:rPr>
                <w:rFonts w:ascii="Arial" w:hAnsi="Arial" w:cs="Arial"/>
                <w:bCs/>
                <w:sz w:val="22"/>
                <w:szCs w:val="22"/>
              </w:rPr>
            </w:pPr>
          </w:p>
          <w:p w14:paraId="26EB8E21" w14:textId="77777777" w:rsidR="00510EC7" w:rsidRPr="00CE2DA9" w:rsidRDefault="00510EC7" w:rsidP="00D95AA6">
            <w:pPr>
              <w:spacing w:after="0" w:line="240" w:lineRule="auto"/>
              <w:rPr>
                <w:rFonts w:ascii="Arial" w:hAnsi="Arial" w:cs="Arial"/>
                <w:bCs/>
                <w:sz w:val="22"/>
                <w:szCs w:val="22"/>
              </w:rPr>
            </w:pPr>
          </w:p>
          <w:p w14:paraId="35B86247" w14:textId="77777777" w:rsidR="00510EC7" w:rsidRPr="00CE2DA9" w:rsidRDefault="00510EC7" w:rsidP="00D95AA6">
            <w:pPr>
              <w:spacing w:after="0" w:line="240" w:lineRule="auto"/>
              <w:rPr>
                <w:rFonts w:ascii="Arial" w:hAnsi="Arial" w:cs="Arial"/>
                <w:bCs/>
                <w:sz w:val="22"/>
                <w:szCs w:val="22"/>
              </w:rPr>
            </w:pPr>
          </w:p>
          <w:p w14:paraId="7D9F12E8" w14:textId="77777777" w:rsidR="00510EC7" w:rsidRPr="00CE2DA9" w:rsidRDefault="00510EC7" w:rsidP="00D95AA6">
            <w:pPr>
              <w:spacing w:after="0" w:line="240" w:lineRule="auto"/>
              <w:rPr>
                <w:rFonts w:ascii="Arial" w:hAnsi="Arial" w:cs="Arial"/>
                <w:bCs/>
                <w:sz w:val="22"/>
                <w:szCs w:val="22"/>
              </w:rPr>
            </w:pPr>
          </w:p>
          <w:p w14:paraId="5AA55BAB" w14:textId="77777777" w:rsidR="00510EC7" w:rsidRPr="00CE2DA9" w:rsidRDefault="00510EC7" w:rsidP="00D95AA6">
            <w:pPr>
              <w:spacing w:after="0" w:line="240" w:lineRule="auto"/>
              <w:rPr>
                <w:rFonts w:ascii="Arial" w:hAnsi="Arial" w:cs="Arial"/>
                <w:bCs/>
                <w:sz w:val="22"/>
                <w:szCs w:val="22"/>
              </w:rPr>
            </w:pPr>
          </w:p>
          <w:p w14:paraId="14BAA609" w14:textId="77777777" w:rsidR="00510EC7" w:rsidRPr="00CE2DA9" w:rsidRDefault="00510EC7" w:rsidP="00D95AA6">
            <w:pPr>
              <w:spacing w:after="0" w:line="240" w:lineRule="auto"/>
              <w:rPr>
                <w:rFonts w:ascii="Arial" w:hAnsi="Arial" w:cs="Arial"/>
                <w:bCs/>
                <w:sz w:val="22"/>
                <w:szCs w:val="22"/>
              </w:rPr>
            </w:pPr>
          </w:p>
          <w:p w14:paraId="578064DC" w14:textId="77777777" w:rsidR="00510EC7" w:rsidRPr="00CE2DA9" w:rsidRDefault="00510EC7" w:rsidP="00D95AA6">
            <w:pPr>
              <w:spacing w:after="0" w:line="240" w:lineRule="auto"/>
              <w:rPr>
                <w:rFonts w:ascii="Arial" w:hAnsi="Arial" w:cs="Arial"/>
                <w:bCs/>
                <w:sz w:val="22"/>
                <w:szCs w:val="22"/>
              </w:rPr>
            </w:pPr>
          </w:p>
          <w:p w14:paraId="73AA3199" w14:textId="77777777" w:rsidR="00510EC7" w:rsidRPr="00CE2DA9" w:rsidRDefault="00510EC7" w:rsidP="00D95AA6">
            <w:pPr>
              <w:spacing w:after="0" w:line="240" w:lineRule="auto"/>
              <w:rPr>
                <w:rFonts w:ascii="Arial" w:hAnsi="Arial" w:cs="Arial"/>
                <w:bCs/>
                <w:sz w:val="22"/>
                <w:szCs w:val="22"/>
              </w:rPr>
            </w:pPr>
          </w:p>
          <w:p w14:paraId="633DA714" w14:textId="77777777" w:rsidR="00510EC7" w:rsidRPr="00CE2DA9" w:rsidRDefault="00510EC7" w:rsidP="007D01AF">
            <w:pPr>
              <w:spacing w:after="0" w:line="240" w:lineRule="auto"/>
              <w:rPr>
                <w:rFonts w:ascii="Arial" w:hAnsi="Arial" w:cs="Arial"/>
                <w:bCs/>
                <w:sz w:val="22"/>
                <w:szCs w:val="22"/>
              </w:rPr>
            </w:pPr>
          </w:p>
          <w:p w14:paraId="4F3F84B4" w14:textId="77777777" w:rsidR="00510EC7" w:rsidRPr="00CE2DA9" w:rsidRDefault="00510EC7" w:rsidP="007D01AF">
            <w:pPr>
              <w:spacing w:after="0" w:line="240" w:lineRule="auto"/>
              <w:rPr>
                <w:rFonts w:ascii="Arial" w:hAnsi="Arial" w:cs="Arial"/>
                <w:bCs/>
                <w:sz w:val="22"/>
                <w:szCs w:val="22"/>
              </w:rPr>
            </w:pPr>
          </w:p>
          <w:p w14:paraId="52D2D072" w14:textId="77777777" w:rsidR="00510EC7" w:rsidRPr="00CE2DA9" w:rsidRDefault="00510EC7" w:rsidP="007D01AF">
            <w:pPr>
              <w:spacing w:after="0" w:line="240" w:lineRule="auto"/>
              <w:rPr>
                <w:rFonts w:ascii="Arial" w:hAnsi="Arial" w:cs="Arial"/>
                <w:bCs/>
                <w:i/>
                <w:sz w:val="22"/>
                <w:szCs w:val="22"/>
              </w:rPr>
            </w:pPr>
          </w:p>
          <w:p w14:paraId="7C938432" w14:textId="77777777" w:rsidR="00510EC7" w:rsidRPr="00CE2DA9" w:rsidRDefault="00510EC7" w:rsidP="007D01AF">
            <w:pPr>
              <w:spacing w:after="0" w:line="240" w:lineRule="auto"/>
              <w:rPr>
                <w:rFonts w:ascii="Arial" w:hAnsi="Arial" w:cs="Arial"/>
                <w:bCs/>
                <w:i/>
                <w:sz w:val="22"/>
                <w:szCs w:val="22"/>
              </w:rPr>
            </w:pPr>
          </w:p>
          <w:p w14:paraId="424369C0" w14:textId="77777777" w:rsidR="00E0737E" w:rsidRPr="00CE2DA9" w:rsidRDefault="00E0737E" w:rsidP="007D01AF">
            <w:pPr>
              <w:spacing w:after="0" w:line="240" w:lineRule="auto"/>
              <w:rPr>
                <w:rFonts w:ascii="Arial" w:hAnsi="Arial" w:cs="Arial"/>
                <w:bCs/>
                <w:i/>
                <w:sz w:val="22"/>
                <w:szCs w:val="22"/>
              </w:rPr>
            </w:pPr>
          </w:p>
          <w:p w14:paraId="2F3CC0B2" w14:textId="77777777" w:rsidR="00E0737E" w:rsidRPr="00CE2DA9" w:rsidRDefault="00E0737E" w:rsidP="007D01AF">
            <w:pPr>
              <w:spacing w:after="0" w:line="240" w:lineRule="auto"/>
              <w:rPr>
                <w:rFonts w:ascii="Arial" w:hAnsi="Arial" w:cs="Arial"/>
                <w:bCs/>
                <w:i/>
                <w:sz w:val="22"/>
                <w:szCs w:val="22"/>
              </w:rPr>
            </w:pPr>
          </w:p>
        </w:tc>
        <w:tc>
          <w:tcPr>
            <w:tcW w:w="7088" w:type="dxa"/>
            <w:gridSpan w:val="6"/>
            <w:tcBorders>
              <w:top w:val="single" w:sz="4" w:space="0" w:color="auto"/>
              <w:bottom w:val="single" w:sz="4" w:space="0" w:color="auto"/>
              <w:right w:val="single" w:sz="4" w:space="0" w:color="auto"/>
            </w:tcBorders>
          </w:tcPr>
          <w:p w14:paraId="0309E01F" w14:textId="39A95EE4" w:rsidR="00510EC7" w:rsidRPr="005724B2" w:rsidRDefault="00510EC7" w:rsidP="0072211F">
            <w:pPr>
              <w:spacing w:after="0" w:line="240" w:lineRule="auto"/>
              <w:jc w:val="both"/>
              <w:rPr>
                <w:rFonts w:ascii="Arial" w:hAnsi="Arial" w:cs="Arial"/>
                <w:color w:val="000000" w:themeColor="text1"/>
                <w:sz w:val="22"/>
                <w:szCs w:val="22"/>
              </w:rPr>
            </w:pPr>
            <w:r w:rsidRPr="005724B2">
              <w:rPr>
                <w:rFonts w:ascii="Arial" w:hAnsi="Arial" w:cs="Arial"/>
                <w:color w:val="000000" w:themeColor="text1"/>
                <w:sz w:val="22"/>
                <w:szCs w:val="22"/>
              </w:rPr>
              <w:t>In</w:t>
            </w:r>
            <w:r w:rsidR="008B5A45" w:rsidRPr="005724B2">
              <w:rPr>
                <w:rFonts w:ascii="Arial" w:hAnsi="Arial" w:cs="Arial"/>
                <w:color w:val="000000" w:themeColor="text1"/>
                <w:sz w:val="22"/>
                <w:szCs w:val="22"/>
              </w:rPr>
              <w:t xml:space="preserve"> </w:t>
            </w:r>
            <w:r w:rsidR="00CE2DA9" w:rsidRPr="005724B2">
              <w:rPr>
                <w:rFonts w:ascii="Arial" w:hAnsi="Arial" w:cs="Arial"/>
                <w:color w:val="000000" w:themeColor="text1"/>
                <w:sz w:val="22"/>
                <w:szCs w:val="22"/>
              </w:rPr>
              <w:t>June</w:t>
            </w:r>
            <w:r w:rsidR="0086573E" w:rsidRPr="005724B2">
              <w:rPr>
                <w:rFonts w:ascii="Arial" w:hAnsi="Arial" w:cs="Arial"/>
                <w:color w:val="000000" w:themeColor="text1"/>
                <w:sz w:val="22"/>
                <w:szCs w:val="22"/>
              </w:rPr>
              <w:t xml:space="preserve"> 2024</w:t>
            </w:r>
            <w:r w:rsidRPr="005724B2">
              <w:rPr>
                <w:rFonts w:ascii="Arial" w:hAnsi="Arial" w:cs="Arial"/>
                <w:color w:val="000000" w:themeColor="text1"/>
                <w:sz w:val="22"/>
                <w:szCs w:val="22"/>
              </w:rPr>
              <w:t xml:space="preserve">, there were </w:t>
            </w:r>
            <w:r w:rsidR="00CE2DA9" w:rsidRPr="005724B2">
              <w:rPr>
                <w:rFonts w:ascii="Arial" w:hAnsi="Arial" w:cs="Arial"/>
                <w:color w:val="000000" w:themeColor="text1"/>
                <w:sz w:val="22"/>
                <w:szCs w:val="22"/>
              </w:rPr>
              <w:t>590</w:t>
            </w:r>
            <w:r w:rsidR="000F075D" w:rsidRPr="005724B2">
              <w:rPr>
                <w:rFonts w:ascii="Arial" w:hAnsi="Arial" w:cs="Arial"/>
                <w:color w:val="000000" w:themeColor="text1"/>
                <w:sz w:val="22"/>
                <w:szCs w:val="22"/>
              </w:rPr>
              <w:t xml:space="preserve"> </w:t>
            </w:r>
            <w:r w:rsidRPr="005724B2">
              <w:rPr>
                <w:rFonts w:ascii="Arial" w:hAnsi="Arial" w:cs="Arial"/>
                <w:color w:val="000000" w:themeColor="text1"/>
                <w:sz w:val="22"/>
                <w:szCs w:val="22"/>
              </w:rPr>
              <w:t>ambulance to hospital handover</w:t>
            </w:r>
            <w:r w:rsidR="006824D7" w:rsidRPr="005724B2">
              <w:rPr>
                <w:rFonts w:ascii="Arial" w:hAnsi="Arial" w:cs="Arial"/>
                <w:color w:val="000000" w:themeColor="text1"/>
                <w:sz w:val="22"/>
                <w:szCs w:val="22"/>
              </w:rPr>
              <w:t xml:space="preserve">s taking over 1 hour; this is </w:t>
            </w:r>
            <w:r w:rsidR="0086573E" w:rsidRPr="005724B2">
              <w:rPr>
                <w:rFonts w:ascii="Arial" w:hAnsi="Arial" w:cs="Arial"/>
                <w:color w:val="000000" w:themeColor="text1"/>
                <w:sz w:val="22"/>
                <w:szCs w:val="22"/>
              </w:rPr>
              <w:t>a</w:t>
            </w:r>
            <w:r w:rsidR="00CE2DA9" w:rsidRPr="005724B2">
              <w:rPr>
                <w:rFonts w:ascii="Arial" w:hAnsi="Arial" w:cs="Arial"/>
                <w:color w:val="000000" w:themeColor="text1"/>
                <w:sz w:val="22"/>
                <w:szCs w:val="22"/>
              </w:rPr>
              <w:t xml:space="preserve"> reduction</w:t>
            </w:r>
            <w:r w:rsidR="00E6109F" w:rsidRPr="005724B2">
              <w:rPr>
                <w:rFonts w:ascii="Arial" w:hAnsi="Arial" w:cs="Arial"/>
                <w:color w:val="000000" w:themeColor="text1"/>
                <w:sz w:val="22"/>
                <w:szCs w:val="22"/>
              </w:rPr>
              <w:t xml:space="preserve"> </w:t>
            </w:r>
            <w:r w:rsidR="00BC1AAF" w:rsidRPr="005724B2">
              <w:rPr>
                <w:rFonts w:ascii="Arial" w:hAnsi="Arial" w:cs="Arial"/>
                <w:color w:val="000000" w:themeColor="text1"/>
                <w:sz w:val="22"/>
                <w:szCs w:val="22"/>
              </w:rPr>
              <w:t xml:space="preserve">of </w:t>
            </w:r>
            <w:r w:rsidR="00CE2DA9" w:rsidRPr="005724B2">
              <w:rPr>
                <w:rFonts w:ascii="Arial" w:hAnsi="Arial" w:cs="Arial"/>
                <w:color w:val="000000" w:themeColor="text1"/>
                <w:sz w:val="22"/>
                <w:szCs w:val="22"/>
              </w:rPr>
              <w:t>105</w:t>
            </w:r>
            <w:r w:rsidR="00BC1AAF" w:rsidRPr="005724B2">
              <w:rPr>
                <w:rFonts w:ascii="Arial" w:hAnsi="Arial" w:cs="Arial"/>
                <w:color w:val="000000" w:themeColor="text1"/>
                <w:sz w:val="22"/>
                <w:szCs w:val="22"/>
              </w:rPr>
              <w:t xml:space="preserve"> </w:t>
            </w:r>
            <w:r w:rsidRPr="005724B2">
              <w:rPr>
                <w:rFonts w:ascii="Arial" w:hAnsi="Arial" w:cs="Arial"/>
                <w:color w:val="000000" w:themeColor="text1"/>
                <w:sz w:val="22"/>
                <w:szCs w:val="22"/>
              </w:rPr>
              <w:t xml:space="preserve">compared with </w:t>
            </w:r>
            <w:r w:rsidR="0009218A" w:rsidRPr="005724B2">
              <w:rPr>
                <w:rFonts w:ascii="Arial" w:hAnsi="Arial" w:cs="Arial"/>
                <w:color w:val="000000" w:themeColor="text1"/>
                <w:sz w:val="22"/>
                <w:szCs w:val="22"/>
              </w:rPr>
              <w:t>6</w:t>
            </w:r>
            <w:r w:rsidR="00CE2DA9" w:rsidRPr="005724B2">
              <w:rPr>
                <w:rFonts w:ascii="Arial" w:hAnsi="Arial" w:cs="Arial"/>
                <w:color w:val="000000" w:themeColor="text1"/>
                <w:sz w:val="22"/>
                <w:szCs w:val="22"/>
              </w:rPr>
              <w:t>95</w:t>
            </w:r>
            <w:r w:rsidRPr="005724B2">
              <w:rPr>
                <w:rFonts w:ascii="Arial" w:hAnsi="Arial" w:cs="Arial"/>
                <w:color w:val="000000" w:themeColor="text1"/>
                <w:sz w:val="22"/>
                <w:szCs w:val="22"/>
              </w:rPr>
              <w:t xml:space="preserve"> in </w:t>
            </w:r>
            <w:r w:rsidR="00CE2DA9" w:rsidRPr="005724B2">
              <w:rPr>
                <w:rFonts w:ascii="Arial" w:hAnsi="Arial" w:cs="Arial"/>
                <w:color w:val="000000" w:themeColor="text1"/>
                <w:sz w:val="22"/>
                <w:szCs w:val="22"/>
              </w:rPr>
              <w:t xml:space="preserve">May </w:t>
            </w:r>
            <w:r w:rsidR="00FB598D" w:rsidRPr="005724B2">
              <w:rPr>
                <w:rFonts w:ascii="Arial" w:hAnsi="Arial" w:cs="Arial"/>
                <w:color w:val="000000" w:themeColor="text1"/>
                <w:sz w:val="22"/>
                <w:szCs w:val="22"/>
              </w:rPr>
              <w:t>2024</w:t>
            </w:r>
            <w:r w:rsidRPr="005724B2">
              <w:rPr>
                <w:rFonts w:ascii="Arial" w:hAnsi="Arial" w:cs="Arial"/>
                <w:color w:val="000000" w:themeColor="text1"/>
                <w:sz w:val="22"/>
                <w:szCs w:val="22"/>
              </w:rPr>
              <w:t>. In</w:t>
            </w:r>
            <w:r w:rsidR="00442C58" w:rsidRPr="005724B2">
              <w:rPr>
                <w:rFonts w:ascii="Arial" w:hAnsi="Arial" w:cs="Arial"/>
                <w:color w:val="000000" w:themeColor="text1"/>
                <w:sz w:val="22"/>
                <w:szCs w:val="22"/>
              </w:rPr>
              <w:t xml:space="preserve"> </w:t>
            </w:r>
            <w:r w:rsidR="00CE2DA9" w:rsidRPr="005724B2">
              <w:rPr>
                <w:rFonts w:ascii="Arial" w:hAnsi="Arial" w:cs="Arial"/>
                <w:color w:val="000000" w:themeColor="text1"/>
                <w:sz w:val="22"/>
                <w:szCs w:val="22"/>
              </w:rPr>
              <w:t>June</w:t>
            </w:r>
            <w:r w:rsidR="0086573E" w:rsidRPr="005724B2">
              <w:rPr>
                <w:rFonts w:ascii="Arial" w:hAnsi="Arial" w:cs="Arial"/>
                <w:color w:val="000000" w:themeColor="text1"/>
                <w:sz w:val="22"/>
                <w:szCs w:val="22"/>
              </w:rPr>
              <w:t xml:space="preserve"> 2024</w:t>
            </w:r>
            <w:r w:rsidRPr="005724B2">
              <w:rPr>
                <w:rFonts w:ascii="Arial" w:hAnsi="Arial" w:cs="Arial"/>
                <w:color w:val="000000" w:themeColor="text1"/>
                <w:sz w:val="22"/>
                <w:szCs w:val="22"/>
              </w:rPr>
              <w:t xml:space="preserve">, </w:t>
            </w:r>
            <w:r w:rsidR="00CE2DA9" w:rsidRPr="005724B2">
              <w:rPr>
                <w:rFonts w:ascii="Arial" w:hAnsi="Arial" w:cs="Arial"/>
                <w:color w:val="000000" w:themeColor="text1"/>
                <w:sz w:val="22"/>
                <w:szCs w:val="22"/>
              </w:rPr>
              <w:t>589</w:t>
            </w:r>
            <w:r w:rsidR="00917318" w:rsidRPr="005724B2">
              <w:rPr>
                <w:rFonts w:ascii="Arial" w:hAnsi="Arial" w:cs="Arial"/>
                <w:color w:val="000000" w:themeColor="text1"/>
                <w:sz w:val="22"/>
                <w:szCs w:val="22"/>
              </w:rPr>
              <w:t xml:space="preserve"> </w:t>
            </w:r>
            <w:r w:rsidRPr="005724B2">
              <w:rPr>
                <w:rFonts w:ascii="Arial" w:hAnsi="Arial" w:cs="Arial"/>
                <w:color w:val="000000" w:themeColor="text1"/>
                <w:sz w:val="22"/>
                <w:szCs w:val="22"/>
              </w:rPr>
              <w:t>handovers over 1 hour were attributed to Morriston Hospital</w:t>
            </w:r>
            <w:r w:rsidR="00B40FCF" w:rsidRPr="005724B2">
              <w:rPr>
                <w:rFonts w:ascii="Arial" w:hAnsi="Arial" w:cs="Arial"/>
                <w:color w:val="000000" w:themeColor="text1"/>
                <w:sz w:val="22"/>
                <w:szCs w:val="22"/>
              </w:rPr>
              <w:t xml:space="preserve"> and </w:t>
            </w:r>
            <w:r w:rsidR="004B2FA9" w:rsidRPr="005724B2">
              <w:rPr>
                <w:rFonts w:ascii="Arial" w:hAnsi="Arial" w:cs="Arial"/>
                <w:color w:val="000000" w:themeColor="text1"/>
                <w:sz w:val="22"/>
                <w:szCs w:val="22"/>
              </w:rPr>
              <w:t>1</w:t>
            </w:r>
            <w:r w:rsidR="00B40FCF" w:rsidRPr="005724B2">
              <w:rPr>
                <w:rFonts w:ascii="Arial" w:hAnsi="Arial" w:cs="Arial"/>
                <w:color w:val="000000" w:themeColor="text1"/>
                <w:sz w:val="22"/>
                <w:szCs w:val="22"/>
              </w:rPr>
              <w:t xml:space="preserve"> w</w:t>
            </w:r>
            <w:r w:rsidR="004B2FA9" w:rsidRPr="005724B2">
              <w:rPr>
                <w:rFonts w:ascii="Arial" w:hAnsi="Arial" w:cs="Arial"/>
                <w:color w:val="000000" w:themeColor="text1"/>
                <w:sz w:val="22"/>
                <w:szCs w:val="22"/>
              </w:rPr>
              <w:t>as</w:t>
            </w:r>
            <w:r w:rsidR="00B40FCF" w:rsidRPr="005724B2">
              <w:rPr>
                <w:rFonts w:ascii="Arial" w:hAnsi="Arial" w:cs="Arial"/>
                <w:color w:val="000000" w:themeColor="text1"/>
                <w:sz w:val="22"/>
                <w:szCs w:val="22"/>
              </w:rPr>
              <w:t xml:space="preserve"> attributed to Singleton Hospital.</w:t>
            </w:r>
            <w:r w:rsidR="0072211F" w:rsidRPr="005724B2">
              <w:rPr>
                <w:rFonts w:ascii="Arial" w:hAnsi="Arial" w:cs="Arial"/>
                <w:color w:val="000000" w:themeColor="text1"/>
                <w:sz w:val="22"/>
                <w:szCs w:val="22"/>
              </w:rPr>
              <w:t xml:space="preserve"> </w:t>
            </w:r>
            <w:r w:rsidRPr="005724B2">
              <w:rPr>
                <w:rFonts w:ascii="Arial" w:hAnsi="Arial" w:cs="Arial"/>
                <w:color w:val="000000" w:themeColor="text1"/>
                <w:sz w:val="22"/>
                <w:szCs w:val="22"/>
              </w:rPr>
              <w:t xml:space="preserve">The number of handover hours lost over 15 minutes have </w:t>
            </w:r>
            <w:r w:rsidR="00CE2DA9" w:rsidRPr="005724B2">
              <w:rPr>
                <w:rFonts w:ascii="Arial" w:hAnsi="Arial" w:cs="Arial"/>
                <w:color w:val="000000" w:themeColor="text1"/>
                <w:sz w:val="22"/>
                <w:szCs w:val="22"/>
              </w:rPr>
              <w:t>de</w:t>
            </w:r>
            <w:r w:rsidR="004B2FA9" w:rsidRPr="005724B2">
              <w:rPr>
                <w:rFonts w:ascii="Arial" w:hAnsi="Arial" w:cs="Arial"/>
                <w:color w:val="000000" w:themeColor="text1"/>
                <w:sz w:val="22"/>
                <w:szCs w:val="22"/>
              </w:rPr>
              <w:t>creased</w:t>
            </w:r>
            <w:r w:rsidR="00EB44F7" w:rsidRPr="005724B2">
              <w:rPr>
                <w:rFonts w:ascii="Arial" w:hAnsi="Arial" w:cs="Arial"/>
                <w:color w:val="000000" w:themeColor="text1"/>
                <w:sz w:val="22"/>
                <w:szCs w:val="22"/>
              </w:rPr>
              <w:t xml:space="preserve"> </w:t>
            </w:r>
            <w:r w:rsidR="00EE7C29" w:rsidRPr="005724B2">
              <w:rPr>
                <w:rFonts w:ascii="Arial" w:hAnsi="Arial" w:cs="Arial"/>
                <w:color w:val="000000" w:themeColor="text1"/>
                <w:sz w:val="22"/>
                <w:szCs w:val="22"/>
              </w:rPr>
              <w:t>fr</w:t>
            </w:r>
            <w:r w:rsidRPr="005724B2">
              <w:rPr>
                <w:rFonts w:ascii="Arial" w:hAnsi="Arial" w:cs="Arial"/>
                <w:color w:val="000000" w:themeColor="text1"/>
                <w:sz w:val="22"/>
                <w:szCs w:val="22"/>
              </w:rPr>
              <w:t xml:space="preserve">om </w:t>
            </w:r>
            <w:r w:rsidR="00CE2DA9" w:rsidRPr="005724B2">
              <w:rPr>
                <w:rFonts w:ascii="Arial" w:hAnsi="Arial" w:cs="Arial"/>
                <w:color w:val="000000" w:themeColor="text1"/>
                <w:sz w:val="22"/>
                <w:szCs w:val="22"/>
              </w:rPr>
              <w:t>3,158</w:t>
            </w:r>
            <w:r w:rsidR="00702999" w:rsidRPr="005724B2">
              <w:rPr>
                <w:rFonts w:ascii="Arial" w:hAnsi="Arial" w:cs="Arial"/>
                <w:color w:val="000000" w:themeColor="text1"/>
                <w:sz w:val="22"/>
                <w:szCs w:val="22"/>
              </w:rPr>
              <w:t xml:space="preserve"> in </w:t>
            </w:r>
            <w:r w:rsidR="00CE2DA9" w:rsidRPr="005724B2">
              <w:rPr>
                <w:rFonts w:ascii="Arial" w:hAnsi="Arial" w:cs="Arial"/>
                <w:color w:val="000000" w:themeColor="text1"/>
                <w:sz w:val="22"/>
                <w:szCs w:val="22"/>
              </w:rPr>
              <w:t>May</w:t>
            </w:r>
            <w:r w:rsidR="0072211F" w:rsidRPr="005724B2">
              <w:rPr>
                <w:rFonts w:ascii="Arial" w:hAnsi="Arial" w:cs="Arial"/>
                <w:color w:val="000000" w:themeColor="text1"/>
                <w:sz w:val="22"/>
                <w:szCs w:val="22"/>
              </w:rPr>
              <w:t xml:space="preserve"> 2024</w:t>
            </w:r>
            <w:r w:rsidR="00442C58" w:rsidRPr="005724B2">
              <w:rPr>
                <w:rFonts w:ascii="Arial" w:hAnsi="Arial" w:cs="Arial"/>
                <w:color w:val="000000" w:themeColor="text1"/>
                <w:sz w:val="22"/>
                <w:szCs w:val="22"/>
              </w:rPr>
              <w:t xml:space="preserve"> to </w:t>
            </w:r>
            <w:r w:rsidR="00CE2DA9" w:rsidRPr="005724B2">
              <w:rPr>
                <w:rFonts w:ascii="Arial" w:hAnsi="Arial" w:cs="Arial"/>
                <w:color w:val="000000" w:themeColor="text1"/>
                <w:sz w:val="22"/>
                <w:szCs w:val="22"/>
              </w:rPr>
              <w:t>2,890</w:t>
            </w:r>
            <w:r w:rsidR="00442C58" w:rsidRPr="005724B2">
              <w:rPr>
                <w:rFonts w:ascii="Arial" w:hAnsi="Arial" w:cs="Arial"/>
                <w:color w:val="000000" w:themeColor="text1"/>
                <w:sz w:val="22"/>
                <w:szCs w:val="22"/>
              </w:rPr>
              <w:t xml:space="preserve"> in </w:t>
            </w:r>
            <w:r w:rsidR="00CE2DA9" w:rsidRPr="005724B2">
              <w:rPr>
                <w:rFonts w:ascii="Arial" w:hAnsi="Arial" w:cs="Arial"/>
                <w:color w:val="000000" w:themeColor="text1"/>
                <w:sz w:val="22"/>
                <w:szCs w:val="22"/>
              </w:rPr>
              <w:t>June</w:t>
            </w:r>
            <w:r w:rsidR="0086573E" w:rsidRPr="005724B2">
              <w:rPr>
                <w:rFonts w:ascii="Arial" w:hAnsi="Arial" w:cs="Arial"/>
                <w:color w:val="000000" w:themeColor="text1"/>
                <w:sz w:val="22"/>
                <w:szCs w:val="22"/>
              </w:rPr>
              <w:t xml:space="preserve"> 2024</w:t>
            </w:r>
            <w:r w:rsidRPr="005724B2">
              <w:rPr>
                <w:rFonts w:ascii="Arial" w:hAnsi="Arial" w:cs="Arial"/>
                <w:color w:val="000000" w:themeColor="text1"/>
                <w:sz w:val="22"/>
                <w:szCs w:val="22"/>
              </w:rPr>
              <w:t>.</w:t>
            </w:r>
          </w:p>
        </w:tc>
        <w:tc>
          <w:tcPr>
            <w:tcW w:w="5783" w:type="dxa"/>
            <w:gridSpan w:val="4"/>
            <w:tcBorders>
              <w:top w:val="single" w:sz="4" w:space="0" w:color="auto"/>
              <w:bottom w:val="single" w:sz="4" w:space="0" w:color="auto"/>
              <w:right w:val="single" w:sz="4" w:space="0" w:color="auto"/>
            </w:tcBorders>
          </w:tcPr>
          <w:p w14:paraId="2CE7C002" w14:textId="7C5CC7D3" w:rsidR="00FB793F" w:rsidRPr="005724B2" w:rsidRDefault="00250E54" w:rsidP="00376686">
            <w:pPr>
              <w:spacing w:after="0" w:line="240" w:lineRule="auto"/>
              <w:jc w:val="both"/>
              <w:rPr>
                <w:rFonts w:ascii="Arial" w:hAnsi="Arial" w:cs="Arial"/>
                <w:color w:val="000000" w:themeColor="text1"/>
              </w:rPr>
            </w:pPr>
            <w:r w:rsidRPr="005724B2">
              <w:rPr>
                <w:rFonts w:ascii="Arial" w:hAnsi="Arial" w:cs="Arial"/>
                <w:color w:val="000000" w:themeColor="text1"/>
                <w:sz w:val="22"/>
                <w:szCs w:val="22"/>
              </w:rPr>
              <w:t xml:space="preserve">Transformation of the urgent care pathways has been maintained with a focus on admission avoidance and length of stay reduction. </w:t>
            </w:r>
            <w:r w:rsidR="00A77D89" w:rsidRPr="005724B2">
              <w:rPr>
                <w:rFonts w:ascii="Arial" w:hAnsi="Arial" w:cs="Arial"/>
                <w:color w:val="000000" w:themeColor="text1"/>
                <w:sz w:val="22"/>
                <w:szCs w:val="22"/>
              </w:rPr>
              <w:t xml:space="preserve">Changes to medical staff rotas </w:t>
            </w:r>
            <w:r w:rsidR="00DA147B" w:rsidRPr="005724B2">
              <w:rPr>
                <w:rFonts w:ascii="Arial" w:hAnsi="Arial" w:cs="Arial"/>
                <w:color w:val="000000" w:themeColor="text1"/>
                <w:sz w:val="22"/>
                <w:szCs w:val="22"/>
              </w:rPr>
              <w:t xml:space="preserve">are being </w:t>
            </w:r>
            <w:r w:rsidR="005724B2">
              <w:rPr>
                <w:rFonts w:ascii="Arial" w:hAnsi="Arial" w:cs="Arial"/>
                <w:color w:val="000000" w:themeColor="text1"/>
                <w:sz w:val="22"/>
                <w:szCs w:val="22"/>
              </w:rPr>
              <w:t>enacted</w:t>
            </w:r>
            <w:r w:rsidR="00DA147B" w:rsidRPr="005724B2">
              <w:rPr>
                <w:rFonts w:ascii="Arial" w:hAnsi="Arial" w:cs="Arial"/>
                <w:color w:val="000000" w:themeColor="text1"/>
                <w:sz w:val="22"/>
                <w:szCs w:val="22"/>
              </w:rPr>
              <w:t xml:space="preserve"> and </w:t>
            </w:r>
            <w:r w:rsidR="005724B2" w:rsidRPr="005724B2">
              <w:rPr>
                <w:rFonts w:ascii="Arial" w:hAnsi="Arial" w:cs="Arial"/>
                <w:color w:val="000000" w:themeColor="text1"/>
                <w:sz w:val="22"/>
                <w:szCs w:val="22"/>
              </w:rPr>
              <w:t>the first phases of the f</w:t>
            </w:r>
            <w:r w:rsidR="00DA147B" w:rsidRPr="005724B2">
              <w:rPr>
                <w:rFonts w:ascii="Arial" w:hAnsi="Arial" w:cs="Arial"/>
                <w:color w:val="000000" w:themeColor="text1"/>
                <w:sz w:val="22"/>
                <w:szCs w:val="22"/>
              </w:rPr>
              <w:t>railty model ha</w:t>
            </w:r>
            <w:r w:rsidR="005724B2" w:rsidRPr="005724B2">
              <w:rPr>
                <w:rFonts w:ascii="Arial" w:hAnsi="Arial" w:cs="Arial"/>
                <w:color w:val="000000" w:themeColor="text1"/>
                <w:sz w:val="22"/>
                <w:szCs w:val="22"/>
              </w:rPr>
              <w:t>ve been accelerated an implemented in July 2024 to reduce</w:t>
            </w:r>
            <w:r w:rsidR="00DA147B" w:rsidRPr="005724B2">
              <w:rPr>
                <w:rFonts w:ascii="Arial" w:hAnsi="Arial" w:cs="Arial"/>
                <w:color w:val="000000" w:themeColor="text1"/>
                <w:sz w:val="22"/>
                <w:szCs w:val="22"/>
              </w:rPr>
              <w:t xml:space="preserve"> conveyance and admission where appropriate</w:t>
            </w:r>
          </w:p>
        </w:tc>
      </w:tr>
      <w:tr w:rsidR="004E5D24" w:rsidRPr="004E5D24" w14:paraId="7458C339" w14:textId="77777777" w:rsidTr="0051453E">
        <w:trPr>
          <w:trHeight w:val="77"/>
        </w:trPr>
        <w:tc>
          <w:tcPr>
            <w:tcW w:w="1696" w:type="dxa"/>
            <w:vMerge/>
            <w:tcBorders>
              <w:left w:val="single" w:sz="4" w:space="0" w:color="auto"/>
            </w:tcBorders>
            <w:shd w:val="clear" w:color="auto" w:fill="B2A1C7" w:themeFill="accent4" w:themeFillTint="99"/>
          </w:tcPr>
          <w:p w14:paraId="79D958AA" w14:textId="77777777" w:rsidR="00CD41BF" w:rsidRPr="004E5D24" w:rsidRDefault="00CD41BF" w:rsidP="007D01AF">
            <w:pPr>
              <w:spacing w:after="0" w:line="240" w:lineRule="auto"/>
              <w:rPr>
                <w:rFonts w:ascii="Arial" w:hAnsi="Arial" w:cs="Arial"/>
                <w:b/>
                <w:color w:val="FF0000"/>
                <w:highlight w:val="yellow"/>
              </w:rPr>
            </w:pPr>
          </w:p>
        </w:tc>
        <w:tc>
          <w:tcPr>
            <w:tcW w:w="12871" w:type="dxa"/>
            <w:gridSpan w:val="10"/>
            <w:tcBorders>
              <w:top w:val="single" w:sz="4" w:space="0" w:color="auto"/>
              <w:bottom w:val="single" w:sz="4" w:space="0" w:color="auto"/>
              <w:right w:val="single" w:sz="4" w:space="0" w:color="auto"/>
            </w:tcBorders>
            <w:shd w:val="clear" w:color="auto" w:fill="B2A1C7" w:themeFill="accent4" w:themeFillTint="99"/>
          </w:tcPr>
          <w:p w14:paraId="222B5B42" w14:textId="77777777" w:rsidR="00CD41BF" w:rsidRPr="004E5D24" w:rsidRDefault="00CD41BF" w:rsidP="007D01AF">
            <w:pPr>
              <w:spacing w:after="0" w:line="240" w:lineRule="auto"/>
              <w:jc w:val="center"/>
              <w:rPr>
                <w:rFonts w:ascii="Arial" w:hAnsi="Arial" w:cs="Arial"/>
                <w:b/>
                <w:color w:val="FF0000"/>
                <w:sz w:val="22"/>
                <w:szCs w:val="22"/>
                <w:highlight w:val="yellow"/>
              </w:rPr>
            </w:pPr>
            <w:r w:rsidRPr="00CE2DA9">
              <w:rPr>
                <w:rFonts w:ascii="Arial" w:hAnsi="Arial" w:cs="Arial"/>
                <w:b/>
                <w:sz w:val="22"/>
                <w:szCs w:val="22"/>
              </w:rPr>
              <w:t>Trend</w:t>
            </w:r>
          </w:p>
        </w:tc>
      </w:tr>
      <w:tr w:rsidR="004E5D24" w:rsidRPr="004E5D24" w14:paraId="281CFFA8" w14:textId="77777777" w:rsidTr="00670959">
        <w:trPr>
          <w:trHeight w:val="77"/>
        </w:trPr>
        <w:tc>
          <w:tcPr>
            <w:tcW w:w="1696" w:type="dxa"/>
            <w:vMerge/>
            <w:tcBorders>
              <w:left w:val="single" w:sz="4" w:space="0" w:color="auto"/>
            </w:tcBorders>
            <w:shd w:val="clear" w:color="auto" w:fill="B2A1C7" w:themeFill="accent4" w:themeFillTint="99"/>
          </w:tcPr>
          <w:p w14:paraId="0C465028" w14:textId="77777777" w:rsidR="00CD41BF" w:rsidRPr="004E5D24" w:rsidRDefault="00CD41BF" w:rsidP="007D01AF">
            <w:pPr>
              <w:spacing w:after="0" w:line="240" w:lineRule="auto"/>
              <w:rPr>
                <w:rFonts w:ascii="Arial" w:hAnsi="Arial" w:cs="Arial"/>
                <w:b/>
                <w:color w:val="FF0000"/>
                <w:highlight w:val="yellow"/>
              </w:rPr>
            </w:pPr>
          </w:p>
        </w:tc>
        <w:tc>
          <w:tcPr>
            <w:tcW w:w="7088" w:type="dxa"/>
            <w:gridSpan w:val="6"/>
            <w:tcBorders>
              <w:top w:val="single" w:sz="4" w:space="0" w:color="auto"/>
              <w:bottom w:val="nil"/>
              <w:right w:val="nil"/>
            </w:tcBorders>
          </w:tcPr>
          <w:p w14:paraId="007DB81F" w14:textId="27E92D4B" w:rsidR="00CD41BF" w:rsidRPr="00CE2DA9" w:rsidRDefault="00CD41BF" w:rsidP="000B6F0E">
            <w:pPr>
              <w:pStyle w:val="ListParagraph"/>
              <w:numPr>
                <w:ilvl w:val="0"/>
                <w:numId w:val="23"/>
              </w:numPr>
              <w:spacing w:after="0" w:line="240" w:lineRule="auto"/>
              <w:jc w:val="center"/>
              <w:rPr>
                <w:rFonts w:ascii="Arial" w:hAnsi="Arial" w:cs="Arial"/>
                <w:b/>
                <w:sz w:val="22"/>
                <w:szCs w:val="22"/>
              </w:rPr>
            </w:pPr>
            <w:r w:rsidRPr="00CE2DA9">
              <w:rPr>
                <w:rFonts w:ascii="Arial" w:hAnsi="Arial" w:cs="Arial"/>
                <w:b/>
                <w:sz w:val="22"/>
                <w:szCs w:val="22"/>
              </w:rPr>
              <w:t>Number of ambulance handovers- HB total</w:t>
            </w:r>
          </w:p>
          <w:p w14:paraId="720D2977" w14:textId="23AE94AB" w:rsidR="00CD41BF" w:rsidRPr="004E5D24" w:rsidRDefault="00CE2DA9" w:rsidP="006824D7">
            <w:pPr>
              <w:spacing w:after="0" w:line="240" w:lineRule="auto"/>
              <w:jc w:val="center"/>
              <w:rPr>
                <w:rFonts w:ascii="Arial" w:hAnsi="Arial" w:cs="Arial"/>
                <w:b/>
                <w:color w:val="FF0000"/>
                <w:sz w:val="22"/>
                <w:szCs w:val="22"/>
              </w:rPr>
            </w:pPr>
            <w:r>
              <w:rPr>
                <w:rFonts w:ascii="Arial" w:hAnsi="Arial" w:cs="Arial"/>
                <w:b/>
                <w:noProof/>
                <w:color w:val="FF0000"/>
              </w:rPr>
              <w:drawing>
                <wp:anchor distT="0" distB="0" distL="114300" distR="114300" simplePos="0" relativeHeight="252482560" behindDoc="0" locked="0" layoutInCell="1" allowOverlap="1" wp14:anchorId="3400A808" wp14:editId="11AC317F">
                  <wp:simplePos x="0" y="0"/>
                  <wp:positionH relativeFrom="column">
                    <wp:posOffset>546735</wp:posOffset>
                  </wp:positionH>
                  <wp:positionV relativeFrom="paragraph">
                    <wp:posOffset>148590</wp:posOffset>
                  </wp:positionV>
                  <wp:extent cx="3479409" cy="1733550"/>
                  <wp:effectExtent l="0" t="0" r="6985" b="0"/>
                  <wp:wrapSquare wrapText="bothSides"/>
                  <wp:docPr id="40730309"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3479409" cy="1733550"/>
                          </a:xfrm>
                          <a:prstGeom prst="rect">
                            <a:avLst/>
                          </a:prstGeom>
                          <a:noFill/>
                        </pic:spPr>
                      </pic:pic>
                    </a:graphicData>
                  </a:graphic>
                </wp:anchor>
              </w:drawing>
            </w:r>
          </w:p>
        </w:tc>
        <w:tc>
          <w:tcPr>
            <w:tcW w:w="5783" w:type="dxa"/>
            <w:gridSpan w:val="4"/>
            <w:tcBorders>
              <w:top w:val="single" w:sz="4" w:space="0" w:color="auto"/>
              <w:left w:val="nil"/>
              <w:bottom w:val="nil"/>
              <w:right w:val="single" w:sz="4" w:space="0" w:color="auto"/>
            </w:tcBorders>
          </w:tcPr>
          <w:p w14:paraId="7DFCC0E0" w14:textId="77777777" w:rsidR="00CD41BF" w:rsidRPr="00CE2DA9" w:rsidRDefault="00CD41BF" w:rsidP="000B6F0E">
            <w:pPr>
              <w:pStyle w:val="ListParagraph"/>
              <w:numPr>
                <w:ilvl w:val="0"/>
                <w:numId w:val="23"/>
              </w:numPr>
              <w:spacing w:after="0" w:line="240" w:lineRule="auto"/>
              <w:jc w:val="center"/>
              <w:rPr>
                <w:rFonts w:ascii="Arial" w:hAnsi="Arial" w:cs="Arial"/>
                <w:b/>
                <w:sz w:val="22"/>
                <w:szCs w:val="22"/>
              </w:rPr>
            </w:pPr>
            <w:r w:rsidRPr="00CE2DA9">
              <w:rPr>
                <w:rFonts w:ascii="Arial" w:hAnsi="Arial" w:cs="Arial"/>
                <w:b/>
                <w:sz w:val="22"/>
                <w:szCs w:val="22"/>
              </w:rPr>
              <w:t>Number of ambulance handovers</w:t>
            </w:r>
            <w:r w:rsidR="00801A59" w:rsidRPr="00CE2DA9">
              <w:rPr>
                <w:rFonts w:ascii="Arial" w:hAnsi="Arial" w:cs="Arial"/>
                <w:b/>
                <w:sz w:val="22"/>
                <w:szCs w:val="22"/>
              </w:rPr>
              <w:t xml:space="preserve"> over 1 hour</w:t>
            </w:r>
            <w:r w:rsidRPr="00CE2DA9">
              <w:rPr>
                <w:rFonts w:ascii="Arial" w:hAnsi="Arial" w:cs="Arial"/>
                <w:b/>
                <w:sz w:val="22"/>
                <w:szCs w:val="22"/>
              </w:rPr>
              <w:t xml:space="preserve">- </w:t>
            </w:r>
            <w:r w:rsidR="002656DC" w:rsidRPr="00CE2DA9">
              <w:rPr>
                <w:rFonts w:ascii="Arial" w:hAnsi="Arial" w:cs="Arial"/>
                <w:b/>
                <w:sz w:val="22"/>
                <w:szCs w:val="22"/>
              </w:rPr>
              <w:t>Hospital</w:t>
            </w:r>
            <w:r w:rsidRPr="00CE2DA9">
              <w:rPr>
                <w:rFonts w:ascii="Arial" w:hAnsi="Arial" w:cs="Arial"/>
                <w:b/>
                <w:sz w:val="22"/>
                <w:szCs w:val="22"/>
              </w:rPr>
              <w:t xml:space="preserve"> level</w:t>
            </w:r>
          </w:p>
          <w:p w14:paraId="6480467C" w14:textId="23CA073C" w:rsidR="00CD41BF" w:rsidRPr="004E5D24" w:rsidRDefault="00CE2DA9" w:rsidP="0038698B">
            <w:pPr>
              <w:spacing w:after="0" w:line="240" w:lineRule="auto"/>
              <w:jc w:val="center"/>
              <w:rPr>
                <w:rFonts w:ascii="Arial" w:hAnsi="Arial" w:cs="Arial"/>
                <w:b/>
                <w:color w:val="FF0000"/>
                <w:sz w:val="22"/>
                <w:szCs w:val="22"/>
              </w:rPr>
            </w:pPr>
            <w:r>
              <w:rPr>
                <w:rFonts w:ascii="Arial" w:hAnsi="Arial" w:cs="Arial"/>
                <w:b/>
                <w:noProof/>
                <w:color w:val="FF0000"/>
              </w:rPr>
              <w:drawing>
                <wp:inline distT="0" distB="0" distL="0" distR="0" wp14:anchorId="0CCD21D0" wp14:editId="5C397854">
                  <wp:extent cx="3395980" cy="1847215"/>
                  <wp:effectExtent l="0" t="0" r="0" b="0"/>
                  <wp:docPr id="1605477976"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3395980" cy="1847215"/>
                          </a:xfrm>
                          <a:prstGeom prst="rect">
                            <a:avLst/>
                          </a:prstGeom>
                          <a:noFill/>
                        </pic:spPr>
                      </pic:pic>
                    </a:graphicData>
                  </a:graphic>
                </wp:inline>
              </w:drawing>
            </w:r>
          </w:p>
        </w:tc>
      </w:tr>
      <w:tr w:rsidR="004E5D24" w:rsidRPr="004E5D24" w14:paraId="1F34D5A3" w14:textId="77777777" w:rsidTr="0051453E">
        <w:trPr>
          <w:trHeight w:val="128"/>
        </w:trPr>
        <w:tc>
          <w:tcPr>
            <w:tcW w:w="1696" w:type="dxa"/>
            <w:vMerge/>
            <w:tcBorders>
              <w:left w:val="single" w:sz="4" w:space="0" w:color="auto"/>
              <w:bottom w:val="single" w:sz="4" w:space="0" w:color="auto"/>
            </w:tcBorders>
            <w:shd w:val="clear" w:color="auto" w:fill="B2A1C7" w:themeFill="accent4" w:themeFillTint="99"/>
          </w:tcPr>
          <w:p w14:paraId="7B888620" w14:textId="77777777" w:rsidR="00CD41BF" w:rsidRPr="004E5D24" w:rsidRDefault="00CD41BF" w:rsidP="007D01AF">
            <w:pPr>
              <w:spacing w:after="0" w:line="240" w:lineRule="auto"/>
              <w:rPr>
                <w:rFonts w:ascii="Arial" w:hAnsi="Arial" w:cs="Arial"/>
                <w:b/>
                <w:color w:val="FF0000"/>
                <w:highlight w:val="yellow"/>
              </w:rPr>
            </w:pPr>
          </w:p>
        </w:tc>
        <w:tc>
          <w:tcPr>
            <w:tcW w:w="12871" w:type="dxa"/>
            <w:gridSpan w:val="10"/>
            <w:tcBorders>
              <w:top w:val="nil"/>
              <w:bottom w:val="single" w:sz="4" w:space="0" w:color="auto"/>
              <w:right w:val="single" w:sz="4" w:space="0" w:color="auto"/>
            </w:tcBorders>
          </w:tcPr>
          <w:p w14:paraId="3F8E7F5F" w14:textId="77777777" w:rsidR="007B0C47" w:rsidRPr="004E5D24" w:rsidRDefault="007B0C47" w:rsidP="007B0C47">
            <w:pPr>
              <w:pStyle w:val="ListParagraph"/>
              <w:spacing w:after="0" w:line="240" w:lineRule="auto"/>
              <w:rPr>
                <w:rFonts w:ascii="Arial" w:hAnsi="Arial" w:cs="Arial"/>
                <w:b/>
                <w:color w:val="FF0000"/>
                <w:sz w:val="22"/>
                <w:szCs w:val="22"/>
                <w:highlight w:val="yellow"/>
              </w:rPr>
            </w:pPr>
          </w:p>
          <w:p w14:paraId="58B94231" w14:textId="77777777" w:rsidR="007B0C47" w:rsidRPr="003C51DF" w:rsidRDefault="00CD41BF" w:rsidP="000B6F0E">
            <w:pPr>
              <w:pStyle w:val="ListParagraph"/>
              <w:numPr>
                <w:ilvl w:val="0"/>
                <w:numId w:val="23"/>
              </w:numPr>
              <w:spacing w:after="0" w:line="240" w:lineRule="auto"/>
              <w:jc w:val="center"/>
              <w:rPr>
                <w:rFonts w:ascii="Arial" w:hAnsi="Arial" w:cs="Arial"/>
                <w:b/>
                <w:sz w:val="22"/>
                <w:szCs w:val="22"/>
              </w:rPr>
            </w:pPr>
            <w:r w:rsidRPr="003C51DF">
              <w:rPr>
                <w:rFonts w:ascii="Arial" w:hAnsi="Arial" w:cs="Arial"/>
                <w:b/>
              </w:rPr>
              <w:t>Number of ambulance handovers- HB total last 90 days</w:t>
            </w:r>
          </w:p>
          <w:p w14:paraId="562D341B" w14:textId="56DC5E4F" w:rsidR="00CD41BF" w:rsidRPr="004E5D24" w:rsidRDefault="003C51DF" w:rsidP="002E450B">
            <w:pPr>
              <w:pStyle w:val="ListParagraph"/>
              <w:spacing w:after="0" w:line="240" w:lineRule="auto"/>
              <w:ind w:left="33"/>
              <w:rPr>
                <w:rFonts w:ascii="Arial" w:hAnsi="Arial" w:cs="Arial"/>
                <w:b/>
                <w:color w:val="FF0000"/>
                <w:sz w:val="22"/>
                <w:szCs w:val="22"/>
                <w:highlight w:val="yellow"/>
              </w:rPr>
            </w:pPr>
            <w:r>
              <w:rPr>
                <w:noProof/>
                <w:color w:val="FF0000"/>
              </w:rPr>
              <w:drawing>
                <wp:anchor distT="0" distB="0" distL="114300" distR="114300" simplePos="0" relativeHeight="252503040" behindDoc="0" locked="0" layoutInCell="1" allowOverlap="1" wp14:anchorId="5E1705EC" wp14:editId="04DDD045">
                  <wp:simplePos x="0" y="0"/>
                  <wp:positionH relativeFrom="column">
                    <wp:posOffset>70485</wp:posOffset>
                  </wp:positionH>
                  <wp:positionV relativeFrom="paragraph">
                    <wp:posOffset>120650</wp:posOffset>
                  </wp:positionV>
                  <wp:extent cx="6489700" cy="1768475"/>
                  <wp:effectExtent l="0" t="0" r="6350" b="3175"/>
                  <wp:wrapSquare wrapText="bothSides"/>
                  <wp:docPr id="40520613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6489700" cy="1768475"/>
                          </a:xfrm>
                          <a:prstGeom prst="rect">
                            <a:avLst/>
                          </a:prstGeom>
                          <a:noFill/>
                        </pic:spPr>
                      </pic:pic>
                    </a:graphicData>
                  </a:graphic>
                </wp:anchor>
              </w:drawing>
            </w:r>
            <w:r w:rsidR="00FF60C3" w:rsidRPr="004E5D24">
              <w:rPr>
                <w:noProof/>
                <w:color w:val="FF0000"/>
              </w:rPr>
              <w:drawing>
                <wp:anchor distT="0" distB="0" distL="114300" distR="114300" simplePos="0" relativeHeight="251659776" behindDoc="1" locked="0" layoutInCell="1" allowOverlap="1" wp14:anchorId="5060D32A" wp14:editId="36717320">
                  <wp:simplePos x="0" y="0"/>
                  <wp:positionH relativeFrom="column">
                    <wp:posOffset>6727190</wp:posOffset>
                  </wp:positionH>
                  <wp:positionV relativeFrom="paragraph">
                    <wp:posOffset>293169</wp:posOffset>
                  </wp:positionV>
                  <wp:extent cx="1186815" cy="1376045"/>
                  <wp:effectExtent l="0" t="0" r="0" b="0"/>
                  <wp:wrapTight wrapText="bothSides">
                    <wp:wrapPolygon edited="0">
                      <wp:start x="0" y="0"/>
                      <wp:lineTo x="0" y="21231"/>
                      <wp:lineTo x="21149" y="21231"/>
                      <wp:lineTo x="21149" y="0"/>
                      <wp:lineTo x="0" y="0"/>
                    </wp:wrapPolygon>
                  </wp:wrapTight>
                  <wp:docPr id="98" name="Picture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186815" cy="1376045"/>
                          </a:xfrm>
                          <a:prstGeom prst="rect">
                            <a:avLst/>
                          </a:prstGeom>
                          <a:noFill/>
                        </pic:spPr>
                      </pic:pic>
                    </a:graphicData>
                  </a:graphic>
                  <wp14:sizeRelH relativeFrom="page">
                    <wp14:pctWidth>0</wp14:pctWidth>
                  </wp14:sizeRelH>
                  <wp14:sizeRelV relativeFrom="page">
                    <wp14:pctHeight>0</wp14:pctHeight>
                  </wp14:sizeRelV>
                </wp:anchor>
              </w:drawing>
            </w:r>
            <w:r w:rsidR="002B5A3C" w:rsidRPr="004E5D24">
              <w:rPr>
                <w:noProof/>
                <w:color w:val="FF0000"/>
              </w:rPr>
              <w:t xml:space="preserve"> </w:t>
            </w:r>
          </w:p>
        </w:tc>
      </w:tr>
      <w:tr w:rsidR="004E5D24" w:rsidRPr="004E5D24" w14:paraId="6C029CB7" w14:textId="77777777" w:rsidTr="0051453E">
        <w:trPr>
          <w:trHeight w:val="142"/>
        </w:trPr>
        <w:tc>
          <w:tcPr>
            <w:tcW w:w="14567" w:type="dxa"/>
            <w:gridSpan w:val="11"/>
            <w:tcBorders>
              <w:bottom w:val="single" w:sz="4" w:space="0" w:color="auto"/>
            </w:tcBorders>
            <w:shd w:val="clear" w:color="auto" w:fill="8064A2" w:themeFill="accent4"/>
          </w:tcPr>
          <w:p w14:paraId="48F4A249" w14:textId="77777777" w:rsidR="00CD41BF" w:rsidRPr="00CE2DA9" w:rsidRDefault="00CD41BF" w:rsidP="007D01AF">
            <w:pPr>
              <w:spacing w:after="0" w:line="240" w:lineRule="auto"/>
              <w:jc w:val="center"/>
              <w:rPr>
                <w:rFonts w:ascii="Arial" w:hAnsi="Arial" w:cs="Arial"/>
                <w:b/>
                <w:sz w:val="22"/>
                <w:szCs w:val="22"/>
                <w:highlight w:val="yellow"/>
              </w:rPr>
            </w:pPr>
            <w:r w:rsidRPr="00CE2DA9">
              <w:rPr>
                <w:rFonts w:ascii="Arial" w:hAnsi="Arial" w:cs="Arial"/>
                <w:b/>
                <w:sz w:val="22"/>
                <w:szCs w:val="22"/>
              </w:rPr>
              <w:lastRenderedPageBreak/>
              <w:t>UNSCHEDULED CARE</w:t>
            </w:r>
          </w:p>
        </w:tc>
      </w:tr>
      <w:tr w:rsidR="004E5D24" w:rsidRPr="004E5D24" w14:paraId="1407B22C" w14:textId="77777777" w:rsidTr="00886080">
        <w:tc>
          <w:tcPr>
            <w:tcW w:w="1696" w:type="dxa"/>
            <w:tcBorders>
              <w:top w:val="single" w:sz="4" w:space="0" w:color="auto"/>
              <w:bottom w:val="single" w:sz="4" w:space="0" w:color="auto"/>
            </w:tcBorders>
            <w:shd w:val="clear" w:color="auto" w:fill="B2A1C7" w:themeFill="accent4" w:themeFillTint="99"/>
          </w:tcPr>
          <w:p w14:paraId="3B42FC49" w14:textId="77777777" w:rsidR="00510EC7" w:rsidRPr="00CE2DA9" w:rsidRDefault="00510EC7" w:rsidP="007D01AF">
            <w:pPr>
              <w:spacing w:after="0" w:line="240" w:lineRule="auto"/>
              <w:jc w:val="both"/>
              <w:rPr>
                <w:rFonts w:ascii="Arial" w:hAnsi="Arial" w:cs="Arial"/>
                <w:b/>
                <w:sz w:val="22"/>
                <w:szCs w:val="22"/>
              </w:rPr>
            </w:pPr>
            <w:r w:rsidRPr="00CE2DA9">
              <w:rPr>
                <w:rFonts w:ascii="Arial" w:hAnsi="Arial" w:cs="Arial"/>
                <w:b/>
                <w:sz w:val="22"/>
                <w:szCs w:val="22"/>
              </w:rPr>
              <w:t>Description</w:t>
            </w:r>
          </w:p>
        </w:tc>
        <w:tc>
          <w:tcPr>
            <w:tcW w:w="7371" w:type="dxa"/>
            <w:gridSpan w:val="7"/>
            <w:tcBorders>
              <w:top w:val="single" w:sz="4" w:space="0" w:color="auto"/>
              <w:bottom w:val="single" w:sz="4" w:space="0" w:color="auto"/>
            </w:tcBorders>
            <w:shd w:val="clear" w:color="auto" w:fill="B2A1C7" w:themeFill="accent4" w:themeFillTint="99"/>
          </w:tcPr>
          <w:p w14:paraId="13D55443" w14:textId="77777777" w:rsidR="00510EC7" w:rsidRPr="00CE2DA9" w:rsidRDefault="00510EC7" w:rsidP="007D01AF">
            <w:pPr>
              <w:spacing w:after="0" w:line="240" w:lineRule="auto"/>
              <w:jc w:val="center"/>
              <w:rPr>
                <w:rFonts w:ascii="Arial" w:hAnsi="Arial" w:cs="Arial"/>
                <w:b/>
                <w:sz w:val="22"/>
                <w:szCs w:val="22"/>
              </w:rPr>
            </w:pPr>
            <w:r w:rsidRPr="00CE2DA9">
              <w:rPr>
                <w:rFonts w:ascii="Arial" w:hAnsi="Arial" w:cs="Arial"/>
                <w:b/>
                <w:sz w:val="22"/>
                <w:szCs w:val="22"/>
              </w:rPr>
              <w:t>Current Performance</w:t>
            </w:r>
          </w:p>
        </w:tc>
        <w:tc>
          <w:tcPr>
            <w:tcW w:w="5500" w:type="dxa"/>
            <w:gridSpan w:val="3"/>
            <w:tcBorders>
              <w:top w:val="single" w:sz="4" w:space="0" w:color="auto"/>
              <w:bottom w:val="single" w:sz="4" w:space="0" w:color="auto"/>
            </w:tcBorders>
            <w:shd w:val="clear" w:color="auto" w:fill="B2A1C7" w:themeFill="accent4" w:themeFillTint="99"/>
          </w:tcPr>
          <w:p w14:paraId="7A0E5CB6" w14:textId="77777777" w:rsidR="00510EC7" w:rsidRPr="005724B2" w:rsidRDefault="00163403" w:rsidP="007D01AF">
            <w:pPr>
              <w:spacing w:after="0" w:line="240" w:lineRule="auto"/>
              <w:jc w:val="center"/>
              <w:rPr>
                <w:rFonts w:ascii="Arial" w:hAnsi="Arial" w:cs="Arial"/>
                <w:b/>
                <w:color w:val="000000" w:themeColor="text1"/>
              </w:rPr>
            </w:pPr>
            <w:r w:rsidRPr="005724B2">
              <w:rPr>
                <w:rFonts w:ascii="Arial" w:hAnsi="Arial" w:cs="Arial"/>
                <w:b/>
                <w:color w:val="000000" w:themeColor="text1"/>
              </w:rPr>
              <w:t>Actions of Improvement</w:t>
            </w:r>
          </w:p>
        </w:tc>
      </w:tr>
      <w:tr w:rsidR="004E5D24" w:rsidRPr="004E5D24" w14:paraId="6D547119" w14:textId="77777777" w:rsidTr="00886080">
        <w:trPr>
          <w:trHeight w:val="789"/>
        </w:trPr>
        <w:tc>
          <w:tcPr>
            <w:tcW w:w="1696" w:type="dxa"/>
            <w:vMerge w:val="restart"/>
            <w:tcBorders>
              <w:top w:val="single" w:sz="4" w:space="0" w:color="auto"/>
              <w:bottom w:val="nil"/>
            </w:tcBorders>
            <w:shd w:val="clear" w:color="auto" w:fill="B2A1C7" w:themeFill="accent4" w:themeFillTint="99"/>
          </w:tcPr>
          <w:p w14:paraId="064B05CC" w14:textId="77777777" w:rsidR="00510EC7" w:rsidRPr="00CE2DA9" w:rsidRDefault="00510EC7" w:rsidP="007D01AF">
            <w:pPr>
              <w:spacing w:after="0" w:line="240" w:lineRule="auto"/>
              <w:rPr>
                <w:rFonts w:ascii="Arial" w:hAnsi="Arial" w:cs="Arial"/>
                <w:b/>
                <w:sz w:val="22"/>
                <w:szCs w:val="22"/>
              </w:rPr>
            </w:pPr>
            <w:r w:rsidRPr="00CE2DA9">
              <w:rPr>
                <w:rFonts w:ascii="Arial" w:hAnsi="Arial" w:cs="Arial"/>
                <w:b/>
                <w:sz w:val="22"/>
                <w:szCs w:val="22"/>
              </w:rPr>
              <w:t>A&amp;E Attendances</w:t>
            </w:r>
          </w:p>
          <w:p w14:paraId="072A255A" w14:textId="77777777" w:rsidR="00510EC7" w:rsidRPr="00CE2DA9" w:rsidRDefault="00510EC7" w:rsidP="007D01AF">
            <w:pPr>
              <w:spacing w:after="0" w:line="240" w:lineRule="auto"/>
              <w:rPr>
                <w:rFonts w:ascii="Arial" w:hAnsi="Arial" w:cs="Arial"/>
                <w:i/>
                <w:sz w:val="22"/>
                <w:szCs w:val="22"/>
              </w:rPr>
            </w:pPr>
            <w:r w:rsidRPr="00CE2DA9">
              <w:rPr>
                <w:rFonts w:ascii="Arial" w:hAnsi="Arial" w:cs="Arial"/>
                <w:i/>
                <w:sz w:val="22"/>
                <w:szCs w:val="22"/>
              </w:rPr>
              <w:t xml:space="preserve">1.The number of attendances at emergency departments in the Health Board </w:t>
            </w:r>
          </w:p>
          <w:p w14:paraId="76E790AF" w14:textId="77777777" w:rsidR="00510EC7" w:rsidRPr="00CE2DA9" w:rsidRDefault="00510EC7" w:rsidP="007D01AF">
            <w:pPr>
              <w:spacing w:after="0" w:line="240" w:lineRule="auto"/>
              <w:rPr>
                <w:rFonts w:ascii="Arial" w:hAnsi="Arial" w:cs="Arial"/>
                <w:i/>
                <w:sz w:val="22"/>
                <w:szCs w:val="22"/>
              </w:rPr>
            </w:pPr>
          </w:p>
          <w:p w14:paraId="2CA6831C" w14:textId="77777777" w:rsidR="00510EC7" w:rsidRPr="00CE2DA9" w:rsidRDefault="00510EC7" w:rsidP="007D01AF">
            <w:pPr>
              <w:spacing w:after="0" w:line="240" w:lineRule="auto"/>
              <w:rPr>
                <w:rFonts w:ascii="Arial" w:hAnsi="Arial" w:cs="Arial"/>
                <w:i/>
                <w:sz w:val="22"/>
                <w:szCs w:val="22"/>
              </w:rPr>
            </w:pPr>
            <w:r w:rsidRPr="00CE2DA9">
              <w:rPr>
                <w:rFonts w:ascii="Arial" w:hAnsi="Arial" w:cs="Arial"/>
                <w:i/>
                <w:sz w:val="22"/>
                <w:szCs w:val="22"/>
              </w:rPr>
              <w:t>2.The number of attendances at emergency departments in the Health Board – Hospital level</w:t>
            </w:r>
          </w:p>
          <w:p w14:paraId="0B0094A1" w14:textId="77777777" w:rsidR="00510EC7" w:rsidRPr="00CE2DA9" w:rsidRDefault="00510EC7" w:rsidP="007D01AF">
            <w:pPr>
              <w:spacing w:after="0" w:line="240" w:lineRule="auto"/>
              <w:rPr>
                <w:rFonts w:ascii="Arial" w:hAnsi="Arial" w:cs="Arial"/>
                <w:i/>
                <w:sz w:val="22"/>
                <w:szCs w:val="22"/>
              </w:rPr>
            </w:pPr>
          </w:p>
          <w:p w14:paraId="30529498" w14:textId="77777777" w:rsidR="00510EC7" w:rsidRPr="00CE2DA9" w:rsidRDefault="00510EC7" w:rsidP="007D01AF">
            <w:pPr>
              <w:spacing w:after="0" w:line="240" w:lineRule="auto"/>
              <w:rPr>
                <w:rFonts w:ascii="Arial" w:hAnsi="Arial" w:cs="Arial"/>
                <w:i/>
                <w:sz w:val="22"/>
                <w:szCs w:val="22"/>
              </w:rPr>
            </w:pPr>
          </w:p>
          <w:p w14:paraId="6B1B5638" w14:textId="77777777" w:rsidR="00510EC7" w:rsidRPr="00CE2DA9" w:rsidRDefault="00510EC7" w:rsidP="00491A0E">
            <w:pPr>
              <w:spacing w:after="0" w:line="240" w:lineRule="auto"/>
              <w:rPr>
                <w:rFonts w:ascii="Arial" w:hAnsi="Arial" w:cs="Arial"/>
                <w:i/>
                <w:sz w:val="22"/>
                <w:szCs w:val="22"/>
              </w:rPr>
            </w:pPr>
            <w:r w:rsidRPr="00CE2DA9">
              <w:rPr>
                <w:rFonts w:ascii="Arial" w:hAnsi="Arial" w:cs="Arial"/>
                <w:i/>
                <w:sz w:val="22"/>
                <w:szCs w:val="22"/>
              </w:rPr>
              <w:t>3.The number of attendances at emergency departments in the Health Board (last 90 days)</w:t>
            </w:r>
          </w:p>
          <w:p w14:paraId="12C79BBB" w14:textId="77777777" w:rsidR="00510EC7" w:rsidRPr="00CE2DA9" w:rsidRDefault="00510EC7" w:rsidP="007D01AF">
            <w:pPr>
              <w:spacing w:after="0" w:line="240" w:lineRule="auto"/>
              <w:rPr>
                <w:rFonts w:ascii="Arial" w:hAnsi="Arial" w:cs="Arial"/>
                <w:i/>
                <w:sz w:val="22"/>
                <w:szCs w:val="22"/>
              </w:rPr>
            </w:pPr>
          </w:p>
          <w:p w14:paraId="0EAE124E" w14:textId="77777777" w:rsidR="00510EC7" w:rsidRPr="00CE2DA9" w:rsidRDefault="00510EC7" w:rsidP="007D01AF">
            <w:pPr>
              <w:spacing w:after="0" w:line="240" w:lineRule="auto"/>
              <w:rPr>
                <w:rFonts w:ascii="Arial" w:hAnsi="Arial" w:cs="Arial"/>
                <w:i/>
                <w:sz w:val="22"/>
                <w:szCs w:val="22"/>
              </w:rPr>
            </w:pPr>
          </w:p>
          <w:p w14:paraId="4700E4BF" w14:textId="77777777" w:rsidR="00510EC7" w:rsidRPr="00CE2DA9" w:rsidRDefault="00510EC7" w:rsidP="007D01AF">
            <w:pPr>
              <w:spacing w:after="0" w:line="240" w:lineRule="auto"/>
              <w:rPr>
                <w:rFonts w:ascii="Arial" w:hAnsi="Arial" w:cs="Arial"/>
                <w:i/>
                <w:sz w:val="22"/>
                <w:szCs w:val="22"/>
              </w:rPr>
            </w:pPr>
          </w:p>
          <w:p w14:paraId="085445E3" w14:textId="77777777" w:rsidR="00510EC7" w:rsidRPr="00CE2DA9" w:rsidRDefault="00510EC7" w:rsidP="007D01AF">
            <w:pPr>
              <w:spacing w:after="0" w:line="240" w:lineRule="auto"/>
              <w:rPr>
                <w:rFonts w:ascii="Arial" w:hAnsi="Arial" w:cs="Arial"/>
                <w:i/>
                <w:sz w:val="22"/>
                <w:szCs w:val="22"/>
              </w:rPr>
            </w:pPr>
          </w:p>
          <w:p w14:paraId="2409C86B" w14:textId="77777777" w:rsidR="00510EC7" w:rsidRPr="00CE2DA9" w:rsidRDefault="00510EC7" w:rsidP="007D01AF">
            <w:pPr>
              <w:spacing w:after="0" w:line="240" w:lineRule="auto"/>
              <w:rPr>
                <w:rFonts w:ascii="Arial" w:hAnsi="Arial" w:cs="Arial"/>
                <w:i/>
                <w:sz w:val="22"/>
                <w:szCs w:val="22"/>
              </w:rPr>
            </w:pPr>
          </w:p>
          <w:p w14:paraId="265A7821" w14:textId="77777777" w:rsidR="00510EC7" w:rsidRPr="00CE2DA9" w:rsidRDefault="00510EC7" w:rsidP="007D01AF">
            <w:pPr>
              <w:spacing w:after="0" w:line="240" w:lineRule="auto"/>
              <w:rPr>
                <w:rFonts w:ascii="Arial" w:hAnsi="Arial" w:cs="Arial"/>
                <w:i/>
                <w:sz w:val="22"/>
                <w:szCs w:val="22"/>
              </w:rPr>
            </w:pPr>
          </w:p>
          <w:p w14:paraId="77BF59DC" w14:textId="77777777" w:rsidR="00510EC7" w:rsidRPr="00CE2DA9" w:rsidRDefault="00510EC7" w:rsidP="007D01AF">
            <w:pPr>
              <w:spacing w:after="0" w:line="240" w:lineRule="auto"/>
              <w:rPr>
                <w:rFonts w:ascii="Arial" w:hAnsi="Arial" w:cs="Arial"/>
                <w:i/>
                <w:sz w:val="22"/>
                <w:szCs w:val="22"/>
              </w:rPr>
            </w:pPr>
          </w:p>
          <w:p w14:paraId="02E73EE4" w14:textId="77777777" w:rsidR="00510EC7" w:rsidRPr="00CE2DA9" w:rsidRDefault="00510EC7" w:rsidP="007D01AF">
            <w:pPr>
              <w:spacing w:after="0" w:line="240" w:lineRule="auto"/>
              <w:rPr>
                <w:rFonts w:ascii="Arial" w:hAnsi="Arial" w:cs="Arial"/>
                <w:i/>
                <w:sz w:val="22"/>
                <w:szCs w:val="22"/>
              </w:rPr>
            </w:pPr>
          </w:p>
          <w:p w14:paraId="7C646EF1" w14:textId="77777777" w:rsidR="009A7FA7" w:rsidRPr="00CE2DA9" w:rsidRDefault="009A7FA7" w:rsidP="007D01AF">
            <w:pPr>
              <w:spacing w:after="0" w:line="240" w:lineRule="auto"/>
              <w:rPr>
                <w:rFonts w:ascii="Arial" w:hAnsi="Arial" w:cs="Arial"/>
                <w:i/>
                <w:sz w:val="22"/>
                <w:szCs w:val="22"/>
              </w:rPr>
            </w:pPr>
          </w:p>
          <w:p w14:paraId="340103A6" w14:textId="77777777" w:rsidR="00510EC7" w:rsidRPr="00CE2DA9" w:rsidRDefault="00510EC7" w:rsidP="007D01AF">
            <w:pPr>
              <w:spacing w:after="0" w:line="240" w:lineRule="auto"/>
              <w:rPr>
                <w:rFonts w:ascii="Arial" w:hAnsi="Arial" w:cs="Arial"/>
                <w:i/>
                <w:sz w:val="22"/>
                <w:szCs w:val="22"/>
              </w:rPr>
            </w:pPr>
          </w:p>
        </w:tc>
        <w:tc>
          <w:tcPr>
            <w:tcW w:w="7371" w:type="dxa"/>
            <w:gridSpan w:val="7"/>
            <w:tcBorders>
              <w:top w:val="single" w:sz="4" w:space="0" w:color="auto"/>
              <w:bottom w:val="single" w:sz="4" w:space="0" w:color="auto"/>
            </w:tcBorders>
          </w:tcPr>
          <w:p w14:paraId="25F5B7AC" w14:textId="4FC5E998" w:rsidR="0009218A" w:rsidRPr="004E5D24" w:rsidRDefault="00003035" w:rsidP="00FE698B">
            <w:pPr>
              <w:spacing w:after="0" w:line="240" w:lineRule="auto"/>
              <w:jc w:val="both"/>
              <w:rPr>
                <w:rFonts w:ascii="Arial" w:hAnsi="Arial" w:cs="Arial"/>
                <w:color w:val="FF0000"/>
                <w:sz w:val="22"/>
                <w:szCs w:val="22"/>
              </w:rPr>
            </w:pPr>
            <w:r w:rsidRPr="00CE2DA9">
              <w:rPr>
                <w:rFonts w:ascii="Arial" w:hAnsi="Arial" w:cs="Arial"/>
                <w:sz w:val="22"/>
                <w:szCs w:val="22"/>
              </w:rPr>
              <w:t xml:space="preserve">In </w:t>
            </w:r>
            <w:r w:rsidR="00CE2DA9" w:rsidRPr="00CE2DA9">
              <w:rPr>
                <w:rFonts w:ascii="Arial" w:hAnsi="Arial" w:cs="Arial"/>
                <w:sz w:val="22"/>
                <w:szCs w:val="22"/>
              </w:rPr>
              <w:t>June</w:t>
            </w:r>
            <w:r w:rsidRPr="00CE2DA9">
              <w:rPr>
                <w:rFonts w:ascii="Arial" w:hAnsi="Arial" w:cs="Arial"/>
                <w:sz w:val="22"/>
                <w:szCs w:val="22"/>
              </w:rPr>
              <w:t xml:space="preserve"> 2024, there were 1</w:t>
            </w:r>
            <w:r w:rsidR="00CE2DA9" w:rsidRPr="00CE2DA9">
              <w:rPr>
                <w:rFonts w:ascii="Arial" w:hAnsi="Arial" w:cs="Arial"/>
                <w:sz w:val="22"/>
                <w:szCs w:val="22"/>
              </w:rPr>
              <w:t>1,756</w:t>
            </w:r>
            <w:r w:rsidRPr="00CE2DA9">
              <w:rPr>
                <w:rFonts w:ascii="Arial" w:hAnsi="Arial" w:cs="Arial"/>
                <w:sz w:val="22"/>
                <w:szCs w:val="22"/>
              </w:rPr>
              <w:t xml:space="preserve"> A&amp;E attendances, which is a</w:t>
            </w:r>
            <w:r w:rsidR="00CE2DA9" w:rsidRPr="00CE2DA9">
              <w:rPr>
                <w:rFonts w:ascii="Arial" w:hAnsi="Arial" w:cs="Arial"/>
                <w:sz w:val="22"/>
                <w:szCs w:val="22"/>
              </w:rPr>
              <w:t xml:space="preserve"> reduction</w:t>
            </w:r>
            <w:r w:rsidRPr="00CE2DA9">
              <w:rPr>
                <w:rFonts w:ascii="Arial" w:hAnsi="Arial" w:cs="Arial"/>
                <w:sz w:val="22"/>
                <w:szCs w:val="22"/>
              </w:rPr>
              <w:t xml:space="preserve"> of </w:t>
            </w:r>
            <w:r w:rsidR="00CE2DA9" w:rsidRPr="00CE2DA9">
              <w:rPr>
                <w:rFonts w:ascii="Arial" w:hAnsi="Arial" w:cs="Arial"/>
                <w:sz w:val="22"/>
                <w:szCs w:val="22"/>
              </w:rPr>
              <w:t>762</w:t>
            </w:r>
            <w:r w:rsidRPr="00CE2DA9">
              <w:rPr>
                <w:rFonts w:ascii="Arial" w:hAnsi="Arial" w:cs="Arial"/>
                <w:sz w:val="22"/>
                <w:szCs w:val="22"/>
              </w:rPr>
              <w:t xml:space="preserve"> when compared to </w:t>
            </w:r>
            <w:r w:rsidR="00CE2DA9" w:rsidRPr="00CE2DA9">
              <w:rPr>
                <w:rFonts w:ascii="Arial" w:hAnsi="Arial" w:cs="Arial"/>
                <w:sz w:val="22"/>
                <w:szCs w:val="22"/>
              </w:rPr>
              <w:t>May</w:t>
            </w:r>
            <w:r w:rsidRPr="00CE2DA9">
              <w:rPr>
                <w:rFonts w:ascii="Arial" w:hAnsi="Arial" w:cs="Arial"/>
                <w:sz w:val="22"/>
                <w:szCs w:val="22"/>
              </w:rPr>
              <w:t xml:space="preserve"> 2024. There were </w:t>
            </w:r>
            <w:r w:rsidR="00CE2DA9" w:rsidRPr="00CE2DA9">
              <w:rPr>
                <w:rFonts w:ascii="Arial" w:hAnsi="Arial" w:cs="Arial"/>
                <w:sz w:val="22"/>
                <w:szCs w:val="22"/>
              </w:rPr>
              <w:t>6,959</w:t>
            </w:r>
            <w:r w:rsidRPr="00CE2DA9">
              <w:rPr>
                <w:rFonts w:ascii="Arial" w:hAnsi="Arial" w:cs="Arial"/>
                <w:sz w:val="22"/>
                <w:szCs w:val="22"/>
              </w:rPr>
              <w:t xml:space="preserve"> attendances to A&amp;E at Morriston hospital and </w:t>
            </w:r>
            <w:r w:rsidR="00CE2DA9" w:rsidRPr="00CE2DA9">
              <w:rPr>
                <w:rFonts w:ascii="Arial" w:hAnsi="Arial" w:cs="Arial"/>
                <w:sz w:val="22"/>
                <w:szCs w:val="22"/>
              </w:rPr>
              <w:t>4,797</w:t>
            </w:r>
            <w:r w:rsidRPr="00CE2DA9">
              <w:rPr>
                <w:rFonts w:ascii="Arial" w:hAnsi="Arial" w:cs="Arial"/>
                <w:sz w:val="22"/>
                <w:szCs w:val="22"/>
              </w:rPr>
              <w:t xml:space="preserve"> attendances to MIU at Neath Port Talbot hospital. </w:t>
            </w:r>
          </w:p>
        </w:tc>
        <w:tc>
          <w:tcPr>
            <w:tcW w:w="5500" w:type="dxa"/>
            <w:gridSpan w:val="3"/>
            <w:tcBorders>
              <w:top w:val="single" w:sz="4" w:space="0" w:color="auto"/>
              <w:bottom w:val="single" w:sz="4" w:space="0" w:color="auto"/>
            </w:tcBorders>
          </w:tcPr>
          <w:p w14:paraId="5E93F615" w14:textId="18EF54A3" w:rsidR="00510EC7" w:rsidRPr="005724B2" w:rsidRDefault="00666C75" w:rsidP="00666C75">
            <w:pPr>
              <w:spacing w:after="0" w:line="240" w:lineRule="auto"/>
              <w:rPr>
                <w:rFonts w:ascii="Arial" w:hAnsi="Arial" w:cs="Arial"/>
                <w:color w:val="000000" w:themeColor="text1"/>
              </w:rPr>
            </w:pPr>
            <w:r w:rsidRPr="005724B2">
              <w:rPr>
                <w:rFonts w:ascii="Arial" w:hAnsi="Arial" w:cs="Arial"/>
                <w:color w:val="000000" w:themeColor="text1"/>
                <w:sz w:val="22"/>
                <w:szCs w:val="22"/>
              </w:rPr>
              <w:t xml:space="preserve">There is currently a medical SDEC model in place consisting of medics, GP’s, therapies, plus co-location of OPAS, ACT, virtual wards, paramedics (WAST stack review and direct access) – pull &amp; push model from ED. </w:t>
            </w:r>
          </w:p>
        </w:tc>
      </w:tr>
      <w:tr w:rsidR="004E5D24" w:rsidRPr="004E5D24" w14:paraId="6BDAE411" w14:textId="77777777" w:rsidTr="0051453E">
        <w:trPr>
          <w:trHeight w:val="77"/>
        </w:trPr>
        <w:tc>
          <w:tcPr>
            <w:tcW w:w="1696" w:type="dxa"/>
            <w:vMerge/>
            <w:tcBorders>
              <w:top w:val="nil"/>
              <w:bottom w:val="nil"/>
            </w:tcBorders>
            <w:shd w:val="clear" w:color="auto" w:fill="B2A1C7" w:themeFill="accent4" w:themeFillTint="99"/>
          </w:tcPr>
          <w:p w14:paraId="5B83B461" w14:textId="77777777" w:rsidR="00CD41BF" w:rsidRPr="004E5D24" w:rsidRDefault="00CD41BF" w:rsidP="007D01AF">
            <w:pPr>
              <w:spacing w:after="0" w:line="240" w:lineRule="auto"/>
              <w:rPr>
                <w:rFonts w:ascii="Arial" w:hAnsi="Arial" w:cs="Arial"/>
                <w:b/>
                <w:color w:val="FF0000"/>
                <w:sz w:val="22"/>
                <w:szCs w:val="22"/>
                <w:highlight w:val="yellow"/>
              </w:rPr>
            </w:pPr>
          </w:p>
        </w:tc>
        <w:tc>
          <w:tcPr>
            <w:tcW w:w="12871" w:type="dxa"/>
            <w:gridSpan w:val="10"/>
            <w:tcBorders>
              <w:top w:val="single" w:sz="4" w:space="0" w:color="auto"/>
              <w:bottom w:val="single" w:sz="4" w:space="0" w:color="auto"/>
            </w:tcBorders>
            <w:shd w:val="clear" w:color="auto" w:fill="B2A1C7" w:themeFill="accent4" w:themeFillTint="99"/>
          </w:tcPr>
          <w:p w14:paraId="66ABE772" w14:textId="77777777" w:rsidR="00CD41BF" w:rsidRPr="004E5D24" w:rsidRDefault="00CD41BF" w:rsidP="007D01AF">
            <w:pPr>
              <w:spacing w:after="0" w:line="240" w:lineRule="auto"/>
              <w:jc w:val="center"/>
              <w:rPr>
                <w:rFonts w:ascii="Arial" w:hAnsi="Arial" w:cs="Arial"/>
                <w:b/>
                <w:color w:val="FF0000"/>
                <w:sz w:val="22"/>
                <w:szCs w:val="22"/>
                <w:highlight w:val="yellow"/>
              </w:rPr>
            </w:pPr>
            <w:r w:rsidRPr="00CE2DA9">
              <w:rPr>
                <w:rFonts w:ascii="Arial" w:hAnsi="Arial" w:cs="Arial"/>
                <w:b/>
                <w:sz w:val="22"/>
                <w:szCs w:val="22"/>
              </w:rPr>
              <w:t>Trend</w:t>
            </w:r>
          </w:p>
        </w:tc>
      </w:tr>
      <w:tr w:rsidR="004E5D24" w:rsidRPr="004E5D24" w14:paraId="7729E391" w14:textId="77777777" w:rsidTr="00670959">
        <w:trPr>
          <w:trHeight w:val="77"/>
        </w:trPr>
        <w:tc>
          <w:tcPr>
            <w:tcW w:w="1696" w:type="dxa"/>
            <w:vMerge/>
            <w:tcBorders>
              <w:top w:val="nil"/>
              <w:bottom w:val="nil"/>
            </w:tcBorders>
            <w:shd w:val="clear" w:color="auto" w:fill="B2A1C7" w:themeFill="accent4" w:themeFillTint="99"/>
          </w:tcPr>
          <w:p w14:paraId="476C5058" w14:textId="77777777" w:rsidR="00CD41BF" w:rsidRPr="004E5D24" w:rsidRDefault="00CD41BF" w:rsidP="007D01AF">
            <w:pPr>
              <w:spacing w:after="0" w:line="240" w:lineRule="auto"/>
              <w:rPr>
                <w:rFonts w:ascii="Arial" w:hAnsi="Arial" w:cs="Arial"/>
                <w:b/>
                <w:color w:val="FF0000"/>
                <w:sz w:val="22"/>
                <w:szCs w:val="22"/>
                <w:highlight w:val="yellow"/>
              </w:rPr>
            </w:pPr>
          </w:p>
        </w:tc>
        <w:tc>
          <w:tcPr>
            <w:tcW w:w="7088" w:type="dxa"/>
            <w:gridSpan w:val="6"/>
            <w:tcBorders>
              <w:top w:val="single" w:sz="4" w:space="0" w:color="auto"/>
              <w:bottom w:val="nil"/>
              <w:right w:val="nil"/>
            </w:tcBorders>
          </w:tcPr>
          <w:p w14:paraId="215316AA" w14:textId="77777777" w:rsidR="00CD41BF" w:rsidRPr="00CE2DA9" w:rsidRDefault="00CD41BF" w:rsidP="000B6F0E">
            <w:pPr>
              <w:pStyle w:val="ListParagraph"/>
              <w:numPr>
                <w:ilvl w:val="0"/>
                <w:numId w:val="24"/>
              </w:numPr>
              <w:spacing w:after="0" w:line="240" w:lineRule="auto"/>
              <w:jc w:val="center"/>
              <w:rPr>
                <w:rFonts w:ascii="Arial" w:hAnsi="Arial" w:cs="Arial"/>
                <w:b/>
                <w:sz w:val="22"/>
                <w:szCs w:val="22"/>
              </w:rPr>
            </w:pPr>
            <w:r w:rsidRPr="00CE2DA9">
              <w:rPr>
                <w:rFonts w:ascii="Arial" w:hAnsi="Arial" w:cs="Arial"/>
                <w:b/>
                <w:sz w:val="22"/>
                <w:szCs w:val="22"/>
              </w:rPr>
              <w:t>Number of A&amp;E attendances- HB total</w:t>
            </w:r>
          </w:p>
          <w:p w14:paraId="0B99314E" w14:textId="7DBB5A4B" w:rsidR="00CD41BF" w:rsidRPr="00CE2DA9" w:rsidRDefault="00CE2DA9" w:rsidP="00923944">
            <w:pPr>
              <w:spacing w:after="0" w:line="240" w:lineRule="auto"/>
              <w:jc w:val="center"/>
              <w:rPr>
                <w:rFonts w:ascii="Arial" w:hAnsi="Arial" w:cs="Arial"/>
                <w:b/>
                <w:sz w:val="22"/>
                <w:szCs w:val="22"/>
              </w:rPr>
            </w:pPr>
            <w:r w:rsidRPr="00CE2DA9">
              <w:rPr>
                <w:rFonts w:ascii="Arial" w:hAnsi="Arial" w:cs="Arial"/>
                <w:b/>
                <w:noProof/>
              </w:rPr>
              <w:drawing>
                <wp:inline distT="0" distB="0" distL="0" distR="0" wp14:anchorId="0A262650" wp14:editId="5C7A4C46">
                  <wp:extent cx="3263900" cy="1881148"/>
                  <wp:effectExtent l="0" t="0" r="0" b="5080"/>
                  <wp:docPr id="1795054260"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3267296" cy="1883105"/>
                          </a:xfrm>
                          <a:prstGeom prst="rect">
                            <a:avLst/>
                          </a:prstGeom>
                          <a:noFill/>
                        </pic:spPr>
                      </pic:pic>
                    </a:graphicData>
                  </a:graphic>
                </wp:inline>
              </w:drawing>
            </w:r>
          </w:p>
        </w:tc>
        <w:tc>
          <w:tcPr>
            <w:tcW w:w="5783" w:type="dxa"/>
            <w:gridSpan w:val="4"/>
            <w:tcBorders>
              <w:top w:val="single" w:sz="4" w:space="0" w:color="auto"/>
              <w:left w:val="nil"/>
              <w:bottom w:val="nil"/>
            </w:tcBorders>
          </w:tcPr>
          <w:p w14:paraId="0F0543FF" w14:textId="77777777" w:rsidR="00CD41BF" w:rsidRPr="00CE2DA9" w:rsidRDefault="00CD41BF" w:rsidP="000B6F0E">
            <w:pPr>
              <w:pStyle w:val="ListParagraph"/>
              <w:numPr>
                <w:ilvl w:val="0"/>
                <w:numId w:val="24"/>
              </w:numPr>
              <w:spacing w:after="0" w:line="240" w:lineRule="auto"/>
              <w:jc w:val="center"/>
              <w:rPr>
                <w:rFonts w:ascii="Arial" w:hAnsi="Arial" w:cs="Arial"/>
                <w:b/>
                <w:sz w:val="22"/>
                <w:szCs w:val="22"/>
              </w:rPr>
            </w:pPr>
            <w:r w:rsidRPr="00CE2DA9">
              <w:rPr>
                <w:rFonts w:ascii="Arial" w:hAnsi="Arial" w:cs="Arial"/>
                <w:b/>
                <w:sz w:val="22"/>
                <w:szCs w:val="22"/>
              </w:rPr>
              <w:t xml:space="preserve">Number of A&amp;E attendances- </w:t>
            </w:r>
            <w:r w:rsidR="002656DC" w:rsidRPr="00CE2DA9">
              <w:rPr>
                <w:rFonts w:ascii="Arial" w:hAnsi="Arial" w:cs="Arial"/>
                <w:b/>
                <w:sz w:val="22"/>
                <w:szCs w:val="22"/>
              </w:rPr>
              <w:t>Hospital</w:t>
            </w:r>
            <w:r w:rsidRPr="00CE2DA9">
              <w:rPr>
                <w:rFonts w:ascii="Arial" w:hAnsi="Arial" w:cs="Arial"/>
                <w:b/>
                <w:sz w:val="22"/>
                <w:szCs w:val="22"/>
              </w:rPr>
              <w:t xml:space="preserve"> level</w:t>
            </w:r>
          </w:p>
          <w:p w14:paraId="580E4C20" w14:textId="32FA29A9" w:rsidR="0082406E" w:rsidRPr="00CE2DA9" w:rsidRDefault="00CE2DA9" w:rsidP="00FB793F">
            <w:pPr>
              <w:spacing w:after="0" w:line="240" w:lineRule="auto"/>
              <w:jc w:val="center"/>
              <w:rPr>
                <w:rFonts w:ascii="Arial" w:hAnsi="Arial" w:cs="Arial"/>
                <w:b/>
                <w:sz w:val="22"/>
                <w:szCs w:val="22"/>
              </w:rPr>
            </w:pPr>
            <w:r w:rsidRPr="00CE2DA9">
              <w:rPr>
                <w:rFonts w:ascii="Arial" w:hAnsi="Arial" w:cs="Arial"/>
                <w:b/>
                <w:noProof/>
              </w:rPr>
              <w:drawing>
                <wp:inline distT="0" distB="0" distL="0" distR="0" wp14:anchorId="00A9EB3B" wp14:editId="4972EDAA">
                  <wp:extent cx="3530600" cy="1835620"/>
                  <wp:effectExtent l="0" t="0" r="0" b="0"/>
                  <wp:docPr id="2125444534"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3535389" cy="1838110"/>
                          </a:xfrm>
                          <a:prstGeom prst="rect">
                            <a:avLst/>
                          </a:prstGeom>
                          <a:noFill/>
                        </pic:spPr>
                      </pic:pic>
                    </a:graphicData>
                  </a:graphic>
                </wp:inline>
              </w:drawing>
            </w:r>
          </w:p>
          <w:p w14:paraId="378B5432" w14:textId="77777777" w:rsidR="00E30406" w:rsidRPr="00CE2DA9" w:rsidRDefault="00E30406" w:rsidP="007D01AF">
            <w:pPr>
              <w:spacing w:after="0" w:line="240" w:lineRule="auto"/>
              <w:jc w:val="center"/>
              <w:rPr>
                <w:rFonts w:ascii="Arial" w:hAnsi="Arial" w:cs="Arial"/>
                <w:b/>
                <w:sz w:val="22"/>
                <w:szCs w:val="22"/>
              </w:rPr>
            </w:pPr>
          </w:p>
        </w:tc>
      </w:tr>
      <w:tr w:rsidR="004E5D24" w:rsidRPr="004E5D24" w14:paraId="6560B4D2" w14:textId="77777777" w:rsidTr="0051453E">
        <w:trPr>
          <w:trHeight w:val="94"/>
        </w:trPr>
        <w:tc>
          <w:tcPr>
            <w:tcW w:w="1696" w:type="dxa"/>
            <w:vMerge/>
            <w:tcBorders>
              <w:top w:val="nil"/>
              <w:bottom w:val="single" w:sz="4" w:space="0" w:color="auto"/>
            </w:tcBorders>
            <w:shd w:val="clear" w:color="auto" w:fill="B2A1C7" w:themeFill="accent4" w:themeFillTint="99"/>
          </w:tcPr>
          <w:p w14:paraId="1D0C36FA" w14:textId="77777777" w:rsidR="00CD41BF" w:rsidRPr="004E5D24" w:rsidRDefault="00CD41BF" w:rsidP="007D01AF">
            <w:pPr>
              <w:spacing w:after="0" w:line="240" w:lineRule="auto"/>
              <w:rPr>
                <w:rFonts w:ascii="Arial" w:hAnsi="Arial" w:cs="Arial"/>
                <w:b/>
                <w:color w:val="FF0000"/>
                <w:sz w:val="22"/>
                <w:szCs w:val="22"/>
                <w:highlight w:val="yellow"/>
              </w:rPr>
            </w:pPr>
          </w:p>
        </w:tc>
        <w:tc>
          <w:tcPr>
            <w:tcW w:w="12871" w:type="dxa"/>
            <w:gridSpan w:val="10"/>
            <w:tcBorders>
              <w:top w:val="nil"/>
              <w:bottom w:val="single" w:sz="4" w:space="0" w:color="auto"/>
            </w:tcBorders>
          </w:tcPr>
          <w:p w14:paraId="78A5CDB0" w14:textId="77777777" w:rsidR="00CD41BF" w:rsidRPr="003C51DF" w:rsidRDefault="00CD41BF" w:rsidP="000B6F0E">
            <w:pPr>
              <w:pStyle w:val="ListParagraph"/>
              <w:numPr>
                <w:ilvl w:val="0"/>
                <w:numId w:val="24"/>
              </w:numPr>
              <w:spacing w:after="0" w:line="240" w:lineRule="auto"/>
              <w:jc w:val="center"/>
              <w:rPr>
                <w:rFonts w:ascii="Arial" w:hAnsi="Arial" w:cs="Arial"/>
                <w:b/>
                <w:sz w:val="22"/>
                <w:szCs w:val="22"/>
              </w:rPr>
            </w:pPr>
            <w:r w:rsidRPr="003C51DF">
              <w:rPr>
                <w:rFonts w:ascii="Arial" w:hAnsi="Arial" w:cs="Arial"/>
                <w:b/>
                <w:sz w:val="22"/>
                <w:szCs w:val="22"/>
              </w:rPr>
              <w:t>Number of A&amp;E attendances -HB total last 90 days</w:t>
            </w:r>
          </w:p>
          <w:p w14:paraId="0BD0D3F9" w14:textId="041A5A32" w:rsidR="00CD41BF" w:rsidRPr="004E5D24" w:rsidRDefault="003C51DF" w:rsidP="000C0586">
            <w:pPr>
              <w:spacing w:after="0" w:line="240" w:lineRule="auto"/>
              <w:rPr>
                <w:rFonts w:ascii="Arial" w:hAnsi="Arial" w:cs="Arial"/>
                <w:b/>
                <w:color w:val="FF0000"/>
                <w:sz w:val="22"/>
                <w:szCs w:val="22"/>
                <w:highlight w:val="yellow"/>
              </w:rPr>
            </w:pPr>
            <w:r>
              <w:rPr>
                <w:noProof/>
                <w:color w:val="FF0000"/>
              </w:rPr>
              <w:drawing>
                <wp:anchor distT="0" distB="0" distL="114300" distR="114300" simplePos="0" relativeHeight="252504064" behindDoc="0" locked="0" layoutInCell="1" allowOverlap="1" wp14:anchorId="307CEBA8" wp14:editId="01676251">
                  <wp:simplePos x="0" y="0"/>
                  <wp:positionH relativeFrom="column">
                    <wp:posOffset>57785</wp:posOffset>
                  </wp:positionH>
                  <wp:positionV relativeFrom="paragraph">
                    <wp:posOffset>159385</wp:posOffset>
                  </wp:positionV>
                  <wp:extent cx="6642100" cy="1800225"/>
                  <wp:effectExtent l="0" t="0" r="6350" b="9525"/>
                  <wp:wrapSquare wrapText="bothSides"/>
                  <wp:docPr id="170085417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6642100" cy="1800225"/>
                          </a:xfrm>
                          <a:prstGeom prst="rect">
                            <a:avLst/>
                          </a:prstGeom>
                          <a:noFill/>
                        </pic:spPr>
                      </pic:pic>
                    </a:graphicData>
                  </a:graphic>
                </wp:anchor>
              </w:drawing>
            </w:r>
            <w:r w:rsidR="00F45FA1" w:rsidRPr="004E5D24">
              <w:rPr>
                <w:rFonts w:ascii="Arial" w:hAnsi="Arial" w:cs="Arial"/>
                <w:b/>
                <w:noProof/>
                <w:color w:val="FF0000"/>
              </w:rPr>
              <w:drawing>
                <wp:anchor distT="0" distB="0" distL="114300" distR="114300" simplePos="0" relativeHeight="251655680" behindDoc="1" locked="0" layoutInCell="1" allowOverlap="1" wp14:anchorId="5AC46DD4" wp14:editId="2F902D75">
                  <wp:simplePos x="0" y="0"/>
                  <wp:positionH relativeFrom="column">
                    <wp:posOffset>6812280</wp:posOffset>
                  </wp:positionH>
                  <wp:positionV relativeFrom="paragraph">
                    <wp:posOffset>381000</wp:posOffset>
                  </wp:positionV>
                  <wp:extent cx="1075690" cy="1336675"/>
                  <wp:effectExtent l="0" t="0" r="0" b="0"/>
                  <wp:wrapTight wrapText="bothSides">
                    <wp:wrapPolygon edited="0">
                      <wp:start x="0" y="0"/>
                      <wp:lineTo x="0" y="21241"/>
                      <wp:lineTo x="21039" y="21241"/>
                      <wp:lineTo x="21039" y="0"/>
                      <wp:lineTo x="0" y="0"/>
                    </wp:wrapPolygon>
                  </wp:wrapTight>
                  <wp:docPr id="47146" name="Picture 47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075690" cy="1336675"/>
                          </a:xfrm>
                          <a:prstGeom prst="rect">
                            <a:avLst/>
                          </a:prstGeom>
                          <a:noFill/>
                        </pic:spPr>
                      </pic:pic>
                    </a:graphicData>
                  </a:graphic>
                  <wp14:sizeRelH relativeFrom="page">
                    <wp14:pctWidth>0</wp14:pctWidth>
                  </wp14:sizeRelH>
                  <wp14:sizeRelV relativeFrom="page">
                    <wp14:pctHeight>0</wp14:pctHeight>
                  </wp14:sizeRelV>
                </wp:anchor>
              </w:drawing>
            </w:r>
            <w:r w:rsidR="00BD6733" w:rsidRPr="004E5D24">
              <w:rPr>
                <w:noProof/>
                <w:color w:val="FF0000"/>
              </w:rPr>
              <w:t xml:space="preserve"> </w:t>
            </w:r>
          </w:p>
        </w:tc>
      </w:tr>
      <w:tr w:rsidR="004E5D24" w:rsidRPr="004E5D24" w14:paraId="5C8CCF18" w14:textId="77777777" w:rsidTr="0051453E">
        <w:tc>
          <w:tcPr>
            <w:tcW w:w="14567" w:type="dxa"/>
            <w:gridSpan w:val="11"/>
            <w:tcBorders>
              <w:bottom w:val="single" w:sz="4" w:space="0" w:color="auto"/>
            </w:tcBorders>
            <w:shd w:val="clear" w:color="auto" w:fill="8064A2" w:themeFill="accent4"/>
          </w:tcPr>
          <w:p w14:paraId="4A05D36D" w14:textId="77777777" w:rsidR="00CD41BF" w:rsidRPr="004E5D24" w:rsidRDefault="00CD41BF" w:rsidP="007D01AF">
            <w:pPr>
              <w:spacing w:after="0" w:line="240" w:lineRule="auto"/>
              <w:jc w:val="center"/>
              <w:rPr>
                <w:rFonts w:ascii="Arial" w:hAnsi="Arial" w:cs="Arial"/>
                <w:b/>
                <w:color w:val="FF0000"/>
                <w:sz w:val="22"/>
                <w:szCs w:val="22"/>
                <w:highlight w:val="yellow"/>
              </w:rPr>
            </w:pPr>
            <w:r w:rsidRPr="00CE2DA9">
              <w:rPr>
                <w:rFonts w:ascii="Arial" w:hAnsi="Arial" w:cs="Arial"/>
                <w:b/>
                <w:sz w:val="22"/>
                <w:szCs w:val="22"/>
              </w:rPr>
              <w:lastRenderedPageBreak/>
              <w:t>UNSCHEDULED CARE</w:t>
            </w:r>
          </w:p>
        </w:tc>
      </w:tr>
      <w:tr w:rsidR="004E5D24" w:rsidRPr="004E5D24" w14:paraId="5603FE1F" w14:textId="77777777" w:rsidTr="00670959">
        <w:tc>
          <w:tcPr>
            <w:tcW w:w="1696" w:type="dxa"/>
            <w:tcBorders>
              <w:bottom w:val="single" w:sz="4" w:space="0" w:color="auto"/>
            </w:tcBorders>
            <w:shd w:val="clear" w:color="auto" w:fill="B2A1C7" w:themeFill="accent4" w:themeFillTint="99"/>
          </w:tcPr>
          <w:p w14:paraId="20F1A509" w14:textId="77777777" w:rsidR="00510EC7" w:rsidRPr="00CE2DA9" w:rsidRDefault="00510EC7" w:rsidP="007D01AF">
            <w:pPr>
              <w:spacing w:after="0" w:line="240" w:lineRule="auto"/>
              <w:jc w:val="both"/>
              <w:rPr>
                <w:rFonts w:ascii="Arial" w:hAnsi="Arial" w:cs="Arial"/>
                <w:b/>
                <w:sz w:val="22"/>
                <w:szCs w:val="22"/>
              </w:rPr>
            </w:pPr>
            <w:r w:rsidRPr="00CE2DA9">
              <w:rPr>
                <w:rFonts w:ascii="Arial" w:hAnsi="Arial" w:cs="Arial"/>
                <w:b/>
                <w:sz w:val="22"/>
                <w:szCs w:val="22"/>
              </w:rPr>
              <w:t>Description</w:t>
            </w:r>
          </w:p>
        </w:tc>
        <w:tc>
          <w:tcPr>
            <w:tcW w:w="7088" w:type="dxa"/>
            <w:gridSpan w:val="6"/>
            <w:tcBorders>
              <w:bottom w:val="single" w:sz="4" w:space="0" w:color="auto"/>
            </w:tcBorders>
            <w:shd w:val="clear" w:color="auto" w:fill="B2A1C7" w:themeFill="accent4" w:themeFillTint="99"/>
          </w:tcPr>
          <w:p w14:paraId="71551186" w14:textId="77777777" w:rsidR="00510EC7" w:rsidRPr="00CE2DA9" w:rsidRDefault="00510EC7" w:rsidP="007D01AF">
            <w:pPr>
              <w:spacing w:after="0" w:line="240" w:lineRule="auto"/>
              <w:jc w:val="center"/>
              <w:rPr>
                <w:rFonts w:ascii="Arial" w:hAnsi="Arial" w:cs="Arial"/>
                <w:b/>
                <w:sz w:val="22"/>
                <w:szCs w:val="22"/>
              </w:rPr>
            </w:pPr>
            <w:r w:rsidRPr="00CE2DA9">
              <w:rPr>
                <w:rFonts w:ascii="Arial" w:hAnsi="Arial" w:cs="Arial"/>
                <w:b/>
                <w:sz w:val="22"/>
                <w:szCs w:val="22"/>
              </w:rPr>
              <w:t>Current Performance</w:t>
            </w:r>
          </w:p>
        </w:tc>
        <w:tc>
          <w:tcPr>
            <w:tcW w:w="5783" w:type="dxa"/>
            <w:gridSpan w:val="4"/>
            <w:tcBorders>
              <w:bottom w:val="single" w:sz="4" w:space="0" w:color="auto"/>
            </w:tcBorders>
            <w:shd w:val="clear" w:color="auto" w:fill="B2A1C7" w:themeFill="accent4" w:themeFillTint="99"/>
          </w:tcPr>
          <w:p w14:paraId="678E37EA" w14:textId="77777777" w:rsidR="00510EC7" w:rsidRPr="005724B2" w:rsidRDefault="00163403" w:rsidP="00510EC7">
            <w:pPr>
              <w:spacing w:after="0" w:line="240" w:lineRule="auto"/>
              <w:jc w:val="center"/>
              <w:rPr>
                <w:rFonts w:ascii="Arial" w:hAnsi="Arial" w:cs="Arial"/>
                <w:b/>
                <w:color w:val="000000" w:themeColor="text1"/>
              </w:rPr>
            </w:pPr>
            <w:r w:rsidRPr="005724B2">
              <w:rPr>
                <w:rFonts w:ascii="Arial" w:hAnsi="Arial" w:cs="Arial"/>
                <w:b/>
                <w:color w:val="000000" w:themeColor="text1"/>
              </w:rPr>
              <w:t>Actions of Improvement</w:t>
            </w:r>
          </w:p>
        </w:tc>
      </w:tr>
      <w:tr w:rsidR="004E5D24" w:rsidRPr="004E5D24" w14:paraId="0D0022C4" w14:textId="77777777" w:rsidTr="00670959">
        <w:trPr>
          <w:trHeight w:val="1203"/>
        </w:trPr>
        <w:tc>
          <w:tcPr>
            <w:tcW w:w="1696" w:type="dxa"/>
            <w:vMerge w:val="restart"/>
            <w:tcBorders>
              <w:top w:val="single" w:sz="4" w:space="0" w:color="auto"/>
              <w:bottom w:val="nil"/>
            </w:tcBorders>
            <w:shd w:val="clear" w:color="auto" w:fill="B2A1C7" w:themeFill="accent4" w:themeFillTint="99"/>
          </w:tcPr>
          <w:p w14:paraId="7238DD99" w14:textId="77777777" w:rsidR="00510EC7" w:rsidRPr="00CE2DA9" w:rsidRDefault="00510EC7" w:rsidP="007D01AF">
            <w:pPr>
              <w:spacing w:after="0" w:line="240" w:lineRule="auto"/>
              <w:rPr>
                <w:rFonts w:ascii="Arial" w:hAnsi="Arial" w:cs="Arial"/>
                <w:b/>
                <w:sz w:val="22"/>
                <w:szCs w:val="22"/>
              </w:rPr>
            </w:pPr>
            <w:r w:rsidRPr="00CE2DA9">
              <w:rPr>
                <w:rFonts w:ascii="Arial" w:hAnsi="Arial" w:cs="Arial"/>
                <w:b/>
                <w:sz w:val="22"/>
                <w:szCs w:val="22"/>
              </w:rPr>
              <w:t>A&amp;E waiting times</w:t>
            </w:r>
          </w:p>
          <w:p w14:paraId="0A9A3DD5" w14:textId="77777777" w:rsidR="00510EC7" w:rsidRPr="00CE2DA9" w:rsidRDefault="00510EC7" w:rsidP="007D01AF">
            <w:pPr>
              <w:spacing w:after="0" w:line="240" w:lineRule="auto"/>
              <w:rPr>
                <w:rFonts w:ascii="Arial" w:hAnsi="Arial" w:cs="Arial"/>
                <w:i/>
                <w:sz w:val="22"/>
                <w:szCs w:val="22"/>
              </w:rPr>
            </w:pPr>
          </w:p>
          <w:p w14:paraId="5A42C29C" w14:textId="77777777" w:rsidR="00510EC7" w:rsidRPr="00CE2DA9" w:rsidRDefault="00510EC7" w:rsidP="007D01AF">
            <w:pPr>
              <w:spacing w:after="0" w:line="240" w:lineRule="auto"/>
              <w:rPr>
                <w:rFonts w:ascii="Arial" w:hAnsi="Arial" w:cs="Arial"/>
                <w:i/>
                <w:sz w:val="22"/>
                <w:szCs w:val="22"/>
              </w:rPr>
            </w:pPr>
            <w:r w:rsidRPr="00CE2DA9">
              <w:rPr>
                <w:rFonts w:ascii="Arial" w:hAnsi="Arial" w:cs="Arial"/>
                <w:i/>
                <w:sz w:val="22"/>
                <w:szCs w:val="22"/>
              </w:rPr>
              <w:t>1.% of patients who spend less than 4 hours in all major and minor emergency care facilities from arrival until admission, transfer or discharge</w:t>
            </w:r>
          </w:p>
          <w:p w14:paraId="4E30B748" w14:textId="77777777" w:rsidR="00510EC7" w:rsidRPr="00CE2DA9" w:rsidRDefault="00510EC7" w:rsidP="007D01AF">
            <w:pPr>
              <w:spacing w:after="0" w:line="240" w:lineRule="auto"/>
              <w:rPr>
                <w:rFonts w:ascii="Arial" w:hAnsi="Arial" w:cs="Arial"/>
                <w:i/>
                <w:sz w:val="22"/>
                <w:szCs w:val="22"/>
              </w:rPr>
            </w:pPr>
          </w:p>
          <w:p w14:paraId="3DF4327A" w14:textId="77777777" w:rsidR="00510EC7" w:rsidRPr="00CE2DA9" w:rsidRDefault="00510EC7" w:rsidP="007D01AF">
            <w:pPr>
              <w:spacing w:after="0" w:line="240" w:lineRule="auto"/>
              <w:rPr>
                <w:rFonts w:ascii="Arial" w:hAnsi="Arial" w:cs="Arial"/>
                <w:i/>
                <w:sz w:val="22"/>
                <w:szCs w:val="22"/>
              </w:rPr>
            </w:pPr>
            <w:r w:rsidRPr="00CE2DA9">
              <w:rPr>
                <w:rFonts w:ascii="Arial" w:hAnsi="Arial" w:cs="Arial"/>
                <w:i/>
                <w:sz w:val="22"/>
                <w:szCs w:val="22"/>
              </w:rPr>
              <w:t>2. % of patients who spend less than 4 hours in A&amp;E- Hospital level</w:t>
            </w:r>
          </w:p>
          <w:p w14:paraId="5C414CAF" w14:textId="77777777" w:rsidR="00510EC7" w:rsidRPr="00CE2DA9" w:rsidRDefault="00510EC7" w:rsidP="007D01AF">
            <w:pPr>
              <w:spacing w:after="0" w:line="240" w:lineRule="auto"/>
              <w:rPr>
                <w:rFonts w:ascii="Arial" w:hAnsi="Arial" w:cs="Arial"/>
                <w:i/>
                <w:sz w:val="22"/>
                <w:szCs w:val="22"/>
              </w:rPr>
            </w:pPr>
          </w:p>
          <w:p w14:paraId="5027B1A9" w14:textId="77777777" w:rsidR="00510EC7" w:rsidRPr="00CE2DA9" w:rsidRDefault="00510EC7" w:rsidP="007D01AF">
            <w:pPr>
              <w:spacing w:after="0" w:line="240" w:lineRule="auto"/>
              <w:rPr>
                <w:rFonts w:ascii="Arial" w:hAnsi="Arial" w:cs="Arial"/>
                <w:i/>
                <w:sz w:val="22"/>
                <w:szCs w:val="22"/>
              </w:rPr>
            </w:pPr>
            <w:r w:rsidRPr="00CE2DA9">
              <w:rPr>
                <w:rFonts w:ascii="Arial" w:hAnsi="Arial" w:cs="Arial"/>
                <w:i/>
                <w:sz w:val="22"/>
                <w:szCs w:val="22"/>
              </w:rPr>
              <w:t>3. % of patients who spend less than 4 hours in A&amp;E (last 90 days)</w:t>
            </w:r>
          </w:p>
          <w:p w14:paraId="1DD7834D" w14:textId="77777777" w:rsidR="00510EC7" w:rsidRPr="00CE2DA9" w:rsidRDefault="00510EC7" w:rsidP="007D01AF">
            <w:pPr>
              <w:spacing w:after="0" w:line="240" w:lineRule="auto"/>
              <w:rPr>
                <w:rFonts w:ascii="Arial" w:hAnsi="Arial" w:cs="Arial"/>
                <w:i/>
                <w:sz w:val="22"/>
                <w:szCs w:val="22"/>
              </w:rPr>
            </w:pPr>
          </w:p>
          <w:p w14:paraId="6FD4F1D1" w14:textId="77777777" w:rsidR="00510EC7" w:rsidRPr="00CE2DA9" w:rsidRDefault="00510EC7" w:rsidP="007D01AF">
            <w:pPr>
              <w:spacing w:after="0" w:line="240" w:lineRule="auto"/>
              <w:rPr>
                <w:rFonts w:ascii="Arial" w:hAnsi="Arial" w:cs="Arial"/>
                <w:i/>
                <w:sz w:val="22"/>
                <w:szCs w:val="22"/>
              </w:rPr>
            </w:pPr>
          </w:p>
          <w:p w14:paraId="574DDEC1" w14:textId="77777777" w:rsidR="00510EC7" w:rsidRPr="00CE2DA9" w:rsidRDefault="00510EC7" w:rsidP="007D01AF">
            <w:pPr>
              <w:spacing w:after="0" w:line="240" w:lineRule="auto"/>
              <w:rPr>
                <w:rFonts w:ascii="Arial" w:hAnsi="Arial" w:cs="Arial"/>
                <w:i/>
                <w:sz w:val="22"/>
                <w:szCs w:val="22"/>
              </w:rPr>
            </w:pPr>
          </w:p>
          <w:p w14:paraId="61676774" w14:textId="77777777" w:rsidR="00510EC7" w:rsidRPr="00CE2DA9" w:rsidRDefault="00510EC7" w:rsidP="007D01AF">
            <w:pPr>
              <w:spacing w:after="0" w:line="240" w:lineRule="auto"/>
              <w:rPr>
                <w:rFonts w:ascii="Arial" w:hAnsi="Arial" w:cs="Arial"/>
                <w:i/>
                <w:sz w:val="22"/>
                <w:szCs w:val="22"/>
              </w:rPr>
            </w:pPr>
          </w:p>
          <w:p w14:paraId="56F8C912" w14:textId="77777777" w:rsidR="00510EC7" w:rsidRPr="00CE2DA9" w:rsidRDefault="00510EC7" w:rsidP="007D01AF">
            <w:pPr>
              <w:spacing w:after="0" w:line="240" w:lineRule="auto"/>
              <w:rPr>
                <w:rFonts w:ascii="Arial" w:hAnsi="Arial" w:cs="Arial"/>
                <w:i/>
                <w:sz w:val="22"/>
                <w:szCs w:val="22"/>
              </w:rPr>
            </w:pPr>
          </w:p>
        </w:tc>
        <w:tc>
          <w:tcPr>
            <w:tcW w:w="7088" w:type="dxa"/>
            <w:gridSpan w:val="6"/>
            <w:tcBorders>
              <w:top w:val="single" w:sz="4" w:space="0" w:color="auto"/>
              <w:bottom w:val="single" w:sz="4" w:space="0" w:color="auto"/>
            </w:tcBorders>
          </w:tcPr>
          <w:p w14:paraId="2146A204" w14:textId="51E60CAA" w:rsidR="00510EC7" w:rsidRPr="00CE2DA9" w:rsidRDefault="00510EC7" w:rsidP="00FE698B">
            <w:pPr>
              <w:spacing w:after="0" w:line="240" w:lineRule="auto"/>
              <w:jc w:val="both"/>
              <w:rPr>
                <w:rFonts w:ascii="Arial" w:hAnsi="Arial" w:cs="Arial"/>
                <w:sz w:val="22"/>
                <w:szCs w:val="22"/>
              </w:rPr>
            </w:pPr>
            <w:r w:rsidRPr="00CE2DA9">
              <w:rPr>
                <w:rFonts w:ascii="Arial" w:hAnsi="Arial" w:cs="Arial"/>
                <w:sz w:val="22"/>
                <w:szCs w:val="22"/>
              </w:rPr>
              <w:t>The Health Board’s performance against the 4-hour measure</w:t>
            </w:r>
            <w:r w:rsidR="009958A3" w:rsidRPr="00CE2DA9">
              <w:rPr>
                <w:rFonts w:ascii="Arial" w:hAnsi="Arial" w:cs="Arial"/>
                <w:sz w:val="22"/>
                <w:szCs w:val="22"/>
              </w:rPr>
              <w:t xml:space="preserve"> </w:t>
            </w:r>
            <w:r w:rsidR="00CE2DA9" w:rsidRPr="00CE2DA9">
              <w:rPr>
                <w:rFonts w:ascii="Arial" w:hAnsi="Arial" w:cs="Arial"/>
                <w:sz w:val="22"/>
                <w:szCs w:val="22"/>
              </w:rPr>
              <w:t>deteriorated</w:t>
            </w:r>
            <w:r w:rsidR="00E16E15" w:rsidRPr="00CE2DA9">
              <w:rPr>
                <w:rFonts w:ascii="Arial" w:hAnsi="Arial" w:cs="Arial"/>
                <w:sz w:val="22"/>
                <w:szCs w:val="22"/>
              </w:rPr>
              <w:t xml:space="preserve"> </w:t>
            </w:r>
            <w:r w:rsidR="00EB44F7" w:rsidRPr="00CE2DA9">
              <w:rPr>
                <w:rFonts w:ascii="Arial" w:hAnsi="Arial" w:cs="Arial"/>
                <w:sz w:val="22"/>
                <w:szCs w:val="22"/>
              </w:rPr>
              <w:t xml:space="preserve">from </w:t>
            </w:r>
            <w:r w:rsidR="00702999" w:rsidRPr="00CE2DA9">
              <w:rPr>
                <w:rFonts w:ascii="Arial" w:hAnsi="Arial" w:cs="Arial"/>
                <w:sz w:val="22"/>
                <w:szCs w:val="22"/>
              </w:rPr>
              <w:t>7</w:t>
            </w:r>
            <w:r w:rsidR="00CE2DA9" w:rsidRPr="00CE2DA9">
              <w:rPr>
                <w:rFonts w:ascii="Arial" w:hAnsi="Arial" w:cs="Arial"/>
                <w:sz w:val="22"/>
                <w:szCs w:val="22"/>
              </w:rPr>
              <w:t>8.10</w:t>
            </w:r>
            <w:r w:rsidR="004243AB" w:rsidRPr="00CE2DA9">
              <w:rPr>
                <w:rFonts w:ascii="Arial" w:hAnsi="Arial" w:cs="Arial"/>
                <w:sz w:val="22"/>
                <w:szCs w:val="22"/>
              </w:rPr>
              <w:t>%</w:t>
            </w:r>
            <w:r w:rsidR="00702999" w:rsidRPr="00CE2DA9">
              <w:rPr>
                <w:rFonts w:ascii="Arial" w:hAnsi="Arial" w:cs="Arial"/>
                <w:sz w:val="22"/>
                <w:szCs w:val="22"/>
              </w:rPr>
              <w:t xml:space="preserve"> in </w:t>
            </w:r>
            <w:r w:rsidR="00CE2DA9" w:rsidRPr="00CE2DA9">
              <w:rPr>
                <w:rFonts w:ascii="Arial" w:hAnsi="Arial" w:cs="Arial"/>
                <w:sz w:val="22"/>
                <w:szCs w:val="22"/>
              </w:rPr>
              <w:t>May</w:t>
            </w:r>
            <w:r w:rsidR="00CD58B2" w:rsidRPr="00CE2DA9">
              <w:rPr>
                <w:rFonts w:ascii="Arial" w:hAnsi="Arial" w:cs="Arial"/>
                <w:sz w:val="22"/>
                <w:szCs w:val="22"/>
              </w:rPr>
              <w:t xml:space="preserve"> 2024</w:t>
            </w:r>
            <w:r w:rsidR="00442C58" w:rsidRPr="00CE2DA9">
              <w:rPr>
                <w:rFonts w:ascii="Arial" w:hAnsi="Arial" w:cs="Arial"/>
                <w:sz w:val="22"/>
                <w:szCs w:val="22"/>
              </w:rPr>
              <w:t xml:space="preserve"> to 7</w:t>
            </w:r>
            <w:r w:rsidR="00CE2DA9" w:rsidRPr="00CE2DA9">
              <w:rPr>
                <w:rFonts w:ascii="Arial" w:hAnsi="Arial" w:cs="Arial"/>
                <w:sz w:val="22"/>
                <w:szCs w:val="22"/>
              </w:rPr>
              <w:t>7.56</w:t>
            </w:r>
            <w:r w:rsidR="00442C58" w:rsidRPr="00CE2DA9">
              <w:rPr>
                <w:rFonts w:ascii="Arial" w:hAnsi="Arial" w:cs="Arial"/>
                <w:sz w:val="22"/>
                <w:szCs w:val="22"/>
              </w:rPr>
              <w:t xml:space="preserve">% in </w:t>
            </w:r>
            <w:r w:rsidR="00CE2DA9" w:rsidRPr="00CE2DA9">
              <w:rPr>
                <w:rFonts w:ascii="Arial" w:hAnsi="Arial" w:cs="Arial"/>
                <w:sz w:val="22"/>
                <w:szCs w:val="22"/>
              </w:rPr>
              <w:t>June</w:t>
            </w:r>
            <w:r w:rsidR="00283EA4" w:rsidRPr="00CE2DA9">
              <w:rPr>
                <w:rFonts w:ascii="Arial" w:hAnsi="Arial" w:cs="Arial"/>
                <w:sz w:val="22"/>
                <w:szCs w:val="22"/>
              </w:rPr>
              <w:t xml:space="preserve"> 2024</w:t>
            </w:r>
            <w:r w:rsidR="004B3817" w:rsidRPr="00CE2DA9">
              <w:rPr>
                <w:rFonts w:ascii="Arial" w:hAnsi="Arial" w:cs="Arial"/>
                <w:sz w:val="22"/>
                <w:szCs w:val="22"/>
              </w:rPr>
              <w:t>.</w:t>
            </w:r>
            <w:r w:rsidRPr="00CE2DA9">
              <w:rPr>
                <w:rFonts w:ascii="Arial" w:hAnsi="Arial" w:cs="Arial"/>
                <w:sz w:val="22"/>
                <w:szCs w:val="22"/>
              </w:rPr>
              <w:t xml:space="preserve"> Neath Port Talbot Hospital Minor Injuries Unit (MIU) has</w:t>
            </w:r>
            <w:r w:rsidR="003002DC" w:rsidRPr="00CE2DA9">
              <w:rPr>
                <w:rFonts w:ascii="Arial" w:hAnsi="Arial" w:cs="Arial"/>
                <w:sz w:val="22"/>
                <w:szCs w:val="22"/>
              </w:rPr>
              <w:t xml:space="preserve"> </w:t>
            </w:r>
            <w:r w:rsidR="009958A3" w:rsidRPr="00CE2DA9">
              <w:rPr>
                <w:rFonts w:ascii="Arial" w:hAnsi="Arial" w:cs="Arial"/>
                <w:sz w:val="22"/>
                <w:szCs w:val="22"/>
              </w:rPr>
              <w:t>remained</w:t>
            </w:r>
            <w:r w:rsidR="003002DC" w:rsidRPr="00CE2DA9">
              <w:rPr>
                <w:rFonts w:ascii="Arial" w:hAnsi="Arial" w:cs="Arial"/>
                <w:sz w:val="22"/>
                <w:szCs w:val="22"/>
              </w:rPr>
              <w:t xml:space="preserve"> above</w:t>
            </w:r>
            <w:r w:rsidR="00F42BA9" w:rsidRPr="00CE2DA9">
              <w:rPr>
                <w:rFonts w:ascii="Arial" w:hAnsi="Arial" w:cs="Arial"/>
                <w:sz w:val="22"/>
                <w:szCs w:val="22"/>
              </w:rPr>
              <w:t xml:space="preserve"> </w:t>
            </w:r>
            <w:r w:rsidRPr="00CE2DA9">
              <w:rPr>
                <w:rFonts w:ascii="Arial" w:hAnsi="Arial" w:cs="Arial"/>
                <w:sz w:val="22"/>
                <w:szCs w:val="22"/>
              </w:rPr>
              <w:t xml:space="preserve">the national target of 95% achieving </w:t>
            </w:r>
            <w:r w:rsidR="009958A3" w:rsidRPr="00CE2DA9">
              <w:rPr>
                <w:rFonts w:ascii="Arial" w:hAnsi="Arial" w:cs="Arial"/>
                <w:sz w:val="22"/>
                <w:szCs w:val="22"/>
              </w:rPr>
              <w:t>9</w:t>
            </w:r>
            <w:r w:rsidR="00FC5365" w:rsidRPr="00CE2DA9">
              <w:rPr>
                <w:rFonts w:ascii="Arial" w:hAnsi="Arial" w:cs="Arial"/>
                <w:sz w:val="22"/>
                <w:szCs w:val="22"/>
              </w:rPr>
              <w:t>7</w:t>
            </w:r>
            <w:r w:rsidR="004243AB" w:rsidRPr="00CE2DA9">
              <w:rPr>
                <w:rFonts w:ascii="Arial" w:hAnsi="Arial" w:cs="Arial"/>
                <w:sz w:val="22"/>
                <w:szCs w:val="22"/>
              </w:rPr>
              <w:t>.</w:t>
            </w:r>
            <w:r w:rsidR="00CE2DA9" w:rsidRPr="00CE2DA9">
              <w:rPr>
                <w:rFonts w:ascii="Arial" w:hAnsi="Arial" w:cs="Arial"/>
                <w:sz w:val="22"/>
                <w:szCs w:val="22"/>
              </w:rPr>
              <w:t>12</w:t>
            </w:r>
            <w:r w:rsidRPr="00CE2DA9">
              <w:rPr>
                <w:rFonts w:ascii="Arial" w:hAnsi="Arial" w:cs="Arial"/>
                <w:sz w:val="22"/>
                <w:szCs w:val="22"/>
              </w:rPr>
              <w:t xml:space="preserve">% in </w:t>
            </w:r>
            <w:r w:rsidR="00CE2DA9" w:rsidRPr="00CE2DA9">
              <w:rPr>
                <w:rFonts w:ascii="Arial" w:hAnsi="Arial" w:cs="Arial"/>
                <w:sz w:val="22"/>
                <w:szCs w:val="22"/>
              </w:rPr>
              <w:t>June</w:t>
            </w:r>
            <w:r w:rsidR="00283EA4" w:rsidRPr="00CE2DA9">
              <w:rPr>
                <w:rFonts w:ascii="Arial" w:hAnsi="Arial" w:cs="Arial"/>
                <w:sz w:val="22"/>
                <w:szCs w:val="22"/>
              </w:rPr>
              <w:t xml:space="preserve"> 2024</w:t>
            </w:r>
            <w:r w:rsidRPr="00CE2DA9">
              <w:rPr>
                <w:rFonts w:ascii="Arial" w:hAnsi="Arial" w:cs="Arial"/>
                <w:sz w:val="22"/>
                <w:szCs w:val="22"/>
              </w:rPr>
              <w:t>.  Morriston Hospital’s performance</w:t>
            </w:r>
            <w:r w:rsidR="004B3817" w:rsidRPr="00CE2DA9">
              <w:rPr>
                <w:rFonts w:ascii="Arial" w:hAnsi="Arial" w:cs="Arial"/>
                <w:sz w:val="22"/>
                <w:szCs w:val="22"/>
              </w:rPr>
              <w:t xml:space="preserve"> </w:t>
            </w:r>
            <w:r w:rsidR="00CE2DA9" w:rsidRPr="00CE2DA9">
              <w:rPr>
                <w:rFonts w:ascii="Arial" w:hAnsi="Arial" w:cs="Arial"/>
                <w:sz w:val="22"/>
                <w:szCs w:val="22"/>
              </w:rPr>
              <w:t>deteriorated slightly</w:t>
            </w:r>
            <w:r w:rsidR="00EB44F7" w:rsidRPr="00CE2DA9">
              <w:rPr>
                <w:rFonts w:ascii="Arial" w:hAnsi="Arial" w:cs="Arial"/>
                <w:sz w:val="22"/>
                <w:szCs w:val="22"/>
              </w:rPr>
              <w:t xml:space="preserve"> </w:t>
            </w:r>
            <w:r w:rsidRPr="00CE2DA9">
              <w:rPr>
                <w:rFonts w:ascii="Arial" w:hAnsi="Arial" w:cs="Arial"/>
                <w:sz w:val="22"/>
                <w:szCs w:val="22"/>
              </w:rPr>
              <w:t xml:space="preserve">between </w:t>
            </w:r>
            <w:r w:rsidR="00CE2DA9" w:rsidRPr="00CE2DA9">
              <w:rPr>
                <w:rFonts w:ascii="Arial" w:hAnsi="Arial" w:cs="Arial"/>
                <w:sz w:val="22"/>
                <w:szCs w:val="22"/>
              </w:rPr>
              <w:t>May</w:t>
            </w:r>
            <w:r w:rsidR="00CD58B2" w:rsidRPr="00CE2DA9">
              <w:rPr>
                <w:rFonts w:ascii="Arial" w:hAnsi="Arial" w:cs="Arial"/>
                <w:sz w:val="22"/>
                <w:szCs w:val="22"/>
              </w:rPr>
              <w:t xml:space="preserve"> 2024</w:t>
            </w:r>
            <w:r w:rsidR="00442C58" w:rsidRPr="00CE2DA9">
              <w:rPr>
                <w:rFonts w:ascii="Arial" w:hAnsi="Arial" w:cs="Arial"/>
                <w:sz w:val="22"/>
                <w:szCs w:val="22"/>
              </w:rPr>
              <w:t xml:space="preserve"> and </w:t>
            </w:r>
            <w:r w:rsidR="00CE2DA9" w:rsidRPr="00CE2DA9">
              <w:rPr>
                <w:rFonts w:ascii="Arial" w:hAnsi="Arial" w:cs="Arial"/>
                <w:sz w:val="22"/>
                <w:szCs w:val="22"/>
              </w:rPr>
              <w:t>June</w:t>
            </w:r>
            <w:r w:rsidR="00283EA4" w:rsidRPr="00CE2DA9">
              <w:rPr>
                <w:rFonts w:ascii="Arial" w:hAnsi="Arial" w:cs="Arial"/>
                <w:sz w:val="22"/>
                <w:szCs w:val="22"/>
              </w:rPr>
              <w:t xml:space="preserve"> 2024</w:t>
            </w:r>
            <w:r w:rsidR="00C61594" w:rsidRPr="00CE2DA9">
              <w:rPr>
                <w:rFonts w:ascii="Arial" w:hAnsi="Arial" w:cs="Arial"/>
                <w:sz w:val="22"/>
                <w:szCs w:val="22"/>
              </w:rPr>
              <w:t>,</w:t>
            </w:r>
            <w:r w:rsidRPr="00CE2DA9">
              <w:rPr>
                <w:rFonts w:ascii="Arial" w:hAnsi="Arial" w:cs="Arial"/>
                <w:sz w:val="22"/>
                <w:szCs w:val="22"/>
              </w:rPr>
              <w:t xml:space="preserve"> achieving </w:t>
            </w:r>
            <w:r w:rsidR="00EB44F7" w:rsidRPr="00CE2DA9">
              <w:rPr>
                <w:rFonts w:ascii="Arial" w:hAnsi="Arial" w:cs="Arial"/>
                <w:sz w:val="22"/>
                <w:szCs w:val="22"/>
              </w:rPr>
              <w:t>6</w:t>
            </w:r>
            <w:r w:rsidR="004B2FA9" w:rsidRPr="00CE2DA9">
              <w:rPr>
                <w:rFonts w:ascii="Arial" w:hAnsi="Arial" w:cs="Arial"/>
                <w:sz w:val="22"/>
                <w:szCs w:val="22"/>
              </w:rPr>
              <w:t>4.</w:t>
            </w:r>
            <w:r w:rsidR="00CE2DA9" w:rsidRPr="00CE2DA9">
              <w:rPr>
                <w:rFonts w:ascii="Arial" w:hAnsi="Arial" w:cs="Arial"/>
                <w:sz w:val="22"/>
                <w:szCs w:val="22"/>
              </w:rPr>
              <w:t>00</w:t>
            </w:r>
            <w:r w:rsidR="00FB793F" w:rsidRPr="00CE2DA9">
              <w:rPr>
                <w:rFonts w:ascii="Arial" w:hAnsi="Arial" w:cs="Arial"/>
                <w:sz w:val="22"/>
                <w:szCs w:val="22"/>
              </w:rPr>
              <w:t>%</w:t>
            </w:r>
            <w:r w:rsidRPr="00CE2DA9">
              <w:rPr>
                <w:rFonts w:ascii="Arial" w:hAnsi="Arial" w:cs="Arial"/>
                <w:sz w:val="22"/>
                <w:szCs w:val="22"/>
              </w:rPr>
              <w:t xml:space="preserve"> against the target.</w:t>
            </w:r>
          </w:p>
        </w:tc>
        <w:tc>
          <w:tcPr>
            <w:tcW w:w="5783" w:type="dxa"/>
            <w:gridSpan w:val="4"/>
            <w:tcBorders>
              <w:top w:val="single" w:sz="4" w:space="0" w:color="auto"/>
              <w:bottom w:val="single" w:sz="4" w:space="0" w:color="auto"/>
            </w:tcBorders>
          </w:tcPr>
          <w:p w14:paraId="2DC22B34" w14:textId="3FD3C72E" w:rsidR="00A41616" w:rsidRPr="005724B2" w:rsidRDefault="00D935E7" w:rsidP="00376686">
            <w:pPr>
              <w:spacing w:after="0" w:line="240" w:lineRule="auto"/>
              <w:jc w:val="both"/>
              <w:rPr>
                <w:rFonts w:ascii="Arial" w:hAnsi="Arial" w:cs="Arial"/>
                <w:color w:val="000000" w:themeColor="text1"/>
              </w:rPr>
            </w:pPr>
            <w:r w:rsidRPr="005724B2">
              <w:rPr>
                <w:rFonts w:ascii="Arial" w:hAnsi="Arial" w:cs="Arial"/>
                <w:color w:val="000000" w:themeColor="text1"/>
                <w:sz w:val="22"/>
                <w:szCs w:val="22"/>
              </w:rPr>
              <w:t xml:space="preserve">A frailty model design has been </w:t>
            </w:r>
            <w:r w:rsidR="005724B2" w:rsidRPr="005724B2">
              <w:rPr>
                <w:rFonts w:ascii="Arial" w:hAnsi="Arial" w:cs="Arial"/>
                <w:color w:val="000000" w:themeColor="text1"/>
                <w:sz w:val="22"/>
                <w:szCs w:val="22"/>
              </w:rPr>
              <w:t>agreed</w:t>
            </w:r>
            <w:r w:rsidRPr="005724B2">
              <w:rPr>
                <w:rFonts w:ascii="Arial" w:hAnsi="Arial" w:cs="Arial"/>
                <w:color w:val="000000" w:themeColor="text1"/>
                <w:sz w:val="22"/>
                <w:szCs w:val="22"/>
              </w:rPr>
              <w:t xml:space="preserve"> which anticipates a reduction in attendances and improved length of stay; this </w:t>
            </w:r>
            <w:r w:rsidR="005724B2" w:rsidRPr="005724B2">
              <w:rPr>
                <w:rFonts w:ascii="Arial" w:hAnsi="Arial" w:cs="Arial"/>
                <w:color w:val="000000" w:themeColor="text1"/>
                <w:sz w:val="22"/>
                <w:szCs w:val="22"/>
              </w:rPr>
              <w:t xml:space="preserve">has been accelerated and implementation commenced in July ahead </w:t>
            </w:r>
            <w:proofErr w:type="gramStart"/>
            <w:r w:rsidR="005724B2" w:rsidRPr="005724B2">
              <w:rPr>
                <w:rFonts w:ascii="Arial" w:hAnsi="Arial" w:cs="Arial"/>
                <w:color w:val="000000" w:themeColor="text1"/>
                <w:sz w:val="22"/>
                <w:szCs w:val="22"/>
              </w:rPr>
              <w:t xml:space="preserve">of </w:t>
            </w:r>
            <w:r w:rsidRPr="005724B2">
              <w:rPr>
                <w:rFonts w:ascii="Arial" w:hAnsi="Arial" w:cs="Arial"/>
                <w:color w:val="000000" w:themeColor="text1"/>
                <w:sz w:val="22"/>
                <w:szCs w:val="22"/>
              </w:rPr>
              <w:t xml:space="preserve"> September</w:t>
            </w:r>
            <w:proofErr w:type="gramEnd"/>
            <w:r w:rsidRPr="005724B2">
              <w:rPr>
                <w:rFonts w:ascii="Arial" w:hAnsi="Arial" w:cs="Arial"/>
                <w:color w:val="000000" w:themeColor="text1"/>
                <w:sz w:val="22"/>
                <w:szCs w:val="22"/>
              </w:rPr>
              <w:t xml:space="preserve"> 2024</w:t>
            </w:r>
            <w:r w:rsidR="005724B2" w:rsidRPr="005724B2">
              <w:rPr>
                <w:rFonts w:ascii="Arial" w:hAnsi="Arial" w:cs="Arial"/>
                <w:color w:val="000000" w:themeColor="text1"/>
                <w:sz w:val="22"/>
                <w:szCs w:val="22"/>
              </w:rPr>
              <w:t xml:space="preserve"> as scheduled</w:t>
            </w:r>
            <w:r w:rsidRPr="005724B2">
              <w:rPr>
                <w:rFonts w:ascii="Arial" w:hAnsi="Arial" w:cs="Arial"/>
                <w:color w:val="000000" w:themeColor="text1"/>
                <w:sz w:val="22"/>
                <w:szCs w:val="22"/>
              </w:rPr>
              <w:t>.</w:t>
            </w:r>
          </w:p>
        </w:tc>
      </w:tr>
      <w:tr w:rsidR="004E5D24" w:rsidRPr="004E5D24" w14:paraId="380FCD09" w14:textId="77777777" w:rsidTr="0051453E">
        <w:trPr>
          <w:trHeight w:val="77"/>
        </w:trPr>
        <w:tc>
          <w:tcPr>
            <w:tcW w:w="1696" w:type="dxa"/>
            <w:vMerge/>
            <w:tcBorders>
              <w:top w:val="nil"/>
              <w:bottom w:val="nil"/>
            </w:tcBorders>
            <w:shd w:val="clear" w:color="auto" w:fill="B2A1C7" w:themeFill="accent4" w:themeFillTint="99"/>
          </w:tcPr>
          <w:p w14:paraId="59426782" w14:textId="77777777" w:rsidR="00CD41BF" w:rsidRPr="004E5D24" w:rsidRDefault="00CD41BF" w:rsidP="007D01AF">
            <w:pPr>
              <w:spacing w:after="0" w:line="240" w:lineRule="auto"/>
              <w:rPr>
                <w:rFonts w:ascii="Arial" w:hAnsi="Arial" w:cs="Arial"/>
                <w:b/>
                <w:color w:val="FF0000"/>
                <w:sz w:val="22"/>
                <w:szCs w:val="22"/>
                <w:highlight w:val="yellow"/>
              </w:rPr>
            </w:pPr>
          </w:p>
        </w:tc>
        <w:tc>
          <w:tcPr>
            <w:tcW w:w="12871" w:type="dxa"/>
            <w:gridSpan w:val="10"/>
            <w:tcBorders>
              <w:top w:val="single" w:sz="4" w:space="0" w:color="auto"/>
              <w:bottom w:val="single" w:sz="4" w:space="0" w:color="auto"/>
            </w:tcBorders>
            <w:shd w:val="clear" w:color="auto" w:fill="B2A1C7" w:themeFill="accent4" w:themeFillTint="99"/>
          </w:tcPr>
          <w:p w14:paraId="6389C9CE" w14:textId="77777777" w:rsidR="00CD41BF" w:rsidRPr="004E5D24" w:rsidRDefault="00CD41BF" w:rsidP="007D01AF">
            <w:pPr>
              <w:spacing w:after="0" w:line="240" w:lineRule="auto"/>
              <w:jc w:val="center"/>
              <w:rPr>
                <w:rFonts w:ascii="Arial" w:hAnsi="Arial" w:cs="Arial"/>
                <w:b/>
                <w:color w:val="FF0000"/>
                <w:sz w:val="22"/>
                <w:szCs w:val="22"/>
                <w:highlight w:val="yellow"/>
              </w:rPr>
            </w:pPr>
            <w:r w:rsidRPr="00CE2DA9">
              <w:rPr>
                <w:rFonts w:ascii="Arial" w:hAnsi="Arial" w:cs="Arial"/>
                <w:b/>
                <w:sz w:val="22"/>
                <w:szCs w:val="22"/>
              </w:rPr>
              <w:t>Trend</w:t>
            </w:r>
          </w:p>
        </w:tc>
      </w:tr>
      <w:tr w:rsidR="004E5D24" w:rsidRPr="004E5D24" w14:paraId="65F7FDCD" w14:textId="77777777" w:rsidTr="00670959">
        <w:trPr>
          <w:trHeight w:val="77"/>
        </w:trPr>
        <w:tc>
          <w:tcPr>
            <w:tcW w:w="1696" w:type="dxa"/>
            <w:vMerge/>
            <w:tcBorders>
              <w:top w:val="nil"/>
              <w:bottom w:val="nil"/>
            </w:tcBorders>
            <w:shd w:val="clear" w:color="auto" w:fill="B2A1C7" w:themeFill="accent4" w:themeFillTint="99"/>
          </w:tcPr>
          <w:p w14:paraId="5139AD02" w14:textId="77777777" w:rsidR="00CD41BF" w:rsidRPr="004E5D24" w:rsidRDefault="00CD41BF" w:rsidP="007D01AF">
            <w:pPr>
              <w:spacing w:after="0" w:line="240" w:lineRule="auto"/>
              <w:rPr>
                <w:rFonts w:ascii="Arial" w:hAnsi="Arial" w:cs="Arial"/>
                <w:b/>
                <w:color w:val="FF0000"/>
                <w:sz w:val="22"/>
                <w:szCs w:val="22"/>
                <w:highlight w:val="yellow"/>
              </w:rPr>
            </w:pPr>
          </w:p>
        </w:tc>
        <w:tc>
          <w:tcPr>
            <w:tcW w:w="7088" w:type="dxa"/>
            <w:gridSpan w:val="6"/>
            <w:tcBorders>
              <w:top w:val="single" w:sz="4" w:space="0" w:color="auto"/>
              <w:bottom w:val="nil"/>
              <w:right w:val="nil"/>
            </w:tcBorders>
          </w:tcPr>
          <w:p w14:paraId="2CAEFE4B" w14:textId="3C2CF950" w:rsidR="00CD41BF" w:rsidRPr="00CE2DA9" w:rsidRDefault="00CD41BF" w:rsidP="000B6F0E">
            <w:pPr>
              <w:pStyle w:val="ListParagraph"/>
              <w:numPr>
                <w:ilvl w:val="0"/>
                <w:numId w:val="25"/>
              </w:numPr>
              <w:spacing w:after="0" w:line="240" w:lineRule="auto"/>
              <w:jc w:val="center"/>
              <w:rPr>
                <w:rFonts w:ascii="Arial" w:hAnsi="Arial" w:cs="Arial"/>
                <w:b/>
                <w:sz w:val="22"/>
                <w:szCs w:val="22"/>
              </w:rPr>
            </w:pPr>
            <w:r w:rsidRPr="00CE2DA9">
              <w:rPr>
                <w:rFonts w:ascii="Arial" w:hAnsi="Arial" w:cs="Arial"/>
                <w:b/>
                <w:sz w:val="22"/>
                <w:szCs w:val="22"/>
              </w:rPr>
              <w:t xml:space="preserve">% </w:t>
            </w:r>
            <w:r w:rsidR="009655AE" w:rsidRPr="00CE2DA9">
              <w:rPr>
                <w:rFonts w:ascii="Arial" w:hAnsi="Arial" w:cs="Arial"/>
                <w:b/>
                <w:sz w:val="22"/>
                <w:szCs w:val="22"/>
              </w:rPr>
              <w:t>P</w:t>
            </w:r>
            <w:r w:rsidRPr="00CE2DA9">
              <w:rPr>
                <w:rFonts w:ascii="Arial" w:hAnsi="Arial" w:cs="Arial"/>
                <w:b/>
                <w:sz w:val="22"/>
                <w:szCs w:val="22"/>
              </w:rPr>
              <w:t>atients waiting under 4 hours in A&amp;E- HB total</w:t>
            </w:r>
          </w:p>
          <w:p w14:paraId="430F2925" w14:textId="0A856657" w:rsidR="0086573E" w:rsidRPr="004E5D24" w:rsidRDefault="0086573E" w:rsidP="006824D7">
            <w:pPr>
              <w:spacing w:after="0" w:line="240" w:lineRule="auto"/>
              <w:jc w:val="center"/>
              <w:rPr>
                <w:rFonts w:ascii="Arial" w:hAnsi="Arial" w:cs="Arial"/>
                <w:b/>
                <w:noProof/>
                <w:color w:val="FF0000"/>
              </w:rPr>
            </w:pPr>
          </w:p>
          <w:p w14:paraId="505E518C" w14:textId="546CDB02" w:rsidR="00CD41BF" w:rsidRPr="004E5D24" w:rsidRDefault="00CE2DA9" w:rsidP="006824D7">
            <w:pPr>
              <w:spacing w:after="0" w:line="240" w:lineRule="auto"/>
              <w:jc w:val="center"/>
              <w:rPr>
                <w:rFonts w:ascii="Arial" w:hAnsi="Arial" w:cs="Arial"/>
                <w:b/>
                <w:color w:val="FF0000"/>
                <w:sz w:val="22"/>
                <w:szCs w:val="22"/>
              </w:rPr>
            </w:pPr>
            <w:r>
              <w:rPr>
                <w:rFonts w:ascii="Arial" w:hAnsi="Arial" w:cs="Arial"/>
                <w:b/>
                <w:noProof/>
                <w:color w:val="FF0000"/>
              </w:rPr>
              <w:drawing>
                <wp:inline distT="0" distB="0" distL="0" distR="0" wp14:anchorId="1C778DD7" wp14:editId="0E6B8C03">
                  <wp:extent cx="3321050" cy="1780996"/>
                  <wp:effectExtent l="0" t="0" r="0" b="0"/>
                  <wp:docPr id="342218844"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3324926" cy="1783075"/>
                          </a:xfrm>
                          <a:prstGeom prst="rect">
                            <a:avLst/>
                          </a:prstGeom>
                          <a:noFill/>
                        </pic:spPr>
                      </pic:pic>
                    </a:graphicData>
                  </a:graphic>
                </wp:inline>
              </w:drawing>
            </w:r>
          </w:p>
        </w:tc>
        <w:tc>
          <w:tcPr>
            <w:tcW w:w="5783" w:type="dxa"/>
            <w:gridSpan w:val="4"/>
            <w:tcBorders>
              <w:top w:val="single" w:sz="4" w:space="0" w:color="auto"/>
              <w:left w:val="nil"/>
              <w:bottom w:val="nil"/>
            </w:tcBorders>
          </w:tcPr>
          <w:p w14:paraId="4D6B3A94" w14:textId="4EE718F8" w:rsidR="00CD41BF" w:rsidRPr="00CE2DA9" w:rsidRDefault="00CD41BF" w:rsidP="000B6F0E">
            <w:pPr>
              <w:pStyle w:val="ListParagraph"/>
              <w:numPr>
                <w:ilvl w:val="0"/>
                <w:numId w:val="25"/>
              </w:numPr>
              <w:spacing w:after="0" w:line="240" w:lineRule="auto"/>
              <w:jc w:val="center"/>
              <w:rPr>
                <w:rFonts w:ascii="Arial" w:hAnsi="Arial" w:cs="Arial"/>
                <w:b/>
                <w:sz w:val="22"/>
                <w:szCs w:val="22"/>
              </w:rPr>
            </w:pPr>
            <w:r w:rsidRPr="00CE2DA9">
              <w:rPr>
                <w:rFonts w:ascii="Arial" w:hAnsi="Arial" w:cs="Arial"/>
                <w:b/>
                <w:sz w:val="22"/>
                <w:szCs w:val="22"/>
              </w:rPr>
              <w:t xml:space="preserve">% </w:t>
            </w:r>
            <w:r w:rsidR="009655AE" w:rsidRPr="00CE2DA9">
              <w:rPr>
                <w:rFonts w:ascii="Arial" w:hAnsi="Arial" w:cs="Arial"/>
                <w:b/>
                <w:sz w:val="22"/>
                <w:szCs w:val="22"/>
              </w:rPr>
              <w:t>P</w:t>
            </w:r>
            <w:r w:rsidRPr="00CE2DA9">
              <w:rPr>
                <w:rFonts w:ascii="Arial" w:hAnsi="Arial" w:cs="Arial"/>
                <w:b/>
                <w:sz w:val="22"/>
                <w:szCs w:val="22"/>
              </w:rPr>
              <w:t xml:space="preserve">atients waiting under 4 hours in A&amp;E- </w:t>
            </w:r>
            <w:r w:rsidR="002656DC" w:rsidRPr="00CE2DA9">
              <w:rPr>
                <w:rFonts w:ascii="Arial" w:hAnsi="Arial" w:cs="Arial"/>
                <w:b/>
                <w:sz w:val="22"/>
                <w:szCs w:val="22"/>
              </w:rPr>
              <w:t>Hospital</w:t>
            </w:r>
            <w:r w:rsidRPr="00CE2DA9">
              <w:rPr>
                <w:rFonts w:ascii="Arial" w:hAnsi="Arial" w:cs="Arial"/>
                <w:b/>
                <w:sz w:val="22"/>
                <w:szCs w:val="22"/>
              </w:rPr>
              <w:t xml:space="preserve"> level</w:t>
            </w:r>
          </w:p>
          <w:p w14:paraId="25B32DFD" w14:textId="1114A9BC" w:rsidR="0016348C" w:rsidRPr="004E5D24" w:rsidRDefault="00CE2DA9" w:rsidP="009A7FA7">
            <w:pPr>
              <w:spacing w:after="0" w:line="240" w:lineRule="auto"/>
              <w:ind w:left="360"/>
              <w:jc w:val="center"/>
              <w:rPr>
                <w:rFonts w:ascii="Arial" w:hAnsi="Arial" w:cs="Arial"/>
                <w:b/>
                <w:color w:val="FF0000"/>
                <w:sz w:val="22"/>
                <w:szCs w:val="22"/>
              </w:rPr>
            </w:pPr>
            <w:r>
              <w:rPr>
                <w:rFonts w:ascii="Arial" w:hAnsi="Arial" w:cs="Arial"/>
                <w:b/>
                <w:noProof/>
                <w:color w:val="FF0000"/>
              </w:rPr>
              <w:drawing>
                <wp:inline distT="0" distB="0" distL="0" distR="0" wp14:anchorId="61874B07" wp14:editId="569C8B40">
                  <wp:extent cx="3155950" cy="1778469"/>
                  <wp:effectExtent l="0" t="0" r="6350" b="0"/>
                  <wp:docPr id="1310714137"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3163176" cy="1782541"/>
                          </a:xfrm>
                          <a:prstGeom prst="rect">
                            <a:avLst/>
                          </a:prstGeom>
                          <a:noFill/>
                        </pic:spPr>
                      </pic:pic>
                    </a:graphicData>
                  </a:graphic>
                </wp:inline>
              </w:drawing>
            </w:r>
          </w:p>
        </w:tc>
      </w:tr>
      <w:tr w:rsidR="004E5D24" w:rsidRPr="004E5D24" w14:paraId="76B1A264" w14:textId="77777777" w:rsidTr="0051453E">
        <w:trPr>
          <w:trHeight w:val="87"/>
        </w:trPr>
        <w:tc>
          <w:tcPr>
            <w:tcW w:w="1696" w:type="dxa"/>
            <w:vMerge/>
            <w:tcBorders>
              <w:top w:val="nil"/>
              <w:bottom w:val="single" w:sz="4" w:space="0" w:color="auto"/>
            </w:tcBorders>
            <w:shd w:val="clear" w:color="auto" w:fill="B2A1C7" w:themeFill="accent4" w:themeFillTint="99"/>
          </w:tcPr>
          <w:p w14:paraId="75D098D5" w14:textId="77777777" w:rsidR="00CD41BF" w:rsidRPr="004E5D24" w:rsidRDefault="00CD41BF" w:rsidP="007D01AF">
            <w:pPr>
              <w:spacing w:after="0" w:line="240" w:lineRule="auto"/>
              <w:rPr>
                <w:rFonts w:ascii="Arial" w:hAnsi="Arial" w:cs="Arial"/>
                <w:b/>
                <w:color w:val="FF0000"/>
                <w:sz w:val="22"/>
                <w:szCs w:val="22"/>
                <w:highlight w:val="yellow"/>
              </w:rPr>
            </w:pPr>
          </w:p>
        </w:tc>
        <w:tc>
          <w:tcPr>
            <w:tcW w:w="12871" w:type="dxa"/>
            <w:gridSpan w:val="10"/>
            <w:tcBorders>
              <w:top w:val="nil"/>
              <w:bottom w:val="single" w:sz="4" w:space="0" w:color="auto"/>
            </w:tcBorders>
          </w:tcPr>
          <w:p w14:paraId="5E840AC7" w14:textId="77777777" w:rsidR="007B0C47" w:rsidRPr="004E5D24" w:rsidRDefault="007B0C47" w:rsidP="007B0C47">
            <w:pPr>
              <w:pStyle w:val="ListParagraph"/>
              <w:spacing w:after="0" w:line="240" w:lineRule="auto"/>
              <w:rPr>
                <w:rFonts w:ascii="Arial" w:hAnsi="Arial" w:cs="Arial"/>
                <w:b/>
                <w:color w:val="FF0000"/>
                <w:sz w:val="22"/>
                <w:szCs w:val="22"/>
                <w:highlight w:val="yellow"/>
              </w:rPr>
            </w:pPr>
          </w:p>
          <w:p w14:paraId="0A9E679C" w14:textId="2057E585" w:rsidR="00CD41BF" w:rsidRPr="003C51DF" w:rsidRDefault="00CD41BF" w:rsidP="000B6F0E">
            <w:pPr>
              <w:pStyle w:val="ListParagraph"/>
              <w:numPr>
                <w:ilvl w:val="0"/>
                <w:numId w:val="25"/>
              </w:numPr>
              <w:spacing w:after="0" w:line="240" w:lineRule="auto"/>
              <w:jc w:val="center"/>
              <w:rPr>
                <w:rFonts w:ascii="Arial" w:hAnsi="Arial" w:cs="Arial"/>
                <w:b/>
                <w:sz w:val="22"/>
                <w:szCs w:val="22"/>
              </w:rPr>
            </w:pPr>
            <w:r w:rsidRPr="003C51DF">
              <w:rPr>
                <w:rFonts w:ascii="Arial" w:hAnsi="Arial" w:cs="Arial"/>
                <w:b/>
                <w:sz w:val="22"/>
                <w:szCs w:val="22"/>
              </w:rPr>
              <w:t xml:space="preserve">% </w:t>
            </w:r>
            <w:r w:rsidR="009655AE" w:rsidRPr="003C51DF">
              <w:rPr>
                <w:rFonts w:ascii="Arial" w:hAnsi="Arial" w:cs="Arial"/>
                <w:b/>
                <w:sz w:val="22"/>
                <w:szCs w:val="22"/>
              </w:rPr>
              <w:t>P</w:t>
            </w:r>
            <w:r w:rsidRPr="003C51DF">
              <w:rPr>
                <w:rFonts w:ascii="Arial" w:hAnsi="Arial" w:cs="Arial"/>
                <w:b/>
                <w:sz w:val="22"/>
                <w:szCs w:val="22"/>
              </w:rPr>
              <w:t>atients waiting under 4 hours in A&amp;E- HB total last 90 days</w:t>
            </w:r>
          </w:p>
          <w:p w14:paraId="79F9940D" w14:textId="5B0D7CF0" w:rsidR="00CD41BF" w:rsidRPr="004E5D24" w:rsidRDefault="00FC5365" w:rsidP="00BD6733">
            <w:pPr>
              <w:spacing w:after="0" w:line="240" w:lineRule="auto"/>
              <w:rPr>
                <w:rFonts w:ascii="Arial" w:hAnsi="Arial" w:cs="Arial"/>
                <w:b/>
                <w:color w:val="FF0000"/>
                <w:sz w:val="22"/>
                <w:szCs w:val="22"/>
                <w:highlight w:val="yellow"/>
              </w:rPr>
            </w:pPr>
            <w:r w:rsidRPr="004E5D24">
              <w:rPr>
                <w:rFonts w:ascii="Arial" w:hAnsi="Arial" w:cs="Arial"/>
                <w:b/>
                <w:noProof/>
                <w:color w:val="FF0000"/>
              </w:rPr>
              <w:drawing>
                <wp:anchor distT="0" distB="0" distL="114300" distR="114300" simplePos="0" relativeHeight="251653632" behindDoc="1" locked="0" layoutInCell="1" allowOverlap="1" wp14:anchorId="495C09EA" wp14:editId="5F42E035">
                  <wp:simplePos x="0" y="0"/>
                  <wp:positionH relativeFrom="column">
                    <wp:posOffset>6899910</wp:posOffset>
                  </wp:positionH>
                  <wp:positionV relativeFrom="paragraph">
                    <wp:posOffset>344170</wp:posOffset>
                  </wp:positionV>
                  <wp:extent cx="1089660" cy="1353820"/>
                  <wp:effectExtent l="0" t="0" r="0" b="0"/>
                  <wp:wrapTight wrapText="bothSides">
                    <wp:wrapPolygon edited="0">
                      <wp:start x="0" y="0"/>
                      <wp:lineTo x="0" y="21276"/>
                      <wp:lineTo x="21147" y="21276"/>
                      <wp:lineTo x="21147" y="0"/>
                      <wp:lineTo x="0" y="0"/>
                    </wp:wrapPolygon>
                  </wp:wrapTight>
                  <wp:docPr id="47151" name="Picture 47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089660" cy="1353820"/>
                          </a:xfrm>
                          <a:prstGeom prst="rect">
                            <a:avLst/>
                          </a:prstGeom>
                          <a:noFill/>
                        </pic:spPr>
                      </pic:pic>
                    </a:graphicData>
                  </a:graphic>
                  <wp14:sizeRelH relativeFrom="page">
                    <wp14:pctWidth>0</wp14:pctWidth>
                  </wp14:sizeRelH>
                  <wp14:sizeRelV relativeFrom="page">
                    <wp14:pctHeight>0</wp14:pctHeight>
                  </wp14:sizeRelV>
                </wp:anchor>
              </w:drawing>
            </w:r>
            <w:r w:rsidR="00BD6733" w:rsidRPr="004E5D24">
              <w:rPr>
                <w:noProof/>
                <w:color w:val="FF0000"/>
              </w:rPr>
              <w:t xml:space="preserve"> </w:t>
            </w:r>
            <w:r w:rsidR="00C655BA" w:rsidRPr="004E5D24">
              <w:rPr>
                <w:noProof/>
                <w:color w:val="FF0000"/>
              </w:rPr>
              <w:t xml:space="preserve"> </w:t>
            </w:r>
            <w:r w:rsidR="00F45FA1" w:rsidRPr="004E5D24">
              <w:rPr>
                <w:noProof/>
                <w:color w:val="FF0000"/>
              </w:rPr>
              <w:t xml:space="preserve"> </w:t>
            </w:r>
            <w:r w:rsidR="003C51DF">
              <w:rPr>
                <w:noProof/>
                <w:color w:val="FF0000"/>
              </w:rPr>
              <w:drawing>
                <wp:inline distT="0" distB="0" distL="0" distR="0" wp14:anchorId="1BEEB64E" wp14:editId="563B3474">
                  <wp:extent cx="6746282" cy="1828800"/>
                  <wp:effectExtent l="0" t="0" r="0" b="0"/>
                  <wp:docPr id="994312365"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6759378" cy="1832350"/>
                          </a:xfrm>
                          <a:prstGeom prst="rect">
                            <a:avLst/>
                          </a:prstGeom>
                          <a:noFill/>
                        </pic:spPr>
                      </pic:pic>
                    </a:graphicData>
                  </a:graphic>
                </wp:inline>
              </w:drawing>
            </w:r>
          </w:p>
        </w:tc>
      </w:tr>
      <w:tr w:rsidR="004E5D24" w:rsidRPr="004E5D24" w14:paraId="4FE2AFDC" w14:textId="77777777" w:rsidTr="0051453E">
        <w:tc>
          <w:tcPr>
            <w:tcW w:w="14567" w:type="dxa"/>
            <w:gridSpan w:val="11"/>
            <w:tcBorders>
              <w:bottom w:val="single" w:sz="4" w:space="0" w:color="auto"/>
            </w:tcBorders>
            <w:shd w:val="clear" w:color="auto" w:fill="8064A2" w:themeFill="accent4"/>
          </w:tcPr>
          <w:p w14:paraId="17AFD748" w14:textId="77777777" w:rsidR="00CD41BF" w:rsidRPr="004E5D24" w:rsidRDefault="00CD41BF" w:rsidP="007D01AF">
            <w:pPr>
              <w:spacing w:after="0" w:line="240" w:lineRule="auto"/>
              <w:jc w:val="center"/>
              <w:rPr>
                <w:rFonts w:ascii="Arial" w:hAnsi="Arial" w:cs="Arial"/>
                <w:b/>
                <w:color w:val="FF0000"/>
                <w:sz w:val="22"/>
                <w:szCs w:val="22"/>
                <w:highlight w:val="yellow"/>
              </w:rPr>
            </w:pPr>
            <w:r w:rsidRPr="00CE2DA9">
              <w:rPr>
                <w:rFonts w:ascii="Arial" w:hAnsi="Arial" w:cs="Arial"/>
                <w:b/>
                <w:sz w:val="22"/>
                <w:szCs w:val="22"/>
              </w:rPr>
              <w:lastRenderedPageBreak/>
              <w:t>UNSCHEDULED CARE</w:t>
            </w:r>
          </w:p>
        </w:tc>
      </w:tr>
      <w:tr w:rsidR="004E5D24" w:rsidRPr="004E5D24" w14:paraId="1FC0E57F" w14:textId="77777777" w:rsidTr="00670959">
        <w:tc>
          <w:tcPr>
            <w:tcW w:w="1696" w:type="dxa"/>
            <w:tcBorders>
              <w:bottom w:val="single" w:sz="4" w:space="0" w:color="auto"/>
            </w:tcBorders>
            <w:shd w:val="clear" w:color="auto" w:fill="B2A1C7" w:themeFill="accent4" w:themeFillTint="99"/>
          </w:tcPr>
          <w:p w14:paraId="4681686F" w14:textId="77777777" w:rsidR="00510EC7" w:rsidRPr="00CE2DA9" w:rsidRDefault="00510EC7" w:rsidP="007D01AF">
            <w:pPr>
              <w:spacing w:after="0" w:line="240" w:lineRule="auto"/>
              <w:jc w:val="both"/>
              <w:rPr>
                <w:rFonts w:ascii="Arial" w:hAnsi="Arial" w:cs="Arial"/>
                <w:b/>
                <w:sz w:val="22"/>
                <w:szCs w:val="22"/>
              </w:rPr>
            </w:pPr>
            <w:r w:rsidRPr="00CE2DA9">
              <w:rPr>
                <w:rFonts w:ascii="Arial" w:hAnsi="Arial" w:cs="Arial"/>
                <w:b/>
                <w:sz w:val="22"/>
                <w:szCs w:val="22"/>
              </w:rPr>
              <w:t>Description</w:t>
            </w:r>
          </w:p>
        </w:tc>
        <w:tc>
          <w:tcPr>
            <w:tcW w:w="7088" w:type="dxa"/>
            <w:gridSpan w:val="6"/>
            <w:tcBorders>
              <w:bottom w:val="single" w:sz="4" w:space="0" w:color="auto"/>
            </w:tcBorders>
            <w:shd w:val="clear" w:color="auto" w:fill="B2A1C7" w:themeFill="accent4" w:themeFillTint="99"/>
          </w:tcPr>
          <w:p w14:paraId="6D90382C" w14:textId="77777777" w:rsidR="00510EC7" w:rsidRPr="00CE2DA9" w:rsidRDefault="00510EC7" w:rsidP="007D01AF">
            <w:pPr>
              <w:spacing w:after="0" w:line="240" w:lineRule="auto"/>
              <w:jc w:val="center"/>
              <w:rPr>
                <w:rFonts w:ascii="Arial" w:hAnsi="Arial" w:cs="Arial"/>
                <w:b/>
                <w:sz w:val="22"/>
                <w:szCs w:val="22"/>
              </w:rPr>
            </w:pPr>
            <w:r w:rsidRPr="00CE2DA9">
              <w:rPr>
                <w:rFonts w:ascii="Arial" w:hAnsi="Arial" w:cs="Arial"/>
                <w:b/>
                <w:sz w:val="22"/>
                <w:szCs w:val="22"/>
              </w:rPr>
              <w:t>Current Performance</w:t>
            </w:r>
          </w:p>
        </w:tc>
        <w:tc>
          <w:tcPr>
            <w:tcW w:w="5783" w:type="dxa"/>
            <w:gridSpan w:val="4"/>
            <w:tcBorders>
              <w:bottom w:val="single" w:sz="4" w:space="0" w:color="auto"/>
            </w:tcBorders>
            <w:shd w:val="clear" w:color="auto" w:fill="B2A1C7" w:themeFill="accent4" w:themeFillTint="99"/>
          </w:tcPr>
          <w:p w14:paraId="50C7E59F" w14:textId="77777777" w:rsidR="00510EC7" w:rsidRPr="005724B2" w:rsidRDefault="00163403" w:rsidP="00510EC7">
            <w:pPr>
              <w:spacing w:after="0" w:line="240" w:lineRule="auto"/>
              <w:jc w:val="center"/>
              <w:rPr>
                <w:rFonts w:ascii="Arial" w:hAnsi="Arial" w:cs="Arial"/>
                <w:b/>
                <w:color w:val="000000" w:themeColor="text1"/>
              </w:rPr>
            </w:pPr>
            <w:r w:rsidRPr="005724B2">
              <w:rPr>
                <w:rFonts w:ascii="Arial" w:hAnsi="Arial" w:cs="Arial"/>
                <w:b/>
                <w:color w:val="000000" w:themeColor="text1"/>
              </w:rPr>
              <w:t>Actions of Improvement</w:t>
            </w:r>
          </w:p>
        </w:tc>
      </w:tr>
      <w:tr w:rsidR="004E5D24" w:rsidRPr="004E5D24" w14:paraId="7600D8D8" w14:textId="77777777" w:rsidTr="00670959">
        <w:trPr>
          <w:trHeight w:val="1073"/>
        </w:trPr>
        <w:tc>
          <w:tcPr>
            <w:tcW w:w="1696" w:type="dxa"/>
            <w:vMerge w:val="restart"/>
            <w:tcBorders>
              <w:top w:val="single" w:sz="4" w:space="0" w:color="auto"/>
            </w:tcBorders>
            <w:shd w:val="clear" w:color="auto" w:fill="B2A1C7" w:themeFill="accent4" w:themeFillTint="99"/>
          </w:tcPr>
          <w:p w14:paraId="4630FFB8" w14:textId="77777777" w:rsidR="00510EC7" w:rsidRPr="00CE2DA9" w:rsidRDefault="00510EC7" w:rsidP="007D01AF">
            <w:pPr>
              <w:spacing w:after="0" w:line="240" w:lineRule="auto"/>
              <w:rPr>
                <w:rFonts w:ascii="Arial" w:hAnsi="Arial" w:cs="Arial"/>
                <w:b/>
                <w:sz w:val="22"/>
                <w:szCs w:val="22"/>
              </w:rPr>
            </w:pPr>
            <w:r w:rsidRPr="00CE2DA9">
              <w:rPr>
                <w:rFonts w:ascii="Arial" w:hAnsi="Arial" w:cs="Arial"/>
                <w:b/>
                <w:sz w:val="22"/>
                <w:szCs w:val="22"/>
              </w:rPr>
              <w:t>A&amp;E waiting times</w:t>
            </w:r>
          </w:p>
          <w:p w14:paraId="60CF13BA" w14:textId="77777777" w:rsidR="00510EC7" w:rsidRPr="00CE2DA9" w:rsidRDefault="00510EC7" w:rsidP="007D01AF">
            <w:pPr>
              <w:spacing w:after="0" w:line="240" w:lineRule="auto"/>
              <w:rPr>
                <w:rFonts w:ascii="Arial" w:hAnsi="Arial" w:cs="Arial"/>
                <w:b/>
                <w:sz w:val="22"/>
                <w:szCs w:val="22"/>
              </w:rPr>
            </w:pPr>
          </w:p>
          <w:p w14:paraId="0334B744" w14:textId="77777777" w:rsidR="00510EC7" w:rsidRPr="00CE2DA9" w:rsidRDefault="00510EC7" w:rsidP="007D01AF">
            <w:pPr>
              <w:spacing w:after="0" w:line="240" w:lineRule="auto"/>
              <w:rPr>
                <w:rFonts w:ascii="Arial" w:hAnsi="Arial" w:cs="Arial"/>
                <w:i/>
                <w:sz w:val="22"/>
                <w:szCs w:val="22"/>
              </w:rPr>
            </w:pPr>
            <w:r w:rsidRPr="00CE2DA9">
              <w:rPr>
                <w:rFonts w:ascii="Arial" w:hAnsi="Arial" w:cs="Arial"/>
                <w:i/>
                <w:sz w:val="22"/>
                <w:szCs w:val="22"/>
              </w:rPr>
              <w:t>1.Number of patients who spend 12 hours or more in A&amp;E</w:t>
            </w:r>
          </w:p>
          <w:p w14:paraId="18676660" w14:textId="77777777" w:rsidR="00510EC7" w:rsidRPr="00CE2DA9" w:rsidRDefault="00510EC7" w:rsidP="007D01AF">
            <w:pPr>
              <w:spacing w:after="0" w:line="240" w:lineRule="auto"/>
              <w:rPr>
                <w:rFonts w:ascii="Arial" w:hAnsi="Arial" w:cs="Arial"/>
                <w:i/>
                <w:sz w:val="22"/>
                <w:szCs w:val="22"/>
              </w:rPr>
            </w:pPr>
          </w:p>
          <w:p w14:paraId="51CF2CF8" w14:textId="77777777" w:rsidR="00510EC7" w:rsidRPr="00CE2DA9" w:rsidRDefault="00510EC7" w:rsidP="007D01AF">
            <w:pPr>
              <w:spacing w:after="0" w:line="240" w:lineRule="auto"/>
              <w:rPr>
                <w:rFonts w:ascii="Arial" w:hAnsi="Arial" w:cs="Arial"/>
                <w:i/>
                <w:sz w:val="22"/>
                <w:szCs w:val="22"/>
              </w:rPr>
            </w:pPr>
            <w:r w:rsidRPr="00CE2DA9">
              <w:rPr>
                <w:rFonts w:ascii="Arial" w:hAnsi="Arial" w:cs="Arial"/>
                <w:i/>
                <w:sz w:val="22"/>
                <w:szCs w:val="22"/>
              </w:rPr>
              <w:t>2.Number of patients who spend 12 hours or more in A&amp;E- Hospital level</w:t>
            </w:r>
          </w:p>
          <w:p w14:paraId="13FD0A80" w14:textId="77777777" w:rsidR="00510EC7" w:rsidRPr="00CE2DA9" w:rsidRDefault="00510EC7" w:rsidP="007D01AF">
            <w:pPr>
              <w:spacing w:after="0" w:line="240" w:lineRule="auto"/>
              <w:rPr>
                <w:rFonts w:ascii="Arial" w:hAnsi="Arial" w:cs="Arial"/>
                <w:i/>
                <w:sz w:val="22"/>
                <w:szCs w:val="22"/>
              </w:rPr>
            </w:pPr>
          </w:p>
          <w:p w14:paraId="6D889342" w14:textId="77777777" w:rsidR="00510EC7" w:rsidRPr="00CE2DA9" w:rsidRDefault="00510EC7" w:rsidP="007D01AF">
            <w:pPr>
              <w:spacing w:after="0" w:line="240" w:lineRule="auto"/>
              <w:rPr>
                <w:rFonts w:ascii="Arial" w:hAnsi="Arial" w:cs="Arial"/>
                <w:i/>
                <w:sz w:val="22"/>
                <w:szCs w:val="22"/>
              </w:rPr>
            </w:pPr>
            <w:r w:rsidRPr="00CE2DA9">
              <w:rPr>
                <w:rFonts w:ascii="Arial" w:hAnsi="Arial" w:cs="Arial"/>
                <w:i/>
                <w:sz w:val="22"/>
                <w:szCs w:val="22"/>
              </w:rPr>
              <w:t>3.Number of patients who spend 12 hours or more in A&amp;E (last 90 days)</w:t>
            </w:r>
          </w:p>
          <w:p w14:paraId="2B86451C" w14:textId="77777777" w:rsidR="00510EC7" w:rsidRPr="00CE2DA9" w:rsidRDefault="00510EC7" w:rsidP="007D01AF">
            <w:pPr>
              <w:spacing w:after="0" w:line="240" w:lineRule="auto"/>
              <w:rPr>
                <w:rFonts w:ascii="Arial" w:hAnsi="Arial" w:cs="Arial"/>
                <w:i/>
                <w:sz w:val="22"/>
                <w:szCs w:val="22"/>
              </w:rPr>
            </w:pPr>
          </w:p>
          <w:p w14:paraId="59162002" w14:textId="77777777" w:rsidR="00510EC7" w:rsidRPr="00CE2DA9" w:rsidRDefault="00510EC7" w:rsidP="007D01AF">
            <w:pPr>
              <w:spacing w:after="0" w:line="240" w:lineRule="auto"/>
              <w:rPr>
                <w:rFonts w:ascii="Arial" w:hAnsi="Arial" w:cs="Arial"/>
                <w:i/>
                <w:sz w:val="22"/>
                <w:szCs w:val="22"/>
              </w:rPr>
            </w:pPr>
          </w:p>
          <w:p w14:paraId="40D6C897" w14:textId="77777777" w:rsidR="00510EC7" w:rsidRPr="00CE2DA9" w:rsidRDefault="00510EC7" w:rsidP="007D01AF">
            <w:pPr>
              <w:spacing w:after="0" w:line="240" w:lineRule="auto"/>
              <w:rPr>
                <w:rFonts w:ascii="Arial" w:hAnsi="Arial" w:cs="Arial"/>
                <w:i/>
                <w:sz w:val="22"/>
                <w:szCs w:val="22"/>
              </w:rPr>
            </w:pPr>
          </w:p>
          <w:p w14:paraId="0ADA16DC" w14:textId="77777777" w:rsidR="00510EC7" w:rsidRPr="00CE2DA9" w:rsidRDefault="00510EC7" w:rsidP="007D01AF">
            <w:pPr>
              <w:spacing w:after="0" w:line="240" w:lineRule="auto"/>
              <w:rPr>
                <w:rFonts w:ascii="Arial" w:hAnsi="Arial" w:cs="Arial"/>
                <w:i/>
                <w:sz w:val="22"/>
                <w:szCs w:val="22"/>
              </w:rPr>
            </w:pPr>
          </w:p>
          <w:p w14:paraId="6BABACC4" w14:textId="77777777" w:rsidR="00510EC7" w:rsidRPr="00CE2DA9" w:rsidRDefault="00510EC7" w:rsidP="007D01AF">
            <w:pPr>
              <w:spacing w:after="0" w:line="240" w:lineRule="auto"/>
              <w:rPr>
                <w:rFonts w:ascii="Arial" w:hAnsi="Arial" w:cs="Arial"/>
                <w:i/>
                <w:sz w:val="22"/>
                <w:szCs w:val="22"/>
              </w:rPr>
            </w:pPr>
          </w:p>
          <w:p w14:paraId="340FD9E8" w14:textId="77777777" w:rsidR="00510EC7" w:rsidRPr="00CE2DA9" w:rsidRDefault="00510EC7" w:rsidP="007D01AF">
            <w:pPr>
              <w:spacing w:after="0" w:line="240" w:lineRule="auto"/>
              <w:rPr>
                <w:rFonts w:ascii="Arial" w:hAnsi="Arial" w:cs="Arial"/>
                <w:i/>
                <w:sz w:val="22"/>
                <w:szCs w:val="22"/>
              </w:rPr>
            </w:pPr>
          </w:p>
          <w:p w14:paraId="5F27791D" w14:textId="77777777" w:rsidR="00510EC7" w:rsidRPr="00CE2DA9" w:rsidRDefault="00510EC7" w:rsidP="007D01AF">
            <w:pPr>
              <w:spacing w:after="0" w:line="240" w:lineRule="auto"/>
              <w:rPr>
                <w:rFonts w:ascii="Arial" w:hAnsi="Arial" w:cs="Arial"/>
                <w:i/>
                <w:sz w:val="22"/>
                <w:szCs w:val="22"/>
              </w:rPr>
            </w:pPr>
          </w:p>
          <w:p w14:paraId="085E3397" w14:textId="77777777" w:rsidR="00510EC7" w:rsidRPr="00CE2DA9" w:rsidRDefault="00510EC7" w:rsidP="007D01AF">
            <w:pPr>
              <w:spacing w:after="0" w:line="240" w:lineRule="auto"/>
              <w:rPr>
                <w:rFonts w:ascii="Arial" w:hAnsi="Arial" w:cs="Arial"/>
                <w:i/>
                <w:sz w:val="22"/>
                <w:szCs w:val="22"/>
              </w:rPr>
            </w:pPr>
          </w:p>
          <w:p w14:paraId="20EDEA78" w14:textId="77777777" w:rsidR="00510EC7" w:rsidRPr="00CE2DA9" w:rsidRDefault="00510EC7" w:rsidP="007D01AF">
            <w:pPr>
              <w:spacing w:after="0" w:line="240" w:lineRule="auto"/>
              <w:rPr>
                <w:rFonts w:ascii="Arial" w:hAnsi="Arial" w:cs="Arial"/>
                <w:i/>
                <w:sz w:val="22"/>
                <w:szCs w:val="22"/>
              </w:rPr>
            </w:pPr>
          </w:p>
          <w:p w14:paraId="6248C36D" w14:textId="77777777" w:rsidR="00510EC7" w:rsidRPr="00CE2DA9" w:rsidRDefault="00510EC7" w:rsidP="007D01AF">
            <w:pPr>
              <w:spacing w:after="0" w:line="240" w:lineRule="auto"/>
              <w:rPr>
                <w:rFonts w:ascii="Arial" w:hAnsi="Arial" w:cs="Arial"/>
                <w:i/>
                <w:sz w:val="22"/>
                <w:szCs w:val="22"/>
              </w:rPr>
            </w:pPr>
          </w:p>
          <w:p w14:paraId="1C7E1187" w14:textId="77777777" w:rsidR="00510EC7" w:rsidRPr="00CE2DA9" w:rsidRDefault="00510EC7" w:rsidP="007D01AF">
            <w:pPr>
              <w:spacing w:after="0" w:line="240" w:lineRule="auto"/>
              <w:rPr>
                <w:rFonts w:ascii="Arial" w:hAnsi="Arial" w:cs="Arial"/>
                <w:i/>
                <w:sz w:val="22"/>
                <w:szCs w:val="22"/>
              </w:rPr>
            </w:pPr>
          </w:p>
          <w:p w14:paraId="2B733538" w14:textId="77777777" w:rsidR="003431B0" w:rsidRPr="00CE2DA9" w:rsidRDefault="003431B0" w:rsidP="007D01AF">
            <w:pPr>
              <w:spacing w:after="0" w:line="240" w:lineRule="auto"/>
              <w:rPr>
                <w:rFonts w:ascii="Arial" w:hAnsi="Arial" w:cs="Arial"/>
                <w:i/>
                <w:sz w:val="22"/>
                <w:szCs w:val="22"/>
              </w:rPr>
            </w:pPr>
          </w:p>
          <w:p w14:paraId="7DCD82A0" w14:textId="77777777" w:rsidR="00510EC7" w:rsidRPr="00CE2DA9" w:rsidRDefault="00510EC7" w:rsidP="007D01AF">
            <w:pPr>
              <w:spacing w:after="0" w:line="240" w:lineRule="auto"/>
              <w:rPr>
                <w:rFonts w:ascii="Arial" w:hAnsi="Arial" w:cs="Arial"/>
                <w:i/>
                <w:sz w:val="22"/>
                <w:szCs w:val="22"/>
              </w:rPr>
            </w:pPr>
          </w:p>
        </w:tc>
        <w:tc>
          <w:tcPr>
            <w:tcW w:w="7088" w:type="dxa"/>
            <w:gridSpan w:val="6"/>
            <w:tcBorders>
              <w:top w:val="single" w:sz="4" w:space="0" w:color="auto"/>
              <w:bottom w:val="single" w:sz="4" w:space="0" w:color="auto"/>
            </w:tcBorders>
          </w:tcPr>
          <w:p w14:paraId="501939CC" w14:textId="36934DD7" w:rsidR="00510EC7" w:rsidRPr="00CE2DA9" w:rsidRDefault="00510EC7" w:rsidP="00FE698B">
            <w:pPr>
              <w:spacing w:after="0" w:line="240" w:lineRule="auto"/>
              <w:jc w:val="both"/>
              <w:rPr>
                <w:rFonts w:ascii="Arial" w:hAnsi="Arial" w:cs="Arial"/>
                <w:sz w:val="22"/>
                <w:szCs w:val="22"/>
              </w:rPr>
            </w:pPr>
            <w:r w:rsidRPr="00CE2DA9">
              <w:rPr>
                <w:rFonts w:ascii="Arial" w:hAnsi="Arial" w:cs="Arial"/>
                <w:sz w:val="22"/>
                <w:szCs w:val="22"/>
              </w:rPr>
              <w:t xml:space="preserve">In </w:t>
            </w:r>
            <w:r w:rsidR="00CE2DA9" w:rsidRPr="00CE2DA9">
              <w:rPr>
                <w:rFonts w:ascii="Arial" w:hAnsi="Arial" w:cs="Arial"/>
                <w:sz w:val="22"/>
                <w:szCs w:val="22"/>
              </w:rPr>
              <w:t>June</w:t>
            </w:r>
            <w:r w:rsidR="00283EA4" w:rsidRPr="00CE2DA9">
              <w:rPr>
                <w:rFonts w:ascii="Arial" w:hAnsi="Arial" w:cs="Arial"/>
                <w:sz w:val="22"/>
                <w:szCs w:val="22"/>
              </w:rPr>
              <w:t xml:space="preserve"> 2024</w:t>
            </w:r>
            <w:r w:rsidRPr="00CE2DA9">
              <w:rPr>
                <w:rFonts w:ascii="Arial" w:hAnsi="Arial" w:cs="Arial"/>
                <w:sz w:val="22"/>
                <w:szCs w:val="22"/>
              </w:rPr>
              <w:t xml:space="preserve">, performance against the 12-hour measure </w:t>
            </w:r>
            <w:r w:rsidR="00CE2DA9" w:rsidRPr="00CE2DA9">
              <w:rPr>
                <w:rFonts w:ascii="Arial" w:hAnsi="Arial" w:cs="Arial"/>
                <w:sz w:val="22"/>
                <w:szCs w:val="22"/>
              </w:rPr>
              <w:t>improved</w:t>
            </w:r>
            <w:r w:rsidR="002A0808" w:rsidRPr="00CE2DA9">
              <w:rPr>
                <w:rFonts w:ascii="Arial" w:hAnsi="Arial" w:cs="Arial"/>
                <w:sz w:val="22"/>
                <w:szCs w:val="22"/>
              </w:rPr>
              <w:t xml:space="preserve"> </w:t>
            </w:r>
            <w:r w:rsidR="00E425F6" w:rsidRPr="00CE2DA9">
              <w:rPr>
                <w:rFonts w:ascii="Arial" w:hAnsi="Arial" w:cs="Arial"/>
                <w:sz w:val="22"/>
                <w:szCs w:val="22"/>
              </w:rPr>
              <w:t xml:space="preserve">when </w:t>
            </w:r>
            <w:r w:rsidR="00FB793F" w:rsidRPr="00CE2DA9">
              <w:rPr>
                <w:rFonts w:ascii="Arial" w:hAnsi="Arial" w:cs="Arial"/>
                <w:sz w:val="22"/>
                <w:szCs w:val="22"/>
              </w:rPr>
              <w:t>c</w:t>
            </w:r>
            <w:r w:rsidRPr="00CE2DA9">
              <w:rPr>
                <w:rFonts w:ascii="Arial" w:hAnsi="Arial" w:cs="Arial"/>
                <w:sz w:val="22"/>
                <w:szCs w:val="22"/>
              </w:rPr>
              <w:t xml:space="preserve">ompared with </w:t>
            </w:r>
            <w:r w:rsidR="00CE2DA9" w:rsidRPr="00CE2DA9">
              <w:rPr>
                <w:rFonts w:ascii="Arial" w:hAnsi="Arial" w:cs="Arial"/>
                <w:sz w:val="22"/>
                <w:szCs w:val="22"/>
              </w:rPr>
              <w:t>May</w:t>
            </w:r>
            <w:r w:rsidR="00C76CEF" w:rsidRPr="00CE2DA9">
              <w:rPr>
                <w:rFonts w:ascii="Arial" w:hAnsi="Arial" w:cs="Arial"/>
                <w:sz w:val="22"/>
                <w:szCs w:val="22"/>
              </w:rPr>
              <w:t xml:space="preserve"> 2024</w:t>
            </w:r>
            <w:r w:rsidRPr="00CE2DA9">
              <w:rPr>
                <w:rFonts w:ascii="Arial" w:hAnsi="Arial" w:cs="Arial"/>
                <w:sz w:val="22"/>
                <w:szCs w:val="22"/>
              </w:rPr>
              <w:t xml:space="preserve">, </w:t>
            </w:r>
            <w:r w:rsidR="00CE2DA9" w:rsidRPr="00CE2DA9">
              <w:rPr>
                <w:rFonts w:ascii="Arial" w:hAnsi="Arial" w:cs="Arial"/>
                <w:sz w:val="22"/>
                <w:szCs w:val="22"/>
              </w:rPr>
              <w:t>de</w:t>
            </w:r>
            <w:r w:rsidR="00D537FC" w:rsidRPr="00CE2DA9">
              <w:rPr>
                <w:rFonts w:ascii="Arial" w:hAnsi="Arial" w:cs="Arial"/>
                <w:sz w:val="22"/>
                <w:szCs w:val="22"/>
              </w:rPr>
              <w:t>c</w:t>
            </w:r>
            <w:r w:rsidR="00EB44F7" w:rsidRPr="00CE2DA9">
              <w:rPr>
                <w:rFonts w:ascii="Arial" w:hAnsi="Arial" w:cs="Arial"/>
                <w:sz w:val="22"/>
                <w:szCs w:val="22"/>
              </w:rPr>
              <w:t xml:space="preserve">reasing </w:t>
            </w:r>
            <w:r w:rsidRPr="00CE2DA9">
              <w:rPr>
                <w:rFonts w:ascii="Arial" w:hAnsi="Arial" w:cs="Arial"/>
                <w:sz w:val="22"/>
                <w:szCs w:val="22"/>
              </w:rPr>
              <w:t xml:space="preserve">from </w:t>
            </w:r>
            <w:r w:rsidR="00CE2DA9" w:rsidRPr="00CE2DA9">
              <w:rPr>
                <w:rFonts w:ascii="Arial" w:hAnsi="Arial" w:cs="Arial"/>
                <w:sz w:val="22"/>
                <w:szCs w:val="22"/>
              </w:rPr>
              <w:t>1,115</w:t>
            </w:r>
            <w:r w:rsidR="00442C58" w:rsidRPr="00CE2DA9">
              <w:rPr>
                <w:rFonts w:ascii="Arial" w:hAnsi="Arial" w:cs="Arial"/>
                <w:sz w:val="22"/>
                <w:szCs w:val="22"/>
              </w:rPr>
              <w:t xml:space="preserve"> to </w:t>
            </w:r>
            <w:r w:rsidR="00CE2DA9" w:rsidRPr="00CE2DA9">
              <w:rPr>
                <w:rFonts w:ascii="Arial" w:hAnsi="Arial" w:cs="Arial"/>
                <w:sz w:val="22"/>
                <w:szCs w:val="22"/>
              </w:rPr>
              <w:t>980</w:t>
            </w:r>
            <w:r w:rsidRPr="00CE2DA9">
              <w:rPr>
                <w:rFonts w:ascii="Arial" w:hAnsi="Arial" w:cs="Arial"/>
                <w:sz w:val="22"/>
                <w:szCs w:val="22"/>
              </w:rPr>
              <w:t xml:space="preserve">. This is </w:t>
            </w:r>
            <w:proofErr w:type="gramStart"/>
            <w:r w:rsidR="00283EA4" w:rsidRPr="00CE2DA9">
              <w:rPr>
                <w:rFonts w:ascii="Arial" w:hAnsi="Arial" w:cs="Arial"/>
                <w:sz w:val="22"/>
                <w:szCs w:val="22"/>
              </w:rPr>
              <w:t>a</w:t>
            </w:r>
            <w:r w:rsidR="004B2FA9" w:rsidRPr="00CE2DA9">
              <w:rPr>
                <w:rFonts w:ascii="Arial" w:hAnsi="Arial" w:cs="Arial"/>
                <w:sz w:val="22"/>
                <w:szCs w:val="22"/>
              </w:rPr>
              <w:t>n</w:t>
            </w:r>
            <w:proofErr w:type="gramEnd"/>
            <w:r w:rsidR="004B2FA9" w:rsidRPr="00CE2DA9">
              <w:rPr>
                <w:rFonts w:ascii="Arial" w:hAnsi="Arial" w:cs="Arial"/>
                <w:sz w:val="22"/>
                <w:szCs w:val="22"/>
              </w:rPr>
              <w:t xml:space="preserve"> </w:t>
            </w:r>
            <w:r w:rsidR="00CE2DA9" w:rsidRPr="00CE2DA9">
              <w:rPr>
                <w:rFonts w:ascii="Arial" w:hAnsi="Arial" w:cs="Arial"/>
                <w:sz w:val="22"/>
                <w:szCs w:val="22"/>
              </w:rPr>
              <w:t>de</w:t>
            </w:r>
            <w:r w:rsidR="004B2FA9" w:rsidRPr="00CE2DA9">
              <w:rPr>
                <w:rFonts w:ascii="Arial" w:hAnsi="Arial" w:cs="Arial"/>
                <w:sz w:val="22"/>
                <w:szCs w:val="22"/>
              </w:rPr>
              <w:t>crease</w:t>
            </w:r>
            <w:r w:rsidR="00EB44F7" w:rsidRPr="00CE2DA9">
              <w:rPr>
                <w:rFonts w:ascii="Arial" w:hAnsi="Arial" w:cs="Arial"/>
                <w:sz w:val="22"/>
                <w:szCs w:val="22"/>
              </w:rPr>
              <w:t xml:space="preserve"> </w:t>
            </w:r>
            <w:r w:rsidR="00267067" w:rsidRPr="00CE2DA9">
              <w:rPr>
                <w:rFonts w:ascii="Arial" w:hAnsi="Arial" w:cs="Arial"/>
                <w:sz w:val="22"/>
                <w:szCs w:val="22"/>
              </w:rPr>
              <w:t xml:space="preserve">of </w:t>
            </w:r>
            <w:r w:rsidR="00CE2DA9" w:rsidRPr="00CE2DA9">
              <w:rPr>
                <w:rFonts w:ascii="Arial" w:hAnsi="Arial" w:cs="Arial"/>
                <w:sz w:val="22"/>
                <w:szCs w:val="22"/>
              </w:rPr>
              <w:t>135</w:t>
            </w:r>
            <w:r w:rsidRPr="00CE2DA9">
              <w:rPr>
                <w:rFonts w:ascii="Arial" w:hAnsi="Arial" w:cs="Arial"/>
                <w:sz w:val="22"/>
                <w:szCs w:val="22"/>
              </w:rPr>
              <w:t xml:space="preserve"> compared to </w:t>
            </w:r>
            <w:r w:rsidR="00CE2DA9" w:rsidRPr="00CE2DA9">
              <w:rPr>
                <w:rFonts w:ascii="Arial" w:hAnsi="Arial" w:cs="Arial"/>
                <w:sz w:val="22"/>
                <w:szCs w:val="22"/>
              </w:rPr>
              <w:t>May</w:t>
            </w:r>
            <w:r w:rsidR="00C76CEF" w:rsidRPr="00CE2DA9">
              <w:rPr>
                <w:rFonts w:ascii="Arial" w:hAnsi="Arial" w:cs="Arial"/>
                <w:sz w:val="22"/>
                <w:szCs w:val="22"/>
              </w:rPr>
              <w:t xml:space="preserve"> 2024</w:t>
            </w:r>
            <w:r w:rsidRPr="00CE2DA9">
              <w:rPr>
                <w:rFonts w:ascii="Arial" w:hAnsi="Arial" w:cs="Arial"/>
                <w:sz w:val="22"/>
                <w:szCs w:val="22"/>
              </w:rPr>
              <w:t>.</w:t>
            </w:r>
            <w:r w:rsidR="00C61594" w:rsidRPr="00CE2DA9">
              <w:rPr>
                <w:rFonts w:ascii="Arial" w:hAnsi="Arial" w:cs="Arial"/>
                <w:sz w:val="22"/>
                <w:szCs w:val="22"/>
              </w:rPr>
              <w:t xml:space="preserve"> </w:t>
            </w:r>
            <w:r w:rsidR="00CE2DA9" w:rsidRPr="00CE2DA9">
              <w:rPr>
                <w:rFonts w:ascii="Arial" w:hAnsi="Arial" w:cs="Arial"/>
                <w:sz w:val="22"/>
                <w:szCs w:val="22"/>
              </w:rPr>
              <w:t>978</w:t>
            </w:r>
            <w:r w:rsidR="00E16E15" w:rsidRPr="00CE2DA9">
              <w:rPr>
                <w:rFonts w:ascii="Arial" w:hAnsi="Arial" w:cs="Arial"/>
                <w:sz w:val="22"/>
                <w:szCs w:val="22"/>
              </w:rPr>
              <w:t xml:space="preserve"> </w:t>
            </w:r>
            <w:r w:rsidR="00C61594" w:rsidRPr="00CE2DA9">
              <w:rPr>
                <w:rFonts w:ascii="Arial" w:hAnsi="Arial" w:cs="Arial"/>
                <w:sz w:val="22"/>
                <w:szCs w:val="22"/>
              </w:rPr>
              <w:t xml:space="preserve">patients waiting </w:t>
            </w:r>
            <w:r w:rsidRPr="00CE2DA9">
              <w:rPr>
                <w:rFonts w:ascii="Arial" w:hAnsi="Arial" w:cs="Arial"/>
                <w:sz w:val="22"/>
                <w:szCs w:val="22"/>
              </w:rPr>
              <w:t xml:space="preserve">over 12 hours in </w:t>
            </w:r>
            <w:r w:rsidR="00CE2DA9" w:rsidRPr="00CE2DA9">
              <w:rPr>
                <w:rFonts w:ascii="Arial" w:hAnsi="Arial" w:cs="Arial"/>
                <w:sz w:val="22"/>
                <w:szCs w:val="22"/>
              </w:rPr>
              <w:t>June</w:t>
            </w:r>
            <w:r w:rsidR="00283EA4" w:rsidRPr="00CE2DA9">
              <w:rPr>
                <w:rFonts w:ascii="Arial" w:hAnsi="Arial" w:cs="Arial"/>
                <w:sz w:val="22"/>
                <w:szCs w:val="22"/>
              </w:rPr>
              <w:t xml:space="preserve"> 2024</w:t>
            </w:r>
            <w:r w:rsidRPr="00CE2DA9">
              <w:rPr>
                <w:rFonts w:ascii="Arial" w:hAnsi="Arial" w:cs="Arial"/>
                <w:sz w:val="22"/>
                <w:szCs w:val="22"/>
              </w:rPr>
              <w:t xml:space="preserve"> were</w:t>
            </w:r>
            <w:r w:rsidR="009F3D29" w:rsidRPr="00CE2DA9">
              <w:rPr>
                <w:rFonts w:ascii="Arial" w:hAnsi="Arial" w:cs="Arial"/>
                <w:sz w:val="22"/>
                <w:szCs w:val="22"/>
              </w:rPr>
              <w:t xml:space="preserve"> attributed to </w:t>
            </w:r>
            <w:r w:rsidRPr="00CE2DA9">
              <w:rPr>
                <w:rFonts w:ascii="Arial" w:hAnsi="Arial" w:cs="Arial"/>
                <w:sz w:val="22"/>
                <w:szCs w:val="22"/>
              </w:rPr>
              <w:t>Morriston Hospital</w:t>
            </w:r>
            <w:r w:rsidR="00FC5365" w:rsidRPr="00CE2DA9">
              <w:rPr>
                <w:rFonts w:ascii="Arial" w:hAnsi="Arial" w:cs="Arial"/>
                <w:sz w:val="22"/>
                <w:szCs w:val="22"/>
              </w:rPr>
              <w:t xml:space="preserve"> and </w:t>
            </w:r>
            <w:r w:rsidR="00CE2DA9" w:rsidRPr="00CE2DA9">
              <w:rPr>
                <w:rFonts w:ascii="Arial" w:hAnsi="Arial" w:cs="Arial"/>
                <w:sz w:val="22"/>
                <w:szCs w:val="22"/>
              </w:rPr>
              <w:t>2</w:t>
            </w:r>
            <w:r w:rsidR="00FC5365" w:rsidRPr="00CE2DA9">
              <w:rPr>
                <w:rFonts w:ascii="Arial" w:hAnsi="Arial" w:cs="Arial"/>
                <w:sz w:val="22"/>
                <w:szCs w:val="22"/>
              </w:rPr>
              <w:t xml:space="preserve"> w</w:t>
            </w:r>
            <w:r w:rsidR="00CE2DA9" w:rsidRPr="00CE2DA9">
              <w:rPr>
                <w:rFonts w:ascii="Arial" w:hAnsi="Arial" w:cs="Arial"/>
                <w:sz w:val="22"/>
                <w:szCs w:val="22"/>
              </w:rPr>
              <w:t>ere</w:t>
            </w:r>
            <w:r w:rsidR="00FC5365" w:rsidRPr="00CE2DA9">
              <w:rPr>
                <w:rFonts w:ascii="Arial" w:hAnsi="Arial" w:cs="Arial"/>
                <w:sz w:val="22"/>
                <w:szCs w:val="22"/>
              </w:rPr>
              <w:t xml:space="preserve"> attributed to Neath Port Talbot Hospital.</w:t>
            </w:r>
          </w:p>
        </w:tc>
        <w:tc>
          <w:tcPr>
            <w:tcW w:w="5783" w:type="dxa"/>
            <w:gridSpan w:val="4"/>
            <w:tcBorders>
              <w:top w:val="single" w:sz="4" w:space="0" w:color="auto"/>
              <w:bottom w:val="single" w:sz="4" w:space="0" w:color="auto"/>
            </w:tcBorders>
          </w:tcPr>
          <w:p w14:paraId="72CB22BE" w14:textId="77777777" w:rsidR="00A41616" w:rsidRPr="005724B2" w:rsidRDefault="005B7190" w:rsidP="00FE698B">
            <w:pPr>
              <w:spacing w:after="0" w:line="240" w:lineRule="auto"/>
              <w:jc w:val="both"/>
              <w:rPr>
                <w:rFonts w:ascii="Arial" w:hAnsi="Arial" w:cs="Arial"/>
                <w:color w:val="000000" w:themeColor="text1"/>
              </w:rPr>
            </w:pPr>
            <w:r w:rsidRPr="005724B2">
              <w:rPr>
                <w:rFonts w:ascii="Arial" w:hAnsi="Arial" w:cs="Arial"/>
                <w:color w:val="000000" w:themeColor="text1"/>
                <w:sz w:val="22"/>
                <w:szCs w:val="22"/>
              </w:rPr>
              <w:t>A</w:t>
            </w:r>
            <w:r w:rsidR="00D162F3" w:rsidRPr="005724B2">
              <w:rPr>
                <w:rFonts w:ascii="Arial" w:hAnsi="Arial" w:cs="Arial"/>
                <w:color w:val="000000" w:themeColor="text1"/>
                <w:sz w:val="22"/>
                <w:szCs w:val="22"/>
              </w:rPr>
              <w:t xml:space="preserve"> total of 8 virtual wards are</w:t>
            </w:r>
            <w:r w:rsidR="007F4FF4" w:rsidRPr="005724B2">
              <w:rPr>
                <w:rFonts w:ascii="Arial" w:hAnsi="Arial" w:cs="Arial"/>
                <w:color w:val="000000" w:themeColor="text1"/>
                <w:sz w:val="22"/>
                <w:szCs w:val="22"/>
              </w:rPr>
              <w:t xml:space="preserve"> </w:t>
            </w:r>
            <w:r w:rsidRPr="005724B2">
              <w:rPr>
                <w:rFonts w:ascii="Arial" w:hAnsi="Arial" w:cs="Arial"/>
                <w:color w:val="000000" w:themeColor="text1"/>
                <w:sz w:val="22"/>
                <w:szCs w:val="22"/>
              </w:rPr>
              <w:t>now</w:t>
            </w:r>
            <w:r w:rsidR="007F4FF4" w:rsidRPr="005724B2">
              <w:rPr>
                <w:rFonts w:ascii="Arial" w:hAnsi="Arial" w:cs="Arial"/>
                <w:color w:val="000000" w:themeColor="text1"/>
                <w:sz w:val="22"/>
                <w:szCs w:val="22"/>
              </w:rPr>
              <w:t xml:space="preserve"> fully operational </w:t>
            </w:r>
            <w:r w:rsidRPr="005724B2">
              <w:rPr>
                <w:rFonts w:ascii="Arial" w:hAnsi="Arial" w:cs="Arial"/>
                <w:color w:val="000000" w:themeColor="text1"/>
                <w:sz w:val="22"/>
                <w:szCs w:val="22"/>
              </w:rPr>
              <w:t xml:space="preserve">and the benefits of these are </w:t>
            </w:r>
            <w:r w:rsidR="00D162F3" w:rsidRPr="005724B2">
              <w:rPr>
                <w:rFonts w:ascii="Arial" w:hAnsi="Arial" w:cs="Arial"/>
                <w:color w:val="000000" w:themeColor="text1"/>
                <w:sz w:val="22"/>
                <w:szCs w:val="22"/>
              </w:rPr>
              <w:t>being experienced</w:t>
            </w:r>
            <w:r w:rsidR="007F4FF4" w:rsidRPr="005724B2">
              <w:rPr>
                <w:rFonts w:ascii="Arial" w:hAnsi="Arial" w:cs="Arial"/>
                <w:color w:val="000000" w:themeColor="text1"/>
                <w:sz w:val="22"/>
                <w:szCs w:val="22"/>
              </w:rPr>
              <w:t>. The additional flow provided by the virtual wards and community engagement will support the flow from the ED department</w:t>
            </w:r>
            <w:r w:rsidR="00350591" w:rsidRPr="005724B2">
              <w:rPr>
                <w:rFonts w:ascii="Arial" w:hAnsi="Arial" w:cs="Arial"/>
                <w:color w:val="000000" w:themeColor="text1"/>
                <w:sz w:val="22"/>
                <w:szCs w:val="22"/>
              </w:rPr>
              <w:t xml:space="preserve"> and the next stage includes NOF pathway changes and extended virtual wards.</w:t>
            </w:r>
          </w:p>
        </w:tc>
      </w:tr>
      <w:tr w:rsidR="004E5D24" w:rsidRPr="004E5D24" w14:paraId="6DEFDE97" w14:textId="77777777" w:rsidTr="0051453E">
        <w:trPr>
          <w:trHeight w:val="77"/>
        </w:trPr>
        <w:tc>
          <w:tcPr>
            <w:tcW w:w="1696" w:type="dxa"/>
            <w:vMerge/>
            <w:shd w:val="clear" w:color="auto" w:fill="B2A1C7" w:themeFill="accent4" w:themeFillTint="99"/>
          </w:tcPr>
          <w:p w14:paraId="198BC032" w14:textId="77777777" w:rsidR="00CD41BF" w:rsidRPr="004E5D24" w:rsidRDefault="00CD41BF" w:rsidP="007D01AF">
            <w:pPr>
              <w:spacing w:after="0" w:line="240" w:lineRule="auto"/>
              <w:rPr>
                <w:rFonts w:ascii="Arial" w:hAnsi="Arial" w:cs="Arial"/>
                <w:b/>
                <w:color w:val="FF0000"/>
                <w:sz w:val="22"/>
                <w:szCs w:val="22"/>
                <w:highlight w:val="yellow"/>
              </w:rPr>
            </w:pPr>
          </w:p>
        </w:tc>
        <w:tc>
          <w:tcPr>
            <w:tcW w:w="12871" w:type="dxa"/>
            <w:gridSpan w:val="10"/>
            <w:tcBorders>
              <w:top w:val="single" w:sz="4" w:space="0" w:color="auto"/>
              <w:bottom w:val="single" w:sz="4" w:space="0" w:color="auto"/>
            </w:tcBorders>
            <w:shd w:val="clear" w:color="auto" w:fill="B2A1C7" w:themeFill="accent4" w:themeFillTint="99"/>
          </w:tcPr>
          <w:p w14:paraId="2158FD08" w14:textId="77777777" w:rsidR="00CD41BF" w:rsidRPr="004E5D24" w:rsidRDefault="00CD41BF" w:rsidP="007D01AF">
            <w:pPr>
              <w:spacing w:after="0" w:line="240" w:lineRule="auto"/>
              <w:jc w:val="center"/>
              <w:rPr>
                <w:rFonts w:ascii="Arial" w:hAnsi="Arial" w:cs="Arial"/>
                <w:b/>
                <w:color w:val="FF0000"/>
                <w:sz w:val="22"/>
                <w:szCs w:val="22"/>
              </w:rPr>
            </w:pPr>
            <w:r w:rsidRPr="00CE2DA9">
              <w:rPr>
                <w:rFonts w:ascii="Arial" w:hAnsi="Arial" w:cs="Arial"/>
                <w:b/>
                <w:sz w:val="22"/>
                <w:szCs w:val="22"/>
              </w:rPr>
              <w:t>Trend</w:t>
            </w:r>
          </w:p>
        </w:tc>
      </w:tr>
      <w:tr w:rsidR="004E5D24" w:rsidRPr="004E5D24" w14:paraId="7EB63AA1" w14:textId="77777777" w:rsidTr="00670959">
        <w:trPr>
          <w:trHeight w:val="77"/>
        </w:trPr>
        <w:tc>
          <w:tcPr>
            <w:tcW w:w="1696" w:type="dxa"/>
            <w:vMerge/>
            <w:shd w:val="clear" w:color="auto" w:fill="B2A1C7" w:themeFill="accent4" w:themeFillTint="99"/>
          </w:tcPr>
          <w:p w14:paraId="263B3A06" w14:textId="77777777" w:rsidR="00CD41BF" w:rsidRPr="004E5D24" w:rsidRDefault="00CD41BF" w:rsidP="007D01AF">
            <w:pPr>
              <w:spacing w:after="0" w:line="240" w:lineRule="auto"/>
              <w:rPr>
                <w:rFonts w:ascii="Arial" w:hAnsi="Arial" w:cs="Arial"/>
                <w:b/>
                <w:color w:val="FF0000"/>
                <w:sz w:val="22"/>
                <w:szCs w:val="22"/>
                <w:highlight w:val="yellow"/>
              </w:rPr>
            </w:pPr>
          </w:p>
        </w:tc>
        <w:tc>
          <w:tcPr>
            <w:tcW w:w="7088" w:type="dxa"/>
            <w:gridSpan w:val="6"/>
            <w:tcBorders>
              <w:top w:val="single" w:sz="4" w:space="0" w:color="auto"/>
              <w:bottom w:val="nil"/>
              <w:right w:val="nil"/>
            </w:tcBorders>
          </w:tcPr>
          <w:p w14:paraId="492DB2B3" w14:textId="62B7DDC4" w:rsidR="00CD41BF" w:rsidRPr="00CE2DA9" w:rsidRDefault="00CD41BF" w:rsidP="000B6F0E">
            <w:pPr>
              <w:pStyle w:val="ListParagraph"/>
              <w:numPr>
                <w:ilvl w:val="0"/>
                <w:numId w:val="26"/>
              </w:numPr>
              <w:spacing w:after="0" w:line="240" w:lineRule="auto"/>
              <w:jc w:val="center"/>
              <w:rPr>
                <w:rFonts w:ascii="Arial" w:hAnsi="Arial" w:cs="Arial"/>
                <w:b/>
                <w:sz w:val="22"/>
                <w:szCs w:val="22"/>
              </w:rPr>
            </w:pPr>
            <w:r w:rsidRPr="00CE2DA9">
              <w:rPr>
                <w:rFonts w:ascii="Arial" w:hAnsi="Arial" w:cs="Arial"/>
                <w:b/>
                <w:sz w:val="22"/>
                <w:szCs w:val="22"/>
              </w:rPr>
              <w:t>Number of patients waiting over 12 hours in A&amp;E- HB total</w:t>
            </w:r>
          </w:p>
          <w:p w14:paraId="792D518B" w14:textId="6230A24B" w:rsidR="00CD41BF" w:rsidRPr="004E5D24" w:rsidRDefault="00CE2DA9" w:rsidP="00FB793F">
            <w:pPr>
              <w:spacing w:after="0" w:line="240" w:lineRule="auto"/>
              <w:jc w:val="center"/>
              <w:rPr>
                <w:rFonts w:ascii="Arial" w:hAnsi="Arial" w:cs="Arial"/>
                <w:b/>
                <w:color w:val="FF0000"/>
                <w:sz w:val="22"/>
                <w:szCs w:val="22"/>
              </w:rPr>
            </w:pPr>
            <w:r>
              <w:rPr>
                <w:rFonts w:ascii="Arial" w:hAnsi="Arial" w:cs="Arial"/>
                <w:b/>
                <w:noProof/>
                <w:color w:val="FF0000"/>
              </w:rPr>
              <w:drawing>
                <wp:inline distT="0" distB="0" distL="0" distR="0" wp14:anchorId="6990D01B" wp14:editId="099380D0">
                  <wp:extent cx="3423910" cy="1866900"/>
                  <wp:effectExtent l="0" t="0" r="5715" b="0"/>
                  <wp:docPr id="20610107"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3428294" cy="1869290"/>
                          </a:xfrm>
                          <a:prstGeom prst="rect">
                            <a:avLst/>
                          </a:prstGeom>
                          <a:noFill/>
                        </pic:spPr>
                      </pic:pic>
                    </a:graphicData>
                  </a:graphic>
                </wp:inline>
              </w:drawing>
            </w:r>
          </w:p>
        </w:tc>
        <w:tc>
          <w:tcPr>
            <w:tcW w:w="5783" w:type="dxa"/>
            <w:gridSpan w:val="4"/>
            <w:tcBorders>
              <w:top w:val="single" w:sz="4" w:space="0" w:color="auto"/>
              <w:left w:val="nil"/>
              <w:bottom w:val="nil"/>
            </w:tcBorders>
          </w:tcPr>
          <w:p w14:paraId="5A9E3D80" w14:textId="77777777" w:rsidR="00CD41BF" w:rsidRPr="00CE2DA9" w:rsidRDefault="00CD41BF" w:rsidP="000B6F0E">
            <w:pPr>
              <w:pStyle w:val="ListParagraph"/>
              <w:numPr>
                <w:ilvl w:val="0"/>
                <w:numId w:val="26"/>
              </w:numPr>
              <w:spacing w:after="0" w:line="240" w:lineRule="auto"/>
              <w:jc w:val="center"/>
              <w:rPr>
                <w:rFonts w:ascii="Arial" w:hAnsi="Arial" w:cs="Arial"/>
                <w:b/>
                <w:sz w:val="22"/>
                <w:szCs w:val="22"/>
              </w:rPr>
            </w:pPr>
            <w:r w:rsidRPr="00CE2DA9">
              <w:rPr>
                <w:rFonts w:ascii="Arial" w:hAnsi="Arial" w:cs="Arial"/>
                <w:b/>
                <w:sz w:val="22"/>
                <w:szCs w:val="22"/>
              </w:rPr>
              <w:t xml:space="preserve">Number of patients waiting over 12 hours in A&amp;E- </w:t>
            </w:r>
            <w:r w:rsidR="002656DC" w:rsidRPr="00CE2DA9">
              <w:rPr>
                <w:rFonts w:ascii="Arial" w:hAnsi="Arial" w:cs="Arial"/>
                <w:b/>
                <w:sz w:val="22"/>
                <w:szCs w:val="22"/>
              </w:rPr>
              <w:t>Hospital</w:t>
            </w:r>
            <w:r w:rsidRPr="00CE2DA9">
              <w:rPr>
                <w:rFonts w:ascii="Arial" w:hAnsi="Arial" w:cs="Arial"/>
                <w:b/>
                <w:sz w:val="22"/>
                <w:szCs w:val="22"/>
              </w:rPr>
              <w:t xml:space="preserve"> level</w:t>
            </w:r>
          </w:p>
          <w:p w14:paraId="03AA4905" w14:textId="36D96675" w:rsidR="00BD5F6E" w:rsidRPr="004E5D24" w:rsidRDefault="00CE2DA9" w:rsidP="001573F7">
            <w:pPr>
              <w:tabs>
                <w:tab w:val="left" w:pos="353"/>
                <w:tab w:val="left" w:pos="3533"/>
                <w:tab w:val="right" w:pos="5851"/>
              </w:tabs>
              <w:spacing w:after="0" w:line="240" w:lineRule="auto"/>
              <w:jc w:val="center"/>
              <w:rPr>
                <w:rFonts w:ascii="Arial" w:hAnsi="Arial" w:cs="Arial"/>
                <w:b/>
                <w:color w:val="FF0000"/>
                <w:sz w:val="22"/>
                <w:szCs w:val="22"/>
              </w:rPr>
            </w:pPr>
            <w:r>
              <w:rPr>
                <w:rFonts w:ascii="Arial" w:hAnsi="Arial" w:cs="Arial"/>
                <w:b/>
                <w:noProof/>
                <w:color w:val="FF0000"/>
              </w:rPr>
              <w:drawing>
                <wp:inline distT="0" distB="0" distL="0" distR="0" wp14:anchorId="2C5A2378" wp14:editId="4E94A060">
                  <wp:extent cx="3413760" cy="1901825"/>
                  <wp:effectExtent l="0" t="0" r="0" b="3175"/>
                  <wp:docPr id="167010172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3413760" cy="1901825"/>
                          </a:xfrm>
                          <a:prstGeom prst="rect">
                            <a:avLst/>
                          </a:prstGeom>
                          <a:noFill/>
                        </pic:spPr>
                      </pic:pic>
                    </a:graphicData>
                  </a:graphic>
                </wp:inline>
              </w:drawing>
            </w:r>
          </w:p>
          <w:p w14:paraId="36BFFF69" w14:textId="77777777" w:rsidR="004C1CFF" w:rsidRPr="004E5D24" w:rsidRDefault="004C1CFF" w:rsidP="004C1CFF">
            <w:pPr>
              <w:tabs>
                <w:tab w:val="left" w:pos="3533"/>
              </w:tabs>
              <w:spacing w:after="0" w:line="240" w:lineRule="auto"/>
              <w:rPr>
                <w:rFonts w:ascii="Arial" w:hAnsi="Arial" w:cs="Arial"/>
                <w:b/>
                <w:color w:val="FF0000"/>
                <w:sz w:val="22"/>
                <w:szCs w:val="22"/>
              </w:rPr>
            </w:pPr>
          </w:p>
        </w:tc>
      </w:tr>
      <w:tr w:rsidR="004E5D24" w:rsidRPr="004E5D24" w14:paraId="3358BA8D" w14:textId="77777777" w:rsidTr="0051453E">
        <w:trPr>
          <w:trHeight w:val="1418"/>
        </w:trPr>
        <w:tc>
          <w:tcPr>
            <w:tcW w:w="1696" w:type="dxa"/>
            <w:vMerge/>
            <w:tcBorders>
              <w:bottom w:val="single" w:sz="4" w:space="0" w:color="auto"/>
            </w:tcBorders>
            <w:shd w:val="clear" w:color="auto" w:fill="B2A1C7" w:themeFill="accent4" w:themeFillTint="99"/>
          </w:tcPr>
          <w:p w14:paraId="2FF42A60" w14:textId="77777777" w:rsidR="00CD41BF" w:rsidRPr="004E5D24" w:rsidRDefault="00CD41BF" w:rsidP="007D01AF">
            <w:pPr>
              <w:spacing w:after="0" w:line="240" w:lineRule="auto"/>
              <w:rPr>
                <w:rFonts w:ascii="Arial" w:hAnsi="Arial" w:cs="Arial"/>
                <w:b/>
                <w:color w:val="FF0000"/>
                <w:sz w:val="22"/>
                <w:szCs w:val="22"/>
                <w:highlight w:val="yellow"/>
              </w:rPr>
            </w:pPr>
          </w:p>
        </w:tc>
        <w:tc>
          <w:tcPr>
            <w:tcW w:w="12871" w:type="dxa"/>
            <w:gridSpan w:val="10"/>
            <w:tcBorders>
              <w:top w:val="nil"/>
              <w:bottom w:val="single" w:sz="4" w:space="0" w:color="auto"/>
            </w:tcBorders>
          </w:tcPr>
          <w:p w14:paraId="450A7054" w14:textId="77777777" w:rsidR="00CD41BF" w:rsidRPr="003C51DF" w:rsidRDefault="00CD41BF" w:rsidP="000B6F0E">
            <w:pPr>
              <w:pStyle w:val="ListParagraph"/>
              <w:numPr>
                <w:ilvl w:val="0"/>
                <w:numId w:val="26"/>
              </w:numPr>
              <w:spacing w:after="0" w:line="240" w:lineRule="auto"/>
              <w:jc w:val="center"/>
              <w:rPr>
                <w:rFonts w:ascii="Arial" w:hAnsi="Arial" w:cs="Arial"/>
                <w:b/>
                <w:sz w:val="22"/>
                <w:szCs w:val="22"/>
              </w:rPr>
            </w:pPr>
            <w:r w:rsidRPr="003C51DF">
              <w:rPr>
                <w:rFonts w:ascii="Arial" w:hAnsi="Arial" w:cs="Arial"/>
                <w:b/>
                <w:sz w:val="22"/>
                <w:szCs w:val="22"/>
              </w:rPr>
              <w:t>Number of patients waiting over 12 hours in A&amp;E – HB total last 90 days</w:t>
            </w:r>
          </w:p>
          <w:p w14:paraId="3C841CFC" w14:textId="5B22B4BF" w:rsidR="00CD41BF" w:rsidRPr="004E5D24" w:rsidRDefault="003C51DF" w:rsidP="007D01AF">
            <w:pPr>
              <w:spacing w:after="0" w:line="240" w:lineRule="auto"/>
              <w:rPr>
                <w:rFonts w:ascii="Arial" w:hAnsi="Arial" w:cs="Arial"/>
                <w:b/>
                <w:color w:val="FF0000"/>
                <w:sz w:val="22"/>
                <w:szCs w:val="22"/>
                <w:highlight w:val="yellow"/>
              </w:rPr>
            </w:pPr>
            <w:r>
              <w:rPr>
                <w:noProof/>
                <w:color w:val="FF0000"/>
              </w:rPr>
              <w:drawing>
                <wp:anchor distT="0" distB="0" distL="114300" distR="114300" simplePos="0" relativeHeight="252505088" behindDoc="0" locked="0" layoutInCell="1" allowOverlap="1" wp14:anchorId="4AE8E904" wp14:editId="0F47EA0E">
                  <wp:simplePos x="0" y="0"/>
                  <wp:positionH relativeFrom="column">
                    <wp:posOffset>38735</wp:posOffset>
                  </wp:positionH>
                  <wp:positionV relativeFrom="paragraph">
                    <wp:posOffset>93980</wp:posOffset>
                  </wp:positionV>
                  <wp:extent cx="6604000" cy="1799590"/>
                  <wp:effectExtent l="0" t="0" r="6350" b="0"/>
                  <wp:wrapSquare wrapText="bothSides"/>
                  <wp:docPr id="69345858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6604000" cy="1799590"/>
                          </a:xfrm>
                          <a:prstGeom prst="rect">
                            <a:avLst/>
                          </a:prstGeom>
                          <a:noFill/>
                        </pic:spPr>
                      </pic:pic>
                    </a:graphicData>
                  </a:graphic>
                </wp:anchor>
              </w:drawing>
            </w:r>
            <w:r w:rsidR="00FC5365" w:rsidRPr="004E5D24">
              <w:rPr>
                <w:noProof/>
                <w:color w:val="FF0000"/>
              </w:rPr>
              <w:drawing>
                <wp:anchor distT="0" distB="0" distL="114300" distR="114300" simplePos="0" relativeHeight="251661824" behindDoc="1" locked="0" layoutInCell="1" allowOverlap="1" wp14:anchorId="05F65381" wp14:editId="29E379EF">
                  <wp:simplePos x="0" y="0"/>
                  <wp:positionH relativeFrom="column">
                    <wp:posOffset>6757426</wp:posOffset>
                  </wp:positionH>
                  <wp:positionV relativeFrom="paragraph">
                    <wp:posOffset>380365</wp:posOffset>
                  </wp:positionV>
                  <wp:extent cx="1214755" cy="1413510"/>
                  <wp:effectExtent l="0" t="0" r="4445" b="0"/>
                  <wp:wrapTight wrapText="bothSides">
                    <wp:wrapPolygon edited="0">
                      <wp:start x="0" y="0"/>
                      <wp:lineTo x="0" y="21251"/>
                      <wp:lineTo x="21340" y="21251"/>
                      <wp:lineTo x="21340" y="0"/>
                      <wp:lineTo x="0" y="0"/>
                    </wp:wrapPolygon>
                  </wp:wrapTight>
                  <wp:docPr id="47164" name="Picture 47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214755" cy="1413510"/>
                          </a:xfrm>
                          <a:prstGeom prst="rect">
                            <a:avLst/>
                          </a:prstGeom>
                          <a:noFill/>
                        </pic:spPr>
                      </pic:pic>
                    </a:graphicData>
                  </a:graphic>
                  <wp14:sizeRelH relativeFrom="page">
                    <wp14:pctWidth>0</wp14:pctWidth>
                  </wp14:sizeRelH>
                  <wp14:sizeRelV relativeFrom="page">
                    <wp14:pctHeight>0</wp14:pctHeight>
                  </wp14:sizeRelV>
                </wp:anchor>
              </w:drawing>
            </w:r>
            <w:r w:rsidR="00F45FA1" w:rsidRPr="004E5D24">
              <w:rPr>
                <w:noProof/>
                <w:color w:val="FF0000"/>
              </w:rPr>
              <w:t xml:space="preserve"> </w:t>
            </w:r>
          </w:p>
        </w:tc>
      </w:tr>
      <w:tr w:rsidR="004E5D24" w:rsidRPr="004E5D24" w14:paraId="189FDC41" w14:textId="77777777" w:rsidTr="0051453E">
        <w:tc>
          <w:tcPr>
            <w:tcW w:w="14567" w:type="dxa"/>
            <w:gridSpan w:val="11"/>
            <w:tcBorders>
              <w:bottom w:val="single" w:sz="4" w:space="0" w:color="auto"/>
            </w:tcBorders>
            <w:shd w:val="clear" w:color="auto" w:fill="8064A2" w:themeFill="accent4"/>
          </w:tcPr>
          <w:p w14:paraId="6DF9863E" w14:textId="77777777" w:rsidR="00CD41BF" w:rsidRPr="006C27A0" w:rsidRDefault="00CD41BF" w:rsidP="007D01AF">
            <w:pPr>
              <w:spacing w:after="0" w:line="240" w:lineRule="auto"/>
              <w:jc w:val="center"/>
              <w:rPr>
                <w:rFonts w:ascii="Arial" w:hAnsi="Arial" w:cs="Arial"/>
                <w:b/>
                <w:sz w:val="22"/>
                <w:szCs w:val="22"/>
                <w:highlight w:val="yellow"/>
              </w:rPr>
            </w:pPr>
            <w:r w:rsidRPr="006C27A0">
              <w:rPr>
                <w:rFonts w:ascii="Arial" w:hAnsi="Arial" w:cs="Arial"/>
                <w:b/>
                <w:sz w:val="22"/>
                <w:szCs w:val="22"/>
              </w:rPr>
              <w:lastRenderedPageBreak/>
              <w:t>UNSCHEDULED CARE</w:t>
            </w:r>
          </w:p>
        </w:tc>
      </w:tr>
      <w:bookmarkEnd w:id="23"/>
      <w:tr w:rsidR="004E5D24" w:rsidRPr="004E5D24" w14:paraId="28CDD489" w14:textId="77777777" w:rsidTr="00263DB6">
        <w:tc>
          <w:tcPr>
            <w:tcW w:w="1696" w:type="dxa"/>
            <w:tcBorders>
              <w:bottom w:val="single" w:sz="4" w:space="0" w:color="auto"/>
            </w:tcBorders>
            <w:shd w:val="clear" w:color="auto" w:fill="B2A1C7" w:themeFill="accent4" w:themeFillTint="99"/>
          </w:tcPr>
          <w:p w14:paraId="47D17A76" w14:textId="77777777" w:rsidR="004508CF" w:rsidRPr="006C27A0" w:rsidRDefault="004508CF" w:rsidP="004508CF">
            <w:pPr>
              <w:spacing w:after="0" w:line="240" w:lineRule="auto"/>
              <w:jc w:val="both"/>
              <w:rPr>
                <w:rFonts w:ascii="Arial" w:hAnsi="Arial" w:cs="Arial"/>
                <w:b/>
                <w:sz w:val="22"/>
                <w:szCs w:val="22"/>
              </w:rPr>
            </w:pPr>
            <w:r w:rsidRPr="006C27A0">
              <w:rPr>
                <w:rFonts w:ascii="Arial" w:hAnsi="Arial" w:cs="Arial"/>
                <w:b/>
                <w:sz w:val="22"/>
                <w:szCs w:val="22"/>
              </w:rPr>
              <w:t>Description</w:t>
            </w:r>
          </w:p>
        </w:tc>
        <w:tc>
          <w:tcPr>
            <w:tcW w:w="8931" w:type="dxa"/>
            <w:gridSpan w:val="8"/>
            <w:tcBorders>
              <w:bottom w:val="single" w:sz="4" w:space="0" w:color="auto"/>
            </w:tcBorders>
            <w:shd w:val="clear" w:color="auto" w:fill="B2A1C7" w:themeFill="accent4" w:themeFillTint="99"/>
          </w:tcPr>
          <w:p w14:paraId="4A53DA55" w14:textId="77777777" w:rsidR="004508CF" w:rsidRPr="006C27A0" w:rsidRDefault="004508CF" w:rsidP="004508CF">
            <w:pPr>
              <w:spacing w:after="0" w:line="240" w:lineRule="auto"/>
              <w:jc w:val="center"/>
              <w:rPr>
                <w:rFonts w:ascii="Arial" w:hAnsi="Arial" w:cs="Arial"/>
                <w:b/>
                <w:highlight w:val="yellow"/>
              </w:rPr>
            </w:pPr>
            <w:r w:rsidRPr="006C27A0">
              <w:rPr>
                <w:rFonts w:ascii="Arial" w:hAnsi="Arial" w:cs="Arial"/>
                <w:b/>
                <w:sz w:val="22"/>
                <w:szCs w:val="22"/>
              </w:rPr>
              <w:t>Current Performance</w:t>
            </w:r>
          </w:p>
        </w:tc>
        <w:tc>
          <w:tcPr>
            <w:tcW w:w="3940" w:type="dxa"/>
            <w:gridSpan w:val="2"/>
            <w:tcBorders>
              <w:bottom w:val="single" w:sz="4" w:space="0" w:color="auto"/>
            </w:tcBorders>
            <w:shd w:val="clear" w:color="auto" w:fill="B2A1C7" w:themeFill="accent4" w:themeFillTint="99"/>
          </w:tcPr>
          <w:p w14:paraId="0DEBC413" w14:textId="77777777" w:rsidR="004508CF" w:rsidRPr="006C27A0" w:rsidRDefault="004508CF" w:rsidP="004508CF">
            <w:pPr>
              <w:spacing w:after="0" w:line="240" w:lineRule="auto"/>
              <w:jc w:val="center"/>
              <w:rPr>
                <w:rFonts w:ascii="Arial" w:hAnsi="Arial" w:cs="Arial"/>
                <w:b/>
              </w:rPr>
            </w:pPr>
            <w:r w:rsidRPr="006C27A0">
              <w:rPr>
                <w:rFonts w:ascii="Arial" w:hAnsi="Arial" w:cs="Arial"/>
                <w:b/>
              </w:rPr>
              <w:t>Actions of Improvement</w:t>
            </w:r>
          </w:p>
        </w:tc>
      </w:tr>
      <w:tr w:rsidR="004E5D24" w:rsidRPr="004E5D24" w14:paraId="28995E61" w14:textId="77777777" w:rsidTr="00263DB6">
        <w:trPr>
          <w:trHeight w:val="1073"/>
        </w:trPr>
        <w:tc>
          <w:tcPr>
            <w:tcW w:w="1696" w:type="dxa"/>
            <w:vMerge w:val="restart"/>
            <w:tcBorders>
              <w:top w:val="single" w:sz="4" w:space="0" w:color="auto"/>
            </w:tcBorders>
            <w:shd w:val="clear" w:color="auto" w:fill="B2A1C7" w:themeFill="accent4" w:themeFillTint="99"/>
          </w:tcPr>
          <w:p w14:paraId="7B5F581E" w14:textId="77777777" w:rsidR="004508CF" w:rsidRPr="006C27A0" w:rsidRDefault="004508CF" w:rsidP="004508CF">
            <w:pPr>
              <w:spacing w:after="0" w:line="240" w:lineRule="auto"/>
              <w:rPr>
                <w:rFonts w:ascii="Arial" w:hAnsi="Arial" w:cs="Arial"/>
                <w:i/>
                <w:sz w:val="22"/>
                <w:szCs w:val="22"/>
              </w:rPr>
            </w:pPr>
            <w:r w:rsidRPr="006C27A0">
              <w:rPr>
                <w:rFonts w:ascii="Arial" w:hAnsi="Arial" w:cs="Arial"/>
                <w:b/>
                <w:sz w:val="22"/>
                <w:szCs w:val="22"/>
              </w:rPr>
              <w:t>Emergency admissions</w:t>
            </w:r>
          </w:p>
          <w:p w14:paraId="13C47AA0" w14:textId="77777777" w:rsidR="004508CF" w:rsidRPr="006C27A0" w:rsidRDefault="004508CF" w:rsidP="004508CF">
            <w:pPr>
              <w:spacing w:after="0" w:line="240" w:lineRule="auto"/>
              <w:rPr>
                <w:rFonts w:ascii="Arial" w:hAnsi="Arial" w:cs="Arial"/>
                <w:i/>
                <w:sz w:val="22"/>
                <w:szCs w:val="22"/>
              </w:rPr>
            </w:pPr>
          </w:p>
          <w:p w14:paraId="73A10C30" w14:textId="77777777" w:rsidR="004508CF" w:rsidRPr="006C27A0" w:rsidRDefault="004508CF" w:rsidP="004508CF">
            <w:pPr>
              <w:spacing w:after="0" w:line="240" w:lineRule="auto"/>
              <w:rPr>
                <w:rFonts w:ascii="Arial" w:hAnsi="Arial" w:cs="Arial"/>
                <w:i/>
                <w:sz w:val="22"/>
                <w:szCs w:val="22"/>
              </w:rPr>
            </w:pPr>
            <w:r w:rsidRPr="006C27A0">
              <w:rPr>
                <w:rFonts w:ascii="Arial" w:hAnsi="Arial" w:cs="Arial"/>
                <w:i/>
                <w:sz w:val="22"/>
                <w:szCs w:val="22"/>
              </w:rPr>
              <w:t>1. The number of emergency inpatient admissions</w:t>
            </w:r>
          </w:p>
          <w:p w14:paraId="045D72E5" w14:textId="77777777" w:rsidR="004508CF" w:rsidRPr="006C27A0" w:rsidRDefault="004508CF" w:rsidP="004508CF">
            <w:pPr>
              <w:spacing w:after="0" w:line="240" w:lineRule="auto"/>
              <w:rPr>
                <w:rFonts w:ascii="Arial" w:hAnsi="Arial" w:cs="Arial"/>
                <w:i/>
                <w:sz w:val="22"/>
                <w:szCs w:val="22"/>
              </w:rPr>
            </w:pPr>
          </w:p>
          <w:p w14:paraId="100D6C93" w14:textId="77777777" w:rsidR="004508CF" w:rsidRPr="006C27A0" w:rsidRDefault="004508CF" w:rsidP="004508CF">
            <w:pPr>
              <w:spacing w:after="0" w:line="240" w:lineRule="auto"/>
              <w:rPr>
                <w:rFonts w:ascii="Arial" w:hAnsi="Arial" w:cs="Arial"/>
                <w:i/>
                <w:sz w:val="22"/>
                <w:szCs w:val="22"/>
              </w:rPr>
            </w:pPr>
            <w:r w:rsidRPr="006C27A0">
              <w:rPr>
                <w:rFonts w:ascii="Arial" w:hAnsi="Arial" w:cs="Arial"/>
                <w:i/>
                <w:sz w:val="22"/>
                <w:szCs w:val="22"/>
              </w:rPr>
              <w:t>2. The number of emergency inpatient admissions-Hospital level</w:t>
            </w:r>
          </w:p>
          <w:p w14:paraId="6E0AEB69" w14:textId="77777777" w:rsidR="004508CF" w:rsidRPr="006C27A0" w:rsidRDefault="004508CF" w:rsidP="004508CF">
            <w:pPr>
              <w:spacing w:after="0" w:line="240" w:lineRule="auto"/>
              <w:rPr>
                <w:rFonts w:ascii="Arial" w:hAnsi="Arial" w:cs="Arial"/>
                <w:i/>
                <w:sz w:val="22"/>
                <w:szCs w:val="22"/>
              </w:rPr>
            </w:pPr>
          </w:p>
          <w:p w14:paraId="33F61B33" w14:textId="77777777" w:rsidR="004508CF" w:rsidRPr="006C27A0" w:rsidRDefault="004508CF" w:rsidP="004508CF">
            <w:pPr>
              <w:spacing w:after="0" w:line="240" w:lineRule="auto"/>
              <w:rPr>
                <w:rFonts w:ascii="Arial" w:hAnsi="Arial" w:cs="Arial"/>
                <w:i/>
                <w:sz w:val="22"/>
                <w:szCs w:val="22"/>
              </w:rPr>
            </w:pPr>
            <w:r w:rsidRPr="006C27A0">
              <w:rPr>
                <w:rFonts w:ascii="Arial" w:hAnsi="Arial" w:cs="Arial"/>
                <w:i/>
                <w:sz w:val="22"/>
                <w:szCs w:val="22"/>
              </w:rPr>
              <w:t>3. The number of emergency inpatient admissions (last 90 days)</w:t>
            </w:r>
          </w:p>
          <w:p w14:paraId="037E3757" w14:textId="77777777" w:rsidR="004508CF" w:rsidRPr="006C27A0" w:rsidRDefault="004508CF" w:rsidP="004508CF">
            <w:pPr>
              <w:spacing w:after="0" w:line="240" w:lineRule="auto"/>
              <w:rPr>
                <w:rFonts w:ascii="Arial" w:hAnsi="Arial" w:cs="Arial"/>
                <w:i/>
                <w:sz w:val="22"/>
                <w:szCs w:val="22"/>
              </w:rPr>
            </w:pPr>
          </w:p>
          <w:p w14:paraId="1C1DC6D8" w14:textId="77777777" w:rsidR="004508CF" w:rsidRPr="006C27A0" w:rsidRDefault="004508CF" w:rsidP="004508CF">
            <w:pPr>
              <w:spacing w:after="0" w:line="240" w:lineRule="auto"/>
              <w:rPr>
                <w:rFonts w:ascii="Arial" w:hAnsi="Arial" w:cs="Arial"/>
                <w:i/>
                <w:sz w:val="22"/>
                <w:szCs w:val="22"/>
              </w:rPr>
            </w:pPr>
          </w:p>
          <w:p w14:paraId="3D6215D3" w14:textId="77777777" w:rsidR="004508CF" w:rsidRPr="006C27A0" w:rsidRDefault="004508CF" w:rsidP="004508CF">
            <w:pPr>
              <w:spacing w:after="0" w:line="240" w:lineRule="auto"/>
              <w:rPr>
                <w:rFonts w:ascii="Arial" w:hAnsi="Arial" w:cs="Arial"/>
                <w:i/>
                <w:sz w:val="22"/>
                <w:szCs w:val="22"/>
              </w:rPr>
            </w:pPr>
          </w:p>
          <w:p w14:paraId="76EC12D2" w14:textId="77777777" w:rsidR="004508CF" w:rsidRPr="006C27A0" w:rsidRDefault="004508CF" w:rsidP="004508CF">
            <w:pPr>
              <w:spacing w:after="0" w:line="240" w:lineRule="auto"/>
              <w:rPr>
                <w:rFonts w:ascii="Arial" w:hAnsi="Arial" w:cs="Arial"/>
                <w:i/>
                <w:sz w:val="22"/>
                <w:szCs w:val="22"/>
              </w:rPr>
            </w:pPr>
          </w:p>
          <w:p w14:paraId="599AF3F4" w14:textId="77777777" w:rsidR="004508CF" w:rsidRPr="006C27A0" w:rsidRDefault="004508CF" w:rsidP="004508CF">
            <w:pPr>
              <w:spacing w:after="0" w:line="240" w:lineRule="auto"/>
              <w:rPr>
                <w:rFonts w:ascii="Arial" w:hAnsi="Arial" w:cs="Arial"/>
                <w:i/>
                <w:sz w:val="22"/>
                <w:szCs w:val="22"/>
              </w:rPr>
            </w:pPr>
          </w:p>
          <w:p w14:paraId="288DC69C" w14:textId="77777777" w:rsidR="004508CF" w:rsidRPr="006C27A0" w:rsidRDefault="004508CF" w:rsidP="004508CF">
            <w:pPr>
              <w:spacing w:after="0" w:line="240" w:lineRule="auto"/>
              <w:rPr>
                <w:rFonts w:ascii="Arial" w:hAnsi="Arial" w:cs="Arial"/>
                <w:i/>
                <w:sz w:val="22"/>
                <w:szCs w:val="22"/>
              </w:rPr>
            </w:pPr>
          </w:p>
          <w:p w14:paraId="620928E2" w14:textId="77777777" w:rsidR="004508CF" w:rsidRPr="006C27A0" w:rsidRDefault="004508CF" w:rsidP="004508CF">
            <w:pPr>
              <w:spacing w:after="0" w:line="240" w:lineRule="auto"/>
              <w:rPr>
                <w:rFonts w:ascii="Arial" w:hAnsi="Arial" w:cs="Arial"/>
                <w:i/>
                <w:sz w:val="22"/>
                <w:szCs w:val="22"/>
              </w:rPr>
            </w:pPr>
          </w:p>
          <w:p w14:paraId="14725A9E" w14:textId="77777777" w:rsidR="004508CF" w:rsidRPr="006C27A0" w:rsidRDefault="004508CF" w:rsidP="004508CF">
            <w:pPr>
              <w:spacing w:after="0" w:line="240" w:lineRule="auto"/>
              <w:rPr>
                <w:rFonts w:ascii="Arial" w:hAnsi="Arial" w:cs="Arial"/>
                <w:i/>
                <w:sz w:val="22"/>
                <w:szCs w:val="22"/>
              </w:rPr>
            </w:pPr>
          </w:p>
          <w:p w14:paraId="020B2430" w14:textId="77777777" w:rsidR="004508CF" w:rsidRPr="006C27A0" w:rsidRDefault="004508CF" w:rsidP="004508CF">
            <w:pPr>
              <w:spacing w:after="0" w:line="240" w:lineRule="auto"/>
              <w:rPr>
                <w:rFonts w:ascii="Arial" w:hAnsi="Arial" w:cs="Arial"/>
                <w:i/>
                <w:sz w:val="22"/>
                <w:szCs w:val="22"/>
              </w:rPr>
            </w:pPr>
          </w:p>
          <w:p w14:paraId="0077EF2D" w14:textId="77777777" w:rsidR="004508CF" w:rsidRPr="006C27A0" w:rsidRDefault="004508CF" w:rsidP="004508CF">
            <w:pPr>
              <w:spacing w:after="0" w:line="240" w:lineRule="auto"/>
              <w:rPr>
                <w:rFonts w:ascii="Arial" w:hAnsi="Arial" w:cs="Arial"/>
                <w:i/>
                <w:sz w:val="22"/>
                <w:szCs w:val="22"/>
              </w:rPr>
            </w:pPr>
          </w:p>
          <w:p w14:paraId="141F4B7F" w14:textId="77777777" w:rsidR="004508CF" w:rsidRPr="006C27A0" w:rsidRDefault="004508CF" w:rsidP="004508CF">
            <w:pPr>
              <w:spacing w:after="0" w:line="240" w:lineRule="auto"/>
              <w:rPr>
                <w:rFonts w:ascii="Arial" w:hAnsi="Arial" w:cs="Arial"/>
                <w:i/>
                <w:sz w:val="22"/>
                <w:szCs w:val="22"/>
              </w:rPr>
            </w:pPr>
          </w:p>
          <w:p w14:paraId="0FA00FD1" w14:textId="77777777" w:rsidR="004508CF" w:rsidRPr="006C27A0" w:rsidRDefault="004508CF" w:rsidP="004508CF">
            <w:pPr>
              <w:spacing w:after="0" w:line="240" w:lineRule="auto"/>
              <w:rPr>
                <w:rFonts w:ascii="Arial" w:hAnsi="Arial" w:cs="Arial"/>
                <w:i/>
                <w:sz w:val="22"/>
                <w:szCs w:val="22"/>
              </w:rPr>
            </w:pPr>
          </w:p>
          <w:p w14:paraId="0A8B6C9F" w14:textId="77777777" w:rsidR="004508CF" w:rsidRPr="006C27A0" w:rsidRDefault="004508CF" w:rsidP="004508CF">
            <w:pPr>
              <w:spacing w:after="0" w:line="240" w:lineRule="auto"/>
              <w:rPr>
                <w:rFonts w:ascii="Arial" w:hAnsi="Arial" w:cs="Arial"/>
                <w:i/>
                <w:sz w:val="22"/>
                <w:szCs w:val="22"/>
              </w:rPr>
            </w:pPr>
          </w:p>
          <w:p w14:paraId="21D2D56E" w14:textId="77777777" w:rsidR="004508CF" w:rsidRPr="006C27A0" w:rsidRDefault="004508CF" w:rsidP="004508CF">
            <w:pPr>
              <w:spacing w:after="0" w:line="240" w:lineRule="auto"/>
              <w:rPr>
                <w:rFonts w:ascii="Arial" w:hAnsi="Arial" w:cs="Arial"/>
                <w:i/>
                <w:sz w:val="22"/>
                <w:szCs w:val="22"/>
              </w:rPr>
            </w:pPr>
          </w:p>
          <w:p w14:paraId="30529570" w14:textId="77777777" w:rsidR="004508CF" w:rsidRPr="006C27A0" w:rsidRDefault="004508CF" w:rsidP="004508CF">
            <w:pPr>
              <w:spacing w:after="0" w:line="240" w:lineRule="auto"/>
              <w:rPr>
                <w:rFonts w:ascii="Arial" w:hAnsi="Arial" w:cs="Arial"/>
                <w:i/>
                <w:sz w:val="22"/>
                <w:szCs w:val="22"/>
              </w:rPr>
            </w:pPr>
          </w:p>
          <w:p w14:paraId="6B3BC9BE" w14:textId="77777777" w:rsidR="004508CF" w:rsidRPr="006C27A0" w:rsidRDefault="004508CF" w:rsidP="004508CF">
            <w:pPr>
              <w:spacing w:after="0" w:line="240" w:lineRule="auto"/>
              <w:rPr>
                <w:rFonts w:ascii="Arial" w:hAnsi="Arial" w:cs="Arial"/>
                <w:i/>
                <w:sz w:val="22"/>
                <w:szCs w:val="22"/>
              </w:rPr>
            </w:pPr>
          </w:p>
        </w:tc>
        <w:tc>
          <w:tcPr>
            <w:tcW w:w="8931" w:type="dxa"/>
            <w:gridSpan w:val="8"/>
            <w:tcBorders>
              <w:top w:val="single" w:sz="4" w:space="0" w:color="auto"/>
              <w:bottom w:val="single" w:sz="4" w:space="0" w:color="auto"/>
            </w:tcBorders>
          </w:tcPr>
          <w:p w14:paraId="6FB778FA" w14:textId="4C23910C" w:rsidR="004508CF" w:rsidRPr="006C27A0" w:rsidRDefault="004508CF" w:rsidP="00FE698B">
            <w:pPr>
              <w:spacing w:after="0" w:line="240" w:lineRule="auto"/>
              <w:jc w:val="both"/>
              <w:rPr>
                <w:rFonts w:ascii="Arial" w:hAnsi="Arial" w:cs="Arial"/>
                <w:sz w:val="22"/>
                <w:szCs w:val="22"/>
              </w:rPr>
            </w:pPr>
            <w:r w:rsidRPr="006C27A0">
              <w:rPr>
                <w:rFonts w:ascii="Arial" w:hAnsi="Arial" w:cs="Arial"/>
                <w:sz w:val="22"/>
                <w:szCs w:val="22"/>
              </w:rPr>
              <w:t xml:space="preserve">In </w:t>
            </w:r>
            <w:r w:rsidR="004243AB" w:rsidRPr="006C27A0">
              <w:rPr>
                <w:rFonts w:ascii="Arial" w:hAnsi="Arial" w:cs="Arial"/>
                <w:sz w:val="22"/>
                <w:szCs w:val="22"/>
              </w:rPr>
              <w:t>December</w:t>
            </w:r>
            <w:r w:rsidR="002A0808" w:rsidRPr="006C27A0">
              <w:rPr>
                <w:rFonts w:ascii="Arial" w:hAnsi="Arial" w:cs="Arial"/>
                <w:sz w:val="22"/>
                <w:szCs w:val="22"/>
              </w:rPr>
              <w:t xml:space="preserve"> </w:t>
            </w:r>
            <w:r w:rsidRPr="006C27A0">
              <w:rPr>
                <w:rFonts w:ascii="Arial" w:hAnsi="Arial" w:cs="Arial"/>
                <w:sz w:val="22"/>
                <w:szCs w:val="22"/>
              </w:rPr>
              <w:t>202</w:t>
            </w:r>
            <w:r w:rsidR="007F06B9" w:rsidRPr="006C27A0">
              <w:rPr>
                <w:rFonts w:ascii="Arial" w:hAnsi="Arial" w:cs="Arial"/>
                <w:sz w:val="22"/>
                <w:szCs w:val="22"/>
              </w:rPr>
              <w:t>3</w:t>
            </w:r>
            <w:r w:rsidRPr="006C27A0">
              <w:rPr>
                <w:rFonts w:ascii="Arial" w:hAnsi="Arial" w:cs="Arial"/>
                <w:sz w:val="22"/>
                <w:szCs w:val="22"/>
              </w:rPr>
              <w:t xml:space="preserve">, there were </w:t>
            </w:r>
            <w:r w:rsidR="00270171" w:rsidRPr="006C27A0">
              <w:rPr>
                <w:rFonts w:ascii="Arial" w:hAnsi="Arial" w:cs="Arial"/>
                <w:sz w:val="22"/>
                <w:szCs w:val="22"/>
              </w:rPr>
              <w:t>4,</w:t>
            </w:r>
            <w:r w:rsidR="00442C58" w:rsidRPr="006C27A0">
              <w:rPr>
                <w:rFonts w:ascii="Arial" w:hAnsi="Arial" w:cs="Arial"/>
                <w:sz w:val="22"/>
                <w:szCs w:val="22"/>
              </w:rPr>
              <w:t>3</w:t>
            </w:r>
            <w:r w:rsidR="004243AB" w:rsidRPr="006C27A0">
              <w:rPr>
                <w:rFonts w:ascii="Arial" w:hAnsi="Arial" w:cs="Arial"/>
                <w:sz w:val="22"/>
                <w:szCs w:val="22"/>
              </w:rPr>
              <w:t>28</w:t>
            </w:r>
            <w:r w:rsidR="00501FDD" w:rsidRPr="006C27A0">
              <w:rPr>
                <w:rFonts w:ascii="Arial" w:hAnsi="Arial" w:cs="Arial"/>
                <w:sz w:val="22"/>
                <w:szCs w:val="22"/>
              </w:rPr>
              <w:t xml:space="preserve"> </w:t>
            </w:r>
            <w:r w:rsidRPr="006C27A0">
              <w:rPr>
                <w:rFonts w:ascii="Arial" w:hAnsi="Arial" w:cs="Arial"/>
                <w:sz w:val="22"/>
                <w:szCs w:val="22"/>
              </w:rPr>
              <w:t xml:space="preserve">emergency admissions across the Health Board, which is </w:t>
            </w:r>
            <w:r w:rsidR="004243AB" w:rsidRPr="006C27A0">
              <w:rPr>
                <w:rFonts w:ascii="Arial" w:hAnsi="Arial" w:cs="Arial"/>
                <w:sz w:val="22"/>
                <w:szCs w:val="22"/>
              </w:rPr>
              <w:t>26</w:t>
            </w:r>
            <w:r w:rsidR="002A0808" w:rsidRPr="006C27A0">
              <w:rPr>
                <w:rFonts w:ascii="Arial" w:hAnsi="Arial" w:cs="Arial"/>
                <w:sz w:val="22"/>
                <w:szCs w:val="22"/>
              </w:rPr>
              <w:t xml:space="preserve"> </w:t>
            </w:r>
            <w:r w:rsidR="00442C58" w:rsidRPr="006C27A0">
              <w:rPr>
                <w:rFonts w:ascii="Arial" w:hAnsi="Arial" w:cs="Arial"/>
                <w:sz w:val="22"/>
                <w:szCs w:val="22"/>
              </w:rPr>
              <w:t>higher</w:t>
            </w:r>
            <w:r w:rsidR="00270171" w:rsidRPr="006C27A0">
              <w:rPr>
                <w:rFonts w:ascii="Arial" w:hAnsi="Arial" w:cs="Arial"/>
                <w:sz w:val="22"/>
                <w:szCs w:val="22"/>
              </w:rPr>
              <w:t xml:space="preserve"> </w:t>
            </w:r>
            <w:r w:rsidRPr="006C27A0">
              <w:rPr>
                <w:rFonts w:ascii="Arial" w:hAnsi="Arial" w:cs="Arial"/>
                <w:sz w:val="22"/>
                <w:szCs w:val="22"/>
              </w:rPr>
              <w:t xml:space="preserve">than </w:t>
            </w:r>
            <w:r w:rsidR="004243AB" w:rsidRPr="006C27A0">
              <w:rPr>
                <w:rFonts w:ascii="Arial" w:hAnsi="Arial" w:cs="Arial"/>
                <w:sz w:val="22"/>
                <w:szCs w:val="22"/>
              </w:rPr>
              <w:t>November</w:t>
            </w:r>
            <w:r w:rsidR="00EE7C29" w:rsidRPr="006C27A0">
              <w:rPr>
                <w:rFonts w:ascii="Arial" w:hAnsi="Arial" w:cs="Arial"/>
                <w:sz w:val="22"/>
                <w:szCs w:val="22"/>
              </w:rPr>
              <w:t xml:space="preserve"> </w:t>
            </w:r>
            <w:r w:rsidRPr="006C27A0">
              <w:rPr>
                <w:rFonts w:ascii="Arial" w:hAnsi="Arial" w:cs="Arial"/>
                <w:sz w:val="22"/>
                <w:szCs w:val="22"/>
              </w:rPr>
              <w:t>202</w:t>
            </w:r>
            <w:r w:rsidR="00C44838" w:rsidRPr="006C27A0">
              <w:rPr>
                <w:rFonts w:ascii="Arial" w:hAnsi="Arial" w:cs="Arial"/>
                <w:sz w:val="22"/>
                <w:szCs w:val="22"/>
              </w:rPr>
              <w:t>3</w:t>
            </w:r>
            <w:r w:rsidRPr="006C27A0">
              <w:rPr>
                <w:rFonts w:ascii="Arial" w:hAnsi="Arial" w:cs="Arial"/>
                <w:sz w:val="22"/>
                <w:szCs w:val="22"/>
              </w:rPr>
              <w:t xml:space="preserve">.  </w:t>
            </w:r>
          </w:p>
          <w:p w14:paraId="6CA911DE" w14:textId="60852664" w:rsidR="004508CF" w:rsidRPr="006C27A0" w:rsidRDefault="004508CF" w:rsidP="00FE698B">
            <w:pPr>
              <w:spacing w:after="0" w:line="240" w:lineRule="auto"/>
              <w:jc w:val="both"/>
              <w:rPr>
                <w:rFonts w:ascii="Arial" w:hAnsi="Arial" w:cs="Arial"/>
                <w:sz w:val="22"/>
                <w:szCs w:val="22"/>
                <w:highlight w:val="yellow"/>
              </w:rPr>
            </w:pPr>
            <w:r w:rsidRPr="006C27A0">
              <w:rPr>
                <w:rFonts w:ascii="Arial" w:hAnsi="Arial" w:cs="Arial"/>
                <w:sz w:val="22"/>
                <w:szCs w:val="22"/>
              </w:rPr>
              <w:t xml:space="preserve">Singleton Hospital saw an in-month </w:t>
            </w:r>
            <w:r w:rsidR="002A0808" w:rsidRPr="006C27A0">
              <w:rPr>
                <w:rFonts w:ascii="Arial" w:hAnsi="Arial" w:cs="Arial"/>
                <w:sz w:val="22"/>
                <w:szCs w:val="22"/>
              </w:rPr>
              <w:t>reduction</w:t>
            </w:r>
            <w:r w:rsidRPr="006C27A0">
              <w:rPr>
                <w:rFonts w:ascii="Arial" w:hAnsi="Arial" w:cs="Arial"/>
                <w:sz w:val="22"/>
                <w:szCs w:val="22"/>
              </w:rPr>
              <w:t xml:space="preserve">, with </w:t>
            </w:r>
            <w:r w:rsidR="00442C58" w:rsidRPr="006C27A0">
              <w:rPr>
                <w:rFonts w:ascii="Arial" w:hAnsi="Arial" w:cs="Arial"/>
                <w:sz w:val="22"/>
                <w:szCs w:val="22"/>
              </w:rPr>
              <w:t>3</w:t>
            </w:r>
            <w:r w:rsidR="004243AB" w:rsidRPr="006C27A0">
              <w:rPr>
                <w:rFonts w:ascii="Arial" w:hAnsi="Arial" w:cs="Arial"/>
                <w:sz w:val="22"/>
                <w:szCs w:val="22"/>
              </w:rPr>
              <w:t>3</w:t>
            </w:r>
            <w:r w:rsidR="00442C58" w:rsidRPr="006C27A0">
              <w:rPr>
                <w:rFonts w:ascii="Arial" w:hAnsi="Arial" w:cs="Arial"/>
                <w:sz w:val="22"/>
                <w:szCs w:val="22"/>
              </w:rPr>
              <w:t xml:space="preserve"> </w:t>
            </w:r>
            <w:r w:rsidR="004243AB" w:rsidRPr="006C27A0">
              <w:rPr>
                <w:rFonts w:ascii="Arial" w:hAnsi="Arial" w:cs="Arial"/>
                <w:sz w:val="22"/>
                <w:szCs w:val="22"/>
              </w:rPr>
              <w:t>less</w:t>
            </w:r>
            <w:r w:rsidR="002A0808" w:rsidRPr="006C27A0">
              <w:rPr>
                <w:rFonts w:ascii="Arial" w:hAnsi="Arial" w:cs="Arial"/>
                <w:sz w:val="22"/>
                <w:szCs w:val="22"/>
              </w:rPr>
              <w:t xml:space="preserve"> </w:t>
            </w:r>
            <w:r w:rsidRPr="006C27A0">
              <w:rPr>
                <w:rFonts w:ascii="Arial" w:hAnsi="Arial" w:cs="Arial"/>
                <w:sz w:val="22"/>
                <w:szCs w:val="22"/>
              </w:rPr>
              <w:t xml:space="preserve">admissions (from </w:t>
            </w:r>
            <w:r w:rsidR="002A0808" w:rsidRPr="006C27A0">
              <w:rPr>
                <w:rFonts w:ascii="Arial" w:hAnsi="Arial" w:cs="Arial"/>
                <w:sz w:val="22"/>
                <w:szCs w:val="22"/>
              </w:rPr>
              <w:t>3</w:t>
            </w:r>
            <w:r w:rsidR="004243AB" w:rsidRPr="006C27A0">
              <w:rPr>
                <w:rFonts w:ascii="Arial" w:hAnsi="Arial" w:cs="Arial"/>
                <w:sz w:val="22"/>
                <w:szCs w:val="22"/>
              </w:rPr>
              <w:t>08</w:t>
            </w:r>
            <w:r w:rsidR="00501FDD" w:rsidRPr="006C27A0">
              <w:rPr>
                <w:rFonts w:ascii="Arial" w:hAnsi="Arial" w:cs="Arial"/>
                <w:sz w:val="22"/>
                <w:szCs w:val="22"/>
              </w:rPr>
              <w:t xml:space="preserve"> i</w:t>
            </w:r>
            <w:r w:rsidRPr="006C27A0">
              <w:rPr>
                <w:rFonts w:ascii="Arial" w:hAnsi="Arial" w:cs="Arial"/>
                <w:sz w:val="22"/>
                <w:szCs w:val="22"/>
              </w:rPr>
              <w:t xml:space="preserve">n </w:t>
            </w:r>
            <w:r w:rsidR="004243AB" w:rsidRPr="006C27A0">
              <w:rPr>
                <w:rFonts w:ascii="Arial" w:hAnsi="Arial" w:cs="Arial"/>
                <w:sz w:val="22"/>
                <w:szCs w:val="22"/>
              </w:rPr>
              <w:t>November</w:t>
            </w:r>
            <w:r w:rsidR="00D877E9" w:rsidRPr="006C27A0">
              <w:rPr>
                <w:rFonts w:ascii="Arial" w:hAnsi="Arial" w:cs="Arial"/>
                <w:sz w:val="22"/>
                <w:szCs w:val="22"/>
              </w:rPr>
              <w:t xml:space="preserve"> </w:t>
            </w:r>
            <w:r w:rsidRPr="006C27A0">
              <w:rPr>
                <w:rFonts w:ascii="Arial" w:hAnsi="Arial" w:cs="Arial"/>
                <w:sz w:val="22"/>
                <w:szCs w:val="22"/>
              </w:rPr>
              <w:t>202</w:t>
            </w:r>
            <w:r w:rsidR="00C44838" w:rsidRPr="006C27A0">
              <w:rPr>
                <w:rFonts w:ascii="Arial" w:hAnsi="Arial" w:cs="Arial"/>
                <w:sz w:val="22"/>
                <w:szCs w:val="22"/>
              </w:rPr>
              <w:t>3</w:t>
            </w:r>
            <w:r w:rsidRPr="006C27A0">
              <w:rPr>
                <w:rFonts w:ascii="Arial" w:hAnsi="Arial" w:cs="Arial"/>
                <w:sz w:val="22"/>
                <w:szCs w:val="22"/>
              </w:rPr>
              <w:t>), Morriston Hospital saw an in-month</w:t>
            </w:r>
            <w:r w:rsidR="00501FDD" w:rsidRPr="006C27A0">
              <w:rPr>
                <w:rFonts w:ascii="Arial" w:hAnsi="Arial" w:cs="Arial"/>
                <w:sz w:val="22"/>
                <w:szCs w:val="22"/>
              </w:rPr>
              <w:t xml:space="preserve"> </w:t>
            </w:r>
            <w:r w:rsidR="00442C58" w:rsidRPr="006C27A0">
              <w:rPr>
                <w:rFonts w:ascii="Arial" w:hAnsi="Arial" w:cs="Arial"/>
                <w:sz w:val="22"/>
                <w:szCs w:val="22"/>
              </w:rPr>
              <w:t>increase</w:t>
            </w:r>
            <w:r w:rsidR="00501FDD" w:rsidRPr="006C27A0">
              <w:rPr>
                <w:rFonts w:ascii="Arial" w:hAnsi="Arial" w:cs="Arial"/>
                <w:sz w:val="22"/>
                <w:szCs w:val="22"/>
              </w:rPr>
              <w:t xml:space="preserve"> f</w:t>
            </w:r>
            <w:r w:rsidRPr="006C27A0">
              <w:rPr>
                <w:rFonts w:ascii="Arial" w:hAnsi="Arial" w:cs="Arial"/>
                <w:sz w:val="22"/>
                <w:szCs w:val="22"/>
              </w:rPr>
              <w:t xml:space="preserve">rom </w:t>
            </w:r>
            <w:r w:rsidR="00D877E9" w:rsidRPr="006C27A0">
              <w:rPr>
                <w:rFonts w:ascii="Arial" w:hAnsi="Arial" w:cs="Arial"/>
                <w:sz w:val="22"/>
                <w:szCs w:val="22"/>
              </w:rPr>
              <w:t>3</w:t>
            </w:r>
            <w:r w:rsidR="00501FDD" w:rsidRPr="006C27A0">
              <w:rPr>
                <w:rFonts w:ascii="Arial" w:hAnsi="Arial" w:cs="Arial"/>
                <w:sz w:val="22"/>
                <w:szCs w:val="22"/>
              </w:rPr>
              <w:t>,</w:t>
            </w:r>
            <w:r w:rsidR="004243AB" w:rsidRPr="006C27A0">
              <w:rPr>
                <w:rFonts w:ascii="Arial" w:hAnsi="Arial" w:cs="Arial"/>
                <w:sz w:val="22"/>
                <w:szCs w:val="22"/>
              </w:rPr>
              <w:t>871</w:t>
            </w:r>
            <w:r w:rsidRPr="006C27A0">
              <w:rPr>
                <w:rFonts w:ascii="Arial" w:hAnsi="Arial" w:cs="Arial"/>
                <w:sz w:val="22"/>
                <w:szCs w:val="22"/>
              </w:rPr>
              <w:t xml:space="preserve"> admissions in </w:t>
            </w:r>
            <w:r w:rsidR="004243AB" w:rsidRPr="006C27A0">
              <w:rPr>
                <w:rFonts w:ascii="Arial" w:hAnsi="Arial" w:cs="Arial"/>
                <w:sz w:val="22"/>
                <w:szCs w:val="22"/>
              </w:rPr>
              <w:t>November</w:t>
            </w:r>
            <w:r w:rsidR="004E3EB0" w:rsidRPr="006C27A0">
              <w:rPr>
                <w:rFonts w:ascii="Arial" w:hAnsi="Arial" w:cs="Arial"/>
                <w:sz w:val="22"/>
                <w:szCs w:val="22"/>
              </w:rPr>
              <w:t xml:space="preserve"> </w:t>
            </w:r>
            <w:r w:rsidRPr="006C27A0">
              <w:rPr>
                <w:rFonts w:ascii="Arial" w:hAnsi="Arial" w:cs="Arial"/>
                <w:sz w:val="22"/>
                <w:szCs w:val="22"/>
              </w:rPr>
              <w:t>202</w:t>
            </w:r>
            <w:r w:rsidR="006E4893" w:rsidRPr="006C27A0">
              <w:rPr>
                <w:rFonts w:ascii="Arial" w:hAnsi="Arial" w:cs="Arial"/>
                <w:sz w:val="22"/>
                <w:szCs w:val="22"/>
              </w:rPr>
              <w:t>3</w:t>
            </w:r>
            <w:r w:rsidRPr="006C27A0">
              <w:rPr>
                <w:rFonts w:ascii="Arial" w:hAnsi="Arial" w:cs="Arial"/>
                <w:sz w:val="22"/>
                <w:szCs w:val="22"/>
              </w:rPr>
              <w:t xml:space="preserve"> to 3,</w:t>
            </w:r>
            <w:r w:rsidR="004243AB" w:rsidRPr="006C27A0">
              <w:rPr>
                <w:rFonts w:ascii="Arial" w:hAnsi="Arial" w:cs="Arial"/>
                <w:sz w:val="22"/>
                <w:szCs w:val="22"/>
              </w:rPr>
              <w:t>923</w:t>
            </w:r>
            <w:r w:rsidRPr="006C27A0">
              <w:rPr>
                <w:rFonts w:ascii="Arial" w:hAnsi="Arial" w:cs="Arial"/>
                <w:sz w:val="22"/>
                <w:szCs w:val="22"/>
              </w:rPr>
              <w:t xml:space="preserve"> admissions in</w:t>
            </w:r>
            <w:r w:rsidR="007F06B9" w:rsidRPr="006C27A0">
              <w:rPr>
                <w:rFonts w:ascii="Arial" w:hAnsi="Arial" w:cs="Arial"/>
                <w:sz w:val="22"/>
                <w:szCs w:val="22"/>
              </w:rPr>
              <w:t xml:space="preserve"> </w:t>
            </w:r>
            <w:r w:rsidR="004243AB" w:rsidRPr="006C27A0">
              <w:rPr>
                <w:rFonts w:ascii="Arial" w:hAnsi="Arial" w:cs="Arial"/>
                <w:sz w:val="22"/>
                <w:szCs w:val="22"/>
              </w:rPr>
              <w:t>December</w:t>
            </w:r>
            <w:r w:rsidR="00D537FC" w:rsidRPr="006C27A0">
              <w:rPr>
                <w:rFonts w:ascii="Arial" w:hAnsi="Arial" w:cs="Arial"/>
                <w:sz w:val="22"/>
                <w:szCs w:val="22"/>
              </w:rPr>
              <w:t xml:space="preserve"> </w:t>
            </w:r>
            <w:r w:rsidRPr="006C27A0">
              <w:rPr>
                <w:rFonts w:ascii="Arial" w:hAnsi="Arial" w:cs="Arial"/>
                <w:sz w:val="22"/>
                <w:szCs w:val="22"/>
              </w:rPr>
              <w:t>202</w:t>
            </w:r>
            <w:r w:rsidR="007F06B9" w:rsidRPr="006C27A0">
              <w:rPr>
                <w:rFonts w:ascii="Arial" w:hAnsi="Arial" w:cs="Arial"/>
                <w:sz w:val="22"/>
                <w:szCs w:val="22"/>
              </w:rPr>
              <w:t>3</w:t>
            </w:r>
            <w:r w:rsidRPr="006C27A0">
              <w:rPr>
                <w:rFonts w:ascii="Arial" w:hAnsi="Arial" w:cs="Arial"/>
                <w:sz w:val="22"/>
                <w:szCs w:val="22"/>
              </w:rPr>
              <w:t>.</w:t>
            </w:r>
          </w:p>
        </w:tc>
        <w:tc>
          <w:tcPr>
            <w:tcW w:w="3969" w:type="dxa"/>
            <w:gridSpan w:val="2"/>
            <w:tcBorders>
              <w:top w:val="single" w:sz="4" w:space="0" w:color="auto"/>
              <w:bottom w:val="single" w:sz="4" w:space="0" w:color="auto"/>
            </w:tcBorders>
          </w:tcPr>
          <w:p w14:paraId="2D1F6603" w14:textId="77777777" w:rsidR="004508CF" w:rsidRPr="006C27A0" w:rsidRDefault="004508CF" w:rsidP="00FE698B">
            <w:pPr>
              <w:spacing w:after="0" w:line="240" w:lineRule="auto"/>
              <w:jc w:val="both"/>
              <w:rPr>
                <w:rFonts w:ascii="Arial" w:hAnsi="Arial" w:cs="Arial"/>
              </w:rPr>
            </w:pPr>
            <w:r w:rsidRPr="006C27A0">
              <w:rPr>
                <w:rFonts w:ascii="Arial" w:hAnsi="Arial" w:cs="Arial"/>
              </w:rPr>
              <w:t>The increased number of emergency admissions is directly linked to the pressure within the system and the reduced flow from ED – this will be addressed by the previously referenced occupancy actions</w:t>
            </w:r>
          </w:p>
        </w:tc>
      </w:tr>
      <w:tr w:rsidR="004E5D24" w:rsidRPr="004E5D24" w14:paraId="22165B94" w14:textId="77777777" w:rsidTr="0051453E">
        <w:trPr>
          <w:trHeight w:val="77"/>
        </w:trPr>
        <w:tc>
          <w:tcPr>
            <w:tcW w:w="1696" w:type="dxa"/>
            <w:vMerge/>
            <w:shd w:val="clear" w:color="auto" w:fill="B2A1C7" w:themeFill="accent4" w:themeFillTint="99"/>
          </w:tcPr>
          <w:p w14:paraId="1EC66830" w14:textId="77777777" w:rsidR="004508CF" w:rsidRPr="006C27A0" w:rsidRDefault="004508CF" w:rsidP="004508CF">
            <w:pPr>
              <w:spacing w:after="0" w:line="240" w:lineRule="auto"/>
              <w:rPr>
                <w:rFonts w:ascii="Arial" w:hAnsi="Arial" w:cs="Arial"/>
                <w:b/>
                <w:sz w:val="22"/>
                <w:szCs w:val="22"/>
                <w:highlight w:val="yellow"/>
              </w:rPr>
            </w:pPr>
          </w:p>
        </w:tc>
        <w:tc>
          <w:tcPr>
            <w:tcW w:w="12871" w:type="dxa"/>
            <w:gridSpan w:val="10"/>
            <w:tcBorders>
              <w:top w:val="single" w:sz="4" w:space="0" w:color="auto"/>
              <w:bottom w:val="single" w:sz="4" w:space="0" w:color="auto"/>
            </w:tcBorders>
            <w:shd w:val="clear" w:color="auto" w:fill="B2A1C7" w:themeFill="accent4" w:themeFillTint="99"/>
          </w:tcPr>
          <w:p w14:paraId="3C97AEB6" w14:textId="77777777" w:rsidR="004508CF" w:rsidRPr="006C27A0" w:rsidRDefault="004508CF" w:rsidP="004508CF">
            <w:pPr>
              <w:spacing w:after="0" w:line="240" w:lineRule="auto"/>
              <w:jc w:val="center"/>
              <w:rPr>
                <w:rFonts w:ascii="Arial" w:hAnsi="Arial" w:cs="Arial"/>
                <w:b/>
                <w:sz w:val="22"/>
                <w:szCs w:val="22"/>
              </w:rPr>
            </w:pPr>
            <w:r w:rsidRPr="006C27A0">
              <w:rPr>
                <w:rFonts w:ascii="Arial" w:hAnsi="Arial" w:cs="Arial"/>
                <w:b/>
                <w:sz w:val="22"/>
                <w:szCs w:val="22"/>
              </w:rPr>
              <w:t>Trend</w:t>
            </w:r>
          </w:p>
        </w:tc>
      </w:tr>
      <w:tr w:rsidR="004E5D24" w:rsidRPr="004E5D24" w14:paraId="1935C8C2" w14:textId="77777777" w:rsidTr="00670959">
        <w:trPr>
          <w:trHeight w:val="77"/>
        </w:trPr>
        <w:tc>
          <w:tcPr>
            <w:tcW w:w="1696" w:type="dxa"/>
            <w:vMerge/>
            <w:shd w:val="clear" w:color="auto" w:fill="B2A1C7" w:themeFill="accent4" w:themeFillTint="99"/>
          </w:tcPr>
          <w:p w14:paraId="4EC3FFFA" w14:textId="77777777" w:rsidR="004508CF" w:rsidRPr="006C27A0" w:rsidRDefault="004508CF" w:rsidP="004508CF">
            <w:pPr>
              <w:spacing w:after="0" w:line="240" w:lineRule="auto"/>
              <w:rPr>
                <w:rFonts w:ascii="Arial" w:hAnsi="Arial" w:cs="Arial"/>
                <w:b/>
                <w:sz w:val="22"/>
                <w:szCs w:val="22"/>
                <w:highlight w:val="yellow"/>
              </w:rPr>
            </w:pPr>
          </w:p>
        </w:tc>
        <w:tc>
          <w:tcPr>
            <w:tcW w:w="7088" w:type="dxa"/>
            <w:gridSpan w:val="6"/>
            <w:tcBorders>
              <w:top w:val="single" w:sz="4" w:space="0" w:color="auto"/>
              <w:bottom w:val="nil"/>
              <w:right w:val="nil"/>
            </w:tcBorders>
          </w:tcPr>
          <w:p w14:paraId="503FF109" w14:textId="77777777" w:rsidR="004508CF" w:rsidRPr="006C27A0" w:rsidRDefault="004508CF" w:rsidP="00A565D4">
            <w:pPr>
              <w:pStyle w:val="ListParagraph"/>
              <w:numPr>
                <w:ilvl w:val="0"/>
                <w:numId w:val="55"/>
              </w:numPr>
              <w:spacing w:after="0" w:line="240" w:lineRule="auto"/>
              <w:rPr>
                <w:rFonts w:ascii="Arial" w:hAnsi="Arial" w:cs="Arial"/>
                <w:b/>
                <w:sz w:val="22"/>
                <w:szCs w:val="22"/>
              </w:rPr>
            </w:pPr>
            <w:r w:rsidRPr="006C27A0">
              <w:rPr>
                <w:rFonts w:ascii="Arial" w:hAnsi="Arial" w:cs="Arial"/>
                <w:b/>
                <w:sz w:val="22"/>
                <w:szCs w:val="22"/>
              </w:rPr>
              <w:t>Number of emergency admissions- HB total</w:t>
            </w:r>
          </w:p>
          <w:p w14:paraId="400ED098" w14:textId="1D5ED741" w:rsidR="004508CF" w:rsidRPr="006C27A0" w:rsidRDefault="004243AB" w:rsidP="004508CF">
            <w:pPr>
              <w:spacing w:after="0" w:line="240" w:lineRule="auto"/>
              <w:jc w:val="center"/>
              <w:rPr>
                <w:rFonts w:ascii="Arial" w:hAnsi="Arial" w:cs="Arial"/>
                <w:b/>
                <w:sz w:val="22"/>
                <w:szCs w:val="22"/>
              </w:rPr>
            </w:pPr>
            <w:r w:rsidRPr="006C27A0">
              <w:rPr>
                <w:rFonts w:ascii="Arial" w:hAnsi="Arial" w:cs="Arial"/>
                <w:b/>
                <w:noProof/>
              </w:rPr>
              <w:drawing>
                <wp:inline distT="0" distB="0" distL="0" distR="0" wp14:anchorId="79485B80" wp14:editId="72553063">
                  <wp:extent cx="3086100" cy="1759201"/>
                  <wp:effectExtent l="0" t="0" r="0" b="0"/>
                  <wp:docPr id="1499739223"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3088248" cy="1760425"/>
                          </a:xfrm>
                          <a:prstGeom prst="rect">
                            <a:avLst/>
                          </a:prstGeom>
                          <a:noFill/>
                        </pic:spPr>
                      </pic:pic>
                    </a:graphicData>
                  </a:graphic>
                </wp:inline>
              </w:drawing>
            </w:r>
          </w:p>
        </w:tc>
        <w:tc>
          <w:tcPr>
            <w:tcW w:w="5783" w:type="dxa"/>
            <w:gridSpan w:val="4"/>
            <w:tcBorders>
              <w:top w:val="single" w:sz="4" w:space="0" w:color="auto"/>
              <w:left w:val="nil"/>
              <w:bottom w:val="nil"/>
            </w:tcBorders>
          </w:tcPr>
          <w:p w14:paraId="13652765" w14:textId="77777777" w:rsidR="004508CF" w:rsidRPr="006C27A0" w:rsidRDefault="004508CF" w:rsidP="004508CF">
            <w:pPr>
              <w:pStyle w:val="ListParagraph"/>
              <w:spacing w:after="0" w:line="240" w:lineRule="auto"/>
              <w:ind w:left="360"/>
              <w:rPr>
                <w:rFonts w:ascii="Arial" w:hAnsi="Arial" w:cs="Arial"/>
                <w:b/>
                <w:sz w:val="22"/>
                <w:szCs w:val="22"/>
              </w:rPr>
            </w:pPr>
            <w:r w:rsidRPr="006C27A0">
              <w:rPr>
                <w:rFonts w:ascii="Arial" w:hAnsi="Arial" w:cs="Arial"/>
                <w:b/>
                <w:sz w:val="22"/>
                <w:szCs w:val="22"/>
              </w:rPr>
              <w:t>2.</w:t>
            </w:r>
            <w:r w:rsidRPr="006C27A0">
              <w:rPr>
                <w:rFonts w:ascii="Arial" w:hAnsi="Arial" w:cs="Arial"/>
                <w:b/>
              </w:rPr>
              <w:t>Number of emergency admissions- Hospital level</w:t>
            </w:r>
          </w:p>
          <w:p w14:paraId="2AA50ECE" w14:textId="62F049EE" w:rsidR="004508CF" w:rsidRPr="006C27A0" w:rsidRDefault="004508CF" w:rsidP="004508CF">
            <w:pPr>
              <w:spacing w:after="0" w:line="240" w:lineRule="auto"/>
              <w:ind w:left="360" w:right="-104"/>
              <w:rPr>
                <w:rFonts w:ascii="Arial" w:hAnsi="Arial" w:cs="Arial"/>
                <w:b/>
                <w:sz w:val="22"/>
                <w:szCs w:val="22"/>
              </w:rPr>
            </w:pPr>
            <w:r w:rsidRPr="006C27A0">
              <w:rPr>
                <w:noProof/>
              </w:rPr>
              <w:t xml:space="preserve"> </w:t>
            </w:r>
            <w:r w:rsidR="004243AB" w:rsidRPr="006C27A0">
              <w:rPr>
                <w:noProof/>
              </w:rPr>
              <w:drawing>
                <wp:inline distT="0" distB="0" distL="0" distR="0" wp14:anchorId="1C3257BD" wp14:editId="1A62FF7E">
                  <wp:extent cx="3255645" cy="1804670"/>
                  <wp:effectExtent l="0" t="0" r="1905" b="5080"/>
                  <wp:docPr id="455195036"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3255645" cy="1804670"/>
                          </a:xfrm>
                          <a:prstGeom prst="rect">
                            <a:avLst/>
                          </a:prstGeom>
                          <a:noFill/>
                        </pic:spPr>
                      </pic:pic>
                    </a:graphicData>
                  </a:graphic>
                </wp:inline>
              </w:drawing>
            </w:r>
          </w:p>
        </w:tc>
      </w:tr>
      <w:tr w:rsidR="004E5D24" w:rsidRPr="004E5D24" w14:paraId="4DBBACF6" w14:textId="77777777" w:rsidTr="0051453E">
        <w:trPr>
          <w:trHeight w:val="260"/>
        </w:trPr>
        <w:tc>
          <w:tcPr>
            <w:tcW w:w="1696" w:type="dxa"/>
            <w:vMerge/>
            <w:shd w:val="clear" w:color="auto" w:fill="B2A1C7" w:themeFill="accent4" w:themeFillTint="99"/>
          </w:tcPr>
          <w:p w14:paraId="3F637EBD" w14:textId="77777777" w:rsidR="004508CF" w:rsidRPr="006C27A0" w:rsidRDefault="004508CF" w:rsidP="004508CF">
            <w:pPr>
              <w:spacing w:after="0" w:line="240" w:lineRule="auto"/>
              <w:rPr>
                <w:rFonts w:ascii="Arial" w:hAnsi="Arial" w:cs="Arial"/>
                <w:b/>
                <w:sz w:val="22"/>
                <w:szCs w:val="22"/>
                <w:highlight w:val="yellow"/>
              </w:rPr>
            </w:pPr>
          </w:p>
        </w:tc>
        <w:tc>
          <w:tcPr>
            <w:tcW w:w="12871" w:type="dxa"/>
            <w:gridSpan w:val="10"/>
            <w:tcBorders>
              <w:top w:val="nil"/>
              <w:bottom w:val="nil"/>
            </w:tcBorders>
          </w:tcPr>
          <w:p w14:paraId="6701DE57" w14:textId="77777777" w:rsidR="004508CF" w:rsidRPr="006C27A0" w:rsidRDefault="004508CF" w:rsidP="004508CF">
            <w:pPr>
              <w:spacing w:after="0" w:line="240" w:lineRule="auto"/>
              <w:rPr>
                <w:rFonts w:ascii="Arial" w:hAnsi="Arial" w:cs="Arial"/>
                <w:b/>
                <w:sz w:val="22"/>
                <w:szCs w:val="22"/>
                <w:highlight w:val="yellow"/>
              </w:rPr>
            </w:pPr>
          </w:p>
        </w:tc>
      </w:tr>
      <w:tr w:rsidR="004E5D24" w:rsidRPr="004E5D24" w14:paraId="67CB27AC" w14:textId="77777777" w:rsidTr="0051453E">
        <w:trPr>
          <w:trHeight w:val="1418"/>
        </w:trPr>
        <w:tc>
          <w:tcPr>
            <w:tcW w:w="1696" w:type="dxa"/>
            <w:vMerge/>
            <w:tcBorders>
              <w:bottom w:val="single" w:sz="4" w:space="0" w:color="auto"/>
            </w:tcBorders>
            <w:shd w:val="clear" w:color="auto" w:fill="B2A1C7" w:themeFill="accent4" w:themeFillTint="99"/>
          </w:tcPr>
          <w:p w14:paraId="33E72EC9" w14:textId="77777777" w:rsidR="004508CF" w:rsidRPr="006C27A0" w:rsidRDefault="004508CF" w:rsidP="004508CF">
            <w:pPr>
              <w:spacing w:after="0" w:line="240" w:lineRule="auto"/>
              <w:rPr>
                <w:rFonts w:ascii="Arial" w:hAnsi="Arial" w:cs="Arial"/>
                <w:b/>
                <w:sz w:val="22"/>
                <w:szCs w:val="22"/>
                <w:highlight w:val="yellow"/>
              </w:rPr>
            </w:pPr>
          </w:p>
        </w:tc>
        <w:tc>
          <w:tcPr>
            <w:tcW w:w="12871" w:type="dxa"/>
            <w:gridSpan w:val="10"/>
            <w:tcBorders>
              <w:top w:val="nil"/>
              <w:bottom w:val="single" w:sz="4" w:space="0" w:color="auto"/>
            </w:tcBorders>
          </w:tcPr>
          <w:p w14:paraId="46FAB18E" w14:textId="77777777" w:rsidR="004508CF" w:rsidRPr="006C27A0" w:rsidRDefault="004508CF" w:rsidP="004508CF">
            <w:pPr>
              <w:pStyle w:val="ListParagraph"/>
              <w:spacing w:after="0" w:line="240" w:lineRule="auto"/>
              <w:ind w:left="1080"/>
              <w:jc w:val="center"/>
              <w:rPr>
                <w:rFonts w:ascii="Arial" w:hAnsi="Arial" w:cs="Arial"/>
                <w:b/>
              </w:rPr>
            </w:pPr>
            <w:r w:rsidRPr="006C27A0">
              <w:rPr>
                <w:rFonts w:ascii="Arial" w:hAnsi="Arial" w:cs="Arial"/>
                <w:b/>
              </w:rPr>
              <w:t>3.Number of emergency admissions- HB total last 90 days</w:t>
            </w:r>
          </w:p>
          <w:p w14:paraId="1A7A7AF1" w14:textId="2F7067A9" w:rsidR="004508CF" w:rsidRPr="006C27A0" w:rsidRDefault="00C64236" w:rsidP="004508CF">
            <w:pPr>
              <w:pStyle w:val="ListParagraph"/>
              <w:spacing w:after="0" w:line="240" w:lineRule="auto"/>
              <w:ind w:left="0"/>
              <w:jc w:val="both"/>
              <w:rPr>
                <w:rFonts w:ascii="Arial" w:hAnsi="Arial" w:cs="Arial"/>
                <w:b/>
                <w:sz w:val="22"/>
                <w:szCs w:val="22"/>
                <w:highlight w:val="yellow"/>
              </w:rPr>
            </w:pPr>
            <w:r w:rsidRPr="006C27A0">
              <w:rPr>
                <w:noProof/>
              </w:rPr>
              <w:drawing>
                <wp:anchor distT="0" distB="0" distL="114300" distR="114300" simplePos="0" relativeHeight="252205056" behindDoc="0" locked="0" layoutInCell="1" allowOverlap="1" wp14:anchorId="34B6E984" wp14:editId="4168D0E3">
                  <wp:simplePos x="0" y="0"/>
                  <wp:positionH relativeFrom="column">
                    <wp:posOffset>-1905</wp:posOffset>
                  </wp:positionH>
                  <wp:positionV relativeFrom="paragraph">
                    <wp:posOffset>137232</wp:posOffset>
                  </wp:positionV>
                  <wp:extent cx="6728460" cy="1833880"/>
                  <wp:effectExtent l="0" t="0" r="0" b="0"/>
                  <wp:wrapSquare wrapText="bothSides"/>
                  <wp:docPr id="897870637"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6728460" cy="1833880"/>
                          </a:xfrm>
                          <a:prstGeom prst="rect">
                            <a:avLst/>
                          </a:prstGeom>
                          <a:noFill/>
                        </pic:spPr>
                      </pic:pic>
                    </a:graphicData>
                  </a:graphic>
                  <wp14:sizeRelH relativeFrom="margin">
                    <wp14:pctWidth>0</wp14:pctWidth>
                  </wp14:sizeRelH>
                  <wp14:sizeRelV relativeFrom="margin">
                    <wp14:pctHeight>0</wp14:pctHeight>
                  </wp14:sizeRelV>
                </wp:anchor>
              </w:drawing>
            </w:r>
            <w:r w:rsidR="004508CF" w:rsidRPr="006C27A0">
              <w:rPr>
                <w:rFonts w:ascii="Arial" w:hAnsi="Arial" w:cs="Arial"/>
                <w:noProof/>
              </w:rPr>
              <w:drawing>
                <wp:anchor distT="0" distB="0" distL="114300" distR="114300" simplePos="0" relativeHeight="252165120" behindDoc="1" locked="0" layoutInCell="1" allowOverlap="1" wp14:anchorId="451919B2" wp14:editId="6EFB9090">
                  <wp:simplePos x="0" y="0"/>
                  <wp:positionH relativeFrom="column">
                    <wp:posOffset>6826789</wp:posOffset>
                  </wp:positionH>
                  <wp:positionV relativeFrom="paragraph">
                    <wp:posOffset>393951</wp:posOffset>
                  </wp:positionV>
                  <wp:extent cx="1147445" cy="1310640"/>
                  <wp:effectExtent l="0" t="0" r="0" b="3810"/>
                  <wp:wrapTight wrapText="bothSides">
                    <wp:wrapPolygon edited="0">
                      <wp:start x="0" y="0"/>
                      <wp:lineTo x="0" y="21349"/>
                      <wp:lineTo x="21158" y="21349"/>
                      <wp:lineTo x="21158" y="0"/>
                      <wp:lineTo x="0" y="0"/>
                    </wp:wrapPolygon>
                  </wp:wrapTight>
                  <wp:docPr id="193" name="Picture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147445" cy="1310640"/>
                          </a:xfrm>
                          <a:prstGeom prst="rect">
                            <a:avLst/>
                          </a:prstGeom>
                          <a:noFill/>
                        </pic:spPr>
                      </pic:pic>
                    </a:graphicData>
                  </a:graphic>
                  <wp14:sizeRelH relativeFrom="page">
                    <wp14:pctWidth>0</wp14:pctWidth>
                  </wp14:sizeRelH>
                  <wp14:sizeRelV relativeFrom="page">
                    <wp14:pctHeight>0</wp14:pctHeight>
                  </wp14:sizeRelV>
                </wp:anchor>
              </w:drawing>
            </w:r>
            <w:r w:rsidR="004508CF" w:rsidRPr="006C27A0">
              <w:rPr>
                <w:noProof/>
              </w:rPr>
              <w:t xml:space="preserve">  </w:t>
            </w:r>
          </w:p>
        </w:tc>
      </w:tr>
      <w:tr w:rsidR="004E5D24" w:rsidRPr="004E5D24" w14:paraId="4775DD97" w14:textId="77777777" w:rsidTr="00135AB5">
        <w:trPr>
          <w:trHeight w:val="132"/>
        </w:trPr>
        <w:tc>
          <w:tcPr>
            <w:tcW w:w="14567" w:type="dxa"/>
            <w:gridSpan w:val="11"/>
            <w:tcBorders>
              <w:bottom w:val="single" w:sz="4" w:space="0" w:color="auto"/>
            </w:tcBorders>
            <w:shd w:val="clear" w:color="auto" w:fill="8064A2" w:themeFill="accent4"/>
          </w:tcPr>
          <w:p w14:paraId="77BDCD32" w14:textId="77777777" w:rsidR="004508CF" w:rsidRPr="00CE2DA9" w:rsidRDefault="004508CF" w:rsidP="004508CF">
            <w:pPr>
              <w:spacing w:after="0" w:line="240" w:lineRule="auto"/>
              <w:jc w:val="center"/>
              <w:rPr>
                <w:rFonts w:ascii="Arial" w:hAnsi="Arial" w:cs="Arial"/>
                <w:b/>
                <w:sz w:val="22"/>
                <w:szCs w:val="22"/>
                <w:highlight w:val="yellow"/>
              </w:rPr>
            </w:pPr>
            <w:r w:rsidRPr="00CE2DA9">
              <w:rPr>
                <w:rFonts w:ascii="Arial" w:hAnsi="Arial" w:cs="Arial"/>
                <w:b/>
                <w:sz w:val="22"/>
                <w:szCs w:val="22"/>
              </w:rPr>
              <w:lastRenderedPageBreak/>
              <w:t>UNSCHEDULED CARE</w:t>
            </w:r>
          </w:p>
        </w:tc>
      </w:tr>
      <w:tr w:rsidR="004E5D24" w:rsidRPr="004E5D24" w14:paraId="7414FDB5" w14:textId="77777777" w:rsidTr="00670959">
        <w:tc>
          <w:tcPr>
            <w:tcW w:w="1696" w:type="dxa"/>
            <w:tcBorders>
              <w:top w:val="single" w:sz="4" w:space="0" w:color="auto"/>
              <w:bottom w:val="single" w:sz="4" w:space="0" w:color="auto"/>
            </w:tcBorders>
            <w:shd w:val="clear" w:color="auto" w:fill="B2A1C7" w:themeFill="accent4" w:themeFillTint="99"/>
          </w:tcPr>
          <w:p w14:paraId="0FC2CF63" w14:textId="77777777" w:rsidR="004508CF" w:rsidRPr="00CE2DA9" w:rsidRDefault="004508CF" w:rsidP="004508CF">
            <w:pPr>
              <w:spacing w:after="0" w:line="240" w:lineRule="auto"/>
              <w:jc w:val="both"/>
              <w:rPr>
                <w:rFonts w:ascii="Arial" w:hAnsi="Arial" w:cs="Arial"/>
                <w:b/>
                <w:sz w:val="22"/>
                <w:szCs w:val="22"/>
              </w:rPr>
            </w:pPr>
            <w:r w:rsidRPr="00CE2DA9">
              <w:rPr>
                <w:rFonts w:ascii="Arial" w:hAnsi="Arial" w:cs="Arial"/>
                <w:b/>
                <w:sz w:val="22"/>
                <w:szCs w:val="22"/>
              </w:rPr>
              <w:t>Description</w:t>
            </w:r>
          </w:p>
        </w:tc>
        <w:tc>
          <w:tcPr>
            <w:tcW w:w="7088" w:type="dxa"/>
            <w:gridSpan w:val="6"/>
            <w:tcBorders>
              <w:bottom w:val="single" w:sz="4" w:space="0" w:color="auto"/>
            </w:tcBorders>
            <w:shd w:val="clear" w:color="auto" w:fill="B2A1C7" w:themeFill="accent4" w:themeFillTint="99"/>
          </w:tcPr>
          <w:p w14:paraId="3F9AC129" w14:textId="77777777" w:rsidR="004508CF" w:rsidRPr="00CE2DA9" w:rsidRDefault="004508CF" w:rsidP="004508CF">
            <w:pPr>
              <w:spacing w:after="0" w:line="240" w:lineRule="auto"/>
              <w:jc w:val="center"/>
              <w:rPr>
                <w:rFonts w:ascii="Arial" w:hAnsi="Arial" w:cs="Arial"/>
                <w:b/>
                <w:sz w:val="22"/>
                <w:szCs w:val="22"/>
              </w:rPr>
            </w:pPr>
            <w:r w:rsidRPr="00CE2DA9">
              <w:rPr>
                <w:rFonts w:ascii="Arial" w:hAnsi="Arial" w:cs="Arial"/>
                <w:b/>
                <w:sz w:val="22"/>
                <w:szCs w:val="22"/>
              </w:rPr>
              <w:t>Current Performance</w:t>
            </w:r>
          </w:p>
        </w:tc>
        <w:tc>
          <w:tcPr>
            <w:tcW w:w="5783" w:type="dxa"/>
            <w:gridSpan w:val="4"/>
            <w:tcBorders>
              <w:bottom w:val="single" w:sz="4" w:space="0" w:color="auto"/>
            </w:tcBorders>
            <w:shd w:val="clear" w:color="auto" w:fill="B2A1C7" w:themeFill="accent4" w:themeFillTint="99"/>
          </w:tcPr>
          <w:p w14:paraId="2EF12494" w14:textId="77777777" w:rsidR="004508CF" w:rsidRPr="00CE2DA9" w:rsidRDefault="004508CF" w:rsidP="004508CF">
            <w:pPr>
              <w:spacing w:after="0" w:line="240" w:lineRule="auto"/>
              <w:jc w:val="center"/>
              <w:rPr>
                <w:rFonts w:ascii="Arial" w:hAnsi="Arial" w:cs="Arial"/>
                <w:b/>
              </w:rPr>
            </w:pPr>
            <w:r w:rsidRPr="00CE2DA9">
              <w:rPr>
                <w:rFonts w:ascii="Arial" w:hAnsi="Arial" w:cs="Arial"/>
                <w:b/>
              </w:rPr>
              <w:t>Actions of Improvement</w:t>
            </w:r>
          </w:p>
        </w:tc>
      </w:tr>
      <w:tr w:rsidR="004E5D24" w:rsidRPr="004E5D24" w14:paraId="13196E47" w14:textId="77777777" w:rsidTr="00670959">
        <w:trPr>
          <w:trHeight w:val="1215"/>
        </w:trPr>
        <w:tc>
          <w:tcPr>
            <w:tcW w:w="1696" w:type="dxa"/>
            <w:vMerge w:val="restart"/>
            <w:tcBorders>
              <w:top w:val="single" w:sz="4" w:space="0" w:color="auto"/>
              <w:left w:val="single" w:sz="4" w:space="0" w:color="auto"/>
            </w:tcBorders>
            <w:shd w:val="clear" w:color="auto" w:fill="B2A1C7" w:themeFill="accent4" w:themeFillTint="99"/>
          </w:tcPr>
          <w:p w14:paraId="6455EE94" w14:textId="77777777" w:rsidR="004508CF" w:rsidRPr="00CE2DA9" w:rsidRDefault="004508CF" w:rsidP="004508CF">
            <w:pPr>
              <w:spacing w:after="0" w:line="240" w:lineRule="auto"/>
              <w:rPr>
                <w:rFonts w:ascii="Arial" w:hAnsi="Arial" w:cs="Arial"/>
                <w:i/>
                <w:sz w:val="22"/>
                <w:szCs w:val="22"/>
              </w:rPr>
            </w:pPr>
            <w:r w:rsidRPr="00CE2DA9">
              <w:rPr>
                <w:rFonts w:ascii="Arial" w:hAnsi="Arial" w:cs="Arial"/>
                <w:b/>
                <w:sz w:val="22"/>
                <w:szCs w:val="22"/>
              </w:rPr>
              <w:t xml:space="preserve">Critical Care- Delayed Transfers of Care (DTOC)- Morriston </w:t>
            </w:r>
            <w:r w:rsidRPr="00CE2DA9">
              <w:rPr>
                <w:rFonts w:ascii="Arial" w:hAnsi="Arial" w:cs="Arial"/>
                <w:i/>
                <w:sz w:val="22"/>
                <w:szCs w:val="22"/>
              </w:rPr>
              <w:t>Hospital</w:t>
            </w:r>
          </w:p>
          <w:p w14:paraId="4FAE9E46" w14:textId="77777777" w:rsidR="004508CF" w:rsidRPr="00CE2DA9" w:rsidRDefault="004508CF" w:rsidP="004508CF">
            <w:pPr>
              <w:spacing w:after="0" w:line="240" w:lineRule="auto"/>
              <w:rPr>
                <w:rFonts w:ascii="Arial" w:hAnsi="Arial" w:cs="Arial"/>
                <w:i/>
                <w:sz w:val="22"/>
                <w:szCs w:val="22"/>
              </w:rPr>
            </w:pPr>
            <w:r w:rsidRPr="00CE2DA9">
              <w:rPr>
                <w:rFonts w:ascii="Arial" w:hAnsi="Arial" w:cs="Arial"/>
                <w:i/>
                <w:sz w:val="22"/>
                <w:szCs w:val="22"/>
              </w:rPr>
              <w:t>1.Total Critical Care delayed discharges (hours)</w:t>
            </w:r>
          </w:p>
          <w:p w14:paraId="78FABC97" w14:textId="77777777" w:rsidR="004508CF" w:rsidRPr="00CE2DA9" w:rsidRDefault="004508CF" w:rsidP="004508CF">
            <w:pPr>
              <w:spacing w:after="0" w:line="240" w:lineRule="auto"/>
              <w:rPr>
                <w:rFonts w:ascii="Arial" w:hAnsi="Arial" w:cs="Arial"/>
                <w:i/>
                <w:sz w:val="22"/>
                <w:szCs w:val="22"/>
              </w:rPr>
            </w:pPr>
          </w:p>
          <w:p w14:paraId="4621F2E7" w14:textId="77777777" w:rsidR="004508CF" w:rsidRPr="00CE2DA9" w:rsidRDefault="004508CF" w:rsidP="004508CF">
            <w:pPr>
              <w:spacing w:after="0" w:line="240" w:lineRule="auto"/>
              <w:rPr>
                <w:rFonts w:ascii="Arial" w:hAnsi="Arial" w:cs="Arial"/>
                <w:i/>
                <w:sz w:val="22"/>
                <w:szCs w:val="22"/>
              </w:rPr>
            </w:pPr>
            <w:r w:rsidRPr="00CE2DA9">
              <w:rPr>
                <w:rFonts w:ascii="Arial" w:hAnsi="Arial" w:cs="Arial"/>
                <w:i/>
                <w:sz w:val="22"/>
                <w:szCs w:val="22"/>
              </w:rPr>
              <w:t>2. Average lost bed days per day</w:t>
            </w:r>
          </w:p>
          <w:p w14:paraId="1F70601C" w14:textId="77777777" w:rsidR="004508CF" w:rsidRPr="00CE2DA9" w:rsidRDefault="004508CF" w:rsidP="004508CF">
            <w:pPr>
              <w:spacing w:after="0" w:line="240" w:lineRule="auto"/>
              <w:rPr>
                <w:rFonts w:ascii="Arial" w:hAnsi="Arial" w:cs="Arial"/>
                <w:i/>
                <w:sz w:val="22"/>
                <w:szCs w:val="22"/>
              </w:rPr>
            </w:pPr>
          </w:p>
          <w:p w14:paraId="3523E3FF" w14:textId="77777777" w:rsidR="004508CF" w:rsidRPr="00CE2DA9" w:rsidRDefault="004508CF" w:rsidP="004508CF">
            <w:pPr>
              <w:spacing w:after="0" w:line="240" w:lineRule="auto"/>
              <w:rPr>
                <w:rFonts w:ascii="Arial" w:hAnsi="Arial" w:cs="Arial"/>
                <w:i/>
                <w:sz w:val="22"/>
                <w:szCs w:val="22"/>
              </w:rPr>
            </w:pPr>
            <w:r w:rsidRPr="00CE2DA9">
              <w:rPr>
                <w:rFonts w:ascii="Arial" w:hAnsi="Arial" w:cs="Arial"/>
                <w:i/>
                <w:sz w:val="22"/>
                <w:szCs w:val="22"/>
              </w:rPr>
              <w:t>3.Percentage of patients delayed:</w:t>
            </w:r>
          </w:p>
          <w:p w14:paraId="3CEE6E9A" w14:textId="77777777" w:rsidR="004508CF" w:rsidRPr="00CE2DA9" w:rsidRDefault="004508CF" w:rsidP="004508CF">
            <w:pPr>
              <w:spacing w:after="0" w:line="240" w:lineRule="auto"/>
              <w:rPr>
                <w:rFonts w:ascii="Arial" w:hAnsi="Arial" w:cs="Arial"/>
                <w:i/>
                <w:sz w:val="22"/>
                <w:szCs w:val="22"/>
              </w:rPr>
            </w:pPr>
            <w:r w:rsidRPr="00CE2DA9">
              <w:rPr>
                <w:rFonts w:ascii="Arial" w:hAnsi="Arial" w:cs="Arial"/>
                <w:i/>
                <w:sz w:val="22"/>
                <w:szCs w:val="22"/>
              </w:rPr>
              <w:t>Up to 8 hours</w:t>
            </w:r>
          </w:p>
          <w:p w14:paraId="2215CFEE" w14:textId="77777777" w:rsidR="004508CF" w:rsidRPr="00CE2DA9" w:rsidRDefault="004508CF" w:rsidP="004508CF">
            <w:pPr>
              <w:spacing w:after="0" w:line="240" w:lineRule="auto"/>
              <w:rPr>
                <w:rFonts w:ascii="Arial" w:hAnsi="Arial" w:cs="Arial"/>
                <w:i/>
                <w:sz w:val="22"/>
                <w:szCs w:val="22"/>
              </w:rPr>
            </w:pPr>
            <w:r w:rsidRPr="00CE2DA9">
              <w:rPr>
                <w:rFonts w:ascii="Arial" w:hAnsi="Arial" w:cs="Arial"/>
                <w:i/>
                <w:sz w:val="22"/>
                <w:szCs w:val="22"/>
              </w:rPr>
              <w:t>Between 8 and 24 hours</w:t>
            </w:r>
          </w:p>
          <w:p w14:paraId="39D6A9F7" w14:textId="77777777" w:rsidR="004508CF" w:rsidRPr="00CE2DA9" w:rsidRDefault="004508CF" w:rsidP="004508CF">
            <w:pPr>
              <w:spacing w:after="0" w:line="240" w:lineRule="auto"/>
              <w:rPr>
                <w:rFonts w:ascii="Arial" w:hAnsi="Arial" w:cs="Arial"/>
                <w:i/>
                <w:sz w:val="22"/>
                <w:szCs w:val="22"/>
              </w:rPr>
            </w:pPr>
            <w:r w:rsidRPr="00CE2DA9">
              <w:rPr>
                <w:rFonts w:ascii="Arial" w:hAnsi="Arial" w:cs="Arial"/>
                <w:i/>
                <w:sz w:val="22"/>
                <w:szCs w:val="22"/>
              </w:rPr>
              <w:t>Over 24 hours</w:t>
            </w:r>
          </w:p>
          <w:p w14:paraId="7B432DA9" w14:textId="77777777" w:rsidR="004508CF" w:rsidRPr="00CE2DA9" w:rsidRDefault="004508CF" w:rsidP="004508CF">
            <w:pPr>
              <w:spacing w:after="0" w:line="240" w:lineRule="auto"/>
              <w:rPr>
                <w:rFonts w:ascii="Arial" w:hAnsi="Arial" w:cs="Arial"/>
                <w:i/>
                <w:sz w:val="22"/>
                <w:szCs w:val="22"/>
              </w:rPr>
            </w:pPr>
          </w:p>
          <w:p w14:paraId="5B3BB0CB" w14:textId="77777777" w:rsidR="004508CF" w:rsidRPr="00CE2DA9" w:rsidRDefault="004508CF" w:rsidP="004508CF">
            <w:pPr>
              <w:spacing w:after="0" w:line="240" w:lineRule="auto"/>
              <w:rPr>
                <w:rFonts w:ascii="Arial" w:hAnsi="Arial" w:cs="Arial"/>
                <w:i/>
                <w:sz w:val="22"/>
                <w:szCs w:val="22"/>
              </w:rPr>
            </w:pPr>
          </w:p>
          <w:p w14:paraId="1BFA3417" w14:textId="77777777" w:rsidR="004508CF" w:rsidRPr="00CE2DA9" w:rsidRDefault="004508CF" w:rsidP="004508CF">
            <w:pPr>
              <w:spacing w:after="0" w:line="240" w:lineRule="auto"/>
              <w:rPr>
                <w:rFonts w:ascii="Arial" w:hAnsi="Arial" w:cs="Arial"/>
                <w:i/>
                <w:sz w:val="22"/>
                <w:szCs w:val="22"/>
              </w:rPr>
            </w:pPr>
          </w:p>
          <w:p w14:paraId="68AD0FC0" w14:textId="77777777" w:rsidR="004508CF" w:rsidRPr="00CE2DA9" w:rsidRDefault="004508CF" w:rsidP="004508CF">
            <w:pPr>
              <w:spacing w:after="0" w:line="240" w:lineRule="auto"/>
              <w:rPr>
                <w:rFonts w:ascii="Arial" w:hAnsi="Arial" w:cs="Arial"/>
                <w:i/>
                <w:sz w:val="22"/>
                <w:szCs w:val="22"/>
              </w:rPr>
            </w:pPr>
          </w:p>
          <w:p w14:paraId="524217D5" w14:textId="77777777" w:rsidR="004508CF" w:rsidRPr="00CE2DA9" w:rsidRDefault="004508CF" w:rsidP="004508CF">
            <w:pPr>
              <w:spacing w:after="0" w:line="240" w:lineRule="auto"/>
              <w:rPr>
                <w:rFonts w:ascii="Arial" w:hAnsi="Arial" w:cs="Arial"/>
                <w:i/>
                <w:sz w:val="22"/>
                <w:szCs w:val="22"/>
              </w:rPr>
            </w:pPr>
          </w:p>
          <w:p w14:paraId="4C993379" w14:textId="77777777" w:rsidR="004508CF" w:rsidRPr="00CE2DA9" w:rsidRDefault="004508CF" w:rsidP="004508CF">
            <w:pPr>
              <w:spacing w:after="0" w:line="240" w:lineRule="auto"/>
              <w:rPr>
                <w:rFonts w:ascii="Arial" w:hAnsi="Arial" w:cs="Arial"/>
                <w:i/>
                <w:sz w:val="22"/>
                <w:szCs w:val="22"/>
              </w:rPr>
            </w:pPr>
          </w:p>
          <w:p w14:paraId="2C5894C8" w14:textId="77777777" w:rsidR="004508CF" w:rsidRPr="00CE2DA9" w:rsidRDefault="004508CF" w:rsidP="004508CF">
            <w:pPr>
              <w:shd w:val="clear" w:color="auto" w:fill="B2A1C7" w:themeFill="accent4" w:themeFillTint="99"/>
              <w:spacing w:after="0" w:line="240" w:lineRule="auto"/>
              <w:rPr>
                <w:rFonts w:ascii="Arial" w:hAnsi="Arial" w:cs="Arial"/>
                <w:i/>
                <w:sz w:val="22"/>
                <w:szCs w:val="22"/>
              </w:rPr>
            </w:pPr>
          </w:p>
          <w:p w14:paraId="5D507EBE" w14:textId="77777777" w:rsidR="004508CF" w:rsidRPr="00CE2DA9" w:rsidRDefault="004508CF" w:rsidP="004508CF">
            <w:pPr>
              <w:shd w:val="clear" w:color="auto" w:fill="B2A1C7" w:themeFill="accent4" w:themeFillTint="99"/>
              <w:spacing w:after="0" w:line="240" w:lineRule="auto"/>
              <w:rPr>
                <w:rFonts w:ascii="Arial" w:hAnsi="Arial" w:cs="Arial"/>
                <w:i/>
                <w:sz w:val="22"/>
                <w:szCs w:val="22"/>
              </w:rPr>
            </w:pPr>
          </w:p>
          <w:p w14:paraId="741B20CD" w14:textId="77777777" w:rsidR="004508CF" w:rsidRPr="00CE2DA9" w:rsidRDefault="004508CF" w:rsidP="004508CF">
            <w:pPr>
              <w:shd w:val="clear" w:color="auto" w:fill="B2A1C7" w:themeFill="accent4" w:themeFillTint="99"/>
              <w:spacing w:after="0" w:line="240" w:lineRule="auto"/>
              <w:rPr>
                <w:rFonts w:ascii="Arial" w:hAnsi="Arial" w:cs="Arial"/>
                <w:i/>
                <w:sz w:val="22"/>
                <w:szCs w:val="22"/>
                <w:shd w:val="clear" w:color="auto" w:fill="8EA9DB"/>
              </w:rPr>
            </w:pPr>
          </w:p>
          <w:p w14:paraId="4FC65A3F" w14:textId="77777777" w:rsidR="004508CF" w:rsidRPr="00CE2DA9" w:rsidRDefault="004508CF" w:rsidP="004508CF">
            <w:pPr>
              <w:spacing w:after="0" w:line="240" w:lineRule="auto"/>
              <w:rPr>
                <w:rFonts w:ascii="Arial" w:hAnsi="Arial" w:cs="Arial"/>
                <w:i/>
                <w:sz w:val="22"/>
                <w:szCs w:val="22"/>
              </w:rPr>
            </w:pPr>
          </w:p>
          <w:p w14:paraId="078113CF" w14:textId="77777777" w:rsidR="004508CF" w:rsidRPr="00CE2DA9" w:rsidRDefault="004508CF" w:rsidP="004508CF">
            <w:pPr>
              <w:spacing w:after="0" w:line="240" w:lineRule="auto"/>
              <w:rPr>
                <w:rFonts w:ascii="Arial" w:hAnsi="Arial" w:cs="Arial"/>
                <w:i/>
                <w:sz w:val="22"/>
                <w:szCs w:val="22"/>
              </w:rPr>
            </w:pPr>
          </w:p>
          <w:p w14:paraId="7DE19568" w14:textId="77777777" w:rsidR="004508CF" w:rsidRPr="00CE2DA9" w:rsidRDefault="004508CF" w:rsidP="004508CF">
            <w:pPr>
              <w:spacing w:after="0" w:line="240" w:lineRule="auto"/>
              <w:rPr>
                <w:rFonts w:ascii="Arial" w:hAnsi="Arial" w:cs="Arial"/>
                <w:i/>
                <w:sz w:val="22"/>
                <w:szCs w:val="22"/>
              </w:rPr>
            </w:pPr>
          </w:p>
          <w:p w14:paraId="522DB33D" w14:textId="77777777" w:rsidR="004508CF" w:rsidRPr="00CE2DA9" w:rsidRDefault="004508CF" w:rsidP="004508CF">
            <w:pPr>
              <w:spacing w:after="0" w:line="240" w:lineRule="auto"/>
              <w:rPr>
                <w:rFonts w:ascii="Arial" w:hAnsi="Arial" w:cs="Arial"/>
                <w:i/>
                <w:sz w:val="22"/>
                <w:szCs w:val="22"/>
              </w:rPr>
            </w:pPr>
          </w:p>
        </w:tc>
        <w:tc>
          <w:tcPr>
            <w:tcW w:w="7088" w:type="dxa"/>
            <w:gridSpan w:val="6"/>
            <w:tcBorders>
              <w:top w:val="single" w:sz="4" w:space="0" w:color="auto"/>
              <w:bottom w:val="single" w:sz="4" w:space="0" w:color="auto"/>
              <w:right w:val="single" w:sz="4" w:space="0" w:color="auto"/>
            </w:tcBorders>
          </w:tcPr>
          <w:p w14:paraId="3E41F9C3" w14:textId="45D88952" w:rsidR="004508CF" w:rsidRPr="00CE2DA9" w:rsidRDefault="004508CF" w:rsidP="00FE698B">
            <w:pPr>
              <w:spacing w:after="0" w:line="240" w:lineRule="auto"/>
              <w:jc w:val="both"/>
              <w:rPr>
                <w:rFonts w:ascii="Arial" w:hAnsi="Arial" w:cs="Arial"/>
                <w:sz w:val="21"/>
                <w:szCs w:val="21"/>
              </w:rPr>
            </w:pPr>
            <w:r w:rsidRPr="00CE2DA9">
              <w:rPr>
                <w:rFonts w:ascii="Arial" w:hAnsi="Arial" w:cs="Arial"/>
                <w:sz w:val="21"/>
                <w:szCs w:val="21"/>
              </w:rPr>
              <w:t>In</w:t>
            </w:r>
            <w:r w:rsidR="00900698" w:rsidRPr="00CE2DA9">
              <w:rPr>
                <w:rFonts w:ascii="Arial" w:hAnsi="Arial" w:cs="Arial"/>
                <w:sz w:val="21"/>
                <w:szCs w:val="21"/>
              </w:rPr>
              <w:t xml:space="preserve"> </w:t>
            </w:r>
            <w:r w:rsidR="00B473A4" w:rsidRPr="00CE2DA9">
              <w:rPr>
                <w:rFonts w:ascii="Arial" w:hAnsi="Arial" w:cs="Arial"/>
                <w:sz w:val="21"/>
                <w:szCs w:val="21"/>
              </w:rPr>
              <w:t>March</w:t>
            </w:r>
            <w:r w:rsidR="0072211F" w:rsidRPr="00CE2DA9">
              <w:rPr>
                <w:rFonts w:ascii="Arial" w:hAnsi="Arial" w:cs="Arial"/>
                <w:sz w:val="21"/>
                <w:szCs w:val="21"/>
              </w:rPr>
              <w:t xml:space="preserve"> </w:t>
            </w:r>
            <w:r w:rsidR="00350894" w:rsidRPr="00CE2DA9">
              <w:rPr>
                <w:rFonts w:ascii="Arial" w:hAnsi="Arial" w:cs="Arial"/>
                <w:sz w:val="21"/>
                <w:szCs w:val="21"/>
              </w:rPr>
              <w:t>2024</w:t>
            </w:r>
            <w:r w:rsidRPr="00CE2DA9">
              <w:rPr>
                <w:rFonts w:ascii="Arial" w:hAnsi="Arial" w:cs="Arial"/>
                <w:sz w:val="21"/>
                <w:szCs w:val="21"/>
              </w:rPr>
              <w:t xml:space="preserve">, there were a total of </w:t>
            </w:r>
            <w:r w:rsidR="00350894" w:rsidRPr="00CE2DA9">
              <w:rPr>
                <w:rFonts w:ascii="Arial" w:hAnsi="Arial" w:cs="Arial"/>
                <w:sz w:val="21"/>
                <w:szCs w:val="21"/>
              </w:rPr>
              <w:t>7</w:t>
            </w:r>
            <w:r w:rsidR="00B473A4" w:rsidRPr="00CE2DA9">
              <w:rPr>
                <w:rFonts w:ascii="Arial" w:hAnsi="Arial" w:cs="Arial"/>
                <w:sz w:val="21"/>
                <w:szCs w:val="21"/>
              </w:rPr>
              <w:t>6</w:t>
            </w:r>
            <w:r w:rsidRPr="00CE2DA9">
              <w:rPr>
                <w:rFonts w:ascii="Arial" w:hAnsi="Arial" w:cs="Arial"/>
                <w:sz w:val="21"/>
                <w:szCs w:val="21"/>
              </w:rPr>
              <w:t xml:space="preserve"> admissions into the Intensive Care Unit (ICU) in Morriston Hospital, this is </w:t>
            </w:r>
            <w:r w:rsidR="00900698" w:rsidRPr="00CE2DA9">
              <w:rPr>
                <w:rFonts w:ascii="Arial" w:hAnsi="Arial" w:cs="Arial"/>
                <w:sz w:val="21"/>
                <w:szCs w:val="21"/>
              </w:rPr>
              <w:t>a</w:t>
            </w:r>
            <w:r w:rsidR="00B473A4" w:rsidRPr="00CE2DA9">
              <w:rPr>
                <w:rFonts w:ascii="Arial" w:hAnsi="Arial" w:cs="Arial"/>
                <w:sz w:val="21"/>
                <w:szCs w:val="21"/>
              </w:rPr>
              <w:t>n increase</w:t>
            </w:r>
            <w:r w:rsidR="00D537FC" w:rsidRPr="00CE2DA9">
              <w:rPr>
                <w:rFonts w:ascii="Arial" w:hAnsi="Arial" w:cs="Arial"/>
                <w:sz w:val="21"/>
                <w:szCs w:val="21"/>
              </w:rPr>
              <w:t xml:space="preserve"> </w:t>
            </w:r>
            <w:r w:rsidRPr="00CE2DA9">
              <w:rPr>
                <w:rFonts w:ascii="Arial" w:hAnsi="Arial" w:cs="Arial"/>
                <w:sz w:val="21"/>
                <w:szCs w:val="21"/>
              </w:rPr>
              <w:t xml:space="preserve">when compared with </w:t>
            </w:r>
            <w:r w:rsidR="0072211F" w:rsidRPr="00CE2DA9">
              <w:rPr>
                <w:rFonts w:ascii="Arial" w:hAnsi="Arial" w:cs="Arial"/>
                <w:sz w:val="21"/>
                <w:szCs w:val="21"/>
              </w:rPr>
              <w:t>7</w:t>
            </w:r>
            <w:r w:rsidR="00B473A4" w:rsidRPr="00CE2DA9">
              <w:rPr>
                <w:rFonts w:ascii="Arial" w:hAnsi="Arial" w:cs="Arial"/>
                <w:sz w:val="21"/>
                <w:szCs w:val="21"/>
              </w:rPr>
              <w:t>0</w:t>
            </w:r>
            <w:r w:rsidRPr="00CE2DA9">
              <w:rPr>
                <w:rFonts w:ascii="Arial" w:hAnsi="Arial" w:cs="Arial"/>
                <w:sz w:val="21"/>
                <w:szCs w:val="21"/>
              </w:rPr>
              <w:t xml:space="preserve"> admissions in </w:t>
            </w:r>
            <w:r w:rsidR="00B473A4" w:rsidRPr="00CE2DA9">
              <w:rPr>
                <w:rFonts w:ascii="Arial" w:hAnsi="Arial" w:cs="Arial"/>
                <w:sz w:val="21"/>
                <w:szCs w:val="21"/>
              </w:rPr>
              <w:t>February</w:t>
            </w:r>
            <w:r w:rsidR="0072211F" w:rsidRPr="00CE2DA9">
              <w:rPr>
                <w:rFonts w:ascii="Arial" w:hAnsi="Arial" w:cs="Arial"/>
                <w:sz w:val="21"/>
                <w:szCs w:val="21"/>
              </w:rPr>
              <w:t xml:space="preserve"> 2024</w:t>
            </w:r>
            <w:r w:rsidRPr="00CE2DA9">
              <w:rPr>
                <w:rFonts w:ascii="Arial" w:hAnsi="Arial" w:cs="Arial"/>
                <w:sz w:val="21"/>
                <w:szCs w:val="21"/>
              </w:rPr>
              <w:t xml:space="preserve">. </w:t>
            </w:r>
            <w:r w:rsidR="00B473A4" w:rsidRPr="00CE2DA9">
              <w:rPr>
                <w:rFonts w:ascii="Arial" w:hAnsi="Arial" w:cs="Arial"/>
                <w:sz w:val="21"/>
                <w:szCs w:val="21"/>
              </w:rPr>
              <w:t>March</w:t>
            </w:r>
            <w:r w:rsidR="00350894" w:rsidRPr="00CE2DA9">
              <w:rPr>
                <w:rFonts w:ascii="Arial" w:hAnsi="Arial" w:cs="Arial"/>
                <w:sz w:val="21"/>
                <w:szCs w:val="21"/>
              </w:rPr>
              <w:t xml:space="preserve"> 2024</w:t>
            </w:r>
            <w:r w:rsidRPr="00CE2DA9">
              <w:rPr>
                <w:rFonts w:ascii="Arial" w:hAnsi="Arial" w:cs="Arial"/>
                <w:sz w:val="21"/>
                <w:szCs w:val="21"/>
              </w:rPr>
              <w:t>, saw a</w:t>
            </w:r>
            <w:r w:rsidR="00B473A4" w:rsidRPr="00CE2DA9">
              <w:rPr>
                <w:rFonts w:ascii="Arial" w:hAnsi="Arial" w:cs="Arial"/>
                <w:sz w:val="21"/>
                <w:szCs w:val="21"/>
              </w:rPr>
              <w:t>n increase</w:t>
            </w:r>
            <w:r w:rsidR="003E2E25" w:rsidRPr="00CE2DA9">
              <w:rPr>
                <w:rFonts w:ascii="Arial" w:hAnsi="Arial" w:cs="Arial"/>
                <w:sz w:val="21"/>
                <w:szCs w:val="21"/>
              </w:rPr>
              <w:t xml:space="preserve"> </w:t>
            </w:r>
            <w:r w:rsidRPr="00CE2DA9">
              <w:rPr>
                <w:rFonts w:ascii="Arial" w:hAnsi="Arial" w:cs="Arial"/>
                <w:sz w:val="21"/>
                <w:szCs w:val="21"/>
              </w:rPr>
              <w:t xml:space="preserve">in the number of delayed discharge hours from </w:t>
            </w:r>
            <w:r w:rsidR="0072211F" w:rsidRPr="00CE2DA9">
              <w:rPr>
                <w:rFonts w:ascii="Arial" w:hAnsi="Arial" w:cs="Arial"/>
                <w:sz w:val="21"/>
                <w:szCs w:val="21"/>
              </w:rPr>
              <w:t>1</w:t>
            </w:r>
            <w:r w:rsidR="00B473A4" w:rsidRPr="00CE2DA9">
              <w:rPr>
                <w:rFonts w:ascii="Arial" w:hAnsi="Arial" w:cs="Arial"/>
                <w:sz w:val="21"/>
                <w:szCs w:val="21"/>
              </w:rPr>
              <w:t>049.25</w:t>
            </w:r>
            <w:r w:rsidR="00350894" w:rsidRPr="00CE2DA9">
              <w:rPr>
                <w:rFonts w:ascii="Arial" w:hAnsi="Arial" w:cs="Arial"/>
                <w:sz w:val="21"/>
                <w:szCs w:val="21"/>
              </w:rPr>
              <w:t xml:space="preserve"> </w:t>
            </w:r>
            <w:r w:rsidR="002A0808" w:rsidRPr="00CE2DA9">
              <w:rPr>
                <w:rFonts w:ascii="Arial" w:hAnsi="Arial" w:cs="Arial"/>
                <w:sz w:val="21"/>
                <w:szCs w:val="21"/>
              </w:rPr>
              <w:t xml:space="preserve">in </w:t>
            </w:r>
            <w:r w:rsidR="00B473A4" w:rsidRPr="00CE2DA9">
              <w:rPr>
                <w:rFonts w:ascii="Arial" w:hAnsi="Arial" w:cs="Arial"/>
                <w:sz w:val="21"/>
                <w:szCs w:val="21"/>
              </w:rPr>
              <w:t>February</w:t>
            </w:r>
            <w:r w:rsidR="0072211F" w:rsidRPr="00CE2DA9">
              <w:rPr>
                <w:rFonts w:ascii="Arial" w:hAnsi="Arial" w:cs="Arial"/>
                <w:sz w:val="21"/>
                <w:szCs w:val="21"/>
              </w:rPr>
              <w:t xml:space="preserve"> 2024</w:t>
            </w:r>
            <w:r w:rsidR="003E2E25" w:rsidRPr="00CE2DA9">
              <w:rPr>
                <w:rFonts w:ascii="Arial" w:hAnsi="Arial" w:cs="Arial"/>
                <w:sz w:val="21"/>
                <w:szCs w:val="21"/>
              </w:rPr>
              <w:t xml:space="preserve"> to </w:t>
            </w:r>
            <w:r w:rsidR="00B473A4" w:rsidRPr="00CE2DA9">
              <w:rPr>
                <w:rFonts w:ascii="Arial" w:hAnsi="Arial" w:cs="Arial"/>
                <w:sz w:val="21"/>
                <w:szCs w:val="21"/>
              </w:rPr>
              <w:t>2903.1</w:t>
            </w:r>
            <w:r w:rsidR="003E2E25" w:rsidRPr="00CE2DA9">
              <w:rPr>
                <w:rFonts w:ascii="Arial" w:hAnsi="Arial" w:cs="Arial"/>
                <w:sz w:val="21"/>
                <w:szCs w:val="21"/>
              </w:rPr>
              <w:t xml:space="preserve"> in </w:t>
            </w:r>
            <w:r w:rsidR="00B473A4" w:rsidRPr="00CE2DA9">
              <w:rPr>
                <w:rFonts w:ascii="Arial" w:hAnsi="Arial" w:cs="Arial"/>
                <w:sz w:val="21"/>
                <w:szCs w:val="21"/>
              </w:rPr>
              <w:t>March</w:t>
            </w:r>
            <w:r w:rsidR="0072211F" w:rsidRPr="00CE2DA9">
              <w:rPr>
                <w:rFonts w:ascii="Arial" w:hAnsi="Arial" w:cs="Arial"/>
                <w:sz w:val="21"/>
                <w:szCs w:val="21"/>
              </w:rPr>
              <w:t xml:space="preserve"> 2024</w:t>
            </w:r>
            <w:r w:rsidRPr="00CE2DA9">
              <w:rPr>
                <w:rFonts w:ascii="Arial" w:hAnsi="Arial" w:cs="Arial"/>
                <w:sz w:val="21"/>
                <w:szCs w:val="21"/>
              </w:rPr>
              <w:t>. The average lost bed days</w:t>
            </w:r>
            <w:r w:rsidR="00B779CD" w:rsidRPr="00CE2DA9">
              <w:rPr>
                <w:rFonts w:ascii="Arial" w:hAnsi="Arial" w:cs="Arial"/>
                <w:sz w:val="21"/>
                <w:szCs w:val="21"/>
              </w:rPr>
              <w:t xml:space="preserve"> </w:t>
            </w:r>
            <w:r w:rsidR="00B473A4" w:rsidRPr="00CE2DA9">
              <w:rPr>
                <w:rFonts w:ascii="Arial" w:hAnsi="Arial" w:cs="Arial"/>
                <w:sz w:val="21"/>
                <w:szCs w:val="21"/>
              </w:rPr>
              <w:t>in</w:t>
            </w:r>
            <w:r w:rsidR="007E5CBD" w:rsidRPr="00CE2DA9">
              <w:rPr>
                <w:rFonts w:ascii="Arial" w:hAnsi="Arial" w:cs="Arial"/>
                <w:sz w:val="21"/>
                <w:szCs w:val="21"/>
              </w:rPr>
              <w:t>creased</w:t>
            </w:r>
            <w:r w:rsidRPr="00CE2DA9">
              <w:rPr>
                <w:rFonts w:ascii="Arial" w:hAnsi="Arial" w:cs="Arial"/>
                <w:sz w:val="21"/>
                <w:szCs w:val="21"/>
              </w:rPr>
              <w:t xml:space="preserve"> to </w:t>
            </w:r>
            <w:r w:rsidR="00B473A4" w:rsidRPr="00CE2DA9">
              <w:rPr>
                <w:rFonts w:ascii="Arial" w:hAnsi="Arial" w:cs="Arial"/>
                <w:sz w:val="21"/>
                <w:szCs w:val="21"/>
              </w:rPr>
              <w:t>3.9</w:t>
            </w:r>
            <w:r w:rsidRPr="00CE2DA9">
              <w:rPr>
                <w:rFonts w:ascii="Arial" w:hAnsi="Arial" w:cs="Arial"/>
                <w:sz w:val="21"/>
                <w:szCs w:val="21"/>
              </w:rPr>
              <w:t xml:space="preserve"> per day. The percentage of patients delayed over 24 hours</w:t>
            </w:r>
            <w:r w:rsidR="00727BDC" w:rsidRPr="00CE2DA9">
              <w:rPr>
                <w:rFonts w:ascii="Arial" w:hAnsi="Arial" w:cs="Arial"/>
                <w:sz w:val="21"/>
                <w:szCs w:val="21"/>
              </w:rPr>
              <w:t xml:space="preserve"> </w:t>
            </w:r>
            <w:r w:rsidR="00B473A4" w:rsidRPr="00CE2DA9">
              <w:rPr>
                <w:rFonts w:ascii="Arial" w:hAnsi="Arial" w:cs="Arial"/>
                <w:sz w:val="21"/>
                <w:szCs w:val="21"/>
              </w:rPr>
              <w:t>in</w:t>
            </w:r>
            <w:r w:rsidR="00135AB5" w:rsidRPr="00CE2DA9">
              <w:rPr>
                <w:rFonts w:ascii="Arial" w:hAnsi="Arial" w:cs="Arial"/>
                <w:sz w:val="21"/>
                <w:szCs w:val="21"/>
              </w:rPr>
              <w:t>c</w:t>
            </w:r>
            <w:r w:rsidR="00EB44F7" w:rsidRPr="00CE2DA9">
              <w:rPr>
                <w:rFonts w:ascii="Arial" w:hAnsi="Arial" w:cs="Arial"/>
                <w:sz w:val="21"/>
                <w:szCs w:val="21"/>
              </w:rPr>
              <w:t>reased</w:t>
            </w:r>
            <w:r w:rsidR="00900698" w:rsidRPr="00CE2DA9">
              <w:rPr>
                <w:rFonts w:ascii="Arial" w:hAnsi="Arial" w:cs="Arial"/>
                <w:sz w:val="21"/>
                <w:szCs w:val="21"/>
              </w:rPr>
              <w:t xml:space="preserve"> to </w:t>
            </w:r>
            <w:r w:rsidR="00B473A4" w:rsidRPr="00CE2DA9">
              <w:rPr>
                <w:rFonts w:ascii="Arial" w:hAnsi="Arial" w:cs="Arial"/>
                <w:sz w:val="21"/>
                <w:szCs w:val="21"/>
              </w:rPr>
              <w:t>52.73</w:t>
            </w:r>
            <w:r w:rsidR="00135AB5" w:rsidRPr="00CE2DA9">
              <w:rPr>
                <w:rFonts w:ascii="Arial" w:hAnsi="Arial" w:cs="Arial"/>
                <w:sz w:val="21"/>
                <w:szCs w:val="21"/>
              </w:rPr>
              <w:t xml:space="preserve">% in </w:t>
            </w:r>
            <w:r w:rsidR="00B473A4" w:rsidRPr="00CE2DA9">
              <w:rPr>
                <w:rFonts w:ascii="Arial" w:hAnsi="Arial" w:cs="Arial"/>
                <w:sz w:val="21"/>
                <w:szCs w:val="21"/>
              </w:rPr>
              <w:t>March</w:t>
            </w:r>
            <w:r w:rsidR="003E2E25" w:rsidRPr="00CE2DA9">
              <w:rPr>
                <w:rFonts w:ascii="Arial" w:hAnsi="Arial" w:cs="Arial"/>
                <w:sz w:val="21"/>
                <w:szCs w:val="21"/>
              </w:rPr>
              <w:t xml:space="preserve"> </w:t>
            </w:r>
            <w:r w:rsidR="00135AB5" w:rsidRPr="00CE2DA9">
              <w:rPr>
                <w:rFonts w:ascii="Arial" w:hAnsi="Arial" w:cs="Arial"/>
                <w:sz w:val="21"/>
                <w:szCs w:val="21"/>
              </w:rPr>
              <w:t xml:space="preserve">from </w:t>
            </w:r>
            <w:r w:rsidR="00B473A4" w:rsidRPr="00CE2DA9">
              <w:rPr>
                <w:rFonts w:ascii="Arial" w:hAnsi="Arial" w:cs="Arial"/>
                <w:sz w:val="21"/>
                <w:szCs w:val="21"/>
              </w:rPr>
              <w:t>26.53</w:t>
            </w:r>
            <w:r w:rsidR="0060125F" w:rsidRPr="00CE2DA9">
              <w:rPr>
                <w:rFonts w:ascii="Arial" w:hAnsi="Arial" w:cs="Arial"/>
                <w:sz w:val="21"/>
                <w:szCs w:val="21"/>
              </w:rPr>
              <w:t xml:space="preserve">% in </w:t>
            </w:r>
            <w:r w:rsidR="00B473A4" w:rsidRPr="00CE2DA9">
              <w:rPr>
                <w:rFonts w:ascii="Arial" w:hAnsi="Arial" w:cs="Arial"/>
                <w:sz w:val="21"/>
                <w:szCs w:val="21"/>
              </w:rPr>
              <w:t>February</w:t>
            </w:r>
            <w:r w:rsidR="0072211F" w:rsidRPr="00CE2DA9">
              <w:rPr>
                <w:rFonts w:ascii="Arial" w:hAnsi="Arial" w:cs="Arial"/>
                <w:sz w:val="21"/>
                <w:szCs w:val="21"/>
              </w:rPr>
              <w:t xml:space="preserve"> 2024.</w:t>
            </w:r>
          </w:p>
        </w:tc>
        <w:tc>
          <w:tcPr>
            <w:tcW w:w="5783" w:type="dxa"/>
            <w:gridSpan w:val="4"/>
            <w:tcBorders>
              <w:top w:val="single" w:sz="4" w:space="0" w:color="auto"/>
              <w:bottom w:val="single" w:sz="4" w:space="0" w:color="auto"/>
              <w:right w:val="single" w:sz="4" w:space="0" w:color="auto"/>
            </w:tcBorders>
          </w:tcPr>
          <w:p w14:paraId="04177613" w14:textId="192E2067" w:rsidR="004508CF" w:rsidRPr="00CE2DA9" w:rsidRDefault="004508CF" w:rsidP="00FE698B">
            <w:pPr>
              <w:spacing w:after="0" w:line="240" w:lineRule="auto"/>
              <w:jc w:val="both"/>
              <w:rPr>
                <w:rFonts w:ascii="Arial" w:hAnsi="Arial" w:cs="Arial"/>
                <w:sz w:val="22"/>
                <w:szCs w:val="22"/>
              </w:rPr>
            </w:pPr>
            <w:r w:rsidRPr="00CE2DA9">
              <w:rPr>
                <w:rFonts w:ascii="Arial" w:hAnsi="Arial" w:cs="Arial"/>
                <w:sz w:val="22"/>
                <w:szCs w:val="22"/>
              </w:rPr>
              <w:t xml:space="preserve">Delayed discharges from ICU are linked to capacity and flow constraints within the general wards and health/social-care system in general. </w:t>
            </w:r>
            <w:r w:rsidR="00244FBE" w:rsidRPr="00CE2DA9">
              <w:rPr>
                <w:rFonts w:ascii="Arial" w:hAnsi="Arial" w:cs="Arial"/>
                <w:sz w:val="22"/>
                <w:szCs w:val="22"/>
              </w:rPr>
              <w:t>Increased focus on flow through ICU as a result of capital works underway to meet burns requirements.</w:t>
            </w:r>
          </w:p>
        </w:tc>
      </w:tr>
      <w:tr w:rsidR="004E5D24" w:rsidRPr="004E5D24" w14:paraId="763B6209" w14:textId="77777777" w:rsidTr="0051453E">
        <w:trPr>
          <w:trHeight w:val="77"/>
        </w:trPr>
        <w:tc>
          <w:tcPr>
            <w:tcW w:w="1696" w:type="dxa"/>
            <w:vMerge/>
            <w:tcBorders>
              <w:left w:val="single" w:sz="4" w:space="0" w:color="auto"/>
            </w:tcBorders>
            <w:shd w:val="clear" w:color="auto" w:fill="B2A1C7" w:themeFill="accent4" w:themeFillTint="99"/>
          </w:tcPr>
          <w:p w14:paraId="51A8562F" w14:textId="77777777" w:rsidR="004508CF" w:rsidRPr="00CE2DA9" w:rsidRDefault="004508CF" w:rsidP="004508CF">
            <w:pPr>
              <w:spacing w:after="0" w:line="240" w:lineRule="auto"/>
              <w:rPr>
                <w:rFonts w:ascii="Arial" w:hAnsi="Arial" w:cs="Arial"/>
                <w:b/>
                <w:sz w:val="22"/>
                <w:szCs w:val="22"/>
                <w:highlight w:val="yellow"/>
              </w:rPr>
            </w:pPr>
          </w:p>
        </w:tc>
        <w:tc>
          <w:tcPr>
            <w:tcW w:w="12871" w:type="dxa"/>
            <w:gridSpan w:val="10"/>
            <w:tcBorders>
              <w:top w:val="single" w:sz="4" w:space="0" w:color="auto"/>
              <w:bottom w:val="single" w:sz="4" w:space="0" w:color="auto"/>
              <w:right w:val="single" w:sz="4" w:space="0" w:color="auto"/>
            </w:tcBorders>
            <w:shd w:val="clear" w:color="auto" w:fill="B2A1C7" w:themeFill="accent4" w:themeFillTint="99"/>
          </w:tcPr>
          <w:p w14:paraId="41FF3259" w14:textId="77777777" w:rsidR="004508CF" w:rsidRPr="00CE2DA9" w:rsidRDefault="004508CF" w:rsidP="004508CF">
            <w:pPr>
              <w:spacing w:after="0" w:line="240" w:lineRule="auto"/>
              <w:jc w:val="center"/>
              <w:rPr>
                <w:rFonts w:ascii="Arial" w:hAnsi="Arial" w:cs="Arial"/>
                <w:b/>
                <w:sz w:val="22"/>
                <w:szCs w:val="22"/>
              </w:rPr>
            </w:pPr>
            <w:r w:rsidRPr="00CE2DA9">
              <w:rPr>
                <w:rFonts w:ascii="Arial" w:hAnsi="Arial" w:cs="Arial"/>
                <w:b/>
                <w:sz w:val="22"/>
                <w:szCs w:val="22"/>
              </w:rPr>
              <w:t>Trend</w:t>
            </w:r>
          </w:p>
        </w:tc>
      </w:tr>
      <w:tr w:rsidR="004E5D24" w:rsidRPr="004E5D24" w14:paraId="5BE23E21" w14:textId="77777777" w:rsidTr="00670959">
        <w:trPr>
          <w:trHeight w:val="77"/>
        </w:trPr>
        <w:tc>
          <w:tcPr>
            <w:tcW w:w="1696" w:type="dxa"/>
            <w:vMerge/>
            <w:tcBorders>
              <w:left w:val="single" w:sz="4" w:space="0" w:color="auto"/>
            </w:tcBorders>
            <w:shd w:val="clear" w:color="auto" w:fill="B2A1C7" w:themeFill="accent4" w:themeFillTint="99"/>
          </w:tcPr>
          <w:p w14:paraId="5F2CEE13" w14:textId="77777777" w:rsidR="004508CF" w:rsidRPr="00CE2DA9" w:rsidRDefault="004508CF" w:rsidP="004508CF">
            <w:pPr>
              <w:spacing w:after="0" w:line="240" w:lineRule="auto"/>
              <w:rPr>
                <w:rFonts w:ascii="Arial" w:hAnsi="Arial" w:cs="Arial"/>
                <w:b/>
                <w:sz w:val="22"/>
                <w:szCs w:val="22"/>
                <w:highlight w:val="yellow"/>
              </w:rPr>
            </w:pPr>
          </w:p>
        </w:tc>
        <w:tc>
          <w:tcPr>
            <w:tcW w:w="7088" w:type="dxa"/>
            <w:gridSpan w:val="6"/>
            <w:tcBorders>
              <w:top w:val="single" w:sz="4" w:space="0" w:color="auto"/>
              <w:bottom w:val="nil"/>
              <w:right w:val="nil"/>
            </w:tcBorders>
          </w:tcPr>
          <w:p w14:paraId="59B64404" w14:textId="77777777" w:rsidR="004508CF" w:rsidRPr="00CE2DA9" w:rsidRDefault="004508CF" w:rsidP="00A565D4">
            <w:pPr>
              <w:pStyle w:val="ListParagraph"/>
              <w:numPr>
                <w:ilvl w:val="0"/>
                <w:numId w:val="50"/>
              </w:numPr>
              <w:spacing w:after="0" w:line="240" w:lineRule="auto"/>
              <w:jc w:val="center"/>
              <w:rPr>
                <w:rFonts w:ascii="Arial" w:hAnsi="Arial" w:cs="Arial"/>
                <w:b/>
                <w:sz w:val="22"/>
                <w:szCs w:val="22"/>
              </w:rPr>
            </w:pPr>
            <w:r w:rsidRPr="00CE2DA9">
              <w:rPr>
                <w:rFonts w:ascii="Arial" w:hAnsi="Arial" w:cs="Arial"/>
                <w:b/>
                <w:sz w:val="22"/>
                <w:szCs w:val="22"/>
              </w:rPr>
              <w:t>Total Critical Care delayed discharges (hours)</w:t>
            </w:r>
          </w:p>
          <w:p w14:paraId="405C239F" w14:textId="111C8478" w:rsidR="004508CF" w:rsidRPr="00CE2DA9" w:rsidRDefault="00B473A4" w:rsidP="004508CF">
            <w:pPr>
              <w:spacing w:after="0" w:line="240" w:lineRule="auto"/>
              <w:jc w:val="center"/>
              <w:rPr>
                <w:rFonts w:ascii="Arial" w:hAnsi="Arial" w:cs="Arial"/>
                <w:b/>
                <w:sz w:val="22"/>
                <w:szCs w:val="22"/>
              </w:rPr>
            </w:pPr>
            <w:r w:rsidRPr="00CE2DA9">
              <w:rPr>
                <w:rFonts w:ascii="Arial" w:hAnsi="Arial" w:cs="Arial"/>
                <w:b/>
                <w:noProof/>
              </w:rPr>
              <w:drawing>
                <wp:inline distT="0" distB="0" distL="0" distR="0" wp14:anchorId="4324A78E" wp14:editId="7F844A1F">
                  <wp:extent cx="4072255" cy="1731645"/>
                  <wp:effectExtent l="0" t="0" r="4445" b="1905"/>
                  <wp:docPr id="104520865"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4072255" cy="1731645"/>
                          </a:xfrm>
                          <a:prstGeom prst="rect">
                            <a:avLst/>
                          </a:prstGeom>
                          <a:noFill/>
                        </pic:spPr>
                      </pic:pic>
                    </a:graphicData>
                  </a:graphic>
                </wp:inline>
              </w:drawing>
            </w:r>
          </w:p>
        </w:tc>
        <w:tc>
          <w:tcPr>
            <w:tcW w:w="5783" w:type="dxa"/>
            <w:gridSpan w:val="4"/>
            <w:tcBorders>
              <w:top w:val="single" w:sz="4" w:space="0" w:color="auto"/>
              <w:left w:val="nil"/>
              <w:bottom w:val="nil"/>
              <w:right w:val="single" w:sz="4" w:space="0" w:color="auto"/>
            </w:tcBorders>
          </w:tcPr>
          <w:p w14:paraId="29CF6042" w14:textId="77777777" w:rsidR="004508CF" w:rsidRPr="00CE2DA9" w:rsidRDefault="004508CF" w:rsidP="00A565D4">
            <w:pPr>
              <w:pStyle w:val="ListParagraph"/>
              <w:numPr>
                <w:ilvl w:val="0"/>
                <w:numId w:val="50"/>
              </w:numPr>
              <w:spacing w:after="0" w:line="240" w:lineRule="auto"/>
              <w:jc w:val="center"/>
              <w:rPr>
                <w:rFonts w:ascii="Arial" w:hAnsi="Arial" w:cs="Arial"/>
                <w:b/>
                <w:sz w:val="22"/>
                <w:szCs w:val="22"/>
              </w:rPr>
            </w:pPr>
            <w:r w:rsidRPr="00CE2DA9">
              <w:rPr>
                <w:rFonts w:ascii="Arial" w:hAnsi="Arial" w:cs="Arial"/>
                <w:b/>
                <w:sz w:val="22"/>
                <w:szCs w:val="22"/>
              </w:rPr>
              <w:t>Average lost bed days per day</w:t>
            </w:r>
          </w:p>
          <w:p w14:paraId="13AC811F" w14:textId="07453D62" w:rsidR="004508CF" w:rsidRPr="00CE2DA9" w:rsidRDefault="00B473A4" w:rsidP="004508CF">
            <w:pPr>
              <w:spacing w:after="0" w:line="240" w:lineRule="auto"/>
              <w:jc w:val="center"/>
              <w:rPr>
                <w:rFonts w:ascii="Arial" w:hAnsi="Arial" w:cs="Arial"/>
                <w:b/>
                <w:sz w:val="22"/>
                <w:szCs w:val="22"/>
              </w:rPr>
            </w:pPr>
            <w:r w:rsidRPr="00CE2DA9">
              <w:rPr>
                <w:rFonts w:ascii="Arial" w:hAnsi="Arial" w:cs="Arial"/>
                <w:b/>
                <w:noProof/>
              </w:rPr>
              <w:drawing>
                <wp:inline distT="0" distB="0" distL="0" distR="0" wp14:anchorId="1AFFBAB5" wp14:editId="6035A05B">
                  <wp:extent cx="3547745" cy="1737360"/>
                  <wp:effectExtent l="0" t="0" r="0" b="0"/>
                  <wp:docPr id="1512273315"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3547745" cy="1737360"/>
                          </a:xfrm>
                          <a:prstGeom prst="rect">
                            <a:avLst/>
                          </a:prstGeom>
                          <a:noFill/>
                        </pic:spPr>
                      </pic:pic>
                    </a:graphicData>
                  </a:graphic>
                </wp:inline>
              </w:drawing>
            </w:r>
          </w:p>
        </w:tc>
      </w:tr>
      <w:tr w:rsidR="004E5D24" w:rsidRPr="004E5D24" w14:paraId="73BE0700" w14:textId="77777777" w:rsidTr="0051453E">
        <w:trPr>
          <w:trHeight w:val="77"/>
        </w:trPr>
        <w:tc>
          <w:tcPr>
            <w:tcW w:w="1696" w:type="dxa"/>
            <w:vMerge/>
            <w:tcBorders>
              <w:left w:val="single" w:sz="4" w:space="0" w:color="auto"/>
            </w:tcBorders>
            <w:shd w:val="clear" w:color="auto" w:fill="B2A1C7" w:themeFill="accent4" w:themeFillTint="99"/>
          </w:tcPr>
          <w:p w14:paraId="117656DA" w14:textId="77777777" w:rsidR="004508CF" w:rsidRPr="004E5D24" w:rsidRDefault="004508CF" w:rsidP="004508CF">
            <w:pPr>
              <w:spacing w:after="0" w:line="240" w:lineRule="auto"/>
              <w:rPr>
                <w:rFonts w:ascii="Arial" w:hAnsi="Arial" w:cs="Arial"/>
                <w:b/>
                <w:color w:val="FF0000"/>
                <w:sz w:val="22"/>
                <w:szCs w:val="22"/>
                <w:highlight w:val="yellow"/>
              </w:rPr>
            </w:pPr>
          </w:p>
        </w:tc>
        <w:tc>
          <w:tcPr>
            <w:tcW w:w="12871" w:type="dxa"/>
            <w:gridSpan w:val="10"/>
            <w:tcBorders>
              <w:top w:val="nil"/>
              <w:bottom w:val="nil"/>
              <w:right w:val="single" w:sz="4" w:space="0" w:color="auto"/>
            </w:tcBorders>
          </w:tcPr>
          <w:p w14:paraId="03EE9B07" w14:textId="77777777" w:rsidR="004508CF" w:rsidRPr="004E5D24" w:rsidRDefault="004508CF" w:rsidP="004508CF">
            <w:pPr>
              <w:spacing w:after="0" w:line="240" w:lineRule="auto"/>
              <w:rPr>
                <w:rFonts w:ascii="Arial" w:hAnsi="Arial" w:cs="Arial"/>
                <w:b/>
                <w:color w:val="FF0000"/>
                <w:sz w:val="22"/>
                <w:szCs w:val="22"/>
              </w:rPr>
            </w:pPr>
          </w:p>
        </w:tc>
      </w:tr>
      <w:tr w:rsidR="004E5D24" w:rsidRPr="004E5D24" w14:paraId="524BE1D9" w14:textId="77777777" w:rsidTr="0051453E">
        <w:trPr>
          <w:trHeight w:val="128"/>
        </w:trPr>
        <w:tc>
          <w:tcPr>
            <w:tcW w:w="1696" w:type="dxa"/>
            <w:vMerge/>
            <w:tcBorders>
              <w:left w:val="single" w:sz="4" w:space="0" w:color="auto"/>
              <w:bottom w:val="single" w:sz="4" w:space="0" w:color="auto"/>
            </w:tcBorders>
            <w:shd w:val="clear" w:color="auto" w:fill="B2A1C7" w:themeFill="accent4" w:themeFillTint="99"/>
          </w:tcPr>
          <w:p w14:paraId="5C1F7253" w14:textId="77777777" w:rsidR="004508CF" w:rsidRPr="004E5D24" w:rsidRDefault="004508CF" w:rsidP="004508CF">
            <w:pPr>
              <w:spacing w:after="0" w:line="240" w:lineRule="auto"/>
              <w:rPr>
                <w:rFonts w:ascii="Arial" w:hAnsi="Arial" w:cs="Arial"/>
                <w:b/>
                <w:color w:val="FF0000"/>
                <w:sz w:val="22"/>
                <w:szCs w:val="22"/>
                <w:highlight w:val="yellow"/>
              </w:rPr>
            </w:pPr>
          </w:p>
        </w:tc>
        <w:tc>
          <w:tcPr>
            <w:tcW w:w="12871" w:type="dxa"/>
            <w:gridSpan w:val="10"/>
            <w:tcBorders>
              <w:top w:val="nil"/>
              <w:bottom w:val="single" w:sz="4" w:space="0" w:color="auto"/>
              <w:right w:val="single" w:sz="4" w:space="0" w:color="auto"/>
            </w:tcBorders>
          </w:tcPr>
          <w:p w14:paraId="3D71C693" w14:textId="77777777" w:rsidR="004508CF" w:rsidRPr="004E5D24" w:rsidRDefault="004508CF" w:rsidP="00A565D4">
            <w:pPr>
              <w:pStyle w:val="ListParagraph"/>
              <w:numPr>
                <w:ilvl w:val="0"/>
                <w:numId w:val="50"/>
              </w:numPr>
              <w:spacing w:after="0" w:line="240" w:lineRule="auto"/>
              <w:jc w:val="center"/>
              <w:rPr>
                <w:rFonts w:ascii="Arial" w:hAnsi="Arial" w:cs="Arial"/>
                <w:b/>
                <w:color w:val="FF0000"/>
                <w:sz w:val="22"/>
                <w:szCs w:val="22"/>
              </w:rPr>
            </w:pPr>
            <w:r w:rsidRPr="00CE2DA9">
              <w:rPr>
                <w:rFonts w:ascii="Arial" w:hAnsi="Arial" w:cs="Arial"/>
                <w:b/>
                <w:sz w:val="22"/>
                <w:szCs w:val="22"/>
              </w:rPr>
              <w:t>Percentage of Critical Care patients delayed</w:t>
            </w:r>
          </w:p>
          <w:p w14:paraId="50DBC8DF" w14:textId="77777777" w:rsidR="004508CF" w:rsidRPr="004E5D24" w:rsidRDefault="004508CF" w:rsidP="004508CF">
            <w:pPr>
              <w:pStyle w:val="ListParagraph"/>
              <w:spacing w:after="0" w:line="240" w:lineRule="auto"/>
              <w:rPr>
                <w:rFonts w:ascii="Arial" w:hAnsi="Arial" w:cs="Arial"/>
                <w:b/>
                <w:color w:val="FF0000"/>
                <w:sz w:val="2"/>
                <w:szCs w:val="22"/>
              </w:rPr>
            </w:pPr>
          </w:p>
          <w:p w14:paraId="1AB5FA31" w14:textId="1ED5C7D2" w:rsidR="004508CF" w:rsidRPr="004E5D24" w:rsidRDefault="00B473A4" w:rsidP="004508CF">
            <w:pPr>
              <w:pStyle w:val="ListParagraph"/>
              <w:spacing w:after="0" w:line="240" w:lineRule="auto"/>
              <w:ind w:left="30"/>
              <w:jc w:val="center"/>
              <w:rPr>
                <w:rFonts w:ascii="Arial" w:hAnsi="Arial" w:cs="Arial"/>
                <w:b/>
                <w:color w:val="FF0000"/>
                <w:sz w:val="22"/>
                <w:szCs w:val="22"/>
              </w:rPr>
            </w:pPr>
            <w:r w:rsidRPr="004E5D24">
              <w:rPr>
                <w:rFonts w:ascii="Arial" w:hAnsi="Arial" w:cs="Arial"/>
                <w:b/>
                <w:noProof/>
                <w:color w:val="FF0000"/>
              </w:rPr>
              <w:drawing>
                <wp:inline distT="0" distB="0" distL="0" distR="0" wp14:anchorId="18D1B1D4" wp14:editId="184B6105">
                  <wp:extent cx="8041005" cy="2121535"/>
                  <wp:effectExtent l="0" t="0" r="0" b="0"/>
                  <wp:docPr id="65456616"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8041005" cy="2121535"/>
                          </a:xfrm>
                          <a:prstGeom prst="rect">
                            <a:avLst/>
                          </a:prstGeom>
                          <a:noFill/>
                        </pic:spPr>
                      </pic:pic>
                    </a:graphicData>
                  </a:graphic>
                </wp:inline>
              </w:drawing>
            </w:r>
          </w:p>
        </w:tc>
      </w:tr>
      <w:tr w:rsidR="004E5D24" w:rsidRPr="004E5D24" w14:paraId="3782EFF4" w14:textId="77777777" w:rsidTr="0051453E">
        <w:trPr>
          <w:trHeight w:val="132"/>
        </w:trPr>
        <w:tc>
          <w:tcPr>
            <w:tcW w:w="14567" w:type="dxa"/>
            <w:gridSpan w:val="11"/>
            <w:tcBorders>
              <w:bottom w:val="single" w:sz="4" w:space="0" w:color="auto"/>
            </w:tcBorders>
            <w:shd w:val="clear" w:color="auto" w:fill="8064A2" w:themeFill="accent4"/>
          </w:tcPr>
          <w:p w14:paraId="44241693" w14:textId="77777777" w:rsidR="004508CF" w:rsidRPr="006C27A0" w:rsidRDefault="004508CF" w:rsidP="004508CF">
            <w:pPr>
              <w:spacing w:after="0" w:line="240" w:lineRule="auto"/>
              <w:jc w:val="center"/>
              <w:rPr>
                <w:rFonts w:ascii="Arial" w:hAnsi="Arial" w:cs="Arial"/>
                <w:b/>
                <w:sz w:val="22"/>
                <w:szCs w:val="22"/>
                <w:highlight w:val="yellow"/>
              </w:rPr>
            </w:pPr>
            <w:r w:rsidRPr="006C27A0">
              <w:rPr>
                <w:rFonts w:ascii="Arial" w:hAnsi="Arial" w:cs="Arial"/>
                <w:b/>
                <w:sz w:val="22"/>
                <w:szCs w:val="22"/>
              </w:rPr>
              <w:lastRenderedPageBreak/>
              <w:t>UNSCHEDULED CARE</w:t>
            </w:r>
          </w:p>
        </w:tc>
      </w:tr>
      <w:tr w:rsidR="004E5D24" w:rsidRPr="004E5D24" w14:paraId="36DA1D9A" w14:textId="77777777" w:rsidTr="00670959">
        <w:tc>
          <w:tcPr>
            <w:tcW w:w="2405" w:type="dxa"/>
            <w:gridSpan w:val="3"/>
            <w:tcBorders>
              <w:bottom w:val="single" w:sz="4" w:space="0" w:color="auto"/>
            </w:tcBorders>
            <w:shd w:val="clear" w:color="auto" w:fill="B2A1C7" w:themeFill="accent4" w:themeFillTint="99"/>
          </w:tcPr>
          <w:p w14:paraId="353C225B" w14:textId="77777777" w:rsidR="004508CF" w:rsidRPr="006C27A0" w:rsidRDefault="004508CF" w:rsidP="004508CF">
            <w:pPr>
              <w:spacing w:after="0" w:line="240" w:lineRule="auto"/>
              <w:jc w:val="both"/>
              <w:rPr>
                <w:rFonts w:ascii="Arial" w:hAnsi="Arial" w:cs="Arial"/>
                <w:b/>
                <w:sz w:val="22"/>
                <w:szCs w:val="22"/>
              </w:rPr>
            </w:pPr>
            <w:r w:rsidRPr="006C27A0">
              <w:rPr>
                <w:rFonts w:ascii="Arial" w:hAnsi="Arial" w:cs="Arial"/>
                <w:b/>
                <w:sz w:val="22"/>
                <w:szCs w:val="22"/>
              </w:rPr>
              <w:t>Description</w:t>
            </w:r>
          </w:p>
        </w:tc>
        <w:tc>
          <w:tcPr>
            <w:tcW w:w="5812" w:type="dxa"/>
            <w:gridSpan w:val="2"/>
            <w:tcBorders>
              <w:bottom w:val="single" w:sz="4" w:space="0" w:color="auto"/>
            </w:tcBorders>
            <w:shd w:val="clear" w:color="auto" w:fill="B2A1C7" w:themeFill="accent4" w:themeFillTint="99"/>
          </w:tcPr>
          <w:p w14:paraId="5EFED82B" w14:textId="77777777" w:rsidR="004508CF" w:rsidRPr="006C27A0" w:rsidRDefault="004508CF" w:rsidP="004508CF">
            <w:pPr>
              <w:spacing w:after="0" w:line="240" w:lineRule="auto"/>
              <w:jc w:val="both"/>
              <w:rPr>
                <w:rFonts w:ascii="Arial" w:hAnsi="Arial" w:cs="Arial"/>
                <w:b/>
                <w:sz w:val="22"/>
                <w:szCs w:val="22"/>
                <w:highlight w:val="yellow"/>
              </w:rPr>
            </w:pPr>
            <w:r w:rsidRPr="006C27A0">
              <w:rPr>
                <w:rFonts w:ascii="Arial" w:hAnsi="Arial" w:cs="Arial"/>
                <w:b/>
                <w:sz w:val="22"/>
                <w:szCs w:val="22"/>
              </w:rPr>
              <w:t>Current Performance</w:t>
            </w:r>
          </w:p>
        </w:tc>
        <w:tc>
          <w:tcPr>
            <w:tcW w:w="6350" w:type="dxa"/>
            <w:gridSpan w:val="6"/>
            <w:tcBorders>
              <w:bottom w:val="single" w:sz="4" w:space="0" w:color="auto"/>
            </w:tcBorders>
            <w:shd w:val="clear" w:color="auto" w:fill="B2A1C7" w:themeFill="accent4" w:themeFillTint="99"/>
          </w:tcPr>
          <w:p w14:paraId="71B7E506" w14:textId="77777777" w:rsidR="004508CF" w:rsidRPr="006C27A0" w:rsidRDefault="004508CF" w:rsidP="004508CF">
            <w:pPr>
              <w:spacing w:after="0" w:line="240" w:lineRule="auto"/>
              <w:jc w:val="center"/>
              <w:rPr>
                <w:rFonts w:ascii="Arial" w:hAnsi="Arial" w:cs="Arial"/>
                <w:b/>
                <w:sz w:val="22"/>
                <w:szCs w:val="22"/>
              </w:rPr>
            </w:pPr>
            <w:r w:rsidRPr="006C27A0">
              <w:rPr>
                <w:rFonts w:ascii="Arial" w:hAnsi="Arial" w:cs="Arial"/>
                <w:b/>
                <w:sz w:val="22"/>
                <w:szCs w:val="22"/>
              </w:rPr>
              <w:t>Trend</w:t>
            </w:r>
          </w:p>
        </w:tc>
      </w:tr>
      <w:tr w:rsidR="004E5D24" w:rsidRPr="004E5D24" w14:paraId="359E9732" w14:textId="77777777" w:rsidTr="00670959">
        <w:trPr>
          <w:trHeight w:val="3949"/>
        </w:trPr>
        <w:tc>
          <w:tcPr>
            <w:tcW w:w="2405" w:type="dxa"/>
            <w:gridSpan w:val="3"/>
            <w:tcBorders>
              <w:bottom w:val="single" w:sz="4" w:space="0" w:color="auto"/>
            </w:tcBorders>
            <w:shd w:val="clear" w:color="auto" w:fill="B2A1C7" w:themeFill="accent4" w:themeFillTint="99"/>
          </w:tcPr>
          <w:p w14:paraId="68AE71B0" w14:textId="77777777" w:rsidR="004508CF" w:rsidRPr="006C27A0" w:rsidRDefault="004508CF" w:rsidP="004508CF">
            <w:pPr>
              <w:spacing w:after="0" w:line="240" w:lineRule="auto"/>
              <w:rPr>
                <w:rFonts w:ascii="Arial" w:hAnsi="Arial" w:cs="Arial"/>
                <w:b/>
                <w:sz w:val="22"/>
                <w:szCs w:val="22"/>
              </w:rPr>
            </w:pPr>
            <w:r w:rsidRPr="006C27A0">
              <w:rPr>
                <w:rFonts w:ascii="Arial" w:hAnsi="Arial" w:cs="Arial"/>
                <w:b/>
                <w:sz w:val="22"/>
                <w:szCs w:val="22"/>
              </w:rPr>
              <w:t>Clinically Optimised</w:t>
            </w:r>
          </w:p>
          <w:p w14:paraId="074C577D" w14:textId="77777777" w:rsidR="004508CF" w:rsidRPr="006C27A0" w:rsidRDefault="004508CF" w:rsidP="004508CF">
            <w:pPr>
              <w:spacing w:after="0" w:line="240" w:lineRule="auto"/>
              <w:rPr>
                <w:rFonts w:ascii="Arial" w:hAnsi="Arial" w:cs="Arial"/>
                <w:i/>
                <w:sz w:val="22"/>
                <w:szCs w:val="22"/>
              </w:rPr>
            </w:pPr>
            <w:r w:rsidRPr="006C27A0">
              <w:rPr>
                <w:rFonts w:ascii="Arial" w:hAnsi="Arial" w:cs="Arial"/>
                <w:i/>
                <w:sz w:val="22"/>
                <w:szCs w:val="22"/>
              </w:rPr>
              <w:t>The number of patients waiting at each site in the Health Board that are clinically optimised</w:t>
            </w:r>
          </w:p>
        </w:tc>
        <w:tc>
          <w:tcPr>
            <w:tcW w:w="5812" w:type="dxa"/>
            <w:gridSpan w:val="2"/>
            <w:tcBorders>
              <w:bottom w:val="single" w:sz="4" w:space="0" w:color="auto"/>
            </w:tcBorders>
          </w:tcPr>
          <w:p w14:paraId="16C51521" w14:textId="27C2DF38" w:rsidR="004508CF" w:rsidRPr="006C27A0" w:rsidRDefault="004508CF" w:rsidP="004508CF">
            <w:pPr>
              <w:spacing w:after="0" w:line="240" w:lineRule="auto"/>
              <w:jc w:val="both"/>
              <w:rPr>
                <w:rFonts w:ascii="Arial" w:hAnsi="Arial" w:cs="Arial"/>
                <w:sz w:val="22"/>
                <w:szCs w:val="22"/>
              </w:rPr>
            </w:pPr>
            <w:r w:rsidRPr="006C27A0">
              <w:rPr>
                <w:rFonts w:ascii="Arial" w:hAnsi="Arial" w:cs="Arial"/>
                <w:sz w:val="22"/>
                <w:szCs w:val="22"/>
              </w:rPr>
              <w:t xml:space="preserve">In </w:t>
            </w:r>
            <w:r w:rsidR="006C27A0" w:rsidRPr="006C27A0">
              <w:rPr>
                <w:rFonts w:ascii="Arial" w:hAnsi="Arial" w:cs="Arial"/>
                <w:sz w:val="22"/>
                <w:szCs w:val="22"/>
              </w:rPr>
              <w:t>June</w:t>
            </w:r>
            <w:r w:rsidR="001C5510" w:rsidRPr="006C27A0">
              <w:rPr>
                <w:rFonts w:ascii="Arial" w:hAnsi="Arial" w:cs="Arial"/>
                <w:sz w:val="22"/>
                <w:szCs w:val="22"/>
              </w:rPr>
              <w:t xml:space="preserve"> 2024</w:t>
            </w:r>
            <w:r w:rsidRPr="006C27A0">
              <w:rPr>
                <w:rFonts w:ascii="Arial" w:hAnsi="Arial" w:cs="Arial"/>
                <w:sz w:val="22"/>
                <w:szCs w:val="22"/>
              </w:rPr>
              <w:t xml:space="preserve">, there were on average </w:t>
            </w:r>
            <w:r w:rsidR="00762688" w:rsidRPr="006C27A0">
              <w:rPr>
                <w:rFonts w:ascii="Arial" w:hAnsi="Arial" w:cs="Arial"/>
                <w:sz w:val="22"/>
                <w:szCs w:val="22"/>
              </w:rPr>
              <w:t>2</w:t>
            </w:r>
            <w:r w:rsidR="006C27A0" w:rsidRPr="006C27A0">
              <w:rPr>
                <w:rFonts w:ascii="Arial" w:hAnsi="Arial" w:cs="Arial"/>
                <w:sz w:val="22"/>
                <w:szCs w:val="22"/>
              </w:rPr>
              <w:t>42</w:t>
            </w:r>
            <w:r w:rsidRPr="006C27A0">
              <w:rPr>
                <w:rFonts w:ascii="Arial" w:hAnsi="Arial" w:cs="Arial"/>
                <w:sz w:val="22"/>
                <w:szCs w:val="22"/>
              </w:rPr>
              <w:t xml:space="preserve"> patients who were deemed clinically optimised but were still occupying a bed in one of the Health Board’s Hospitals. </w:t>
            </w:r>
          </w:p>
          <w:p w14:paraId="21C847BD" w14:textId="77777777" w:rsidR="004508CF" w:rsidRPr="006C27A0" w:rsidRDefault="004508CF" w:rsidP="004508CF">
            <w:pPr>
              <w:spacing w:after="0" w:line="240" w:lineRule="auto"/>
              <w:jc w:val="both"/>
              <w:rPr>
                <w:rFonts w:ascii="Arial" w:hAnsi="Arial" w:cs="Arial"/>
                <w:sz w:val="22"/>
                <w:szCs w:val="22"/>
                <w:highlight w:val="yellow"/>
              </w:rPr>
            </w:pPr>
          </w:p>
          <w:p w14:paraId="1B74F2B5" w14:textId="660BA2D0" w:rsidR="004508CF" w:rsidRPr="006C27A0" w:rsidRDefault="004508CF" w:rsidP="004508CF">
            <w:pPr>
              <w:spacing w:after="0" w:line="240" w:lineRule="auto"/>
              <w:jc w:val="both"/>
              <w:rPr>
                <w:rFonts w:ascii="Arial" w:hAnsi="Arial" w:cs="Arial"/>
                <w:sz w:val="22"/>
                <w:szCs w:val="22"/>
              </w:rPr>
            </w:pPr>
            <w:r w:rsidRPr="006C27A0">
              <w:rPr>
                <w:rFonts w:ascii="Arial" w:hAnsi="Arial" w:cs="Arial"/>
                <w:sz w:val="22"/>
                <w:szCs w:val="22"/>
              </w:rPr>
              <w:t xml:space="preserve">In </w:t>
            </w:r>
            <w:r w:rsidR="006C27A0" w:rsidRPr="006C27A0">
              <w:rPr>
                <w:rFonts w:ascii="Arial" w:hAnsi="Arial" w:cs="Arial"/>
                <w:sz w:val="22"/>
                <w:szCs w:val="22"/>
              </w:rPr>
              <w:t>June</w:t>
            </w:r>
            <w:r w:rsidRPr="006C27A0">
              <w:rPr>
                <w:rFonts w:ascii="Arial" w:hAnsi="Arial" w:cs="Arial"/>
                <w:sz w:val="22"/>
                <w:szCs w:val="22"/>
              </w:rPr>
              <w:t xml:space="preserve">, Morriston Hospital had the largest proportion of </w:t>
            </w:r>
            <w:r w:rsidRPr="006C27A0">
              <w:rPr>
                <w:rFonts w:ascii="Arial" w:hAnsi="Arial" w:cs="Arial"/>
                <w:iCs/>
                <w:sz w:val="22"/>
                <w:szCs w:val="22"/>
              </w:rPr>
              <w:t>clinically optimised</w:t>
            </w:r>
            <w:r w:rsidRPr="006C27A0">
              <w:rPr>
                <w:rFonts w:ascii="Arial" w:hAnsi="Arial" w:cs="Arial"/>
                <w:sz w:val="22"/>
                <w:szCs w:val="22"/>
              </w:rPr>
              <w:t xml:space="preserve"> patients with </w:t>
            </w:r>
            <w:r w:rsidR="007E5CBD" w:rsidRPr="006C27A0">
              <w:rPr>
                <w:rFonts w:ascii="Arial" w:hAnsi="Arial" w:cs="Arial"/>
                <w:sz w:val="22"/>
                <w:szCs w:val="22"/>
              </w:rPr>
              <w:t>1</w:t>
            </w:r>
            <w:r w:rsidR="006C27A0" w:rsidRPr="006C27A0">
              <w:rPr>
                <w:rFonts w:ascii="Arial" w:hAnsi="Arial" w:cs="Arial"/>
                <w:sz w:val="22"/>
                <w:szCs w:val="22"/>
              </w:rPr>
              <w:t>35</w:t>
            </w:r>
            <w:r w:rsidRPr="006C27A0">
              <w:rPr>
                <w:rFonts w:ascii="Arial" w:hAnsi="Arial" w:cs="Arial"/>
                <w:sz w:val="22"/>
                <w:szCs w:val="22"/>
              </w:rPr>
              <w:t xml:space="preserve">, followed by </w:t>
            </w:r>
            <w:r w:rsidR="004E3EB0" w:rsidRPr="006C27A0">
              <w:rPr>
                <w:rFonts w:ascii="Arial" w:hAnsi="Arial" w:cs="Arial"/>
                <w:sz w:val="22"/>
                <w:szCs w:val="22"/>
              </w:rPr>
              <w:t>Neath Port Talbot</w:t>
            </w:r>
            <w:r w:rsidR="002306B1" w:rsidRPr="006C27A0">
              <w:rPr>
                <w:rFonts w:ascii="Arial" w:hAnsi="Arial" w:cs="Arial"/>
                <w:sz w:val="22"/>
                <w:szCs w:val="22"/>
              </w:rPr>
              <w:t xml:space="preserve"> Hospital</w:t>
            </w:r>
            <w:r w:rsidRPr="006C27A0">
              <w:rPr>
                <w:rFonts w:ascii="Arial" w:hAnsi="Arial" w:cs="Arial"/>
                <w:sz w:val="22"/>
                <w:szCs w:val="22"/>
              </w:rPr>
              <w:t xml:space="preserve"> with </w:t>
            </w:r>
            <w:r w:rsidR="006C27A0" w:rsidRPr="006C27A0">
              <w:rPr>
                <w:rFonts w:ascii="Arial" w:hAnsi="Arial" w:cs="Arial"/>
                <w:sz w:val="22"/>
                <w:szCs w:val="22"/>
              </w:rPr>
              <w:t>60</w:t>
            </w:r>
            <w:r w:rsidRPr="006C27A0">
              <w:rPr>
                <w:rFonts w:ascii="Arial" w:hAnsi="Arial" w:cs="Arial"/>
                <w:sz w:val="22"/>
                <w:szCs w:val="22"/>
              </w:rPr>
              <w:t xml:space="preserve">. </w:t>
            </w:r>
          </w:p>
          <w:p w14:paraId="708FC372" w14:textId="77777777" w:rsidR="004508CF" w:rsidRPr="006C27A0" w:rsidRDefault="004508CF" w:rsidP="004508CF">
            <w:pPr>
              <w:spacing w:after="0" w:line="240" w:lineRule="auto"/>
              <w:jc w:val="both"/>
              <w:rPr>
                <w:rFonts w:ascii="Arial" w:hAnsi="Arial" w:cs="Arial"/>
                <w:sz w:val="22"/>
                <w:szCs w:val="22"/>
                <w:highlight w:val="yellow"/>
              </w:rPr>
            </w:pPr>
          </w:p>
          <w:p w14:paraId="5649E75F" w14:textId="77777777" w:rsidR="004508CF" w:rsidRPr="006C27A0" w:rsidRDefault="004508CF" w:rsidP="004508CF">
            <w:pPr>
              <w:spacing w:after="0" w:line="240" w:lineRule="auto"/>
              <w:jc w:val="both"/>
              <w:rPr>
                <w:rFonts w:ascii="Arial" w:hAnsi="Arial" w:cs="Arial"/>
                <w:b/>
                <w:sz w:val="22"/>
                <w:szCs w:val="22"/>
              </w:rPr>
            </w:pPr>
            <w:r w:rsidRPr="006C27A0">
              <w:rPr>
                <w:rFonts w:ascii="Arial" w:hAnsi="Arial" w:cs="Arial"/>
                <w:b/>
              </w:rPr>
              <w:t>Actions of Improvement</w:t>
            </w:r>
            <w:r w:rsidRPr="006C27A0">
              <w:rPr>
                <w:rFonts w:ascii="Arial" w:hAnsi="Arial" w:cs="Arial"/>
                <w:b/>
                <w:sz w:val="22"/>
                <w:szCs w:val="22"/>
              </w:rPr>
              <w:t>;</w:t>
            </w:r>
          </w:p>
          <w:p w14:paraId="30A82CFB" w14:textId="5416E5E5" w:rsidR="00135AB5" w:rsidRPr="006C27A0" w:rsidRDefault="004508CF" w:rsidP="004508CF">
            <w:pPr>
              <w:spacing w:after="0" w:line="240" w:lineRule="auto"/>
              <w:jc w:val="both"/>
              <w:rPr>
                <w:rFonts w:ascii="Arial" w:hAnsi="Arial" w:cs="Arial"/>
                <w:sz w:val="22"/>
                <w:szCs w:val="22"/>
              </w:rPr>
            </w:pPr>
            <w:r w:rsidRPr="006C27A0">
              <w:rPr>
                <w:rFonts w:ascii="Arial" w:hAnsi="Arial" w:cs="Arial"/>
                <w:sz w:val="22"/>
                <w:szCs w:val="22"/>
              </w:rPr>
              <w:t xml:space="preserve">Continued work is underway </w:t>
            </w:r>
            <w:r w:rsidR="002306B1" w:rsidRPr="006C27A0">
              <w:rPr>
                <w:rFonts w:ascii="Arial" w:hAnsi="Arial" w:cs="Arial"/>
                <w:sz w:val="22"/>
                <w:szCs w:val="22"/>
              </w:rPr>
              <w:t>t</w:t>
            </w:r>
            <w:r w:rsidRPr="006C27A0">
              <w:rPr>
                <w:rFonts w:ascii="Arial" w:hAnsi="Arial" w:cs="Arial"/>
                <w:sz w:val="22"/>
                <w:szCs w:val="22"/>
              </w:rPr>
              <w:t xml:space="preserve">o </w:t>
            </w:r>
            <w:r w:rsidR="002306B1" w:rsidRPr="006C27A0">
              <w:rPr>
                <w:rFonts w:ascii="Arial" w:hAnsi="Arial" w:cs="Arial"/>
                <w:sz w:val="22"/>
                <w:szCs w:val="22"/>
              </w:rPr>
              <w:t xml:space="preserve">implement </w:t>
            </w:r>
            <w:r w:rsidRPr="006C27A0">
              <w:rPr>
                <w:rFonts w:ascii="Arial" w:hAnsi="Arial" w:cs="Arial"/>
                <w:sz w:val="22"/>
                <w:szCs w:val="22"/>
              </w:rPr>
              <w:t>opportunities to reduce the number of Clinically Optimised Patients in the Hospital</w:t>
            </w:r>
            <w:r w:rsidR="00135AB5" w:rsidRPr="006C27A0">
              <w:rPr>
                <w:rFonts w:ascii="Arial" w:hAnsi="Arial" w:cs="Arial"/>
                <w:sz w:val="22"/>
                <w:szCs w:val="22"/>
              </w:rPr>
              <w:t xml:space="preserve">. </w:t>
            </w:r>
            <w:r w:rsidR="00AF207F" w:rsidRPr="006C27A0">
              <w:rPr>
                <w:rFonts w:ascii="Arial" w:hAnsi="Arial" w:cs="Arial"/>
                <w:sz w:val="22"/>
                <w:szCs w:val="22"/>
              </w:rPr>
              <w:t>The implementation of the frailty model with further increase opportunities for reductions in delays.</w:t>
            </w:r>
          </w:p>
          <w:p w14:paraId="2A572192" w14:textId="77777777" w:rsidR="00135AB5" w:rsidRPr="006C27A0" w:rsidRDefault="00135AB5" w:rsidP="004508CF">
            <w:pPr>
              <w:spacing w:after="0" w:line="240" w:lineRule="auto"/>
              <w:jc w:val="both"/>
              <w:rPr>
                <w:rFonts w:ascii="Arial" w:hAnsi="Arial" w:cs="Arial"/>
                <w:sz w:val="22"/>
                <w:szCs w:val="22"/>
              </w:rPr>
            </w:pPr>
          </w:p>
          <w:p w14:paraId="09FD3663" w14:textId="77777777" w:rsidR="009433C5" w:rsidRPr="006C27A0" w:rsidRDefault="009433C5" w:rsidP="00135AB5">
            <w:pPr>
              <w:spacing w:after="0" w:line="240" w:lineRule="auto"/>
              <w:jc w:val="both"/>
              <w:rPr>
                <w:rFonts w:ascii="Arial" w:hAnsi="Arial" w:cs="Arial"/>
                <w:sz w:val="22"/>
                <w:szCs w:val="22"/>
              </w:rPr>
            </w:pPr>
          </w:p>
          <w:p w14:paraId="502AF564" w14:textId="77777777" w:rsidR="00244FBE" w:rsidRPr="006C27A0" w:rsidRDefault="00244FBE" w:rsidP="00135AB5">
            <w:pPr>
              <w:spacing w:after="0" w:line="240" w:lineRule="auto"/>
              <w:jc w:val="both"/>
              <w:rPr>
                <w:rFonts w:ascii="Arial" w:hAnsi="Arial" w:cs="Arial"/>
                <w:sz w:val="22"/>
                <w:szCs w:val="22"/>
              </w:rPr>
            </w:pPr>
          </w:p>
          <w:p w14:paraId="2233E674" w14:textId="6C6F2F54" w:rsidR="00244FBE" w:rsidRPr="006C27A0" w:rsidRDefault="00244FBE" w:rsidP="00135AB5">
            <w:pPr>
              <w:spacing w:after="0" w:line="240" w:lineRule="auto"/>
              <w:jc w:val="both"/>
              <w:rPr>
                <w:rFonts w:ascii="Arial" w:hAnsi="Arial" w:cs="Arial"/>
                <w:sz w:val="22"/>
                <w:szCs w:val="22"/>
                <w:highlight w:val="yellow"/>
              </w:rPr>
            </w:pPr>
          </w:p>
        </w:tc>
        <w:tc>
          <w:tcPr>
            <w:tcW w:w="6350" w:type="dxa"/>
            <w:gridSpan w:val="6"/>
            <w:tcBorders>
              <w:bottom w:val="single" w:sz="4" w:space="0" w:color="auto"/>
            </w:tcBorders>
          </w:tcPr>
          <w:p w14:paraId="3C1CC662" w14:textId="129218F6" w:rsidR="004508CF" w:rsidRPr="006C27A0" w:rsidRDefault="006C27A0" w:rsidP="004508CF">
            <w:pPr>
              <w:spacing w:after="0" w:line="240" w:lineRule="auto"/>
              <w:jc w:val="center"/>
              <w:rPr>
                <w:rFonts w:ascii="Arial" w:hAnsi="Arial" w:cs="Arial"/>
                <w:b/>
                <w:sz w:val="22"/>
                <w:szCs w:val="22"/>
              </w:rPr>
            </w:pPr>
            <w:r w:rsidRPr="006C27A0">
              <w:rPr>
                <w:rFonts w:ascii="Arial" w:hAnsi="Arial" w:cs="Arial"/>
                <w:b/>
                <w:noProof/>
              </w:rPr>
              <w:drawing>
                <wp:anchor distT="0" distB="0" distL="114300" distR="114300" simplePos="0" relativeHeight="252430336" behindDoc="0" locked="0" layoutInCell="1" allowOverlap="1" wp14:anchorId="7ADA4260" wp14:editId="7405A8BA">
                  <wp:simplePos x="0" y="0"/>
                  <wp:positionH relativeFrom="column">
                    <wp:posOffset>31750</wp:posOffset>
                  </wp:positionH>
                  <wp:positionV relativeFrom="paragraph">
                    <wp:posOffset>290830</wp:posOffset>
                  </wp:positionV>
                  <wp:extent cx="3828415" cy="2011680"/>
                  <wp:effectExtent l="0" t="0" r="635" b="7620"/>
                  <wp:wrapSquare wrapText="bothSides"/>
                  <wp:docPr id="15385629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3828415" cy="2011680"/>
                          </a:xfrm>
                          <a:prstGeom prst="rect">
                            <a:avLst/>
                          </a:prstGeom>
                          <a:noFill/>
                        </pic:spPr>
                      </pic:pic>
                    </a:graphicData>
                  </a:graphic>
                </wp:anchor>
              </w:drawing>
            </w:r>
            <w:r w:rsidR="004508CF" w:rsidRPr="006C27A0">
              <w:rPr>
                <w:rFonts w:ascii="Arial" w:hAnsi="Arial" w:cs="Arial"/>
                <w:b/>
                <w:sz w:val="22"/>
                <w:szCs w:val="22"/>
              </w:rPr>
              <w:t>The number of clinically optimised patients by site</w:t>
            </w:r>
          </w:p>
          <w:p w14:paraId="36F37A10" w14:textId="78C4021D" w:rsidR="004508CF" w:rsidRPr="006C27A0" w:rsidRDefault="004508CF" w:rsidP="004508CF">
            <w:pPr>
              <w:spacing w:after="0" w:line="240" w:lineRule="auto"/>
              <w:ind w:left="-107"/>
              <w:jc w:val="center"/>
              <w:rPr>
                <w:rFonts w:ascii="Arial" w:hAnsi="Arial" w:cs="Arial"/>
                <w:b/>
                <w:sz w:val="22"/>
                <w:szCs w:val="22"/>
              </w:rPr>
            </w:pPr>
          </w:p>
        </w:tc>
      </w:tr>
      <w:tr w:rsidR="004E5D24" w:rsidRPr="004E5D24" w14:paraId="4E2F6589" w14:textId="77777777" w:rsidTr="00670959">
        <w:tc>
          <w:tcPr>
            <w:tcW w:w="2405" w:type="dxa"/>
            <w:gridSpan w:val="3"/>
            <w:shd w:val="clear" w:color="auto" w:fill="B2A1C7" w:themeFill="accent4" w:themeFillTint="99"/>
          </w:tcPr>
          <w:p w14:paraId="201B3BC6" w14:textId="77777777" w:rsidR="004508CF" w:rsidRPr="005F7A11" w:rsidRDefault="004508CF" w:rsidP="004508CF">
            <w:pPr>
              <w:spacing w:after="0" w:line="240" w:lineRule="auto"/>
              <w:rPr>
                <w:rFonts w:ascii="Arial" w:hAnsi="Arial" w:cs="Arial"/>
                <w:b/>
                <w:sz w:val="22"/>
                <w:szCs w:val="22"/>
              </w:rPr>
            </w:pPr>
            <w:r w:rsidRPr="005F7A11">
              <w:rPr>
                <w:rFonts w:ascii="Arial" w:hAnsi="Arial" w:cs="Arial"/>
                <w:b/>
                <w:sz w:val="22"/>
                <w:szCs w:val="22"/>
              </w:rPr>
              <w:t>Elective procedures cancelled due to lack of beds</w:t>
            </w:r>
          </w:p>
          <w:p w14:paraId="4FD0CFE7" w14:textId="77777777" w:rsidR="004508CF" w:rsidRPr="005F7A11" w:rsidRDefault="004508CF" w:rsidP="004508CF">
            <w:pPr>
              <w:spacing w:after="0" w:line="240" w:lineRule="auto"/>
              <w:rPr>
                <w:rFonts w:ascii="Arial" w:hAnsi="Arial" w:cs="Arial"/>
                <w:bCs/>
                <w:sz w:val="22"/>
                <w:szCs w:val="22"/>
              </w:rPr>
            </w:pPr>
            <w:r w:rsidRPr="005F7A11">
              <w:rPr>
                <w:rFonts w:ascii="Arial" w:hAnsi="Arial" w:cs="Arial"/>
                <w:bCs/>
                <w:sz w:val="22"/>
                <w:szCs w:val="22"/>
              </w:rPr>
              <w:t>The number of elective procedure cancelled across the hospital where the main cancellation reasons was lack of beds</w:t>
            </w:r>
          </w:p>
          <w:p w14:paraId="18C4BADF" w14:textId="77777777" w:rsidR="004508CF" w:rsidRPr="005F7A11" w:rsidRDefault="004508CF" w:rsidP="004508CF">
            <w:pPr>
              <w:spacing w:after="0" w:line="240" w:lineRule="auto"/>
              <w:rPr>
                <w:rFonts w:ascii="Arial" w:hAnsi="Arial" w:cs="Arial"/>
                <w:b/>
                <w:sz w:val="22"/>
                <w:szCs w:val="22"/>
              </w:rPr>
            </w:pPr>
          </w:p>
          <w:p w14:paraId="4E41AA58" w14:textId="77777777" w:rsidR="004508CF" w:rsidRPr="005F7A11" w:rsidRDefault="004508CF" w:rsidP="004508CF">
            <w:pPr>
              <w:spacing w:after="0" w:line="240" w:lineRule="auto"/>
              <w:rPr>
                <w:rFonts w:ascii="Arial" w:hAnsi="Arial" w:cs="Arial"/>
                <w:b/>
                <w:sz w:val="22"/>
                <w:szCs w:val="22"/>
              </w:rPr>
            </w:pPr>
          </w:p>
          <w:p w14:paraId="4830C7B0" w14:textId="77777777" w:rsidR="004508CF" w:rsidRPr="005F7A11" w:rsidRDefault="004508CF" w:rsidP="004508CF">
            <w:pPr>
              <w:spacing w:after="0" w:line="240" w:lineRule="auto"/>
              <w:rPr>
                <w:rFonts w:ascii="Arial" w:hAnsi="Arial" w:cs="Arial"/>
                <w:b/>
                <w:sz w:val="22"/>
                <w:szCs w:val="22"/>
              </w:rPr>
            </w:pPr>
          </w:p>
          <w:p w14:paraId="12697CFD" w14:textId="77777777" w:rsidR="004508CF" w:rsidRPr="005F7A11" w:rsidRDefault="004508CF" w:rsidP="004508CF">
            <w:pPr>
              <w:spacing w:after="0" w:line="240" w:lineRule="auto"/>
              <w:rPr>
                <w:rFonts w:ascii="Arial" w:hAnsi="Arial" w:cs="Arial"/>
                <w:b/>
                <w:sz w:val="22"/>
                <w:szCs w:val="22"/>
              </w:rPr>
            </w:pPr>
          </w:p>
          <w:p w14:paraId="73ECA569" w14:textId="77777777" w:rsidR="004508CF" w:rsidRPr="005F7A11" w:rsidRDefault="004508CF" w:rsidP="004508CF">
            <w:pPr>
              <w:spacing w:after="0" w:line="240" w:lineRule="auto"/>
              <w:rPr>
                <w:rFonts w:ascii="Arial" w:hAnsi="Arial" w:cs="Arial"/>
                <w:b/>
                <w:sz w:val="22"/>
                <w:szCs w:val="22"/>
              </w:rPr>
            </w:pPr>
          </w:p>
          <w:p w14:paraId="5892B37D" w14:textId="77777777" w:rsidR="004508CF" w:rsidRPr="005F7A11" w:rsidRDefault="004508CF" w:rsidP="004508CF">
            <w:pPr>
              <w:spacing w:after="0" w:line="240" w:lineRule="auto"/>
              <w:rPr>
                <w:rFonts w:ascii="Arial" w:hAnsi="Arial" w:cs="Arial"/>
                <w:b/>
                <w:sz w:val="22"/>
                <w:szCs w:val="22"/>
              </w:rPr>
            </w:pPr>
          </w:p>
          <w:p w14:paraId="0EFCB67A" w14:textId="77777777" w:rsidR="004508CF" w:rsidRPr="005F7A11" w:rsidRDefault="004508CF" w:rsidP="004508CF">
            <w:pPr>
              <w:spacing w:after="0" w:line="240" w:lineRule="auto"/>
              <w:rPr>
                <w:rFonts w:ascii="Arial" w:hAnsi="Arial" w:cs="Arial"/>
                <w:b/>
                <w:sz w:val="22"/>
                <w:szCs w:val="22"/>
              </w:rPr>
            </w:pPr>
          </w:p>
          <w:p w14:paraId="0FF127A9" w14:textId="77777777" w:rsidR="004508CF" w:rsidRPr="005F7A11" w:rsidRDefault="004508CF" w:rsidP="004508CF">
            <w:pPr>
              <w:spacing w:after="0" w:line="240" w:lineRule="auto"/>
              <w:rPr>
                <w:rFonts w:ascii="Arial" w:hAnsi="Arial" w:cs="Arial"/>
                <w:i/>
                <w:sz w:val="22"/>
                <w:szCs w:val="22"/>
              </w:rPr>
            </w:pPr>
          </w:p>
        </w:tc>
        <w:tc>
          <w:tcPr>
            <w:tcW w:w="5812" w:type="dxa"/>
            <w:gridSpan w:val="2"/>
          </w:tcPr>
          <w:p w14:paraId="318B40DB" w14:textId="3FA42F25" w:rsidR="004508CF" w:rsidRPr="005F7A11" w:rsidRDefault="004508CF" w:rsidP="004508CF">
            <w:pPr>
              <w:spacing w:after="0" w:line="240" w:lineRule="auto"/>
              <w:jc w:val="both"/>
              <w:rPr>
                <w:rFonts w:ascii="Arial" w:hAnsi="Arial" w:cs="Arial"/>
                <w:sz w:val="22"/>
                <w:szCs w:val="22"/>
              </w:rPr>
            </w:pPr>
            <w:r w:rsidRPr="005F7A11">
              <w:rPr>
                <w:rFonts w:ascii="Arial" w:hAnsi="Arial" w:cs="Arial"/>
                <w:sz w:val="22"/>
                <w:szCs w:val="22"/>
              </w:rPr>
              <w:t xml:space="preserve">In </w:t>
            </w:r>
            <w:r w:rsidR="006C27A0" w:rsidRPr="005F7A11">
              <w:rPr>
                <w:rFonts w:ascii="Arial" w:hAnsi="Arial" w:cs="Arial"/>
                <w:sz w:val="22"/>
                <w:szCs w:val="22"/>
              </w:rPr>
              <w:t>June</w:t>
            </w:r>
            <w:r w:rsidR="001C5510" w:rsidRPr="005F7A11">
              <w:rPr>
                <w:rFonts w:ascii="Arial" w:hAnsi="Arial" w:cs="Arial"/>
                <w:sz w:val="22"/>
                <w:szCs w:val="22"/>
              </w:rPr>
              <w:t xml:space="preserve"> 2024</w:t>
            </w:r>
            <w:r w:rsidRPr="005F7A11">
              <w:rPr>
                <w:rFonts w:ascii="Arial" w:hAnsi="Arial" w:cs="Arial"/>
                <w:sz w:val="22"/>
                <w:szCs w:val="22"/>
              </w:rPr>
              <w:t xml:space="preserve">, there were </w:t>
            </w:r>
            <w:r w:rsidR="006C27A0" w:rsidRPr="005F7A11">
              <w:rPr>
                <w:rFonts w:ascii="Arial" w:hAnsi="Arial" w:cs="Arial"/>
                <w:sz w:val="22"/>
                <w:szCs w:val="22"/>
              </w:rPr>
              <w:t>30</w:t>
            </w:r>
            <w:r w:rsidRPr="005F7A11">
              <w:rPr>
                <w:rFonts w:ascii="Arial" w:hAnsi="Arial" w:cs="Arial"/>
                <w:sz w:val="22"/>
                <w:szCs w:val="22"/>
              </w:rPr>
              <w:t xml:space="preserve"> elective procedures cancelled due to lack of beds on the day of surgery.  This is</w:t>
            </w:r>
            <w:r w:rsidR="00480CC6" w:rsidRPr="005F7A11">
              <w:rPr>
                <w:rFonts w:ascii="Arial" w:hAnsi="Arial" w:cs="Arial"/>
                <w:sz w:val="22"/>
                <w:szCs w:val="22"/>
              </w:rPr>
              <w:t xml:space="preserve"> </w:t>
            </w:r>
            <w:r w:rsidR="006C27A0" w:rsidRPr="005F7A11">
              <w:rPr>
                <w:rFonts w:ascii="Arial" w:hAnsi="Arial" w:cs="Arial"/>
                <w:sz w:val="22"/>
                <w:szCs w:val="22"/>
              </w:rPr>
              <w:t>9</w:t>
            </w:r>
            <w:r w:rsidR="00EA09A4" w:rsidRPr="005F7A11">
              <w:rPr>
                <w:rFonts w:ascii="Arial" w:hAnsi="Arial" w:cs="Arial"/>
                <w:sz w:val="22"/>
                <w:szCs w:val="22"/>
              </w:rPr>
              <w:t xml:space="preserve"> </w:t>
            </w:r>
            <w:r w:rsidR="00BE2765" w:rsidRPr="005F7A11">
              <w:rPr>
                <w:rFonts w:ascii="Arial" w:hAnsi="Arial" w:cs="Arial"/>
                <w:sz w:val="22"/>
                <w:szCs w:val="22"/>
              </w:rPr>
              <w:t>more</w:t>
            </w:r>
            <w:r w:rsidR="00EA09A4" w:rsidRPr="005F7A11">
              <w:rPr>
                <w:rFonts w:ascii="Arial" w:hAnsi="Arial" w:cs="Arial"/>
                <w:sz w:val="22"/>
                <w:szCs w:val="22"/>
              </w:rPr>
              <w:t xml:space="preserve"> </w:t>
            </w:r>
            <w:r w:rsidRPr="005F7A11">
              <w:rPr>
                <w:rFonts w:ascii="Arial" w:hAnsi="Arial" w:cs="Arial"/>
                <w:sz w:val="22"/>
                <w:szCs w:val="22"/>
              </w:rPr>
              <w:t xml:space="preserve">cancellations than those seen in </w:t>
            </w:r>
            <w:r w:rsidR="006C27A0" w:rsidRPr="005F7A11">
              <w:rPr>
                <w:rFonts w:ascii="Arial" w:hAnsi="Arial" w:cs="Arial"/>
                <w:sz w:val="22"/>
                <w:szCs w:val="22"/>
              </w:rPr>
              <w:t>May</w:t>
            </w:r>
            <w:r w:rsidR="00B473A4" w:rsidRPr="005F7A11">
              <w:rPr>
                <w:rFonts w:ascii="Arial" w:hAnsi="Arial" w:cs="Arial"/>
                <w:sz w:val="22"/>
                <w:szCs w:val="22"/>
              </w:rPr>
              <w:t xml:space="preserve"> </w:t>
            </w:r>
            <w:r w:rsidR="00952325" w:rsidRPr="005F7A11">
              <w:rPr>
                <w:rFonts w:ascii="Arial" w:hAnsi="Arial" w:cs="Arial"/>
                <w:sz w:val="22"/>
                <w:szCs w:val="22"/>
              </w:rPr>
              <w:t>2024.</w:t>
            </w:r>
          </w:p>
          <w:p w14:paraId="4643EFD1" w14:textId="77777777" w:rsidR="004508CF" w:rsidRPr="005F7A11" w:rsidRDefault="004508CF" w:rsidP="004508CF">
            <w:pPr>
              <w:spacing w:after="0" w:line="240" w:lineRule="auto"/>
              <w:jc w:val="both"/>
              <w:rPr>
                <w:rFonts w:ascii="Arial" w:hAnsi="Arial" w:cs="Arial"/>
                <w:sz w:val="22"/>
                <w:szCs w:val="22"/>
              </w:rPr>
            </w:pPr>
          </w:p>
          <w:p w14:paraId="37541219" w14:textId="33A5BEF2" w:rsidR="004508CF" w:rsidRPr="005F7A11" w:rsidRDefault="00AC5FEC" w:rsidP="004508CF">
            <w:pPr>
              <w:spacing w:after="0" w:line="240" w:lineRule="auto"/>
              <w:jc w:val="both"/>
              <w:rPr>
                <w:rFonts w:ascii="Arial" w:hAnsi="Arial" w:cs="Arial"/>
                <w:sz w:val="22"/>
                <w:szCs w:val="22"/>
              </w:rPr>
            </w:pPr>
            <w:r w:rsidRPr="005F7A11">
              <w:rPr>
                <w:rFonts w:ascii="Arial" w:hAnsi="Arial" w:cs="Arial"/>
                <w:sz w:val="22"/>
                <w:szCs w:val="22"/>
              </w:rPr>
              <w:t xml:space="preserve">Of the </w:t>
            </w:r>
            <w:r w:rsidR="006C27A0" w:rsidRPr="005F7A11">
              <w:rPr>
                <w:rFonts w:ascii="Arial" w:hAnsi="Arial" w:cs="Arial"/>
                <w:sz w:val="22"/>
                <w:szCs w:val="22"/>
              </w:rPr>
              <w:t>3</w:t>
            </w:r>
            <w:r w:rsidRPr="005F7A11">
              <w:rPr>
                <w:rFonts w:ascii="Arial" w:hAnsi="Arial" w:cs="Arial"/>
                <w:sz w:val="22"/>
                <w:szCs w:val="22"/>
              </w:rPr>
              <w:t xml:space="preserve">0 cancelled procedures, </w:t>
            </w:r>
            <w:r w:rsidR="006C27A0" w:rsidRPr="005F7A11">
              <w:rPr>
                <w:rFonts w:ascii="Arial" w:hAnsi="Arial" w:cs="Arial"/>
                <w:sz w:val="22"/>
                <w:szCs w:val="22"/>
              </w:rPr>
              <w:t>29</w:t>
            </w:r>
            <w:r w:rsidRPr="005F7A11">
              <w:rPr>
                <w:rFonts w:ascii="Arial" w:hAnsi="Arial" w:cs="Arial"/>
                <w:sz w:val="22"/>
                <w:szCs w:val="22"/>
              </w:rPr>
              <w:t xml:space="preserve"> </w:t>
            </w:r>
            <w:r w:rsidR="00B473A4" w:rsidRPr="005F7A11">
              <w:rPr>
                <w:rFonts w:ascii="Arial" w:hAnsi="Arial" w:cs="Arial"/>
                <w:sz w:val="22"/>
                <w:szCs w:val="22"/>
              </w:rPr>
              <w:t>were attributed to Morriston Hospital</w:t>
            </w:r>
            <w:r w:rsidRPr="005F7A11">
              <w:rPr>
                <w:rFonts w:ascii="Arial" w:hAnsi="Arial" w:cs="Arial"/>
                <w:sz w:val="22"/>
                <w:szCs w:val="22"/>
              </w:rPr>
              <w:t xml:space="preserve"> and </w:t>
            </w:r>
            <w:r w:rsidR="006C27A0" w:rsidRPr="005F7A11">
              <w:rPr>
                <w:rFonts w:ascii="Arial" w:hAnsi="Arial" w:cs="Arial"/>
                <w:sz w:val="22"/>
                <w:szCs w:val="22"/>
              </w:rPr>
              <w:t>1</w:t>
            </w:r>
            <w:r w:rsidRPr="005F7A11">
              <w:rPr>
                <w:rFonts w:ascii="Arial" w:hAnsi="Arial" w:cs="Arial"/>
                <w:sz w:val="22"/>
                <w:szCs w:val="22"/>
              </w:rPr>
              <w:t xml:space="preserve"> to Neath Port Talbot Hospital.</w:t>
            </w:r>
          </w:p>
          <w:p w14:paraId="2F471583" w14:textId="77777777" w:rsidR="004508CF" w:rsidRPr="005F7A11" w:rsidRDefault="004508CF" w:rsidP="004508CF">
            <w:pPr>
              <w:spacing w:after="0" w:line="240" w:lineRule="auto"/>
              <w:rPr>
                <w:rFonts w:ascii="Arial" w:hAnsi="Arial" w:cs="Arial"/>
                <w:sz w:val="22"/>
                <w:szCs w:val="22"/>
                <w:highlight w:val="yellow"/>
              </w:rPr>
            </w:pPr>
          </w:p>
          <w:p w14:paraId="5511008E" w14:textId="77777777" w:rsidR="004508CF" w:rsidRPr="005F7A11" w:rsidRDefault="004508CF" w:rsidP="004508CF">
            <w:pPr>
              <w:spacing w:after="0" w:line="240" w:lineRule="auto"/>
              <w:rPr>
                <w:rFonts w:ascii="Arial" w:hAnsi="Arial" w:cs="Arial"/>
                <w:sz w:val="22"/>
                <w:szCs w:val="22"/>
                <w:highlight w:val="yellow"/>
              </w:rPr>
            </w:pPr>
          </w:p>
          <w:p w14:paraId="084F29BF" w14:textId="77777777" w:rsidR="004508CF" w:rsidRPr="005F7A11" w:rsidRDefault="004508CF" w:rsidP="004508CF">
            <w:pPr>
              <w:spacing w:after="0" w:line="240" w:lineRule="auto"/>
              <w:rPr>
                <w:rFonts w:ascii="Arial" w:hAnsi="Arial" w:cs="Arial"/>
                <w:sz w:val="22"/>
                <w:szCs w:val="22"/>
                <w:highlight w:val="yellow"/>
              </w:rPr>
            </w:pPr>
          </w:p>
          <w:p w14:paraId="600135EA" w14:textId="77777777" w:rsidR="004508CF" w:rsidRPr="005F7A11" w:rsidRDefault="004508CF" w:rsidP="004508CF">
            <w:pPr>
              <w:spacing w:after="0" w:line="240" w:lineRule="auto"/>
              <w:rPr>
                <w:rFonts w:ascii="Arial" w:hAnsi="Arial" w:cs="Arial"/>
                <w:sz w:val="22"/>
                <w:szCs w:val="22"/>
                <w:highlight w:val="yellow"/>
              </w:rPr>
            </w:pPr>
          </w:p>
          <w:p w14:paraId="297E2E52" w14:textId="77777777" w:rsidR="004508CF" w:rsidRPr="005F7A11" w:rsidRDefault="004508CF" w:rsidP="004508CF">
            <w:pPr>
              <w:spacing w:after="0" w:line="240" w:lineRule="auto"/>
              <w:rPr>
                <w:rFonts w:ascii="Arial" w:hAnsi="Arial" w:cs="Arial"/>
                <w:sz w:val="22"/>
                <w:szCs w:val="22"/>
                <w:highlight w:val="yellow"/>
              </w:rPr>
            </w:pPr>
          </w:p>
          <w:p w14:paraId="68C3D13C" w14:textId="77777777" w:rsidR="004508CF" w:rsidRPr="005F7A11" w:rsidRDefault="004508CF" w:rsidP="004508CF">
            <w:pPr>
              <w:spacing w:after="0" w:line="240" w:lineRule="auto"/>
              <w:rPr>
                <w:rFonts w:ascii="Arial" w:hAnsi="Arial" w:cs="Arial"/>
                <w:sz w:val="22"/>
                <w:szCs w:val="22"/>
                <w:highlight w:val="yellow"/>
              </w:rPr>
            </w:pPr>
          </w:p>
          <w:p w14:paraId="3B3ED5A5" w14:textId="77777777" w:rsidR="004508CF" w:rsidRPr="005F7A11" w:rsidRDefault="004508CF" w:rsidP="004508CF">
            <w:pPr>
              <w:spacing w:after="0" w:line="240" w:lineRule="auto"/>
              <w:rPr>
                <w:rFonts w:ascii="Arial" w:hAnsi="Arial" w:cs="Arial"/>
                <w:sz w:val="22"/>
                <w:szCs w:val="22"/>
                <w:highlight w:val="yellow"/>
              </w:rPr>
            </w:pPr>
          </w:p>
          <w:p w14:paraId="7496F587" w14:textId="77777777" w:rsidR="004508CF" w:rsidRPr="005F7A11" w:rsidRDefault="004508CF" w:rsidP="004508CF">
            <w:pPr>
              <w:spacing w:after="0" w:line="240" w:lineRule="auto"/>
              <w:rPr>
                <w:rFonts w:ascii="Arial" w:hAnsi="Arial" w:cs="Arial"/>
                <w:sz w:val="22"/>
                <w:szCs w:val="22"/>
                <w:highlight w:val="yellow"/>
              </w:rPr>
            </w:pPr>
          </w:p>
        </w:tc>
        <w:tc>
          <w:tcPr>
            <w:tcW w:w="6350" w:type="dxa"/>
            <w:gridSpan w:val="6"/>
          </w:tcPr>
          <w:p w14:paraId="5E562D09" w14:textId="658D5B20" w:rsidR="004508CF" w:rsidRPr="005F7A11" w:rsidRDefault="006C27A0" w:rsidP="004508CF">
            <w:pPr>
              <w:spacing w:after="0" w:line="240" w:lineRule="auto"/>
              <w:jc w:val="center"/>
              <w:rPr>
                <w:rFonts w:ascii="Arial" w:hAnsi="Arial" w:cs="Arial"/>
                <w:b/>
                <w:sz w:val="22"/>
                <w:szCs w:val="22"/>
              </w:rPr>
            </w:pPr>
            <w:r w:rsidRPr="005F7A11">
              <w:rPr>
                <w:rFonts w:ascii="Arial" w:hAnsi="Arial" w:cs="Arial"/>
                <w:b/>
                <w:noProof/>
                <w:highlight w:val="yellow"/>
              </w:rPr>
              <w:drawing>
                <wp:anchor distT="0" distB="0" distL="114300" distR="114300" simplePos="0" relativeHeight="252431360" behindDoc="0" locked="0" layoutInCell="1" allowOverlap="1" wp14:anchorId="39EE49BE" wp14:editId="4B1C8FC2">
                  <wp:simplePos x="0" y="0"/>
                  <wp:positionH relativeFrom="column">
                    <wp:posOffset>107950</wp:posOffset>
                  </wp:positionH>
                  <wp:positionV relativeFrom="paragraph">
                    <wp:posOffset>385445</wp:posOffset>
                  </wp:positionV>
                  <wp:extent cx="3722370" cy="2152650"/>
                  <wp:effectExtent l="0" t="0" r="0" b="0"/>
                  <wp:wrapSquare wrapText="bothSides"/>
                  <wp:docPr id="104477177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3722370" cy="2152650"/>
                          </a:xfrm>
                          <a:prstGeom prst="rect">
                            <a:avLst/>
                          </a:prstGeom>
                          <a:noFill/>
                        </pic:spPr>
                      </pic:pic>
                    </a:graphicData>
                  </a:graphic>
                  <wp14:sizeRelH relativeFrom="margin">
                    <wp14:pctWidth>0</wp14:pctWidth>
                  </wp14:sizeRelH>
                  <wp14:sizeRelV relativeFrom="margin">
                    <wp14:pctHeight>0</wp14:pctHeight>
                  </wp14:sizeRelV>
                </wp:anchor>
              </w:drawing>
            </w:r>
            <w:r w:rsidR="004508CF" w:rsidRPr="005F7A11">
              <w:rPr>
                <w:rFonts w:ascii="Arial" w:hAnsi="Arial" w:cs="Arial"/>
                <w:b/>
                <w:sz w:val="22"/>
                <w:szCs w:val="22"/>
              </w:rPr>
              <w:t>Total number of elective procedures cancelled due to lack of beds</w:t>
            </w:r>
          </w:p>
          <w:p w14:paraId="2B0A88D0" w14:textId="612863E6" w:rsidR="004508CF" w:rsidRPr="005F7A11" w:rsidRDefault="004508CF" w:rsidP="004508CF">
            <w:pPr>
              <w:spacing w:after="0" w:line="240" w:lineRule="auto"/>
              <w:jc w:val="center"/>
              <w:rPr>
                <w:rFonts w:ascii="Arial" w:hAnsi="Arial" w:cs="Arial"/>
                <w:b/>
                <w:sz w:val="22"/>
                <w:szCs w:val="22"/>
                <w:highlight w:val="yellow"/>
              </w:rPr>
            </w:pPr>
          </w:p>
        </w:tc>
      </w:tr>
      <w:tr w:rsidR="004E5D24" w:rsidRPr="004E5D24" w14:paraId="24CE0F3A" w14:textId="77777777" w:rsidTr="0051453E">
        <w:trPr>
          <w:gridAfter w:val="1"/>
          <w:wAfter w:w="284" w:type="dxa"/>
        </w:trPr>
        <w:tc>
          <w:tcPr>
            <w:tcW w:w="14312" w:type="dxa"/>
            <w:gridSpan w:val="10"/>
            <w:tcBorders>
              <w:bottom w:val="single" w:sz="4" w:space="0" w:color="auto"/>
            </w:tcBorders>
            <w:shd w:val="clear" w:color="auto" w:fill="8064A2" w:themeFill="accent4"/>
          </w:tcPr>
          <w:p w14:paraId="0B5707AC" w14:textId="77777777" w:rsidR="004508CF" w:rsidRPr="006C734F" w:rsidRDefault="004508CF" w:rsidP="004508CF">
            <w:pPr>
              <w:spacing w:after="0" w:line="240" w:lineRule="auto"/>
              <w:jc w:val="center"/>
              <w:rPr>
                <w:rFonts w:ascii="Arial" w:hAnsi="Arial" w:cs="Arial"/>
                <w:b/>
                <w:sz w:val="24"/>
                <w:szCs w:val="24"/>
                <w:highlight w:val="yellow"/>
              </w:rPr>
            </w:pPr>
            <w:bookmarkStart w:id="25" w:name="HCAI4"/>
            <w:bookmarkStart w:id="26" w:name="HCAI5"/>
            <w:r w:rsidRPr="006C734F">
              <w:rPr>
                <w:rFonts w:ascii="Arial" w:hAnsi="Arial" w:cs="Arial"/>
                <w:b/>
                <w:sz w:val="24"/>
                <w:szCs w:val="24"/>
              </w:rPr>
              <w:lastRenderedPageBreak/>
              <w:t>HEALTHCARE ACQUIRED INFECTIONS</w:t>
            </w:r>
            <w:bookmarkEnd w:id="25"/>
            <w:bookmarkEnd w:id="26"/>
          </w:p>
        </w:tc>
      </w:tr>
      <w:tr w:rsidR="004E5D24" w:rsidRPr="004E5D24" w14:paraId="46589716" w14:textId="77777777" w:rsidTr="0051453E">
        <w:trPr>
          <w:gridAfter w:val="1"/>
          <w:wAfter w:w="284" w:type="dxa"/>
        </w:trPr>
        <w:tc>
          <w:tcPr>
            <w:tcW w:w="2263" w:type="dxa"/>
            <w:gridSpan w:val="2"/>
            <w:tcBorders>
              <w:bottom w:val="single" w:sz="4" w:space="0" w:color="auto"/>
            </w:tcBorders>
            <w:shd w:val="clear" w:color="auto" w:fill="B2A1C7" w:themeFill="accent4" w:themeFillTint="99"/>
          </w:tcPr>
          <w:p w14:paraId="102AF153" w14:textId="77777777" w:rsidR="004508CF" w:rsidRPr="006C734F" w:rsidRDefault="004508CF" w:rsidP="004508CF">
            <w:pPr>
              <w:spacing w:after="0" w:line="240" w:lineRule="auto"/>
              <w:jc w:val="both"/>
              <w:rPr>
                <w:rFonts w:ascii="Arial" w:hAnsi="Arial" w:cs="Arial"/>
                <w:b/>
                <w:sz w:val="24"/>
                <w:szCs w:val="24"/>
              </w:rPr>
            </w:pPr>
            <w:r w:rsidRPr="006C734F">
              <w:rPr>
                <w:rFonts w:ascii="Arial" w:hAnsi="Arial" w:cs="Arial"/>
                <w:b/>
                <w:sz w:val="24"/>
                <w:szCs w:val="24"/>
              </w:rPr>
              <w:t>Description</w:t>
            </w:r>
          </w:p>
        </w:tc>
        <w:tc>
          <w:tcPr>
            <w:tcW w:w="5529" w:type="dxa"/>
            <w:gridSpan w:val="2"/>
            <w:tcBorders>
              <w:bottom w:val="single" w:sz="4" w:space="0" w:color="auto"/>
            </w:tcBorders>
            <w:shd w:val="clear" w:color="auto" w:fill="B2A1C7" w:themeFill="accent4" w:themeFillTint="99"/>
          </w:tcPr>
          <w:p w14:paraId="5A78BB0B" w14:textId="77777777" w:rsidR="004508CF" w:rsidRPr="006C734F" w:rsidRDefault="004508CF" w:rsidP="004508CF">
            <w:pPr>
              <w:spacing w:after="0" w:line="240" w:lineRule="auto"/>
              <w:jc w:val="both"/>
              <w:rPr>
                <w:rFonts w:ascii="Arial" w:hAnsi="Arial" w:cs="Arial"/>
                <w:b/>
                <w:sz w:val="24"/>
                <w:szCs w:val="24"/>
              </w:rPr>
            </w:pPr>
            <w:r w:rsidRPr="006C734F">
              <w:rPr>
                <w:rFonts w:ascii="Arial" w:hAnsi="Arial" w:cs="Arial"/>
                <w:b/>
                <w:sz w:val="24"/>
                <w:szCs w:val="24"/>
              </w:rPr>
              <w:t>Current Performance</w:t>
            </w:r>
          </w:p>
        </w:tc>
        <w:tc>
          <w:tcPr>
            <w:tcW w:w="6520" w:type="dxa"/>
            <w:gridSpan w:val="6"/>
            <w:tcBorders>
              <w:bottom w:val="single" w:sz="4" w:space="0" w:color="auto"/>
            </w:tcBorders>
            <w:shd w:val="clear" w:color="auto" w:fill="B2A1C7" w:themeFill="accent4" w:themeFillTint="99"/>
          </w:tcPr>
          <w:p w14:paraId="64AC702F" w14:textId="77777777" w:rsidR="004508CF" w:rsidRPr="006C734F" w:rsidRDefault="004508CF" w:rsidP="004508CF">
            <w:pPr>
              <w:spacing w:after="0" w:line="240" w:lineRule="auto"/>
              <w:jc w:val="center"/>
              <w:rPr>
                <w:rFonts w:ascii="Arial" w:hAnsi="Arial" w:cs="Arial"/>
                <w:b/>
                <w:sz w:val="24"/>
                <w:szCs w:val="24"/>
              </w:rPr>
            </w:pPr>
            <w:r w:rsidRPr="006C734F">
              <w:rPr>
                <w:rFonts w:ascii="Arial" w:hAnsi="Arial" w:cs="Arial"/>
                <w:b/>
                <w:sz w:val="24"/>
                <w:szCs w:val="24"/>
              </w:rPr>
              <w:t>Trend</w:t>
            </w:r>
          </w:p>
        </w:tc>
      </w:tr>
      <w:tr w:rsidR="004E5D24" w:rsidRPr="004E5D24" w14:paraId="75086D6F" w14:textId="77777777" w:rsidTr="0051453E">
        <w:trPr>
          <w:gridAfter w:val="1"/>
          <w:wAfter w:w="284" w:type="dxa"/>
          <w:trHeight w:val="58"/>
        </w:trPr>
        <w:tc>
          <w:tcPr>
            <w:tcW w:w="2263" w:type="dxa"/>
            <w:gridSpan w:val="2"/>
            <w:tcBorders>
              <w:left w:val="nil"/>
              <w:bottom w:val="single" w:sz="4" w:space="0" w:color="auto"/>
              <w:right w:val="nil"/>
            </w:tcBorders>
          </w:tcPr>
          <w:p w14:paraId="4FA902EE" w14:textId="77777777" w:rsidR="004508CF" w:rsidRPr="006C734F" w:rsidRDefault="004508CF" w:rsidP="004508CF">
            <w:pPr>
              <w:spacing w:after="0" w:line="240" w:lineRule="auto"/>
              <w:jc w:val="both"/>
              <w:rPr>
                <w:rFonts w:ascii="Arial" w:hAnsi="Arial" w:cs="Arial"/>
                <w:b/>
                <w:sz w:val="4"/>
                <w:szCs w:val="24"/>
                <w:highlight w:val="yellow"/>
              </w:rPr>
            </w:pPr>
          </w:p>
        </w:tc>
        <w:tc>
          <w:tcPr>
            <w:tcW w:w="5529" w:type="dxa"/>
            <w:gridSpan w:val="2"/>
            <w:tcBorders>
              <w:left w:val="nil"/>
              <w:bottom w:val="single" w:sz="4" w:space="0" w:color="auto"/>
              <w:right w:val="nil"/>
            </w:tcBorders>
          </w:tcPr>
          <w:p w14:paraId="21E2396F" w14:textId="77777777" w:rsidR="004508CF" w:rsidRPr="006C734F" w:rsidRDefault="004508CF" w:rsidP="004508CF">
            <w:pPr>
              <w:spacing w:after="0" w:line="240" w:lineRule="auto"/>
              <w:jc w:val="both"/>
              <w:rPr>
                <w:rFonts w:ascii="Arial" w:hAnsi="Arial" w:cs="Arial"/>
                <w:b/>
                <w:sz w:val="4"/>
                <w:szCs w:val="24"/>
                <w:highlight w:val="yellow"/>
              </w:rPr>
            </w:pPr>
          </w:p>
        </w:tc>
        <w:tc>
          <w:tcPr>
            <w:tcW w:w="6520" w:type="dxa"/>
            <w:gridSpan w:val="6"/>
            <w:tcBorders>
              <w:left w:val="nil"/>
              <w:bottom w:val="single" w:sz="4" w:space="0" w:color="auto"/>
              <w:right w:val="nil"/>
            </w:tcBorders>
          </w:tcPr>
          <w:p w14:paraId="7EC20A0C" w14:textId="77777777" w:rsidR="004508CF" w:rsidRPr="006C734F" w:rsidRDefault="004508CF" w:rsidP="004508CF">
            <w:pPr>
              <w:spacing w:after="0" w:line="240" w:lineRule="auto"/>
              <w:jc w:val="center"/>
              <w:rPr>
                <w:rFonts w:ascii="Arial" w:hAnsi="Arial" w:cs="Arial"/>
                <w:b/>
                <w:sz w:val="4"/>
                <w:szCs w:val="24"/>
              </w:rPr>
            </w:pPr>
          </w:p>
        </w:tc>
      </w:tr>
      <w:tr w:rsidR="004E5D24" w:rsidRPr="004E5D24" w14:paraId="7EE9E04E" w14:textId="77777777" w:rsidTr="0051453E">
        <w:trPr>
          <w:gridAfter w:val="1"/>
          <w:wAfter w:w="284" w:type="dxa"/>
        </w:trPr>
        <w:tc>
          <w:tcPr>
            <w:tcW w:w="2263" w:type="dxa"/>
            <w:gridSpan w:val="2"/>
            <w:tcBorders>
              <w:bottom w:val="single" w:sz="4" w:space="0" w:color="auto"/>
            </w:tcBorders>
            <w:shd w:val="clear" w:color="auto" w:fill="B2A1C7" w:themeFill="accent4" w:themeFillTint="99"/>
          </w:tcPr>
          <w:p w14:paraId="36F5120F" w14:textId="77777777" w:rsidR="00CD5C4D" w:rsidRPr="006C734F" w:rsidRDefault="00CD5C4D" w:rsidP="00CD5C4D">
            <w:pPr>
              <w:shd w:val="clear" w:color="auto" w:fill="B2A1C7" w:themeFill="accent4" w:themeFillTint="99"/>
              <w:spacing w:after="0" w:line="240" w:lineRule="auto"/>
              <w:rPr>
                <w:rFonts w:ascii="Arial" w:hAnsi="Arial" w:cs="Arial"/>
                <w:bCs/>
                <w:i/>
                <w:sz w:val="28"/>
                <w:szCs w:val="24"/>
              </w:rPr>
            </w:pPr>
            <w:r w:rsidRPr="006C734F">
              <w:rPr>
                <w:rFonts w:ascii="Arial" w:hAnsi="Arial" w:cs="Arial"/>
                <w:b/>
                <w:bCs/>
                <w:sz w:val="24"/>
                <w:szCs w:val="24"/>
              </w:rPr>
              <w:t xml:space="preserve">Healthcare Acquired Infections (HCAI) - E.coli bacteraemia- </w:t>
            </w:r>
            <w:r w:rsidRPr="006C734F">
              <w:rPr>
                <w:rFonts w:ascii="Arial" w:hAnsi="Arial" w:cs="Arial"/>
                <w:bCs/>
                <w:i/>
                <w:sz w:val="22"/>
                <w:szCs w:val="24"/>
              </w:rPr>
              <w:t xml:space="preserve">Number of laboratory confirmed E.coli bacteraemia cases </w:t>
            </w:r>
          </w:p>
          <w:p w14:paraId="358C4D9E" w14:textId="3C482660" w:rsidR="004508CF" w:rsidRPr="006C734F" w:rsidRDefault="004508CF" w:rsidP="004508CF">
            <w:pPr>
              <w:spacing w:after="0" w:line="240" w:lineRule="auto"/>
              <w:rPr>
                <w:rFonts w:ascii="Arial" w:hAnsi="Arial" w:cs="Arial"/>
                <w:sz w:val="24"/>
                <w:szCs w:val="24"/>
              </w:rPr>
            </w:pPr>
          </w:p>
          <w:p w14:paraId="628A74EC" w14:textId="77777777" w:rsidR="004508CF" w:rsidRPr="006C734F" w:rsidRDefault="004508CF" w:rsidP="004508CF">
            <w:pPr>
              <w:spacing w:after="0" w:line="240" w:lineRule="auto"/>
              <w:rPr>
                <w:rFonts w:ascii="Arial" w:hAnsi="Arial" w:cs="Arial"/>
                <w:sz w:val="24"/>
                <w:szCs w:val="24"/>
              </w:rPr>
            </w:pPr>
          </w:p>
        </w:tc>
        <w:tc>
          <w:tcPr>
            <w:tcW w:w="5529" w:type="dxa"/>
            <w:gridSpan w:val="2"/>
            <w:tcBorders>
              <w:bottom w:val="single" w:sz="4" w:space="0" w:color="auto"/>
            </w:tcBorders>
          </w:tcPr>
          <w:p w14:paraId="483AD047" w14:textId="3A6CC552" w:rsidR="004508CF" w:rsidRPr="006C734F" w:rsidRDefault="00702DC3" w:rsidP="008B3B22">
            <w:pPr>
              <w:pStyle w:val="ListParagraph"/>
              <w:numPr>
                <w:ilvl w:val="0"/>
                <w:numId w:val="2"/>
              </w:numPr>
              <w:spacing w:after="0" w:line="240" w:lineRule="auto"/>
              <w:ind w:left="170" w:hanging="170"/>
              <w:jc w:val="both"/>
              <w:rPr>
                <w:rFonts w:ascii="Arial" w:hAnsi="Arial" w:cs="Arial"/>
                <w:sz w:val="22"/>
                <w:szCs w:val="22"/>
              </w:rPr>
            </w:pPr>
            <w:r w:rsidRPr="006C734F">
              <w:rPr>
                <w:rFonts w:ascii="Arial" w:hAnsi="Arial" w:cs="Arial"/>
                <w:sz w:val="22"/>
                <w:szCs w:val="22"/>
              </w:rPr>
              <w:t>1</w:t>
            </w:r>
            <w:r w:rsidR="00DB7643" w:rsidRPr="006C734F">
              <w:rPr>
                <w:rFonts w:ascii="Arial" w:hAnsi="Arial" w:cs="Arial"/>
                <w:sz w:val="22"/>
                <w:szCs w:val="22"/>
              </w:rPr>
              <w:t>6</w:t>
            </w:r>
            <w:r w:rsidR="00D06140" w:rsidRPr="006C734F">
              <w:rPr>
                <w:rFonts w:ascii="Arial" w:hAnsi="Arial" w:cs="Arial"/>
                <w:sz w:val="22"/>
                <w:szCs w:val="22"/>
              </w:rPr>
              <w:t xml:space="preserve"> </w:t>
            </w:r>
            <w:r w:rsidR="004508CF" w:rsidRPr="006C734F">
              <w:rPr>
                <w:rFonts w:ascii="Arial" w:hAnsi="Arial" w:cs="Arial"/>
                <w:sz w:val="22"/>
                <w:szCs w:val="22"/>
              </w:rPr>
              <w:t xml:space="preserve">cases of </w:t>
            </w:r>
            <w:r w:rsidR="004508CF" w:rsidRPr="006C734F">
              <w:rPr>
                <w:rFonts w:ascii="Arial" w:hAnsi="Arial" w:cs="Arial"/>
                <w:i/>
                <w:iCs/>
                <w:sz w:val="22"/>
                <w:szCs w:val="22"/>
              </w:rPr>
              <w:t xml:space="preserve">E. </w:t>
            </w:r>
            <w:r w:rsidR="004508CF" w:rsidRPr="006C734F">
              <w:rPr>
                <w:rFonts w:ascii="Arial" w:hAnsi="Arial" w:cs="Arial"/>
                <w:sz w:val="22"/>
                <w:szCs w:val="22"/>
              </w:rPr>
              <w:t>coli bacteraemia were identified in</w:t>
            </w:r>
            <w:r w:rsidR="00CD5C4D" w:rsidRPr="006C734F">
              <w:rPr>
                <w:rFonts w:ascii="Arial" w:hAnsi="Arial" w:cs="Arial"/>
                <w:sz w:val="22"/>
                <w:szCs w:val="22"/>
              </w:rPr>
              <w:t xml:space="preserve"> </w:t>
            </w:r>
            <w:r w:rsidR="006C734F" w:rsidRPr="006C734F">
              <w:rPr>
                <w:rFonts w:ascii="Arial" w:hAnsi="Arial" w:cs="Arial"/>
                <w:sz w:val="22"/>
                <w:szCs w:val="22"/>
              </w:rPr>
              <w:t>June</w:t>
            </w:r>
            <w:r w:rsidR="00906479" w:rsidRPr="006C734F">
              <w:rPr>
                <w:rFonts w:ascii="Arial" w:hAnsi="Arial" w:cs="Arial"/>
                <w:sz w:val="22"/>
                <w:szCs w:val="22"/>
              </w:rPr>
              <w:t xml:space="preserve"> 2024</w:t>
            </w:r>
            <w:r w:rsidR="004508CF" w:rsidRPr="006C734F">
              <w:rPr>
                <w:rFonts w:ascii="Arial" w:hAnsi="Arial" w:cs="Arial"/>
                <w:sz w:val="22"/>
                <w:szCs w:val="22"/>
              </w:rPr>
              <w:t xml:space="preserve">, of which </w:t>
            </w:r>
            <w:r w:rsidR="006C734F" w:rsidRPr="006C734F">
              <w:rPr>
                <w:rFonts w:ascii="Arial" w:hAnsi="Arial" w:cs="Arial"/>
                <w:sz w:val="22"/>
                <w:szCs w:val="22"/>
              </w:rPr>
              <w:t>8</w:t>
            </w:r>
            <w:r w:rsidR="004508CF" w:rsidRPr="006C734F">
              <w:rPr>
                <w:rFonts w:ascii="Arial" w:hAnsi="Arial" w:cs="Arial"/>
                <w:sz w:val="22"/>
                <w:szCs w:val="22"/>
              </w:rPr>
              <w:t xml:space="preserve"> were hospital acquired</w:t>
            </w:r>
            <w:r w:rsidR="00480CC6" w:rsidRPr="006C734F">
              <w:rPr>
                <w:rFonts w:ascii="Arial" w:hAnsi="Arial" w:cs="Arial"/>
                <w:sz w:val="22"/>
                <w:szCs w:val="22"/>
              </w:rPr>
              <w:t xml:space="preserve"> and</w:t>
            </w:r>
            <w:r w:rsidR="00787975" w:rsidRPr="006C734F">
              <w:rPr>
                <w:rFonts w:ascii="Arial" w:hAnsi="Arial" w:cs="Arial"/>
                <w:sz w:val="22"/>
                <w:szCs w:val="22"/>
              </w:rPr>
              <w:t xml:space="preserve"> </w:t>
            </w:r>
            <w:r w:rsidR="006C734F" w:rsidRPr="006C734F">
              <w:rPr>
                <w:rFonts w:ascii="Arial" w:hAnsi="Arial" w:cs="Arial"/>
                <w:sz w:val="22"/>
                <w:szCs w:val="22"/>
              </w:rPr>
              <w:t>8</w:t>
            </w:r>
            <w:r w:rsidR="004508CF" w:rsidRPr="006C734F">
              <w:rPr>
                <w:rFonts w:ascii="Arial" w:hAnsi="Arial" w:cs="Arial"/>
                <w:sz w:val="22"/>
                <w:szCs w:val="22"/>
              </w:rPr>
              <w:t xml:space="preserve"> were community acquired</w:t>
            </w:r>
            <w:r w:rsidR="00480CC6" w:rsidRPr="006C734F">
              <w:rPr>
                <w:rFonts w:ascii="Arial" w:hAnsi="Arial" w:cs="Arial"/>
                <w:sz w:val="22"/>
                <w:szCs w:val="22"/>
              </w:rPr>
              <w:t>.</w:t>
            </w:r>
          </w:p>
          <w:p w14:paraId="1F99369C" w14:textId="77777777" w:rsidR="00480CC6" w:rsidRPr="006C734F" w:rsidRDefault="00480CC6" w:rsidP="00480CC6">
            <w:pPr>
              <w:pStyle w:val="ListParagraph"/>
              <w:spacing w:after="0" w:line="240" w:lineRule="auto"/>
              <w:ind w:left="170"/>
              <w:jc w:val="both"/>
              <w:rPr>
                <w:rFonts w:ascii="Arial" w:hAnsi="Arial" w:cs="Arial"/>
                <w:sz w:val="22"/>
                <w:szCs w:val="22"/>
              </w:rPr>
            </w:pPr>
          </w:p>
          <w:p w14:paraId="13551654" w14:textId="2408E173" w:rsidR="004508CF" w:rsidRPr="006C734F" w:rsidRDefault="004508CF" w:rsidP="004508CF">
            <w:pPr>
              <w:pStyle w:val="ListParagraph"/>
              <w:numPr>
                <w:ilvl w:val="0"/>
                <w:numId w:val="2"/>
              </w:numPr>
              <w:spacing w:after="0" w:line="240" w:lineRule="auto"/>
              <w:ind w:left="170" w:hanging="170"/>
              <w:jc w:val="both"/>
              <w:rPr>
                <w:rFonts w:ascii="Arial" w:hAnsi="Arial" w:cs="Arial"/>
                <w:sz w:val="22"/>
                <w:szCs w:val="22"/>
              </w:rPr>
            </w:pPr>
            <w:r w:rsidRPr="006C734F">
              <w:rPr>
                <w:rFonts w:ascii="Arial" w:hAnsi="Arial" w:cs="Arial"/>
                <w:sz w:val="22"/>
                <w:szCs w:val="22"/>
              </w:rPr>
              <w:t>The Health Board total is currently</w:t>
            </w:r>
            <w:r w:rsidR="00D06140" w:rsidRPr="006C734F">
              <w:rPr>
                <w:rFonts w:ascii="Arial" w:hAnsi="Arial" w:cs="Arial"/>
                <w:sz w:val="22"/>
                <w:szCs w:val="22"/>
              </w:rPr>
              <w:t xml:space="preserve"> </w:t>
            </w:r>
            <w:r w:rsidR="00406174" w:rsidRPr="006C734F">
              <w:rPr>
                <w:rFonts w:ascii="Arial" w:hAnsi="Arial" w:cs="Arial"/>
                <w:sz w:val="22"/>
                <w:szCs w:val="22"/>
              </w:rPr>
              <w:t>below</w:t>
            </w:r>
            <w:r w:rsidR="00D06140" w:rsidRPr="006C734F">
              <w:rPr>
                <w:rFonts w:ascii="Arial" w:hAnsi="Arial" w:cs="Arial"/>
                <w:sz w:val="22"/>
                <w:szCs w:val="22"/>
              </w:rPr>
              <w:t xml:space="preserve"> </w:t>
            </w:r>
            <w:r w:rsidRPr="006C734F">
              <w:rPr>
                <w:rFonts w:ascii="Arial" w:hAnsi="Arial" w:cs="Arial"/>
                <w:sz w:val="22"/>
                <w:szCs w:val="22"/>
              </w:rPr>
              <w:t xml:space="preserve">the Welsh Government Profile target of </w:t>
            </w:r>
            <w:r w:rsidR="0001672F" w:rsidRPr="006C734F">
              <w:rPr>
                <w:rFonts w:ascii="Arial" w:hAnsi="Arial" w:cs="Arial"/>
                <w:sz w:val="22"/>
                <w:szCs w:val="22"/>
              </w:rPr>
              <w:t>19</w:t>
            </w:r>
            <w:r w:rsidRPr="006C734F">
              <w:rPr>
                <w:rFonts w:ascii="Arial" w:hAnsi="Arial" w:cs="Arial"/>
                <w:sz w:val="22"/>
                <w:szCs w:val="22"/>
              </w:rPr>
              <w:t xml:space="preserve"> cases for</w:t>
            </w:r>
            <w:r w:rsidR="009C527B" w:rsidRPr="006C734F">
              <w:rPr>
                <w:rFonts w:ascii="Arial" w:hAnsi="Arial" w:cs="Arial"/>
                <w:sz w:val="22"/>
                <w:szCs w:val="22"/>
              </w:rPr>
              <w:t xml:space="preserve"> </w:t>
            </w:r>
            <w:r w:rsidR="006C734F" w:rsidRPr="006C734F">
              <w:rPr>
                <w:rFonts w:ascii="Arial" w:hAnsi="Arial" w:cs="Arial"/>
                <w:sz w:val="22"/>
                <w:szCs w:val="22"/>
              </w:rPr>
              <w:t>June</w:t>
            </w:r>
            <w:r w:rsidR="00906479" w:rsidRPr="006C734F">
              <w:rPr>
                <w:rFonts w:ascii="Arial" w:hAnsi="Arial" w:cs="Arial"/>
                <w:sz w:val="22"/>
                <w:szCs w:val="22"/>
              </w:rPr>
              <w:t xml:space="preserve"> 2024</w:t>
            </w:r>
            <w:r w:rsidRPr="006C734F">
              <w:rPr>
                <w:rFonts w:ascii="Arial" w:hAnsi="Arial" w:cs="Arial"/>
                <w:sz w:val="22"/>
                <w:szCs w:val="22"/>
              </w:rPr>
              <w:t xml:space="preserve">. </w:t>
            </w:r>
          </w:p>
          <w:p w14:paraId="42464286" w14:textId="77777777" w:rsidR="004508CF" w:rsidRPr="006C734F" w:rsidRDefault="004508CF" w:rsidP="004508CF">
            <w:pPr>
              <w:spacing w:after="0" w:line="240" w:lineRule="auto"/>
              <w:jc w:val="both"/>
              <w:rPr>
                <w:rFonts w:ascii="Arial" w:hAnsi="Arial" w:cs="Arial"/>
                <w:sz w:val="22"/>
                <w:szCs w:val="22"/>
              </w:rPr>
            </w:pPr>
          </w:p>
          <w:p w14:paraId="1C72D663" w14:textId="77777777" w:rsidR="004508CF" w:rsidRPr="006C734F" w:rsidRDefault="004508CF" w:rsidP="004508CF">
            <w:pPr>
              <w:spacing w:after="0" w:line="240" w:lineRule="auto"/>
              <w:rPr>
                <w:rFonts w:ascii="Arial" w:hAnsi="Arial" w:cs="Arial"/>
                <w:b/>
                <w:sz w:val="22"/>
                <w:szCs w:val="22"/>
              </w:rPr>
            </w:pPr>
            <w:r w:rsidRPr="006C734F">
              <w:rPr>
                <w:rFonts w:ascii="Arial" w:hAnsi="Arial" w:cs="Arial"/>
                <w:b/>
              </w:rPr>
              <w:t>Actions of Improvement</w:t>
            </w:r>
            <w:r w:rsidRPr="006C734F">
              <w:rPr>
                <w:rFonts w:ascii="Arial" w:hAnsi="Arial" w:cs="Arial"/>
                <w:b/>
                <w:sz w:val="22"/>
                <w:szCs w:val="22"/>
              </w:rPr>
              <w:t xml:space="preserve">; </w:t>
            </w:r>
          </w:p>
          <w:p w14:paraId="7C976748" w14:textId="77777777" w:rsidR="004508CF" w:rsidRPr="006C734F" w:rsidRDefault="004508CF" w:rsidP="004508CF">
            <w:pPr>
              <w:spacing w:after="0" w:line="240" w:lineRule="auto"/>
              <w:rPr>
                <w:rFonts w:ascii="Arial" w:hAnsi="Arial" w:cs="Arial"/>
                <w:sz w:val="22"/>
                <w:szCs w:val="22"/>
              </w:rPr>
            </w:pPr>
            <w:r w:rsidRPr="006C734F">
              <w:rPr>
                <w:rFonts w:ascii="Arial" w:hAnsi="Arial" w:cs="Arial"/>
                <w:sz w:val="22"/>
                <w:szCs w:val="22"/>
              </w:rPr>
              <w:t>Each Service Group has developed detailed action plans which reinforce the quality and safety guidelines to support the reduction of Infection rates</w:t>
            </w:r>
          </w:p>
          <w:p w14:paraId="576234C2" w14:textId="77777777" w:rsidR="004508CF" w:rsidRPr="006C734F" w:rsidRDefault="004508CF" w:rsidP="004508CF">
            <w:pPr>
              <w:spacing w:after="0" w:line="240" w:lineRule="auto"/>
              <w:rPr>
                <w:rFonts w:ascii="Arial" w:hAnsi="Arial" w:cs="Arial"/>
                <w:i/>
                <w:sz w:val="22"/>
                <w:szCs w:val="22"/>
                <w:highlight w:val="yellow"/>
              </w:rPr>
            </w:pPr>
          </w:p>
          <w:p w14:paraId="6D8EDD33" w14:textId="77777777" w:rsidR="004508CF" w:rsidRPr="006C734F" w:rsidRDefault="004508CF" w:rsidP="004508CF">
            <w:pPr>
              <w:spacing w:after="0" w:line="240" w:lineRule="auto"/>
              <w:rPr>
                <w:rFonts w:ascii="Arial" w:hAnsi="Arial" w:cs="Arial"/>
                <w:i/>
                <w:sz w:val="22"/>
                <w:szCs w:val="22"/>
                <w:highlight w:val="yellow"/>
              </w:rPr>
            </w:pPr>
          </w:p>
        </w:tc>
        <w:tc>
          <w:tcPr>
            <w:tcW w:w="6520" w:type="dxa"/>
            <w:gridSpan w:val="6"/>
            <w:tcBorders>
              <w:bottom w:val="single" w:sz="4" w:space="0" w:color="auto"/>
            </w:tcBorders>
          </w:tcPr>
          <w:p w14:paraId="1CC8EEDB" w14:textId="06D53D0A" w:rsidR="004508CF" w:rsidRPr="006C734F" w:rsidRDefault="006C734F" w:rsidP="004508CF">
            <w:pPr>
              <w:spacing w:after="0" w:line="240" w:lineRule="auto"/>
              <w:jc w:val="center"/>
              <w:rPr>
                <w:rFonts w:ascii="Arial" w:hAnsi="Arial" w:cs="Arial"/>
                <w:b/>
                <w:sz w:val="22"/>
                <w:szCs w:val="22"/>
              </w:rPr>
            </w:pPr>
            <w:r w:rsidRPr="006C734F">
              <w:rPr>
                <w:rFonts w:ascii="Arial" w:hAnsi="Arial" w:cs="Arial"/>
                <w:b/>
                <w:noProof/>
              </w:rPr>
              <w:drawing>
                <wp:anchor distT="0" distB="0" distL="114300" distR="114300" simplePos="0" relativeHeight="252485632" behindDoc="0" locked="0" layoutInCell="1" allowOverlap="1" wp14:anchorId="0F0D729B" wp14:editId="29776738">
                  <wp:simplePos x="0" y="0"/>
                  <wp:positionH relativeFrom="column">
                    <wp:posOffset>99695</wp:posOffset>
                  </wp:positionH>
                  <wp:positionV relativeFrom="paragraph">
                    <wp:posOffset>224790</wp:posOffset>
                  </wp:positionV>
                  <wp:extent cx="3841115" cy="2084705"/>
                  <wp:effectExtent l="0" t="0" r="6985" b="0"/>
                  <wp:wrapSquare wrapText="bothSides"/>
                  <wp:docPr id="1196528481"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3841115" cy="2084705"/>
                          </a:xfrm>
                          <a:prstGeom prst="rect">
                            <a:avLst/>
                          </a:prstGeom>
                          <a:noFill/>
                        </pic:spPr>
                      </pic:pic>
                    </a:graphicData>
                  </a:graphic>
                </wp:anchor>
              </w:drawing>
            </w:r>
            <w:r w:rsidR="004508CF" w:rsidRPr="006C734F">
              <w:rPr>
                <w:rFonts w:ascii="Arial" w:hAnsi="Arial" w:cs="Arial"/>
                <w:b/>
                <w:sz w:val="22"/>
                <w:szCs w:val="22"/>
              </w:rPr>
              <w:t>Number of</w:t>
            </w:r>
            <w:r w:rsidR="004508CF" w:rsidRPr="006C734F">
              <w:rPr>
                <w:rFonts w:ascii="Arial" w:hAnsi="Arial" w:cs="Arial"/>
                <w:b/>
                <w:i/>
                <w:sz w:val="22"/>
                <w:szCs w:val="22"/>
              </w:rPr>
              <w:t xml:space="preserve"> healthcare acquired E.coli</w:t>
            </w:r>
            <w:r w:rsidR="004508CF" w:rsidRPr="006C734F">
              <w:rPr>
                <w:rFonts w:ascii="Arial" w:hAnsi="Arial" w:cs="Arial"/>
                <w:b/>
                <w:sz w:val="22"/>
                <w:szCs w:val="22"/>
              </w:rPr>
              <w:t xml:space="preserve"> bacteraemia cases</w:t>
            </w:r>
          </w:p>
          <w:p w14:paraId="22FA7F14" w14:textId="67461660" w:rsidR="004508CF" w:rsidRPr="006C734F" w:rsidRDefault="004508CF" w:rsidP="00DB7643">
            <w:pPr>
              <w:spacing w:after="0" w:line="240" w:lineRule="auto"/>
              <w:ind w:left="-107"/>
              <w:rPr>
                <w:rFonts w:ascii="Arial" w:hAnsi="Arial" w:cs="Arial"/>
                <w:b/>
                <w:sz w:val="22"/>
                <w:szCs w:val="22"/>
              </w:rPr>
            </w:pPr>
          </w:p>
        </w:tc>
      </w:tr>
      <w:tr w:rsidR="004E5D24" w:rsidRPr="004E5D24" w14:paraId="4CCBB656" w14:textId="77777777" w:rsidTr="00C06BF3">
        <w:trPr>
          <w:gridAfter w:val="1"/>
          <w:wAfter w:w="284" w:type="dxa"/>
          <w:trHeight w:val="4462"/>
        </w:trPr>
        <w:tc>
          <w:tcPr>
            <w:tcW w:w="2263" w:type="dxa"/>
            <w:gridSpan w:val="2"/>
            <w:shd w:val="clear" w:color="auto" w:fill="B2A1C7" w:themeFill="accent4" w:themeFillTint="99"/>
          </w:tcPr>
          <w:p w14:paraId="6D4EF975" w14:textId="77777777" w:rsidR="004508CF" w:rsidRPr="006C734F" w:rsidRDefault="004508CF" w:rsidP="004508CF">
            <w:pPr>
              <w:spacing w:after="0" w:line="240" w:lineRule="auto"/>
              <w:rPr>
                <w:rFonts w:ascii="Arial" w:hAnsi="Arial" w:cs="Arial"/>
                <w:b/>
                <w:bCs/>
                <w:sz w:val="24"/>
                <w:szCs w:val="24"/>
              </w:rPr>
            </w:pPr>
            <w:r w:rsidRPr="006C734F">
              <w:rPr>
                <w:rFonts w:ascii="Arial" w:hAnsi="Arial" w:cs="Arial"/>
                <w:b/>
                <w:bCs/>
                <w:sz w:val="24"/>
                <w:szCs w:val="24"/>
              </w:rPr>
              <w:t>Healthcare Acquired Infections (HCAI)-</w:t>
            </w:r>
          </w:p>
          <w:p w14:paraId="09C4F7B7" w14:textId="77777777" w:rsidR="004508CF" w:rsidRPr="006C734F" w:rsidRDefault="004508CF" w:rsidP="004508CF">
            <w:pPr>
              <w:spacing w:after="0" w:line="240" w:lineRule="auto"/>
              <w:rPr>
                <w:rFonts w:ascii="Arial" w:hAnsi="Arial" w:cs="Arial"/>
                <w:bCs/>
                <w:szCs w:val="24"/>
              </w:rPr>
            </w:pPr>
            <w:proofErr w:type="spellStart"/>
            <w:r w:rsidRPr="006C734F">
              <w:rPr>
                <w:rFonts w:ascii="Arial" w:hAnsi="Arial" w:cs="Arial"/>
                <w:b/>
                <w:bCs/>
                <w:sz w:val="24"/>
                <w:szCs w:val="24"/>
              </w:rPr>
              <w:t>S.aureus</w:t>
            </w:r>
            <w:proofErr w:type="spellEnd"/>
            <w:r w:rsidRPr="006C734F">
              <w:rPr>
                <w:rFonts w:ascii="Arial" w:hAnsi="Arial" w:cs="Arial"/>
                <w:b/>
                <w:bCs/>
                <w:sz w:val="24"/>
                <w:szCs w:val="24"/>
              </w:rPr>
              <w:t xml:space="preserve">  bacteraemia- </w:t>
            </w:r>
            <w:r w:rsidRPr="006C734F">
              <w:rPr>
                <w:rFonts w:ascii="Arial" w:hAnsi="Arial" w:cs="Arial"/>
                <w:bCs/>
                <w:i/>
                <w:sz w:val="22"/>
                <w:szCs w:val="24"/>
              </w:rPr>
              <w:t xml:space="preserve">Number of laboratory confirmed </w:t>
            </w:r>
            <w:proofErr w:type="spellStart"/>
            <w:r w:rsidRPr="006C734F">
              <w:rPr>
                <w:rFonts w:ascii="Arial" w:hAnsi="Arial" w:cs="Arial"/>
                <w:bCs/>
                <w:i/>
                <w:sz w:val="22"/>
                <w:szCs w:val="24"/>
              </w:rPr>
              <w:t>S.aureus</w:t>
            </w:r>
            <w:proofErr w:type="spellEnd"/>
            <w:r w:rsidRPr="006C734F">
              <w:rPr>
                <w:rFonts w:ascii="Arial" w:hAnsi="Arial" w:cs="Arial"/>
                <w:bCs/>
                <w:i/>
                <w:sz w:val="22"/>
                <w:szCs w:val="24"/>
              </w:rPr>
              <w:t xml:space="preserve">  </w:t>
            </w:r>
            <w:proofErr w:type="spellStart"/>
            <w:r w:rsidRPr="006C734F">
              <w:rPr>
                <w:rFonts w:ascii="Arial" w:hAnsi="Arial" w:cs="Arial"/>
                <w:bCs/>
                <w:i/>
                <w:sz w:val="22"/>
                <w:szCs w:val="24"/>
              </w:rPr>
              <w:t>bacteraemias</w:t>
            </w:r>
            <w:proofErr w:type="spellEnd"/>
            <w:r w:rsidRPr="006C734F">
              <w:rPr>
                <w:rFonts w:ascii="Arial" w:hAnsi="Arial" w:cs="Arial"/>
                <w:bCs/>
                <w:i/>
                <w:sz w:val="22"/>
                <w:szCs w:val="24"/>
              </w:rPr>
              <w:t xml:space="preserve"> (MRSA &amp; MSSA) cases</w:t>
            </w:r>
            <w:r w:rsidRPr="006C734F">
              <w:rPr>
                <w:rFonts w:ascii="Arial" w:hAnsi="Arial" w:cs="Arial"/>
                <w:bCs/>
                <w:sz w:val="22"/>
                <w:szCs w:val="24"/>
              </w:rPr>
              <w:t xml:space="preserve"> </w:t>
            </w:r>
          </w:p>
          <w:p w14:paraId="645FE4D8" w14:textId="77777777" w:rsidR="004508CF" w:rsidRPr="006C734F" w:rsidRDefault="004508CF" w:rsidP="004508CF">
            <w:pPr>
              <w:spacing w:after="0" w:line="240" w:lineRule="auto"/>
              <w:rPr>
                <w:rFonts w:ascii="Arial" w:hAnsi="Arial" w:cs="Arial"/>
                <w:bCs/>
                <w:szCs w:val="24"/>
              </w:rPr>
            </w:pPr>
          </w:p>
          <w:p w14:paraId="4DDB299B" w14:textId="77777777" w:rsidR="004508CF" w:rsidRPr="006C734F" w:rsidRDefault="004508CF" w:rsidP="004508CF">
            <w:pPr>
              <w:spacing w:after="0" w:line="240" w:lineRule="auto"/>
              <w:rPr>
                <w:rFonts w:ascii="Arial" w:hAnsi="Arial" w:cs="Arial"/>
                <w:b/>
                <w:bCs/>
                <w:sz w:val="24"/>
                <w:szCs w:val="24"/>
              </w:rPr>
            </w:pPr>
          </w:p>
          <w:p w14:paraId="6BD7F1CD" w14:textId="77777777" w:rsidR="004508CF" w:rsidRPr="006C734F" w:rsidRDefault="004508CF" w:rsidP="004508CF">
            <w:pPr>
              <w:spacing w:after="0" w:line="240" w:lineRule="auto"/>
              <w:rPr>
                <w:rFonts w:ascii="Arial" w:hAnsi="Arial" w:cs="Arial"/>
                <w:b/>
                <w:bCs/>
                <w:sz w:val="24"/>
                <w:szCs w:val="24"/>
              </w:rPr>
            </w:pPr>
          </w:p>
          <w:p w14:paraId="56644526" w14:textId="77777777" w:rsidR="004508CF" w:rsidRPr="006C734F" w:rsidRDefault="004508CF" w:rsidP="004508CF">
            <w:pPr>
              <w:spacing w:after="0" w:line="240" w:lineRule="auto"/>
              <w:rPr>
                <w:rFonts w:ascii="Arial" w:hAnsi="Arial" w:cs="Arial"/>
                <w:b/>
                <w:bCs/>
                <w:sz w:val="24"/>
                <w:szCs w:val="24"/>
              </w:rPr>
            </w:pPr>
          </w:p>
          <w:p w14:paraId="5FBDB06C" w14:textId="77777777" w:rsidR="004508CF" w:rsidRPr="006C734F" w:rsidRDefault="004508CF" w:rsidP="004508CF">
            <w:pPr>
              <w:spacing w:after="0" w:line="240" w:lineRule="auto"/>
              <w:rPr>
                <w:rFonts w:ascii="Arial" w:hAnsi="Arial" w:cs="Arial"/>
                <w:b/>
                <w:bCs/>
                <w:sz w:val="24"/>
                <w:szCs w:val="24"/>
              </w:rPr>
            </w:pPr>
          </w:p>
        </w:tc>
        <w:tc>
          <w:tcPr>
            <w:tcW w:w="5529" w:type="dxa"/>
            <w:gridSpan w:val="2"/>
          </w:tcPr>
          <w:p w14:paraId="0B26157A" w14:textId="52055C85" w:rsidR="004508CF" w:rsidRPr="006C734F" w:rsidRDefault="004508CF" w:rsidP="004508CF">
            <w:pPr>
              <w:pStyle w:val="ListParagraph"/>
              <w:numPr>
                <w:ilvl w:val="0"/>
                <w:numId w:val="2"/>
              </w:numPr>
              <w:spacing w:after="0" w:line="240" w:lineRule="auto"/>
              <w:ind w:left="170" w:hanging="170"/>
              <w:jc w:val="both"/>
              <w:rPr>
                <w:rFonts w:ascii="Arial" w:hAnsi="Arial" w:cs="Arial"/>
                <w:sz w:val="22"/>
                <w:szCs w:val="22"/>
              </w:rPr>
            </w:pPr>
            <w:r w:rsidRPr="006C734F">
              <w:rPr>
                <w:rFonts w:ascii="Arial" w:hAnsi="Arial" w:cs="Arial"/>
                <w:sz w:val="22"/>
                <w:szCs w:val="22"/>
              </w:rPr>
              <w:t xml:space="preserve">There were </w:t>
            </w:r>
            <w:r w:rsidR="0001672F" w:rsidRPr="006C734F">
              <w:rPr>
                <w:rFonts w:ascii="Arial" w:hAnsi="Arial" w:cs="Arial"/>
                <w:sz w:val="22"/>
                <w:szCs w:val="22"/>
              </w:rPr>
              <w:t>7</w:t>
            </w:r>
            <w:r w:rsidRPr="006C734F">
              <w:rPr>
                <w:rFonts w:ascii="Arial" w:hAnsi="Arial" w:cs="Arial"/>
                <w:sz w:val="22"/>
                <w:szCs w:val="22"/>
              </w:rPr>
              <w:t xml:space="preserve"> cases of Staph. </w:t>
            </w:r>
            <w:proofErr w:type="gramStart"/>
            <w:r w:rsidRPr="006C734F">
              <w:rPr>
                <w:rFonts w:ascii="Arial" w:hAnsi="Arial" w:cs="Arial"/>
                <w:sz w:val="22"/>
                <w:szCs w:val="22"/>
              </w:rPr>
              <w:t>aureus</w:t>
            </w:r>
            <w:proofErr w:type="gramEnd"/>
            <w:r w:rsidRPr="006C734F">
              <w:rPr>
                <w:rFonts w:ascii="Arial" w:hAnsi="Arial" w:cs="Arial"/>
                <w:sz w:val="22"/>
                <w:szCs w:val="22"/>
              </w:rPr>
              <w:t xml:space="preserve"> bacteraemia in </w:t>
            </w:r>
            <w:r w:rsidR="006C734F" w:rsidRPr="006C734F">
              <w:rPr>
                <w:rFonts w:ascii="Arial" w:hAnsi="Arial" w:cs="Arial"/>
                <w:sz w:val="22"/>
                <w:szCs w:val="22"/>
              </w:rPr>
              <w:t>June</w:t>
            </w:r>
            <w:r w:rsidR="00906479" w:rsidRPr="006C734F">
              <w:rPr>
                <w:rFonts w:ascii="Arial" w:hAnsi="Arial" w:cs="Arial"/>
                <w:sz w:val="22"/>
                <w:szCs w:val="22"/>
              </w:rPr>
              <w:t xml:space="preserve"> 2024</w:t>
            </w:r>
            <w:r w:rsidRPr="006C734F">
              <w:rPr>
                <w:rFonts w:ascii="Arial" w:hAnsi="Arial" w:cs="Arial"/>
                <w:sz w:val="22"/>
                <w:szCs w:val="22"/>
              </w:rPr>
              <w:t xml:space="preserve">, of which </w:t>
            </w:r>
            <w:r w:rsidR="0001672F" w:rsidRPr="006C734F">
              <w:rPr>
                <w:rFonts w:ascii="Arial" w:hAnsi="Arial" w:cs="Arial"/>
                <w:sz w:val="22"/>
                <w:szCs w:val="22"/>
              </w:rPr>
              <w:t>4</w:t>
            </w:r>
            <w:r w:rsidRPr="006C734F">
              <w:rPr>
                <w:rFonts w:ascii="Arial" w:hAnsi="Arial" w:cs="Arial"/>
                <w:sz w:val="22"/>
                <w:szCs w:val="22"/>
              </w:rPr>
              <w:t xml:space="preserve"> w</w:t>
            </w:r>
            <w:r w:rsidR="00CD5C4D" w:rsidRPr="006C734F">
              <w:rPr>
                <w:rFonts w:ascii="Arial" w:hAnsi="Arial" w:cs="Arial"/>
                <w:sz w:val="22"/>
                <w:szCs w:val="22"/>
              </w:rPr>
              <w:t>ere</w:t>
            </w:r>
            <w:r w:rsidRPr="006C734F">
              <w:rPr>
                <w:rFonts w:ascii="Arial" w:hAnsi="Arial" w:cs="Arial"/>
                <w:sz w:val="22"/>
                <w:szCs w:val="22"/>
              </w:rPr>
              <w:t xml:space="preserve"> hospital acquired and</w:t>
            </w:r>
            <w:r w:rsidR="00670959" w:rsidRPr="006C734F">
              <w:rPr>
                <w:rFonts w:ascii="Arial" w:hAnsi="Arial" w:cs="Arial"/>
                <w:sz w:val="22"/>
                <w:szCs w:val="22"/>
              </w:rPr>
              <w:t xml:space="preserve"> </w:t>
            </w:r>
            <w:r w:rsidR="0001672F" w:rsidRPr="006C734F">
              <w:rPr>
                <w:rFonts w:ascii="Arial" w:hAnsi="Arial" w:cs="Arial"/>
                <w:sz w:val="22"/>
                <w:szCs w:val="22"/>
              </w:rPr>
              <w:t>3</w:t>
            </w:r>
            <w:r w:rsidR="00D048D3" w:rsidRPr="006C734F">
              <w:rPr>
                <w:rFonts w:ascii="Arial" w:hAnsi="Arial" w:cs="Arial"/>
                <w:sz w:val="22"/>
                <w:szCs w:val="22"/>
              </w:rPr>
              <w:t xml:space="preserve"> </w:t>
            </w:r>
            <w:r w:rsidRPr="006C734F">
              <w:rPr>
                <w:rFonts w:ascii="Arial" w:hAnsi="Arial" w:cs="Arial"/>
                <w:sz w:val="22"/>
                <w:szCs w:val="22"/>
              </w:rPr>
              <w:t>were community acquired.</w:t>
            </w:r>
          </w:p>
          <w:p w14:paraId="4F128E8F" w14:textId="77777777" w:rsidR="004508CF" w:rsidRPr="006C734F" w:rsidRDefault="004508CF" w:rsidP="00C51BEF">
            <w:pPr>
              <w:pStyle w:val="ListParagraph"/>
              <w:spacing w:after="0" w:line="240" w:lineRule="auto"/>
              <w:ind w:left="170"/>
              <w:jc w:val="both"/>
              <w:rPr>
                <w:rFonts w:ascii="Arial" w:hAnsi="Arial" w:cs="Arial"/>
                <w:sz w:val="22"/>
                <w:szCs w:val="22"/>
              </w:rPr>
            </w:pPr>
          </w:p>
          <w:p w14:paraId="15F3E85B" w14:textId="6DDF6E1A" w:rsidR="004508CF" w:rsidRPr="006C734F" w:rsidRDefault="004508CF" w:rsidP="00C51BEF">
            <w:pPr>
              <w:pStyle w:val="ListParagraph"/>
              <w:numPr>
                <w:ilvl w:val="0"/>
                <w:numId w:val="2"/>
              </w:numPr>
              <w:spacing w:after="0" w:line="240" w:lineRule="auto"/>
              <w:ind w:left="170" w:hanging="170"/>
              <w:jc w:val="both"/>
              <w:rPr>
                <w:rFonts w:ascii="Arial" w:hAnsi="Arial" w:cs="Arial"/>
                <w:sz w:val="22"/>
                <w:szCs w:val="22"/>
              </w:rPr>
            </w:pPr>
            <w:r w:rsidRPr="006C734F">
              <w:rPr>
                <w:rFonts w:ascii="Arial" w:hAnsi="Arial" w:cs="Arial"/>
                <w:sz w:val="22"/>
                <w:szCs w:val="22"/>
              </w:rPr>
              <w:t>The Health</w:t>
            </w:r>
            <w:r w:rsidR="00622446" w:rsidRPr="006C734F">
              <w:rPr>
                <w:rFonts w:ascii="Arial" w:hAnsi="Arial" w:cs="Arial"/>
                <w:sz w:val="22"/>
                <w:szCs w:val="22"/>
              </w:rPr>
              <w:t xml:space="preserve"> </w:t>
            </w:r>
            <w:r w:rsidRPr="006C734F">
              <w:rPr>
                <w:rFonts w:ascii="Arial" w:hAnsi="Arial" w:cs="Arial"/>
                <w:sz w:val="22"/>
                <w:szCs w:val="22"/>
              </w:rPr>
              <w:t xml:space="preserve">Board total is currently above the Welsh Government Profile target of </w:t>
            </w:r>
            <w:r w:rsidR="0001672F" w:rsidRPr="006C734F">
              <w:rPr>
                <w:rFonts w:ascii="Arial" w:hAnsi="Arial" w:cs="Arial"/>
                <w:sz w:val="22"/>
                <w:szCs w:val="22"/>
              </w:rPr>
              <w:t>6</w:t>
            </w:r>
            <w:r w:rsidRPr="006C734F">
              <w:rPr>
                <w:rFonts w:ascii="Arial" w:hAnsi="Arial" w:cs="Arial"/>
                <w:sz w:val="22"/>
                <w:szCs w:val="22"/>
              </w:rPr>
              <w:t xml:space="preserve"> cases for</w:t>
            </w:r>
            <w:r w:rsidR="009C527B" w:rsidRPr="006C734F">
              <w:rPr>
                <w:rFonts w:ascii="Arial" w:hAnsi="Arial" w:cs="Arial"/>
                <w:sz w:val="22"/>
                <w:szCs w:val="22"/>
              </w:rPr>
              <w:t xml:space="preserve"> </w:t>
            </w:r>
            <w:r w:rsidR="006C734F" w:rsidRPr="006C734F">
              <w:rPr>
                <w:rFonts w:ascii="Arial" w:hAnsi="Arial" w:cs="Arial"/>
                <w:sz w:val="22"/>
                <w:szCs w:val="22"/>
              </w:rPr>
              <w:t>June</w:t>
            </w:r>
            <w:r w:rsidR="00906479" w:rsidRPr="006C734F">
              <w:rPr>
                <w:rFonts w:ascii="Arial" w:hAnsi="Arial" w:cs="Arial"/>
                <w:sz w:val="22"/>
                <w:szCs w:val="22"/>
              </w:rPr>
              <w:t xml:space="preserve"> 2024</w:t>
            </w:r>
          </w:p>
          <w:p w14:paraId="4925ADD2" w14:textId="77777777" w:rsidR="004508CF" w:rsidRPr="006C734F" w:rsidRDefault="004508CF" w:rsidP="004508CF">
            <w:pPr>
              <w:pStyle w:val="ListParagraph"/>
              <w:jc w:val="both"/>
              <w:rPr>
                <w:rFonts w:ascii="Arial" w:hAnsi="Arial" w:cs="Arial"/>
              </w:rPr>
            </w:pPr>
          </w:p>
          <w:p w14:paraId="02FA06DD" w14:textId="77777777" w:rsidR="00A6270D" w:rsidRPr="006C734F" w:rsidRDefault="00A6270D" w:rsidP="004508CF">
            <w:pPr>
              <w:pStyle w:val="ListParagraph"/>
              <w:jc w:val="both"/>
              <w:rPr>
                <w:rFonts w:ascii="Arial" w:hAnsi="Arial" w:cs="Arial"/>
              </w:rPr>
            </w:pPr>
          </w:p>
          <w:p w14:paraId="458A250F" w14:textId="77777777" w:rsidR="004508CF" w:rsidRPr="006C734F" w:rsidRDefault="004508CF" w:rsidP="004508CF">
            <w:pPr>
              <w:spacing w:after="0" w:line="240" w:lineRule="auto"/>
              <w:rPr>
                <w:rFonts w:ascii="Arial" w:hAnsi="Arial" w:cs="Arial"/>
                <w:b/>
                <w:sz w:val="22"/>
                <w:szCs w:val="22"/>
              </w:rPr>
            </w:pPr>
            <w:r w:rsidRPr="006C734F">
              <w:rPr>
                <w:rFonts w:ascii="Arial" w:hAnsi="Arial" w:cs="Arial"/>
                <w:b/>
              </w:rPr>
              <w:t>Actions of Improvement</w:t>
            </w:r>
            <w:r w:rsidRPr="006C734F">
              <w:rPr>
                <w:rFonts w:ascii="Arial" w:hAnsi="Arial" w:cs="Arial"/>
                <w:b/>
                <w:sz w:val="22"/>
                <w:szCs w:val="22"/>
              </w:rPr>
              <w:t xml:space="preserve">; </w:t>
            </w:r>
          </w:p>
          <w:p w14:paraId="5FBC8D22" w14:textId="77777777" w:rsidR="004508CF" w:rsidRPr="006C734F" w:rsidRDefault="004508CF" w:rsidP="004508CF">
            <w:pPr>
              <w:spacing w:after="0" w:line="240" w:lineRule="auto"/>
              <w:rPr>
                <w:rFonts w:ascii="Arial" w:hAnsi="Arial" w:cs="Arial"/>
                <w:sz w:val="22"/>
                <w:szCs w:val="22"/>
              </w:rPr>
            </w:pPr>
            <w:r w:rsidRPr="006C734F">
              <w:rPr>
                <w:rFonts w:ascii="Arial" w:hAnsi="Arial" w:cs="Arial"/>
                <w:sz w:val="22"/>
                <w:szCs w:val="22"/>
              </w:rPr>
              <w:t>Each Service Group has developed detailed action plans which reinforce the quality and safety guidelines to support the reduction of Infection rates</w:t>
            </w:r>
          </w:p>
          <w:p w14:paraId="5F7F45A4" w14:textId="77777777" w:rsidR="004508CF" w:rsidRPr="006C734F" w:rsidRDefault="004508CF" w:rsidP="004508CF">
            <w:pPr>
              <w:spacing w:after="0" w:line="240" w:lineRule="auto"/>
              <w:rPr>
                <w:rFonts w:ascii="Arial" w:hAnsi="Arial" w:cs="Arial"/>
                <w:sz w:val="22"/>
                <w:szCs w:val="22"/>
                <w:highlight w:val="yellow"/>
              </w:rPr>
            </w:pPr>
          </w:p>
          <w:p w14:paraId="309F7AD2" w14:textId="77777777" w:rsidR="004508CF" w:rsidRPr="006C734F" w:rsidRDefault="004508CF" w:rsidP="004508CF">
            <w:pPr>
              <w:spacing w:after="0" w:line="240" w:lineRule="auto"/>
              <w:rPr>
                <w:rFonts w:ascii="Arial" w:hAnsi="Arial" w:cs="Arial"/>
                <w:sz w:val="22"/>
                <w:szCs w:val="22"/>
                <w:highlight w:val="yellow"/>
              </w:rPr>
            </w:pPr>
          </w:p>
          <w:p w14:paraId="7137A6BF" w14:textId="77777777" w:rsidR="004508CF" w:rsidRPr="006C734F" w:rsidRDefault="004508CF" w:rsidP="004508CF">
            <w:pPr>
              <w:spacing w:after="0" w:line="240" w:lineRule="auto"/>
              <w:rPr>
                <w:rFonts w:ascii="Arial" w:hAnsi="Arial" w:cs="Arial"/>
                <w:sz w:val="22"/>
                <w:szCs w:val="22"/>
                <w:highlight w:val="yellow"/>
              </w:rPr>
            </w:pPr>
          </w:p>
          <w:p w14:paraId="3937A20E" w14:textId="77777777" w:rsidR="006C734F" w:rsidRPr="006C734F" w:rsidRDefault="006C734F" w:rsidP="004508CF">
            <w:pPr>
              <w:spacing w:after="0" w:line="240" w:lineRule="auto"/>
              <w:rPr>
                <w:rFonts w:ascii="Arial" w:hAnsi="Arial" w:cs="Arial"/>
                <w:sz w:val="22"/>
                <w:szCs w:val="22"/>
                <w:highlight w:val="yellow"/>
              </w:rPr>
            </w:pPr>
          </w:p>
          <w:p w14:paraId="02D5A8AA" w14:textId="77777777" w:rsidR="006C734F" w:rsidRPr="006C734F" w:rsidRDefault="006C734F" w:rsidP="004508CF">
            <w:pPr>
              <w:spacing w:after="0" w:line="240" w:lineRule="auto"/>
              <w:rPr>
                <w:rFonts w:ascii="Arial" w:hAnsi="Arial" w:cs="Arial"/>
                <w:sz w:val="22"/>
                <w:szCs w:val="22"/>
                <w:highlight w:val="yellow"/>
              </w:rPr>
            </w:pPr>
          </w:p>
          <w:p w14:paraId="7BF04207" w14:textId="77777777" w:rsidR="00670959" w:rsidRPr="006C734F" w:rsidRDefault="00670959" w:rsidP="00406174">
            <w:pPr>
              <w:spacing w:after="0" w:line="240" w:lineRule="auto"/>
              <w:rPr>
                <w:rFonts w:ascii="Arial" w:hAnsi="Arial" w:cs="Arial"/>
                <w:highlight w:val="yellow"/>
              </w:rPr>
            </w:pPr>
          </w:p>
        </w:tc>
        <w:tc>
          <w:tcPr>
            <w:tcW w:w="6520" w:type="dxa"/>
            <w:gridSpan w:val="6"/>
          </w:tcPr>
          <w:p w14:paraId="4B220F49" w14:textId="443A55E8" w:rsidR="004508CF" w:rsidRPr="006C734F" w:rsidRDefault="006C734F" w:rsidP="004508CF">
            <w:pPr>
              <w:spacing w:after="0" w:line="240" w:lineRule="auto"/>
              <w:jc w:val="center"/>
              <w:rPr>
                <w:rFonts w:ascii="Arial" w:hAnsi="Arial" w:cs="Arial"/>
                <w:b/>
                <w:sz w:val="22"/>
                <w:szCs w:val="22"/>
              </w:rPr>
            </w:pPr>
            <w:r w:rsidRPr="006C734F">
              <w:rPr>
                <w:rFonts w:ascii="Arial" w:hAnsi="Arial" w:cs="Arial"/>
                <w:b/>
                <w:noProof/>
              </w:rPr>
              <w:drawing>
                <wp:anchor distT="0" distB="0" distL="114300" distR="114300" simplePos="0" relativeHeight="252486656" behindDoc="0" locked="0" layoutInCell="1" allowOverlap="1" wp14:anchorId="21AA25E1" wp14:editId="09AC6C98">
                  <wp:simplePos x="0" y="0"/>
                  <wp:positionH relativeFrom="column">
                    <wp:posOffset>85725</wp:posOffset>
                  </wp:positionH>
                  <wp:positionV relativeFrom="paragraph">
                    <wp:posOffset>275590</wp:posOffset>
                  </wp:positionV>
                  <wp:extent cx="3846830" cy="2438400"/>
                  <wp:effectExtent l="0" t="0" r="1270" b="0"/>
                  <wp:wrapSquare wrapText="bothSides"/>
                  <wp:docPr id="1847017335"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3846830" cy="2438400"/>
                          </a:xfrm>
                          <a:prstGeom prst="rect">
                            <a:avLst/>
                          </a:prstGeom>
                          <a:noFill/>
                        </pic:spPr>
                      </pic:pic>
                    </a:graphicData>
                  </a:graphic>
                </wp:anchor>
              </w:drawing>
            </w:r>
            <w:r w:rsidR="004508CF" w:rsidRPr="006C734F">
              <w:rPr>
                <w:rFonts w:ascii="Arial" w:hAnsi="Arial" w:cs="Arial"/>
                <w:b/>
                <w:sz w:val="22"/>
                <w:szCs w:val="22"/>
              </w:rPr>
              <w:t xml:space="preserve">Number of healthcare acquired </w:t>
            </w:r>
            <w:proofErr w:type="spellStart"/>
            <w:r w:rsidR="004508CF" w:rsidRPr="006C734F">
              <w:rPr>
                <w:rFonts w:ascii="Arial" w:hAnsi="Arial" w:cs="Arial"/>
                <w:b/>
                <w:sz w:val="22"/>
                <w:szCs w:val="22"/>
              </w:rPr>
              <w:t>S.aureus</w:t>
            </w:r>
            <w:proofErr w:type="spellEnd"/>
            <w:r w:rsidR="004508CF" w:rsidRPr="006C734F">
              <w:rPr>
                <w:rFonts w:ascii="Arial" w:hAnsi="Arial" w:cs="Arial"/>
                <w:b/>
                <w:sz w:val="22"/>
                <w:szCs w:val="22"/>
              </w:rPr>
              <w:t xml:space="preserve"> bacteraemia cases</w:t>
            </w:r>
          </w:p>
          <w:p w14:paraId="5165E33F" w14:textId="6A3667D5" w:rsidR="004508CF" w:rsidRPr="004E5D24" w:rsidRDefault="004508CF" w:rsidP="00406174">
            <w:pPr>
              <w:spacing w:after="0" w:line="240" w:lineRule="auto"/>
              <w:jc w:val="center"/>
              <w:rPr>
                <w:rFonts w:ascii="Arial" w:hAnsi="Arial" w:cs="Arial"/>
                <w:b/>
                <w:color w:val="FF0000"/>
                <w:sz w:val="22"/>
                <w:szCs w:val="22"/>
              </w:rPr>
            </w:pPr>
          </w:p>
        </w:tc>
      </w:tr>
      <w:tr w:rsidR="004E5D24" w:rsidRPr="004E5D24" w14:paraId="41CD1A88" w14:textId="77777777" w:rsidTr="0051453E">
        <w:trPr>
          <w:gridAfter w:val="1"/>
          <w:wAfter w:w="284" w:type="dxa"/>
        </w:trPr>
        <w:tc>
          <w:tcPr>
            <w:tcW w:w="14312" w:type="dxa"/>
            <w:gridSpan w:val="10"/>
            <w:tcBorders>
              <w:bottom w:val="single" w:sz="4" w:space="0" w:color="auto"/>
            </w:tcBorders>
            <w:shd w:val="clear" w:color="auto" w:fill="8064A2" w:themeFill="accent4"/>
          </w:tcPr>
          <w:p w14:paraId="3E1EE1E6" w14:textId="77777777" w:rsidR="004508CF" w:rsidRPr="006C734F" w:rsidRDefault="004508CF" w:rsidP="004508CF">
            <w:pPr>
              <w:spacing w:after="0" w:line="240" w:lineRule="auto"/>
              <w:jc w:val="center"/>
              <w:rPr>
                <w:rFonts w:ascii="Arial" w:hAnsi="Arial" w:cs="Arial"/>
                <w:b/>
                <w:sz w:val="24"/>
                <w:szCs w:val="24"/>
              </w:rPr>
            </w:pPr>
            <w:r w:rsidRPr="006C734F">
              <w:rPr>
                <w:rFonts w:ascii="Arial" w:hAnsi="Arial" w:cs="Arial"/>
                <w:b/>
                <w:sz w:val="24"/>
                <w:szCs w:val="24"/>
              </w:rPr>
              <w:lastRenderedPageBreak/>
              <w:t>HEALTHCARE ACQUIRED INFECTIONS</w:t>
            </w:r>
          </w:p>
        </w:tc>
      </w:tr>
      <w:tr w:rsidR="004E5D24" w:rsidRPr="004E5D24" w14:paraId="0272DBCF" w14:textId="77777777" w:rsidTr="0051453E">
        <w:trPr>
          <w:gridAfter w:val="1"/>
          <w:wAfter w:w="284" w:type="dxa"/>
        </w:trPr>
        <w:tc>
          <w:tcPr>
            <w:tcW w:w="2263" w:type="dxa"/>
            <w:gridSpan w:val="2"/>
            <w:tcBorders>
              <w:bottom w:val="single" w:sz="4" w:space="0" w:color="auto"/>
            </w:tcBorders>
            <w:shd w:val="clear" w:color="auto" w:fill="B2A1C7" w:themeFill="accent4" w:themeFillTint="99"/>
          </w:tcPr>
          <w:p w14:paraId="747FB569" w14:textId="77777777" w:rsidR="004508CF" w:rsidRPr="006C734F" w:rsidRDefault="004508CF" w:rsidP="004508CF">
            <w:pPr>
              <w:spacing w:after="0" w:line="240" w:lineRule="auto"/>
              <w:jc w:val="both"/>
              <w:rPr>
                <w:rFonts w:ascii="Arial" w:hAnsi="Arial" w:cs="Arial"/>
                <w:b/>
                <w:sz w:val="24"/>
                <w:szCs w:val="24"/>
              </w:rPr>
            </w:pPr>
            <w:r w:rsidRPr="006C734F">
              <w:rPr>
                <w:rFonts w:ascii="Arial" w:hAnsi="Arial" w:cs="Arial"/>
                <w:b/>
                <w:sz w:val="24"/>
                <w:szCs w:val="24"/>
              </w:rPr>
              <w:t>Description</w:t>
            </w:r>
          </w:p>
        </w:tc>
        <w:tc>
          <w:tcPr>
            <w:tcW w:w="5529" w:type="dxa"/>
            <w:gridSpan w:val="2"/>
            <w:tcBorders>
              <w:bottom w:val="single" w:sz="4" w:space="0" w:color="auto"/>
            </w:tcBorders>
            <w:shd w:val="clear" w:color="auto" w:fill="B2A1C7" w:themeFill="accent4" w:themeFillTint="99"/>
          </w:tcPr>
          <w:p w14:paraId="625F6D76" w14:textId="77777777" w:rsidR="004508CF" w:rsidRPr="006C734F" w:rsidRDefault="004508CF" w:rsidP="004508CF">
            <w:pPr>
              <w:spacing w:after="0" w:line="240" w:lineRule="auto"/>
              <w:jc w:val="both"/>
              <w:rPr>
                <w:rFonts w:ascii="Arial" w:hAnsi="Arial" w:cs="Arial"/>
                <w:b/>
                <w:sz w:val="24"/>
                <w:szCs w:val="24"/>
              </w:rPr>
            </w:pPr>
            <w:r w:rsidRPr="006C734F">
              <w:rPr>
                <w:rFonts w:ascii="Arial" w:hAnsi="Arial" w:cs="Arial"/>
                <w:b/>
                <w:sz w:val="24"/>
                <w:szCs w:val="24"/>
              </w:rPr>
              <w:t>Current Performance</w:t>
            </w:r>
          </w:p>
        </w:tc>
        <w:tc>
          <w:tcPr>
            <w:tcW w:w="6520" w:type="dxa"/>
            <w:gridSpan w:val="6"/>
            <w:tcBorders>
              <w:bottom w:val="single" w:sz="4" w:space="0" w:color="auto"/>
            </w:tcBorders>
            <w:shd w:val="clear" w:color="auto" w:fill="B2A1C7" w:themeFill="accent4" w:themeFillTint="99"/>
          </w:tcPr>
          <w:p w14:paraId="01F72C80" w14:textId="77777777" w:rsidR="004508CF" w:rsidRPr="006C734F" w:rsidRDefault="004508CF" w:rsidP="004508CF">
            <w:pPr>
              <w:spacing w:after="0" w:line="240" w:lineRule="auto"/>
              <w:jc w:val="center"/>
              <w:rPr>
                <w:rFonts w:ascii="Arial" w:hAnsi="Arial" w:cs="Arial"/>
                <w:b/>
                <w:sz w:val="24"/>
                <w:szCs w:val="24"/>
              </w:rPr>
            </w:pPr>
            <w:r w:rsidRPr="006C734F">
              <w:rPr>
                <w:rFonts w:ascii="Arial" w:hAnsi="Arial" w:cs="Arial"/>
                <w:b/>
                <w:sz w:val="24"/>
                <w:szCs w:val="24"/>
              </w:rPr>
              <w:t>Trend</w:t>
            </w:r>
          </w:p>
        </w:tc>
      </w:tr>
      <w:tr w:rsidR="004E5D24" w:rsidRPr="004E5D24" w14:paraId="7AFF7BE7" w14:textId="77777777" w:rsidTr="0051453E">
        <w:trPr>
          <w:gridAfter w:val="1"/>
          <w:wAfter w:w="284" w:type="dxa"/>
          <w:trHeight w:val="58"/>
        </w:trPr>
        <w:tc>
          <w:tcPr>
            <w:tcW w:w="2263" w:type="dxa"/>
            <w:gridSpan w:val="2"/>
            <w:tcBorders>
              <w:left w:val="nil"/>
              <w:right w:val="nil"/>
            </w:tcBorders>
          </w:tcPr>
          <w:p w14:paraId="0B673540" w14:textId="77777777" w:rsidR="004508CF" w:rsidRPr="006C734F" w:rsidRDefault="004508CF" w:rsidP="004508CF">
            <w:pPr>
              <w:spacing w:after="0" w:line="240" w:lineRule="auto"/>
              <w:jc w:val="both"/>
              <w:rPr>
                <w:rFonts w:ascii="Arial" w:hAnsi="Arial" w:cs="Arial"/>
                <w:b/>
                <w:sz w:val="8"/>
                <w:szCs w:val="24"/>
                <w:highlight w:val="yellow"/>
              </w:rPr>
            </w:pPr>
          </w:p>
        </w:tc>
        <w:tc>
          <w:tcPr>
            <w:tcW w:w="5529" w:type="dxa"/>
            <w:gridSpan w:val="2"/>
            <w:tcBorders>
              <w:left w:val="nil"/>
              <w:right w:val="nil"/>
            </w:tcBorders>
          </w:tcPr>
          <w:p w14:paraId="11728056" w14:textId="77777777" w:rsidR="004508CF" w:rsidRPr="006C734F" w:rsidRDefault="004508CF" w:rsidP="004508CF">
            <w:pPr>
              <w:spacing w:after="0" w:line="240" w:lineRule="auto"/>
              <w:jc w:val="both"/>
              <w:rPr>
                <w:rFonts w:ascii="Arial" w:hAnsi="Arial" w:cs="Arial"/>
                <w:b/>
                <w:sz w:val="8"/>
                <w:szCs w:val="24"/>
                <w:highlight w:val="yellow"/>
              </w:rPr>
            </w:pPr>
          </w:p>
        </w:tc>
        <w:tc>
          <w:tcPr>
            <w:tcW w:w="6520" w:type="dxa"/>
            <w:gridSpan w:val="6"/>
            <w:tcBorders>
              <w:left w:val="nil"/>
              <w:right w:val="nil"/>
            </w:tcBorders>
          </w:tcPr>
          <w:p w14:paraId="70B215E9" w14:textId="77777777" w:rsidR="004508CF" w:rsidRPr="006C734F" w:rsidRDefault="004508CF" w:rsidP="004508CF">
            <w:pPr>
              <w:spacing w:after="0" w:line="240" w:lineRule="auto"/>
              <w:jc w:val="center"/>
              <w:rPr>
                <w:rFonts w:ascii="Arial" w:hAnsi="Arial" w:cs="Arial"/>
                <w:b/>
                <w:sz w:val="8"/>
                <w:szCs w:val="24"/>
              </w:rPr>
            </w:pPr>
          </w:p>
        </w:tc>
      </w:tr>
      <w:tr w:rsidR="004E5D24" w:rsidRPr="004E5D24" w14:paraId="187B2583" w14:textId="77777777" w:rsidTr="00C06BF3">
        <w:trPr>
          <w:gridAfter w:val="1"/>
          <w:wAfter w:w="284" w:type="dxa"/>
          <w:trHeight w:val="3993"/>
        </w:trPr>
        <w:tc>
          <w:tcPr>
            <w:tcW w:w="2263" w:type="dxa"/>
            <w:gridSpan w:val="2"/>
            <w:tcBorders>
              <w:bottom w:val="single" w:sz="4" w:space="0" w:color="auto"/>
            </w:tcBorders>
            <w:shd w:val="clear" w:color="auto" w:fill="B2A1C7" w:themeFill="accent4" w:themeFillTint="99"/>
          </w:tcPr>
          <w:p w14:paraId="36414913" w14:textId="77777777" w:rsidR="004508CF" w:rsidRPr="006C734F" w:rsidRDefault="004508CF" w:rsidP="004508CF">
            <w:pPr>
              <w:spacing w:after="0" w:line="240" w:lineRule="auto"/>
              <w:rPr>
                <w:rFonts w:ascii="Arial" w:hAnsi="Arial" w:cs="Arial"/>
                <w:b/>
                <w:bCs/>
                <w:sz w:val="24"/>
                <w:szCs w:val="24"/>
              </w:rPr>
            </w:pPr>
            <w:r w:rsidRPr="006C734F">
              <w:rPr>
                <w:rFonts w:ascii="Arial" w:hAnsi="Arial" w:cs="Arial"/>
                <w:b/>
                <w:bCs/>
                <w:sz w:val="24"/>
                <w:szCs w:val="24"/>
              </w:rPr>
              <w:t>Healthcare Acquired Infections (HCAI)-</w:t>
            </w:r>
          </w:p>
          <w:p w14:paraId="019D36FF" w14:textId="77777777" w:rsidR="004508CF" w:rsidRPr="006C734F" w:rsidRDefault="004508CF" w:rsidP="004508CF">
            <w:pPr>
              <w:spacing w:after="0" w:line="240" w:lineRule="auto"/>
              <w:rPr>
                <w:rFonts w:ascii="Arial" w:hAnsi="Arial" w:cs="Arial"/>
                <w:b/>
                <w:bCs/>
                <w:sz w:val="24"/>
                <w:szCs w:val="24"/>
              </w:rPr>
            </w:pPr>
            <w:proofErr w:type="spellStart"/>
            <w:r w:rsidRPr="006C734F">
              <w:rPr>
                <w:rFonts w:ascii="Arial" w:hAnsi="Arial" w:cs="Arial"/>
                <w:b/>
                <w:bCs/>
                <w:sz w:val="24"/>
                <w:szCs w:val="24"/>
              </w:rPr>
              <w:t>C.</w:t>
            </w:r>
            <w:r w:rsidRPr="006C734F">
              <w:rPr>
                <w:rFonts w:ascii="Arial" w:hAnsi="Arial" w:cs="Arial"/>
                <w:b/>
                <w:bCs/>
                <w:i/>
                <w:sz w:val="24"/>
                <w:szCs w:val="24"/>
              </w:rPr>
              <w:t>difficile</w:t>
            </w:r>
            <w:proofErr w:type="spellEnd"/>
            <w:r w:rsidRPr="006C734F">
              <w:rPr>
                <w:rFonts w:ascii="Arial" w:hAnsi="Arial" w:cs="Arial"/>
                <w:b/>
                <w:bCs/>
                <w:i/>
                <w:sz w:val="24"/>
                <w:szCs w:val="24"/>
              </w:rPr>
              <w:t>-</w:t>
            </w:r>
          </w:p>
          <w:p w14:paraId="075386FE" w14:textId="77777777" w:rsidR="004508CF" w:rsidRPr="006C734F" w:rsidRDefault="004508CF" w:rsidP="004508CF">
            <w:pPr>
              <w:spacing w:after="0" w:line="240" w:lineRule="auto"/>
              <w:rPr>
                <w:rFonts w:ascii="Arial" w:hAnsi="Arial" w:cs="Arial"/>
                <w:bCs/>
                <w:i/>
                <w:sz w:val="22"/>
                <w:szCs w:val="24"/>
              </w:rPr>
            </w:pPr>
            <w:r w:rsidRPr="006C734F">
              <w:rPr>
                <w:rFonts w:ascii="Arial" w:hAnsi="Arial" w:cs="Arial"/>
                <w:bCs/>
                <w:i/>
                <w:sz w:val="22"/>
                <w:szCs w:val="24"/>
              </w:rPr>
              <w:t xml:space="preserve">Number of laboratory confirmed </w:t>
            </w:r>
            <w:proofErr w:type="spellStart"/>
            <w:r w:rsidRPr="006C734F">
              <w:rPr>
                <w:rFonts w:ascii="Arial" w:hAnsi="Arial" w:cs="Arial"/>
                <w:bCs/>
                <w:i/>
                <w:sz w:val="22"/>
                <w:szCs w:val="24"/>
              </w:rPr>
              <w:t>C.difficile</w:t>
            </w:r>
            <w:proofErr w:type="spellEnd"/>
            <w:r w:rsidRPr="006C734F">
              <w:rPr>
                <w:rFonts w:ascii="Arial" w:hAnsi="Arial" w:cs="Arial"/>
                <w:bCs/>
                <w:i/>
                <w:sz w:val="22"/>
                <w:szCs w:val="24"/>
              </w:rPr>
              <w:t xml:space="preserve"> cases </w:t>
            </w:r>
          </w:p>
          <w:p w14:paraId="2A6E7426" w14:textId="77777777" w:rsidR="004508CF" w:rsidRPr="006C734F" w:rsidRDefault="004508CF" w:rsidP="004508CF">
            <w:pPr>
              <w:spacing w:after="0" w:line="240" w:lineRule="auto"/>
              <w:rPr>
                <w:rFonts w:ascii="Arial" w:hAnsi="Arial" w:cs="Arial"/>
                <w:bCs/>
                <w:sz w:val="24"/>
                <w:szCs w:val="24"/>
              </w:rPr>
            </w:pPr>
          </w:p>
          <w:p w14:paraId="6A6AABC8" w14:textId="77777777" w:rsidR="004508CF" w:rsidRPr="006C734F" w:rsidRDefault="004508CF" w:rsidP="004508CF">
            <w:pPr>
              <w:spacing w:after="0" w:line="240" w:lineRule="auto"/>
              <w:rPr>
                <w:rFonts w:ascii="Arial" w:hAnsi="Arial" w:cs="Arial"/>
                <w:bCs/>
                <w:sz w:val="24"/>
                <w:szCs w:val="24"/>
              </w:rPr>
            </w:pPr>
          </w:p>
          <w:p w14:paraId="194D1547" w14:textId="77777777" w:rsidR="004508CF" w:rsidRPr="006C734F" w:rsidRDefault="004508CF" w:rsidP="004508CF">
            <w:pPr>
              <w:spacing w:after="0" w:line="240" w:lineRule="auto"/>
              <w:rPr>
                <w:rFonts w:ascii="Arial" w:hAnsi="Arial" w:cs="Arial"/>
                <w:sz w:val="24"/>
                <w:szCs w:val="24"/>
              </w:rPr>
            </w:pPr>
          </w:p>
          <w:p w14:paraId="3D35F918" w14:textId="77777777" w:rsidR="004508CF" w:rsidRPr="006C734F" w:rsidRDefault="004508CF" w:rsidP="004508CF">
            <w:pPr>
              <w:spacing w:after="0" w:line="240" w:lineRule="auto"/>
              <w:rPr>
                <w:rFonts w:ascii="Arial" w:hAnsi="Arial" w:cs="Arial"/>
                <w:sz w:val="24"/>
                <w:szCs w:val="24"/>
              </w:rPr>
            </w:pPr>
          </w:p>
          <w:p w14:paraId="5AA1DF50" w14:textId="77777777" w:rsidR="004508CF" w:rsidRPr="006C734F" w:rsidRDefault="004508CF" w:rsidP="004508CF">
            <w:pPr>
              <w:spacing w:after="0" w:line="240" w:lineRule="auto"/>
              <w:rPr>
                <w:rFonts w:ascii="Arial" w:hAnsi="Arial" w:cs="Arial"/>
                <w:sz w:val="24"/>
                <w:szCs w:val="24"/>
              </w:rPr>
            </w:pPr>
          </w:p>
        </w:tc>
        <w:tc>
          <w:tcPr>
            <w:tcW w:w="5529" w:type="dxa"/>
            <w:gridSpan w:val="2"/>
            <w:tcBorders>
              <w:bottom w:val="single" w:sz="4" w:space="0" w:color="auto"/>
            </w:tcBorders>
          </w:tcPr>
          <w:p w14:paraId="0F00F8DA" w14:textId="1EE021FB" w:rsidR="004508CF" w:rsidRPr="006C734F" w:rsidRDefault="004508CF" w:rsidP="004508CF">
            <w:pPr>
              <w:pStyle w:val="ListParagraph"/>
              <w:numPr>
                <w:ilvl w:val="0"/>
                <w:numId w:val="2"/>
              </w:numPr>
              <w:spacing w:after="0" w:line="240" w:lineRule="auto"/>
              <w:ind w:left="170" w:hanging="170"/>
              <w:rPr>
                <w:rFonts w:ascii="Arial" w:hAnsi="Arial" w:cs="Arial"/>
                <w:iCs/>
                <w:sz w:val="22"/>
                <w:szCs w:val="22"/>
              </w:rPr>
            </w:pPr>
            <w:r w:rsidRPr="006C734F">
              <w:rPr>
                <w:rFonts w:ascii="Arial" w:hAnsi="Arial" w:cs="Arial"/>
                <w:sz w:val="22"/>
                <w:szCs w:val="22"/>
              </w:rPr>
              <w:t xml:space="preserve">There were </w:t>
            </w:r>
            <w:r w:rsidR="001D15F2" w:rsidRPr="006C734F">
              <w:rPr>
                <w:rFonts w:ascii="Arial" w:hAnsi="Arial" w:cs="Arial"/>
                <w:sz w:val="22"/>
                <w:szCs w:val="22"/>
              </w:rPr>
              <w:t>22</w:t>
            </w:r>
            <w:r w:rsidRPr="006C734F">
              <w:rPr>
                <w:rFonts w:ascii="Arial" w:hAnsi="Arial" w:cs="Arial"/>
                <w:sz w:val="22"/>
                <w:szCs w:val="22"/>
              </w:rPr>
              <w:t xml:space="preserve"> </w:t>
            </w:r>
            <w:r w:rsidRPr="006C734F">
              <w:rPr>
                <w:rFonts w:ascii="Arial" w:hAnsi="Arial" w:cs="Arial"/>
                <w:i/>
                <w:iCs/>
                <w:sz w:val="22"/>
                <w:szCs w:val="22"/>
              </w:rPr>
              <w:t xml:space="preserve">Clostridium difficile </w:t>
            </w:r>
            <w:r w:rsidRPr="006C734F">
              <w:rPr>
                <w:rFonts w:ascii="Arial" w:hAnsi="Arial" w:cs="Arial"/>
                <w:sz w:val="22"/>
                <w:szCs w:val="22"/>
              </w:rPr>
              <w:t xml:space="preserve">toxin positive </w:t>
            </w:r>
            <w:r w:rsidRPr="006C734F">
              <w:rPr>
                <w:rFonts w:ascii="Arial" w:hAnsi="Arial" w:cs="Arial"/>
                <w:iCs/>
                <w:sz w:val="22"/>
                <w:szCs w:val="22"/>
              </w:rPr>
              <w:t xml:space="preserve">cases in </w:t>
            </w:r>
            <w:r w:rsidR="001D15F2" w:rsidRPr="006C734F">
              <w:rPr>
                <w:rFonts w:ascii="Arial" w:hAnsi="Arial" w:cs="Arial"/>
                <w:iCs/>
                <w:sz w:val="22"/>
                <w:szCs w:val="22"/>
              </w:rPr>
              <w:t>June</w:t>
            </w:r>
            <w:r w:rsidR="00A46A3D" w:rsidRPr="006C734F">
              <w:rPr>
                <w:rFonts w:ascii="Arial" w:hAnsi="Arial" w:cs="Arial"/>
                <w:iCs/>
                <w:sz w:val="22"/>
                <w:szCs w:val="22"/>
              </w:rPr>
              <w:t xml:space="preserve"> 2024</w:t>
            </w:r>
            <w:r w:rsidRPr="006C734F">
              <w:rPr>
                <w:rFonts w:ascii="Arial" w:hAnsi="Arial" w:cs="Arial"/>
                <w:iCs/>
                <w:sz w:val="22"/>
                <w:szCs w:val="22"/>
              </w:rPr>
              <w:t xml:space="preserve">, of which </w:t>
            </w:r>
            <w:r w:rsidR="00702DC3" w:rsidRPr="006C734F">
              <w:rPr>
                <w:rFonts w:ascii="Arial" w:hAnsi="Arial" w:cs="Arial"/>
                <w:iCs/>
                <w:sz w:val="22"/>
                <w:szCs w:val="22"/>
              </w:rPr>
              <w:t>1</w:t>
            </w:r>
            <w:r w:rsidR="001D15F2" w:rsidRPr="006C734F">
              <w:rPr>
                <w:rFonts w:ascii="Arial" w:hAnsi="Arial" w:cs="Arial"/>
                <w:iCs/>
                <w:sz w:val="22"/>
                <w:szCs w:val="22"/>
              </w:rPr>
              <w:t>7</w:t>
            </w:r>
            <w:r w:rsidRPr="006C734F">
              <w:rPr>
                <w:rFonts w:ascii="Arial" w:hAnsi="Arial" w:cs="Arial"/>
                <w:iCs/>
                <w:sz w:val="22"/>
                <w:szCs w:val="22"/>
              </w:rPr>
              <w:t xml:space="preserve"> were hospital acquired</w:t>
            </w:r>
            <w:r w:rsidR="007F1D8D" w:rsidRPr="006C734F">
              <w:rPr>
                <w:rFonts w:ascii="Arial" w:hAnsi="Arial" w:cs="Arial"/>
                <w:iCs/>
                <w:sz w:val="22"/>
                <w:szCs w:val="22"/>
              </w:rPr>
              <w:t xml:space="preserve"> and </w:t>
            </w:r>
            <w:r w:rsidR="001D15F2" w:rsidRPr="006C734F">
              <w:rPr>
                <w:rFonts w:ascii="Arial" w:hAnsi="Arial" w:cs="Arial"/>
                <w:iCs/>
                <w:sz w:val="22"/>
                <w:szCs w:val="22"/>
              </w:rPr>
              <w:t>5</w:t>
            </w:r>
            <w:r w:rsidRPr="006C734F">
              <w:rPr>
                <w:rFonts w:ascii="Arial" w:hAnsi="Arial" w:cs="Arial"/>
                <w:iCs/>
                <w:sz w:val="22"/>
                <w:szCs w:val="22"/>
              </w:rPr>
              <w:t xml:space="preserve"> were community acquired</w:t>
            </w:r>
            <w:r w:rsidR="00D06140" w:rsidRPr="006C734F">
              <w:rPr>
                <w:rFonts w:ascii="Arial" w:hAnsi="Arial" w:cs="Arial"/>
                <w:iCs/>
                <w:sz w:val="22"/>
                <w:szCs w:val="22"/>
              </w:rPr>
              <w:t>.</w:t>
            </w:r>
            <w:r w:rsidRPr="006C734F">
              <w:rPr>
                <w:rFonts w:ascii="Arial" w:hAnsi="Arial" w:cs="Arial"/>
                <w:iCs/>
                <w:sz w:val="22"/>
                <w:szCs w:val="22"/>
              </w:rPr>
              <w:t xml:space="preserve"> </w:t>
            </w:r>
          </w:p>
          <w:p w14:paraId="33576F2E" w14:textId="77777777" w:rsidR="004508CF" w:rsidRPr="006C734F" w:rsidRDefault="004508CF" w:rsidP="004508CF">
            <w:pPr>
              <w:pStyle w:val="ListParagraph"/>
              <w:spacing w:after="0" w:line="240" w:lineRule="auto"/>
              <w:ind w:left="170"/>
              <w:rPr>
                <w:rFonts w:ascii="Arial" w:hAnsi="Arial" w:cs="Arial"/>
                <w:sz w:val="22"/>
                <w:szCs w:val="22"/>
              </w:rPr>
            </w:pPr>
          </w:p>
          <w:p w14:paraId="3C510317" w14:textId="6A85CF67" w:rsidR="004508CF" w:rsidRPr="006C734F" w:rsidRDefault="004508CF" w:rsidP="004508CF">
            <w:pPr>
              <w:pStyle w:val="ListParagraph"/>
              <w:numPr>
                <w:ilvl w:val="0"/>
                <w:numId w:val="2"/>
              </w:numPr>
              <w:spacing w:after="0" w:line="240" w:lineRule="auto"/>
              <w:ind w:left="170" w:hanging="170"/>
              <w:rPr>
                <w:rFonts w:ascii="Arial" w:hAnsi="Arial" w:cs="Arial"/>
                <w:sz w:val="22"/>
                <w:szCs w:val="22"/>
              </w:rPr>
            </w:pPr>
            <w:r w:rsidRPr="006C734F">
              <w:rPr>
                <w:rFonts w:ascii="Arial" w:hAnsi="Arial" w:cs="Arial"/>
                <w:sz w:val="22"/>
                <w:szCs w:val="22"/>
              </w:rPr>
              <w:t xml:space="preserve">The Health Board total is currently above the Welsh Government Profile target of </w:t>
            </w:r>
            <w:r w:rsidR="001D15F2" w:rsidRPr="006C734F">
              <w:rPr>
                <w:rFonts w:ascii="Arial" w:hAnsi="Arial" w:cs="Arial"/>
                <w:sz w:val="22"/>
                <w:szCs w:val="22"/>
              </w:rPr>
              <w:t>9</w:t>
            </w:r>
            <w:r w:rsidRPr="006C734F">
              <w:rPr>
                <w:rFonts w:ascii="Arial" w:hAnsi="Arial" w:cs="Arial"/>
                <w:sz w:val="22"/>
                <w:szCs w:val="22"/>
              </w:rPr>
              <w:t xml:space="preserve"> cases for</w:t>
            </w:r>
            <w:r w:rsidR="004524E0" w:rsidRPr="006C734F">
              <w:rPr>
                <w:rFonts w:ascii="Arial" w:hAnsi="Arial" w:cs="Arial"/>
                <w:sz w:val="22"/>
                <w:szCs w:val="22"/>
              </w:rPr>
              <w:t xml:space="preserve"> </w:t>
            </w:r>
            <w:r w:rsidR="006C734F">
              <w:rPr>
                <w:rFonts w:ascii="Arial" w:hAnsi="Arial" w:cs="Arial"/>
                <w:sz w:val="22"/>
                <w:szCs w:val="22"/>
              </w:rPr>
              <w:t>June</w:t>
            </w:r>
            <w:r w:rsidR="00A46A3D" w:rsidRPr="006C734F">
              <w:rPr>
                <w:rFonts w:ascii="Arial" w:hAnsi="Arial" w:cs="Arial"/>
                <w:sz w:val="22"/>
                <w:szCs w:val="22"/>
              </w:rPr>
              <w:t xml:space="preserve"> 2024.</w:t>
            </w:r>
          </w:p>
          <w:p w14:paraId="0AF058DC" w14:textId="77777777" w:rsidR="004508CF" w:rsidRPr="006C734F" w:rsidRDefault="004508CF" w:rsidP="004508CF">
            <w:pPr>
              <w:pStyle w:val="ListParagraph"/>
              <w:spacing w:after="0" w:line="240" w:lineRule="auto"/>
              <w:ind w:left="170"/>
              <w:rPr>
                <w:rFonts w:ascii="Arial" w:hAnsi="Arial" w:cs="Arial"/>
                <w:sz w:val="22"/>
                <w:szCs w:val="22"/>
                <w:highlight w:val="yellow"/>
              </w:rPr>
            </w:pPr>
          </w:p>
          <w:p w14:paraId="418D98AF" w14:textId="77777777" w:rsidR="004508CF" w:rsidRPr="006C734F" w:rsidRDefault="004508CF" w:rsidP="004508CF">
            <w:pPr>
              <w:spacing w:after="0" w:line="240" w:lineRule="auto"/>
              <w:rPr>
                <w:rFonts w:ascii="Arial" w:hAnsi="Arial" w:cs="Arial"/>
                <w:b/>
                <w:sz w:val="22"/>
                <w:szCs w:val="22"/>
              </w:rPr>
            </w:pPr>
            <w:r w:rsidRPr="006C734F">
              <w:rPr>
                <w:rFonts w:ascii="Arial" w:hAnsi="Arial" w:cs="Arial"/>
                <w:b/>
              </w:rPr>
              <w:t>Actions of Improvement</w:t>
            </w:r>
            <w:r w:rsidRPr="006C734F">
              <w:rPr>
                <w:rFonts w:ascii="Arial" w:hAnsi="Arial" w:cs="Arial"/>
                <w:b/>
                <w:sz w:val="22"/>
                <w:szCs w:val="22"/>
              </w:rPr>
              <w:t xml:space="preserve">; </w:t>
            </w:r>
          </w:p>
          <w:p w14:paraId="70274438" w14:textId="77777777" w:rsidR="004508CF" w:rsidRPr="006C734F" w:rsidRDefault="004508CF" w:rsidP="004508CF">
            <w:pPr>
              <w:spacing w:after="0" w:line="240" w:lineRule="auto"/>
              <w:rPr>
                <w:rFonts w:ascii="Arial" w:hAnsi="Arial" w:cs="Arial"/>
                <w:sz w:val="22"/>
                <w:szCs w:val="22"/>
              </w:rPr>
            </w:pPr>
            <w:r w:rsidRPr="006C734F">
              <w:rPr>
                <w:rFonts w:ascii="Arial" w:hAnsi="Arial" w:cs="Arial"/>
                <w:sz w:val="22"/>
                <w:szCs w:val="22"/>
              </w:rPr>
              <w:t>Each Service Group has developed detailed action plans which reinforce the quality and safety guidelines to support the reduction of Infection rates</w:t>
            </w:r>
          </w:p>
          <w:p w14:paraId="2D70FF99" w14:textId="77777777" w:rsidR="004508CF" w:rsidRPr="006C734F" w:rsidRDefault="004508CF" w:rsidP="004508CF">
            <w:pPr>
              <w:spacing w:after="0" w:line="240" w:lineRule="auto"/>
              <w:ind w:left="-11" w:firstLine="11"/>
              <w:contextualSpacing/>
              <w:rPr>
                <w:rFonts w:ascii="Arial" w:hAnsi="Arial" w:cs="Arial"/>
                <w:i/>
                <w:sz w:val="22"/>
                <w:szCs w:val="22"/>
                <w:highlight w:val="yellow"/>
              </w:rPr>
            </w:pPr>
          </w:p>
          <w:p w14:paraId="630A4FBF" w14:textId="77777777" w:rsidR="004508CF" w:rsidRPr="006C734F" w:rsidRDefault="004508CF" w:rsidP="004508CF">
            <w:pPr>
              <w:spacing w:after="0" w:line="240" w:lineRule="auto"/>
              <w:contextualSpacing/>
              <w:rPr>
                <w:rFonts w:ascii="Arial" w:hAnsi="Arial" w:cs="Arial"/>
                <w:i/>
                <w:sz w:val="22"/>
                <w:szCs w:val="22"/>
                <w:highlight w:val="yellow"/>
              </w:rPr>
            </w:pPr>
          </w:p>
          <w:p w14:paraId="1DA230F3" w14:textId="77777777" w:rsidR="004508CF" w:rsidRPr="006C734F" w:rsidRDefault="004508CF" w:rsidP="004508CF">
            <w:pPr>
              <w:spacing w:after="0" w:line="240" w:lineRule="auto"/>
              <w:contextualSpacing/>
              <w:rPr>
                <w:rFonts w:ascii="Arial" w:hAnsi="Arial" w:cs="Arial"/>
                <w:i/>
                <w:sz w:val="22"/>
                <w:szCs w:val="22"/>
                <w:highlight w:val="yellow"/>
              </w:rPr>
            </w:pPr>
          </w:p>
        </w:tc>
        <w:tc>
          <w:tcPr>
            <w:tcW w:w="6520" w:type="dxa"/>
            <w:gridSpan w:val="6"/>
            <w:tcBorders>
              <w:bottom w:val="single" w:sz="4" w:space="0" w:color="auto"/>
            </w:tcBorders>
          </w:tcPr>
          <w:p w14:paraId="723C9698" w14:textId="77777777" w:rsidR="004508CF" w:rsidRPr="006C734F" w:rsidRDefault="004508CF" w:rsidP="004508CF">
            <w:pPr>
              <w:spacing w:after="0" w:line="240" w:lineRule="auto"/>
              <w:jc w:val="center"/>
              <w:rPr>
                <w:rFonts w:ascii="Arial" w:hAnsi="Arial" w:cs="Arial"/>
                <w:b/>
                <w:sz w:val="22"/>
                <w:szCs w:val="22"/>
              </w:rPr>
            </w:pPr>
            <w:r w:rsidRPr="006C734F">
              <w:rPr>
                <w:rFonts w:ascii="Arial" w:hAnsi="Arial" w:cs="Arial"/>
                <w:b/>
                <w:sz w:val="22"/>
                <w:szCs w:val="22"/>
              </w:rPr>
              <w:t xml:space="preserve">Number of healthcare acquired </w:t>
            </w:r>
            <w:proofErr w:type="spellStart"/>
            <w:r w:rsidRPr="006C734F">
              <w:rPr>
                <w:rFonts w:ascii="Arial" w:hAnsi="Arial" w:cs="Arial"/>
                <w:b/>
                <w:sz w:val="22"/>
                <w:szCs w:val="22"/>
              </w:rPr>
              <w:t>C.difficile</w:t>
            </w:r>
            <w:proofErr w:type="spellEnd"/>
            <w:r w:rsidRPr="006C734F">
              <w:rPr>
                <w:rFonts w:ascii="Arial" w:hAnsi="Arial" w:cs="Arial"/>
                <w:b/>
                <w:sz w:val="22"/>
                <w:szCs w:val="22"/>
              </w:rPr>
              <w:t xml:space="preserve"> cases</w:t>
            </w:r>
          </w:p>
          <w:p w14:paraId="196A2787" w14:textId="4DB9FBE5" w:rsidR="004508CF" w:rsidRPr="006C734F" w:rsidRDefault="001D15F2" w:rsidP="004508CF">
            <w:pPr>
              <w:spacing w:after="0" w:line="240" w:lineRule="auto"/>
              <w:jc w:val="center"/>
              <w:rPr>
                <w:rFonts w:ascii="Arial" w:hAnsi="Arial" w:cs="Arial"/>
                <w:b/>
                <w:sz w:val="22"/>
                <w:szCs w:val="22"/>
              </w:rPr>
            </w:pPr>
            <w:r w:rsidRPr="006C734F">
              <w:rPr>
                <w:rFonts w:ascii="Arial" w:hAnsi="Arial" w:cs="Arial"/>
                <w:b/>
                <w:noProof/>
              </w:rPr>
              <w:drawing>
                <wp:inline distT="0" distB="0" distL="0" distR="0" wp14:anchorId="79DAEE40" wp14:editId="76E51740">
                  <wp:extent cx="3883660" cy="2304415"/>
                  <wp:effectExtent l="0" t="0" r="2540" b="635"/>
                  <wp:docPr id="487115807"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3883660" cy="2304415"/>
                          </a:xfrm>
                          <a:prstGeom prst="rect">
                            <a:avLst/>
                          </a:prstGeom>
                          <a:noFill/>
                        </pic:spPr>
                      </pic:pic>
                    </a:graphicData>
                  </a:graphic>
                </wp:inline>
              </w:drawing>
            </w:r>
          </w:p>
        </w:tc>
      </w:tr>
      <w:tr w:rsidR="004E5D24" w:rsidRPr="004E5D24" w14:paraId="2151CC2C" w14:textId="77777777" w:rsidTr="0051453E">
        <w:trPr>
          <w:gridAfter w:val="1"/>
          <w:wAfter w:w="284" w:type="dxa"/>
        </w:trPr>
        <w:tc>
          <w:tcPr>
            <w:tcW w:w="2263" w:type="dxa"/>
            <w:gridSpan w:val="2"/>
            <w:shd w:val="clear" w:color="auto" w:fill="B2A1C7" w:themeFill="accent4" w:themeFillTint="99"/>
          </w:tcPr>
          <w:p w14:paraId="475AC04C" w14:textId="77777777" w:rsidR="004508CF" w:rsidRPr="006C734F" w:rsidRDefault="004508CF" w:rsidP="004508CF">
            <w:pPr>
              <w:spacing w:after="0" w:line="240" w:lineRule="auto"/>
              <w:rPr>
                <w:rFonts w:ascii="Arial" w:hAnsi="Arial" w:cs="Arial"/>
                <w:b/>
                <w:bCs/>
                <w:sz w:val="24"/>
                <w:szCs w:val="24"/>
              </w:rPr>
            </w:pPr>
            <w:r w:rsidRPr="006C734F">
              <w:rPr>
                <w:rFonts w:ascii="Arial" w:hAnsi="Arial" w:cs="Arial"/>
                <w:b/>
                <w:bCs/>
                <w:sz w:val="24"/>
                <w:szCs w:val="24"/>
              </w:rPr>
              <w:t>Healthcare Acquired Infections (HCAI)-</w:t>
            </w:r>
          </w:p>
          <w:p w14:paraId="7F8FF5CD" w14:textId="77777777" w:rsidR="004508CF" w:rsidRPr="006C734F" w:rsidRDefault="004508CF" w:rsidP="004508CF">
            <w:pPr>
              <w:spacing w:after="0" w:line="240" w:lineRule="auto"/>
              <w:rPr>
                <w:rFonts w:ascii="Arial" w:hAnsi="Arial" w:cs="Arial"/>
                <w:b/>
                <w:bCs/>
                <w:sz w:val="24"/>
                <w:szCs w:val="24"/>
              </w:rPr>
            </w:pPr>
            <w:proofErr w:type="spellStart"/>
            <w:r w:rsidRPr="006C734F">
              <w:rPr>
                <w:rFonts w:ascii="Arial" w:hAnsi="Arial" w:cs="Arial"/>
                <w:b/>
                <w:bCs/>
                <w:sz w:val="24"/>
                <w:szCs w:val="24"/>
              </w:rPr>
              <w:t>Klebsiella</w:t>
            </w:r>
            <w:proofErr w:type="spellEnd"/>
            <w:r w:rsidRPr="006C734F">
              <w:rPr>
                <w:rFonts w:ascii="Arial" w:hAnsi="Arial" w:cs="Arial"/>
                <w:b/>
                <w:bCs/>
                <w:sz w:val="24"/>
                <w:szCs w:val="24"/>
              </w:rPr>
              <w:t xml:space="preserve"> </w:t>
            </w:r>
            <w:proofErr w:type="spellStart"/>
            <w:r w:rsidRPr="006C734F">
              <w:rPr>
                <w:rFonts w:ascii="Arial" w:hAnsi="Arial" w:cs="Arial"/>
                <w:b/>
                <w:bCs/>
                <w:sz w:val="24"/>
                <w:szCs w:val="24"/>
              </w:rPr>
              <w:t>sp</w:t>
            </w:r>
            <w:proofErr w:type="spellEnd"/>
            <w:r w:rsidRPr="006C734F">
              <w:rPr>
                <w:rFonts w:ascii="Arial" w:hAnsi="Arial" w:cs="Arial"/>
                <w:b/>
                <w:bCs/>
                <w:sz w:val="24"/>
                <w:szCs w:val="24"/>
              </w:rPr>
              <w:t xml:space="preserve">- </w:t>
            </w:r>
            <w:r w:rsidRPr="006C734F">
              <w:rPr>
                <w:rFonts w:ascii="Arial" w:hAnsi="Arial" w:cs="Arial"/>
                <w:bCs/>
                <w:i/>
                <w:sz w:val="22"/>
                <w:szCs w:val="24"/>
              </w:rPr>
              <w:t xml:space="preserve">Number of laboratory confirmed </w:t>
            </w:r>
            <w:proofErr w:type="spellStart"/>
            <w:r w:rsidRPr="006C734F">
              <w:rPr>
                <w:rFonts w:ascii="Arial" w:hAnsi="Arial" w:cs="Arial"/>
                <w:bCs/>
                <w:i/>
                <w:sz w:val="22"/>
                <w:szCs w:val="24"/>
              </w:rPr>
              <w:t>Klebsiella</w:t>
            </w:r>
            <w:proofErr w:type="spellEnd"/>
            <w:r w:rsidRPr="006C734F">
              <w:rPr>
                <w:rFonts w:ascii="Arial" w:hAnsi="Arial" w:cs="Arial"/>
                <w:bCs/>
                <w:i/>
                <w:sz w:val="22"/>
                <w:szCs w:val="24"/>
              </w:rPr>
              <w:t xml:space="preserve"> </w:t>
            </w:r>
            <w:proofErr w:type="spellStart"/>
            <w:r w:rsidRPr="006C734F">
              <w:rPr>
                <w:rFonts w:ascii="Arial" w:hAnsi="Arial" w:cs="Arial"/>
                <w:bCs/>
                <w:i/>
                <w:sz w:val="22"/>
                <w:szCs w:val="24"/>
              </w:rPr>
              <w:t>sp</w:t>
            </w:r>
            <w:proofErr w:type="spellEnd"/>
            <w:r w:rsidRPr="006C734F">
              <w:rPr>
                <w:rFonts w:ascii="Arial" w:hAnsi="Arial" w:cs="Arial"/>
                <w:bCs/>
                <w:i/>
                <w:sz w:val="22"/>
                <w:szCs w:val="24"/>
              </w:rPr>
              <w:t xml:space="preserve"> cases</w:t>
            </w:r>
          </w:p>
        </w:tc>
        <w:tc>
          <w:tcPr>
            <w:tcW w:w="5529" w:type="dxa"/>
            <w:gridSpan w:val="2"/>
          </w:tcPr>
          <w:p w14:paraId="50D5C3A4" w14:textId="74A6B499" w:rsidR="004508CF" w:rsidRPr="006C734F" w:rsidRDefault="004508CF" w:rsidP="004508CF">
            <w:pPr>
              <w:pStyle w:val="ListParagraph"/>
              <w:numPr>
                <w:ilvl w:val="0"/>
                <w:numId w:val="2"/>
              </w:numPr>
              <w:spacing w:after="0" w:line="240" w:lineRule="auto"/>
              <w:ind w:left="170" w:hanging="170"/>
              <w:rPr>
                <w:rFonts w:ascii="Arial" w:hAnsi="Arial" w:cs="Arial"/>
                <w:sz w:val="22"/>
                <w:szCs w:val="22"/>
              </w:rPr>
            </w:pPr>
            <w:r w:rsidRPr="006C734F">
              <w:rPr>
                <w:rFonts w:ascii="Arial" w:hAnsi="Arial" w:cs="Arial"/>
                <w:sz w:val="22"/>
                <w:szCs w:val="22"/>
              </w:rPr>
              <w:t xml:space="preserve">There were </w:t>
            </w:r>
            <w:r w:rsidR="00406174" w:rsidRPr="006C734F">
              <w:rPr>
                <w:rFonts w:ascii="Arial" w:hAnsi="Arial" w:cs="Arial"/>
                <w:sz w:val="22"/>
                <w:szCs w:val="22"/>
              </w:rPr>
              <w:t>1</w:t>
            </w:r>
            <w:r w:rsidR="001D15F2" w:rsidRPr="006C734F">
              <w:rPr>
                <w:rFonts w:ascii="Arial" w:hAnsi="Arial" w:cs="Arial"/>
                <w:sz w:val="22"/>
                <w:szCs w:val="22"/>
              </w:rPr>
              <w:t>3</w:t>
            </w:r>
            <w:r w:rsidR="00D048D3" w:rsidRPr="006C734F">
              <w:rPr>
                <w:rFonts w:ascii="Arial" w:hAnsi="Arial" w:cs="Arial"/>
                <w:sz w:val="22"/>
                <w:szCs w:val="22"/>
              </w:rPr>
              <w:t xml:space="preserve"> </w:t>
            </w:r>
            <w:r w:rsidRPr="006C734F">
              <w:rPr>
                <w:rFonts w:ascii="Arial" w:hAnsi="Arial" w:cs="Arial"/>
                <w:sz w:val="22"/>
                <w:szCs w:val="22"/>
              </w:rPr>
              <w:t xml:space="preserve">cases of </w:t>
            </w:r>
            <w:proofErr w:type="spellStart"/>
            <w:r w:rsidRPr="006C734F">
              <w:rPr>
                <w:rFonts w:ascii="Arial" w:hAnsi="Arial" w:cs="Arial"/>
                <w:sz w:val="22"/>
                <w:szCs w:val="22"/>
              </w:rPr>
              <w:t>Klebsiella</w:t>
            </w:r>
            <w:proofErr w:type="spellEnd"/>
            <w:r w:rsidRPr="006C734F">
              <w:rPr>
                <w:rFonts w:ascii="Arial" w:hAnsi="Arial" w:cs="Arial"/>
                <w:sz w:val="22"/>
                <w:szCs w:val="22"/>
              </w:rPr>
              <w:t xml:space="preserve"> </w:t>
            </w:r>
            <w:proofErr w:type="spellStart"/>
            <w:r w:rsidRPr="006C734F">
              <w:rPr>
                <w:rFonts w:ascii="Arial" w:hAnsi="Arial" w:cs="Arial"/>
                <w:sz w:val="22"/>
                <w:szCs w:val="22"/>
              </w:rPr>
              <w:t>sp</w:t>
            </w:r>
            <w:proofErr w:type="spellEnd"/>
            <w:r w:rsidRPr="006C734F">
              <w:rPr>
                <w:rFonts w:ascii="Arial" w:hAnsi="Arial" w:cs="Arial"/>
                <w:sz w:val="22"/>
                <w:szCs w:val="22"/>
              </w:rPr>
              <w:t xml:space="preserve"> in </w:t>
            </w:r>
            <w:r w:rsidR="001D15F2" w:rsidRPr="006C734F">
              <w:rPr>
                <w:rFonts w:ascii="Arial" w:hAnsi="Arial" w:cs="Arial"/>
                <w:sz w:val="22"/>
                <w:szCs w:val="22"/>
              </w:rPr>
              <w:t>June</w:t>
            </w:r>
            <w:r w:rsidR="00A6270D" w:rsidRPr="006C734F">
              <w:rPr>
                <w:rFonts w:ascii="Arial" w:hAnsi="Arial" w:cs="Arial"/>
                <w:sz w:val="22"/>
                <w:szCs w:val="22"/>
              </w:rPr>
              <w:t xml:space="preserve"> </w:t>
            </w:r>
            <w:r w:rsidR="00A46A3D" w:rsidRPr="006C734F">
              <w:rPr>
                <w:rFonts w:ascii="Arial" w:hAnsi="Arial" w:cs="Arial"/>
                <w:sz w:val="22"/>
                <w:szCs w:val="22"/>
              </w:rPr>
              <w:t>2024</w:t>
            </w:r>
            <w:r w:rsidRPr="006C734F">
              <w:rPr>
                <w:rFonts w:ascii="Arial" w:hAnsi="Arial" w:cs="Arial"/>
                <w:sz w:val="22"/>
                <w:szCs w:val="22"/>
              </w:rPr>
              <w:t>,</w:t>
            </w:r>
            <w:r w:rsidR="00480CC6" w:rsidRPr="006C734F">
              <w:rPr>
                <w:rFonts w:ascii="Arial" w:hAnsi="Arial" w:cs="Arial"/>
                <w:sz w:val="22"/>
                <w:szCs w:val="22"/>
              </w:rPr>
              <w:t xml:space="preserve"> </w:t>
            </w:r>
            <w:r w:rsidRPr="006C734F">
              <w:rPr>
                <w:rFonts w:ascii="Arial" w:hAnsi="Arial" w:cs="Arial"/>
                <w:sz w:val="22"/>
                <w:szCs w:val="22"/>
              </w:rPr>
              <w:t>of which</w:t>
            </w:r>
            <w:r w:rsidR="006442BA" w:rsidRPr="006C734F">
              <w:rPr>
                <w:rFonts w:ascii="Arial" w:hAnsi="Arial" w:cs="Arial"/>
                <w:sz w:val="22"/>
                <w:szCs w:val="22"/>
              </w:rPr>
              <w:t xml:space="preserve"> </w:t>
            </w:r>
            <w:r w:rsidR="001D15F2" w:rsidRPr="006C734F">
              <w:rPr>
                <w:rFonts w:ascii="Arial" w:hAnsi="Arial" w:cs="Arial"/>
                <w:sz w:val="22"/>
                <w:szCs w:val="22"/>
              </w:rPr>
              <w:t>8</w:t>
            </w:r>
            <w:r w:rsidR="00056B31" w:rsidRPr="006C734F">
              <w:rPr>
                <w:rFonts w:ascii="Arial" w:hAnsi="Arial" w:cs="Arial"/>
                <w:sz w:val="22"/>
                <w:szCs w:val="22"/>
              </w:rPr>
              <w:t xml:space="preserve"> w</w:t>
            </w:r>
            <w:r w:rsidR="00A46A3D" w:rsidRPr="006C734F">
              <w:rPr>
                <w:rFonts w:ascii="Arial" w:hAnsi="Arial" w:cs="Arial"/>
                <w:sz w:val="22"/>
                <w:szCs w:val="22"/>
              </w:rPr>
              <w:t>ere</w:t>
            </w:r>
            <w:r w:rsidRPr="006C734F">
              <w:rPr>
                <w:rFonts w:ascii="Arial" w:hAnsi="Arial" w:cs="Arial"/>
                <w:sz w:val="22"/>
                <w:szCs w:val="22"/>
              </w:rPr>
              <w:t xml:space="preserve"> hospital acquired</w:t>
            </w:r>
            <w:r w:rsidR="006442BA" w:rsidRPr="006C734F">
              <w:rPr>
                <w:rFonts w:ascii="Arial" w:hAnsi="Arial" w:cs="Arial"/>
                <w:sz w:val="22"/>
                <w:szCs w:val="22"/>
              </w:rPr>
              <w:t xml:space="preserve"> and </w:t>
            </w:r>
            <w:r w:rsidR="0001672F" w:rsidRPr="006C734F">
              <w:rPr>
                <w:rFonts w:ascii="Arial" w:hAnsi="Arial" w:cs="Arial"/>
                <w:sz w:val="22"/>
                <w:szCs w:val="22"/>
              </w:rPr>
              <w:t>5</w:t>
            </w:r>
            <w:r w:rsidR="006442BA" w:rsidRPr="006C734F">
              <w:rPr>
                <w:rFonts w:ascii="Arial" w:hAnsi="Arial" w:cs="Arial"/>
                <w:sz w:val="22"/>
                <w:szCs w:val="22"/>
              </w:rPr>
              <w:t xml:space="preserve"> w</w:t>
            </w:r>
            <w:r w:rsidR="00056B31" w:rsidRPr="006C734F">
              <w:rPr>
                <w:rFonts w:ascii="Arial" w:hAnsi="Arial" w:cs="Arial"/>
                <w:sz w:val="22"/>
                <w:szCs w:val="22"/>
              </w:rPr>
              <w:t>ere</w:t>
            </w:r>
            <w:r w:rsidR="006442BA" w:rsidRPr="006C734F">
              <w:rPr>
                <w:rFonts w:ascii="Arial" w:hAnsi="Arial" w:cs="Arial"/>
                <w:sz w:val="22"/>
                <w:szCs w:val="22"/>
              </w:rPr>
              <w:t xml:space="preserve"> community acquired</w:t>
            </w:r>
            <w:r w:rsidRPr="006C734F">
              <w:rPr>
                <w:rFonts w:ascii="Arial" w:hAnsi="Arial" w:cs="Arial"/>
                <w:sz w:val="22"/>
                <w:szCs w:val="22"/>
              </w:rPr>
              <w:t>.</w:t>
            </w:r>
          </w:p>
          <w:p w14:paraId="33BF4252" w14:textId="77777777" w:rsidR="004508CF" w:rsidRPr="006C734F" w:rsidRDefault="004508CF" w:rsidP="004508CF">
            <w:pPr>
              <w:pStyle w:val="ListParagraph"/>
              <w:spacing w:after="0" w:line="240" w:lineRule="auto"/>
              <w:ind w:left="170"/>
              <w:rPr>
                <w:rFonts w:ascii="Arial" w:hAnsi="Arial" w:cs="Arial"/>
                <w:sz w:val="22"/>
                <w:szCs w:val="22"/>
              </w:rPr>
            </w:pPr>
          </w:p>
          <w:p w14:paraId="4B60122A" w14:textId="14756A7E" w:rsidR="004508CF" w:rsidRPr="006C734F" w:rsidRDefault="004508CF" w:rsidP="004508CF">
            <w:pPr>
              <w:pStyle w:val="ListParagraph"/>
              <w:numPr>
                <w:ilvl w:val="0"/>
                <w:numId w:val="2"/>
              </w:numPr>
              <w:spacing w:after="0" w:line="240" w:lineRule="auto"/>
              <w:ind w:left="170" w:hanging="170"/>
              <w:rPr>
                <w:rFonts w:ascii="Arial" w:hAnsi="Arial" w:cs="Arial"/>
                <w:sz w:val="22"/>
                <w:szCs w:val="22"/>
              </w:rPr>
            </w:pPr>
            <w:r w:rsidRPr="006C734F">
              <w:rPr>
                <w:rFonts w:ascii="Arial" w:hAnsi="Arial" w:cs="Arial"/>
                <w:sz w:val="22"/>
                <w:szCs w:val="22"/>
              </w:rPr>
              <w:t>The Health Board total is currently</w:t>
            </w:r>
            <w:r w:rsidR="006B38CD" w:rsidRPr="006C734F">
              <w:rPr>
                <w:rFonts w:ascii="Arial" w:hAnsi="Arial" w:cs="Arial"/>
                <w:sz w:val="22"/>
                <w:szCs w:val="22"/>
              </w:rPr>
              <w:t xml:space="preserve"> above </w:t>
            </w:r>
            <w:r w:rsidRPr="006C734F">
              <w:rPr>
                <w:rFonts w:ascii="Arial" w:hAnsi="Arial" w:cs="Arial"/>
                <w:sz w:val="22"/>
                <w:szCs w:val="22"/>
              </w:rPr>
              <w:t xml:space="preserve">the Welsh Government Profile target of </w:t>
            </w:r>
            <w:r w:rsidR="006C734F" w:rsidRPr="006C734F">
              <w:rPr>
                <w:rFonts w:ascii="Arial" w:hAnsi="Arial" w:cs="Arial"/>
                <w:sz w:val="22"/>
                <w:szCs w:val="22"/>
              </w:rPr>
              <w:t>7</w:t>
            </w:r>
            <w:r w:rsidRPr="006C734F">
              <w:rPr>
                <w:rFonts w:ascii="Arial" w:hAnsi="Arial" w:cs="Arial"/>
                <w:sz w:val="22"/>
                <w:szCs w:val="22"/>
              </w:rPr>
              <w:t xml:space="preserve"> cases for </w:t>
            </w:r>
            <w:r w:rsidR="006C734F" w:rsidRPr="006C734F">
              <w:rPr>
                <w:rFonts w:ascii="Arial" w:hAnsi="Arial" w:cs="Arial"/>
                <w:sz w:val="22"/>
                <w:szCs w:val="22"/>
              </w:rPr>
              <w:t>June</w:t>
            </w:r>
            <w:r w:rsidR="00406174" w:rsidRPr="006C734F">
              <w:rPr>
                <w:rFonts w:ascii="Arial" w:hAnsi="Arial" w:cs="Arial"/>
                <w:sz w:val="22"/>
                <w:szCs w:val="22"/>
              </w:rPr>
              <w:t xml:space="preserve"> </w:t>
            </w:r>
            <w:r w:rsidR="00A46A3D" w:rsidRPr="006C734F">
              <w:rPr>
                <w:rFonts w:ascii="Arial" w:hAnsi="Arial" w:cs="Arial"/>
                <w:sz w:val="22"/>
                <w:szCs w:val="22"/>
              </w:rPr>
              <w:t>2024.</w:t>
            </w:r>
          </w:p>
          <w:p w14:paraId="3FA5AEF3" w14:textId="77777777" w:rsidR="004508CF" w:rsidRPr="006C734F" w:rsidRDefault="004508CF" w:rsidP="004508CF">
            <w:pPr>
              <w:spacing w:after="0" w:line="240" w:lineRule="auto"/>
              <w:rPr>
                <w:rFonts w:ascii="Arial" w:hAnsi="Arial" w:cs="Arial"/>
                <w:sz w:val="22"/>
                <w:szCs w:val="22"/>
              </w:rPr>
            </w:pPr>
          </w:p>
          <w:p w14:paraId="52356403" w14:textId="77777777" w:rsidR="004508CF" w:rsidRPr="006C734F" w:rsidRDefault="004508CF" w:rsidP="004508CF">
            <w:pPr>
              <w:spacing w:after="0" w:line="240" w:lineRule="auto"/>
              <w:rPr>
                <w:rFonts w:ascii="Arial" w:hAnsi="Arial" w:cs="Arial"/>
                <w:b/>
                <w:sz w:val="22"/>
                <w:szCs w:val="22"/>
              </w:rPr>
            </w:pPr>
            <w:r w:rsidRPr="006C734F">
              <w:rPr>
                <w:rFonts w:ascii="Arial" w:hAnsi="Arial" w:cs="Arial"/>
                <w:b/>
              </w:rPr>
              <w:t>Actions of Improvement</w:t>
            </w:r>
            <w:r w:rsidRPr="006C734F">
              <w:rPr>
                <w:rFonts w:ascii="Arial" w:hAnsi="Arial" w:cs="Arial"/>
                <w:b/>
                <w:sz w:val="22"/>
                <w:szCs w:val="22"/>
              </w:rPr>
              <w:t xml:space="preserve">; </w:t>
            </w:r>
          </w:p>
          <w:p w14:paraId="654AA8B8" w14:textId="77777777" w:rsidR="004508CF" w:rsidRPr="006C734F" w:rsidRDefault="004508CF" w:rsidP="004508CF">
            <w:pPr>
              <w:spacing w:after="0" w:line="240" w:lineRule="auto"/>
              <w:rPr>
                <w:rFonts w:ascii="Arial" w:hAnsi="Arial" w:cs="Arial"/>
                <w:sz w:val="22"/>
                <w:szCs w:val="22"/>
              </w:rPr>
            </w:pPr>
            <w:r w:rsidRPr="006C734F">
              <w:rPr>
                <w:rFonts w:ascii="Arial" w:hAnsi="Arial" w:cs="Arial"/>
                <w:sz w:val="22"/>
                <w:szCs w:val="22"/>
              </w:rPr>
              <w:t>Each Service Group has developed detailed action plans which reinforce the quality and safety guidelines to support the reduction of Infection rates</w:t>
            </w:r>
          </w:p>
          <w:p w14:paraId="7C378EAE" w14:textId="77777777" w:rsidR="004508CF" w:rsidRPr="006C734F" w:rsidRDefault="004508CF" w:rsidP="004508CF">
            <w:pPr>
              <w:spacing w:after="0" w:line="240" w:lineRule="auto"/>
              <w:rPr>
                <w:rFonts w:ascii="Arial" w:hAnsi="Arial" w:cs="Arial"/>
                <w:sz w:val="22"/>
                <w:szCs w:val="22"/>
                <w:highlight w:val="yellow"/>
              </w:rPr>
            </w:pPr>
          </w:p>
          <w:p w14:paraId="116E6E5D" w14:textId="77777777" w:rsidR="00406174" w:rsidRPr="006C734F" w:rsidRDefault="00406174" w:rsidP="004508CF">
            <w:pPr>
              <w:spacing w:after="0" w:line="240" w:lineRule="auto"/>
              <w:rPr>
                <w:rFonts w:ascii="Arial" w:hAnsi="Arial" w:cs="Arial"/>
                <w:sz w:val="22"/>
                <w:szCs w:val="22"/>
                <w:highlight w:val="yellow"/>
              </w:rPr>
            </w:pPr>
          </w:p>
          <w:p w14:paraId="7A69A25E" w14:textId="77777777" w:rsidR="004508CF" w:rsidRPr="006C734F" w:rsidRDefault="004508CF" w:rsidP="004508CF">
            <w:pPr>
              <w:spacing w:after="0" w:line="240" w:lineRule="auto"/>
              <w:rPr>
                <w:rFonts w:ascii="Arial" w:hAnsi="Arial" w:cs="Arial"/>
                <w:sz w:val="22"/>
                <w:szCs w:val="22"/>
                <w:highlight w:val="yellow"/>
              </w:rPr>
            </w:pPr>
          </w:p>
          <w:p w14:paraId="193A3160" w14:textId="77777777" w:rsidR="004508CF" w:rsidRPr="006C734F" w:rsidRDefault="004508CF" w:rsidP="004508CF">
            <w:pPr>
              <w:spacing w:after="0" w:line="240" w:lineRule="auto"/>
              <w:rPr>
                <w:rFonts w:ascii="Arial" w:hAnsi="Arial" w:cs="Arial"/>
                <w:sz w:val="22"/>
                <w:szCs w:val="22"/>
                <w:highlight w:val="yellow"/>
              </w:rPr>
            </w:pPr>
          </w:p>
          <w:p w14:paraId="6884E9A4" w14:textId="77777777" w:rsidR="004508CF" w:rsidRPr="006C734F" w:rsidRDefault="004508CF" w:rsidP="004508CF">
            <w:pPr>
              <w:spacing w:after="0" w:line="240" w:lineRule="auto"/>
              <w:rPr>
                <w:rFonts w:ascii="Arial" w:hAnsi="Arial" w:cs="Arial"/>
                <w:sz w:val="22"/>
                <w:szCs w:val="22"/>
                <w:highlight w:val="yellow"/>
              </w:rPr>
            </w:pPr>
          </w:p>
          <w:p w14:paraId="7460304F" w14:textId="77777777" w:rsidR="00480CC6" w:rsidRPr="006C734F" w:rsidRDefault="00480CC6" w:rsidP="004508CF">
            <w:pPr>
              <w:spacing w:after="0" w:line="240" w:lineRule="auto"/>
              <w:rPr>
                <w:rFonts w:ascii="Arial" w:hAnsi="Arial" w:cs="Arial"/>
                <w:sz w:val="22"/>
                <w:szCs w:val="22"/>
                <w:highlight w:val="yellow"/>
              </w:rPr>
            </w:pPr>
          </w:p>
          <w:p w14:paraId="4E043A81" w14:textId="77777777" w:rsidR="004508CF" w:rsidRPr="006C734F" w:rsidRDefault="004508CF" w:rsidP="004508CF">
            <w:pPr>
              <w:spacing w:after="0" w:line="240" w:lineRule="auto"/>
              <w:rPr>
                <w:rFonts w:ascii="Arial" w:hAnsi="Arial" w:cs="Arial"/>
                <w:sz w:val="22"/>
                <w:szCs w:val="22"/>
                <w:highlight w:val="yellow"/>
              </w:rPr>
            </w:pPr>
          </w:p>
        </w:tc>
        <w:tc>
          <w:tcPr>
            <w:tcW w:w="6520" w:type="dxa"/>
            <w:gridSpan w:val="6"/>
          </w:tcPr>
          <w:p w14:paraId="13453F5B" w14:textId="6175F055" w:rsidR="004508CF" w:rsidRPr="006C734F" w:rsidRDefault="001D15F2" w:rsidP="004508CF">
            <w:pPr>
              <w:spacing w:after="0" w:line="240" w:lineRule="auto"/>
              <w:jc w:val="center"/>
              <w:rPr>
                <w:rFonts w:ascii="Arial" w:hAnsi="Arial" w:cs="Arial"/>
                <w:b/>
                <w:sz w:val="22"/>
                <w:szCs w:val="22"/>
              </w:rPr>
            </w:pPr>
            <w:r w:rsidRPr="006C734F">
              <w:rPr>
                <w:rFonts w:ascii="Arial" w:hAnsi="Arial" w:cs="Arial"/>
                <w:b/>
                <w:noProof/>
              </w:rPr>
              <w:drawing>
                <wp:anchor distT="0" distB="0" distL="114300" distR="114300" simplePos="0" relativeHeight="252483584" behindDoc="0" locked="0" layoutInCell="1" allowOverlap="1" wp14:anchorId="417839A3" wp14:editId="7E00EC19">
                  <wp:simplePos x="0" y="0"/>
                  <wp:positionH relativeFrom="column">
                    <wp:posOffset>-34925</wp:posOffset>
                  </wp:positionH>
                  <wp:positionV relativeFrom="paragraph">
                    <wp:posOffset>271145</wp:posOffset>
                  </wp:positionV>
                  <wp:extent cx="4057650" cy="2355850"/>
                  <wp:effectExtent l="0" t="0" r="0" b="6350"/>
                  <wp:wrapSquare wrapText="bothSides"/>
                  <wp:docPr id="829270436"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4057650" cy="2355850"/>
                          </a:xfrm>
                          <a:prstGeom prst="rect">
                            <a:avLst/>
                          </a:prstGeom>
                          <a:noFill/>
                        </pic:spPr>
                      </pic:pic>
                    </a:graphicData>
                  </a:graphic>
                  <wp14:sizeRelH relativeFrom="margin">
                    <wp14:pctWidth>0</wp14:pctWidth>
                  </wp14:sizeRelH>
                  <wp14:sizeRelV relativeFrom="margin">
                    <wp14:pctHeight>0</wp14:pctHeight>
                  </wp14:sizeRelV>
                </wp:anchor>
              </w:drawing>
            </w:r>
            <w:r w:rsidR="004508CF" w:rsidRPr="006C734F">
              <w:rPr>
                <w:rFonts w:ascii="Arial" w:hAnsi="Arial" w:cs="Arial"/>
                <w:b/>
                <w:sz w:val="22"/>
                <w:szCs w:val="22"/>
              </w:rPr>
              <w:t xml:space="preserve">Number of healthcare acquired </w:t>
            </w:r>
            <w:proofErr w:type="spellStart"/>
            <w:r w:rsidR="004508CF" w:rsidRPr="006C734F">
              <w:rPr>
                <w:rFonts w:ascii="Arial" w:hAnsi="Arial" w:cs="Arial"/>
                <w:b/>
                <w:sz w:val="22"/>
                <w:szCs w:val="22"/>
              </w:rPr>
              <w:t>Klebsiella</w:t>
            </w:r>
            <w:proofErr w:type="spellEnd"/>
            <w:r w:rsidR="004508CF" w:rsidRPr="006C734F">
              <w:rPr>
                <w:rFonts w:ascii="Arial" w:hAnsi="Arial" w:cs="Arial"/>
                <w:b/>
                <w:sz w:val="22"/>
                <w:szCs w:val="22"/>
              </w:rPr>
              <w:t xml:space="preserve"> cases</w:t>
            </w:r>
          </w:p>
          <w:p w14:paraId="629C4D63" w14:textId="7FE07859" w:rsidR="004508CF" w:rsidRPr="006C734F" w:rsidRDefault="004508CF" w:rsidP="004508CF">
            <w:pPr>
              <w:spacing w:after="0" w:line="240" w:lineRule="auto"/>
              <w:ind w:left="-107"/>
              <w:jc w:val="center"/>
              <w:rPr>
                <w:rFonts w:ascii="Arial" w:hAnsi="Arial" w:cs="Arial"/>
                <w:b/>
                <w:sz w:val="22"/>
                <w:szCs w:val="22"/>
              </w:rPr>
            </w:pPr>
          </w:p>
        </w:tc>
      </w:tr>
      <w:tr w:rsidR="004E5D24" w:rsidRPr="004E5D24" w14:paraId="12176903" w14:textId="77777777" w:rsidTr="0051453E">
        <w:trPr>
          <w:gridAfter w:val="1"/>
          <w:wAfter w:w="284" w:type="dxa"/>
        </w:trPr>
        <w:tc>
          <w:tcPr>
            <w:tcW w:w="14312" w:type="dxa"/>
            <w:gridSpan w:val="10"/>
            <w:tcBorders>
              <w:bottom w:val="single" w:sz="4" w:space="0" w:color="auto"/>
            </w:tcBorders>
            <w:shd w:val="clear" w:color="auto" w:fill="8064A2" w:themeFill="accent4"/>
          </w:tcPr>
          <w:p w14:paraId="5A127B77" w14:textId="77777777" w:rsidR="004508CF" w:rsidRPr="006C734F" w:rsidRDefault="004508CF" w:rsidP="004508CF">
            <w:pPr>
              <w:spacing w:after="0" w:line="240" w:lineRule="auto"/>
              <w:jc w:val="center"/>
              <w:rPr>
                <w:rFonts w:ascii="Arial" w:hAnsi="Arial" w:cs="Arial"/>
                <w:b/>
                <w:sz w:val="24"/>
                <w:szCs w:val="24"/>
              </w:rPr>
            </w:pPr>
            <w:r w:rsidRPr="006C734F">
              <w:rPr>
                <w:rFonts w:ascii="Arial" w:hAnsi="Arial" w:cs="Arial"/>
                <w:b/>
                <w:sz w:val="24"/>
                <w:szCs w:val="24"/>
              </w:rPr>
              <w:lastRenderedPageBreak/>
              <w:t>HEALTHCARE ACQUIRED INFECTIONS</w:t>
            </w:r>
          </w:p>
        </w:tc>
      </w:tr>
      <w:tr w:rsidR="004E5D24" w:rsidRPr="004E5D24" w14:paraId="0F3C2D45" w14:textId="77777777" w:rsidTr="0051453E">
        <w:trPr>
          <w:gridAfter w:val="1"/>
          <w:wAfter w:w="284" w:type="dxa"/>
        </w:trPr>
        <w:tc>
          <w:tcPr>
            <w:tcW w:w="2263" w:type="dxa"/>
            <w:gridSpan w:val="2"/>
            <w:tcBorders>
              <w:bottom w:val="single" w:sz="4" w:space="0" w:color="auto"/>
            </w:tcBorders>
            <w:shd w:val="clear" w:color="auto" w:fill="B2A1C7" w:themeFill="accent4" w:themeFillTint="99"/>
          </w:tcPr>
          <w:p w14:paraId="27245755" w14:textId="77777777" w:rsidR="004508CF" w:rsidRPr="006C734F" w:rsidRDefault="004508CF" w:rsidP="004508CF">
            <w:pPr>
              <w:spacing w:after="0" w:line="240" w:lineRule="auto"/>
              <w:jc w:val="both"/>
              <w:rPr>
                <w:rFonts w:ascii="Arial" w:hAnsi="Arial" w:cs="Arial"/>
                <w:b/>
                <w:sz w:val="24"/>
                <w:szCs w:val="24"/>
              </w:rPr>
            </w:pPr>
            <w:r w:rsidRPr="006C734F">
              <w:rPr>
                <w:rFonts w:ascii="Arial" w:hAnsi="Arial" w:cs="Arial"/>
                <w:b/>
                <w:sz w:val="24"/>
                <w:szCs w:val="24"/>
              </w:rPr>
              <w:t>Description</w:t>
            </w:r>
          </w:p>
        </w:tc>
        <w:tc>
          <w:tcPr>
            <w:tcW w:w="5529" w:type="dxa"/>
            <w:gridSpan w:val="2"/>
            <w:tcBorders>
              <w:bottom w:val="single" w:sz="4" w:space="0" w:color="auto"/>
            </w:tcBorders>
            <w:shd w:val="clear" w:color="auto" w:fill="B2A1C7" w:themeFill="accent4" w:themeFillTint="99"/>
          </w:tcPr>
          <w:p w14:paraId="3837170B" w14:textId="77777777" w:rsidR="004508CF" w:rsidRPr="006C734F" w:rsidRDefault="004508CF" w:rsidP="004508CF">
            <w:pPr>
              <w:spacing w:after="0" w:line="240" w:lineRule="auto"/>
              <w:jc w:val="both"/>
              <w:rPr>
                <w:rFonts w:ascii="Arial" w:hAnsi="Arial" w:cs="Arial"/>
                <w:b/>
                <w:sz w:val="24"/>
                <w:szCs w:val="24"/>
              </w:rPr>
            </w:pPr>
            <w:r w:rsidRPr="006C734F">
              <w:rPr>
                <w:rFonts w:ascii="Arial" w:hAnsi="Arial" w:cs="Arial"/>
                <w:b/>
                <w:sz w:val="24"/>
                <w:szCs w:val="24"/>
              </w:rPr>
              <w:t>Current Performance</w:t>
            </w:r>
          </w:p>
        </w:tc>
        <w:tc>
          <w:tcPr>
            <w:tcW w:w="6520" w:type="dxa"/>
            <w:gridSpan w:val="6"/>
            <w:tcBorders>
              <w:bottom w:val="single" w:sz="4" w:space="0" w:color="auto"/>
            </w:tcBorders>
            <w:shd w:val="clear" w:color="auto" w:fill="B2A1C7" w:themeFill="accent4" w:themeFillTint="99"/>
          </w:tcPr>
          <w:p w14:paraId="347BDF8E" w14:textId="77777777" w:rsidR="004508CF" w:rsidRPr="006C734F" w:rsidRDefault="004508CF" w:rsidP="004508CF">
            <w:pPr>
              <w:spacing w:after="0" w:line="240" w:lineRule="auto"/>
              <w:jc w:val="center"/>
              <w:rPr>
                <w:rFonts w:ascii="Arial" w:hAnsi="Arial" w:cs="Arial"/>
                <w:b/>
                <w:sz w:val="24"/>
                <w:szCs w:val="24"/>
              </w:rPr>
            </w:pPr>
            <w:r w:rsidRPr="006C734F">
              <w:rPr>
                <w:rFonts w:ascii="Arial" w:hAnsi="Arial" w:cs="Arial"/>
                <w:b/>
                <w:sz w:val="24"/>
                <w:szCs w:val="24"/>
              </w:rPr>
              <w:t>Trend</w:t>
            </w:r>
          </w:p>
        </w:tc>
      </w:tr>
      <w:tr w:rsidR="004E5D24" w:rsidRPr="004E5D24" w14:paraId="4D592C3A" w14:textId="77777777" w:rsidTr="0051453E">
        <w:trPr>
          <w:gridAfter w:val="1"/>
          <w:wAfter w:w="284" w:type="dxa"/>
          <w:trHeight w:val="58"/>
        </w:trPr>
        <w:tc>
          <w:tcPr>
            <w:tcW w:w="2263" w:type="dxa"/>
            <w:gridSpan w:val="2"/>
            <w:tcBorders>
              <w:left w:val="nil"/>
              <w:right w:val="nil"/>
            </w:tcBorders>
          </w:tcPr>
          <w:p w14:paraId="12A16C03" w14:textId="77777777" w:rsidR="004508CF" w:rsidRPr="006C734F" w:rsidRDefault="004508CF" w:rsidP="004508CF">
            <w:pPr>
              <w:spacing w:after="0" w:line="240" w:lineRule="auto"/>
              <w:jc w:val="both"/>
              <w:rPr>
                <w:rFonts w:ascii="Arial" w:hAnsi="Arial" w:cs="Arial"/>
                <w:b/>
                <w:sz w:val="8"/>
                <w:szCs w:val="24"/>
              </w:rPr>
            </w:pPr>
          </w:p>
        </w:tc>
        <w:tc>
          <w:tcPr>
            <w:tcW w:w="5529" w:type="dxa"/>
            <w:gridSpan w:val="2"/>
            <w:tcBorders>
              <w:left w:val="nil"/>
              <w:right w:val="nil"/>
            </w:tcBorders>
          </w:tcPr>
          <w:p w14:paraId="55B96E8E" w14:textId="77777777" w:rsidR="004508CF" w:rsidRPr="006C734F" w:rsidRDefault="004508CF" w:rsidP="004508CF">
            <w:pPr>
              <w:spacing w:after="0" w:line="240" w:lineRule="auto"/>
              <w:jc w:val="both"/>
              <w:rPr>
                <w:rFonts w:ascii="Arial" w:hAnsi="Arial" w:cs="Arial"/>
                <w:b/>
                <w:sz w:val="8"/>
                <w:szCs w:val="24"/>
                <w:highlight w:val="yellow"/>
              </w:rPr>
            </w:pPr>
          </w:p>
        </w:tc>
        <w:tc>
          <w:tcPr>
            <w:tcW w:w="6520" w:type="dxa"/>
            <w:gridSpan w:val="6"/>
            <w:tcBorders>
              <w:left w:val="nil"/>
              <w:right w:val="nil"/>
            </w:tcBorders>
          </w:tcPr>
          <w:p w14:paraId="45D311A8" w14:textId="77777777" w:rsidR="004508CF" w:rsidRPr="006C734F" w:rsidRDefault="004508CF" w:rsidP="004508CF">
            <w:pPr>
              <w:spacing w:after="0" w:line="240" w:lineRule="auto"/>
              <w:jc w:val="center"/>
              <w:rPr>
                <w:rFonts w:ascii="Arial" w:hAnsi="Arial" w:cs="Arial"/>
                <w:b/>
                <w:sz w:val="8"/>
                <w:szCs w:val="24"/>
              </w:rPr>
            </w:pPr>
          </w:p>
        </w:tc>
      </w:tr>
      <w:tr w:rsidR="004E5D24" w:rsidRPr="004E5D24" w14:paraId="7C18613A" w14:textId="77777777" w:rsidTr="0051453E">
        <w:trPr>
          <w:gridAfter w:val="1"/>
          <w:wAfter w:w="284" w:type="dxa"/>
          <w:trHeight w:val="2871"/>
        </w:trPr>
        <w:tc>
          <w:tcPr>
            <w:tcW w:w="2263" w:type="dxa"/>
            <w:gridSpan w:val="2"/>
            <w:tcBorders>
              <w:bottom w:val="single" w:sz="4" w:space="0" w:color="auto"/>
            </w:tcBorders>
            <w:shd w:val="clear" w:color="auto" w:fill="B2A1C7" w:themeFill="accent4" w:themeFillTint="99"/>
          </w:tcPr>
          <w:p w14:paraId="710290DF" w14:textId="77777777" w:rsidR="004508CF" w:rsidRPr="006C734F" w:rsidRDefault="004508CF" w:rsidP="004508CF">
            <w:pPr>
              <w:shd w:val="clear" w:color="auto" w:fill="B2A1C7" w:themeFill="accent4" w:themeFillTint="99"/>
              <w:spacing w:after="0" w:line="240" w:lineRule="auto"/>
              <w:rPr>
                <w:rFonts w:ascii="Arial" w:hAnsi="Arial" w:cs="Arial"/>
                <w:b/>
                <w:bCs/>
                <w:sz w:val="24"/>
                <w:szCs w:val="24"/>
              </w:rPr>
            </w:pPr>
            <w:r w:rsidRPr="006C734F">
              <w:rPr>
                <w:rFonts w:ascii="Arial" w:hAnsi="Arial" w:cs="Arial"/>
                <w:b/>
                <w:bCs/>
                <w:sz w:val="24"/>
                <w:szCs w:val="24"/>
              </w:rPr>
              <w:t>Healthcare Acquired Infections (HCAI)-</w:t>
            </w:r>
          </w:p>
          <w:p w14:paraId="0A7CB91F" w14:textId="77777777" w:rsidR="004508CF" w:rsidRPr="006C734F" w:rsidRDefault="004508CF" w:rsidP="004508CF">
            <w:pPr>
              <w:shd w:val="clear" w:color="auto" w:fill="B2A1C7" w:themeFill="accent4" w:themeFillTint="99"/>
              <w:spacing w:after="0" w:line="240" w:lineRule="auto"/>
              <w:rPr>
                <w:rFonts w:ascii="Arial" w:hAnsi="Arial" w:cs="Arial"/>
                <w:b/>
                <w:bCs/>
                <w:sz w:val="24"/>
                <w:szCs w:val="24"/>
              </w:rPr>
            </w:pPr>
            <w:r w:rsidRPr="006C734F">
              <w:rPr>
                <w:rFonts w:ascii="Arial" w:hAnsi="Arial" w:cs="Arial"/>
                <w:b/>
                <w:bCs/>
                <w:sz w:val="24"/>
                <w:szCs w:val="24"/>
              </w:rPr>
              <w:t>Aeruginosa</w:t>
            </w:r>
            <w:r w:rsidRPr="006C734F">
              <w:rPr>
                <w:rFonts w:ascii="Arial" w:hAnsi="Arial" w:cs="Arial"/>
                <w:b/>
                <w:bCs/>
                <w:i/>
                <w:sz w:val="24"/>
                <w:szCs w:val="24"/>
              </w:rPr>
              <w:t>-</w:t>
            </w:r>
          </w:p>
          <w:p w14:paraId="6DD68259" w14:textId="77777777" w:rsidR="004508CF" w:rsidRPr="006C734F" w:rsidRDefault="004508CF" w:rsidP="004508CF">
            <w:pPr>
              <w:shd w:val="clear" w:color="auto" w:fill="B2A1C7" w:themeFill="accent4" w:themeFillTint="99"/>
              <w:spacing w:after="0" w:line="240" w:lineRule="auto"/>
              <w:rPr>
                <w:rFonts w:ascii="Arial" w:hAnsi="Arial" w:cs="Arial"/>
                <w:bCs/>
                <w:i/>
                <w:sz w:val="22"/>
                <w:szCs w:val="24"/>
              </w:rPr>
            </w:pPr>
            <w:r w:rsidRPr="006C734F">
              <w:rPr>
                <w:rFonts w:ascii="Arial" w:hAnsi="Arial" w:cs="Arial"/>
                <w:bCs/>
                <w:i/>
                <w:sz w:val="22"/>
                <w:szCs w:val="24"/>
              </w:rPr>
              <w:t xml:space="preserve">Number of laboratory confirmed Aeruginosa cases </w:t>
            </w:r>
          </w:p>
          <w:p w14:paraId="595370FD" w14:textId="77777777" w:rsidR="004508CF" w:rsidRPr="006C734F" w:rsidRDefault="004508CF" w:rsidP="004508CF">
            <w:pPr>
              <w:shd w:val="clear" w:color="auto" w:fill="B2A1C7" w:themeFill="accent4" w:themeFillTint="99"/>
              <w:spacing w:after="0" w:line="240" w:lineRule="auto"/>
              <w:rPr>
                <w:rFonts w:ascii="Arial" w:hAnsi="Arial" w:cs="Arial"/>
                <w:bCs/>
                <w:sz w:val="24"/>
                <w:szCs w:val="24"/>
              </w:rPr>
            </w:pPr>
          </w:p>
          <w:p w14:paraId="71228009" w14:textId="77777777" w:rsidR="004508CF" w:rsidRPr="006C734F" w:rsidRDefault="004508CF" w:rsidP="004508CF">
            <w:pPr>
              <w:shd w:val="clear" w:color="auto" w:fill="B2A1C7" w:themeFill="accent4" w:themeFillTint="99"/>
              <w:spacing w:after="0" w:line="240" w:lineRule="auto"/>
              <w:rPr>
                <w:rFonts w:ascii="Arial" w:hAnsi="Arial" w:cs="Arial"/>
                <w:bCs/>
                <w:sz w:val="24"/>
                <w:szCs w:val="24"/>
              </w:rPr>
            </w:pPr>
          </w:p>
          <w:p w14:paraId="5396C936" w14:textId="77777777" w:rsidR="004508CF" w:rsidRPr="006C734F" w:rsidRDefault="004508CF" w:rsidP="004508CF">
            <w:pPr>
              <w:shd w:val="clear" w:color="auto" w:fill="B2A1C7" w:themeFill="accent4" w:themeFillTint="99"/>
              <w:spacing w:after="0" w:line="240" w:lineRule="auto"/>
              <w:rPr>
                <w:rFonts w:ascii="Arial" w:hAnsi="Arial" w:cs="Arial"/>
                <w:sz w:val="24"/>
                <w:szCs w:val="24"/>
              </w:rPr>
            </w:pPr>
          </w:p>
          <w:p w14:paraId="5AB204D7" w14:textId="77777777" w:rsidR="004508CF" w:rsidRPr="006C734F" w:rsidRDefault="004508CF" w:rsidP="004508CF">
            <w:pPr>
              <w:shd w:val="clear" w:color="auto" w:fill="B2A1C7" w:themeFill="accent4" w:themeFillTint="99"/>
              <w:spacing w:after="0" w:line="240" w:lineRule="auto"/>
              <w:rPr>
                <w:rFonts w:ascii="Arial" w:hAnsi="Arial" w:cs="Arial"/>
                <w:sz w:val="24"/>
                <w:szCs w:val="24"/>
              </w:rPr>
            </w:pPr>
          </w:p>
          <w:p w14:paraId="7A709F58" w14:textId="77777777" w:rsidR="004508CF" w:rsidRPr="006C734F" w:rsidRDefault="004508CF" w:rsidP="004508CF">
            <w:pPr>
              <w:shd w:val="clear" w:color="auto" w:fill="B2A1C7" w:themeFill="accent4" w:themeFillTint="99"/>
              <w:spacing w:after="0" w:line="240" w:lineRule="auto"/>
              <w:rPr>
                <w:rFonts w:ascii="Arial" w:hAnsi="Arial" w:cs="Arial"/>
                <w:sz w:val="24"/>
                <w:szCs w:val="24"/>
              </w:rPr>
            </w:pPr>
          </w:p>
          <w:p w14:paraId="4D9DDABE" w14:textId="77777777" w:rsidR="004508CF" w:rsidRPr="006C734F" w:rsidRDefault="004508CF" w:rsidP="004508CF">
            <w:pPr>
              <w:spacing w:after="0" w:line="240" w:lineRule="auto"/>
              <w:rPr>
                <w:rFonts w:ascii="Arial" w:hAnsi="Arial" w:cs="Arial"/>
                <w:sz w:val="24"/>
                <w:szCs w:val="24"/>
              </w:rPr>
            </w:pPr>
          </w:p>
        </w:tc>
        <w:tc>
          <w:tcPr>
            <w:tcW w:w="5529" w:type="dxa"/>
            <w:gridSpan w:val="2"/>
            <w:tcBorders>
              <w:bottom w:val="single" w:sz="4" w:space="0" w:color="auto"/>
            </w:tcBorders>
          </w:tcPr>
          <w:p w14:paraId="44D2891C" w14:textId="196B2E55" w:rsidR="00D048D3" w:rsidRPr="006C734F" w:rsidRDefault="004508CF" w:rsidP="00D048D3">
            <w:pPr>
              <w:pStyle w:val="ListParagraph"/>
              <w:numPr>
                <w:ilvl w:val="0"/>
                <w:numId w:val="2"/>
              </w:numPr>
              <w:spacing w:after="0" w:line="240" w:lineRule="auto"/>
              <w:ind w:left="170" w:hanging="170"/>
              <w:rPr>
                <w:rFonts w:ascii="Arial" w:hAnsi="Arial" w:cs="Arial"/>
                <w:sz w:val="22"/>
                <w:szCs w:val="22"/>
              </w:rPr>
            </w:pPr>
            <w:r w:rsidRPr="006C734F">
              <w:rPr>
                <w:rFonts w:ascii="Arial" w:hAnsi="Arial" w:cs="Arial"/>
                <w:sz w:val="22"/>
                <w:szCs w:val="22"/>
              </w:rPr>
              <w:t>There w</w:t>
            </w:r>
            <w:r w:rsidR="006C734F" w:rsidRPr="006C734F">
              <w:rPr>
                <w:rFonts w:ascii="Arial" w:hAnsi="Arial" w:cs="Arial"/>
                <w:sz w:val="22"/>
                <w:szCs w:val="22"/>
              </w:rPr>
              <w:t>ere 0</w:t>
            </w:r>
            <w:r w:rsidR="004524E0" w:rsidRPr="006C734F">
              <w:rPr>
                <w:rFonts w:ascii="Arial" w:hAnsi="Arial" w:cs="Arial"/>
                <w:sz w:val="22"/>
                <w:szCs w:val="22"/>
              </w:rPr>
              <w:t xml:space="preserve"> </w:t>
            </w:r>
            <w:r w:rsidRPr="006C734F">
              <w:rPr>
                <w:rFonts w:ascii="Arial" w:hAnsi="Arial" w:cs="Arial"/>
                <w:sz w:val="22"/>
                <w:szCs w:val="22"/>
              </w:rPr>
              <w:t>case</w:t>
            </w:r>
            <w:r w:rsidR="006C734F" w:rsidRPr="006C734F">
              <w:rPr>
                <w:rFonts w:ascii="Arial" w:hAnsi="Arial" w:cs="Arial"/>
                <w:sz w:val="22"/>
                <w:szCs w:val="22"/>
              </w:rPr>
              <w:t>s</w:t>
            </w:r>
            <w:r w:rsidRPr="006C734F">
              <w:rPr>
                <w:rFonts w:ascii="Arial" w:hAnsi="Arial" w:cs="Arial"/>
                <w:sz w:val="22"/>
                <w:szCs w:val="22"/>
              </w:rPr>
              <w:t xml:space="preserve"> of </w:t>
            </w:r>
            <w:proofErr w:type="spellStart"/>
            <w:r w:rsidRPr="006C734F">
              <w:rPr>
                <w:rFonts w:ascii="Arial" w:hAnsi="Arial" w:cs="Arial"/>
                <w:i/>
                <w:iCs/>
                <w:sz w:val="22"/>
              </w:rPr>
              <w:t>P.Aerginosa</w:t>
            </w:r>
            <w:proofErr w:type="spellEnd"/>
            <w:r w:rsidRPr="006C734F">
              <w:rPr>
                <w:rFonts w:ascii="Arial" w:hAnsi="Arial" w:cs="Arial"/>
                <w:i/>
                <w:iCs/>
                <w:sz w:val="22"/>
              </w:rPr>
              <w:t xml:space="preserve"> </w:t>
            </w:r>
            <w:r w:rsidR="00D048D3" w:rsidRPr="006C734F">
              <w:rPr>
                <w:rFonts w:ascii="Arial" w:hAnsi="Arial" w:cs="Arial"/>
                <w:sz w:val="22"/>
                <w:szCs w:val="22"/>
              </w:rPr>
              <w:t xml:space="preserve">reported in </w:t>
            </w:r>
            <w:r w:rsidR="006C734F" w:rsidRPr="006C734F">
              <w:rPr>
                <w:rFonts w:ascii="Arial" w:hAnsi="Arial" w:cs="Arial"/>
                <w:sz w:val="22"/>
                <w:szCs w:val="22"/>
              </w:rPr>
              <w:t>June</w:t>
            </w:r>
            <w:r w:rsidR="00A46A3D" w:rsidRPr="006C734F">
              <w:rPr>
                <w:rFonts w:ascii="Arial" w:hAnsi="Arial" w:cs="Arial"/>
                <w:sz w:val="22"/>
                <w:szCs w:val="22"/>
              </w:rPr>
              <w:t xml:space="preserve"> 2024</w:t>
            </w:r>
            <w:r w:rsidR="00D048D3" w:rsidRPr="006C734F">
              <w:rPr>
                <w:rFonts w:ascii="Arial" w:hAnsi="Arial" w:cs="Arial"/>
                <w:sz w:val="22"/>
                <w:szCs w:val="22"/>
              </w:rPr>
              <w:t>.</w:t>
            </w:r>
          </w:p>
          <w:p w14:paraId="3F8BFDEF" w14:textId="77777777" w:rsidR="004508CF" w:rsidRPr="006C734F" w:rsidRDefault="004508CF" w:rsidP="004508CF">
            <w:pPr>
              <w:pStyle w:val="ListParagraph"/>
              <w:spacing w:after="0" w:line="240" w:lineRule="auto"/>
              <w:ind w:left="170"/>
              <w:rPr>
                <w:rFonts w:ascii="Arial" w:hAnsi="Arial" w:cs="Arial"/>
                <w:sz w:val="22"/>
                <w:szCs w:val="22"/>
              </w:rPr>
            </w:pPr>
          </w:p>
          <w:p w14:paraId="7899A33F" w14:textId="48548E4C" w:rsidR="004508CF" w:rsidRPr="006C734F" w:rsidRDefault="004508CF" w:rsidP="004508CF">
            <w:pPr>
              <w:pStyle w:val="ListParagraph"/>
              <w:numPr>
                <w:ilvl w:val="0"/>
                <w:numId w:val="2"/>
              </w:numPr>
              <w:spacing w:after="0" w:line="240" w:lineRule="auto"/>
              <w:ind w:left="170" w:hanging="170"/>
              <w:rPr>
                <w:rFonts w:ascii="Arial" w:hAnsi="Arial" w:cs="Arial"/>
                <w:sz w:val="22"/>
                <w:szCs w:val="22"/>
              </w:rPr>
            </w:pPr>
            <w:r w:rsidRPr="006C734F">
              <w:rPr>
                <w:rFonts w:ascii="Arial" w:hAnsi="Arial" w:cs="Arial"/>
                <w:sz w:val="22"/>
                <w:szCs w:val="22"/>
              </w:rPr>
              <w:t>The Health Board total is currently</w:t>
            </w:r>
            <w:r w:rsidR="00480CC6" w:rsidRPr="006C734F">
              <w:rPr>
                <w:rFonts w:ascii="Arial" w:hAnsi="Arial" w:cs="Arial"/>
                <w:sz w:val="22"/>
                <w:szCs w:val="22"/>
              </w:rPr>
              <w:t xml:space="preserve"> </w:t>
            </w:r>
            <w:r w:rsidR="006C734F" w:rsidRPr="006C734F">
              <w:rPr>
                <w:rFonts w:ascii="Arial" w:hAnsi="Arial" w:cs="Arial"/>
                <w:sz w:val="22"/>
                <w:szCs w:val="22"/>
              </w:rPr>
              <w:t>below</w:t>
            </w:r>
            <w:r w:rsidR="006442BA" w:rsidRPr="006C734F">
              <w:rPr>
                <w:rFonts w:ascii="Arial" w:hAnsi="Arial" w:cs="Arial"/>
                <w:sz w:val="22"/>
                <w:szCs w:val="22"/>
              </w:rPr>
              <w:t xml:space="preserve"> </w:t>
            </w:r>
            <w:r w:rsidR="00900698" w:rsidRPr="006C734F">
              <w:rPr>
                <w:rFonts w:ascii="Arial" w:hAnsi="Arial" w:cs="Arial"/>
                <w:sz w:val="22"/>
                <w:szCs w:val="22"/>
              </w:rPr>
              <w:t>t</w:t>
            </w:r>
            <w:r w:rsidRPr="006C734F">
              <w:rPr>
                <w:rFonts w:ascii="Arial" w:hAnsi="Arial" w:cs="Arial"/>
                <w:sz w:val="22"/>
                <w:szCs w:val="22"/>
              </w:rPr>
              <w:t xml:space="preserve">he Welsh Government Profile target of </w:t>
            </w:r>
            <w:r w:rsidR="006C734F" w:rsidRPr="006C734F">
              <w:rPr>
                <w:rFonts w:ascii="Arial" w:hAnsi="Arial" w:cs="Arial"/>
                <w:sz w:val="22"/>
                <w:szCs w:val="22"/>
              </w:rPr>
              <w:t>2</w:t>
            </w:r>
            <w:r w:rsidR="00A6270D" w:rsidRPr="006C734F">
              <w:rPr>
                <w:rFonts w:ascii="Arial" w:hAnsi="Arial" w:cs="Arial"/>
                <w:sz w:val="22"/>
                <w:szCs w:val="22"/>
              </w:rPr>
              <w:t xml:space="preserve"> case</w:t>
            </w:r>
            <w:r w:rsidR="00406174" w:rsidRPr="006C734F">
              <w:rPr>
                <w:rFonts w:ascii="Arial" w:hAnsi="Arial" w:cs="Arial"/>
                <w:sz w:val="22"/>
                <w:szCs w:val="22"/>
              </w:rPr>
              <w:t>s</w:t>
            </w:r>
            <w:r w:rsidRPr="006C734F">
              <w:rPr>
                <w:rFonts w:ascii="Arial" w:hAnsi="Arial" w:cs="Arial"/>
                <w:sz w:val="22"/>
                <w:szCs w:val="22"/>
              </w:rPr>
              <w:t xml:space="preserve"> for </w:t>
            </w:r>
            <w:r w:rsidR="006C734F" w:rsidRPr="006C734F">
              <w:rPr>
                <w:rFonts w:ascii="Arial" w:hAnsi="Arial" w:cs="Arial"/>
                <w:sz w:val="22"/>
                <w:szCs w:val="22"/>
              </w:rPr>
              <w:t>June</w:t>
            </w:r>
            <w:r w:rsidR="00A46A3D" w:rsidRPr="006C734F">
              <w:rPr>
                <w:rFonts w:ascii="Arial" w:hAnsi="Arial" w:cs="Arial"/>
                <w:sz w:val="22"/>
                <w:szCs w:val="22"/>
              </w:rPr>
              <w:t xml:space="preserve"> 2024</w:t>
            </w:r>
            <w:r w:rsidRPr="006C734F">
              <w:rPr>
                <w:rFonts w:ascii="Arial" w:hAnsi="Arial" w:cs="Arial"/>
                <w:sz w:val="22"/>
                <w:szCs w:val="22"/>
              </w:rPr>
              <w:t xml:space="preserve">. </w:t>
            </w:r>
          </w:p>
          <w:p w14:paraId="39189788" w14:textId="77777777" w:rsidR="004508CF" w:rsidRPr="006C734F" w:rsidRDefault="004508CF" w:rsidP="004508CF">
            <w:pPr>
              <w:spacing w:after="0" w:line="240" w:lineRule="auto"/>
              <w:rPr>
                <w:rFonts w:ascii="Arial" w:hAnsi="Arial" w:cs="Arial"/>
                <w:b/>
                <w:sz w:val="22"/>
                <w:szCs w:val="22"/>
              </w:rPr>
            </w:pPr>
          </w:p>
          <w:p w14:paraId="7F7A08C1" w14:textId="77777777" w:rsidR="004508CF" w:rsidRPr="006C734F" w:rsidRDefault="004508CF" w:rsidP="004508CF">
            <w:pPr>
              <w:spacing w:after="0" w:line="240" w:lineRule="auto"/>
              <w:rPr>
                <w:rFonts w:ascii="Arial" w:hAnsi="Arial" w:cs="Arial"/>
                <w:b/>
                <w:sz w:val="22"/>
                <w:szCs w:val="22"/>
              </w:rPr>
            </w:pPr>
            <w:r w:rsidRPr="006C734F">
              <w:rPr>
                <w:rFonts w:ascii="Arial" w:hAnsi="Arial" w:cs="Arial"/>
                <w:b/>
              </w:rPr>
              <w:t>Actions of Improvement</w:t>
            </w:r>
            <w:r w:rsidRPr="006C734F">
              <w:rPr>
                <w:rFonts w:ascii="Arial" w:hAnsi="Arial" w:cs="Arial"/>
                <w:b/>
                <w:sz w:val="22"/>
                <w:szCs w:val="22"/>
              </w:rPr>
              <w:t xml:space="preserve">; </w:t>
            </w:r>
          </w:p>
          <w:p w14:paraId="07AED7D7" w14:textId="77777777" w:rsidR="004508CF" w:rsidRPr="006C734F" w:rsidRDefault="004508CF" w:rsidP="004508CF">
            <w:pPr>
              <w:spacing w:after="0" w:line="240" w:lineRule="auto"/>
              <w:rPr>
                <w:rFonts w:ascii="Arial" w:hAnsi="Arial" w:cs="Arial"/>
                <w:sz w:val="22"/>
                <w:szCs w:val="22"/>
              </w:rPr>
            </w:pPr>
            <w:r w:rsidRPr="006C734F">
              <w:rPr>
                <w:rFonts w:ascii="Arial" w:hAnsi="Arial" w:cs="Arial"/>
                <w:sz w:val="22"/>
                <w:szCs w:val="22"/>
              </w:rPr>
              <w:t>Each Service Group has developed detailed action plans which reinforce the quality and safety guidelines to support the reduction of Infection rates</w:t>
            </w:r>
          </w:p>
          <w:p w14:paraId="599B132B" w14:textId="77777777" w:rsidR="004508CF" w:rsidRPr="006C734F" w:rsidRDefault="004508CF" w:rsidP="004508CF">
            <w:pPr>
              <w:spacing w:after="0" w:line="240" w:lineRule="auto"/>
              <w:rPr>
                <w:rFonts w:ascii="Arial" w:hAnsi="Arial" w:cs="Arial"/>
                <w:highlight w:val="yellow"/>
              </w:rPr>
            </w:pPr>
          </w:p>
          <w:p w14:paraId="134F7501" w14:textId="77777777" w:rsidR="004508CF" w:rsidRPr="006C734F" w:rsidRDefault="004508CF" w:rsidP="004508CF">
            <w:pPr>
              <w:spacing w:after="0" w:line="240" w:lineRule="auto"/>
              <w:rPr>
                <w:rFonts w:ascii="Arial" w:hAnsi="Arial" w:cs="Arial"/>
                <w:highlight w:val="yellow"/>
              </w:rPr>
            </w:pPr>
          </w:p>
          <w:p w14:paraId="773BBFF8" w14:textId="77777777" w:rsidR="001A4056" w:rsidRPr="006C734F" w:rsidRDefault="001A4056" w:rsidP="004508CF">
            <w:pPr>
              <w:spacing w:after="0" w:line="240" w:lineRule="auto"/>
              <w:rPr>
                <w:rFonts w:ascii="Arial" w:hAnsi="Arial" w:cs="Arial"/>
                <w:highlight w:val="yellow"/>
              </w:rPr>
            </w:pPr>
          </w:p>
          <w:p w14:paraId="28DB5565" w14:textId="77777777" w:rsidR="001A4056" w:rsidRPr="006C734F" w:rsidRDefault="001A4056" w:rsidP="004508CF">
            <w:pPr>
              <w:spacing w:after="0" w:line="240" w:lineRule="auto"/>
              <w:rPr>
                <w:rFonts w:ascii="Arial" w:hAnsi="Arial" w:cs="Arial"/>
                <w:highlight w:val="yellow"/>
              </w:rPr>
            </w:pPr>
          </w:p>
          <w:p w14:paraId="081222F0" w14:textId="77777777" w:rsidR="001A4056" w:rsidRPr="006C734F" w:rsidRDefault="001A4056" w:rsidP="004508CF">
            <w:pPr>
              <w:spacing w:after="0" w:line="240" w:lineRule="auto"/>
              <w:rPr>
                <w:rFonts w:ascii="Arial" w:hAnsi="Arial" w:cs="Arial"/>
                <w:highlight w:val="yellow"/>
              </w:rPr>
            </w:pPr>
          </w:p>
          <w:p w14:paraId="4A924003" w14:textId="77777777" w:rsidR="001A4056" w:rsidRPr="006C734F" w:rsidRDefault="001A4056" w:rsidP="004508CF">
            <w:pPr>
              <w:spacing w:after="0" w:line="240" w:lineRule="auto"/>
              <w:rPr>
                <w:rFonts w:ascii="Arial" w:hAnsi="Arial" w:cs="Arial"/>
                <w:highlight w:val="yellow"/>
              </w:rPr>
            </w:pPr>
          </w:p>
          <w:p w14:paraId="2D3B3E13" w14:textId="77777777" w:rsidR="001A4056" w:rsidRPr="006C734F" w:rsidRDefault="001A4056" w:rsidP="004508CF">
            <w:pPr>
              <w:spacing w:after="0" w:line="240" w:lineRule="auto"/>
              <w:rPr>
                <w:rFonts w:ascii="Arial" w:hAnsi="Arial" w:cs="Arial"/>
                <w:highlight w:val="yellow"/>
              </w:rPr>
            </w:pPr>
          </w:p>
        </w:tc>
        <w:tc>
          <w:tcPr>
            <w:tcW w:w="6520" w:type="dxa"/>
            <w:gridSpan w:val="6"/>
            <w:tcBorders>
              <w:bottom w:val="single" w:sz="4" w:space="0" w:color="auto"/>
            </w:tcBorders>
          </w:tcPr>
          <w:p w14:paraId="54C9367E" w14:textId="4653980E" w:rsidR="004508CF" w:rsidRPr="006C734F" w:rsidRDefault="006C734F" w:rsidP="004508CF">
            <w:pPr>
              <w:spacing w:after="0" w:line="240" w:lineRule="auto"/>
              <w:jc w:val="center"/>
              <w:rPr>
                <w:rFonts w:ascii="Arial" w:hAnsi="Arial" w:cs="Arial"/>
                <w:b/>
                <w:sz w:val="24"/>
                <w:szCs w:val="24"/>
              </w:rPr>
            </w:pPr>
            <w:r w:rsidRPr="006C734F">
              <w:rPr>
                <w:rFonts w:ascii="Arial" w:hAnsi="Arial" w:cs="Arial"/>
                <w:b/>
                <w:noProof/>
                <w:sz w:val="24"/>
                <w:szCs w:val="24"/>
              </w:rPr>
              <w:drawing>
                <wp:anchor distT="0" distB="0" distL="114300" distR="114300" simplePos="0" relativeHeight="252484608" behindDoc="0" locked="0" layoutInCell="1" allowOverlap="1" wp14:anchorId="492D5B04" wp14:editId="2CE94767">
                  <wp:simplePos x="0" y="0"/>
                  <wp:positionH relativeFrom="column">
                    <wp:posOffset>104775</wp:posOffset>
                  </wp:positionH>
                  <wp:positionV relativeFrom="paragraph">
                    <wp:posOffset>349250</wp:posOffset>
                  </wp:positionV>
                  <wp:extent cx="3865245" cy="2330450"/>
                  <wp:effectExtent l="0" t="0" r="1905" b="0"/>
                  <wp:wrapSquare wrapText="bothSides"/>
                  <wp:docPr id="1962429401"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3865245" cy="2330450"/>
                          </a:xfrm>
                          <a:prstGeom prst="rect">
                            <a:avLst/>
                          </a:prstGeom>
                          <a:noFill/>
                        </pic:spPr>
                      </pic:pic>
                    </a:graphicData>
                  </a:graphic>
                  <wp14:sizeRelH relativeFrom="margin">
                    <wp14:pctWidth>0</wp14:pctWidth>
                  </wp14:sizeRelH>
                  <wp14:sizeRelV relativeFrom="margin">
                    <wp14:pctHeight>0</wp14:pctHeight>
                  </wp14:sizeRelV>
                </wp:anchor>
              </w:drawing>
            </w:r>
            <w:r w:rsidR="004508CF" w:rsidRPr="006C734F">
              <w:rPr>
                <w:rFonts w:ascii="Arial" w:hAnsi="Arial" w:cs="Arial"/>
                <w:b/>
                <w:sz w:val="24"/>
                <w:szCs w:val="24"/>
              </w:rPr>
              <w:t>Number of healthcare acquired Pseudomonas cases</w:t>
            </w:r>
          </w:p>
          <w:p w14:paraId="463C6693" w14:textId="1B9ADF72" w:rsidR="004508CF" w:rsidRPr="006C734F" w:rsidRDefault="004508CF" w:rsidP="004508CF">
            <w:pPr>
              <w:spacing w:after="0" w:line="240" w:lineRule="auto"/>
              <w:jc w:val="center"/>
              <w:rPr>
                <w:rFonts w:ascii="Arial" w:hAnsi="Arial" w:cs="Arial"/>
                <w:b/>
                <w:sz w:val="24"/>
                <w:szCs w:val="24"/>
              </w:rPr>
            </w:pPr>
          </w:p>
          <w:p w14:paraId="1637F756" w14:textId="5E719450" w:rsidR="006E5135" w:rsidRPr="006C734F" w:rsidRDefault="006E5135" w:rsidP="004508CF">
            <w:pPr>
              <w:spacing w:after="0" w:line="240" w:lineRule="auto"/>
              <w:jc w:val="center"/>
              <w:rPr>
                <w:rFonts w:ascii="Arial" w:hAnsi="Arial" w:cs="Arial"/>
                <w:b/>
                <w:sz w:val="24"/>
                <w:szCs w:val="24"/>
              </w:rPr>
            </w:pPr>
          </w:p>
        </w:tc>
      </w:tr>
    </w:tbl>
    <w:p w14:paraId="4E56D6BF" w14:textId="77777777" w:rsidR="00CD41BF" w:rsidRPr="004E5D24" w:rsidRDefault="00CD41BF" w:rsidP="00CD41BF">
      <w:pPr>
        <w:spacing w:after="0" w:line="240" w:lineRule="auto"/>
        <w:jc w:val="both"/>
        <w:rPr>
          <w:rFonts w:ascii="Arial" w:hAnsi="Arial" w:cs="Arial"/>
          <w:b/>
          <w:color w:val="FF0000"/>
          <w:sz w:val="24"/>
          <w:szCs w:val="24"/>
          <w:highlight w:val="yellow"/>
        </w:rPr>
      </w:pPr>
      <w:bookmarkStart w:id="27" w:name="_Hlk95835960"/>
    </w:p>
    <w:p w14:paraId="74792DC8" w14:textId="77777777" w:rsidR="00CD41BF" w:rsidRPr="004E5D24" w:rsidRDefault="00CD41BF" w:rsidP="00CD41BF">
      <w:pPr>
        <w:spacing w:after="0" w:line="240" w:lineRule="auto"/>
        <w:jc w:val="both"/>
        <w:rPr>
          <w:rFonts w:ascii="Arial" w:hAnsi="Arial" w:cs="Arial"/>
          <w:b/>
          <w:color w:val="FF0000"/>
          <w:sz w:val="24"/>
          <w:szCs w:val="24"/>
          <w:highlight w:val="yellow"/>
        </w:rPr>
      </w:pPr>
    </w:p>
    <w:p w14:paraId="67DE4E09" w14:textId="77777777" w:rsidR="00CD41BF" w:rsidRPr="004E5D24" w:rsidRDefault="00CD41BF" w:rsidP="00CD41BF">
      <w:pPr>
        <w:spacing w:after="0" w:line="240" w:lineRule="auto"/>
        <w:jc w:val="both"/>
        <w:rPr>
          <w:rFonts w:ascii="Arial" w:hAnsi="Arial" w:cs="Arial"/>
          <w:b/>
          <w:color w:val="FF0000"/>
          <w:sz w:val="24"/>
          <w:szCs w:val="24"/>
          <w:highlight w:val="yellow"/>
        </w:rPr>
      </w:pPr>
    </w:p>
    <w:bookmarkEnd w:id="27"/>
    <w:p w14:paraId="56649D30" w14:textId="77777777" w:rsidR="00CD41BF" w:rsidRPr="004E5D24" w:rsidRDefault="00CD41BF" w:rsidP="00CD41BF">
      <w:pPr>
        <w:spacing w:after="0" w:line="240" w:lineRule="auto"/>
        <w:jc w:val="both"/>
        <w:rPr>
          <w:rFonts w:ascii="Arial" w:hAnsi="Arial" w:cs="Arial"/>
          <w:b/>
          <w:color w:val="FF0000"/>
          <w:sz w:val="24"/>
          <w:szCs w:val="24"/>
          <w:highlight w:val="yellow"/>
        </w:rPr>
      </w:pPr>
    </w:p>
    <w:p w14:paraId="6CEF262F" w14:textId="77777777" w:rsidR="00CD41BF" w:rsidRPr="004E5D24" w:rsidRDefault="00CD41BF" w:rsidP="00CD41BF">
      <w:pPr>
        <w:spacing w:after="0" w:line="240" w:lineRule="auto"/>
        <w:jc w:val="both"/>
        <w:rPr>
          <w:rFonts w:ascii="Arial" w:hAnsi="Arial" w:cs="Arial"/>
          <w:b/>
          <w:color w:val="FF0000"/>
          <w:sz w:val="24"/>
          <w:szCs w:val="24"/>
          <w:highlight w:val="yellow"/>
        </w:rPr>
      </w:pPr>
    </w:p>
    <w:p w14:paraId="2D98BA8F" w14:textId="77777777" w:rsidR="00CD41BF" w:rsidRPr="004E5D24" w:rsidRDefault="00CD41BF" w:rsidP="00CD41BF">
      <w:pPr>
        <w:spacing w:after="0" w:line="240" w:lineRule="auto"/>
        <w:jc w:val="both"/>
        <w:rPr>
          <w:rFonts w:ascii="Arial" w:hAnsi="Arial" w:cs="Arial"/>
          <w:b/>
          <w:color w:val="FF0000"/>
          <w:sz w:val="24"/>
          <w:szCs w:val="24"/>
          <w:highlight w:val="yellow"/>
        </w:rPr>
      </w:pPr>
    </w:p>
    <w:p w14:paraId="5739BF90" w14:textId="77777777" w:rsidR="00CD41BF" w:rsidRPr="004E5D24" w:rsidRDefault="00CD41BF" w:rsidP="00CD41BF">
      <w:pPr>
        <w:spacing w:after="0" w:line="240" w:lineRule="auto"/>
        <w:jc w:val="both"/>
        <w:rPr>
          <w:rFonts w:ascii="Arial" w:hAnsi="Arial" w:cs="Arial"/>
          <w:b/>
          <w:color w:val="FF0000"/>
          <w:sz w:val="24"/>
          <w:szCs w:val="24"/>
          <w:highlight w:val="yellow"/>
        </w:rPr>
      </w:pPr>
    </w:p>
    <w:p w14:paraId="5D76D951" w14:textId="77777777" w:rsidR="00F24C3C" w:rsidRPr="004E5D24" w:rsidRDefault="00F24C3C" w:rsidP="00CD41BF">
      <w:pPr>
        <w:spacing w:after="0" w:line="240" w:lineRule="auto"/>
        <w:jc w:val="both"/>
        <w:rPr>
          <w:rFonts w:ascii="Arial" w:hAnsi="Arial" w:cs="Arial"/>
          <w:b/>
          <w:color w:val="FF0000"/>
          <w:sz w:val="24"/>
          <w:szCs w:val="24"/>
          <w:highlight w:val="yellow"/>
        </w:rPr>
      </w:pPr>
    </w:p>
    <w:p w14:paraId="337BE8BF" w14:textId="77777777" w:rsidR="00CD41BF" w:rsidRPr="004E5D24" w:rsidRDefault="00CD41BF" w:rsidP="00CD41BF">
      <w:pPr>
        <w:spacing w:after="0" w:line="240" w:lineRule="auto"/>
        <w:jc w:val="both"/>
        <w:rPr>
          <w:rFonts w:ascii="Arial" w:hAnsi="Arial" w:cs="Arial"/>
          <w:b/>
          <w:color w:val="FF0000"/>
          <w:sz w:val="24"/>
          <w:szCs w:val="24"/>
          <w:highlight w:val="yellow"/>
        </w:rPr>
      </w:pPr>
    </w:p>
    <w:p w14:paraId="339CA594" w14:textId="77777777" w:rsidR="00CD41BF" w:rsidRPr="004E5D24" w:rsidRDefault="00CD41BF" w:rsidP="00CD41BF">
      <w:pPr>
        <w:spacing w:after="0" w:line="240" w:lineRule="auto"/>
        <w:jc w:val="both"/>
        <w:rPr>
          <w:rFonts w:ascii="Arial" w:hAnsi="Arial" w:cs="Arial"/>
          <w:b/>
          <w:color w:val="FF0000"/>
          <w:sz w:val="24"/>
          <w:szCs w:val="24"/>
          <w:highlight w:val="yellow"/>
        </w:rPr>
      </w:pPr>
    </w:p>
    <w:p w14:paraId="1B88EF77" w14:textId="77777777" w:rsidR="00CD41BF" w:rsidRPr="004E5D24" w:rsidRDefault="00CD41BF" w:rsidP="00CD41BF">
      <w:pPr>
        <w:spacing w:after="0" w:line="240" w:lineRule="auto"/>
        <w:jc w:val="both"/>
        <w:rPr>
          <w:rFonts w:ascii="Arial" w:hAnsi="Arial" w:cs="Arial"/>
          <w:b/>
          <w:color w:val="FF0000"/>
          <w:sz w:val="24"/>
          <w:szCs w:val="24"/>
          <w:highlight w:val="yellow"/>
        </w:rPr>
      </w:pPr>
    </w:p>
    <w:p w14:paraId="6F5773C1" w14:textId="77777777" w:rsidR="00B5567B" w:rsidRPr="004E5D24" w:rsidRDefault="00B5567B" w:rsidP="00CD41BF">
      <w:pPr>
        <w:spacing w:after="0" w:line="240" w:lineRule="auto"/>
        <w:jc w:val="both"/>
        <w:rPr>
          <w:rFonts w:ascii="Arial" w:hAnsi="Arial" w:cs="Arial"/>
          <w:b/>
          <w:color w:val="FF0000"/>
          <w:sz w:val="24"/>
          <w:szCs w:val="24"/>
          <w:highlight w:val="yellow"/>
        </w:rPr>
      </w:pPr>
    </w:p>
    <w:p w14:paraId="0900B6EA" w14:textId="77777777" w:rsidR="00B5567B" w:rsidRPr="004E5D24" w:rsidRDefault="00B5567B" w:rsidP="00CD41BF">
      <w:pPr>
        <w:spacing w:after="0" w:line="240" w:lineRule="auto"/>
        <w:jc w:val="both"/>
        <w:rPr>
          <w:rFonts w:ascii="Arial" w:hAnsi="Arial" w:cs="Arial"/>
          <w:b/>
          <w:color w:val="FF0000"/>
          <w:sz w:val="24"/>
          <w:szCs w:val="24"/>
          <w:highlight w:val="yellow"/>
        </w:rPr>
      </w:pPr>
    </w:p>
    <w:p w14:paraId="7B75F5F6" w14:textId="77777777" w:rsidR="00CD41BF" w:rsidRPr="004E5D24" w:rsidRDefault="00CD41BF" w:rsidP="00CD41BF">
      <w:pPr>
        <w:spacing w:after="0" w:line="240" w:lineRule="auto"/>
        <w:jc w:val="both"/>
        <w:rPr>
          <w:rFonts w:ascii="Arial" w:hAnsi="Arial" w:cs="Arial"/>
          <w:b/>
          <w:color w:val="FF0000"/>
          <w:sz w:val="24"/>
          <w:szCs w:val="24"/>
          <w:highlight w:val="yellow"/>
        </w:rPr>
      </w:pPr>
    </w:p>
    <w:tbl>
      <w:tblPr>
        <w:tblStyle w:val="TableGrid"/>
        <w:tblW w:w="14556" w:type="dxa"/>
        <w:tblLayout w:type="fixed"/>
        <w:tblLook w:val="04A0" w:firstRow="1" w:lastRow="0" w:firstColumn="1" w:lastColumn="0" w:noHBand="0" w:noVBand="1"/>
      </w:tblPr>
      <w:tblGrid>
        <w:gridCol w:w="1951"/>
        <w:gridCol w:w="5670"/>
        <w:gridCol w:w="2316"/>
        <w:gridCol w:w="543"/>
        <w:gridCol w:w="4076"/>
      </w:tblGrid>
      <w:tr w:rsidR="009E5E75" w:rsidRPr="004E5D24" w14:paraId="24D4AFC6" w14:textId="77777777" w:rsidTr="00E739FF">
        <w:trPr>
          <w:trHeight w:val="77"/>
        </w:trPr>
        <w:tc>
          <w:tcPr>
            <w:tcW w:w="14556" w:type="dxa"/>
            <w:gridSpan w:val="5"/>
            <w:shd w:val="clear" w:color="auto" w:fill="8064A2" w:themeFill="accent4"/>
          </w:tcPr>
          <w:p w14:paraId="1F1C8987" w14:textId="77777777" w:rsidR="00CD41BF" w:rsidRPr="004E5D24" w:rsidRDefault="00CD41BF" w:rsidP="007D01AF">
            <w:pPr>
              <w:spacing w:after="0" w:line="240" w:lineRule="auto"/>
              <w:jc w:val="center"/>
              <w:rPr>
                <w:rFonts w:ascii="Arial" w:hAnsi="Arial" w:cs="Arial"/>
                <w:b/>
                <w:color w:val="FF0000"/>
                <w:sz w:val="22"/>
                <w:szCs w:val="22"/>
                <w:highlight w:val="yellow"/>
              </w:rPr>
            </w:pPr>
            <w:bookmarkStart w:id="28" w:name="_Hlk95836174"/>
            <w:bookmarkStart w:id="29" w:name="_Hlk101345908"/>
            <w:bookmarkEnd w:id="24"/>
            <w:r w:rsidRPr="005F7A11">
              <w:rPr>
                <w:rFonts w:ascii="Arial" w:hAnsi="Arial" w:cs="Arial"/>
                <w:b/>
                <w:sz w:val="22"/>
                <w:szCs w:val="22"/>
              </w:rPr>
              <w:lastRenderedPageBreak/>
              <w:t>PLANNED CARE</w:t>
            </w:r>
          </w:p>
        </w:tc>
      </w:tr>
      <w:tr w:rsidR="009E5E75" w:rsidRPr="004E5D24" w14:paraId="25EB50D5" w14:textId="77777777" w:rsidTr="00D95AA6">
        <w:trPr>
          <w:trHeight w:val="77"/>
        </w:trPr>
        <w:tc>
          <w:tcPr>
            <w:tcW w:w="1951" w:type="dxa"/>
            <w:shd w:val="clear" w:color="auto" w:fill="B2A1C7" w:themeFill="accent4" w:themeFillTint="99"/>
          </w:tcPr>
          <w:p w14:paraId="0E680D75" w14:textId="77777777" w:rsidR="00B5567B" w:rsidRPr="005F7A11" w:rsidRDefault="00B5567B" w:rsidP="007D01AF">
            <w:pPr>
              <w:spacing w:after="0" w:line="240" w:lineRule="auto"/>
              <w:rPr>
                <w:rFonts w:ascii="Arial" w:hAnsi="Arial" w:cs="Arial"/>
                <w:b/>
                <w:sz w:val="22"/>
                <w:szCs w:val="22"/>
              </w:rPr>
            </w:pPr>
            <w:r w:rsidRPr="005F7A11">
              <w:rPr>
                <w:rFonts w:ascii="Arial" w:hAnsi="Arial" w:cs="Arial"/>
                <w:b/>
                <w:sz w:val="22"/>
                <w:szCs w:val="22"/>
              </w:rPr>
              <w:t>Description</w:t>
            </w:r>
          </w:p>
        </w:tc>
        <w:tc>
          <w:tcPr>
            <w:tcW w:w="7986" w:type="dxa"/>
            <w:gridSpan w:val="2"/>
            <w:shd w:val="clear" w:color="auto" w:fill="B2A1C7" w:themeFill="accent4" w:themeFillTint="99"/>
          </w:tcPr>
          <w:p w14:paraId="48D902C4" w14:textId="77777777" w:rsidR="00B5567B" w:rsidRPr="005F7A11" w:rsidRDefault="00B5567B" w:rsidP="007D01AF">
            <w:pPr>
              <w:spacing w:after="0" w:line="240" w:lineRule="auto"/>
              <w:jc w:val="center"/>
              <w:rPr>
                <w:rFonts w:ascii="Arial" w:hAnsi="Arial" w:cs="Arial"/>
                <w:sz w:val="22"/>
                <w:szCs w:val="22"/>
                <w:highlight w:val="yellow"/>
              </w:rPr>
            </w:pPr>
            <w:r w:rsidRPr="005F7A11">
              <w:rPr>
                <w:rFonts w:ascii="Arial" w:hAnsi="Arial" w:cs="Arial"/>
                <w:b/>
                <w:sz w:val="22"/>
                <w:szCs w:val="22"/>
              </w:rPr>
              <w:t>Current Performance</w:t>
            </w:r>
          </w:p>
        </w:tc>
        <w:tc>
          <w:tcPr>
            <w:tcW w:w="4619" w:type="dxa"/>
            <w:gridSpan w:val="2"/>
            <w:shd w:val="clear" w:color="auto" w:fill="B2A1C7" w:themeFill="accent4" w:themeFillTint="99"/>
          </w:tcPr>
          <w:p w14:paraId="484BFB0F" w14:textId="77777777" w:rsidR="00B5567B" w:rsidRPr="00AB57B3" w:rsidRDefault="00163403" w:rsidP="00B5567B">
            <w:pPr>
              <w:spacing w:after="0" w:line="240" w:lineRule="auto"/>
              <w:jc w:val="center"/>
              <w:rPr>
                <w:rFonts w:ascii="Arial" w:hAnsi="Arial" w:cs="Arial"/>
                <w:b/>
                <w:bCs/>
                <w:color w:val="000000" w:themeColor="text1"/>
              </w:rPr>
            </w:pPr>
            <w:r w:rsidRPr="00AB57B3">
              <w:rPr>
                <w:rFonts w:ascii="Arial" w:hAnsi="Arial" w:cs="Arial"/>
                <w:b/>
                <w:color w:val="000000" w:themeColor="text1"/>
              </w:rPr>
              <w:t>Actions of Improvement</w:t>
            </w:r>
          </w:p>
        </w:tc>
      </w:tr>
      <w:tr w:rsidR="009E5E75" w:rsidRPr="004E5D24" w14:paraId="4FF182D8" w14:textId="77777777" w:rsidTr="00D95AA6">
        <w:trPr>
          <w:trHeight w:val="953"/>
        </w:trPr>
        <w:tc>
          <w:tcPr>
            <w:tcW w:w="1951" w:type="dxa"/>
            <w:vMerge w:val="restart"/>
            <w:shd w:val="clear" w:color="auto" w:fill="B2A1C7" w:themeFill="accent4" w:themeFillTint="99"/>
          </w:tcPr>
          <w:p w14:paraId="4F88C1D0" w14:textId="77777777" w:rsidR="00B5567B" w:rsidRPr="005F7A11" w:rsidRDefault="00B5567B" w:rsidP="007D01AF">
            <w:pPr>
              <w:spacing w:after="0" w:line="240" w:lineRule="auto"/>
              <w:rPr>
                <w:rFonts w:ascii="Arial" w:hAnsi="Arial" w:cs="Arial"/>
                <w:b/>
                <w:sz w:val="22"/>
              </w:rPr>
            </w:pPr>
            <w:r w:rsidRPr="005F7A11">
              <w:rPr>
                <w:rFonts w:ascii="Arial" w:hAnsi="Arial" w:cs="Arial"/>
                <w:b/>
                <w:sz w:val="22"/>
              </w:rPr>
              <w:t>Referrals and shape of the waiting list</w:t>
            </w:r>
          </w:p>
          <w:p w14:paraId="4C801883" w14:textId="77777777" w:rsidR="00B5567B" w:rsidRPr="005F7A11" w:rsidRDefault="00B5567B" w:rsidP="007D01AF">
            <w:pPr>
              <w:spacing w:after="0" w:line="240" w:lineRule="auto"/>
              <w:rPr>
                <w:rFonts w:ascii="Arial" w:hAnsi="Arial" w:cs="Arial"/>
                <w:b/>
                <w:sz w:val="22"/>
              </w:rPr>
            </w:pPr>
          </w:p>
          <w:p w14:paraId="69392C29" w14:textId="77777777" w:rsidR="00B5567B" w:rsidRPr="005F7A11" w:rsidRDefault="00B5567B" w:rsidP="007D01AF">
            <w:pPr>
              <w:spacing w:after="0" w:line="240" w:lineRule="auto"/>
              <w:rPr>
                <w:rFonts w:ascii="Arial" w:hAnsi="Arial" w:cs="Arial"/>
                <w:b/>
                <w:sz w:val="22"/>
              </w:rPr>
            </w:pPr>
          </w:p>
          <w:p w14:paraId="5160012D" w14:textId="77777777" w:rsidR="00B5567B" w:rsidRPr="005F7A11" w:rsidRDefault="00B5567B" w:rsidP="003A4A53">
            <w:pPr>
              <w:pStyle w:val="ListParagraph"/>
              <w:numPr>
                <w:ilvl w:val="0"/>
                <w:numId w:val="34"/>
              </w:numPr>
              <w:spacing w:after="0" w:line="240" w:lineRule="auto"/>
              <w:rPr>
                <w:rFonts w:ascii="Arial" w:hAnsi="Arial" w:cs="Arial"/>
                <w:b/>
                <w:sz w:val="22"/>
              </w:rPr>
            </w:pPr>
            <w:r w:rsidRPr="005F7A11">
              <w:rPr>
                <w:rFonts w:ascii="Arial" w:hAnsi="Arial" w:cs="Arial"/>
                <w:b/>
                <w:sz w:val="22"/>
              </w:rPr>
              <w:t xml:space="preserve">GP Referrals </w:t>
            </w:r>
          </w:p>
          <w:p w14:paraId="6B1A04D8" w14:textId="77777777" w:rsidR="00B5567B" w:rsidRPr="005F7A11" w:rsidRDefault="00B5567B" w:rsidP="007D01AF">
            <w:pPr>
              <w:spacing w:after="0" w:line="240" w:lineRule="auto"/>
              <w:rPr>
                <w:rFonts w:ascii="Arial" w:hAnsi="Arial" w:cs="Arial"/>
                <w:i/>
                <w:sz w:val="22"/>
              </w:rPr>
            </w:pPr>
            <w:r w:rsidRPr="005F7A11">
              <w:rPr>
                <w:rFonts w:ascii="Arial" w:hAnsi="Arial" w:cs="Arial"/>
                <w:i/>
                <w:sz w:val="22"/>
              </w:rPr>
              <w:t xml:space="preserve">The number of Stage 1 additions per week </w:t>
            </w:r>
          </w:p>
          <w:p w14:paraId="6038C914" w14:textId="77777777" w:rsidR="00B5567B" w:rsidRPr="005F7A11" w:rsidRDefault="00B5567B" w:rsidP="007D01AF">
            <w:pPr>
              <w:spacing w:after="0" w:line="240" w:lineRule="auto"/>
              <w:rPr>
                <w:rFonts w:ascii="Arial" w:hAnsi="Arial" w:cs="Arial"/>
                <w:i/>
                <w:sz w:val="22"/>
              </w:rPr>
            </w:pPr>
          </w:p>
          <w:p w14:paraId="7D86F2C8" w14:textId="77777777" w:rsidR="00B5567B" w:rsidRPr="005F7A11" w:rsidRDefault="00B5567B" w:rsidP="003A4A53">
            <w:pPr>
              <w:pStyle w:val="ListParagraph"/>
              <w:numPr>
                <w:ilvl w:val="0"/>
                <w:numId w:val="34"/>
              </w:numPr>
              <w:spacing w:after="0" w:line="240" w:lineRule="auto"/>
              <w:rPr>
                <w:rFonts w:ascii="Arial" w:hAnsi="Arial" w:cs="Arial"/>
                <w:b/>
                <w:sz w:val="22"/>
              </w:rPr>
            </w:pPr>
            <w:r w:rsidRPr="005F7A11">
              <w:rPr>
                <w:rFonts w:ascii="Arial" w:hAnsi="Arial" w:cs="Arial"/>
                <w:b/>
                <w:sz w:val="22"/>
              </w:rPr>
              <w:t xml:space="preserve">Stage 1 additions </w:t>
            </w:r>
          </w:p>
          <w:p w14:paraId="3D1CDFC9" w14:textId="77777777" w:rsidR="00B5567B" w:rsidRPr="005F7A11" w:rsidRDefault="00B5567B" w:rsidP="007D01AF">
            <w:pPr>
              <w:spacing w:after="0" w:line="240" w:lineRule="auto"/>
              <w:rPr>
                <w:rFonts w:ascii="Arial" w:hAnsi="Arial" w:cs="Arial"/>
                <w:i/>
                <w:sz w:val="22"/>
              </w:rPr>
            </w:pPr>
            <w:r w:rsidRPr="005F7A11">
              <w:rPr>
                <w:rFonts w:ascii="Arial" w:hAnsi="Arial" w:cs="Arial"/>
                <w:i/>
                <w:sz w:val="22"/>
              </w:rPr>
              <w:t>The number of new patients that have been added to the outpatient waiting list</w:t>
            </w:r>
          </w:p>
          <w:p w14:paraId="17C2090C" w14:textId="77777777" w:rsidR="00B5567B" w:rsidRPr="005F7A11" w:rsidRDefault="00B5567B" w:rsidP="007D01AF">
            <w:pPr>
              <w:spacing w:after="0" w:line="240" w:lineRule="auto"/>
              <w:rPr>
                <w:rFonts w:ascii="Arial" w:hAnsi="Arial" w:cs="Arial"/>
                <w:i/>
                <w:sz w:val="22"/>
              </w:rPr>
            </w:pPr>
          </w:p>
          <w:p w14:paraId="09E1E1D6" w14:textId="77777777" w:rsidR="00B5567B" w:rsidRPr="005F7A11" w:rsidRDefault="003B601F" w:rsidP="003A4A53">
            <w:pPr>
              <w:pStyle w:val="ListParagraph"/>
              <w:numPr>
                <w:ilvl w:val="0"/>
                <w:numId w:val="34"/>
              </w:numPr>
              <w:spacing w:after="0" w:line="240" w:lineRule="auto"/>
              <w:rPr>
                <w:rFonts w:ascii="Arial" w:hAnsi="Arial" w:cs="Arial"/>
                <w:b/>
                <w:sz w:val="22"/>
              </w:rPr>
            </w:pPr>
            <w:r w:rsidRPr="005F7A11">
              <w:rPr>
                <w:rFonts w:ascii="Arial" w:hAnsi="Arial" w:cs="Arial"/>
                <w:b/>
                <w:sz w:val="22"/>
              </w:rPr>
              <w:t xml:space="preserve">Outpatient activity undertaken </w:t>
            </w:r>
          </w:p>
          <w:p w14:paraId="39A1855E" w14:textId="77777777" w:rsidR="003B601F" w:rsidRPr="005F7A11" w:rsidRDefault="00B5567B" w:rsidP="007D01AF">
            <w:pPr>
              <w:spacing w:after="0" w:line="240" w:lineRule="auto"/>
              <w:rPr>
                <w:rFonts w:ascii="Arial" w:hAnsi="Arial" w:cs="Arial"/>
                <w:i/>
                <w:sz w:val="22"/>
              </w:rPr>
            </w:pPr>
            <w:r w:rsidRPr="005F7A11">
              <w:rPr>
                <w:rFonts w:ascii="Arial" w:hAnsi="Arial" w:cs="Arial"/>
                <w:i/>
                <w:sz w:val="22"/>
              </w:rPr>
              <w:t xml:space="preserve">Total number of patients </w:t>
            </w:r>
            <w:r w:rsidR="003B601F" w:rsidRPr="005F7A11">
              <w:rPr>
                <w:rFonts w:ascii="Arial" w:hAnsi="Arial" w:cs="Arial"/>
                <w:i/>
                <w:sz w:val="22"/>
              </w:rPr>
              <w:t>seen each month</w:t>
            </w:r>
          </w:p>
          <w:p w14:paraId="04862A96" w14:textId="77777777" w:rsidR="00B5567B" w:rsidRPr="005F7A11" w:rsidRDefault="00B5567B" w:rsidP="007D01AF">
            <w:pPr>
              <w:spacing w:after="0" w:line="240" w:lineRule="auto"/>
              <w:rPr>
                <w:rFonts w:ascii="Arial" w:hAnsi="Arial" w:cs="Arial"/>
                <w:i/>
                <w:sz w:val="22"/>
              </w:rPr>
            </w:pPr>
          </w:p>
          <w:p w14:paraId="2A1C8241" w14:textId="77777777" w:rsidR="00B5567B" w:rsidRPr="005F7A11" w:rsidRDefault="00B5567B" w:rsidP="003A4A53">
            <w:pPr>
              <w:pStyle w:val="ListParagraph"/>
              <w:numPr>
                <w:ilvl w:val="0"/>
                <w:numId w:val="34"/>
              </w:numPr>
              <w:spacing w:after="0" w:line="240" w:lineRule="auto"/>
              <w:rPr>
                <w:rFonts w:ascii="Arial" w:hAnsi="Arial" w:cs="Arial"/>
                <w:b/>
                <w:sz w:val="22"/>
              </w:rPr>
            </w:pPr>
            <w:r w:rsidRPr="005F7A11">
              <w:rPr>
                <w:rFonts w:ascii="Arial" w:hAnsi="Arial" w:cs="Arial"/>
                <w:b/>
                <w:sz w:val="22"/>
              </w:rPr>
              <w:t>Size of the waiting list</w:t>
            </w:r>
          </w:p>
          <w:p w14:paraId="77E3940D" w14:textId="73A53BAA" w:rsidR="00B5567B" w:rsidRPr="005F7A11" w:rsidRDefault="00B5567B" w:rsidP="007D01AF">
            <w:pPr>
              <w:spacing w:after="0" w:line="240" w:lineRule="auto"/>
              <w:rPr>
                <w:rFonts w:ascii="Arial" w:hAnsi="Arial" w:cs="Arial"/>
                <w:i/>
                <w:sz w:val="22"/>
              </w:rPr>
            </w:pPr>
            <w:r w:rsidRPr="005F7A11">
              <w:rPr>
                <w:rFonts w:ascii="Arial" w:hAnsi="Arial" w:cs="Arial"/>
                <w:i/>
                <w:sz w:val="22"/>
              </w:rPr>
              <w:t xml:space="preserve">Total number of patients on the </w:t>
            </w:r>
            <w:r w:rsidR="00B72D3F" w:rsidRPr="005F7A11">
              <w:rPr>
                <w:rFonts w:ascii="Arial" w:hAnsi="Arial" w:cs="Arial"/>
                <w:i/>
                <w:sz w:val="22"/>
              </w:rPr>
              <w:t xml:space="preserve">waiting list by stage as at </w:t>
            </w:r>
            <w:r w:rsidR="005F7A11" w:rsidRPr="005F7A11">
              <w:rPr>
                <w:rFonts w:ascii="Arial" w:hAnsi="Arial" w:cs="Arial"/>
                <w:i/>
                <w:sz w:val="22"/>
              </w:rPr>
              <w:t>June</w:t>
            </w:r>
            <w:r w:rsidR="00C87A80" w:rsidRPr="005F7A11">
              <w:rPr>
                <w:rFonts w:ascii="Arial" w:hAnsi="Arial" w:cs="Arial"/>
                <w:i/>
                <w:sz w:val="22"/>
              </w:rPr>
              <w:t xml:space="preserve"> 2024.</w:t>
            </w:r>
          </w:p>
          <w:p w14:paraId="7D1A392B" w14:textId="77777777" w:rsidR="00C87A80" w:rsidRPr="005F7A11" w:rsidRDefault="00C87A80" w:rsidP="007D01AF">
            <w:pPr>
              <w:spacing w:after="0" w:line="240" w:lineRule="auto"/>
              <w:rPr>
                <w:rFonts w:ascii="Arial" w:hAnsi="Arial" w:cs="Arial"/>
                <w:sz w:val="22"/>
              </w:rPr>
            </w:pPr>
          </w:p>
          <w:p w14:paraId="4D932F24" w14:textId="77777777" w:rsidR="00C87A80" w:rsidRPr="005F7A11" w:rsidRDefault="00C87A80" w:rsidP="007D01AF">
            <w:pPr>
              <w:spacing w:after="0" w:line="240" w:lineRule="auto"/>
              <w:rPr>
                <w:rFonts w:ascii="Arial" w:hAnsi="Arial" w:cs="Arial"/>
                <w:sz w:val="22"/>
              </w:rPr>
            </w:pPr>
          </w:p>
          <w:p w14:paraId="61F77BEA" w14:textId="77777777" w:rsidR="0042791F" w:rsidRPr="005F7A11" w:rsidRDefault="0042791F" w:rsidP="007D01AF">
            <w:pPr>
              <w:spacing w:after="0" w:line="240" w:lineRule="auto"/>
              <w:rPr>
                <w:rFonts w:ascii="Arial" w:hAnsi="Arial" w:cs="Arial"/>
                <w:sz w:val="22"/>
              </w:rPr>
            </w:pPr>
          </w:p>
        </w:tc>
        <w:tc>
          <w:tcPr>
            <w:tcW w:w="7986" w:type="dxa"/>
            <w:gridSpan w:val="2"/>
            <w:shd w:val="clear" w:color="auto" w:fill="FFFFFF" w:themeFill="background1"/>
          </w:tcPr>
          <w:p w14:paraId="6E599CEB" w14:textId="19914C9E" w:rsidR="00D61C77" w:rsidRPr="005F7A11" w:rsidRDefault="007604FD" w:rsidP="007604FD">
            <w:pPr>
              <w:spacing w:after="0" w:line="240" w:lineRule="auto"/>
              <w:jc w:val="both"/>
              <w:rPr>
                <w:rFonts w:ascii="Arial" w:hAnsi="Arial" w:cs="Arial"/>
                <w:sz w:val="22"/>
              </w:rPr>
            </w:pPr>
            <w:r w:rsidRPr="005F7A11">
              <w:rPr>
                <w:rFonts w:ascii="Arial" w:hAnsi="Arial" w:cs="Arial"/>
                <w:sz w:val="22"/>
                <w:szCs w:val="22"/>
              </w:rPr>
              <w:t xml:space="preserve">In </w:t>
            </w:r>
            <w:r w:rsidR="005F7A11" w:rsidRPr="005F7A11">
              <w:rPr>
                <w:rFonts w:ascii="Arial" w:hAnsi="Arial" w:cs="Arial"/>
                <w:sz w:val="22"/>
                <w:szCs w:val="22"/>
              </w:rPr>
              <w:t>June</w:t>
            </w:r>
            <w:r w:rsidRPr="005F7A11">
              <w:rPr>
                <w:rFonts w:ascii="Arial" w:hAnsi="Arial" w:cs="Arial"/>
                <w:sz w:val="22"/>
                <w:szCs w:val="22"/>
              </w:rPr>
              <w:t xml:space="preserve"> 2024, there were 1</w:t>
            </w:r>
            <w:r w:rsidR="005F7A11" w:rsidRPr="005F7A11">
              <w:rPr>
                <w:rFonts w:ascii="Arial" w:hAnsi="Arial" w:cs="Arial"/>
                <w:sz w:val="22"/>
                <w:szCs w:val="22"/>
              </w:rPr>
              <w:t>2</w:t>
            </w:r>
            <w:r w:rsidR="00406174" w:rsidRPr="005F7A11">
              <w:rPr>
                <w:rFonts w:ascii="Arial" w:hAnsi="Arial" w:cs="Arial"/>
                <w:sz w:val="22"/>
                <w:szCs w:val="22"/>
              </w:rPr>
              <w:t>,</w:t>
            </w:r>
            <w:r w:rsidR="005F7A11" w:rsidRPr="005F7A11">
              <w:rPr>
                <w:rFonts w:ascii="Arial" w:hAnsi="Arial" w:cs="Arial"/>
                <w:sz w:val="22"/>
                <w:szCs w:val="22"/>
              </w:rPr>
              <w:t>365</w:t>
            </w:r>
            <w:r w:rsidRPr="005F7A11">
              <w:rPr>
                <w:rFonts w:ascii="Arial" w:hAnsi="Arial" w:cs="Arial"/>
                <w:sz w:val="22"/>
                <w:szCs w:val="22"/>
              </w:rPr>
              <w:t xml:space="preserve"> referrals received. This is</w:t>
            </w:r>
            <w:r w:rsidR="00406174" w:rsidRPr="005F7A11">
              <w:rPr>
                <w:rFonts w:ascii="Arial" w:hAnsi="Arial" w:cs="Arial"/>
                <w:sz w:val="22"/>
                <w:szCs w:val="22"/>
              </w:rPr>
              <w:t xml:space="preserve"> </w:t>
            </w:r>
            <w:r w:rsidR="008D5BDD" w:rsidRPr="005F7A11">
              <w:rPr>
                <w:rFonts w:ascii="Arial" w:hAnsi="Arial" w:cs="Arial"/>
                <w:sz w:val="22"/>
                <w:szCs w:val="22"/>
              </w:rPr>
              <w:t>lower</w:t>
            </w:r>
            <w:r w:rsidRPr="005F7A11">
              <w:rPr>
                <w:rFonts w:ascii="Arial" w:hAnsi="Arial" w:cs="Arial"/>
                <w:sz w:val="22"/>
                <w:szCs w:val="22"/>
              </w:rPr>
              <w:t xml:space="preserve"> than the number that was received in </w:t>
            </w:r>
            <w:r w:rsidR="005F7A11" w:rsidRPr="005F7A11">
              <w:rPr>
                <w:rFonts w:ascii="Arial" w:hAnsi="Arial" w:cs="Arial"/>
                <w:sz w:val="22"/>
                <w:szCs w:val="22"/>
              </w:rPr>
              <w:t>May</w:t>
            </w:r>
            <w:r w:rsidR="00457801" w:rsidRPr="005F7A11">
              <w:rPr>
                <w:rFonts w:ascii="Arial" w:hAnsi="Arial" w:cs="Arial"/>
                <w:sz w:val="22"/>
                <w:szCs w:val="22"/>
              </w:rPr>
              <w:t xml:space="preserve"> 2024</w:t>
            </w:r>
            <w:r w:rsidRPr="005F7A11">
              <w:rPr>
                <w:rFonts w:ascii="Arial" w:hAnsi="Arial" w:cs="Arial"/>
                <w:sz w:val="22"/>
                <w:szCs w:val="22"/>
              </w:rPr>
              <w:t xml:space="preserve"> (1</w:t>
            </w:r>
            <w:r w:rsidR="008D5BDD" w:rsidRPr="005F7A11">
              <w:rPr>
                <w:rFonts w:ascii="Arial" w:hAnsi="Arial" w:cs="Arial"/>
                <w:sz w:val="22"/>
                <w:szCs w:val="22"/>
              </w:rPr>
              <w:t>3</w:t>
            </w:r>
            <w:r w:rsidR="00457801" w:rsidRPr="005F7A11">
              <w:rPr>
                <w:rFonts w:ascii="Arial" w:hAnsi="Arial" w:cs="Arial"/>
                <w:sz w:val="22"/>
                <w:szCs w:val="22"/>
              </w:rPr>
              <w:t>,</w:t>
            </w:r>
            <w:r w:rsidR="005F7A11" w:rsidRPr="005F7A11">
              <w:rPr>
                <w:rFonts w:ascii="Arial" w:hAnsi="Arial" w:cs="Arial"/>
                <w:sz w:val="22"/>
                <w:szCs w:val="22"/>
              </w:rPr>
              <w:t>540</w:t>
            </w:r>
            <w:r w:rsidRPr="005F7A11">
              <w:rPr>
                <w:rFonts w:ascii="Arial" w:hAnsi="Arial" w:cs="Arial"/>
                <w:sz w:val="22"/>
                <w:szCs w:val="22"/>
              </w:rPr>
              <w:t>).</w:t>
            </w:r>
            <w:r w:rsidR="00B5567B" w:rsidRPr="005F7A11">
              <w:rPr>
                <w:rFonts w:ascii="Arial" w:hAnsi="Arial" w:cs="Arial"/>
                <w:sz w:val="22"/>
              </w:rPr>
              <w:t xml:space="preserve"> Chart</w:t>
            </w:r>
            <w:r w:rsidR="00B81EEA" w:rsidRPr="005F7A11">
              <w:rPr>
                <w:rFonts w:ascii="Arial" w:hAnsi="Arial" w:cs="Arial"/>
                <w:sz w:val="22"/>
              </w:rPr>
              <w:t xml:space="preserve"> </w:t>
            </w:r>
            <w:r w:rsidR="00B5567B" w:rsidRPr="005F7A11">
              <w:rPr>
                <w:rFonts w:ascii="Arial" w:hAnsi="Arial" w:cs="Arial"/>
                <w:sz w:val="22"/>
              </w:rPr>
              <w:t>4 shows the shape of the current waiting lis</w:t>
            </w:r>
            <w:r w:rsidR="009E1E57" w:rsidRPr="005F7A11">
              <w:rPr>
                <w:rFonts w:ascii="Arial" w:hAnsi="Arial" w:cs="Arial"/>
                <w:sz w:val="22"/>
              </w:rPr>
              <w:t>t and</w:t>
            </w:r>
            <w:r w:rsidR="00B5567B" w:rsidRPr="005F7A11">
              <w:rPr>
                <w:rFonts w:ascii="Arial" w:hAnsi="Arial" w:cs="Arial"/>
                <w:sz w:val="22"/>
              </w:rPr>
              <w:t xml:space="preserve"> Chart 3 shows the </w:t>
            </w:r>
            <w:r w:rsidR="009E1E57" w:rsidRPr="005F7A11">
              <w:rPr>
                <w:rFonts w:ascii="Arial" w:hAnsi="Arial" w:cs="Arial"/>
                <w:sz w:val="22"/>
              </w:rPr>
              <w:t>outpatient activity undertaken over the last year</w:t>
            </w:r>
            <w:r w:rsidR="00B5567B" w:rsidRPr="005F7A11">
              <w:rPr>
                <w:rFonts w:ascii="Arial" w:hAnsi="Arial" w:cs="Arial"/>
                <w:sz w:val="22"/>
              </w:rPr>
              <w:t xml:space="preserve">.  </w:t>
            </w:r>
          </w:p>
        </w:tc>
        <w:tc>
          <w:tcPr>
            <w:tcW w:w="4619" w:type="dxa"/>
            <w:gridSpan w:val="2"/>
            <w:shd w:val="clear" w:color="auto" w:fill="FFFFFF" w:themeFill="background1"/>
          </w:tcPr>
          <w:p w14:paraId="7EE5C633" w14:textId="5E5B415B" w:rsidR="00B5567B" w:rsidRPr="00AB57B3" w:rsidRDefault="00CB1592" w:rsidP="00F11000">
            <w:pPr>
              <w:spacing w:after="0" w:line="240" w:lineRule="auto"/>
              <w:rPr>
                <w:rFonts w:ascii="Arial" w:hAnsi="Arial" w:cs="Arial"/>
                <w:bCs/>
                <w:color w:val="000000" w:themeColor="text1"/>
              </w:rPr>
            </w:pPr>
            <w:r w:rsidRPr="00AB57B3">
              <w:rPr>
                <w:rFonts w:ascii="Arial" w:hAnsi="Arial" w:cs="Arial"/>
                <w:color w:val="000000" w:themeColor="text1"/>
                <w:sz w:val="22"/>
              </w:rPr>
              <w:t xml:space="preserve">The number of referrals received has </w:t>
            </w:r>
            <w:r w:rsidR="00B118A9" w:rsidRPr="00AB57B3">
              <w:rPr>
                <w:rFonts w:ascii="Arial" w:hAnsi="Arial" w:cs="Arial"/>
                <w:color w:val="000000" w:themeColor="text1"/>
                <w:sz w:val="22"/>
              </w:rPr>
              <w:t xml:space="preserve">remained steady in recent </w:t>
            </w:r>
            <w:r w:rsidR="006B38CD" w:rsidRPr="00AB57B3">
              <w:rPr>
                <w:rFonts w:ascii="Arial" w:hAnsi="Arial" w:cs="Arial"/>
                <w:color w:val="000000" w:themeColor="text1"/>
                <w:sz w:val="22"/>
              </w:rPr>
              <w:t>months and</w:t>
            </w:r>
            <w:r w:rsidR="00B118A9" w:rsidRPr="00AB57B3">
              <w:rPr>
                <w:rFonts w:ascii="Arial" w:hAnsi="Arial" w:cs="Arial"/>
                <w:color w:val="000000" w:themeColor="text1"/>
                <w:sz w:val="22"/>
              </w:rPr>
              <w:t xml:space="preserve"> is now </w:t>
            </w:r>
            <w:r w:rsidR="00FB793F" w:rsidRPr="00AB57B3">
              <w:rPr>
                <w:rFonts w:ascii="Arial" w:hAnsi="Arial" w:cs="Arial"/>
                <w:color w:val="000000" w:themeColor="text1"/>
                <w:sz w:val="22"/>
              </w:rPr>
              <w:t xml:space="preserve">showing a </w:t>
            </w:r>
            <w:r w:rsidR="005E5A06" w:rsidRPr="00AB57B3">
              <w:rPr>
                <w:rFonts w:ascii="Arial" w:hAnsi="Arial" w:cs="Arial"/>
                <w:color w:val="000000" w:themeColor="text1"/>
                <w:sz w:val="22"/>
              </w:rPr>
              <w:t xml:space="preserve">consistent </w:t>
            </w:r>
            <w:r w:rsidR="00FB793F" w:rsidRPr="00AB57B3">
              <w:rPr>
                <w:rFonts w:ascii="Arial" w:hAnsi="Arial" w:cs="Arial"/>
                <w:color w:val="000000" w:themeColor="text1"/>
                <w:sz w:val="22"/>
              </w:rPr>
              <w:t>pattern of demand</w:t>
            </w:r>
            <w:r w:rsidR="005E5A06" w:rsidRPr="00AB57B3">
              <w:rPr>
                <w:rFonts w:ascii="Arial" w:hAnsi="Arial" w:cs="Arial"/>
                <w:color w:val="000000" w:themeColor="text1"/>
                <w:sz w:val="22"/>
              </w:rPr>
              <w:t>.</w:t>
            </w:r>
            <w:r w:rsidR="002F2495" w:rsidRPr="00AB57B3">
              <w:rPr>
                <w:rFonts w:ascii="Arial" w:hAnsi="Arial" w:cs="Arial"/>
                <w:color w:val="000000" w:themeColor="text1"/>
                <w:sz w:val="22"/>
              </w:rPr>
              <w:t xml:space="preserve"> </w:t>
            </w:r>
            <w:r w:rsidR="00A77D89" w:rsidRPr="00AB57B3">
              <w:rPr>
                <w:rFonts w:ascii="Arial" w:hAnsi="Arial" w:cs="Arial"/>
                <w:color w:val="000000" w:themeColor="text1"/>
                <w:sz w:val="22"/>
              </w:rPr>
              <w:t>December is always seasonally low</w:t>
            </w:r>
          </w:p>
        </w:tc>
      </w:tr>
      <w:tr w:rsidR="009E5E75" w:rsidRPr="004E5D24" w14:paraId="07BC304F" w14:textId="77777777" w:rsidTr="00D95AA6">
        <w:trPr>
          <w:trHeight w:val="84"/>
        </w:trPr>
        <w:tc>
          <w:tcPr>
            <w:tcW w:w="1951" w:type="dxa"/>
            <w:vMerge/>
            <w:shd w:val="clear" w:color="auto" w:fill="B2A1C7" w:themeFill="accent4" w:themeFillTint="99"/>
          </w:tcPr>
          <w:p w14:paraId="7F357D18" w14:textId="77777777" w:rsidR="00CD41BF" w:rsidRPr="004E5D24" w:rsidRDefault="00CD41BF" w:rsidP="007D01AF">
            <w:pPr>
              <w:spacing w:after="0" w:line="240" w:lineRule="auto"/>
              <w:rPr>
                <w:rFonts w:ascii="Arial" w:hAnsi="Arial" w:cs="Arial"/>
                <w:b/>
                <w:color w:val="FF0000"/>
              </w:rPr>
            </w:pPr>
          </w:p>
        </w:tc>
        <w:tc>
          <w:tcPr>
            <w:tcW w:w="12605" w:type="dxa"/>
            <w:gridSpan w:val="4"/>
            <w:tcBorders>
              <w:bottom w:val="single" w:sz="4" w:space="0" w:color="auto"/>
            </w:tcBorders>
            <w:shd w:val="clear" w:color="auto" w:fill="B2A1C7" w:themeFill="accent4" w:themeFillTint="99"/>
          </w:tcPr>
          <w:p w14:paraId="420CFFC0" w14:textId="77777777" w:rsidR="00CD41BF" w:rsidRPr="004E5D24" w:rsidRDefault="00CD41BF" w:rsidP="007D01AF">
            <w:pPr>
              <w:spacing w:after="0" w:line="240" w:lineRule="auto"/>
              <w:jc w:val="center"/>
              <w:rPr>
                <w:rFonts w:ascii="Arial" w:hAnsi="Arial" w:cs="Arial"/>
                <w:b/>
                <w:color w:val="FF0000"/>
              </w:rPr>
            </w:pPr>
            <w:r w:rsidRPr="005F7A11">
              <w:rPr>
                <w:rFonts w:ascii="Arial" w:hAnsi="Arial" w:cs="Arial"/>
                <w:b/>
                <w:sz w:val="22"/>
              </w:rPr>
              <w:t>Trend</w:t>
            </w:r>
          </w:p>
        </w:tc>
      </w:tr>
      <w:tr w:rsidR="009E5E75" w:rsidRPr="004E5D24" w14:paraId="7FFC134D" w14:textId="77777777" w:rsidTr="00F069FF">
        <w:trPr>
          <w:trHeight w:val="3404"/>
        </w:trPr>
        <w:tc>
          <w:tcPr>
            <w:tcW w:w="1951" w:type="dxa"/>
            <w:vMerge/>
            <w:shd w:val="clear" w:color="auto" w:fill="B2A1C7" w:themeFill="accent4" w:themeFillTint="99"/>
          </w:tcPr>
          <w:p w14:paraId="59960C15" w14:textId="77777777" w:rsidR="00CD41BF" w:rsidRPr="004E5D24" w:rsidRDefault="00CD41BF" w:rsidP="007D01AF">
            <w:pPr>
              <w:spacing w:after="0" w:line="240" w:lineRule="auto"/>
              <w:rPr>
                <w:rFonts w:ascii="Arial" w:hAnsi="Arial" w:cs="Arial"/>
                <w:b/>
                <w:color w:val="FF0000"/>
              </w:rPr>
            </w:pPr>
          </w:p>
        </w:tc>
        <w:tc>
          <w:tcPr>
            <w:tcW w:w="5670" w:type="dxa"/>
            <w:tcBorders>
              <w:bottom w:val="nil"/>
              <w:right w:val="nil"/>
            </w:tcBorders>
            <w:shd w:val="clear" w:color="auto" w:fill="auto"/>
          </w:tcPr>
          <w:p w14:paraId="6C5A631C" w14:textId="77777777" w:rsidR="00CD41BF" w:rsidRPr="005F7A11" w:rsidRDefault="00CD41BF" w:rsidP="003A4A53">
            <w:pPr>
              <w:pStyle w:val="ListParagraph"/>
              <w:numPr>
                <w:ilvl w:val="0"/>
                <w:numId w:val="27"/>
              </w:numPr>
              <w:spacing w:after="0" w:line="240" w:lineRule="auto"/>
              <w:jc w:val="center"/>
              <w:rPr>
                <w:rFonts w:ascii="Arial" w:hAnsi="Arial" w:cs="Arial"/>
                <w:b/>
              </w:rPr>
            </w:pPr>
            <w:r w:rsidRPr="005F7A11">
              <w:rPr>
                <w:rFonts w:ascii="Arial" w:hAnsi="Arial" w:cs="Arial"/>
                <w:b/>
              </w:rPr>
              <w:t>Number of GP referrals received by SBU Health Board</w:t>
            </w:r>
          </w:p>
          <w:p w14:paraId="62990F13" w14:textId="362483AC" w:rsidR="00CD41BF" w:rsidRPr="004E5D24" w:rsidRDefault="005F7A11" w:rsidP="0056132C">
            <w:pPr>
              <w:spacing w:after="0" w:line="240" w:lineRule="auto"/>
              <w:jc w:val="right"/>
              <w:rPr>
                <w:rFonts w:ascii="Arial" w:hAnsi="Arial" w:cs="Arial"/>
                <w:color w:val="FF0000"/>
              </w:rPr>
            </w:pPr>
            <w:r>
              <w:rPr>
                <w:rFonts w:ascii="Arial" w:hAnsi="Arial" w:cs="Arial"/>
                <w:noProof/>
                <w:color w:val="FF0000"/>
              </w:rPr>
              <w:drawing>
                <wp:inline distT="0" distB="0" distL="0" distR="0" wp14:anchorId="2A835032" wp14:editId="191AB001">
                  <wp:extent cx="3327400" cy="1839879"/>
                  <wp:effectExtent l="0" t="0" r="6350" b="8255"/>
                  <wp:docPr id="209675311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3329965" cy="1841297"/>
                          </a:xfrm>
                          <a:prstGeom prst="rect">
                            <a:avLst/>
                          </a:prstGeom>
                          <a:noFill/>
                        </pic:spPr>
                      </pic:pic>
                    </a:graphicData>
                  </a:graphic>
                </wp:inline>
              </w:drawing>
            </w:r>
          </w:p>
        </w:tc>
        <w:tc>
          <w:tcPr>
            <w:tcW w:w="6935" w:type="dxa"/>
            <w:gridSpan w:val="3"/>
            <w:tcBorders>
              <w:left w:val="nil"/>
              <w:bottom w:val="nil"/>
            </w:tcBorders>
          </w:tcPr>
          <w:p w14:paraId="24E426F1" w14:textId="609318E9" w:rsidR="00CD41BF" w:rsidRPr="004E5D24" w:rsidRDefault="00CD41BF" w:rsidP="003A4A53">
            <w:pPr>
              <w:pStyle w:val="ListParagraph"/>
              <w:numPr>
                <w:ilvl w:val="0"/>
                <w:numId w:val="27"/>
              </w:numPr>
              <w:spacing w:after="0" w:line="240" w:lineRule="auto"/>
              <w:jc w:val="center"/>
              <w:rPr>
                <w:rFonts w:ascii="Arial" w:hAnsi="Arial" w:cs="Arial"/>
                <w:b/>
                <w:color w:val="FF0000"/>
              </w:rPr>
            </w:pPr>
            <w:r w:rsidRPr="005F7A11">
              <w:rPr>
                <w:rFonts w:ascii="Arial" w:hAnsi="Arial" w:cs="Arial"/>
                <w:b/>
              </w:rPr>
              <w:t xml:space="preserve">Number of stage 1 additions per week </w:t>
            </w:r>
            <w:r w:rsidR="0056132C" w:rsidRPr="004E5D24">
              <w:rPr>
                <w:noProof/>
                <w:color w:val="FF0000"/>
              </w:rPr>
              <w:drawing>
                <wp:inline distT="0" distB="0" distL="0" distR="0" wp14:anchorId="062F9B95" wp14:editId="6B705D0C">
                  <wp:extent cx="3903160" cy="1911350"/>
                  <wp:effectExtent l="0" t="0" r="2540" b="0"/>
                  <wp:docPr id="48922" name="Picture 489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3917401" cy="1918324"/>
                          </a:xfrm>
                          <a:prstGeom prst="rect">
                            <a:avLst/>
                          </a:prstGeom>
                        </pic:spPr>
                      </pic:pic>
                    </a:graphicData>
                  </a:graphic>
                </wp:inline>
              </w:drawing>
            </w:r>
          </w:p>
          <w:p w14:paraId="5FB6B9A0" w14:textId="60ED7504" w:rsidR="00CD41BF" w:rsidRPr="004E5D24" w:rsidRDefault="00CD41BF" w:rsidP="000E38B9">
            <w:pPr>
              <w:spacing w:after="0" w:line="240" w:lineRule="auto"/>
              <w:jc w:val="right"/>
              <w:rPr>
                <w:rFonts w:ascii="Arial" w:hAnsi="Arial" w:cs="Arial"/>
                <w:b/>
                <w:color w:val="FF0000"/>
                <w:highlight w:val="yellow"/>
              </w:rPr>
            </w:pPr>
          </w:p>
        </w:tc>
      </w:tr>
      <w:tr w:rsidR="009E5E75" w:rsidRPr="004E5D24" w14:paraId="4647B6D6" w14:textId="77777777" w:rsidTr="00F069FF">
        <w:trPr>
          <w:trHeight w:val="3611"/>
        </w:trPr>
        <w:tc>
          <w:tcPr>
            <w:tcW w:w="1951" w:type="dxa"/>
            <w:vMerge/>
            <w:tcBorders>
              <w:bottom w:val="single" w:sz="4" w:space="0" w:color="auto"/>
            </w:tcBorders>
            <w:shd w:val="clear" w:color="auto" w:fill="B2A1C7" w:themeFill="accent4" w:themeFillTint="99"/>
          </w:tcPr>
          <w:p w14:paraId="047D6B8F" w14:textId="77777777" w:rsidR="00CD41BF" w:rsidRPr="004E5D24" w:rsidRDefault="00CD41BF" w:rsidP="007D01AF">
            <w:pPr>
              <w:spacing w:after="0" w:line="240" w:lineRule="auto"/>
              <w:rPr>
                <w:rFonts w:ascii="Arial" w:hAnsi="Arial" w:cs="Arial"/>
                <w:b/>
                <w:color w:val="FF0000"/>
              </w:rPr>
            </w:pPr>
          </w:p>
        </w:tc>
        <w:tc>
          <w:tcPr>
            <w:tcW w:w="5670" w:type="dxa"/>
            <w:tcBorders>
              <w:top w:val="nil"/>
              <w:bottom w:val="single" w:sz="4" w:space="0" w:color="auto"/>
              <w:right w:val="nil"/>
            </w:tcBorders>
            <w:shd w:val="clear" w:color="auto" w:fill="auto"/>
          </w:tcPr>
          <w:p w14:paraId="5A9406B8" w14:textId="13A28981" w:rsidR="00B221A5" w:rsidRPr="004E5D24" w:rsidRDefault="005F7A11" w:rsidP="003A4A53">
            <w:pPr>
              <w:pStyle w:val="ListParagraph"/>
              <w:numPr>
                <w:ilvl w:val="0"/>
                <w:numId w:val="27"/>
              </w:numPr>
              <w:spacing w:after="0" w:line="240" w:lineRule="auto"/>
              <w:jc w:val="center"/>
              <w:rPr>
                <w:rFonts w:ascii="Arial" w:hAnsi="Arial" w:cs="Arial"/>
                <w:b/>
                <w:color w:val="FF0000"/>
              </w:rPr>
            </w:pPr>
            <w:r w:rsidRPr="005F7A11">
              <w:rPr>
                <w:rFonts w:ascii="Arial" w:hAnsi="Arial" w:cs="Arial"/>
                <w:b/>
                <w:noProof/>
              </w:rPr>
              <w:drawing>
                <wp:anchor distT="0" distB="0" distL="114300" distR="114300" simplePos="0" relativeHeight="252432384" behindDoc="0" locked="0" layoutInCell="1" allowOverlap="1" wp14:anchorId="05645692" wp14:editId="4AC5D5C4">
                  <wp:simplePos x="0" y="0"/>
                  <wp:positionH relativeFrom="column">
                    <wp:posOffset>79375</wp:posOffset>
                  </wp:positionH>
                  <wp:positionV relativeFrom="paragraph">
                    <wp:posOffset>249555</wp:posOffset>
                  </wp:positionV>
                  <wp:extent cx="3452495" cy="2139950"/>
                  <wp:effectExtent l="0" t="0" r="0" b="0"/>
                  <wp:wrapSquare wrapText="bothSides"/>
                  <wp:docPr id="1572971137"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3452495" cy="2139950"/>
                          </a:xfrm>
                          <a:prstGeom prst="rect">
                            <a:avLst/>
                          </a:prstGeom>
                          <a:noFill/>
                        </pic:spPr>
                      </pic:pic>
                    </a:graphicData>
                  </a:graphic>
                </wp:anchor>
              </w:drawing>
            </w:r>
            <w:r w:rsidR="003B601F" w:rsidRPr="005F7A11">
              <w:rPr>
                <w:rFonts w:ascii="Arial" w:hAnsi="Arial" w:cs="Arial"/>
                <w:b/>
              </w:rPr>
              <w:t>Outpatient activity undertaken</w:t>
            </w:r>
            <w:r w:rsidR="006B38CD" w:rsidRPr="005F7A11">
              <w:rPr>
                <w:noProof/>
              </w:rPr>
              <w:t xml:space="preserve"> </w:t>
            </w:r>
          </w:p>
        </w:tc>
        <w:tc>
          <w:tcPr>
            <w:tcW w:w="6935" w:type="dxa"/>
            <w:gridSpan w:val="3"/>
            <w:tcBorders>
              <w:top w:val="nil"/>
              <w:left w:val="nil"/>
              <w:bottom w:val="single" w:sz="4" w:space="0" w:color="auto"/>
            </w:tcBorders>
          </w:tcPr>
          <w:p w14:paraId="7BD29C67" w14:textId="19FC1E8F" w:rsidR="003229CE" w:rsidRPr="002C1B17" w:rsidRDefault="003229CE" w:rsidP="003A4A53">
            <w:pPr>
              <w:pStyle w:val="ListParagraph"/>
              <w:numPr>
                <w:ilvl w:val="0"/>
                <w:numId w:val="27"/>
              </w:numPr>
              <w:spacing w:after="0" w:line="240" w:lineRule="auto"/>
              <w:jc w:val="center"/>
              <w:rPr>
                <w:rFonts w:ascii="Arial" w:hAnsi="Arial" w:cs="Arial"/>
                <w:b/>
              </w:rPr>
            </w:pPr>
            <w:r w:rsidRPr="002C1B17">
              <w:rPr>
                <w:rFonts w:ascii="Arial" w:hAnsi="Arial" w:cs="Arial"/>
                <w:b/>
              </w:rPr>
              <w:t xml:space="preserve">Total size of the waiting list </w:t>
            </w:r>
            <w:r w:rsidR="00B221A5" w:rsidRPr="002C1B17">
              <w:rPr>
                <w:rFonts w:ascii="Arial" w:hAnsi="Arial" w:cs="Arial"/>
                <w:b/>
              </w:rPr>
              <w:t>(</w:t>
            </w:r>
            <w:r w:rsidR="005F7A11" w:rsidRPr="002C1B17">
              <w:rPr>
                <w:rFonts w:ascii="Arial" w:hAnsi="Arial" w:cs="Arial"/>
                <w:b/>
              </w:rPr>
              <w:t>June</w:t>
            </w:r>
            <w:r w:rsidR="001476DE" w:rsidRPr="002C1B17">
              <w:rPr>
                <w:rFonts w:ascii="Arial" w:hAnsi="Arial" w:cs="Arial"/>
                <w:b/>
              </w:rPr>
              <w:t xml:space="preserve"> 2024</w:t>
            </w:r>
            <w:r w:rsidR="00B221A5" w:rsidRPr="002C1B17">
              <w:rPr>
                <w:rFonts w:ascii="Arial" w:hAnsi="Arial" w:cs="Arial"/>
                <w:b/>
              </w:rPr>
              <w:t>)</w:t>
            </w:r>
          </w:p>
          <w:p w14:paraId="50105B52" w14:textId="68F367EC" w:rsidR="00C87A80" w:rsidRPr="004E5D24" w:rsidRDefault="00C87A80" w:rsidP="00C87A80">
            <w:pPr>
              <w:pStyle w:val="ListParagraph"/>
              <w:spacing w:after="0" w:line="240" w:lineRule="auto"/>
              <w:rPr>
                <w:rFonts w:ascii="Arial" w:hAnsi="Arial" w:cs="Arial"/>
                <w:b/>
                <w:color w:val="FF0000"/>
              </w:rPr>
            </w:pPr>
          </w:p>
          <w:p w14:paraId="2950858E" w14:textId="250994FF" w:rsidR="0001672F" w:rsidRPr="004E5D24" w:rsidRDefault="002C1B17" w:rsidP="000C0586">
            <w:pPr>
              <w:spacing w:after="0" w:line="240" w:lineRule="auto"/>
              <w:ind w:left="360"/>
              <w:jc w:val="center"/>
              <w:rPr>
                <w:rFonts w:ascii="Arial" w:hAnsi="Arial" w:cs="Arial"/>
                <w:b/>
                <w:noProof/>
                <w:color w:val="FF0000"/>
              </w:rPr>
            </w:pPr>
            <w:r>
              <w:rPr>
                <w:rFonts w:ascii="Arial" w:hAnsi="Arial" w:cs="Arial"/>
                <w:b/>
                <w:noProof/>
                <w:color w:val="FF0000"/>
              </w:rPr>
              <w:drawing>
                <wp:inline distT="0" distB="0" distL="0" distR="0" wp14:anchorId="433BD0AB" wp14:editId="59C7552D">
                  <wp:extent cx="3402330" cy="2165165"/>
                  <wp:effectExtent l="0" t="0" r="7620" b="6985"/>
                  <wp:docPr id="112131007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3409753" cy="2169889"/>
                          </a:xfrm>
                          <a:prstGeom prst="rect">
                            <a:avLst/>
                          </a:prstGeom>
                          <a:noFill/>
                        </pic:spPr>
                      </pic:pic>
                    </a:graphicData>
                  </a:graphic>
                </wp:inline>
              </w:drawing>
            </w:r>
          </w:p>
          <w:p w14:paraId="59C71A45" w14:textId="0243EFF5" w:rsidR="008A06BA" w:rsidRPr="004E5D24" w:rsidRDefault="008A06BA" w:rsidP="000C0586">
            <w:pPr>
              <w:spacing w:after="0" w:line="240" w:lineRule="auto"/>
              <w:ind w:left="360"/>
              <w:jc w:val="center"/>
              <w:rPr>
                <w:rFonts w:ascii="Arial" w:hAnsi="Arial" w:cs="Arial"/>
                <w:b/>
                <w:noProof/>
                <w:color w:val="FF0000"/>
                <w:highlight w:val="yellow"/>
              </w:rPr>
            </w:pPr>
          </w:p>
        </w:tc>
      </w:tr>
      <w:tr w:rsidR="009E5E75" w:rsidRPr="004E5D24" w14:paraId="0F9AC3F3" w14:textId="77777777" w:rsidTr="00E739FF">
        <w:trPr>
          <w:trHeight w:val="77"/>
        </w:trPr>
        <w:tc>
          <w:tcPr>
            <w:tcW w:w="14556" w:type="dxa"/>
            <w:gridSpan w:val="5"/>
            <w:shd w:val="clear" w:color="auto" w:fill="8064A2" w:themeFill="accent4"/>
          </w:tcPr>
          <w:p w14:paraId="483E0D8D" w14:textId="77777777" w:rsidR="00CD41BF" w:rsidRPr="006C734F" w:rsidRDefault="00CD41BF" w:rsidP="007D01AF">
            <w:pPr>
              <w:spacing w:after="0" w:line="240" w:lineRule="auto"/>
              <w:jc w:val="center"/>
              <w:rPr>
                <w:rFonts w:ascii="Arial" w:hAnsi="Arial" w:cs="Arial"/>
                <w:b/>
                <w:sz w:val="22"/>
              </w:rPr>
            </w:pPr>
            <w:r w:rsidRPr="006C734F">
              <w:rPr>
                <w:rFonts w:ascii="Arial" w:hAnsi="Arial" w:cs="Arial"/>
                <w:b/>
                <w:sz w:val="22"/>
              </w:rPr>
              <w:lastRenderedPageBreak/>
              <w:t>PLANNED CARE</w:t>
            </w:r>
          </w:p>
        </w:tc>
      </w:tr>
      <w:tr w:rsidR="009E5E75" w:rsidRPr="004E5D24" w14:paraId="234619FD" w14:textId="77777777" w:rsidTr="00D95AA6">
        <w:trPr>
          <w:trHeight w:val="77"/>
        </w:trPr>
        <w:tc>
          <w:tcPr>
            <w:tcW w:w="1951" w:type="dxa"/>
            <w:shd w:val="clear" w:color="auto" w:fill="B2A1C7" w:themeFill="accent4" w:themeFillTint="99"/>
          </w:tcPr>
          <w:p w14:paraId="3F5C0011" w14:textId="77777777" w:rsidR="00FB7ACC" w:rsidRPr="006C734F" w:rsidRDefault="00FB7ACC" w:rsidP="007D01AF">
            <w:pPr>
              <w:spacing w:after="0" w:line="240" w:lineRule="auto"/>
              <w:rPr>
                <w:rFonts w:ascii="Arial" w:hAnsi="Arial" w:cs="Arial"/>
                <w:b/>
                <w:sz w:val="22"/>
              </w:rPr>
            </w:pPr>
            <w:r w:rsidRPr="006C734F">
              <w:rPr>
                <w:rFonts w:ascii="Arial" w:hAnsi="Arial" w:cs="Arial"/>
                <w:b/>
                <w:sz w:val="22"/>
              </w:rPr>
              <w:t>Description</w:t>
            </w:r>
          </w:p>
        </w:tc>
        <w:tc>
          <w:tcPr>
            <w:tcW w:w="8529" w:type="dxa"/>
            <w:gridSpan w:val="3"/>
            <w:shd w:val="clear" w:color="auto" w:fill="B2A1C7" w:themeFill="accent4" w:themeFillTint="99"/>
          </w:tcPr>
          <w:p w14:paraId="477B6E42" w14:textId="77777777" w:rsidR="00FB7ACC" w:rsidRPr="006C734F" w:rsidRDefault="00FB7ACC" w:rsidP="007D01AF">
            <w:pPr>
              <w:spacing w:after="0" w:line="240" w:lineRule="auto"/>
              <w:jc w:val="center"/>
              <w:rPr>
                <w:rFonts w:ascii="Arial" w:hAnsi="Arial" w:cs="Arial"/>
                <w:sz w:val="22"/>
              </w:rPr>
            </w:pPr>
            <w:r w:rsidRPr="006C734F">
              <w:rPr>
                <w:rFonts w:ascii="Arial" w:hAnsi="Arial" w:cs="Arial"/>
                <w:b/>
                <w:sz w:val="22"/>
              </w:rPr>
              <w:t>Current Performance</w:t>
            </w:r>
          </w:p>
        </w:tc>
        <w:tc>
          <w:tcPr>
            <w:tcW w:w="4076" w:type="dxa"/>
            <w:shd w:val="clear" w:color="auto" w:fill="B2A1C7" w:themeFill="accent4" w:themeFillTint="99"/>
          </w:tcPr>
          <w:p w14:paraId="6541AAE6" w14:textId="77777777" w:rsidR="00FB7ACC" w:rsidRPr="00AB57B3" w:rsidRDefault="00163403" w:rsidP="00FB7ACC">
            <w:pPr>
              <w:spacing w:after="0" w:line="240" w:lineRule="auto"/>
              <w:jc w:val="center"/>
              <w:rPr>
                <w:rFonts w:ascii="Arial" w:hAnsi="Arial" w:cs="Arial"/>
                <w:color w:val="000000" w:themeColor="text1"/>
              </w:rPr>
            </w:pPr>
            <w:r w:rsidRPr="00AB57B3">
              <w:rPr>
                <w:rFonts w:ascii="Arial" w:hAnsi="Arial" w:cs="Arial"/>
                <w:b/>
                <w:color w:val="000000" w:themeColor="text1"/>
              </w:rPr>
              <w:t>Actions of Improvement</w:t>
            </w:r>
          </w:p>
        </w:tc>
      </w:tr>
      <w:tr w:rsidR="009E5E75" w:rsidRPr="004E5D24" w14:paraId="3D7BC082" w14:textId="77777777" w:rsidTr="00D95AA6">
        <w:trPr>
          <w:trHeight w:val="953"/>
        </w:trPr>
        <w:tc>
          <w:tcPr>
            <w:tcW w:w="1951" w:type="dxa"/>
            <w:vMerge w:val="restart"/>
            <w:shd w:val="clear" w:color="auto" w:fill="B2A1C7" w:themeFill="accent4" w:themeFillTint="99"/>
          </w:tcPr>
          <w:p w14:paraId="535FCFFB" w14:textId="77777777" w:rsidR="00FB7ACC" w:rsidRPr="006C734F" w:rsidRDefault="00FB7ACC" w:rsidP="007D01AF">
            <w:pPr>
              <w:spacing w:after="0" w:line="240" w:lineRule="auto"/>
              <w:rPr>
                <w:rFonts w:ascii="Arial" w:hAnsi="Arial" w:cs="Arial"/>
                <w:b/>
                <w:sz w:val="22"/>
              </w:rPr>
            </w:pPr>
            <w:r w:rsidRPr="006C734F">
              <w:rPr>
                <w:rFonts w:ascii="Arial" w:hAnsi="Arial" w:cs="Arial"/>
                <w:b/>
                <w:sz w:val="22"/>
              </w:rPr>
              <w:t>Outpatient waiting times</w:t>
            </w:r>
          </w:p>
          <w:p w14:paraId="1DBABE8E" w14:textId="77777777" w:rsidR="00FB7ACC" w:rsidRPr="006C734F" w:rsidRDefault="00FB7ACC" w:rsidP="007D01AF">
            <w:pPr>
              <w:spacing w:after="0" w:line="240" w:lineRule="auto"/>
              <w:rPr>
                <w:rFonts w:ascii="Arial" w:hAnsi="Arial" w:cs="Arial"/>
                <w:b/>
                <w:sz w:val="22"/>
              </w:rPr>
            </w:pPr>
          </w:p>
          <w:p w14:paraId="202D166B" w14:textId="77777777" w:rsidR="00FB7ACC" w:rsidRPr="006C734F" w:rsidRDefault="00FB7ACC" w:rsidP="007D01AF">
            <w:pPr>
              <w:spacing w:after="0" w:line="240" w:lineRule="auto"/>
              <w:rPr>
                <w:rFonts w:ascii="Arial" w:hAnsi="Arial" w:cs="Arial"/>
                <w:i/>
                <w:sz w:val="22"/>
              </w:rPr>
            </w:pPr>
            <w:r w:rsidRPr="006C734F">
              <w:rPr>
                <w:rFonts w:ascii="Arial" w:hAnsi="Arial" w:cs="Arial"/>
                <w:i/>
                <w:sz w:val="22"/>
              </w:rPr>
              <w:t>1. Number of patients waiting more than 26 weeks for an outpatient appointment (stage 1)- Health Board Total</w:t>
            </w:r>
          </w:p>
          <w:p w14:paraId="7CC1CFA0" w14:textId="77777777" w:rsidR="00FB7ACC" w:rsidRPr="006C734F" w:rsidRDefault="00FB7ACC" w:rsidP="007D01AF">
            <w:pPr>
              <w:spacing w:after="0" w:line="240" w:lineRule="auto"/>
              <w:rPr>
                <w:rFonts w:ascii="Arial" w:hAnsi="Arial" w:cs="Arial"/>
                <w:i/>
                <w:sz w:val="22"/>
              </w:rPr>
            </w:pPr>
          </w:p>
          <w:p w14:paraId="32471547" w14:textId="77777777" w:rsidR="00FB7ACC" w:rsidRPr="006C734F" w:rsidRDefault="00FB7ACC" w:rsidP="007D01AF">
            <w:pPr>
              <w:spacing w:after="0" w:line="240" w:lineRule="auto"/>
              <w:rPr>
                <w:rFonts w:ascii="Arial" w:hAnsi="Arial" w:cs="Arial"/>
                <w:i/>
                <w:sz w:val="22"/>
              </w:rPr>
            </w:pPr>
            <w:r w:rsidRPr="006C734F">
              <w:rPr>
                <w:rFonts w:ascii="Arial" w:hAnsi="Arial" w:cs="Arial"/>
                <w:i/>
                <w:sz w:val="22"/>
              </w:rPr>
              <w:t>2. Number of patients waiting more than 26 weeks for an outpatient appointment (stage 1)- Hospital Level</w:t>
            </w:r>
          </w:p>
          <w:p w14:paraId="6C080AD9" w14:textId="77777777" w:rsidR="00FB7ACC" w:rsidRPr="006C734F" w:rsidRDefault="00FB7ACC" w:rsidP="007D01AF">
            <w:pPr>
              <w:spacing w:after="0" w:line="240" w:lineRule="auto"/>
              <w:rPr>
                <w:rFonts w:ascii="Arial" w:hAnsi="Arial" w:cs="Arial"/>
                <w:i/>
                <w:sz w:val="22"/>
              </w:rPr>
            </w:pPr>
          </w:p>
          <w:p w14:paraId="0B9520AB" w14:textId="77777777" w:rsidR="00FB7ACC" w:rsidRPr="006C734F" w:rsidRDefault="00FB7ACC" w:rsidP="007D01AF">
            <w:pPr>
              <w:spacing w:after="0" w:line="240" w:lineRule="auto"/>
              <w:rPr>
                <w:rFonts w:ascii="Arial" w:hAnsi="Arial" w:cs="Arial"/>
                <w:i/>
                <w:sz w:val="22"/>
              </w:rPr>
            </w:pPr>
            <w:r w:rsidRPr="006C734F">
              <w:rPr>
                <w:rFonts w:ascii="Arial" w:hAnsi="Arial" w:cs="Arial"/>
                <w:i/>
                <w:sz w:val="22"/>
              </w:rPr>
              <w:t>3. Patients waiting over 26 weeks for an outpatient appointment by specialty</w:t>
            </w:r>
          </w:p>
          <w:p w14:paraId="73130115" w14:textId="77777777" w:rsidR="00FB7ACC" w:rsidRPr="006C734F" w:rsidRDefault="00FB7ACC" w:rsidP="007D01AF">
            <w:pPr>
              <w:spacing w:after="0" w:line="240" w:lineRule="auto"/>
              <w:rPr>
                <w:rFonts w:ascii="Arial" w:hAnsi="Arial" w:cs="Arial"/>
                <w:i/>
                <w:sz w:val="22"/>
              </w:rPr>
            </w:pPr>
          </w:p>
          <w:p w14:paraId="3B1D6EFA" w14:textId="77777777" w:rsidR="00FB7ACC" w:rsidRPr="006C734F" w:rsidRDefault="00FB7ACC" w:rsidP="007D01AF">
            <w:pPr>
              <w:spacing w:after="0" w:line="240" w:lineRule="auto"/>
              <w:rPr>
                <w:rFonts w:ascii="Arial" w:hAnsi="Arial" w:cs="Arial"/>
                <w:i/>
                <w:sz w:val="22"/>
              </w:rPr>
            </w:pPr>
          </w:p>
          <w:p w14:paraId="73373978" w14:textId="77777777" w:rsidR="00FB7ACC" w:rsidRPr="006C734F" w:rsidRDefault="00FB7ACC" w:rsidP="00FB7ACC">
            <w:pPr>
              <w:spacing w:after="0" w:line="240" w:lineRule="auto"/>
              <w:rPr>
                <w:rFonts w:ascii="Arial" w:hAnsi="Arial" w:cs="Arial"/>
                <w:sz w:val="22"/>
              </w:rPr>
            </w:pPr>
            <w:r w:rsidRPr="006C734F">
              <w:rPr>
                <w:rFonts w:ascii="Arial" w:hAnsi="Arial" w:cs="Arial"/>
                <w:i/>
                <w:sz w:val="22"/>
              </w:rPr>
              <w:t xml:space="preserve">4. </w:t>
            </w:r>
            <w:r w:rsidR="003B601F" w:rsidRPr="006C734F">
              <w:rPr>
                <w:rFonts w:ascii="Arial" w:hAnsi="Arial" w:cs="Arial"/>
                <w:i/>
                <w:sz w:val="22"/>
              </w:rPr>
              <w:t>Percentage of patients waiting less than 26 weeks</w:t>
            </w:r>
          </w:p>
        </w:tc>
        <w:tc>
          <w:tcPr>
            <w:tcW w:w="8529" w:type="dxa"/>
            <w:gridSpan w:val="3"/>
            <w:shd w:val="clear" w:color="auto" w:fill="FFFFFF" w:themeFill="background1"/>
          </w:tcPr>
          <w:p w14:paraId="28A4A9D4" w14:textId="5A0EC0A1" w:rsidR="00FB7ACC" w:rsidRPr="004E5D24" w:rsidRDefault="00FB7ACC" w:rsidP="00202BFE">
            <w:pPr>
              <w:spacing w:after="0" w:line="240" w:lineRule="auto"/>
              <w:rPr>
                <w:rFonts w:ascii="Arial" w:hAnsi="Arial" w:cs="Arial"/>
                <w:color w:val="FF0000"/>
                <w:sz w:val="22"/>
                <w:highlight w:val="yellow"/>
              </w:rPr>
            </w:pPr>
            <w:r w:rsidRPr="006C734F">
              <w:rPr>
                <w:rFonts w:ascii="Arial" w:hAnsi="Arial" w:cs="Arial"/>
                <w:sz w:val="22"/>
              </w:rPr>
              <w:t>The number of patients waiting over 26 weeks for a first outpatient appointment is still a challenge.</w:t>
            </w:r>
            <w:r w:rsidR="0093487C" w:rsidRPr="006C734F">
              <w:rPr>
                <w:rFonts w:ascii="Arial" w:hAnsi="Arial" w:cs="Arial"/>
                <w:sz w:val="22"/>
              </w:rPr>
              <w:t xml:space="preserve"> </w:t>
            </w:r>
            <w:r w:rsidR="006C734F" w:rsidRPr="006C734F">
              <w:rPr>
                <w:rFonts w:ascii="Arial" w:hAnsi="Arial" w:cs="Arial"/>
                <w:sz w:val="22"/>
              </w:rPr>
              <w:t>June</w:t>
            </w:r>
            <w:r w:rsidR="00DF29DE" w:rsidRPr="006C734F">
              <w:rPr>
                <w:rFonts w:ascii="Arial" w:hAnsi="Arial" w:cs="Arial"/>
                <w:sz w:val="22"/>
              </w:rPr>
              <w:t xml:space="preserve"> 2024</w:t>
            </w:r>
            <w:r w:rsidRPr="006C734F">
              <w:rPr>
                <w:rFonts w:ascii="Arial" w:hAnsi="Arial" w:cs="Arial"/>
                <w:sz w:val="22"/>
              </w:rPr>
              <w:t xml:space="preserve"> saw an in-month </w:t>
            </w:r>
            <w:r w:rsidR="007E74C9" w:rsidRPr="006C734F">
              <w:rPr>
                <w:rFonts w:ascii="Arial" w:hAnsi="Arial" w:cs="Arial"/>
                <w:sz w:val="22"/>
              </w:rPr>
              <w:t>increase</w:t>
            </w:r>
            <w:r w:rsidR="002363D2" w:rsidRPr="006C734F">
              <w:rPr>
                <w:rFonts w:ascii="Arial" w:hAnsi="Arial" w:cs="Arial"/>
                <w:sz w:val="22"/>
              </w:rPr>
              <w:t xml:space="preserve"> </w:t>
            </w:r>
            <w:r w:rsidR="00052550" w:rsidRPr="006C734F">
              <w:rPr>
                <w:rFonts w:ascii="Arial" w:hAnsi="Arial" w:cs="Arial"/>
                <w:sz w:val="22"/>
              </w:rPr>
              <w:t>of</w:t>
            </w:r>
            <w:r w:rsidR="00CF125A" w:rsidRPr="006C734F">
              <w:rPr>
                <w:rFonts w:ascii="Arial" w:hAnsi="Arial" w:cs="Arial"/>
                <w:sz w:val="22"/>
              </w:rPr>
              <w:t xml:space="preserve"> </w:t>
            </w:r>
            <w:r w:rsidR="006C734F" w:rsidRPr="006C734F">
              <w:rPr>
                <w:rFonts w:ascii="Arial" w:hAnsi="Arial" w:cs="Arial"/>
                <w:sz w:val="22"/>
              </w:rPr>
              <w:t>0.4</w:t>
            </w:r>
            <w:r w:rsidRPr="006C734F">
              <w:rPr>
                <w:rFonts w:ascii="Arial" w:hAnsi="Arial" w:cs="Arial"/>
                <w:sz w:val="22"/>
              </w:rPr>
              <w:t xml:space="preserve">% in the number of patients waiting over 26 weeks for an outpatient appointment.  The number of breaches </w:t>
            </w:r>
            <w:r w:rsidR="007E74C9" w:rsidRPr="006C734F">
              <w:rPr>
                <w:rFonts w:ascii="Arial" w:hAnsi="Arial" w:cs="Arial"/>
                <w:sz w:val="22"/>
              </w:rPr>
              <w:t>in</w:t>
            </w:r>
            <w:r w:rsidR="00F0423B" w:rsidRPr="006C734F">
              <w:rPr>
                <w:rFonts w:ascii="Arial" w:hAnsi="Arial" w:cs="Arial"/>
                <w:sz w:val="22"/>
              </w:rPr>
              <w:t>creased</w:t>
            </w:r>
            <w:r w:rsidRPr="006C734F">
              <w:rPr>
                <w:rFonts w:ascii="Arial" w:hAnsi="Arial" w:cs="Arial"/>
                <w:sz w:val="22"/>
              </w:rPr>
              <w:t xml:space="preserve"> </w:t>
            </w:r>
            <w:r w:rsidR="006C734F" w:rsidRPr="006C734F">
              <w:rPr>
                <w:rFonts w:ascii="Arial" w:hAnsi="Arial" w:cs="Arial"/>
                <w:sz w:val="22"/>
              </w:rPr>
              <w:t xml:space="preserve">slightly </w:t>
            </w:r>
            <w:r w:rsidRPr="006C734F">
              <w:rPr>
                <w:rFonts w:ascii="Arial" w:hAnsi="Arial" w:cs="Arial"/>
                <w:sz w:val="22"/>
              </w:rPr>
              <w:t>from</w:t>
            </w:r>
            <w:r w:rsidR="00BE77B5" w:rsidRPr="006C734F">
              <w:rPr>
                <w:rFonts w:ascii="Arial" w:hAnsi="Arial" w:cs="Arial"/>
                <w:sz w:val="22"/>
              </w:rPr>
              <w:t xml:space="preserve"> </w:t>
            </w:r>
            <w:r w:rsidR="0093487C" w:rsidRPr="006C734F">
              <w:rPr>
                <w:rFonts w:ascii="Arial" w:hAnsi="Arial" w:cs="Arial"/>
                <w:sz w:val="22"/>
              </w:rPr>
              <w:t>1</w:t>
            </w:r>
            <w:r w:rsidR="006C734F" w:rsidRPr="006C734F">
              <w:rPr>
                <w:rFonts w:ascii="Arial" w:hAnsi="Arial" w:cs="Arial"/>
                <w:sz w:val="22"/>
              </w:rPr>
              <w:t>4,205</w:t>
            </w:r>
            <w:r w:rsidR="006B38CD" w:rsidRPr="006C734F">
              <w:rPr>
                <w:rFonts w:ascii="Arial" w:hAnsi="Arial" w:cs="Arial"/>
                <w:sz w:val="22"/>
              </w:rPr>
              <w:t xml:space="preserve"> in </w:t>
            </w:r>
            <w:r w:rsidR="0093487C" w:rsidRPr="006C734F">
              <w:rPr>
                <w:rFonts w:ascii="Arial" w:hAnsi="Arial" w:cs="Arial"/>
                <w:sz w:val="22"/>
              </w:rPr>
              <w:t>May</w:t>
            </w:r>
            <w:r w:rsidR="007E74C9" w:rsidRPr="006C734F">
              <w:rPr>
                <w:rFonts w:ascii="Arial" w:hAnsi="Arial" w:cs="Arial"/>
                <w:sz w:val="22"/>
              </w:rPr>
              <w:t xml:space="preserve"> 2024</w:t>
            </w:r>
            <w:r w:rsidR="00896022" w:rsidRPr="006C734F">
              <w:rPr>
                <w:rFonts w:ascii="Arial" w:hAnsi="Arial" w:cs="Arial"/>
                <w:sz w:val="22"/>
              </w:rPr>
              <w:t xml:space="preserve">. </w:t>
            </w:r>
            <w:r w:rsidR="000C0586" w:rsidRPr="00FE39F7">
              <w:rPr>
                <w:rFonts w:ascii="Arial" w:hAnsi="Arial" w:cs="Arial"/>
                <w:sz w:val="22"/>
              </w:rPr>
              <w:t>O</w:t>
            </w:r>
            <w:r w:rsidR="00613488" w:rsidRPr="00FE39F7">
              <w:rPr>
                <w:rFonts w:ascii="Arial" w:hAnsi="Arial" w:cs="Arial"/>
                <w:sz w:val="22"/>
              </w:rPr>
              <w:t>phthalmology</w:t>
            </w:r>
            <w:r w:rsidR="000C0586" w:rsidRPr="00FE39F7">
              <w:rPr>
                <w:rFonts w:ascii="Arial" w:hAnsi="Arial" w:cs="Arial"/>
                <w:sz w:val="22"/>
              </w:rPr>
              <w:t xml:space="preserve"> h</w:t>
            </w:r>
            <w:r w:rsidRPr="00FE39F7">
              <w:rPr>
                <w:rFonts w:ascii="Arial" w:hAnsi="Arial" w:cs="Arial"/>
                <w:sz w:val="22"/>
              </w:rPr>
              <w:t xml:space="preserve">as the largest proportion of patients waiting over 26 weeks for an outpatient appointment, followed by </w:t>
            </w:r>
            <w:r w:rsidR="00DF29DE" w:rsidRPr="00FE39F7">
              <w:rPr>
                <w:rFonts w:ascii="Arial" w:hAnsi="Arial" w:cs="Arial"/>
                <w:sz w:val="22"/>
              </w:rPr>
              <w:t>Gynaecology</w:t>
            </w:r>
            <w:r w:rsidR="00F45F23" w:rsidRPr="00FE39F7">
              <w:rPr>
                <w:rFonts w:ascii="Arial" w:hAnsi="Arial" w:cs="Arial"/>
                <w:sz w:val="22"/>
              </w:rPr>
              <w:t xml:space="preserve"> and </w:t>
            </w:r>
            <w:r w:rsidR="00FE39F7" w:rsidRPr="00FE39F7">
              <w:rPr>
                <w:rFonts w:ascii="Arial" w:hAnsi="Arial" w:cs="Arial"/>
                <w:sz w:val="22"/>
              </w:rPr>
              <w:t>ENT</w:t>
            </w:r>
            <w:r w:rsidR="000E38B9" w:rsidRPr="00FE39F7">
              <w:rPr>
                <w:rFonts w:ascii="Arial" w:hAnsi="Arial" w:cs="Arial"/>
                <w:sz w:val="22"/>
              </w:rPr>
              <w:t xml:space="preserve">. </w:t>
            </w:r>
            <w:r w:rsidRPr="00FE39F7">
              <w:rPr>
                <w:rFonts w:ascii="Arial" w:hAnsi="Arial" w:cs="Arial"/>
                <w:sz w:val="22"/>
              </w:rPr>
              <w:t xml:space="preserve">Chart 4 shows that </w:t>
            </w:r>
            <w:r w:rsidRPr="006C734F">
              <w:rPr>
                <w:rFonts w:ascii="Arial" w:hAnsi="Arial" w:cs="Arial"/>
                <w:sz w:val="22"/>
              </w:rPr>
              <w:t xml:space="preserve">the number of </w:t>
            </w:r>
            <w:r w:rsidR="003B601F" w:rsidRPr="006C734F">
              <w:rPr>
                <w:rFonts w:ascii="Arial" w:hAnsi="Arial" w:cs="Arial"/>
                <w:sz w:val="22"/>
              </w:rPr>
              <w:t>patients waiting less than 26 weeks for an outpatient appointment, this figure has</w:t>
            </w:r>
            <w:r w:rsidR="006B38CD" w:rsidRPr="006C734F">
              <w:rPr>
                <w:rFonts w:ascii="Arial" w:hAnsi="Arial" w:cs="Arial"/>
                <w:sz w:val="22"/>
              </w:rPr>
              <w:t xml:space="preserve"> </w:t>
            </w:r>
            <w:r w:rsidR="006C734F" w:rsidRPr="006C734F">
              <w:rPr>
                <w:rFonts w:ascii="Arial" w:hAnsi="Arial" w:cs="Arial"/>
                <w:sz w:val="22"/>
              </w:rPr>
              <w:t>in</w:t>
            </w:r>
            <w:r w:rsidR="00613488" w:rsidRPr="006C734F">
              <w:rPr>
                <w:rFonts w:ascii="Arial" w:hAnsi="Arial" w:cs="Arial"/>
                <w:sz w:val="22"/>
              </w:rPr>
              <w:t>creased</w:t>
            </w:r>
            <w:r w:rsidR="006B38CD" w:rsidRPr="006C734F">
              <w:rPr>
                <w:rFonts w:ascii="Arial" w:hAnsi="Arial" w:cs="Arial"/>
                <w:sz w:val="22"/>
              </w:rPr>
              <w:t xml:space="preserve"> to </w:t>
            </w:r>
            <w:r w:rsidR="006C734F" w:rsidRPr="006C734F">
              <w:rPr>
                <w:rFonts w:ascii="Arial" w:hAnsi="Arial" w:cs="Arial"/>
                <w:sz w:val="22"/>
              </w:rPr>
              <w:t>60.3</w:t>
            </w:r>
            <w:r w:rsidR="003B601F" w:rsidRPr="006C734F">
              <w:rPr>
                <w:rFonts w:ascii="Arial" w:hAnsi="Arial" w:cs="Arial"/>
                <w:sz w:val="22"/>
              </w:rPr>
              <w:t>%.</w:t>
            </w:r>
          </w:p>
        </w:tc>
        <w:tc>
          <w:tcPr>
            <w:tcW w:w="4076" w:type="dxa"/>
            <w:shd w:val="clear" w:color="auto" w:fill="FFFFFF" w:themeFill="background1"/>
          </w:tcPr>
          <w:p w14:paraId="2A4F40F5" w14:textId="47A0B0A4" w:rsidR="000C0586" w:rsidRPr="00AB57B3" w:rsidRDefault="000C0586" w:rsidP="006B60F4">
            <w:pPr>
              <w:spacing w:after="0" w:line="240" w:lineRule="auto"/>
              <w:rPr>
                <w:rFonts w:ascii="Arial" w:hAnsi="Arial" w:cs="Arial"/>
                <w:color w:val="000000" w:themeColor="text1"/>
                <w:sz w:val="22"/>
              </w:rPr>
            </w:pPr>
            <w:bookmarkStart w:id="30" w:name="_Hlk111555426"/>
            <w:r w:rsidRPr="00AB57B3">
              <w:rPr>
                <w:rFonts w:ascii="Arial" w:hAnsi="Arial" w:cs="Arial"/>
                <w:color w:val="000000" w:themeColor="text1"/>
                <w:sz w:val="22"/>
              </w:rPr>
              <w:t xml:space="preserve">Service Group </w:t>
            </w:r>
            <w:r w:rsidR="00DB7882" w:rsidRPr="00AB57B3">
              <w:rPr>
                <w:rFonts w:ascii="Arial" w:hAnsi="Arial" w:cs="Arial"/>
                <w:color w:val="000000" w:themeColor="text1"/>
                <w:sz w:val="22"/>
              </w:rPr>
              <w:t xml:space="preserve">specific recovery </w:t>
            </w:r>
            <w:r w:rsidRPr="00AB57B3">
              <w:rPr>
                <w:rFonts w:ascii="Arial" w:hAnsi="Arial" w:cs="Arial"/>
                <w:color w:val="000000" w:themeColor="text1"/>
                <w:sz w:val="22"/>
              </w:rPr>
              <w:t xml:space="preserve">trajectories </w:t>
            </w:r>
            <w:r w:rsidR="00DB7882" w:rsidRPr="00AB57B3">
              <w:rPr>
                <w:rFonts w:ascii="Arial" w:hAnsi="Arial" w:cs="Arial"/>
                <w:color w:val="000000" w:themeColor="text1"/>
                <w:sz w:val="22"/>
              </w:rPr>
              <w:t xml:space="preserve">have been </w:t>
            </w:r>
            <w:r w:rsidRPr="00AB57B3">
              <w:rPr>
                <w:rFonts w:ascii="Arial" w:hAnsi="Arial" w:cs="Arial"/>
                <w:color w:val="000000" w:themeColor="text1"/>
                <w:sz w:val="22"/>
              </w:rPr>
              <w:t xml:space="preserve">developed </w:t>
            </w:r>
            <w:bookmarkEnd w:id="30"/>
            <w:r w:rsidRPr="00AB57B3">
              <w:rPr>
                <w:rFonts w:ascii="Arial" w:hAnsi="Arial" w:cs="Arial"/>
                <w:color w:val="000000" w:themeColor="text1"/>
                <w:sz w:val="22"/>
              </w:rPr>
              <w:t>to further support recovery</w:t>
            </w:r>
            <w:r w:rsidR="00E30010" w:rsidRPr="00AB57B3">
              <w:rPr>
                <w:rFonts w:ascii="Arial" w:hAnsi="Arial" w:cs="Arial"/>
                <w:color w:val="000000" w:themeColor="text1"/>
                <w:sz w:val="22"/>
              </w:rPr>
              <w:t xml:space="preserve"> and these are currently being scrutinised by the Chief Operating Officer to ensure core capacity maximisation.</w:t>
            </w:r>
          </w:p>
        </w:tc>
      </w:tr>
      <w:tr w:rsidR="009E5E75" w:rsidRPr="004E5D24" w14:paraId="37CCC39E" w14:textId="77777777" w:rsidTr="007D6E24">
        <w:trPr>
          <w:trHeight w:val="263"/>
        </w:trPr>
        <w:tc>
          <w:tcPr>
            <w:tcW w:w="1951" w:type="dxa"/>
            <w:vMerge/>
            <w:shd w:val="clear" w:color="auto" w:fill="B2A1C7" w:themeFill="accent4" w:themeFillTint="99"/>
          </w:tcPr>
          <w:p w14:paraId="4F951C55" w14:textId="77777777" w:rsidR="00CD41BF" w:rsidRPr="004E5D24" w:rsidRDefault="00CD41BF" w:rsidP="007D01AF">
            <w:pPr>
              <w:spacing w:after="0" w:line="240" w:lineRule="auto"/>
              <w:rPr>
                <w:rFonts w:ascii="Arial" w:hAnsi="Arial" w:cs="Arial"/>
                <w:b/>
                <w:color w:val="FF0000"/>
              </w:rPr>
            </w:pPr>
          </w:p>
        </w:tc>
        <w:tc>
          <w:tcPr>
            <w:tcW w:w="12605" w:type="dxa"/>
            <w:gridSpan w:val="4"/>
            <w:tcBorders>
              <w:bottom w:val="single" w:sz="4" w:space="0" w:color="auto"/>
            </w:tcBorders>
            <w:shd w:val="clear" w:color="auto" w:fill="B2A1C7" w:themeFill="accent4" w:themeFillTint="99"/>
          </w:tcPr>
          <w:p w14:paraId="266CD24E" w14:textId="77777777" w:rsidR="00CD41BF" w:rsidRPr="004E5D24" w:rsidRDefault="00CD41BF" w:rsidP="007D01AF">
            <w:pPr>
              <w:spacing w:after="0" w:line="240" w:lineRule="auto"/>
              <w:jc w:val="center"/>
              <w:rPr>
                <w:rFonts w:ascii="Arial" w:hAnsi="Arial" w:cs="Arial"/>
                <w:b/>
                <w:color w:val="FF0000"/>
                <w:highlight w:val="yellow"/>
              </w:rPr>
            </w:pPr>
            <w:r w:rsidRPr="006C734F">
              <w:rPr>
                <w:rFonts w:ascii="Arial" w:hAnsi="Arial" w:cs="Arial"/>
                <w:b/>
                <w:sz w:val="22"/>
              </w:rPr>
              <w:t>Trend</w:t>
            </w:r>
          </w:p>
        </w:tc>
      </w:tr>
      <w:tr w:rsidR="009E5E75" w:rsidRPr="004E5D24" w14:paraId="61AF6E81" w14:textId="77777777" w:rsidTr="00F069FF">
        <w:trPr>
          <w:trHeight w:val="3099"/>
        </w:trPr>
        <w:tc>
          <w:tcPr>
            <w:tcW w:w="1951" w:type="dxa"/>
            <w:vMerge/>
            <w:shd w:val="clear" w:color="auto" w:fill="B2A1C7" w:themeFill="accent4" w:themeFillTint="99"/>
          </w:tcPr>
          <w:p w14:paraId="4579509A" w14:textId="77777777" w:rsidR="00CD41BF" w:rsidRPr="004E5D24" w:rsidRDefault="00CD41BF" w:rsidP="007D01AF">
            <w:pPr>
              <w:spacing w:after="0" w:line="240" w:lineRule="auto"/>
              <w:rPr>
                <w:rFonts w:ascii="Arial" w:hAnsi="Arial" w:cs="Arial"/>
                <w:b/>
                <w:color w:val="FF0000"/>
              </w:rPr>
            </w:pPr>
          </w:p>
        </w:tc>
        <w:tc>
          <w:tcPr>
            <w:tcW w:w="5670" w:type="dxa"/>
            <w:tcBorders>
              <w:bottom w:val="nil"/>
              <w:right w:val="nil"/>
            </w:tcBorders>
            <w:shd w:val="clear" w:color="auto" w:fill="FFFFFF" w:themeFill="background1"/>
          </w:tcPr>
          <w:p w14:paraId="5A15F35E" w14:textId="77777777" w:rsidR="00CD41BF" w:rsidRPr="006C734F" w:rsidRDefault="00CD41BF" w:rsidP="003A4A53">
            <w:pPr>
              <w:pStyle w:val="ListParagraph"/>
              <w:numPr>
                <w:ilvl w:val="0"/>
                <w:numId w:val="28"/>
              </w:numPr>
              <w:spacing w:after="0" w:line="240" w:lineRule="auto"/>
              <w:jc w:val="center"/>
              <w:rPr>
                <w:rFonts w:ascii="Arial" w:hAnsi="Arial" w:cs="Arial"/>
                <w:b/>
              </w:rPr>
            </w:pPr>
            <w:r w:rsidRPr="006C734F">
              <w:rPr>
                <w:rFonts w:ascii="Arial" w:hAnsi="Arial" w:cs="Arial"/>
                <w:b/>
              </w:rPr>
              <w:t>Number of stage 1 over 26 weeks- HB total</w:t>
            </w:r>
          </w:p>
          <w:p w14:paraId="17264BAC" w14:textId="07A26AB4" w:rsidR="00CD41BF" w:rsidRPr="004E5D24" w:rsidRDefault="006C734F" w:rsidP="006D6FF9">
            <w:pPr>
              <w:spacing w:after="0" w:line="240" w:lineRule="auto"/>
              <w:contextualSpacing/>
              <w:jc w:val="center"/>
              <w:rPr>
                <w:rFonts w:ascii="Arial" w:hAnsi="Arial" w:cs="Arial"/>
                <w:color w:val="FF0000"/>
              </w:rPr>
            </w:pPr>
            <w:r>
              <w:rPr>
                <w:rFonts w:ascii="Arial" w:hAnsi="Arial" w:cs="Arial"/>
                <w:noProof/>
                <w:color w:val="FF0000"/>
              </w:rPr>
              <w:drawing>
                <wp:inline distT="0" distB="0" distL="0" distR="0" wp14:anchorId="6B6C4C0F" wp14:editId="6C90BCA8">
                  <wp:extent cx="3096895" cy="1932305"/>
                  <wp:effectExtent l="0" t="0" r="8255" b="0"/>
                  <wp:docPr id="1010272488"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3096895" cy="1932305"/>
                          </a:xfrm>
                          <a:prstGeom prst="rect">
                            <a:avLst/>
                          </a:prstGeom>
                          <a:noFill/>
                        </pic:spPr>
                      </pic:pic>
                    </a:graphicData>
                  </a:graphic>
                </wp:inline>
              </w:drawing>
            </w:r>
          </w:p>
        </w:tc>
        <w:tc>
          <w:tcPr>
            <w:tcW w:w="6935" w:type="dxa"/>
            <w:gridSpan w:val="3"/>
            <w:tcBorders>
              <w:left w:val="nil"/>
              <w:bottom w:val="nil"/>
            </w:tcBorders>
          </w:tcPr>
          <w:p w14:paraId="3331B5E4" w14:textId="7CE41DA1" w:rsidR="00CD41BF" w:rsidRPr="006C734F" w:rsidRDefault="00CD41BF" w:rsidP="003A4A53">
            <w:pPr>
              <w:pStyle w:val="ListParagraph"/>
              <w:numPr>
                <w:ilvl w:val="0"/>
                <w:numId w:val="28"/>
              </w:numPr>
              <w:spacing w:after="0" w:line="240" w:lineRule="auto"/>
              <w:jc w:val="center"/>
              <w:rPr>
                <w:rFonts w:ascii="Arial" w:hAnsi="Arial" w:cs="Arial"/>
                <w:b/>
              </w:rPr>
            </w:pPr>
            <w:r w:rsidRPr="006C734F">
              <w:rPr>
                <w:rFonts w:ascii="Arial" w:hAnsi="Arial" w:cs="Arial"/>
                <w:b/>
              </w:rPr>
              <w:t xml:space="preserve">Number of stage 1 over 26 weeks- </w:t>
            </w:r>
            <w:r w:rsidR="00AA4F0A" w:rsidRPr="006C734F">
              <w:rPr>
                <w:rFonts w:ascii="Arial" w:hAnsi="Arial" w:cs="Arial"/>
                <w:b/>
              </w:rPr>
              <w:t>Hospital</w:t>
            </w:r>
            <w:r w:rsidRPr="006C734F">
              <w:rPr>
                <w:rFonts w:ascii="Arial" w:hAnsi="Arial" w:cs="Arial"/>
                <w:b/>
              </w:rPr>
              <w:t xml:space="preserve"> level</w:t>
            </w:r>
          </w:p>
          <w:p w14:paraId="151BAC58" w14:textId="7DA029ED" w:rsidR="00CD41BF" w:rsidRPr="004E5D24" w:rsidRDefault="006C734F" w:rsidP="00BE77B5">
            <w:pPr>
              <w:spacing w:after="0" w:line="240" w:lineRule="auto"/>
              <w:contextualSpacing/>
              <w:jc w:val="center"/>
              <w:rPr>
                <w:rFonts w:ascii="Arial" w:hAnsi="Arial" w:cs="Arial"/>
                <w:b/>
                <w:color w:val="FF0000"/>
              </w:rPr>
            </w:pPr>
            <w:r>
              <w:rPr>
                <w:rFonts w:ascii="Arial" w:hAnsi="Arial" w:cs="Arial"/>
                <w:b/>
                <w:noProof/>
                <w:color w:val="FF0000"/>
              </w:rPr>
              <w:drawing>
                <wp:inline distT="0" distB="0" distL="0" distR="0" wp14:anchorId="15F61C54" wp14:editId="351B9141">
                  <wp:extent cx="3773805" cy="1938655"/>
                  <wp:effectExtent l="0" t="0" r="0" b="4445"/>
                  <wp:docPr id="808351504"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3773805" cy="1938655"/>
                          </a:xfrm>
                          <a:prstGeom prst="rect">
                            <a:avLst/>
                          </a:prstGeom>
                          <a:noFill/>
                        </pic:spPr>
                      </pic:pic>
                    </a:graphicData>
                  </a:graphic>
                </wp:inline>
              </w:drawing>
            </w:r>
          </w:p>
        </w:tc>
      </w:tr>
      <w:tr w:rsidR="009E5E75" w:rsidRPr="004E5D24" w14:paraId="6618D52B" w14:textId="77777777" w:rsidTr="00CD2B3F">
        <w:trPr>
          <w:trHeight w:val="553"/>
        </w:trPr>
        <w:tc>
          <w:tcPr>
            <w:tcW w:w="1951" w:type="dxa"/>
            <w:vMerge/>
            <w:tcBorders>
              <w:bottom w:val="single" w:sz="4" w:space="0" w:color="auto"/>
            </w:tcBorders>
            <w:shd w:val="clear" w:color="auto" w:fill="B2A1C7" w:themeFill="accent4" w:themeFillTint="99"/>
          </w:tcPr>
          <w:p w14:paraId="222F3018" w14:textId="77777777" w:rsidR="00CD41BF" w:rsidRPr="004E5D24" w:rsidRDefault="00CD41BF" w:rsidP="007D01AF">
            <w:pPr>
              <w:spacing w:after="0" w:line="240" w:lineRule="auto"/>
              <w:rPr>
                <w:rFonts w:ascii="Arial" w:hAnsi="Arial" w:cs="Arial"/>
                <w:b/>
                <w:color w:val="FF0000"/>
              </w:rPr>
            </w:pPr>
          </w:p>
        </w:tc>
        <w:tc>
          <w:tcPr>
            <w:tcW w:w="5670" w:type="dxa"/>
            <w:tcBorders>
              <w:top w:val="nil"/>
              <w:bottom w:val="single" w:sz="4" w:space="0" w:color="auto"/>
              <w:right w:val="nil"/>
            </w:tcBorders>
            <w:shd w:val="clear" w:color="auto" w:fill="FFFFFF" w:themeFill="background1"/>
          </w:tcPr>
          <w:p w14:paraId="5B0C2195" w14:textId="738CC0D2" w:rsidR="00CD41BF" w:rsidRPr="004E5D24" w:rsidRDefault="00FE39F7" w:rsidP="00CD2B3F">
            <w:pPr>
              <w:pStyle w:val="ListParagraph"/>
              <w:numPr>
                <w:ilvl w:val="0"/>
                <w:numId w:val="28"/>
              </w:numPr>
              <w:spacing w:after="0" w:line="240" w:lineRule="auto"/>
              <w:rPr>
                <w:rFonts w:ascii="Arial" w:hAnsi="Arial" w:cs="Arial"/>
                <w:b/>
                <w:color w:val="FF0000"/>
              </w:rPr>
            </w:pPr>
            <w:r w:rsidRPr="00FE39F7">
              <w:rPr>
                <w:rFonts w:ascii="Arial" w:hAnsi="Arial" w:cs="Arial"/>
                <w:b/>
                <w:noProof/>
              </w:rPr>
              <w:drawing>
                <wp:anchor distT="0" distB="0" distL="114300" distR="114300" simplePos="0" relativeHeight="252500992" behindDoc="0" locked="0" layoutInCell="1" allowOverlap="1" wp14:anchorId="739B6411" wp14:editId="40080899">
                  <wp:simplePos x="0" y="0"/>
                  <wp:positionH relativeFrom="column">
                    <wp:posOffset>187960</wp:posOffset>
                  </wp:positionH>
                  <wp:positionV relativeFrom="paragraph">
                    <wp:posOffset>330835</wp:posOffset>
                  </wp:positionV>
                  <wp:extent cx="3235325" cy="1625600"/>
                  <wp:effectExtent l="0" t="0" r="3175" b="0"/>
                  <wp:wrapSquare wrapText="bothSides"/>
                  <wp:docPr id="175009613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3235325" cy="1625600"/>
                          </a:xfrm>
                          <a:prstGeom prst="rect">
                            <a:avLst/>
                          </a:prstGeom>
                          <a:noFill/>
                        </pic:spPr>
                      </pic:pic>
                    </a:graphicData>
                  </a:graphic>
                  <wp14:sizeRelH relativeFrom="margin">
                    <wp14:pctWidth>0</wp14:pctWidth>
                  </wp14:sizeRelH>
                  <wp14:sizeRelV relativeFrom="margin">
                    <wp14:pctHeight>0</wp14:pctHeight>
                  </wp14:sizeRelV>
                </wp:anchor>
              </w:drawing>
            </w:r>
            <w:r w:rsidR="00CD41BF" w:rsidRPr="00FE39F7">
              <w:rPr>
                <w:rFonts w:ascii="Arial" w:hAnsi="Arial" w:cs="Arial"/>
                <w:b/>
              </w:rPr>
              <w:t>Patients waiting over 26 weeks for an outpatient appointment by specialty as at</w:t>
            </w:r>
            <w:r w:rsidR="00E25D1C" w:rsidRPr="00FE39F7">
              <w:rPr>
                <w:rFonts w:ascii="Arial" w:hAnsi="Arial" w:cs="Arial"/>
                <w:b/>
              </w:rPr>
              <w:t xml:space="preserve"> </w:t>
            </w:r>
            <w:r w:rsidRPr="00FE39F7">
              <w:rPr>
                <w:rFonts w:ascii="Arial" w:hAnsi="Arial" w:cs="Arial"/>
                <w:b/>
              </w:rPr>
              <w:t>June</w:t>
            </w:r>
            <w:r w:rsidR="00DE4917" w:rsidRPr="00FE39F7">
              <w:rPr>
                <w:rFonts w:ascii="Arial" w:hAnsi="Arial" w:cs="Arial"/>
                <w:b/>
              </w:rPr>
              <w:t xml:space="preserve"> 2024</w:t>
            </w:r>
          </w:p>
        </w:tc>
        <w:tc>
          <w:tcPr>
            <w:tcW w:w="6935" w:type="dxa"/>
            <w:gridSpan w:val="3"/>
            <w:tcBorders>
              <w:top w:val="nil"/>
              <w:left w:val="nil"/>
              <w:bottom w:val="single" w:sz="4" w:space="0" w:color="auto"/>
            </w:tcBorders>
          </w:tcPr>
          <w:p w14:paraId="7B7131EF" w14:textId="55A25436" w:rsidR="003B601F" w:rsidRPr="006C734F" w:rsidRDefault="003B601F" w:rsidP="003A4A53">
            <w:pPr>
              <w:pStyle w:val="ListParagraph"/>
              <w:numPr>
                <w:ilvl w:val="0"/>
                <w:numId w:val="28"/>
              </w:numPr>
              <w:spacing w:after="0" w:line="240" w:lineRule="auto"/>
              <w:jc w:val="center"/>
              <w:rPr>
                <w:rFonts w:ascii="Arial" w:hAnsi="Arial" w:cs="Arial"/>
                <w:b/>
              </w:rPr>
            </w:pPr>
            <w:r w:rsidRPr="006C734F">
              <w:rPr>
                <w:rFonts w:ascii="Arial" w:hAnsi="Arial" w:cs="Arial"/>
                <w:b/>
              </w:rPr>
              <w:t>Percentage of patient waiting less than 26 weeks</w:t>
            </w:r>
          </w:p>
          <w:p w14:paraId="409591BD" w14:textId="14AE961E" w:rsidR="00CD41BF" w:rsidRPr="004E5D24" w:rsidRDefault="006C734F" w:rsidP="003B601F">
            <w:pPr>
              <w:spacing w:after="0" w:line="240" w:lineRule="auto"/>
              <w:jc w:val="center"/>
              <w:rPr>
                <w:rFonts w:ascii="Arial" w:hAnsi="Arial" w:cs="Arial"/>
                <w:b/>
                <w:color w:val="FF0000"/>
              </w:rPr>
            </w:pPr>
            <w:r>
              <w:rPr>
                <w:rFonts w:ascii="Arial" w:hAnsi="Arial" w:cs="Arial"/>
                <w:b/>
                <w:noProof/>
                <w:color w:val="FF0000"/>
              </w:rPr>
              <w:drawing>
                <wp:inline distT="0" distB="0" distL="0" distR="0" wp14:anchorId="4BDE4A16" wp14:editId="6DC75FAE">
                  <wp:extent cx="3535680" cy="1694815"/>
                  <wp:effectExtent l="0" t="0" r="7620" b="635"/>
                  <wp:docPr id="166310761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3535680" cy="1694815"/>
                          </a:xfrm>
                          <a:prstGeom prst="rect">
                            <a:avLst/>
                          </a:prstGeom>
                          <a:noFill/>
                        </pic:spPr>
                      </pic:pic>
                    </a:graphicData>
                  </a:graphic>
                </wp:inline>
              </w:drawing>
            </w:r>
          </w:p>
          <w:p w14:paraId="4504D980" w14:textId="56733BC3" w:rsidR="00CB0AB8" w:rsidRPr="004E5D24" w:rsidRDefault="00CB0AB8" w:rsidP="00271759">
            <w:pPr>
              <w:spacing w:after="0" w:line="240" w:lineRule="auto"/>
              <w:jc w:val="center"/>
              <w:rPr>
                <w:noProof/>
                <w:color w:val="FF0000"/>
                <w:highlight w:val="yellow"/>
              </w:rPr>
            </w:pPr>
          </w:p>
        </w:tc>
      </w:tr>
    </w:tbl>
    <w:p w14:paraId="61B6D25F" w14:textId="5B94D05B" w:rsidR="00CD41BF" w:rsidRPr="004E5D24" w:rsidRDefault="00CD41BF" w:rsidP="007D01AF">
      <w:pPr>
        <w:spacing w:after="0" w:line="240" w:lineRule="auto"/>
        <w:jc w:val="both"/>
        <w:rPr>
          <w:rFonts w:ascii="Arial" w:hAnsi="Arial" w:cs="Arial"/>
          <w:color w:val="FF0000"/>
          <w:sz w:val="16"/>
        </w:rPr>
      </w:pPr>
    </w:p>
    <w:tbl>
      <w:tblPr>
        <w:tblStyle w:val="TableGrid"/>
        <w:tblW w:w="14317" w:type="dxa"/>
        <w:tblInd w:w="-5" w:type="dxa"/>
        <w:tblLayout w:type="fixed"/>
        <w:tblLook w:val="04A0" w:firstRow="1" w:lastRow="0" w:firstColumn="1" w:lastColumn="0" w:noHBand="0" w:noVBand="1"/>
      </w:tblPr>
      <w:tblGrid>
        <w:gridCol w:w="2262"/>
        <w:gridCol w:w="146"/>
        <w:gridCol w:w="5387"/>
        <w:gridCol w:w="145"/>
        <w:gridCol w:w="1416"/>
        <w:gridCol w:w="4961"/>
      </w:tblGrid>
      <w:tr w:rsidR="00982050" w:rsidRPr="004E5D24" w14:paraId="5CCC6032" w14:textId="14536888" w:rsidTr="00982050">
        <w:trPr>
          <w:trHeight w:val="77"/>
        </w:trPr>
        <w:tc>
          <w:tcPr>
            <w:tcW w:w="14317" w:type="dxa"/>
            <w:gridSpan w:val="6"/>
            <w:shd w:val="clear" w:color="auto" w:fill="8064A2" w:themeFill="accent4"/>
          </w:tcPr>
          <w:p w14:paraId="3DB17B1A" w14:textId="77777777" w:rsidR="00982050" w:rsidRPr="004E5D24" w:rsidRDefault="00982050" w:rsidP="007D01AF">
            <w:pPr>
              <w:spacing w:after="0" w:line="240" w:lineRule="auto"/>
              <w:jc w:val="center"/>
              <w:rPr>
                <w:rFonts w:ascii="Arial" w:hAnsi="Arial" w:cs="Arial"/>
                <w:b/>
                <w:color w:val="FF0000"/>
                <w:sz w:val="22"/>
              </w:rPr>
            </w:pPr>
            <w:r w:rsidRPr="006C734F">
              <w:rPr>
                <w:rFonts w:ascii="Arial" w:hAnsi="Arial" w:cs="Arial"/>
                <w:b/>
                <w:sz w:val="22"/>
              </w:rPr>
              <w:lastRenderedPageBreak/>
              <w:t>PLANNED CARE</w:t>
            </w:r>
          </w:p>
        </w:tc>
      </w:tr>
      <w:tr w:rsidR="00982050" w:rsidRPr="004E5D24" w14:paraId="0B1B8DEE" w14:textId="02E23F96" w:rsidTr="00982050">
        <w:trPr>
          <w:trHeight w:val="77"/>
        </w:trPr>
        <w:tc>
          <w:tcPr>
            <w:tcW w:w="2262" w:type="dxa"/>
            <w:shd w:val="clear" w:color="auto" w:fill="B2A1C7" w:themeFill="accent4" w:themeFillTint="99"/>
          </w:tcPr>
          <w:p w14:paraId="27935082" w14:textId="77777777" w:rsidR="00982050" w:rsidRPr="006C734F" w:rsidRDefault="00982050" w:rsidP="007D01AF">
            <w:pPr>
              <w:spacing w:after="0" w:line="240" w:lineRule="auto"/>
              <w:rPr>
                <w:rFonts w:ascii="Arial" w:hAnsi="Arial" w:cs="Arial"/>
                <w:b/>
                <w:sz w:val="22"/>
              </w:rPr>
            </w:pPr>
            <w:r w:rsidRPr="006C734F">
              <w:rPr>
                <w:rFonts w:ascii="Arial" w:hAnsi="Arial" w:cs="Arial"/>
                <w:b/>
                <w:sz w:val="22"/>
              </w:rPr>
              <w:t>Description</w:t>
            </w:r>
          </w:p>
        </w:tc>
        <w:tc>
          <w:tcPr>
            <w:tcW w:w="7094" w:type="dxa"/>
            <w:gridSpan w:val="4"/>
            <w:shd w:val="clear" w:color="auto" w:fill="B2A1C7" w:themeFill="accent4" w:themeFillTint="99"/>
          </w:tcPr>
          <w:p w14:paraId="598445BF" w14:textId="77777777" w:rsidR="00982050" w:rsidRPr="006C734F" w:rsidRDefault="00982050" w:rsidP="007D01AF">
            <w:pPr>
              <w:spacing w:after="0" w:line="240" w:lineRule="auto"/>
              <w:jc w:val="center"/>
              <w:rPr>
                <w:rFonts w:ascii="Arial" w:hAnsi="Arial" w:cs="Arial"/>
                <w:sz w:val="22"/>
              </w:rPr>
            </w:pPr>
            <w:r w:rsidRPr="006C734F">
              <w:rPr>
                <w:rFonts w:ascii="Arial" w:hAnsi="Arial" w:cs="Arial"/>
                <w:b/>
                <w:sz w:val="22"/>
              </w:rPr>
              <w:t>Current Performance</w:t>
            </w:r>
          </w:p>
        </w:tc>
        <w:tc>
          <w:tcPr>
            <w:tcW w:w="4961" w:type="dxa"/>
            <w:shd w:val="clear" w:color="auto" w:fill="B2A1C7" w:themeFill="accent4" w:themeFillTint="99"/>
          </w:tcPr>
          <w:p w14:paraId="427484E8" w14:textId="77777777" w:rsidR="00982050" w:rsidRPr="00AB57B3" w:rsidRDefault="00982050" w:rsidP="00A41616">
            <w:pPr>
              <w:spacing w:after="0" w:line="240" w:lineRule="auto"/>
              <w:jc w:val="center"/>
              <w:rPr>
                <w:rFonts w:ascii="Arial" w:hAnsi="Arial" w:cs="Arial"/>
                <w:color w:val="000000" w:themeColor="text1"/>
              </w:rPr>
            </w:pPr>
            <w:r w:rsidRPr="00AB57B3">
              <w:rPr>
                <w:rFonts w:ascii="Arial" w:hAnsi="Arial" w:cs="Arial"/>
                <w:b/>
                <w:color w:val="000000" w:themeColor="text1"/>
              </w:rPr>
              <w:t>Actions of Improvement</w:t>
            </w:r>
          </w:p>
        </w:tc>
      </w:tr>
      <w:tr w:rsidR="00982050" w:rsidRPr="004E5D24" w14:paraId="19EE1BD1" w14:textId="7A556837" w:rsidTr="00982050">
        <w:trPr>
          <w:trHeight w:val="953"/>
        </w:trPr>
        <w:tc>
          <w:tcPr>
            <w:tcW w:w="2262" w:type="dxa"/>
            <w:vMerge w:val="restart"/>
            <w:shd w:val="clear" w:color="auto" w:fill="B2A1C7" w:themeFill="accent4" w:themeFillTint="99"/>
          </w:tcPr>
          <w:p w14:paraId="3B20882D" w14:textId="7BAF1575" w:rsidR="00982050" w:rsidRPr="006C734F" w:rsidRDefault="00982050" w:rsidP="007D01AF">
            <w:pPr>
              <w:spacing w:after="0" w:line="240" w:lineRule="auto"/>
              <w:rPr>
                <w:rFonts w:ascii="Arial" w:hAnsi="Arial" w:cs="Arial"/>
                <w:b/>
                <w:sz w:val="22"/>
              </w:rPr>
            </w:pPr>
            <w:r w:rsidRPr="006C734F">
              <w:rPr>
                <w:rFonts w:ascii="Arial" w:hAnsi="Arial" w:cs="Arial"/>
                <w:b/>
                <w:sz w:val="22"/>
              </w:rPr>
              <w:t>Patients waiting over 36 weeks for treatment</w:t>
            </w:r>
          </w:p>
          <w:p w14:paraId="6A150056" w14:textId="77777777" w:rsidR="00982050" w:rsidRPr="006C734F" w:rsidRDefault="00982050" w:rsidP="007D01AF">
            <w:pPr>
              <w:spacing w:after="0" w:line="240" w:lineRule="auto"/>
              <w:rPr>
                <w:rFonts w:ascii="Arial" w:hAnsi="Arial" w:cs="Arial"/>
                <w:b/>
                <w:sz w:val="22"/>
              </w:rPr>
            </w:pPr>
          </w:p>
          <w:p w14:paraId="42BAC2DA" w14:textId="77777777" w:rsidR="00982050" w:rsidRPr="006C734F" w:rsidRDefault="00982050" w:rsidP="007D01AF">
            <w:pPr>
              <w:spacing w:after="0" w:line="240" w:lineRule="auto"/>
              <w:rPr>
                <w:rFonts w:ascii="Arial" w:hAnsi="Arial" w:cs="Arial"/>
                <w:i/>
                <w:sz w:val="22"/>
              </w:rPr>
            </w:pPr>
            <w:r w:rsidRPr="006C734F">
              <w:rPr>
                <w:rFonts w:ascii="Arial" w:hAnsi="Arial" w:cs="Arial"/>
                <w:i/>
                <w:sz w:val="22"/>
              </w:rPr>
              <w:t>1. Number of patients waiting more than 36 weeks for treatment and the number of elective patients admitted for treatment- Health Board Total</w:t>
            </w:r>
          </w:p>
          <w:p w14:paraId="11D1F659" w14:textId="77777777" w:rsidR="00982050" w:rsidRPr="006C734F" w:rsidRDefault="00982050" w:rsidP="007D01AF">
            <w:pPr>
              <w:spacing w:after="0" w:line="240" w:lineRule="auto"/>
              <w:rPr>
                <w:rFonts w:ascii="Arial" w:hAnsi="Arial" w:cs="Arial"/>
                <w:i/>
                <w:sz w:val="22"/>
              </w:rPr>
            </w:pPr>
          </w:p>
          <w:p w14:paraId="3EE45CF2" w14:textId="77777777" w:rsidR="00982050" w:rsidRPr="006C734F" w:rsidRDefault="00982050" w:rsidP="007D01AF">
            <w:pPr>
              <w:spacing w:after="0" w:line="240" w:lineRule="auto"/>
              <w:rPr>
                <w:rFonts w:ascii="Arial" w:hAnsi="Arial" w:cs="Arial"/>
                <w:i/>
                <w:sz w:val="22"/>
              </w:rPr>
            </w:pPr>
            <w:r w:rsidRPr="006C734F">
              <w:rPr>
                <w:rFonts w:ascii="Arial" w:hAnsi="Arial" w:cs="Arial"/>
                <w:i/>
                <w:sz w:val="22"/>
              </w:rPr>
              <w:t xml:space="preserve">2. Number of patients waiting more than 52 weeks for treatment at Stage 1 </w:t>
            </w:r>
          </w:p>
          <w:p w14:paraId="59CE749F" w14:textId="77777777" w:rsidR="00982050" w:rsidRPr="006C734F" w:rsidRDefault="00982050" w:rsidP="007D01AF">
            <w:pPr>
              <w:spacing w:after="0" w:line="240" w:lineRule="auto"/>
              <w:rPr>
                <w:rFonts w:ascii="Arial" w:hAnsi="Arial" w:cs="Arial"/>
                <w:i/>
                <w:sz w:val="22"/>
              </w:rPr>
            </w:pPr>
          </w:p>
          <w:p w14:paraId="605CE741" w14:textId="77777777" w:rsidR="00982050" w:rsidRPr="006C734F" w:rsidRDefault="00982050" w:rsidP="00E218C4">
            <w:pPr>
              <w:spacing w:after="0" w:line="240" w:lineRule="auto"/>
              <w:rPr>
                <w:rFonts w:ascii="Arial" w:hAnsi="Arial" w:cs="Arial"/>
                <w:i/>
                <w:sz w:val="22"/>
              </w:rPr>
            </w:pPr>
            <w:r w:rsidRPr="006C734F">
              <w:rPr>
                <w:rFonts w:ascii="Arial" w:hAnsi="Arial" w:cs="Arial"/>
                <w:i/>
                <w:sz w:val="22"/>
              </w:rPr>
              <w:t>3. Number of elective admissions</w:t>
            </w:r>
          </w:p>
          <w:p w14:paraId="67208D3D" w14:textId="77777777" w:rsidR="00982050" w:rsidRPr="006C734F" w:rsidRDefault="00982050" w:rsidP="00E218C4">
            <w:pPr>
              <w:spacing w:after="0" w:line="240" w:lineRule="auto"/>
              <w:rPr>
                <w:rFonts w:ascii="Arial" w:hAnsi="Arial" w:cs="Arial"/>
                <w:i/>
                <w:sz w:val="22"/>
              </w:rPr>
            </w:pPr>
          </w:p>
          <w:p w14:paraId="66D75B30" w14:textId="77777777" w:rsidR="00982050" w:rsidRPr="006C734F" w:rsidRDefault="00982050" w:rsidP="00E218C4">
            <w:pPr>
              <w:spacing w:after="0" w:line="240" w:lineRule="auto"/>
              <w:rPr>
                <w:rFonts w:ascii="Arial" w:hAnsi="Arial" w:cs="Arial"/>
                <w:i/>
                <w:sz w:val="22"/>
              </w:rPr>
            </w:pPr>
            <w:r w:rsidRPr="006C734F">
              <w:rPr>
                <w:rFonts w:ascii="Arial" w:hAnsi="Arial" w:cs="Arial"/>
                <w:i/>
                <w:sz w:val="22"/>
              </w:rPr>
              <w:t>4. Number of patients waiting more than 104 weeks for treatment</w:t>
            </w:r>
          </w:p>
          <w:p w14:paraId="6ED22E34" w14:textId="37B52D77" w:rsidR="00982050" w:rsidRPr="006C734F" w:rsidRDefault="00982050" w:rsidP="007D01AF">
            <w:pPr>
              <w:spacing w:after="0" w:line="240" w:lineRule="auto"/>
              <w:rPr>
                <w:rFonts w:ascii="Arial" w:hAnsi="Arial" w:cs="Arial"/>
                <w:i/>
                <w:sz w:val="22"/>
              </w:rPr>
            </w:pPr>
          </w:p>
          <w:p w14:paraId="10438511" w14:textId="38DB338C" w:rsidR="00982050" w:rsidRPr="006C734F" w:rsidRDefault="00982050" w:rsidP="007D01AF">
            <w:pPr>
              <w:spacing w:after="0" w:line="240" w:lineRule="auto"/>
              <w:rPr>
                <w:rFonts w:ascii="Arial" w:hAnsi="Arial" w:cs="Arial"/>
                <w:sz w:val="22"/>
              </w:rPr>
            </w:pPr>
          </w:p>
        </w:tc>
        <w:tc>
          <w:tcPr>
            <w:tcW w:w="7094" w:type="dxa"/>
            <w:gridSpan w:val="4"/>
            <w:shd w:val="clear" w:color="auto" w:fill="FFFFFF" w:themeFill="background1"/>
          </w:tcPr>
          <w:p w14:paraId="0954A08A" w14:textId="13FD97FD" w:rsidR="00982050" w:rsidRPr="006C734F" w:rsidRDefault="00982050" w:rsidP="00567462">
            <w:pPr>
              <w:spacing w:after="0" w:line="240" w:lineRule="auto"/>
              <w:rPr>
                <w:rFonts w:ascii="Arial" w:hAnsi="Arial" w:cs="Arial"/>
                <w:sz w:val="21"/>
                <w:szCs w:val="21"/>
              </w:rPr>
            </w:pPr>
            <w:r w:rsidRPr="006C734F">
              <w:rPr>
                <w:rFonts w:ascii="Arial" w:hAnsi="Arial" w:cs="Arial"/>
                <w:sz w:val="21"/>
                <w:szCs w:val="21"/>
              </w:rPr>
              <w:t xml:space="preserve">In </w:t>
            </w:r>
            <w:r w:rsidR="006C734F" w:rsidRPr="006C734F">
              <w:rPr>
                <w:rFonts w:ascii="Arial" w:hAnsi="Arial" w:cs="Arial"/>
                <w:sz w:val="21"/>
                <w:szCs w:val="21"/>
              </w:rPr>
              <w:t>June</w:t>
            </w:r>
            <w:r w:rsidRPr="006C734F">
              <w:rPr>
                <w:rFonts w:ascii="Arial" w:hAnsi="Arial" w:cs="Arial"/>
                <w:sz w:val="21"/>
                <w:szCs w:val="21"/>
              </w:rPr>
              <w:t xml:space="preserve"> 2024, there were 6,</w:t>
            </w:r>
            <w:r w:rsidR="006C734F" w:rsidRPr="006C734F">
              <w:rPr>
                <w:rFonts w:ascii="Arial" w:hAnsi="Arial" w:cs="Arial"/>
                <w:sz w:val="21"/>
                <w:szCs w:val="21"/>
              </w:rPr>
              <w:t>949</w:t>
            </w:r>
            <w:r w:rsidRPr="006C734F">
              <w:rPr>
                <w:rFonts w:ascii="Arial" w:hAnsi="Arial" w:cs="Arial"/>
                <w:sz w:val="21"/>
                <w:szCs w:val="21"/>
              </w:rPr>
              <w:t xml:space="preserve"> patients waiting over 36 weeks at Stage 1, which is a</w:t>
            </w:r>
            <w:r w:rsidR="006C734F" w:rsidRPr="006C734F">
              <w:rPr>
                <w:rFonts w:ascii="Arial" w:hAnsi="Arial" w:cs="Arial"/>
                <w:sz w:val="21"/>
                <w:szCs w:val="21"/>
              </w:rPr>
              <w:t>n 8</w:t>
            </w:r>
            <w:r w:rsidRPr="006C734F">
              <w:rPr>
                <w:rFonts w:ascii="Arial" w:hAnsi="Arial" w:cs="Arial"/>
                <w:sz w:val="21"/>
                <w:szCs w:val="21"/>
              </w:rPr>
              <w:t xml:space="preserve">% in-month increase from </w:t>
            </w:r>
            <w:r w:rsidR="006C734F" w:rsidRPr="006C734F">
              <w:rPr>
                <w:rFonts w:ascii="Arial" w:hAnsi="Arial" w:cs="Arial"/>
                <w:sz w:val="21"/>
                <w:szCs w:val="21"/>
              </w:rPr>
              <w:t>May</w:t>
            </w:r>
            <w:r w:rsidRPr="006C734F">
              <w:rPr>
                <w:rFonts w:ascii="Arial" w:hAnsi="Arial" w:cs="Arial"/>
                <w:sz w:val="21"/>
                <w:szCs w:val="21"/>
              </w:rPr>
              <w:t xml:space="preserve"> 2024. 13,</w:t>
            </w:r>
            <w:r w:rsidR="006C734F" w:rsidRPr="006C734F">
              <w:rPr>
                <w:rFonts w:ascii="Arial" w:hAnsi="Arial" w:cs="Arial"/>
                <w:sz w:val="21"/>
                <w:szCs w:val="21"/>
              </w:rPr>
              <w:t>623</w:t>
            </w:r>
            <w:r w:rsidRPr="006C734F">
              <w:rPr>
                <w:rFonts w:ascii="Arial" w:hAnsi="Arial" w:cs="Arial"/>
                <w:sz w:val="21"/>
                <w:szCs w:val="21"/>
              </w:rPr>
              <w:t xml:space="preserve"> patients were waiting over 52 weeks at all stages in </w:t>
            </w:r>
            <w:r w:rsidR="006C734F" w:rsidRPr="006C734F">
              <w:rPr>
                <w:rFonts w:ascii="Arial" w:hAnsi="Arial" w:cs="Arial"/>
                <w:sz w:val="21"/>
                <w:szCs w:val="21"/>
              </w:rPr>
              <w:t>June</w:t>
            </w:r>
            <w:r w:rsidRPr="006C734F">
              <w:rPr>
                <w:rFonts w:ascii="Arial" w:hAnsi="Arial" w:cs="Arial"/>
                <w:sz w:val="21"/>
                <w:szCs w:val="21"/>
              </w:rPr>
              <w:t xml:space="preserve"> 2024. In </w:t>
            </w:r>
            <w:r w:rsidR="006C734F" w:rsidRPr="006C734F">
              <w:rPr>
                <w:rFonts w:ascii="Arial" w:hAnsi="Arial" w:cs="Arial"/>
                <w:sz w:val="21"/>
                <w:szCs w:val="21"/>
              </w:rPr>
              <w:t>June</w:t>
            </w:r>
            <w:r w:rsidRPr="006C734F">
              <w:rPr>
                <w:rFonts w:ascii="Arial" w:hAnsi="Arial" w:cs="Arial"/>
                <w:sz w:val="21"/>
                <w:szCs w:val="21"/>
              </w:rPr>
              <w:t xml:space="preserve"> 2024, there were 1,</w:t>
            </w:r>
            <w:r w:rsidR="006C734F" w:rsidRPr="006C734F">
              <w:rPr>
                <w:rFonts w:ascii="Arial" w:hAnsi="Arial" w:cs="Arial"/>
                <w:sz w:val="21"/>
                <w:szCs w:val="21"/>
              </w:rPr>
              <w:t>477</w:t>
            </w:r>
            <w:r w:rsidRPr="006C734F">
              <w:rPr>
                <w:rFonts w:ascii="Arial" w:hAnsi="Arial" w:cs="Arial"/>
                <w:sz w:val="21"/>
                <w:szCs w:val="21"/>
              </w:rPr>
              <w:t xml:space="preserve"> patients waiting over 104 weeks for treatment, which is a </w:t>
            </w:r>
            <w:r w:rsidR="006C734F" w:rsidRPr="006C734F">
              <w:rPr>
                <w:rFonts w:ascii="Arial" w:hAnsi="Arial" w:cs="Arial"/>
                <w:sz w:val="21"/>
                <w:szCs w:val="21"/>
              </w:rPr>
              <w:t>6</w:t>
            </w:r>
            <w:r w:rsidRPr="006C734F">
              <w:rPr>
                <w:rFonts w:ascii="Arial" w:hAnsi="Arial" w:cs="Arial"/>
                <w:sz w:val="21"/>
                <w:szCs w:val="21"/>
              </w:rPr>
              <w:t xml:space="preserve">% reduction from </w:t>
            </w:r>
            <w:r w:rsidR="006C734F" w:rsidRPr="006C734F">
              <w:rPr>
                <w:rFonts w:ascii="Arial" w:hAnsi="Arial" w:cs="Arial"/>
                <w:sz w:val="21"/>
                <w:szCs w:val="21"/>
              </w:rPr>
              <w:t>May</w:t>
            </w:r>
            <w:r w:rsidRPr="006C734F">
              <w:rPr>
                <w:rFonts w:ascii="Arial" w:hAnsi="Arial" w:cs="Arial"/>
                <w:sz w:val="21"/>
                <w:szCs w:val="21"/>
              </w:rPr>
              <w:t xml:space="preserve"> 2024. </w:t>
            </w:r>
          </w:p>
        </w:tc>
        <w:tc>
          <w:tcPr>
            <w:tcW w:w="4961" w:type="dxa"/>
            <w:shd w:val="clear" w:color="auto" w:fill="FFFFFF" w:themeFill="background1"/>
          </w:tcPr>
          <w:p w14:paraId="0E9F8CED" w14:textId="7C27EE3B" w:rsidR="00982050" w:rsidRPr="00AB57B3" w:rsidRDefault="00982050" w:rsidP="00AB57B3">
            <w:pPr>
              <w:spacing w:after="0" w:line="240" w:lineRule="auto"/>
              <w:rPr>
                <w:rFonts w:ascii="Arial" w:hAnsi="Arial" w:cs="Arial"/>
                <w:color w:val="000000" w:themeColor="text1"/>
                <w:sz w:val="21"/>
                <w:szCs w:val="21"/>
              </w:rPr>
            </w:pPr>
            <w:r w:rsidRPr="00AB57B3">
              <w:rPr>
                <w:rFonts w:ascii="Arial" w:hAnsi="Arial" w:cs="Arial"/>
                <w:color w:val="000000" w:themeColor="text1"/>
                <w:sz w:val="21"/>
                <w:szCs w:val="21"/>
              </w:rPr>
              <w:t>Focus is now on reducing the numbers of longest waiting patients and improving the productivity and efficiency of existing theatres to increase capacity within existing resources. There will be zero 4 year breaches and &gt; 3 year breach numbers are reducing in line with plan</w:t>
            </w:r>
            <w:r w:rsidR="00AB57B3" w:rsidRPr="00AB57B3">
              <w:rPr>
                <w:rFonts w:ascii="Arial" w:hAnsi="Arial" w:cs="Arial"/>
                <w:color w:val="000000" w:themeColor="text1"/>
                <w:sz w:val="21"/>
                <w:szCs w:val="21"/>
              </w:rPr>
              <w:t xml:space="preserve"> and scheduled to clear by the end of August 2024.</w:t>
            </w:r>
          </w:p>
        </w:tc>
      </w:tr>
      <w:tr w:rsidR="00982050" w:rsidRPr="004E5D24" w14:paraId="4811EBC6" w14:textId="4D1ADC22" w:rsidTr="00982050">
        <w:trPr>
          <w:trHeight w:val="84"/>
        </w:trPr>
        <w:tc>
          <w:tcPr>
            <w:tcW w:w="2262" w:type="dxa"/>
            <w:vMerge/>
            <w:shd w:val="clear" w:color="auto" w:fill="B2A1C7" w:themeFill="accent4" w:themeFillTint="99"/>
          </w:tcPr>
          <w:p w14:paraId="5EADF1D9" w14:textId="77777777" w:rsidR="00982050" w:rsidRPr="004E5D24" w:rsidRDefault="00982050" w:rsidP="007D01AF">
            <w:pPr>
              <w:spacing w:after="0" w:line="240" w:lineRule="auto"/>
              <w:rPr>
                <w:rFonts w:ascii="Arial" w:hAnsi="Arial" w:cs="Arial"/>
                <w:b/>
                <w:color w:val="FF0000"/>
              </w:rPr>
            </w:pPr>
          </w:p>
        </w:tc>
        <w:tc>
          <w:tcPr>
            <w:tcW w:w="12055" w:type="dxa"/>
            <w:gridSpan w:val="5"/>
            <w:tcBorders>
              <w:bottom w:val="single" w:sz="4" w:space="0" w:color="auto"/>
            </w:tcBorders>
            <w:shd w:val="clear" w:color="auto" w:fill="B2A1C7" w:themeFill="accent4" w:themeFillTint="99"/>
          </w:tcPr>
          <w:p w14:paraId="5223F244" w14:textId="77777777" w:rsidR="00982050" w:rsidRPr="006C734F" w:rsidRDefault="00982050" w:rsidP="007D01AF">
            <w:pPr>
              <w:spacing w:after="0" w:line="240" w:lineRule="auto"/>
              <w:jc w:val="center"/>
              <w:rPr>
                <w:rFonts w:ascii="Arial" w:hAnsi="Arial" w:cs="Arial"/>
                <w:b/>
                <w:sz w:val="22"/>
                <w:szCs w:val="22"/>
                <w:highlight w:val="yellow"/>
              </w:rPr>
            </w:pPr>
            <w:r w:rsidRPr="006C734F">
              <w:rPr>
                <w:rFonts w:ascii="Arial" w:hAnsi="Arial" w:cs="Arial"/>
                <w:b/>
                <w:sz w:val="22"/>
                <w:szCs w:val="22"/>
              </w:rPr>
              <w:t>Trend</w:t>
            </w:r>
          </w:p>
        </w:tc>
      </w:tr>
      <w:tr w:rsidR="00982050" w:rsidRPr="004E5D24" w14:paraId="4A4013D4" w14:textId="1C2A796F" w:rsidTr="00982050">
        <w:trPr>
          <w:trHeight w:val="1321"/>
        </w:trPr>
        <w:tc>
          <w:tcPr>
            <w:tcW w:w="2262" w:type="dxa"/>
            <w:vMerge/>
            <w:shd w:val="clear" w:color="auto" w:fill="B2A1C7" w:themeFill="accent4" w:themeFillTint="99"/>
          </w:tcPr>
          <w:p w14:paraId="728EF94C" w14:textId="77777777" w:rsidR="00982050" w:rsidRPr="004E5D24" w:rsidRDefault="00982050" w:rsidP="007D01AF">
            <w:pPr>
              <w:spacing w:after="0" w:line="240" w:lineRule="auto"/>
              <w:rPr>
                <w:rFonts w:ascii="Arial" w:hAnsi="Arial" w:cs="Arial"/>
                <w:b/>
                <w:color w:val="FF0000"/>
              </w:rPr>
            </w:pPr>
          </w:p>
        </w:tc>
        <w:tc>
          <w:tcPr>
            <w:tcW w:w="5678" w:type="dxa"/>
            <w:gridSpan w:val="3"/>
            <w:tcBorders>
              <w:bottom w:val="nil"/>
              <w:right w:val="nil"/>
            </w:tcBorders>
            <w:shd w:val="clear" w:color="auto" w:fill="FFFFFF" w:themeFill="background1"/>
          </w:tcPr>
          <w:p w14:paraId="07BE7316" w14:textId="11282E21" w:rsidR="00982050" w:rsidRPr="006C734F" w:rsidRDefault="00982050" w:rsidP="007E74C9">
            <w:pPr>
              <w:pStyle w:val="ListParagraph"/>
              <w:numPr>
                <w:ilvl w:val="0"/>
                <w:numId w:val="29"/>
              </w:numPr>
              <w:spacing w:after="0" w:line="240" w:lineRule="auto"/>
              <w:ind w:left="461"/>
              <w:jc w:val="center"/>
              <w:rPr>
                <w:rFonts w:ascii="Arial" w:hAnsi="Arial" w:cs="Arial"/>
                <w:b/>
                <w:sz w:val="22"/>
              </w:rPr>
            </w:pPr>
            <w:r w:rsidRPr="006C734F">
              <w:rPr>
                <w:rFonts w:ascii="Arial" w:hAnsi="Arial" w:cs="Arial"/>
                <w:b/>
                <w:sz w:val="22"/>
              </w:rPr>
              <w:t>Number of patients waiting over 36 weeks at Stage 1- HB total</w:t>
            </w:r>
            <w:r w:rsidR="006C734F" w:rsidRPr="006C734F">
              <w:rPr>
                <w:rFonts w:ascii="Arial" w:hAnsi="Arial" w:cs="Arial"/>
                <w:b/>
                <w:noProof/>
              </w:rPr>
              <w:drawing>
                <wp:inline distT="0" distB="0" distL="0" distR="0" wp14:anchorId="0870C6A3" wp14:editId="2D90C48D">
                  <wp:extent cx="3194050" cy="1764521"/>
                  <wp:effectExtent l="0" t="0" r="6350" b="7620"/>
                  <wp:docPr id="1813486500"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3199279" cy="1767410"/>
                          </a:xfrm>
                          <a:prstGeom prst="rect">
                            <a:avLst/>
                          </a:prstGeom>
                          <a:noFill/>
                        </pic:spPr>
                      </pic:pic>
                    </a:graphicData>
                  </a:graphic>
                </wp:inline>
              </w:drawing>
            </w:r>
          </w:p>
        </w:tc>
        <w:tc>
          <w:tcPr>
            <w:tcW w:w="6377" w:type="dxa"/>
            <w:gridSpan w:val="2"/>
            <w:tcBorders>
              <w:left w:val="nil"/>
              <w:bottom w:val="nil"/>
            </w:tcBorders>
          </w:tcPr>
          <w:p w14:paraId="3051B982" w14:textId="77777777" w:rsidR="00982050" w:rsidRPr="006C734F" w:rsidRDefault="00982050" w:rsidP="003A4A53">
            <w:pPr>
              <w:pStyle w:val="ListParagraph"/>
              <w:numPr>
                <w:ilvl w:val="0"/>
                <w:numId w:val="29"/>
              </w:numPr>
              <w:spacing w:after="0" w:line="240" w:lineRule="auto"/>
              <w:ind w:left="461"/>
              <w:jc w:val="center"/>
              <w:rPr>
                <w:rFonts w:ascii="Arial" w:hAnsi="Arial" w:cs="Arial"/>
                <w:b/>
                <w:sz w:val="22"/>
              </w:rPr>
            </w:pPr>
            <w:r w:rsidRPr="006C734F">
              <w:rPr>
                <w:rFonts w:ascii="Arial" w:hAnsi="Arial" w:cs="Arial"/>
                <w:b/>
                <w:sz w:val="22"/>
              </w:rPr>
              <w:t xml:space="preserve">Number of patients waiting over 52 weeks at Stage 1- HB total </w:t>
            </w:r>
          </w:p>
          <w:p w14:paraId="2529A8DE" w14:textId="4545AF6D" w:rsidR="00982050" w:rsidRPr="006C734F" w:rsidRDefault="006C734F" w:rsidP="007E74C9">
            <w:pPr>
              <w:spacing w:after="0" w:line="240" w:lineRule="auto"/>
              <w:ind w:left="461"/>
              <w:jc w:val="center"/>
              <w:rPr>
                <w:rFonts w:ascii="Arial" w:hAnsi="Arial" w:cs="Arial"/>
                <w:b/>
                <w:sz w:val="22"/>
              </w:rPr>
            </w:pPr>
            <w:r w:rsidRPr="006C734F">
              <w:rPr>
                <w:rFonts w:ascii="Arial" w:hAnsi="Arial" w:cs="Arial"/>
                <w:b/>
                <w:noProof/>
              </w:rPr>
              <w:drawing>
                <wp:inline distT="0" distB="0" distL="0" distR="0" wp14:anchorId="77BCB5A1" wp14:editId="4993C6FD">
                  <wp:extent cx="3103245" cy="1950720"/>
                  <wp:effectExtent l="0" t="0" r="1905" b="0"/>
                  <wp:docPr id="1048216454"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3103245" cy="1950720"/>
                          </a:xfrm>
                          <a:prstGeom prst="rect">
                            <a:avLst/>
                          </a:prstGeom>
                          <a:noFill/>
                        </pic:spPr>
                      </pic:pic>
                    </a:graphicData>
                  </a:graphic>
                </wp:inline>
              </w:drawing>
            </w:r>
          </w:p>
        </w:tc>
      </w:tr>
      <w:tr w:rsidR="00982050" w:rsidRPr="004E5D24" w14:paraId="31824F06" w14:textId="109DBAF3" w:rsidTr="00982050">
        <w:trPr>
          <w:trHeight w:val="553"/>
        </w:trPr>
        <w:tc>
          <w:tcPr>
            <w:tcW w:w="2262" w:type="dxa"/>
            <w:vMerge/>
            <w:tcBorders>
              <w:bottom w:val="single" w:sz="4" w:space="0" w:color="auto"/>
            </w:tcBorders>
            <w:shd w:val="clear" w:color="auto" w:fill="B2A1C7" w:themeFill="accent4" w:themeFillTint="99"/>
          </w:tcPr>
          <w:p w14:paraId="17459B49" w14:textId="77777777" w:rsidR="00982050" w:rsidRPr="004E5D24" w:rsidRDefault="00982050" w:rsidP="007D01AF">
            <w:pPr>
              <w:spacing w:after="0" w:line="240" w:lineRule="auto"/>
              <w:rPr>
                <w:rFonts w:ascii="Arial" w:hAnsi="Arial" w:cs="Arial"/>
                <w:b/>
                <w:color w:val="FF0000"/>
              </w:rPr>
            </w:pPr>
          </w:p>
        </w:tc>
        <w:tc>
          <w:tcPr>
            <w:tcW w:w="5678" w:type="dxa"/>
            <w:gridSpan w:val="3"/>
            <w:tcBorders>
              <w:top w:val="nil"/>
              <w:bottom w:val="single" w:sz="4" w:space="0" w:color="auto"/>
              <w:right w:val="nil"/>
            </w:tcBorders>
            <w:shd w:val="clear" w:color="auto" w:fill="FFFFFF" w:themeFill="background1"/>
          </w:tcPr>
          <w:p w14:paraId="474CA18D" w14:textId="063DB6F0" w:rsidR="00982050" w:rsidRPr="004E5D24" w:rsidRDefault="00982050" w:rsidP="00457801">
            <w:pPr>
              <w:pStyle w:val="ListParagraph"/>
              <w:numPr>
                <w:ilvl w:val="0"/>
                <w:numId w:val="29"/>
              </w:numPr>
              <w:spacing w:after="0" w:line="240" w:lineRule="auto"/>
              <w:jc w:val="center"/>
              <w:rPr>
                <w:rFonts w:ascii="Arial" w:hAnsi="Arial" w:cs="Arial"/>
                <w:b/>
                <w:bCs/>
                <w:color w:val="FF0000"/>
                <w:sz w:val="22"/>
              </w:rPr>
            </w:pPr>
            <w:r w:rsidRPr="005F7A11">
              <w:rPr>
                <w:rFonts w:ascii="Arial" w:hAnsi="Arial" w:cs="Arial"/>
                <w:b/>
                <w:bCs/>
                <w:noProof/>
              </w:rPr>
              <w:drawing>
                <wp:anchor distT="0" distB="0" distL="114300" distR="114300" simplePos="0" relativeHeight="252463104" behindDoc="0" locked="0" layoutInCell="1" allowOverlap="1" wp14:anchorId="1FCCCB5E" wp14:editId="5461B1EE">
                  <wp:simplePos x="0" y="0"/>
                  <wp:positionH relativeFrom="column">
                    <wp:posOffset>48260</wp:posOffset>
                  </wp:positionH>
                  <wp:positionV relativeFrom="paragraph">
                    <wp:posOffset>254000</wp:posOffset>
                  </wp:positionV>
                  <wp:extent cx="3489209" cy="1879600"/>
                  <wp:effectExtent l="0" t="0" r="0" b="6350"/>
                  <wp:wrapSquare wrapText="bothSides"/>
                  <wp:docPr id="162073810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3489209" cy="1879600"/>
                          </a:xfrm>
                          <a:prstGeom prst="rect">
                            <a:avLst/>
                          </a:prstGeom>
                          <a:noFill/>
                        </pic:spPr>
                      </pic:pic>
                    </a:graphicData>
                  </a:graphic>
                  <wp14:sizeRelH relativeFrom="margin">
                    <wp14:pctWidth>0</wp14:pctWidth>
                  </wp14:sizeRelH>
                  <wp14:sizeRelV relativeFrom="margin">
                    <wp14:pctHeight>0</wp14:pctHeight>
                  </wp14:sizeRelV>
                </wp:anchor>
              </w:drawing>
            </w:r>
            <w:r w:rsidRPr="005F7A11">
              <w:rPr>
                <w:rFonts w:ascii="Arial" w:hAnsi="Arial" w:cs="Arial"/>
                <w:b/>
                <w:bCs/>
                <w:sz w:val="22"/>
              </w:rPr>
              <w:t>Number of elective admissions</w:t>
            </w:r>
          </w:p>
        </w:tc>
        <w:tc>
          <w:tcPr>
            <w:tcW w:w="6377" w:type="dxa"/>
            <w:gridSpan w:val="2"/>
            <w:tcBorders>
              <w:top w:val="nil"/>
              <w:left w:val="nil"/>
              <w:bottom w:val="single" w:sz="4" w:space="0" w:color="auto"/>
            </w:tcBorders>
          </w:tcPr>
          <w:p w14:paraId="46513972" w14:textId="78BDA836" w:rsidR="00982050" w:rsidRPr="006C734F" w:rsidRDefault="00982050" w:rsidP="003A4A53">
            <w:pPr>
              <w:pStyle w:val="ListParagraph"/>
              <w:numPr>
                <w:ilvl w:val="0"/>
                <w:numId w:val="29"/>
              </w:numPr>
              <w:spacing w:after="0" w:line="240" w:lineRule="auto"/>
              <w:jc w:val="center"/>
              <w:rPr>
                <w:rFonts w:ascii="Arial" w:hAnsi="Arial" w:cs="Arial"/>
                <w:b/>
                <w:sz w:val="22"/>
              </w:rPr>
            </w:pPr>
            <w:r w:rsidRPr="006C734F">
              <w:rPr>
                <w:rFonts w:ascii="Arial" w:hAnsi="Arial" w:cs="Arial"/>
                <w:b/>
              </w:rPr>
              <w:t>Number of patients waiting over 104 weeks- HB total</w:t>
            </w:r>
          </w:p>
          <w:p w14:paraId="61DE8ADE" w14:textId="1EEB0A51" w:rsidR="00982050" w:rsidRPr="004E5D24" w:rsidRDefault="006C734F" w:rsidP="0093487C">
            <w:pPr>
              <w:spacing w:after="0" w:line="240" w:lineRule="auto"/>
              <w:ind w:left="360"/>
              <w:rPr>
                <w:rFonts w:ascii="Arial" w:hAnsi="Arial" w:cs="Arial"/>
                <w:b/>
                <w:color w:val="FF0000"/>
              </w:rPr>
            </w:pPr>
            <w:r>
              <w:rPr>
                <w:rFonts w:ascii="Arial" w:hAnsi="Arial" w:cs="Arial"/>
                <w:b/>
                <w:noProof/>
                <w:color w:val="FF0000"/>
              </w:rPr>
              <w:drawing>
                <wp:anchor distT="0" distB="0" distL="114300" distR="114300" simplePos="0" relativeHeight="252487680" behindDoc="0" locked="0" layoutInCell="1" allowOverlap="1" wp14:anchorId="72446608" wp14:editId="47E4D429">
                  <wp:simplePos x="0" y="0"/>
                  <wp:positionH relativeFrom="column">
                    <wp:posOffset>394970</wp:posOffset>
                  </wp:positionH>
                  <wp:positionV relativeFrom="paragraph">
                    <wp:posOffset>106045</wp:posOffset>
                  </wp:positionV>
                  <wp:extent cx="3493135" cy="1725295"/>
                  <wp:effectExtent l="0" t="0" r="0" b="8255"/>
                  <wp:wrapSquare wrapText="bothSides"/>
                  <wp:docPr id="1036604970"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3493135" cy="1725295"/>
                          </a:xfrm>
                          <a:prstGeom prst="rect">
                            <a:avLst/>
                          </a:prstGeom>
                          <a:noFill/>
                        </pic:spPr>
                      </pic:pic>
                    </a:graphicData>
                  </a:graphic>
                </wp:anchor>
              </w:drawing>
            </w:r>
          </w:p>
        </w:tc>
      </w:tr>
      <w:tr w:rsidR="00982050" w:rsidRPr="004E5D24" w14:paraId="7E54B6CE" w14:textId="08C08493" w:rsidTr="00982050">
        <w:trPr>
          <w:trHeight w:val="77"/>
        </w:trPr>
        <w:tc>
          <w:tcPr>
            <w:tcW w:w="14317" w:type="dxa"/>
            <w:gridSpan w:val="6"/>
            <w:shd w:val="clear" w:color="auto" w:fill="8064A2" w:themeFill="accent4"/>
          </w:tcPr>
          <w:p w14:paraId="6F1E73FD" w14:textId="77777777" w:rsidR="00982050" w:rsidRPr="005F7A11" w:rsidRDefault="00982050" w:rsidP="007D01AF">
            <w:pPr>
              <w:spacing w:after="0" w:line="240" w:lineRule="auto"/>
              <w:jc w:val="center"/>
              <w:rPr>
                <w:rFonts w:ascii="Arial" w:hAnsi="Arial" w:cs="Arial"/>
                <w:b/>
                <w:sz w:val="22"/>
                <w:szCs w:val="22"/>
              </w:rPr>
            </w:pPr>
            <w:r w:rsidRPr="005F7A11">
              <w:rPr>
                <w:rFonts w:ascii="Arial" w:hAnsi="Arial" w:cs="Arial"/>
                <w:b/>
                <w:sz w:val="22"/>
                <w:szCs w:val="22"/>
              </w:rPr>
              <w:lastRenderedPageBreak/>
              <w:t>PLANNED CARE</w:t>
            </w:r>
          </w:p>
        </w:tc>
      </w:tr>
      <w:tr w:rsidR="00982050" w:rsidRPr="004E5D24" w14:paraId="380B7257" w14:textId="1D738359" w:rsidTr="00982050">
        <w:trPr>
          <w:trHeight w:val="77"/>
        </w:trPr>
        <w:tc>
          <w:tcPr>
            <w:tcW w:w="2262" w:type="dxa"/>
            <w:shd w:val="clear" w:color="auto" w:fill="B2A1C7" w:themeFill="accent4" w:themeFillTint="99"/>
          </w:tcPr>
          <w:p w14:paraId="12F5ED75" w14:textId="77777777" w:rsidR="00982050" w:rsidRPr="005F7A11" w:rsidRDefault="00982050" w:rsidP="007D01AF">
            <w:pPr>
              <w:spacing w:after="0" w:line="240" w:lineRule="auto"/>
              <w:rPr>
                <w:rFonts w:ascii="Arial" w:hAnsi="Arial" w:cs="Arial"/>
                <w:b/>
                <w:sz w:val="22"/>
                <w:szCs w:val="22"/>
              </w:rPr>
            </w:pPr>
            <w:r w:rsidRPr="005F7A11">
              <w:rPr>
                <w:rFonts w:ascii="Arial" w:hAnsi="Arial" w:cs="Arial"/>
                <w:b/>
                <w:sz w:val="22"/>
                <w:szCs w:val="22"/>
              </w:rPr>
              <w:t>Description</w:t>
            </w:r>
          </w:p>
        </w:tc>
        <w:tc>
          <w:tcPr>
            <w:tcW w:w="12055" w:type="dxa"/>
            <w:gridSpan w:val="5"/>
            <w:shd w:val="clear" w:color="auto" w:fill="B2A1C7" w:themeFill="accent4" w:themeFillTint="99"/>
          </w:tcPr>
          <w:p w14:paraId="7FA35547" w14:textId="77777777" w:rsidR="00982050" w:rsidRPr="005F7A11" w:rsidRDefault="00982050" w:rsidP="007D01AF">
            <w:pPr>
              <w:spacing w:after="0" w:line="240" w:lineRule="auto"/>
              <w:jc w:val="center"/>
              <w:rPr>
                <w:rFonts w:ascii="Arial" w:hAnsi="Arial" w:cs="Arial"/>
                <w:sz w:val="22"/>
                <w:szCs w:val="22"/>
              </w:rPr>
            </w:pPr>
            <w:r w:rsidRPr="005F7A11">
              <w:rPr>
                <w:rFonts w:ascii="Arial" w:hAnsi="Arial" w:cs="Arial"/>
                <w:b/>
                <w:sz w:val="22"/>
                <w:szCs w:val="22"/>
              </w:rPr>
              <w:t>Current Performance</w:t>
            </w:r>
          </w:p>
        </w:tc>
      </w:tr>
      <w:tr w:rsidR="00982050" w:rsidRPr="004E5D24" w14:paraId="3DAE3858" w14:textId="794569FE" w:rsidTr="00982050">
        <w:tc>
          <w:tcPr>
            <w:tcW w:w="2262" w:type="dxa"/>
            <w:tcBorders>
              <w:bottom w:val="single" w:sz="4" w:space="0" w:color="auto"/>
            </w:tcBorders>
            <w:shd w:val="clear" w:color="auto" w:fill="B2A1C7" w:themeFill="accent4" w:themeFillTint="99"/>
          </w:tcPr>
          <w:p w14:paraId="2A2E3CAA" w14:textId="77777777" w:rsidR="00982050" w:rsidRPr="005F7A11" w:rsidRDefault="00982050" w:rsidP="007D01AF">
            <w:pPr>
              <w:spacing w:after="0" w:line="240" w:lineRule="auto"/>
              <w:rPr>
                <w:rFonts w:ascii="Arial" w:hAnsi="Arial" w:cs="Arial"/>
                <w:b/>
                <w:sz w:val="22"/>
                <w:szCs w:val="22"/>
              </w:rPr>
            </w:pPr>
            <w:r w:rsidRPr="005F7A11">
              <w:rPr>
                <w:rFonts w:ascii="Arial" w:hAnsi="Arial" w:cs="Arial"/>
                <w:b/>
                <w:sz w:val="22"/>
                <w:szCs w:val="22"/>
              </w:rPr>
              <w:t>Ophthalmology Referrals</w:t>
            </w:r>
          </w:p>
          <w:p w14:paraId="4AD9FD0E" w14:textId="77777777" w:rsidR="00982050" w:rsidRPr="005F7A11" w:rsidRDefault="00982050" w:rsidP="007D01AF">
            <w:pPr>
              <w:spacing w:after="0" w:line="240" w:lineRule="auto"/>
              <w:rPr>
                <w:rFonts w:ascii="Arial" w:hAnsi="Arial" w:cs="Arial"/>
                <w:i/>
                <w:sz w:val="22"/>
                <w:szCs w:val="22"/>
              </w:rPr>
            </w:pPr>
            <w:r w:rsidRPr="005F7A11">
              <w:rPr>
                <w:rFonts w:ascii="Arial" w:hAnsi="Arial" w:cs="Arial"/>
                <w:i/>
                <w:sz w:val="22"/>
                <w:szCs w:val="22"/>
              </w:rPr>
              <w:t>Number of patients referred into secondary care Ophthalmology services</w:t>
            </w:r>
          </w:p>
          <w:p w14:paraId="27CDDDE0" w14:textId="77777777" w:rsidR="00982050" w:rsidRPr="005F7A11" w:rsidRDefault="00982050" w:rsidP="007D01AF">
            <w:pPr>
              <w:spacing w:after="0" w:line="240" w:lineRule="auto"/>
              <w:rPr>
                <w:rFonts w:ascii="Arial" w:hAnsi="Arial" w:cs="Arial"/>
                <w:sz w:val="22"/>
                <w:szCs w:val="22"/>
              </w:rPr>
            </w:pPr>
          </w:p>
          <w:p w14:paraId="1FC5A169" w14:textId="77777777" w:rsidR="00982050" w:rsidRPr="005F7A11" w:rsidRDefault="00982050" w:rsidP="007D01AF">
            <w:pPr>
              <w:spacing w:after="0" w:line="240" w:lineRule="auto"/>
              <w:rPr>
                <w:rFonts w:ascii="Arial" w:hAnsi="Arial" w:cs="Arial"/>
                <w:sz w:val="22"/>
                <w:szCs w:val="22"/>
              </w:rPr>
            </w:pPr>
          </w:p>
          <w:p w14:paraId="7BCDF41C" w14:textId="77777777" w:rsidR="00982050" w:rsidRPr="005F7A11" w:rsidRDefault="00982050" w:rsidP="007D01AF">
            <w:pPr>
              <w:spacing w:after="0" w:line="240" w:lineRule="auto"/>
              <w:rPr>
                <w:rFonts w:ascii="Arial" w:hAnsi="Arial" w:cs="Arial"/>
                <w:sz w:val="22"/>
                <w:szCs w:val="22"/>
              </w:rPr>
            </w:pPr>
          </w:p>
          <w:p w14:paraId="271AD481" w14:textId="77777777" w:rsidR="00982050" w:rsidRPr="005F7A11" w:rsidRDefault="00982050" w:rsidP="007D01AF">
            <w:pPr>
              <w:spacing w:after="0" w:line="240" w:lineRule="auto"/>
              <w:rPr>
                <w:rFonts w:ascii="Arial" w:hAnsi="Arial" w:cs="Arial"/>
                <w:sz w:val="22"/>
                <w:szCs w:val="22"/>
              </w:rPr>
            </w:pPr>
          </w:p>
        </w:tc>
        <w:tc>
          <w:tcPr>
            <w:tcW w:w="5678" w:type="dxa"/>
            <w:gridSpan w:val="3"/>
            <w:tcBorders>
              <w:bottom w:val="single" w:sz="4" w:space="0" w:color="auto"/>
            </w:tcBorders>
          </w:tcPr>
          <w:p w14:paraId="4B5715EE" w14:textId="0D5AD553" w:rsidR="00982050" w:rsidRPr="005F7A11" w:rsidRDefault="00982050" w:rsidP="007D01AF">
            <w:pPr>
              <w:spacing w:after="0" w:line="240" w:lineRule="auto"/>
              <w:rPr>
                <w:rFonts w:ascii="Arial" w:hAnsi="Arial" w:cs="Arial"/>
                <w:sz w:val="22"/>
                <w:szCs w:val="22"/>
              </w:rPr>
            </w:pPr>
            <w:r w:rsidRPr="005F7A11">
              <w:rPr>
                <w:rFonts w:ascii="Arial" w:hAnsi="Arial" w:cs="Arial"/>
                <w:sz w:val="22"/>
                <w:szCs w:val="22"/>
              </w:rPr>
              <w:t xml:space="preserve">In June 2024, there were 794 patients referred from Primary Care into secondary care ophthalmology services. This is an increase on the number of patients referred in May 2024, which was 783. </w:t>
            </w:r>
          </w:p>
          <w:p w14:paraId="66F126B9" w14:textId="77777777" w:rsidR="00982050" w:rsidRPr="005F7A11" w:rsidRDefault="00982050" w:rsidP="007D01AF">
            <w:pPr>
              <w:spacing w:after="0" w:line="240" w:lineRule="auto"/>
              <w:rPr>
                <w:rFonts w:ascii="Arial" w:hAnsi="Arial" w:cs="Arial"/>
                <w:sz w:val="22"/>
                <w:szCs w:val="22"/>
              </w:rPr>
            </w:pPr>
          </w:p>
          <w:p w14:paraId="36618B41" w14:textId="77777777" w:rsidR="00982050" w:rsidRPr="005F7A11" w:rsidRDefault="00982050" w:rsidP="007D01AF">
            <w:pPr>
              <w:spacing w:after="0" w:line="240" w:lineRule="auto"/>
              <w:rPr>
                <w:rFonts w:ascii="Arial" w:hAnsi="Arial" w:cs="Arial"/>
                <w:sz w:val="22"/>
                <w:szCs w:val="22"/>
                <w:highlight w:val="yellow"/>
              </w:rPr>
            </w:pPr>
          </w:p>
          <w:p w14:paraId="572811F5" w14:textId="77777777" w:rsidR="00982050" w:rsidRPr="005F7A11" w:rsidRDefault="00982050" w:rsidP="007D01AF">
            <w:pPr>
              <w:spacing w:after="0" w:line="240" w:lineRule="auto"/>
              <w:rPr>
                <w:rFonts w:ascii="Arial" w:hAnsi="Arial" w:cs="Arial"/>
                <w:sz w:val="22"/>
                <w:szCs w:val="22"/>
                <w:highlight w:val="yellow"/>
              </w:rPr>
            </w:pPr>
          </w:p>
          <w:p w14:paraId="3745B993" w14:textId="77777777" w:rsidR="00982050" w:rsidRPr="005F7A11" w:rsidRDefault="00982050" w:rsidP="007D01AF">
            <w:pPr>
              <w:spacing w:after="0" w:line="240" w:lineRule="auto"/>
              <w:rPr>
                <w:rFonts w:ascii="Arial" w:hAnsi="Arial" w:cs="Arial"/>
                <w:sz w:val="22"/>
                <w:szCs w:val="22"/>
                <w:highlight w:val="yellow"/>
              </w:rPr>
            </w:pPr>
          </w:p>
          <w:p w14:paraId="08ED0084" w14:textId="77777777" w:rsidR="00982050" w:rsidRPr="005F7A11" w:rsidRDefault="00982050" w:rsidP="007D01AF">
            <w:pPr>
              <w:spacing w:after="0" w:line="240" w:lineRule="auto"/>
              <w:rPr>
                <w:rFonts w:ascii="Arial" w:hAnsi="Arial" w:cs="Arial"/>
                <w:sz w:val="22"/>
                <w:szCs w:val="22"/>
                <w:highlight w:val="yellow"/>
              </w:rPr>
            </w:pPr>
          </w:p>
          <w:p w14:paraId="07397FB4" w14:textId="77777777" w:rsidR="00982050" w:rsidRPr="005F7A11" w:rsidRDefault="00982050" w:rsidP="007D01AF">
            <w:pPr>
              <w:spacing w:after="0" w:line="240" w:lineRule="auto"/>
              <w:rPr>
                <w:rFonts w:ascii="Arial" w:hAnsi="Arial" w:cs="Arial"/>
                <w:sz w:val="22"/>
                <w:szCs w:val="22"/>
                <w:highlight w:val="yellow"/>
              </w:rPr>
            </w:pPr>
          </w:p>
          <w:p w14:paraId="43E4D543" w14:textId="77777777" w:rsidR="00982050" w:rsidRPr="005F7A11" w:rsidRDefault="00982050" w:rsidP="007D01AF">
            <w:pPr>
              <w:spacing w:after="0" w:line="240" w:lineRule="auto"/>
              <w:rPr>
                <w:rFonts w:ascii="Arial" w:hAnsi="Arial" w:cs="Arial"/>
                <w:sz w:val="22"/>
                <w:szCs w:val="22"/>
                <w:highlight w:val="yellow"/>
              </w:rPr>
            </w:pPr>
          </w:p>
          <w:p w14:paraId="3CD64002" w14:textId="77777777" w:rsidR="00982050" w:rsidRPr="005F7A11" w:rsidRDefault="00982050" w:rsidP="007D01AF">
            <w:pPr>
              <w:spacing w:after="0" w:line="240" w:lineRule="auto"/>
              <w:rPr>
                <w:rFonts w:ascii="Arial" w:hAnsi="Arial" w:cs="Arial"/>
                <w:sz w:val="22"/>
                <w:szCs w:val="22"/>
                <w:highlight w:val="yellow"/>
              </w:rPr>
            </w:pPr>
          </w:p>
          <w:p w14:paraId="16EB588C" w14:textId="77777777" w:rsidR="00982050" w:rsidRPr="005F7A11" w:rsidRDefault="00982050" w:rsidP="007D01AF">
            <w:pPr>
              <w:spacing w:after="0" w:line="240" w:lineRule="auto"/>
              <w:rPr>
                <w:rFonts w:ascii="Arial" w:hAnsi="Arial" w:cs="Arial"/>
                <w:sz w:val="22"/>
                <w:szCs w:val="22"/>
                <w:highlight w:val="yellow"/>
              </w:rPr>
            </w:pPr>
          </w:p>
          <w:p w14:paraId="2E8D6483" w14:textId="77777777" w:rsidR="00982050" w:rsidRPr="005F7A11" w:rsidRDefault="00982050" w:rsidP="007D01AF">
            <w:pPr>
              <w:spacing w:after="0" w:line="240" w:lineRule="auto"/>
              <w:rPr>
                <w:rFonts w:ascii="Arial" w:hAnsi="Arial" w:cs="Arial"/>
                <w:sz w:val="22"/>
                <w:szCs w:val="22"/>
                <w:highlight w:val="yellow"/>
              </w:rPr>
            </w:pPr>
          </w:p>
          <w:p w14:paraId="51EE6745" w14:textId="77777777" w:rsidR="00982050" w:rsidRPr="005F7A11" w:rsidRDefault="00982050" w:rsidP="007D01AF">
            <w:pPr>
              <w:spacing w:after="0" w:line="240" w:lineRule="auto"/>
              <w:rPr>
                <w:rFonts w:ascii="Arial" w:hAnsi="Arial" w:cs="Arial"/>
                <w:sz w:val="22"/>
                <w:szCs w:val="22"/>
                <w:highlight w:val="yellow"/>
              </w:rPr>
            </w:pPr>
          </w:p>
          <w:p w14:paraId="15A4F183" w14:textId="77777777" w:rsidR="00982050" w:rsidRPr="005F7A11" w:rsidRDefault="00982050" w:rsidP="007D01AF">
            <w:pPr>
              <w:spacing w:after="0" w:line="240" w:lineRule="auto"/>
              <w:rPr>
                <w:rFonts w:ascii="Arial" w:hAnsi="Arial" w:cs="Arial"/>
                <w:sz w:val="22"/>
                <w:szCs w:val="22"/>
                <w:highlight w:val="yellow"/>
              </w:rPr>
            </w:pPr>
          </w:p>
          <w:p w14:paraId="0262704F" w14:textId="77777777" w:rsidR="00982050" w:rsidRPr="005F7A11" w:rsidRDefault="00982050" w:rsidP="007D01AF">
            <w:pPr>
              <w:spacing w:after="0" w:line="240" w:lineRule="auto"/>
              <w:rPr>
                <w:rFonts w:ascii="Arial" w:hAnsi="Arial" w:cs="Arial"/>
                <w:sz w:val="22"/>
                <w:szCs w:val="22"/>
                <w:highlight w:val="yellow"/>
              </w:rPr>
            </w:pPr>
          </w:p>
        </w:tc>
        <w:tc>
          <w:tcPr>
            <w:tcW w:w="6377" w:type="dxa"/>
            <w:gridSpan w:val="2"/>
            <w:tcBorders>
              <w:bottom w:val="single" w:sz="4" w:space="0" w:color="auto"/>
            </w:tcBorders>
          </w:tcPr>
          <w:p w14:paraId="447E55CB" w14:textId="1F02F52B" w:rsidR="00982050" w:rsidRPr="004E5D24" w:rsidRDefault="00982050" w:rsidP="005F2702">
            <w:pPr>
              <w:spacing w:after="0" w:line="240" w:lineRule="auto"/>
              <w:jc w:val="center"/>
              <w:rPr>
                <w:rFonts w:ascii="Arial" w:hAnsi="Arial" w:cs="Arial"/>
                <w:b/>
                <w:color w:val="FF0000"/>
                <w:sz w:val="22"/>
                <w:szCs w:val="22"/>
              </w:rPr>
            </w:pPr>
            <w:r w:rsidRPr="005F7A11">
              <w:rPr>
                <w:rFonts w:ascii="Arial" w:hAnsi="Arial" w:cs="Arial"/>
                <w:b/>
                <w:noProof/>
              </w:rPr>
              <w:drawing>
                <wp:anchor distT="0" distB="0" distL="114300" distR="114300" simplePos="0" relativeHeight="252464128" behindDoc="0" locked="0" layoutInCell="1" allowOverlap="1" wp14:anchorId="15D36781" wp14:editId="39E1383C">
                  <wp:simplePos x="0" y="0"/>
                  <wp:positionH relativeFrom="column">
                    <wp:posOffset>153670</wp:posOffset>
                  </wp:positionH>
                  <wp:positionV relativeFrom="paragraph">
                    <wp:posOffset>347980</wp:posOffset>
                  </wp:positionV>
                  <wp:extent cx="3594100" cy="2237740"/>
                  <wp:effectExtent l="0" t="0" r="6350" b="0"/>
                  <wp:wrapSquare wrapText="bothSides"/>
                  <wp:docPr id="536837046"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3594100" cy="2237740"/>
                          </a:xfrm>
                          <a:prstGeom prst="rect">
                            <a:avLst/>
                          </a:prstGeom>
                          <a:noFill/>
                        </pic:spPr>
                      </pic:pic>
                    </a:graphicData>
                  </a:graphic>
                  <wp14:sizeRelH relativeFrom="margin">
                    <wp14:pctWidth>0</wp14:pctWidth>
                  </wp14:sizeRelH>
                </wp:anchor>
              </w:drawing>
            </w:r>
            <w:r w:rsidRPr="005F7A11">
              <w:rPr>
                <w:rFonts w:ascii="Arial" w:hAnsi="Arial" w:cs="Arial"/>
                <w:b/>
                <w:sz w:val="22"/>
                <w:szCs w:val="22"/>
              </w:rPr>
              <w:t>Number of referrals into secondary care Ophthalmology service</w:t>
            </w:r>
          </w:p>
        </w:tc>
      </w:tr>
      <w:tr w:rsidR="00982050" w:rsidRPr="004E5D24" w14:paraId="6A545088" w14:textId="5C6CADF2" w:rsidTr="00982050">
        <w:tc>
          <w:tcPr>
            <w:tcW w:w="2262" w:type="dxa"/>
            <w:shd w:val="clear" w:color="auto" w:fill="B2A1C7" w:themeFill="accent4" w:themeFillTint="99"/>
          </w:tcPr>
          <w:p w14:paraId="5FB45B83" w14:textId="77777777" w:rsidR="00982050" w:rsidRPr="00FB4049" w:rsidRDefault="00982050" w:rsidP="00B1607F">
            <w:pPr>
              <w:spacing w:after="0" w:line="240" w:lineRule="auto"/>
              <w:rPr>
                <w:rFonts w:ascii="Arial" w:hAnsi="Arial" w:cs="Arial"/>
                <w:b/>
                <w:sz w:val="22"/>
                <w:szCs w:val="22"/>
              </w:rPr>
            </w:pPr>
            <w:r w:rsidRPr="00FB4049">
              <w:rPr>
                <w:rFonts w:ascii="Arial" w:hAnsi="Arial" w:cs="Arial"/>
                <w:b/>
                <w:sz w:val="22"/>
                <w:szCs w:val="22"/>
              </w:rPr>
              <w:t>Ophthalmology waiting times</w:t>
            </w:r>
          </w:p>
          <w:p w14:paraId="25279EBD" w14:textId="738DA8F9" w:rsidR="00982050" w:rsidRPr="00FB4049" w:rsidRDefault="00982050" w:rsidP="00B1607F">
            <w:pPr>
              <w:spacing w:after="0" w:line="240" w:lineRule="auto"/>
              <w:rPr>
                <w:rFonts w:ascii="Arial" w:hAnsi="Arial" w:cs="Arial"/>
                <w:sz w:val="22"/>
                <w:szCs w:val="22"/>
              </w:rPr>
            </w:pPr>
            <w:r w:rsidRPr="00FB4049">
              <w:rPr>
                <w:rFonts w:ascii="Arial" w:hAnsi="Arial" w:cs="Arial"/>
                <w:i/>
                <w:sz w:val="22"/>
                <w:szCs w:val="22"/>
              </w:rPr>
              <w:t xml:space="preserve">Percentage of ophthalmology R1 </w:t>
            </w:r>
            <w:r w:rsidR="006C734F" w:rsidRPr="00FB4049">
              <w:rPr>
                <w:rFonts w:ascii="Arial" w:hAnsi="Arial" w:cs="Arial"/>
                <w:i/>
                <w:sz w:val="22"/>
                <w:szCs w:val="22"/>
              </w:rPr>
              <w:t>appointments attended which were within</w:t>
            </w:r>
            <w:r w:rsidRPr="00FB4049">
              <w:rPr>
                <w:rFonts w:ascii="Arial" w:hAnsi="Arial" w:cs="Arial"/>
                <w:i/>
                <w:sz w:val="22"/>
                <w:szCs w:val="22"/>
              </w:rPr>
              <w:t xml:space="preserve"> their clinical target date or within 25% in excess of their clinical target </w:t>
            </w:r>
          </w:p>
          <w:p w14:paraId="7C016C95" w14:textId="77777777" w:rsidR="00982050" w:rsidRPr="00FB4049" w:rsidRDefault="00982050" w:rsidP="00B1607F">
            <w:pPr>
              <w:spacing w:after="0" w:line="240" w:lineRule="auto"/>
              <w:rPr>
                <w:rFonts w:ascii="Arial" w:hAnsi="Arial" w:cs="Arial"/>
                <w:sz w:val="22"/>
                <w:szCs w:val="22"/>
              </w:rPr>
            </w:pPr>
          </w:p>
          <w:p w14:paraId="740C4936" w14:textId="77777777" w:rsidR="00982050" w:rsidRPr="00FB4049" w:rsidRDefault="00982050" w:rsidP="00077E57">
            <w:pPr>
              <w:rPr>
                <w:rFonts w:ascii="Arial" w:hAnsi="Arial" w:cs="Arial"/>
                <w:sz w:val="22"/>
                <w:szCs w:val="22"/>
              </w:rPr>
            </w:pPr>
          </w:p>
          <w:p w14:paraId="4B4656D8" w14:textId="77777777" w:rsidR="00982050" w:rsidRPr="00FB4049" w:rsidRDefault="00982050" w:rsidP="00077E57">
            <w:pPr>
              <w:rPr>
                <w:rFonts w:ascii="Arial" w:hAnsi="Arial" w:cs="Arial"/>
                <w:sz w:val="22"/>
                <w:szCs w:val="22"/>
              </w:rPr>
            </w:pPr>
          </w:p>
        </w:tc>
        <w:tc>
          <w:tcPr>
            <w:tcW w:w="5678" w:type="dxa"/>
            <w:gridSpan w:val="3"/>
          </w:tcPr>
          <w:p w14:paraId="647E8897" w14:textId="44E13981" w:rsidR="00982050" w:rsidRPr="00FB4049" w:rsidRDefault="00982050" w:rsidP="00B1607F">
            <w:pPr>
              <w:spacing w:after="0" w:line="240" w:lineRule="auto"/>
              <w:rPr>
                <w:rFonts w:ascii="Arial" w:hAnsi="Arial" w:cs="Arial"/>
                <w:sz w:val="22"/>
                <w:szCs w:val="22"/>
              </w:rPr>
            </w:pPr>
            <w:r w:rsidRPr="00FB4049">
              <w:rPr>
                <w:rFonts w:ascii="Arial" w:hAnsi="Arial" w:cs="Arial"/>
                <w:sz w:val="22"/>
                <w:szCs w:val="22"/>
              </w:rPr>
              <w:t xml:space="preserve">In </w:t>
            </w:r>
            <w:r w:rsidR="00FB4049" w:rsidRPr="00FB4049">
              <w:rPr>
                <w:rFonts w:ascii="Arial" w:hAnsi="Arial" w:cs="Arial"/>
                <w:sz w:val="22"/>
                <w:szCs w:val="22"/>
              </w:rPr>
              <w:t>June</w:t>
            </w:r>
            <w:r w:rsidRPr="00FB4049">
              <w:rPr>
                <w:rFonts w:ascii="Arial" w:hAnsi="Arial" w:cs="Arial"/>
                <w:sz w:val="22"/>
                <w:szCs w:val="22"/>
              </w:rPr>
              <w:t xml:space="preserve"> 2024, </w:t>
            </w:r>
            <w:r w:rsidR="00FB4049" w:rsidRPr="00FB4049">
              <w:rPr>
                <w:rFonts w:ascii="Arial" w:hAnsi="Arial" w:cs="Arial"/>
                <w:sz w:val="22"/>
                <w:szCs w:val="22"/>
              </w:rPr>
              <w:t>61.3</w:t>
            </w:r>
            <w:r w:rsidRPr="00FB4049">
              <w:rPr>
                <w:rFonts w:ascii="Arial" w:hAnsi="Arial" w:cs="Arial"/>
                <w:sz w:val="22"/>
                <w:szCs w:val="22"/>
              </w:rPr>
              <w:t xml:space="preserve">% of Ophthalmology R1 </w:t>
            </w:r>
            <w:r w:rsidR="00FB4049" w:rsidRPr="00FB4049">
              <w:rPr>
                <w:rFonts w:ascii="Arial" w:hAnsi="Arial" w:cs="Arial"/>
                <w:sz w:val="22"/>
                <w:szCs w:val="22"/>
              </w:rPr>
              <w:t>appointments attended</w:t>
            </w:r>
            <w:r w:rsidRPr="00FB4049">
              <w:rPr>
                <w:rFonts w:ascii="Arial" w:hAnsi="Arial" w:cs="Arial"/>
                <w:sz w:val="22"/>
                <w:szCs w:val="22"/>
              </w:rPr>
              <w:t xml:space="preserve"> were within their clinical target date or within 25% of the target date.  </w:t>
            </w:r>
          </w:p>
          <w:p w14:paraId="654AE6D0" w14:textId="77777777" w:rsidR="00982050" w:rsidRPr="00FB4049" w:rsidRDefault="00982050" w:rsidP="00B1607F">
            <w:pPr>
              <w:spacing w:after="0" w:line="240" w:lineRule="auto"/>
              <w:rPr>
                <w:rFonts w:ascii="Arial" w:hAnsi="Arial" w:cs="Arial"/>
                <w:sz w:val="22"/>
                <w:szCs w:val="22"/>
                <w:highlight w:val="yellow"/>
              </w:rPr>
            </w:pPr>
          </w:p>
          <w:p w14:paraId="0585B13A" w14:textId="77777777" w:rsidR="00982050" w:rsidRPr="00FB4049" w:rsidRDefault="00982050" w:rsidP="00B1607F">
            <w:pPr>
              <w:spacing w:after="0" w:line="240" w:lineRule="auto"/>
              <w:rPr>
                <w:rFonts w:ascii="Arial" w:hAnsi="Arial" w:cs="Arial"/>
                <w:sz w:val="22"/>
                <w:szCs w:val="22"/>
              </w:rPr>
            </w:pPr>
          </w:p>
          <w:p w14:paraId="74ECB49D" w14:textId="77777777" w:rsidR="00982050" w:rsidRPr="00FB4049" w:rsidRDefault="00982050" w:rsidP="00B1607F">
            <w:pPr>
              <w:spacing w:after="0" w:line="240" w:lineRule="auto"/>
              <w:rPr>
                <w:rFonts w:ascii="Arial" w:hAnsi="Arial" w:cs="Arial"/>
                <w:b/>
                <w:sz w:val="22"/>
                <w:szCs w:val="22"/>
              </w:rPr>
            </w:pPr>
            <w:r w:rsidRPr="00FB4049">
              <w:rPr>
                <w:rFonts w:ascii="Arial" w:hAnsi="Arial" w:cs="Arial"/>
                <w:b/>
              </w:rPr>
              <w:t>Actions of Improvement</w:t>
            </w:r>
            <w:r w:rsidRPr="00FB4049">
              <w:rPr>
                <w:rFonts w:ascii="Arial" w:hAnsi="Arial" w:cs="Arial"/>
                <w:b/>
                <w:sz w:val="22"/>
                <w:szCs w:val="22"/>
              </w:rPr>
              <w:t xml:space="preserve">; </w:t>
            </w:r>
          </w:p>
          <w:p w14:paraId="37D9F43B" w14:textId="77777777" w:rsidR="00982050" w:rsidRPr="00FB4049" w:rsidRDefault="00982050" w:rsidP="00B1607F">
            <w:pPr>
              <w:spacing w:after="0" w:line="240" w:lineRule="auto"/>
              <w:rPr>
                <w:rFonts w:ascii="Arial" w:hAnsi="Arial" w:cs="Arial"/>
                <w:sz w:val="22"/>
                <w:szCs w:val="22"/>
              </w:rPr>
            </w:pPr>
            <w:r w:rsidRPr="00FB4049">
              <w:rPr>
                <w:rFonts w:ascii="Arial" w:hAnsi="Arial" w:cs="Arial"/>
                <w:iCs/>
                <w:sz w:val="22"/>
                <w:szCs w:val="22"/>
              </w:rPr>
              <w:t>A detailed Ophthalmology action plan is currently being executed which focusses on performance improvement schemes using insourcing and outsourcing resources, administrative validation and active recruitment to fill any current vacancies impacting capacity</w:t>
            </w:r>
          </w:p>
          <w:p w14:paraId="3F7B4563" w14:textId="77777777" w:rsidR="00982050" w:rsidRPr="00FB4049" w:rsidRDefault="00982050" w:rsidP="00B1607F">
            <w:pPr>
              <w:spacing w:after="0" w:line="240" w:lineRule="auto"/>
              <w:rPr>
                <w:rFonts w:ascii="Arial" w:hAnsi="Arial" w:cs="Arial"/>
                <w:sz w:val="22"/>
                <w:szCs w:val="22"/>
                <w:highlight w:val="yellow"/>
              </w:rPr>
            </w:pPr>
          </w:p>
          <w:p w14:paraId="7721CB84" w14:textId="77777777" w:rsidR="00982050" w:rsidRPr="00FB4049" w:rsidRDefault="00982050" w:rsidP="00B1607F">
            <w:pPr>
              <w:spacing w:after="0" w:line="240" w:lineRule="auto"/>
              <w:rPr>
                <w:rFonts w:ascii="Arial" w:hAnsi="Arial" w:cs="Arial"/>
                <w:sz w:val="22"/>
                <w:szCs w:val="22"/>
                <w:highlight w:val="yellow"/>
              </w:rPr>
            </w:pPr>
          </w:p>
          <w:p w14:paraId="363ABF1C" w14:textId="77777777" w:rsidR="00982050" w:rsidRPr="00FB4049" w:rsidRDefault="00982050" w:rsidP="00B1607F">
            <w:pPr>
              <w:spacing w:after="0" w:line="240" w:lineRule="auto"/>
              <w:rPr>
                <w:rFonts w:ascii="Arial" w:hAnsi="Arial" w:cs="Arial"/>
                <w:sz w:val="22"/>
                <w:szCs w:val="22"/>
                <w:highlight w:val="yellow"/>
              </w:rPr>
            </w:pPr>
          </w:p>
          <w:p w14:paraId="68BCDF34" w14:textId="77777777" w:rsidR="00982050" w:rsidRPr="00FB4049" w:rsidRDefault="00982050" w:rsidP="00B1607F">
            <w:pPr>
              <w:spacing w:after="0" w:line="240" w:lineRule="auto"/>
              <w:rPr>
                <w:rFonts w:ascii="Arial" w:hAnsi="Arial" w:cs="Arial"/>
                <w:sz w:val="22"/>
                <w:szCs w:val="22"/>
                <w:highlight w:val="yellow"/>
              </w:rPr>
            </w:pPr>
          </w:p>
          <w:p w14:paraId="1ED7543C" w14:textId="77777777" w:rsidR="00982050" w:rsidRPr="00FB4049" w:rsidRDefault="00982050" w:rsidP="00B1607F">
            <w:pPr>
              <w:spacing w:after="0" w:line="240" w:lineRule="auto"/>
              <w:rPr>
                <w:rFonts w:ascii="Arial" w:hAnsi="Arial" w:cs="Arial"/>
                <w:sz w:val="22"/>
                <w:szCs w:val="22"/>
                <w:highlight w:val="yellow"/>
              </w:rPr>
            </w:pPr>
          </w:p>
          <w:p w14:paraId="144130D1" w14:textId="77777777" w:rsidR="00982050" w:rsidRPr="00FB4049" w:rsidRDefault="00982050" w:rsidP="00B1607F">
            <w:pPr>
              <w:spacing w:after="0" w:line="240" w:lineRule="auto"/>
              <w:rPr>
                <w:rFonts w:ascii="Arial" w:hAnsi="Arial" w:cs="Arial"/>
                <w:sz w:val="22"/>
                <w:szCs w:val="22"/>
                <w:highlight w:val="yellow"/>
              </w:rPr>
            </w:pPr>
          </w:p>
          <w:p w14:paraId="66897E03" w14:textId="30CBC494" w:rsidR="00982050" w:rsidRPr="00FB4049" w:rsidRDefault="00982050" w:rsidP="00B1607F">
            <w:pPr>
              <w:spacing w:after="0" w:line="240" w:lineRule="auto"/>
              <w:rPr>
                <w:rFonts w:ascii="Arial" w:hAnsi="Arial" w:cs="Arial"/>
                <w:sz w:val="22"/>
                <w:szCs w:val="22"/>
                <w:highlight w:val="yellow"/>
              </w:rPr>
            </w:pPr>
          </w:p>
        </w:tc>
        <w:tc>
          <w:tcPr>
            <w:tcW w:w="6377" w:type="dxa"/>
            <w:gridSpan w:val="2"/>
          </w:tcPr>
          <w:p w14:paraId="43B42B0E" w14:textId="17D012BC" w:rsidR="00982050" w:rsidRPr="00FB4049" w:rsidRDefault="00FB4049" w:rsidP="00D63391">
            <w:pPr>
              <w:spacing w:after="0" w:line="240" w:lineRule="auto"/>
              <w:jc w:val="center"/>
              <w:rPr>
                <w:rFonts w:ascii="Arial" w:hAnsi="Arial" w:cs="Arial"/>
                <w:b/>
                <w:sz w:val="22"/>
                <w:szCs w:val="22"/>
              </w:rPr>
            </w:pPr>
            <w:r w:rsidRPr="00FB4049">
              <w:rPr>
                <w:rFonts w:ascii="Arial" w:hAnsi="Arial" w:cs="Arial"/>
                <w:noProof/>
              </w:rPr>
              <w:drawing>
                <wp:anchor distT="0" distB="0" distL="114300" distR="114300" simplePos="0" relativeHeight="252488704" behindDoc="0" locked="0" layoutInCell="1" allowOverlap="1" wp14:anchorId="47E26D76" wp14:editId="3F632864">
                  <wp:simplePos x="0" y="0"/>
                  <wp:positionH relativeFrom="column">
                    <wp:posOffset>52070</wp:posOffset>
                  </wp:positionH>
                  <wp:positionV relativeFrom="paragraph">
                    <wp:posOffset>620395</wp:posOffset>
                  </wp:positionV>
                  <wp:extent cx="3804285" cy="2018030"/>
                  <wp:effectExtent l="0" t="0" r="5715" b="1270"/>
                  <wp:wrapSquare wrapText="bothSides"/>
                  <wp:docPr id="2128864088"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3804285" cy="2018030"/>
                          </a:xfrm>
                          <a:prstGeom prst="rect">
                            <a:avLst/>
                          </a:prstGeom>
                          <a:noFill/>
                        </pic:spPr>
                      </pic:pic>
                    </a:graphicData>
                  </a:graphic>
                </wp:anchor>
              </w:drawing>
            </w:r>
            <w:r w:rsidR="00982050" w:rsidRPr="00FB4049">
              <w:rPr>
                <w:rFonts w:ascii="Arial" w:hAnsi="Arial" w:cs="Arial"/>
                <w:b/>
                <w:sz w:val="22"/>
                <w:szCs w:val="22"/>
              </w:rPr>
              <w:t xml:space="preserve">Percentage of ophthalmology R1 </w:t>
            </w:r>
            <w:r w:rsidRPr="00FB4049">
              <w:rPr>
                <w:rFonts w:ascii="Arial" w:hAnsi="Arial" w:cs="Arial"/>
                <w:b/>
                <w:sz w:val="22"/>
                <w:szCs w:val="22"/>
              </w:rPr>
              <w:t>appointments attended which were</w:t>
            </w:r>
            <w:r w:rsidR="00982050" w:rsidRPr="00FB4049">
              <w:rPr>
                <w:rFonts w:ascii="Arial" w:hAnsi="Arial" w:cs="Arial"/>
                <w:b/>
                <w:sz w:val="22"/>
                <w:szCs w:val="22"/>
              </w:rPr>
              <w:t xml:space="preserve"> within their clinical target date or within 25% in excess of their clinical target date </w:t>
            </w:r>
          </w:p>
          <w:p w14:paraId="71E49C7D" w14:textId="368B4482" w:rsidR="00982050" w:rsidRPr="00FB4049" w:rsidRDefault="00982050" w:rsidP="00E72FD8">
            <w:pPr>
              <w:spacing w:after="0" w:line="240" w:lineRule="auto"/>
              <w:jc w:val="center"/>
              <w:rPr>
                <w:rFonts w:ascii="Arial" w:hAnsi="Arial" w:cs="Arial"/>
                <w:sz w:val="22"/>
                <w:szCs w:val="22"/>
                <w:highlight w:val="yellow"/>
              </w:rPr>
            </w:pPr>
          </w:p>
        </w:tc>
      </w:tr>
      <w:tr w:rsidR="00982050" w:rsidRPr="004E5D24" w14:paraId="550749B0" w14:textId="2B472324" w:rsidTr="00982050">
        <w:tc>
          <w:tcPr>
            <w:tcW w:w="14317" w:type="dxa"/>
            <w:gridSpan w:val="6"/>
            <w:tcBorders>
              <w:bottom w:val="single" w:sz="4" w:space="0" w:color="auto"/>
            </w:tcBorders>
            <w:shd w:val="clear" w:color="auto" w:fill="8064A2" w:themeFill="accent4"/>
          </w:tcPr>
          <w:p w14:paraId="3FA26B9D" w14:textId="77777777" w:rsidR="00982050" w:rsidRPr="00FB4049" w:rsidRDefault="00982050" w:rsidP="007D01AF">
            <w:pPr>
              <w:spacing w:after="0" w:line="240" w:lineRule="auto"/>
              <w:jc w:val="center"/>
              <w:rPr>
                <w:rFonts w:ascii="Arial" w:hAnsi="Arial" w:cs="Arial"/>
                <w:b/>
                <w:sz w:val="22"/>
                <w:szCs w:val="22"/>
              </w:rPr>
            </w:pPr>
            <w:r w:rsidRPr="00FB4049">
              <w:rPr>
                <w:rFonts w:ascii="Arial" w:hAnsi="Arial" w:cs="Arial"/>
                <w:b/>
                <w:sz w:val="22"/>
                <w:szCs w:val="22"/>
              </w:rPr>
              <w:lastRenderedPageBreak/>
              <w:t>PLANNED CARE</w:t>
            </w:r>
          </w:p>
        </w:tc>
      </w:tr>
      <w:tr w:rsidR="00982050" w:rsidRPr="004E5D24" w14:paraId="4640C9E9" w14:textId="425A0E2E" w:rsidTr="00982050">
        <w:tc>
          <w:tcPr>
            <w:tcW w:w="2262" w:type="dxa"/>
            <w:tcBorders>
              <w:bottom w:val="single" w:sz="4" w:space="0" w:color="auto"/>
            </w:tcBorders>
            <w:shd w:val="clear" w:color="auto" w:fill="B2A1C7" w:themeFill="accent4" w:themeFillTint="99"/>
          </w:tcPr>
          <w:p w14:paraId="13A2D51C" w14:textId="77777777" w:rsidR="00982050" w:rsidRPr="00FB4049" w:rsidRDefault="00982050" w:rsidP="0055017A">
            <w:pPr>
              <w:spacing w:after="0" w:line="240" w:lineRule="auto"/>
              <w:jc w:val="center"/>
              <w:rPr>
                <w:rFonts w:ascii="Arial" w:hAnsi="Arial" w:cs="Arial"/>
                <w:b/>
                <w:sz w:val="22"/>
                <w:szCs w:val="22"/>
              </w:rPr>
            </w:pPr>
            <w:r w:rsidRPr="00FB4049">
              <w:rPr>
                <w:rFonts w:ascii="Arial" w:hAnsi="Arial" w:cs="Arial"/>
                <w:b/>
                <w:sz w:val="22"/>
                <w:szCs w:val="22"/>
              </w:rPr>
              <w:t>Description</w:t>
            </w:r>
          </w:p>
        </w:tc>
        <w:tc>
          <w:tcPr>
            <w:tcW w:w="5678" w:type="dxa"/>
            <w:gridSpan w:val="3"/>
            <w:tcBorders>
              <w:bottom w:val="single" w:sz="4" w:space="0" w:color="auto"/>
            </w:tcBorders>
            <w:shd w:val="clear" w:color="auto" w:fill="B2A1C7" w:themeFill="accent4" w:themeFillTint="99"/>
          </w:tcPr>
          <w:p w14:paraId="68D6436C" w14:textId="77777777" w:rsidR="00982050" w:rsidRPr="00FB4049" w:rsidRDefault="00982050" w:rsidP="0055017A">
            <w:pPr>
              <w:spacing w:after="0" w:line="240" w:lineRule="auto"/>
              <w:jc w:val="center"/>
              <w:rPr>
                <w:rFonts w:ascii="Arial" w:hAnsi="Arial" w:cs="Arial"/>
                <w:b/>
                <w:sz w:val="22"/>
                <w:szCs w:val="22"/>
              </w:rPr>
            </w:pPr>
            <w:r w:rsidRPr="00FB4049">
              <w:rPr>
                <w:rFonts w:ascii="Arial" w:hAnsi="Arial" w:cs="Arial"/>
                <w:b/>
                <w:sz w:val="22"/>
                <w:szCs w:val="22"/>
              </w:rPr>
              <w:t>Current Performance</w:t>
            </w:r>
          </w:p>
        </w:tc>
        <w:tc>
          <w:tcPr>
            <w:tcW w:w="6377" w:type="dxa"/>
            <w:gridSpan w:val="2"/>
            <w:tcBorders>
              <w:bottom w:val="single" w:sz="4" w:space="0" w:color="auto"/>
            </w:tcBorders>
            <w:shd w:val="clear" w:color="auto" w:fill="B2A1C7" w:themeFill="accent4" w:themeFillTint="99"/>
          </w:tcPr>
          <w:p w14:paraId="7EE58589" w14:textId="77777777" w:rsidR="00982050" w:rsidRPr="00FB4049" w:rsidRDefault="00982050" w:rsidP="0055017A">
            <w:pPr>
              <w:spacing w:after="0" w:line="240" w:lineRule="auto"/>
              <w:jc w:val="center"/>
              <w:rPr>
                <w:rFonts w:ascii="Arial" w:hAnsi="Arial" w:cs="Arial"/>
                <w:b/>
                <w:sz w:val="22"/>
                <w:szCs w:val="22"/>
              </w:rPr>
            </w:pPr>
            <w:r w:rsidRPr="00FB4049">
              <w:rPr>
                <w:rFonts w:ascii="Arial" w:hAnsi="Arial" w:cs="Arial"/>
                <w:b/>
                <w:sz w:val="22"/>
                <w:szCs w:val="22"/>
              </w:rPr>
              <w:t>Trend</w:t>
            </w:r>
          </w:p>
        </w:tc>
      </w:tr>
      <w:tr w:rsidR="00982050" w:rsidRPr="004E5D24" w14:paraId="7FB83AB4" w14:textId="68FF9AB3" w:rsidTr="00982050">
        <w:tc>
          <w:tcPr>
            <w:tcW w:w="2262" w:type="dxa"/>
            <w:tcBorders>
              <w:bottom w:val="single" w:sz="4" w:space="0" w:color="auto"/>
            </w:tcBorders>
            <w:shd w:val="clear" w:color="auto" w:fill="B2A1C7" w:themeFill="accent4" w:themeFillTint="99"/>
          </w:tcPr>
          <w:p w14:paraId="3E8ED446" w14:textId="77777777" w:rsidR="00982050" w:rsidRPr="00FB4049" w:rsidRDefault="00982050" w:rsidP="007D01AF">
            <w:pPr>
              <w:spacing w:after="0" w:line="240" w:lineRule="auto"/>
              <w:rPr>
                <w:rFonts w:ascii="Arial" w:hAnsi="Arial" w:cs="Arial"/>
                <w:b/>
                <w:sz w:val="22"/>
                <w:szCs w:val="22"/>
              </w:rPr>
            </w:pPr>
            <w:r w:rsidRPr="00FB4049">
              <w:rPr>
                <w:rFonts w:ascii="Arial" w:hAnsi="Arial" w:cs="Arial"/>
                <w:b/>
                <w:sz w:val="22"/>
                <w:szCs w:val="22"/>
              </w:rPr>
              <w:t>Diagnostics waiting times</w:t>
            </w:r>
          </w:p>
          <w:p w14:paraId="08725919" w14:textId="77777777" w:rsidR="00982050" w:rsidRPr="00FB4049" w:rsidRDefault="00982050" w:rsidP="007D01AF">
            <w:pPr>
              <w:spacing w:after="0" w:line="240" w:lineRule="auto"/>
              <w:rPr>
                <w:rFonts w:ascii="Arial" w:hAnsi="Arial" w:cs="Arial"/>
                <w:i/>
                <w:sz w:val="22"/>
                <w:szCs w:val="22"/>
              </w:rPr>
            </w:pPr>
            <w:r w:rsidRPr="00FB4049">
              <w:rPr>
                <w:rFonts w:ascii="Arial" w:hAnsi="Arial" w:cs="Arial"/>
                <w:i/>
                <w:sz w:val="22"/>
                <w:szCs w:val="22"/>
              </w:rPr>
              <w:t>The number of patients waiting more than 8 weeks for specified diagnostics</w:t>
            </w:r>
          </w:p>
          <w:p w14:paraId="25D0DB7E" w14:textId="77777777" w:rsidR="00982050" w:rsidRPr="00FB4049" w:rsidRDefault="00982050" w:rsidP="007D01AF">
            <w:pPr>
              <w:spacing w:after="0" w:line="240" w:lineRule="auto"/>
              <w:rPr>
                <w:rFonts w:ascii="Arial" w:hAnsi="Arial" w:cs="Arial"/>
                <w:sz w:val="22"/>
                <w:szCs w:val="22"/>
              </w:rPr>
            </w:pPr>
          </w:p>
          <w:p w14:paraId="58812838" w14:textId="77777777" w:rsidR="00982050" w:rsidRPr="00FB4049" w:rsidRDefault="00982050" w:rsidP="007D01AF">
            <w:pPr>
              <w:spacing w:after="0" w:line="240" w:lineRule="auto"/>
              <w:rPr>
                <w:rFonts w:ascii="Arial" w:hAnsi="Arial" w:cs="Arial"/>
                <w:sz w:val="22"/>
                <w:szCs w:val="22"/>
              </w:rPr>
            </w:pPr>
          </w:p>
          <w:p w14:paraId="6DF0D611" w14:textId="77777777" w:rsidR="00982050" w:rsidRPr="00FB4049" w:rsidRDefault="00982050" w:rsidP="007D01AF">
            <w:pPr>
              <w:spacing w:after="0" w:line="240" w:lineRule="auto"/>
              <w:rPr>
                <w:rFonts w:ascii="Arial" w:hAnsi="Arial" w:cs="Arial"/>
                <w:sz w:val="22"/>
                <w:szCs w:val="22"/>
              </w:rPr>
            </w:pPr>
          </w:p>
          <w:p w14:paraId="4B512F54" w14:textId="77777777" w:rsidR="00982050" w:rsidRPr="00FB4049" w:rsidRDefault="00982050" w:rsidP="007D01AF">
            <w:pPr>
              <w:spacing w:after="0" w:line="240" w:lineRule="auto"/>
              <w:rPr>
                <w:rFonts w:ascii="Arial" w:hAnsi="Arial" w:cs="Arial"/>
                <w:sz w:val="22"/>
                <w:szCs w:val="22"/>
              </w:rPr>
            </w:pPr>
          </w:p>
          <w:p w14:paraId="04918BC0" w14:textId="77777777" w:rsidR="00982050" w:rsidRPr="00FB4049" w:rsidRDefault="00982050" w:rsidP="007D01AF">
            <w:pPr>
              <w:spacing w:after="0" w:line="240" w:lineRule="auto"/>
              <w:rPr>
                <w:rFonts w:ascii="Arial" w:hAnsi="Arial" w:cs="Arial"/>
                <w:sz w:val="22"/>
                <w:szCs w:val="22"/>
              </w:rPr>
            </w:pPr>
          </w:p>
          <w:p w14:paraId="5EAAFD3F" w14:textId="77777777" w:rsidR="00982050" w:rsidRPr="00FB4049" w:rsidRDefault="00982050" w:rsidP="007D01AF">
            <w:pPr>
              <w:spacing w:after="0" w:line="240" w:lineRule="auto"/>
              <w:rPr>
                <w:rFonts w:ascii="Arial" w:hAnsi="Arial" w:cs="Arial"/>
                <w:sz w:val="22"/>
                <w:szCs w:val="22"/>
              </w:rPr>
            </w:pPr>
          </w:p>
          <w:p w14:paraId="60C23213" w14:textId="77777777" w:rsidR="00982050" w:rsidRPr="00FB4049" w:rsidRDefault="00982050" w:rsidP="007D01AF">
            <w:pPr>
              <w:spacing w:after="0" w:line="240" w:lineRule="auto"/>
              <w:rPr>
                <w:rFonts w:ascii="Arial" w:hAnsi="Arial" w:cs="Arial"/>
                <w:sz w:val="22"/>
                <w:szCs w:val="22"/>
              </w:rPr>
            </w:pPr>
          </w:p>
          <w:p w14:paraId="1507FB17" w14:textId="77777777" w:rsidR="00982050" w:rsidRPr="00FB4049" w:rsidRDefault="00982050" w:rsidP="007D01AF">
            <w:pPr>
              <w:spacing w:after="0" w:line="240" w:lineRule="auto"/>
              <w:rPr>
                <w:rFonts w:ascii="Arial" w:hAnsi="Arial" w:cs="Arial"/>
                <w:sz w:val="22"/>
                <w:szCs w:val="22"/>
              </w:rPr>
            </w:pPr>
          </w:p>
          <w:p w14:paraId="6E386251" w14:textId="77777777" w:rsidR="00982050" w:rsidRPr="00FB4049" w:rsidRDefault="00982050" w:rsidP="007D01AF">
            <w:pPr>
              <w:spacing w:after="0" w:line="240" w:lineRule="auto"/>
              <w:rPr>
                <w:rFonts w:ascii="Arial" w:hAnsi="Arial" w:cs="Arial"/>
                <w:sz w:val="22"/>
                <w:szCs w:val="22"/>
              </w:rPr>
            </w:pPr>
          </w:p>
          <w:p w14:paraId="0420A9C7" w14:textId="77777777" w:rsidR="00982050" w:rsidRPr="00FB4049" w:rsidRDefault="00982050" w:rsidP="007D01AF">
            <w:pPr>
              <w:spacing w:after="0" w:line="240" w:lineRule="auto"/>
              <w:rPr>
                <w:rFonts w:ascii="Arial" w:hAnsi="Arial" w:cs="Arial"/>
                <w:sz w:val="22"/>
                <w:szCs w:val="22"/>
              </w:rPr>
            </w:pPr>
          </w:p>
        </w:tc>
        <w:tc>
          <w:tcPr>
            <w:tcW w:w="5678" w:type="dxa"/>
            <w:gridSpan w:val="3"/>
            <w:tcBorders>
              <w:bottom w:val="single" w:sz="4" w:space="0" w:color="auto"/>
            </w:tcBorders>
          </w:tcPr>
          <w:p w14:paraId="741DDD94" w14:textId="363284B9" w:rsidR="00982050" w:rsidRPr="00FB4049" w:rsidRDefault="00982050" w:rsidP="007D01AF">
            <w:pPr>
              <w:spacing w:after="0" w:line="240" w:lineRule="auto"/>
              <w:rPr>
                <w:rFonts w:ascii="Arial" w:hAnsi="Arial" w:cs="Arial"/>
                <w:sz w:val="22"/>
                <w:szCs w:val="22"/>
              </w:rPr>
            </w:pPr>
            <w:r w:rsidRPr="00FB4049">
              <w:rPr>
                <w:rFonts w:ascii="Arial" w:hAnsi="Arial" w:cs="Arial"/>
                <w:sz w:val="22"/>
                <w:szCs w:val="22"/>
              </w:rPr>
              <w:t xml:space="preserve">In </w:t>
            </w:r>
            <w:r w:rsidR="00FB4049" w:rsidRPr="00FB4049">
              <w:rPr>
                <w:rFonts w:ascii="Arial" w:hAnsi="Arial" w:cs="Arial"/>
                <w:sz w:val="22"/>
                <w:szCs w:val="22"/>
              </w:rPr>
              <w:t>June</w:t>
            </w:r>
            <w:r w:rsidRPr="00FB4049">
              <w:rPr>
                <w:rFonts w:ascii="Arial" w:hAnsi="Arial" w:cs="Arial"/>
                <w:sz w:val="22"/>
                <w:szCs w:val="22"/>
              </w:rPr>
              <w:t xml:space="preserve"> there was a reduction in the number of patients waiting over 8 weeks for specified diagnostics. It decreased from 3,</w:t>
            </w:r>
            <w:r w:rsidR="00FB4049" w:rsidRPr="00FB4049">
              <w:rPr>
                <w:rFonts w:ascii="Arial" w:hAnsi="Arial" w:cs="Arial"/>
                <w:sz w:val="22"/>
                <w:szCs w:val="22"/>
              </w:rPr>
              <w:t>576</w:t>
            </w:r>
            <w:r w:rsidRPr="00FB4049">
              <w:rPr>
                <w:rFonts w:ascii="Arial" w:hAnsi="Arial" w:cs="Arial"/>
                <w:sz w:val="22"/>
                <w:szCs w:val="22"/>
              </w:rPr>
              <w:t xml:space="preserve"> in </w:t>
            </w:r>
            <w:r w:rsidR="00FB4049" w:rsidRPr="00FB4049">
              <w:rPr>
                <w:rFonts w:ascii="Arial" w:hAnsi="Arial" w:cs="Arial"/>
                <w:sz w:val="22"/>
                <w:szCs w:val="22"/>
              </w:rPr>
              <w:t>May</w:t>
            </w:r>
            <w:r w:rsidRPr="00FB4049">
              <w:rPr>
                <w:rFonts w:ascii="Arial" w:hAnsi="Arial" w:cs="Arial"/>
                <w:sz w:val="22"/>
                <w:szCs w:val="22"/>
              </w:rPr>
              <w:t xml:space="preserve"> 2024 to 3,</w:t>
            </w:r>
            <w:r w:rsidR="00FB4049" w:rsidRPr="00FB4049">
              <w:rPr>
                <w:rFonts w:ascii="Arial" w:hAnsi="Arial" w:cs="Arial"/>
                <w:sz w:val="22"/>
                <w:szCs w:val="22"/>
              </w:rPr>
              <w:t xml:space="preserve">493 </w:t>
            </w:r>
            <w:r w:rsidRPr="00FB4049">
              <w:rPr>
                <w:rFonts w:ascii="Arial" w:hAnsi="Arial" w:cs="Arial"/>
                <w:sz w:val="22"/>
                <w:szCs w:val="22"/>
              </w:rPr>
              <w:t xml:space="preserve">in </w:t>
            </w:r>
            <w:r w:rsidR="00FB4049" w:rsidRPr="00FB4049">
              <w:rPr>
                <w:rFonts w:ascii="Arial" w:hAnsi="Arial" w:cs="Arial"/>
                <w:sz w:val="22"/>
                <w:szCs w:val="22"/>
              </w:rPr>
              <w:t xml:space="preserve">June </w:t>
            </w:r>
            <w:r w:rsidRPr="00FB4049">
              <w:rPr>
                <w:rFonts w:ascii="Arial" w:hAnsi="Arial" w:cs="Arial"/>
                <w:sz w:val="22"/>
                <w:szCs w:val="22"/>
              </w:rPr>
              <w:t xml:space="preserve">2024.  </w:t>
            </w:r>
          </w:p>
          <w:p w14:paraId="38CA7000" w14:textId="77777777" w:rsidR="00982050" w:rsidRPr="00FB4049" w:rsidRDefault="00982050" w:rsidP="007D01AF">
            <w:pPr>
              <w:spacing w:after="0" w:line="240" w:lineRule="auto"/>
              <w:rPr>
                <w:rFonts w:ascii="Arial" w:hAnsi="Arial" w:cs="Arial"/>
                <w:sz w:val="22"/>
                <w:szCs w:val="22"/>
              </w:rPr>
            </w:pPr>
          </w:p>
          <w:p w14:paraId="493785F1" w14:textId="4DBD6950" w:rsidR="00982050" w:rsidRPr="00FB4049" w:rsidRDefault="00982050" w:rsidP="007D01AF">
            <w:pPr>
              <w:spacing w:after="0" w:line="240" w:lineRule="auto"/>
              <w:rPr>
                <w:rFonts w:ascii="Arial" w:hAnsi="Arial" w:cs="Arial"/>
                <w:sz w:val="22"/>
                <w:szCs w:val="22"/>
              </w:rPr>
            </w:pPr>
            <w:r w:rsidRPr="00FB4049">
              <w:rPr>
                <w:rFonts w:ascii="Arial" w:hAnsi="Arial" w:cs="Arial"/>
                <w:sz w:val="22"/>
                <w:szCs w:val="22"/>
              </w:rPr>
              <w:t xml:space="preserve">The following is a breakdown for the 8-week breaches by diagnostic test for </w:t>
            </w:r>
            <w:r w:rsidR="00FB4049" w:rsidRPr="00FB4049">
              <w:rPr>
                <w:rFonts w:ascii="Arial" w:hAnsi="Arial" w:cs="Arial"/>
                <w:sz w:val="22"/>
                <w:szCs w:val="22"/>
              </w:rPr>
              <w:t>June</w:t>
            </w:r>
            <w:r w:rsidRPr="00FB4049">
              <w:rPr>
                <w:rFonts w:ascii="Arial" w:hAnsi="Arial" w:cs="Arial"/>
                <w:sz w:val="22"/>
                <w:szCs w:val="22"/>
              </w:rPr>
              <w:t xml:space="preserve"> 2024:</w:t>
            </w:r>
          </w:p>
          <w:p w14:paraId="721A5580" w14:textId="3F0BA27C" w:rsidR="00982050" w:rsidRPr="00FB4049" w:rsidRDefault="00982050" w:rsidP="00A565D4">
            <w:pPr>
              <w:pStyle w:val="ListParagraph"/>
              <w:numPr>
                <w:ilvl w:val="0"/>
                <w:numId w:val="40"/>
              </w:numPr>
              <w:spacing w:after="0" w:line="240" w:lineRule="auto"/>
              <w:rPr>
                <w:rFonts w:ascii="Arial" w:hAnsi="Arial" w:cs="Arial"/>
                <w:sz w:val="22"/>
                <w:szCs w:val="22"/>
              </w:rPr>
            </w:pPr>
            <w:r w:rsidRPr="00FB4049">
              <w:rPr>
                <w:rFonts w:ascii="Arial" w:hAnsi="Arial" w:cs="Arial"/>
                <w:sz w:val="22"/>
                <w:szCs w:val="22"/>
              </w:rPr>
              <w:t xml:space="preserve">Endoscopy= </w:t>
            </w:r>
            <w:r w:rsidR="00FB4049" w:rsidRPr="00FB4049">
              <w:rPr>
                <w:rFonts w:ascii="Arial" w:hAnsi="Arial" w:cs="Arial"/>
                <w:sz w:val="22"/>
                <w:szCs w:val="22"/>
              </w:rPr>
              <w:t>2,963</w:t>
            </w:r>
          </w:p>
          <w:p w14:paraId="774EFF5D" w14:textId="581A3F42" w:rsidR="00982050" w:rsidRPr="00FB4049" w:rsidRDefault="00982050" w:rsidP="00A565D4">
            <w:pPr>
              <w:pStyle w:val="ListParagraph"/>
              <w:numPr>
                <w:ilvl w:val="0"/>
                <w:numId w:val="40"/>
              </w:numPr>
              <w:spacing w:after="0" w:line="240" w:lineRule="auto"/>
              <w:rPr>
                <w:rFonts w:ascii="Arial" w:hAnsi="Arial" w:cs="Arial"/>
                <w:sz w:val="22"/>
                <w:szCs w:val="22"/>
              </w:rPr>
            </w:pPr>
            <w:r w:rsidRPr="00FB4049">
              <w:rPr>
                <w:rFonts w:ascii="Arial" w:hAnsi="Arial" w:cs="Arial"/>
                <w:sz w:val="22"/>
                <w:szCs w:val="22"/>
              </w:rPr>
              <w:t>Cardiac tests= 4</w:t>
            </w:r>
            <w:r w:rsidR="00FB4049" w:rsidRPr="00FB4049">
              <w:rPr>
                <w:rFonts w:ascii="Arial" w:hAnsi="Arial" w:cs="Arial"/>
                <w:sz w:val="22"/>
                <w:szCs w:val="22"/>
              </w:rPr>
              <w:t>82</w:t>
            </w:r>
          </w:p>
          <w:p w14:paraId="375E6DC5" w14:textId="7684B129" w:rsidR="00982050" w:rsidRPr="00FB4049" w:rsidRDefault="00982050" w:rsidP="00A565D4">
            <w:pPr>
              <w:pStyle w:val="ListParagraph"/>
              <w:numPr>
                <w:ilvl w:val="0"/>
                <w:numId w:val="40"/>
              </w:numPr>
              <w:spacing w:after="0" w:line="240" w:lineRule="auto"/>
              <w:rPr>
                <w:rFonts w:ascii="Arial" w:hAnsi="Arial" w:cs="Arial"/>
                <w:sz w:val="22"/>
                <w:szCs w:val="22"/>
              </w:rPr>
            </w:pPr>
            <w:r w:rsidRPr="00FB4049">
              <w:rPr>
                <w:rFonts w:ascii="Arial" w:hAnsi="Arial" w:cs="Arial"/>
                <w:sz w:val="22"/>
                <w:szCs w:val="22"/>
              </w:rPr>
              <w:t xml:space="preserve">Other Diagnostics = </w:t>
            </w:r>
            <w:r w:rsidR="00FB4049" w:rsidRPr="00FB4049">
              <w:rPr>
                <w:rFonts w:ascii="Arial" w:hAnsi="Arial" w:cs="Arial"/>
                <w:sz w:val="22"/>
                <w:szCs w:val="22"/>
              </w:rPr>
              <w:t>48</w:t>
            </w:r>
          </w:p>
          <w:p w14:paraId="34D878FC" w14:textId="77777777" w:rsidR="00982050" w:rsidRPr="00AB57B3" w:rsidRDefault="00982050" w:rsidP="001A7D31">
            <w:pPr>
              <w:spacing w:after="0" w:line="240" w:lineRule="auto"/>
              <w:rPr>
                <w:rFonts w:ascii="Arial" w:hAnsi="Arial" w:cs="Arial"/>
                <w:color w:val="000000" w:themeColor="text1"/>
              </w:rPr>
            </w:pPr>
          </w:p>
          <w:p w14:paraId="6FA627AC" w14:textId="77777777" w:rsidR="00982050" w:rsidRPr="00AB57B3" w:rsidRDefault="00982050" w:rsidP="001A7D31">
            <w:pPr>
              <w:spacing w:after="0" w:line="240" w:lineRule="auto"/>
              <w:rPr>
                <w:rFonts w:ascii="Arial" w:hAnsi="Arial" w:cs="Arial"/>
                <w:color w:val="000000" w:themeColor="text1"/>
              </w:rPr>
            </w:pPr>
            <w:r w:rsidRPr="00AB57B3">
              <w:rPr>
                <w:rFonts w:ascii="Arial" w:hAnsi="Arial" w:cs="Arial"/>
                <w:b/>
                <w:color w:val="000000" w:themeColor="text1"/>
              </w:rPr>
              <w:t>Actions of Improvement</w:t>
            </w:r>
            <w:r w:rsidRPr="00AB57B3">
              <w:rPr>
                <w:rFonts w:ascii="Arial" w:hAnsi="Arial" w:cs="Arial"/>
                <w:color w:val="000000" w:themeColor="text1"/>
              </w:rPr>
              <w:t xml:space="preserve">; </w:t>
            </w:r>
          </w:p>
          <w:p w14:paraId="544CE04D" w14:textId="0868283C" w:rsidR="00982050" w:rsidRPr="00AB57B3" w:rsidRDefault="00982050" w:rsidP="00A046A2">
            <w:pPr>
              <w:pStyle w:val="ListParagraph"/>
              <w:spacing w:after="0" w:line="240" w:lineRule="auto"/>
              <w:ind w:left="0"/>
              <w:jc w:val="both"/>
              <w:rPr>
                <w:rFonts w:ascii="Arial" w:hAnsi="Arial" w:cs="Arial"/>
                <w:color w:val="000000" w:themeColor="text1"/>
                <w:sz w:val="22"/>
                <w:szCs w:val="22"/>
              </w:rPr>
            </w:pPr>
            <w:r w:rsidRPr="00AB57B3">
              <w:rPr>
                <w:rFonts w:ascii="Arial" w:hAnsi="Arial" w:cs="Arial"/>
                <w:color w:val="000000" w:themeColor="text1"/>
                <w:sz w:val="22"/>
                <w:szCs w:val="22"/>
              </w:rPr>
              <w:t>Demand and capacity work has enabled significant improvement in access times for non-endoscopic diagnostics.</w:t>
            </w:r>
          </w:p>
          <w:p w14:paraId="5023F63A" w14:textId="77777777" w:rsidR="00982050" w:rsidRPr="00AB57B3" w:rsidRDefault="00982050" w:rsidP="00A046A2">
            <w:pPr>
              <w:pStyle w:val="ListParagraph"/>
              <w:spacing w:after="0" w:line="240" w:lineRule="auto"/>
              <w:ind w:left="0"/>
              <w:jc w:val="both"/>
              <w:rPr>
                <w:rFonts w:ascii="Arial" w:hAnsi="Arial" w:cs="Arial"/>
                <w:color w:val="000000" w:themeColor="text1"/>
                <w:sz w:val="22"/>
                <w:szCs w:val="22"/>
              </w:rPr>
            </w:pPr>
          </w:p>
          <w:p w14:paraId="7DAD2EE2" w14:textId="6F7A0EC1" w:rsidR="00982050" w:rsidRPr="004E5D24" w:rsidRDefault="00982050" w:rsidP="00DA147B">
            <w:pPr>
              <w:pStyle w:val="ListParagraph"/>
              <w:spacing w:after="0" w:line="240" w:lineRule="auto"/>
              <w:ind w:left="0"/>
              <w:jc w:val="both"/>
              <w:rPr>
                <w:rFonts w:ascii="Arial" w:hAnsi="Arial" w:cs="Arial"/>
                <w:color w:val="FF0000"/>
                <w:sz w:val="22"/>
                <w:szCs w:val="22"/>
              </w:rPr>
            </w:pPr>
            <w:r w:rsidRPr="00AB57B3">
              <w:rPr>
                <w:rFonts w:ascii="Arial" w:hAnsi="Arial" w:cs="Arial"/>
                <w:color w:val="000000" w:themeColor="text1"/>
                <w:sz w:val="22"/>
                <w:szCs w:val="22"/>
              </w:rPr>
              <w:t>Detailed demand and capacity model for endoscopy has been commissioned to ensure sustained improvement across all aspects of endoscopic diagnostics.</w:t>
            </w:r>
          </w:p>
        </w:tc>
        <w:tc>
          <w:tcPr>
            <w:tcW w:w="6377" w:type="dxa"/>
            <w:gridSpan w:val="2"/>
            <w:tcBorders>
              <w:bottom w:val="single" w:sz="4" w:space="0" w:color="auto"/>
            </w:tcBorders>
          </w:tcPr>
          <w:p w14:paraId="79BDC194" w14:textId="5771EC77" w:rsidR="00982050" w:rsidRPr="00FB4049" w:rsidRDefault="00FB4049" w:rsidP="00C63484">
            <w:pPr>
              <w:spacing w:after="0" w:line="240" w:lineRule="auto"/>
              <w:jc w:val="center"/>
              <w:rPr>
                <w:rFonts w:ascii="Arial" w:hAnsi="Arial" w:cs="Arial"/>
                <w:b/>
                <w:sz w:val="22"/>
                <w:szCs w:val="22"/>
              </w:rPr>
            </w:pPr>
            <w:r w:rsidRPr="00FB4049">
              <w:rPr>
                <w:rFonts w:ascii="Arial" w:hAnsi="Arial" w:cs="Arial"/>
                <w:b/>
                <w:noProof/>
              </w:rPr>
              <w:drawing>
                <wp:anchor distT="0" distB="0" distL="114300" distR="114300" simplePos="0" relativeHeight="252489728" behindDoc="0" locked="0" layoutInCell="1" allowOverlap="1" wp14:anchorId="02363C89" wp14:editId="14E5592E">
                  <wp:simplePos x="0" y="0"/>
                  <wp:positionH relativeFrom="column">
                    <wp:posOffset>20320</wp:posOffset>
                  </wp:positionH>
                  <wp:positionV relativeFrom="paragraph">
                    <wp:posOffset>462280</wp:posOffset>
                  </wp:positionV>
                  <wp:extent cx="3872865" cy="2051050"/>
                  <wp:effectExtent l="0" t="0" r="0" b="6350"/>
                  <wp:wrapSquare wrapText="bothSides"/>
                  <wp:docPr id="468531578"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3872865" cy="2051050"/>
                          </a:xfrm>
                          <a:prstGeom prst="rect">
                            <a:avLst/>
                          </a:prstGeom>
                          <a:noFill/>
                        </pic:spPr>
                      </pic:pic>
                    </a:graphicData>
                  </a:graphic>
                  <wp14:sizeRelH relativeFrom="margin">
                    <wp14:pctWidth>0</wp14:pctWidth>
                  </wp14:sizeRelH>
                  <wp14:sizeRelV relativeFrom="margin">
                    <wp14:pctHeight>0</wp14:pctHeight>
                  </wp14:sizeRelV>
                </wp:anchor>
              </w:drawing>
            </w:r>
            <w:r w:rsidR="00982050" w:rsidRPr="00FB4049">
              <w:rPr>
                <w:rFonts w:ascii="Arial" w:hAnsi="Arial" w:cs="Arial"/>
                <w:b/>
                <w:sz w:val="22"/>
                <w:szCs w:val="22"/>
              </w:rPr>
              <w:t>Number of patients waiting longer than 8 weeks for Diagnostics</w:t>
            </w:r>
          </w:p>
        </w:tc>
      </w:tr>
      <w:tr w:rsidR="00982050" w:rsidRPr="004E5D24" w14:paraId="43033C67" w14:textId="6AC8D68E" w:rsidTr="00982050">
        <w:tc>
          <w:tcPr>
            <w:tcW w:w="2262" w:type="dxa"/>
            <w:shd w:val="clear" w:color="auto" w:fill="B2A1C7" w:themeFill="accent4" w:themeFillTint="99"/>
          </w:tcPr>
          <w:p w14:paraId="59B119FA" w14:textId="691C8CF7" w:rsidR="00982050" w:rsidRPr="00FB4049" w:rsidRDefault="00982050" w:rsidP="007D01AF">
            <w:pPr>
              <w:spacing w:after="0" w:line="240" w:lineRule="auto"/>
              <w:rPr>
                <w:rFonts w:ascii="Arial" w:hAnsi="Arial" w:cs="Arial"/>
                <w:b/>
                <w:sz w:val="22"/>
                <w:szCs w:val="22"/>
              </w:rPr>
            </w:pPr>
            <w:r w:rsidRPr="00FB4049">
              <w:rPr>
                <w:rFonts w:ascii="Arial" w:hAnsi="Arial" w:cs="Arial"/>
                <w:b/>
                <w:sz w:val="22"/>
                <w:szCs w:val="22"/>
              </w:rPr>
              <w:t>Therapy waiting times</w:t>
            </w:r>
          </w:p>
          <w:p w14:paraId="7A3E7F22" w14:textId="77777777" w:rsidR="00982050" w:rsidRPr="00FB4049" w:rsidRDefault="00982050" w:rsidP="007D01AF">
            <w:pPr>
              <w:spacing w:after="0" w:line="240" w:lineRule="auto"/>
              <w:rPr>
                <w:rFonts w:ascii="Arial" w:hAnsi="Arial" w:cs="Arial"/>
                <w:i/>
                <w:sz w:val="22"/>
                <w:szCs w:val="22"/>
              </w:rPr>
            </w:pPr>
            <w:r w:rsidRPr="00FB4049">
              <w:rPr>
                <w:rFonts w:ascii="Arial" w:hAnsi="Arial" w:cs="Arial"/>
                <w:i/>
                <w:sz w:val="22"/>
                <w:szCs w:val="22"/>
              </w:rPr>
              <w:t>The number of patients waiting more than 14 weeks for specified therapies</w:t>
            </w:r>
          </w:p>
          <w:p w14:paraId="4AA02A18" w14:textId="77777777" w:rsidR="00982050" w:rsidRPr="00FB4049" w:rsidRDefault="00982050" w:rsidP="007D01AF">
            <w:pPr>
              <w:spacing w:after="0" w:line="240" w:lineRule="auto"/>
              <w:rPr>
                <w:rFonts w:ascii="Arial" w:hAnsi="Arial" w:cs="Arial"/>
                <w:sz w:val="22"/>
                <w:szCs w:val="22"/>
              </w:rPr>
            </w:pPr>
          </w:p>
          <w:p w14:paraId="7D7BC68A" w14:textId="77777777" w:rsidR="00982050" w:rsidRPr="00FB4049" w:rsidRDefault="00982050" w:rsidP="007D01AF">
            <w:pPr>
              <w:spacing w:after="0" w:line="240" w:lineRule="auto"/>
              <w:rPr>
                <w:rFonts w:ascii="Arial" w:hAnsi="Arial" w:cs="Arial"/>
                <w:sz w:val="22"/>
                <w:szCs w:val="22"/>
              </w:rPr>
            </w:pPr>
          </w:p>
          <w:p w14:paraId="107C8496" w14:textId="77777777" w:rsidR="00982050" w:rsidRPr="00FB4049" w:rsidRDefault="00982050" w:rsidP="007D01AF">
            <w:pPr>
              <w:spacing w:after="0" w:line="240" w:lineRule="auto"/>
              <w:rPr>
                <w:rFonts w:ascii="Arial" w:hAnsi="Arial" w:cs="Arial"/>
                <w:sz w:val="22"/>
                <w:szCs w:val="22"/>
              </w:rPr>
            </w:pPr>
          </w:p>
          <w:p w14:paraId="13F72A10" w14:textId="77777777" w:rsidR="00982050" w:rsidRPr="00FB4049" w:rsidRDefault="00982050" w:rsidP="007D01AF">
            <w:pPr>
              <w:spacing w:after="0" w:line="240" w:lineRule="auto"/>
              <w:rPr>
                <w:rFonts w:ascii="Arial" w:hAnsi="Arial" w:cs="Arial"/>
                <w:sz w:val="22"/>
                <w:szCs w:val="22"/>
              </w:rPr>
            </w:pPr>
          </w:p>
          <w:p w14:paraId="0C156ACD" w14:textId="77777777" w:rsidR="00982050" w:rsidRPr="00FB4049" w:rsidRDefault="00982050" w:rsidP="007D01AF">
            <w:pPr>
              <w:spacing w:after="0" w:line="240" w:lineRule="auto"/>
              <w:rPr>
                <w:rFonts w:ascii="Arial" w:hAnsi="Arial" w:cs="Arial"/>
                <w:sz w:val="22"/>
                <w:szCs w:val="22"/>
              </w:rPr>
            </w:pPr>
          </w:p>
          <w:p w14:paraId="2CAEFCC9" w14:textId="77777777" w:rsidR="00982050" w:rsidRPr="00FB4049" w:rsidRDefault="00982050" w:rsidP="007D01AF">
            <w:pPr>
              <w:spacing w:after="0" w:line="240" w:lineRule="auto"/>
              <w:rPr>
                <w:rFonts w:ascii="Arial" w:hAnsi="Arial" w:cs="Arial"/>
                <w:sz w:val="22"/>
                <w:szCs w:val="22"/>
              </w:rPr>
            </w:pPr>
          </w:p>
          <w:p w14:paraId="50247B58" w14:textId="77777777" w:rsidR="00982050" w:rsidRPr="00FB4049" w:rsidRDefault="00982050" w:rsidP="007D01AF">
            <w:pPr>
              <w:spacing w:after="0" w:line="240" w:lineRule="auto"/>
              <w:rPr>
                <w:rFonts w:ascii="Arial" w:hAnsi="Arial" w:cs="Arial"/>
                <w:sz w:val="22"/>
                <w:szCs w:val="22"/>
              </w:rPr>
            </w:pPr>
          </w:p>
          <w:p w14:paraId="229CAE05" w14:textId="77777777" w:rsidR="00982050" w:rsidRPr="00FB4049" w:rsidRDefault="00982050" w:rsidP="007D01AF">
            <w:pPr>
              <w:spacing w:after="0" w:line="240" w:lineRule="auto"/>
              <w:rPr>
                <w:rFonts w:ascii="Arial" w:hAnsi="Arial" w:cs="Arial"/>
                <w:sz w:val="22"/>
                <w:szCs w:val="22"/>
              </w:rPr>
            </w:pPr>
          </w:p>
        </w:tc>
        <w:tc>
          <w:tcPr>
            <w:tcW w:w="5678" w:type="dxa"/>
            <w:gridSpan w:val="3"/>
          </w:tcPr>
          <w:p w14:paraId="6FCCC17E" w14:textId="2297080C" w:rsidR="00982050" w:rsidRPr="00FB4049" w:rsidRDefault="00982050" w:rsidP="007D01AF">
            <w:pPr>
              <w:spacing w:after="0" w:line="240" w:lineRule="auto"/>
              <w:rPr>
                <w:rFonts w:ascii="Arial" w:hAnsi="Arial" w:cs="Arial"/>
                <w:sz w:val="22"/>
                <w:szCs w:val="22"/>
              </w:rPr>
            </w:pPr>
            <w:r w:rsidRPr="00FB4049">
              <w:rPr>
                <w:rFonts w:ascii="Arial" w:hAnsi="Arial" w:cs="Arial"/>
                <w:sz w:val="22"/>
                <w:szCs w:val="22"/>
              </w:rPr>
              <w:t xml:space="preserve">In </w:t>
            </w:r>
            <w:r w:rsidR="00FB4049" w:rsidRPr="00FB4049">
              <w:rPr>
                <w:rFonts w:ascii="Arial" w:hAnsi="Arial" w:cs="Arial"/>
                <w:sz w:val="22"/>
                <w:szCs w:val="22"/>
              </w:rPr>
              <w:t>June</w:t>
            </w:r>
            <w:r w:rsidRPr="00FB4049">
              <w:rPr>
                <w:rFonts w:ascii="Arial" w:hAnsi="Arial" w:cs="Arial"/>
                <w:sz w:val="22"/>
                <w:szCs w:val="22"/>
              </w:rPr>
              <w:t xml:space="preserve"> 2024, there were </w:t>
            </w:r>
            <w:r w:rsidR="00FB4049" w:rsidRPr="00FB4049">
              <w:rPr>
                <w:rFonts w:ascii="Arial" w:hAnsi="Arial" w:cs="Arial"/>
                <w:sz w:val="22"/>
                <w:szCs w:val="22"/>
              </w:rPr>
              <w:t>4</w:t>
            </w:r>
            <w:r w:rsidRPr="00FB4049">
              <w:rPr>
                <w:rFonts w:ascii="Arial" w:hAnsi="Arial" w:cs="Arial"/>
                <w:sz w:val="22"/>
                <w:szCs w:val="22"/>
              </w:rPr>
              <w:t xml:space="preserve"> patients waiting over 14 weeks for specified Therapies, which is </w:t>
            </w:r>
            <w:r w:rsidR="00FB4049" w:rsidRPr="00FB4049">
              <w:rPr>
                <w:rFonts w:ascii="Arial" w:hAnsi="Arial" w:cs="Arial"/>
                <w:sz w:val="22"/>
                <w:szCs w:val="22"/>
              </w:rPr>
              <w:t>4</w:t>
            </w:r>
            <w:r w:rsidRPr="00FB4049">
              <w:rPr>
                <w:rFonts w:ascii="Arial" w:hAnsi="Arial" w:cs="Arial"/>
                <w:sz w:val="22"/>
                <w:szCs w:val="22"/>
              </w:rPr>
              <w:t xml:space="preserve"> </w:t>
            </w:r>
            <w:r w:rsidR="00FB4049" w:rsidRPr="00FB4049">
              <w:rPr>
                <w:rFonts w:ascii="Arial" w:hAnsi="Arial" w:cs="Arial"/>
                <w:sz w:val="22"/>
                <w:szCs w:val="22"/>
              </w:rPr>
              <w:t>more</w:t>
            </w:r>
            <w:r w:rsidRPr="00FB4049">
              <w:rPr>
                <w:rFonts w:ascii="Arial" w:hAnsi="Arial" w:cs="Arial"/>
                <w:sz w:val="22"/>
                <w:szCs w:val="22"/>
              </w:rPr>
              <w:t xml:space="preserve"> than seen in </w:t>
            </w:r>
            <w:r w:rsidR="00FB4049" w:rsidRPr="00FB4049">
              <w:rPr>
                <w:rFonts w:ascii="Arial" w:hAnsi="Arial" w:cs="Arial"/>
                <w:sz w:val="22"/>
                <w:szCs w:val="22"/>
              </w:rPr>
              <w:t>May</w:t>
            </w:r>
            <w:r w:rsidRPr="00FB4049">
              <w:rPr>
                <w:rFonts w:ascii="Arial" w:hAnsi="Arial" w:cs="Arial"/>
                <w:sz w:val="22"/>
                <w:szCs w:val="22"/>
              </w:rPr>
              <w:t xml:space="preserve"> 2024.</w:t>
            </w:r>
          </w:p>
          <w:p w14:paraId="3C5D19A6" w14:textId="77777777" w:rsidR="00FB4049" w:rsidRPr="00FB4049" w:rsidRDefault="00FB4049" w:rsidP="007D01AF">
            <w:pPr>
              <w:spacing w:after="0" w:line="240" w:lineRule="auto"/>
              <w:rPr>
                <w:rFonts w:ascii="Arial" w:hAnsi="Arial" w:cs="Arial"/>
                <w:sz w:val="22"/>
                <w:szCs w:val="22"/>
              </w:rPr>
            </w:pPr>
          </w:p>
          <w:p w14:paraId="22747E6C" w14:textId="3BD97749" w:rsidR="00982050" w:rsidRPr="00FB4049" w:rsidRDefault="00FB4049" w:rsidP="00FB4049">
            <w:pPr>
              <w:spacing w:after="0" w:line="240" w:lineRule="auto"/>
              <w:rPr>
                <w:rFonts w:ascii="Arial" w:hAnsi="Arial" w:cs="Arial"/>
                <w:sz w:val="22"/>
                <w:szCs w:val="22"/>
              </w:rPr>
            </w:pPr>
            <w:r w:rsidRPr="00FB4049">
              <w:rPr>
                <w:rFonts w:ascii="Arial" w:hAnsi="Arial" w:cs="Arial"/>
                <w:sz w:val="22"/>
                <w:szCs w:val="22"/>
              </w:rPr>
              <w:t>The breakdown for June 2024 is as follows:</w:t>
            </w:r>
          </w:p>
          <w:p w14:paraId="4BF30783" w14:textId="2AD91091" w:rsidR="00FB4049" w:rsidRPr="00AB57B3" w:rsidRDefault="00FB4049" w:rsidP="00FB4049">
            <w:pPr>
              <w:pStyle w:val="ListParagraph"/>
              <w:numPr>
                <w:ilvl w:val="0"/>
                <w:numId w:val="69"/>
              </w:numPr>
              <w:spacing w:after="0" w:line="240" w:lineRule="auto"/>
              <w:ind w:left="357" w:hanging="357"/>
              <w:rPr>
                <w:rFonts w:ascii="Arial" w:hAnsi="Arial" w:cs="Arial"/>
                <w:sz w:val="22"/>
                <w:szCs w:val="22"/>
              </w:rPr>
            </w:pPr>
            <w:r w:rsidRPr="00AB57B3">
              <w:rPr>
                <w:rFonts w:ascii="Arial" w:hAnsi="Arial" w:cs="Arial"/>
                <w:sz w:val="22"/>
                <w:szCs w:val="22"/>
              </w:rPr>
              <w:t>Dietetics = 2</w:t>
            </w:r>
          </w:p>
          <w:p w14:paraId="3A38AEF6" w14:textId="4311BBE1" w:rsidR="00FB4049" w:rsidRPr="00AB57B3" w:rsidRDefault="00FB4049" w:rsidP="00FB4049">
            <w:pPr>
              <w:pStyle w:val="ListParagraph"/>
              <w:numPr>
                <w:ilvl w:val="0"/>
                <w:numId w:val="69"/>
              </w:numPr>
              <w:spacing w:after="0" w:line="240" w:lineRule="auto"/>
              <w:ind w:left="357" w:hanging="357"/>
              <w:rPr>
                <w:rFonts w:ascii="Arial" w:hAnsi="Arial" w:cs="Arial"/>
                <w:sz w:val="22"/>
                <w:szCs w:val="22"/>
              </w:rPr>
            </w:pPr>
            <w:r w:rsidRPr="00AB57B3">
              <w:rPr>
                <w:rFonts w:ascii="Arial" w:hAnsi="Arial" w:cs="Arial"/>
                <w:sz w:val="22"/>
                <w:szCs w:val="22"/>
              </w:rPr>
              <w:t>Speech &amp; Language Therapy = 2</w:t>
            </w:r>
          </w:p>
          <w:p w14:paraId="7671D414" w14:textId="77777777" w:rsidR="00982050" w:rsidRPr="00FB4049" w:rsidRDefault="00982050" w:rsidP="00F537C9">
            <w:pPr>
              <w:spacing w:after="0" w:line="240" w:lineRule="auto"/>
              <w:ind w:left="360"/>
              <w:rPr>
                <w:rFonts w:ascii="Arial" w:hAnsi="Arial" w:cs="Arial"/>
              </w:rPr>
            </w:pPr>
          </w:p>
          <w:p w14:paraId="6A22C9D3" w14:textId="77777777" w:rsidR="00982050" w:rsidRPr="00FB4049" w:rsidRDefault="00982050" w:rsidP="00557419">
            <w:pPr>
              <w:spacing w:after="0" w:line="240" w:lineRule="auto"/>
              <w:rPr>
                <w:rFonts w:ascii="Arial" w:hAnsi="Arial" w:cs="Arial"/>
                <w:u w:val="single"/>
              </w:rPr>
            </w:pPr>
          </w:p>
          <w:p w14:paraId="2B891EB4" w14:textId="77777777" w:rsidR="00982050" w:rsidRPr="00FB4049" w:rsidRDefault="00982050" w:rsidP="004B3135">
            <w:pPr>
              <w:spacing w:after="0" w:line="240" w:lineRule="auto"/>
              <w:jc w:val="both"/>
              <w:rPr>
                <w:rFonts w:ascii="Arial" w:hAnsi="Arial" w:cs="Arial"/>
                <w:b/>
              </w:rPr>
            </w:pPr>
          </w:p>
          <w:p w14:paraId="1CD63B8B" w14:textId="77777777" w:rsidR="00982050" w:rsidRPr="00FB4049" w:rsidRDefault="00982050" w:rsidP="004B3135">
            <w:pPr>
              <w:spacing w:after="0" w:line="240" w:lineRule="auto"/>
              <w:jc w:val="both"/>
              <w:rPr>
                <w:rFonts w:ascii="Arial" w:hAnsi="Arial" w:cs="Arial"/>
                <w:b/>
              </w:rPr>
            </w:pPr>
          </w:p>
          <w:p w14:paraId="4818877C" w14:textId="77777777" w:rsidR="00982050" w:rsidRPr="00FB4049" w:rsidRDefault="00982050" w:rsidP="004B3135">
            <w:pPr>
              <w:spacing w:after="0" w:line="240" w:lineRule="auto"/>
              <w:jc w:val="both"/>
              <w:rPr>
                <w:rFonts w:ascii="Arial" w:hAnsi="Arial" w:cs="Arial"/>
                <w:b/>
              </w:rPr>
            </w:pPr>
          </w:p>
          <w:p w14:paraId="0F7ECF47" w14:textId="77777777" w:rsidR="00982050" w:rsidRPr="00FB4049" w:rsidRDefault="00982050" w:rsidP="004B3135">
            <w:pPr>
              <w:spacing w:after="0" w:line="240" w:lineRule="auto"/>
              <w:jc w:val="both"/>
              <w:rPr>
                <w:rFonts w:ascii="Arial" w:hAnsi="Arial" w:cs="Arial"/>
                <w:b/>
              </w:rPr>
            </w:pPr>
          </w:p>
          <w:p w14:paraId="2657AE4A" w14:textId="77777777" w:rsidR="00982050" w:rsidRPr="00FB4049" w:rsidRDefault="00982050" w:rsidP="004B3135">
            <w:pPr>
              <w:spacing w:after="0" w:line="240" w:lineRule="auto"/>
              <w:jc w:val="both"/>
              <w:rPr>
                <w:rFonts w:ascii="Arial" w:hAnsi="Arial" w:cs="Arial"/>
                <w:b/>
              </w:rPr>
            </w:pPr>
          </w:p>
          <w:p w14:paraId="2513C38F" w14:textId="77777777" w:rsidR="00982050" w:rsidRPr="00FB4049" w:rsidRDefault="00982050" w:rsidP="004B3135">
            <w:pPr>
              <w:spacing w:after="0" w:line="240" w:lineRule="auto"/>
              <w:jc w:val="both"/>
              <w:rPr>
                <w:rFonts w:ascii="Arial" w:hAnsi="Arial" w:cs="Arial"/>
                <w:b/>
              </w:rPr>
            </w:pPr>
          </w:p>
          <w:p w14:paraId="3A68224D" w14:textId="77777777" w:rsidR="00982050" w:rsidRPr="00FB4049" w:rsidRDefault="00982050" w:rsidP="004B3135">
            <w:pPr>
              <w:spacing w:after="0" w:line="240" w:lineRule="auto"/>
              <w:jc w:val="both"/>
              <w:rPr>
                <w:rFonts w:ascii="Arial" w:hAnsi="Arial" w:cs="Arial"/>
                <w:b/>
              </w:rPr>
            </w:pPr>
          </w:p>
          <w:p w14:paraId="5AE8BE6C" w14:textId="0698E6CE" w:rsidR="00982050" w:rsidRPr="00FB4049" w:rsidRDefault="00982050" w:rsidP="004B3135">
            <w:pPr>
              <w:spacing w:after="0" w:line="240" w:lineRule="auto"/>
              <w:jc w:val="both"/>
              <w:rPr>
                <w:rFonts w:ascii="Arial" w:hAnsi="Arial" w:cs="Arial"/>
                <w:sz w:val="21"/>
                <w:szCs w:val="21"/>
              </w:rPr>
            </w:pPr>
          </w:p>
        </w:tc>
        <w:tc>
          <w:tcPr>
            <w:tcW w:w="6377" w:type="dxa"/>
            <w:gridSpan w:val="2"/>
          </w:tcPr>
          <w:p w14:paraId="2DDE1166" w14:textId="534B55D7" w:rsidR="00982050" w:rsidRPr="00FB4049" w:rsidRDefault="00FB4049" w:rsidP="007D01AF">
            <w:pPr>
              <w:spacing w:after="0" w:line="240" w:lineRule="auto"/>
              <w:jc w:val="center"/>
              <w:rPr>
                <w:rFonts w:ascii="Arial" w:hAnsi="Arial" w:cs="Arial"/>
                <w:b/>
                <w:sz w:val="22"/>
                <w:szCs w:val="22"/>
              </w:rPr>
            </w:pPr>
            <w:r w:rsidRPr="00FB4049">
              <w:rPr>
                <w:rFonts w:ascii="Arial" w:hAnsi="Arial" w:cs="Arial"/>
                <w:b/>
                <w:noProof/>
              </w:rPr>
              <w:drawing>
                <wp:anchor distT="0" distB="0" distL="114300" distR="114300" simplePos="0" relativeHeight="252490752" behindDoc="0" locked="0" layoutInCell="1" allowOverlap="1" wp14:anchorId="7CC73B70" wp14:editId="4813DC8F">
                  <wp:simplePos x="0" y="0"/>
                  <wp:positionH relativeFrom="column">
                    <wp:posOffset>63500</wp:posOffset>
                  </wp:positionH>
                  <wp:positionV relativeFrom="paragraph">
                    <wp:posOffset>459105</wp:posOffset>
                  </wp:positionV>
                  <wp:extent cx="3830156" cy="1847850"/>
                  <wp:effectExtent l="0" t="0" r="0" b="0"/>
                  <wp:wrapSquare wrapText="bothSides"/>
                  <wp:docPr id="1579743277"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3830156" cy="1847850"/>
                          </a:xfrm>
                          <a:prstGeom prst="rect">
                            <a:avLst/>
                          </a:prstGeom>
                          <a:noFill/>
                        </pic:spPr>
                      </pic:pic>
                    </a:graphicData>
                  </a:graphic>
                </wp:anchor>
              </w:drawing>
            </w:r>
            <w:r w:rsidR="00982050" w:rsidRPr="00FB4049">
              <w:rPr>
                <w:rFonts w:ascii="Arial" w:hAnsi="Arial" w:cs="Arial"/>
                <w:b/>
                <w:sz w:val="22"/>
                <w:szCs w:val="22"/>
              </w:rPr>
              <w:t>Number of patients waiting longer than 14 weeks for therapies</w:t>
            </w:r>
          </w:p>
          <w:p w14:paraId="3B4E3991" w14:textId="0191D955" w:rsidR="00982050" w:rsidRPr="00FB4049" w:rsidRDefault="00982050" w:rsidP="005F2702">
            <w:pPr>
              <w:spacing w:after="0" w:line="240" w:lineRule="auto"/>
              <w:rPr>
                <w:rFonts w:ascii="Arial" w:hAnsi="Arial" w:cs="Arial"/>
                <w:b/>
                <w:sz w:val="22"/>
                <w:szCs w:val="22"/>
                <w:highlight w:val="yellow"/>
              </w:rPr>
            </w:pPr>
          </w:p>
        </w:tc>
      </w:tr>
      <w:tr w:rsidR="00982050" w:rsidRPr="004E5D24" w14:paraId="6C0956A5" w14:textId="52A94138" w:rsidTr="00982050">
        <w:trPr>
          <w:trHeight w:val="128"/>
        </w:trPr>
        <w:tc>
          <w:tcPr>
            <w:tcW w:w="14317" w:type="dxa"/>
            <w:gridSpan w:val="6"/>
            <w:shd w:val="clear" w:color="auto" w:fill="8064A2" w:themeFill="accent4"/>
          </w:tcPr>
          <w:p w14:paraId="6E311541" w14:textId="6A88346F" w:rsidR="00982050" w:rsidRPr="00CC5F51" w:rsidRDefault="00982050" w:rsidP="00490CEE">
            <w:pPr>
              <w:spacing w:after="0" w:line="240" w:lineRule="auto"/>
              <w:jc w:val="center"/>
              <w:rPr>
                <w:rFonts w:ascii="Arial" w:hAnsi="Arial" w:cs="Arial"/>
                <w:b/>
                <w:sz w:val="22"/>
              </w:rPr>
            </w:pPr>
            <w:bookmarkStart w:id="31" w:name="Cancer6"/>
            <w:bookmarkStart w:id="32" w:name="Cancer5"/>
            <w:r w:rsidRPr="00CC5F51">
              <w:rPr>
                <w:rFonts w:ascii="Arial" w:hAnsi="Arial" w:cs="Arial"/>
                <w:b/>
                <w:sz w:val="22"/>
              </w:rPr>
              <w:lastRenderedPageBreak/>
              <w:t>CANCER</w:t>
            </w:r>
            <w:bookmarkEnd w:id="31"/>
          </w:p>
        </w:tc>
      </w:tr>
      <w:tr w:rsidR="00982050" w:rsidRPr="004E5D24" w14:paraId="1624258E" w14:textId="73EECB19" w:rsidTr="00982050">
        <w:trPr>
          <w:trHeight w:val="77"/>
        </w:trPr>
        <w:tc>
          <w:tcPr>
            <w:tcW w:w="2262" w:type="dxa"/>
            <w:shd w:val="clear" w:color="auto" w:fill="B2A1C7" w:themeFill="accent4" w:themeFillTint="99"/>
          </w:tcPr>
          <w:p w14:paraId="3D4DF7D8" w14:textId="77777777" w:rsidR="00982050" w:rsidRPr="00CC5F51" w:rsidRDefault="00982050" w:rsidP="00A453F2">
            <w:pPr>
              <w:spacing w:after="0" w:line="240" w:lineRule="auto"/>
              <w:rPr>
                <w:rFonts w:ascii="Arial" w:hAnsi="Arial" w:cs="Arial"/>
                <w:b/>
                <w:sz w:val="22"/>
              </w:rPr>
            </w:pPr>
            <w:r w:rsidRPr="00CC5F51">
              <w:rPr>
                <w:rFonts w:ascii="Arial" w:hAnsi="Arial" w:cs="Arial"/>
                <w:b/>
                <w:sz w:val="22"/>
              </w:rPr>
              <w:t>Description</w:t>
            </w:r>
          </w:p>
        </w:tc>
        <w:tc>
          <w:tcPr>
            <w:tcW w:w="5678" w:type="dxa"/>
            <w:gridSpan w:val="3"/>
            <w:shd w:val="clear" w:color="auto" w:fill="B2A1C7" w:themeFill="accent4" w:themeFillTint="99"/>
          </w:tcPr>
          <w:p w14:paraId="7329F5B4" w14:textId="77777777" w:rsidR="00982050" w:rsidRPr="00CC5F51" w:rsidRDefault="00982050" w:rsidP="00A453F2">
            <w:pPr>
              <w:spacing w:after="0" w:line="240" w:lineRule="auto"/>
              <w:jc w:val="center"/>
              <w:rPr>
                <w:rFonts w:ascii="Arial" w:hAnsi="Arial" w:cs="Arial"/>
                <w:sz w:val="22"/>
              </w:rPr>
            </w:pPr>
            <w:r w:rsidRPr="00CC5F51">
              <w:rPr>
                <w:rFonts w:ascii="Arial" w:hAnsi="Arial" w:cs="Arial"/>
                <w:b/>
                <w:sz w:val="22"/>
              </w:rPr>
              <w:t>Current Performance</w:t>
            </w:r>
          </w:p>
        </w:tc>
        <w:tc>
          <w:tcPr>
            <w:tcW w:w="6377" w:type="dxa"/>
            <w:gridSpan w:val="2"/>
            <w:shd w:val="clear" w:color="auto" w:fill="B2A1C7" w:themeFill="accent4" w:themeFillTint="99"/>
          </w:tcPr>
          <w:p w14:paraId="2BC3EB3C" w14:textId="77777777" w:rsidR="00982050" w:rsidRPr="00F1485E" w:rsidRDefault="00982050" w:rsidP="00C85205">
            <w:pPr>
              <w:spacing w:after="0" w:line="240" w:lineRule="auto"/>
              <w:jc w:val="center"/>
              <w:rPr>
                <w:rFonts w:ascii="Arial" w:hAnsi="Arial" w:cs="Arial"/>
              </w:rPr>
            </w:pPr>
            <w:r w:rsidRPr="00F1485E">
              <w:rPr>
                <w:rFonts w:ascii="Arial" w:hAnsi="Arial" w:cs="Arial"/>
                <w:b/>
                <w:sz w:val="22"/>
              </w:rPr>
              <w:t>Trend</w:t>
            </w:r>
          </w:p>
        </w:tc>
      </w:tr>
      <w:tr w:rsidR="00982050" w:rsidRPr="004E5D24" w14:paraId="5F84E877" w14:textId="30BBCCAF" w:rsidTr="00982050">
        <w:trPr>
          <w:trHeight w:val="1321"/>
        </w:trPr>
        <w:tc>
          <w:tcPr>
            <w:tcW w:w="2262" w:type="dxa"/>
            <w:shd w:val="clear" w:color="auto" w:fill="B2A1C7" w:themeFill="accent4" w:themeFillTint="99"/>
          </w:tcPr>
          <w:p w14:paraId="03C17A61" w14:textId="77777777" w:rsidR="00982050" w:rsidRPr="00CC5F51" w:rsidRDefault="00982050" w:rsidP="00317D26">
            <w:pPr>
              <w:spacing w:after="0" w:line="240" w:lineRule="auto"/>
              <w:rPr>
                <w:rFonts w:ascii="Arial" w:hAnsi="Arial" w:cs="Arial"/>
                <w:b/>
                <w:bCs/>
                <w:sz w:val="22"/>
                <w:szCs w:val="22"/>
              </w:rPr>
            </w:pPr>
            <w:r w:rsidRPr="00CC5F51">
              <w:rPr>
                <w:rFonts w:ascii="Arial" w:hAnsi="Arial" w:cs="Arial"/>
                <w:b/>
                <w:bCs/>
                <w:sz w:val="22"/>
                <w:szCs w:val="22"/>
              </w:rPr>
              <w:t>Single Cancer Pathway backlog</w:t>
            </w:r>
          </w:p>
          <w:p w14:paraId="30807AC9" w14:textId="77777777" w:rsidR="00982050" w:rsidRPr="00CC5F51" w:rsidRDefault="00982050" w:rsidP="00317D26">
            <w:pPr>
              <w:spacing w:after="0" w:line="240" w:lineRule="auto"/>
              <w:rPr>
                <w:rFonts w:ascii="Arial" w:hAnsi="Arial" w:cs="Arial"/>
                <w:i/>
                <w:sz w:val="22"/>
                <w:szCs w:val="22"/>
              </w:rPr>
            </w:pPr>
            <w:r w:rsidRPr="00CC5F51">
              <w:rPr>
                <w:rFonts w:ascii="Arial" w:hAnsi="Arial" w:cs="Arial"/>
                <w:bCs/>
                <w:i/>
                <w:sz w:val="22"/>
                <w:szCs w:val="22"/>
              </w:rPr>
              <w:t>The number of patients with an active wait status of more than 63 days</w:t>
            </w:r>
          </w:p>
          <w:p w14:paraId="4BF3368D" w14:textId="77777777" w:rsidR="00982050" w:rsidRPr="00CC5F51" w:rsidRDefault="00982050" w:rsidP="00C85205">
            <w:pPr>
              <w:spacing w:after="0" w:line="240" w:lineRule="auto"/>
              <w:rPr>
                <w:rFonts w:ascii="Arial" w:hAnsi="Arial" w:cs="Arial"/>
                <w:sz w:val="22"/>
                <w:szCs w:val="22"/>
              </w:rPr>
            </w:pPr>
          </w:p>
          <w:p w14:paraId="4C80AEA4" w14:textId="77777777" w:rsidR="00982050" w:rsidRPr="00CC5F51" w:rsidRDefault="00982050" w:rsidP="00C85205">
            <w:pPr>
              <w:spacing w:after="0" w:line="240" w:lineRule="auto"/>
              <w:rPr>
                <w:rFonts w:ascii="Arial" w:hAnsi="Arial" w:cs="Arial"/>
                <w:sz w:val="22"/>
                <w:szCs w:val="22"/>
              </w:rPr>
            </w:pPr>
          </w:p>
          <w:p w14:paraId="7FB8A73C" w14:textId="77777777" w:rsidR="00982050" w:rsidRPr="00CC5F51" w:rsidRDefault="00982050" w:rsidP="00C85205">
            <w:pPr>
              <w:spacing w:after="0" w:line="240" w:lineRule="auto"/>
              <w:rPr>
                <w:rFonts w:ascii="Arial" w:hAnsi="Arial" w:cs="Arial"/>
                <w:sz w:val="22"/>
                <w:szCs w:val="22"/>
              </w:rPr>
            </w:pPr>
          </w:p>
          <w:p w14:paraId="69F4AAF2" w14:textId="77777777" w:rsidR="00982050" w:rsidRPr="00CC5F51" w:rsidRDefault="00982050" w:rsidP="00C85205">
            <w:pPr>
              <w:spacing w:after="0" w:line="240" w:lineRule="auto"/>
              <w:rPr>
                <w:rFonts w:ascii="Arial" w:hAnsi="Arial" w:cs="Arial"/>
                <w:sz w:val="22"/>
                <w:szCs w:val="22"/>
              </w:rPr>
            </w:pPr>
          </w:p>
          <w:p w14:paraId="6A4EF362" w14:textId="77777777" w:rsidR="00982050" w:rsidRPr="00CC5F51" w:rsidRDefault="00982050" w:rsidP="00C85205">
            <w:pPr>
              <w:spacing w:after="0" w:line="240" w:lineRule="auto"/>
              <w:rPr>
                <w:rFonts w:ascii="Arial" w:hAnsi="Arial" w:cs="Arial"/>
                <w:sz w:val="22"/>
                <w:szCs w:val="22"/>
              </w:rPr>
            </w:pPr>
          </w:p>
          <w:p w14:paraId="71DBDEE6" w14:textId="77777777" w:rsidR="00982050" w:rsidRPr="00CC5F51" w:rsidRDefault="00982050" w:rsidP="00317D26">
            <w:pPr>
              <w:spacing w:after="0" w:line="240" w:lineRule="auto"/>
              <w:rPr>
                <w:rFonts w:ascii="Arial" w:hAnsi="Arial" w:cs="Arial"/>
              </w:rPr>
            </w:pPr>
          </w:p>
          <w:p w14:paraId="1B0317C4" w14:textId="77777777" w:rsidR="00982050" w:rsidRPr="00CC5F51" w:rsidRDefault="00982050" w:rsidP="00317D26">
            <w:pPr>
              <w:spacing w:after="0" w:line="240" w:lineRule="auto"/>
              <w:rPr>
                <w:rFonts w:ascii="Arial" w:hAnsi="Arial" w:cs="Arial"/>
              </w:rPr>
            </w:pPr>
          </w:p>
          <w:p w14:paraId="60B37791" w14:textId="77777777" w:rsidR="00982050" w:rsidRPr="00CC5F51" w:rsidRDefault="00982050" w:rsidP="00317D26">
            <w:pPr>
              <w:spacing w:after="0" w:line="240" w:lineRule="auto"/>
              <w:rPr>
                <w:rFonts w:ascii="Arial" w:hAnsi="Arial" w:cs="Arial"/>
              </w:rPr>
            </w:pPr>
          </w:p>
          <w:p w14:paraId="5FFEECCF" w14:textId="77777777" w:rsidR="00982050" w:rsidRPr="00CC5F51" w:rsidRDefault="00982050" w:rsidP="00317D26">
            <w:pPr>
              <w:spacing w:after="0" w:line="240" w:lineRule="auto"/>
              <w:rPr>
                <w:rFonts w:ascii="Arial" w:hAnsi="Arial" w:cs="Arial"/>
              </w:rPr>
            </w:pPr>
          </w:p>
          <w:p w14:paraId="51CFBA0F" w14:textId="77777777" w:rsidR="00982050" w:rsidRPr="00CC5F51" w:rsidRDefault="00982050" w:rsidP="00317D26">
            <w:pPr>
              <w:spacing w:after="0" w:line="240" w:lineRule="auto"/>
              <w:rPr>
                <w:rFonts w:ascii="Arial" w:hAnsi="Arial" w:cs="Arial"/>
              </w:rPr>
            </w:pPr>
          </w:p>
          <w:p w14:paraId="2921AAC4" w14:textId="77777777" w:rsidR="00982050" w:rsidRPr="00CC5F51" w:rsidRDefault="00982050" w:rsidP="00A453F2">
            <w:pPr>
              <w:spacing w:after="0" w:line="240" w:lineRule="auto"/>
              <w:rPr>
                <w:rFonts w:ascii="Arial" w:hAnsi="Arial" w:cs="Arial"/>
                <w:sz w:val="22"/>
                <w:szCs w:val="22"/>
              </w:rPr>
            </w:pPr>
          </w:p>
        </w:tc>
        <w:tc>
          <w:tcPr>
            <w:tcW w:w="5678" w:type="dxa"/>
            <w:gridSpan w:val="3"/>
            <w:tcBorders>
              <w:bottom w:val="single" w:sz="4" w:space="0" w:color="auto"/>
              <w:right w:val="single" w:sz="4" w:space="0" w:color="auto"/>
            </w:tcBorders>
            <w:shd w:val="clear" w:color="auto" w:fill="auto"/>
          </w:tcPr>
          <w:p w14:paraId="0BA0E877" w14:textId="12663A65" w:rsidR="00982050" w:rsidRPr="00CC5F51" w:rsidRDefault="00982050" w:rsidP="00317D26">
            <w:pPr>
              <w:spacing w:after="0" w:line="240" w:lineRule="auto"/>
              <w:rPr>
                <w:rFonts w:ascii="Arial" w:hAnsi="Arial" w:cs="Arial"/>
              </w:rPr>
            </w:pPr>
            <w:r w:rsidRPr="00CC5F51">
              <w:rPr>
                <w:rFonts w:ascii="Arial" w:hAnsi="Arial" w:cs="Arial"/>
              </w:rPr>
              <w:t>June 2024 backlog by tumour site:</w:t>
            </w:r>
          </w:p>
          <w:tbl>
            <w:tblPr>
              <w:tblW w:w="5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95"/>
              <w:gridCol w:w="1559"/>
              <w:gridCol w:w="1276"/>
            </w:tblGrid>
            <w:tr w:rsidR="00982050" w:rsidRPr="00CC5F51" w14:paraId="66D20C2B" w14:textId="77777777" w:rsidTr="00187067">
              <w:trPr>
                <w:trHeight w:val="85"/>
              </w:trPr>
              <w:tc>
                <w:tcPr>
                  <w:tcW w:w="2295" w:type="dxa"/>
                  <w:shd w:val="clear" w:color="auto" w:fill="B2A1C7" w:themeFill="accent4" w:themeFillTint="99"/>
                  <w:noWrap/>
                  <w:vAlign w:val="center"/>
                  <w:hideMark/>
                </w:tcPr>
                <w:p w14:paraId="3702C6BE" w14:textId="77777777" w:rsidR="00982050" w:rsidRPr="00CC5F51" w:rsidRDefault="00982050" w:rsidP="00317D26">
                  <w:pPr>
                    <w:spacing w:after="0" w:line="240" w:lineRule="auto"/>
                    <w:rPr>
                      <w:rFonts w:ascii="Arial" w:hAnsi="Arial" w:cs="Arial"/>
                      <w:b/>
                      <w:bCs/>
                      <w:sz w:val="20"/>
                      <w:szCs w:val="20"/>
                      <w:lang w:eastAsia="en-GB"/>
                    </w:rPr>
                  </w:pPr>
                  <w:r w:rsidRPr="00CC5F51">
                    <w:rPr>
                      <w:rFonts w:ascii="Arial" w:hAnsi="Arial" w:cs="Arial"/>
                      <w:b/>
                      <w:bCs/>
                      <w:sz w:val="20"/>
                      <w:szCs w:val="20"/>
                      <w:lang w:eastAsia="en-GB"/>
                    </w:rPr>
                    <w:t>Tumour Site</w:t>
                  </w:r>
                </w:p>
              </w:tc>
              <w:tc>
                <w:tcPr>
                  <w:tcW w:w="1559" w:type="dxa"/>
                  <w:tcBorders>
                    <w:bottom w:val="single" w:sz="4" w:space="0" w:color="auto"/>
                  </w:tcBorders>
                  <w:shd w:val="clear" w:color="auto" w:fill="B2A1C7" w:themeFill="accent4" w:themeFillTint="99"/>
                  <w:vAlign w:val="center"/>
                  <w:hideMark/>
                </w:tcPr>
                <w:p w14:paraId="008F32A1" w14:textId="77777777" w:rsidR="00982050" w:rsidRPr="00CC5F51" w:rsidRDefault="00982050" w:rsidP="00317D26">
                  <w:pPr>
                    <w:spacing w:after="0" w:line="240" w:lineRule="auto"/>
                    <w:jc w:val="center"/>
                    <w:rPr>
                      <w:rFonts w:ascii="Arial" w:hAnsi="Arial" w:cs="Arial"/>
                      <w:b/>
                      <w:bCs/>
                      <w:sz w:val="20"/>
                      <w:szCs w:val="20"/>
                      <w:lang w:eastAsia="en-GB"/>
                    </w:rPr>
                  </w:pPr>
                  <w:r w:rsidRPr="00CC5F51">
                    <w:rPr>
                      <w:rFonts w:ascii="Arial" w:hAnsi="Arial" w:cs="Arial"/>
                      <w:b/>
                      <w:bCs/>
                      <w:sz w:val="20"/>
                      <w:szCs w:val="20"/>
                      <w:lang w:eastAsia="en-GB"/>
                    </w:rPr>
                    <w:t>63 - 103 days</w:t>
                  </w:r>
                </w:p>
              </w:tc>
              <w:tc>
                <w:tcPr>
                  <w:tcW w:w="1276" w:type="dxa"/>
                  <w:tcBorders>
                    <w:bottom w:val="single" w:sz="4" w:space="0" w:color="auto"/>
                  </w:tcBorders>
                  <w:shd w:val="clear" w:color="auto" w:fill="B2A1C7" w:themeFill="accent4" w:themeFillTint="99"/>
                  <w:noWrap/>
                  <w:vAlign w:val="center"/>
                  <w:hideMark/>
                </w:tcPr>
                <w:p w14:paraId="10960888" w14:textId="77777777" w:rsidR="00982050" w:rsidRPr="00CC5F51" w:rsidRDefault="00982050" w:rsidP="00317D26">
                  <w:pPr>
                    <w:spacing w:after="0" w:line="240" w:lineRule="auto"/>
                    <w:jc w:val="center"/>
                    <w:rPr>
                      <w:rFonts w:ascii="Arial" w:hAnsi="Arial" w:cs="Arial"/>
                      <w:b/>
                      <w:bCs/>
                      <w:sz w:val="20"/>
                      <w:szCs w:val="20"/>
                      <w:lang w:eastAsia="en-GB"/>
                    </w:rPr>
                  </w:pPr>
                  <w:r w:rsidRPr="00CC5F51">
                    <w:rPr>
                      <w:rFonts w:ascii="Arial" w:hAnsi="Arial" w:cs="Arial"/>
                      <w:b/>
                      <w:bCs/>
                      <w:sz w:val="20"/>
                      <w:szCs w:val="20"/>
                      <w:lang w:eastAsia="en-GB"/>
                    </w:rPr>
                    <w:t>≥104 days</w:t>
                  </w:r>
                </w:p>
              </w:tc>
            </w:tr>
            <w:tr w:rsidR="00982050" w:rsidRPr="00CC5F51" w14:paraId="170D32AA" w14:textId="77777777" w:rsidTr="00E01250">
              <w:trPr>
                <w:trHeight w:val="187"/>
              </w:trPr>
              <w:tc>
                <w:tcPr>
                  <w:tcW w:w="2295" w:type="dxa"/>
                  <w:shd w:val="clear" w:color="auto" w:fill="auto"/>
                  <w:noWrap/>
                  <w:vAlign w:val="bottom"/>
                  <w:hideMark/>
                </w:tcPr>
                <w:p w14:paraId="2329ACE5" w14:textId="77777777" w:rsidR="00982050" w:rsidRPr="00CC5F51" w:rsidRDefault="00982050" w:rsidP="00F1485E">
                  <w:pPr>
                    <w:spacing w:after="0" w:line="240" w:lineRule="auto"/>
                    <w:rPr>
                      <w:rFonts w:ascii="Arial" w:eastAsia="Times New Roman" w:hAnsi="Arial" w:cs="Arial"/>
                      <w:sz w:val="20"/>
                      <w:szCs w:val="20"/>
                    </w:rPr>
                  </w:pPr>
                  <w:r w:rsidRPr="00CC5F51">
                    <w:rPr>
                      <w:rFonts w:ascii="Arial" w:hAnsi="Arial" w:cs="Arial"/>
                      <w:sz w:val="20"/>
                      <w:szCs w:val="20"/>
                    </w:rPr>
                    <w:t>Acute Leukaemia</w:t>
                  </w:r>
                </w:p>
              </w:tc>
              <w:tc>
                <w:tcPr>
                  <w:tcW w:w="1559" w:type="dxa"/>
                  <w:shd w:val="clear" w:color="auto" w:fill="auto"/>
                  <w:noWrap/>
                  <w:vAlign w:val="bottom"/>
                </w:tcPr>
                <w:p w14:paraId="10DA9221" w14:textId="04A0598E" w:rsidR="00982050" w:rsidRPr="00CC5F51" w:rsidRDefault="00982050" w:rsidP="00F1485E">
                  <w:pPr>
                    <w:spacing w:after="0" w:line="240" w:lineRule="auto"/>
                    <w:jc w:val="center"/>
                    <w:rPr>
                      <w:rFonts w:ascii="Arial" w:hAnsi="Arial" w:cs="Arial"/>
                      <w:sz w:val="20"/>
                      <w:szCs w:val="20"/>
                    </w:rPr>
                  </w:pPr>
                  <w:r w:rsidRPr="00CC5F51">
                    <w:rPr>
                      <w:rFonts w:ascii="Arial" w:hAnsi="Arial" w:cs="Arial"/>
                      <w:sz w:val="20"/>
                      <w:szCs w:val="20"/>
                    </w:rPr>
                    <w:t>0</w:t>
                  </w:r>
                </w:p>
              </w:tc>
              <w:tc>
                <w:tcPr>
                  <w:tcW w:w="1276" w:type="dxa"/>
                  <w:shd w:val="clear" w:color="auto" w:fill="auto"/>
                  <w:noWrap/>
                  <w:vAlign w:val="bottom"/>
                </w:tcPr>
                <w:p w14:paraId="2C24B3A9" w14:textId="12574B04" w:rsidR="00982050" w:rsidRPr="00CC5F51" w:rsidRDefault="00982050" w:rsidP="00F1485E">
                  <w:pPr>
                    <w:spacing w:after="0" w:line="240" w:lineRule="auto"/>
                    <w:jc w:val="center"/>
                    <w:rPr>
                      <w:rFonts w:ascii="Arial" w:hAnsi="Arial" w:cs="Arial"/>
                      <w:sz w:val="20"/>
                      <w:szCs w:val="20"/>
                    </w:rPr>
                  </w:pPr>
                  <w:r w:rsidRPr="00CC5F51">
                    <w:rPr>
                      <w:rFonts w:ascii="Arial" w:hAnsi="Arial" w:cs="Arial"/>
                      <w:sz w:val="20"/>
                      <w:szCs w:val="20"/>
                    </w:rPr>
                    <w:t>0</w:t>
                  </w:r>
                </w:p>
              </w:tc>
            </w:tr>
            <w:tr w:rsidR="00982050" w:rsidRPr="00CC5F51" w14:paraId="7C6E6CEE" w14:textId="77777777" w:rsidTr="00E01250">
              <w:trPr>
                <w:trHeight w:val="68"/>
              </w:trPr>
              <w:tc>
                <w:tcPr>
                  <w:tcW w:w="2295" w:type="dxa"/>
                  <w:shd w:val="clear" w:color="auto" w:fill="auto"/>
                  <w:noWrap/>
                  <w:vAlign w:val="bottom"/>
                  <w:hideMark/>
                </w:tcPr>
                <w:p w14:paraId="705D562F" w14:textId="77777777" w:rsidR="00982050" w:rsidRPr="00CC5F51" w:rsidRDefault="00982050" w:rsidP="00F1485E">
                  <w:pPr>
                    <w:spacing w:after="0" w:line="240" w:lineRule="auto"/>
                    <w:rPr>
                      <w:rFonts w:ascii="Arial" w:hAnsi="Arial" w:cs="Arial"/>
                      <w:sz w:val="20"/>
                      <w:szCs w:val="20"/>
                    </w:rPr>
                  </w:pPr>
                  <w:r w:rsidRPr="00CC5F51">
                    <w:rPr>
                      <w:rFonts w:ascii="Arial" w:hAnsi="Arial" w:cs="Arial"/>
                      <w:sz w:val="20"/>
                      <w:szCs w:val="20"/>
                    </w:rPr>
                    <w:t>Brain/CNS</w:t>
                  </w:r>
                </w:p>
              </w:tc>
              <w:tc>
                <w:tcPr>
                  <w:tcW w:w="1559" w:type="dxa"/>
                  <w:shd w:val="clear" w:color="auto" w:fill="auto"/>
                  <w:noWrap/>
                  <w:vAlign w:val="bottom"/>
                </w:tcPr>
                <w:p w14:paraId="47C02C47" w14:textId="6AE59743" w:rsidR="00982050" w:rsidRPr="00CC5F51" w:rsidRDefault="00982050" w:rsidP="00F1485E">
                  <w:pPr>
                    <w:spacing w:after="0" w:line="240" w:lineRule="auto"/>
                    <w:jc w:val="center"/>
                    <w:rPr>
                      <w:rFonts w:ascii="Arial" w:hAnsi="Arial" w:cs="Arial"/>
                      <w:sz w:val="20"/>
                      <w:szCs w:val="20"/>
                    </w:rPr>
                  </w:pPr>
                  <w:r w:rsidRPr="00CC5F51">
                    <w:rPr>
                      <w:rFonts w:ascii="Arial" w:hAnsi="Arial" w:cs="Arial"/>
                      <w:sz w:val="20"/>
                      <w:szCs w:val="20"/>
                    </w:rPr>
                    <w:t>0</w:t>
                  </w:r>
                </w:p>
              </w:tc>
              <w:tc>
                <w:tcPr>
                  <w:tcW w:w="1276" w:type="dxa"/>
                  <w:shd w:val="clear" w:color="auto" w:fill="auto"/>
                  <w:noWrap/>
                  <w:vAlign w:val="bottom"/>
                </w:tcPr>
                <w:p w14:paraId="326F8C84" w14:textId="392FB8DD" w:rsidR="00982050" w:rsidRPr="00CC5F51" w:rsidRDefault="00982050" w:rsidP="00F1485E">
                  <w:pPr>
                    <w:spacing w:after="0" w:line="240" w:lineRule="auto"/>
                    <w:jc w:val="center"/>
                    <w:rPr>
                      <w:rFonts w:ascii="Arial" w:hAnsi="Arial" w:cs="Arial"/>
                      <w:sz w:val="20"/>
                      <w:szCs w:val="20"/>
                    </w:rPr>
                  </w:pPr>
                  <w:r w:rsidRPr="00CC5F51">
                    <w:rPr>
                      <w:rFonts w:ascii="Arial" w:hAnsi="Arial" w:cs="Arial"/>
                      <w:sz w:val="20"/>
                      <w:szCs w:val="20"/>
                    </w:rPr>
                    <w:t>0</w:t>
                  </w:r>
                </w:p>
              </w:tc>
            </w:tr>
            <w:tr w:rsidR="00982050" w:rsidRPr="00CC5F51" w14:paraId="6CEECE4B" w14:textId="77777777" w:rsidTr="00E01250">
              <w:trPr>
                <w:trHeight w:val="142"/>
              </w:trPr>
              <w:tc>
                <w:tcPr>
                  <w:tcW w:w="2295" w:type="dxa"/>
                  <w:shd w:val="clear" w:color="auto" w:fill="auto"/>
                  <w:noWrap/>
                  <w:vAlign w:val="bottom"/>
                  <w:hideMark/>
                </w:tcPr>
                <w:p w14:paraId="3355E384" w14:textId="77777777" w:rsidR="00982050" w:rsidRPr="00CC5F51" w:rsidRDefault="00982050" w:rsidP="00F1485E">
                  <w:pPr>
                    <w:spacing w:after="0" w:line="240" w:lineRule="auto"/>
                    <w:rPr>
                      <w:rFonts w:ascii="Arial" w:hAnsi="Arial" w:cs="Arial"/>
                      <w:sz w:val="20"/>
                      <w:szCs w:val="20"/>
                    </w:rPr>
                  </w:pPr>
                  <w:r w:rsidRPr="00CC5F51">
                    <w:rPr>
                      <w:rFonts w:ascii="Arial" w:hAnsi="Arial" w:cs="Arial"/>
                      <w:sz w:val="20"/>
                      <w:szCs w:val="20"/>
                    </w:rPr>
                    <w:t>Breast</w:t>
                  </w:r>
                </w:p>
              </w:tc>
              <w:tc>
                <w:tcPr>
                  <w:tcW w:w="1559" w:type="dxa"/>
                  <w:shd w:val="clear" w:color="auto" w:fill="auto"/>
                  <w:noWrap/>
                  <w:vAlign w:val="bottom"/>
                </w:tcPr>
                <w:p w14:paraId="01061EF1" w14:textId="7085133F" w:rsidR="00982050" w:rsidRPr="00CC5F51" w:rsidRDefault="00982050" w:rsidP="00F1485E">
                  <w:pPr>
                    <w:spacing w:after="0" w:line="240" w:lineRule="auto"/>
                    <w:jc w:val="center"/>
                    <w:rPr>
                      <w:rFonts w:ascii="Arial" w:hAnsi="Arial" w:cs="Arial"/>
                      <w:sz w:val="20"/>
                      <w:szCs w:val="20"/>
                    </w:rPr>
                  </w:pPr>
                  <w:r w:rsidRPr="00CC5F51">
                    <w:rPr>
                      <w:rFonts w:ascii="Arial" w:hAnsi="Arial" w:cs="Arial"/>
                      <w:sz w:val="20"/>
                      <w:szCs w:val="20"/>
                    </w:rPr>
                    <w:t>10</w:t>
                  </w:r>
                </w:p>
              </w:tc>
              <w:tc>
                <w:tcPr>
                  <w:tcW w:w="1276" w:type="dxa"/>
                  <w:shd w:val="clear" w:color="auto" w:fill="auto"/>
                  <w:noWrap/>
                  <w:vAlign w:val="bottom"/>
                </w:tcPr>
                <w:p w14:paraId="62DDAAD0" w14:textId="3423ECFC" w:rsidR="00982050" w:rsidRPr="00CC5F51" w:rsidRDefault="00982050" w:rsidP="00F1485E">
                  <w:pPr>
                    <w:spacing w:after="0" w:line="240" w:lineRule="auto"/>
                    <w:jc w:val="center"/>
                    <w:rPr>
                      <w:rFonts w:ascii="Arial" w:hAnsi="Arial" w:cs="Arial"/>
                      <w:sz w:val="20"/>
                      <w:szCs w:val="20"/>
                    </w:rPr>
                  </w:pPr>
                  <w:r w:rsidRPr="00CC5F51">
                    <w:rPr>
                      <w:rFonts w:ascii="Arial" w:hAnsi="Arial" w:cs="Arial"/>
                      <w:sz w:val="20"/>
                      <w:szCs w:val="20"/>
                    </w:rPr>
                    <w:t>4</w:t>
                  </w:r>
                </w:p>
              </w:tc>
            </w:tr>
            <w:tr w:rsidR="00982050" w:rsidRPr="00CC5F51" w14:paraId="328F49A6" w14:textId="77777777" w:rsidTr="00E01250">
              <w:trPr>
                <w:trHeight w:val="198"/>
              </w:trPr>
              <w:tc>
                <w:tcPr>
                  <w:tcW w:w="2295" w:type="dxa"/>
                  <w:shd w:val="clear" w:color="auto" w:fill="auto"/>
                  <w:noWrap/>
                  <w:vAlign w:val="bottom"/>
                  <w:hideMark/>
                </w:tcPr>
                <w:p w14:paraId="206D0BA8" w14:textId="77777777" w:rsidR="00982050" w:rsidRPr="00CC5F51" w:rsidRDefault="00982050" w:rsidP="00F1485E">
                  <w:pPr>
                    <w:spacing w:after="0" w:line="240" w:lineRule="auto"/>
                    <w:rPr>
                      <w:rFonts w:ascii="Arial" w:hAnsi="Arial" w:cs="Arial"/>
                      <w:sz w:val="20"/>
                      <w:szCs w:val="20"/>
                    </w:rPr>
                  </w:pPr>
                  <w:r w:rsidRPr="00CC5F51">
                    <w:rPr>
                      <w:rFonts w:ascii="Arial" w:hAnsi="Arial" w:cs="Arial"/>
                      <w:sz w:val="20"/>
                      <w:szCs w:val="20"/>
                    </w:rPr>
                    <w:t>Children's cancer</w:t>
                  </w:r>
                </w:p>
              </w:tc>
              <w:tc>
                <w:tcPr>
                  <w:tcW w:w="1559" w:type="dxa"/>
                  <w:shd w:val="clear" w:color="auto" w:fill="auto"/>
                  <w:noWrap/>
                  <w:vAlign w:val="bottom"/>
                </w:tcPr>
                <w:p w14:paraId="126501FA" w14:textId="0B945B47" w:rsidR="00982050" w:rsidRPr="00CC5F51" w:rsidRDefault="00982050" w:rsidP="00F1485E">
                  <w:pPr>
                    <w:spacing w:after="0" w:line="240" w:lineRule="auto"/>
                    <w:jc w:val="center"/>
                    <w:rPr>
                      <w:rFonts w:ascii="Arial" w:hAnsi="Arial" w:cs="Arial"/>
                      <w:sz w:val="20"/>
                      <w:szCs w:val="20"/>
                    </w:rPr>
                  </w:pPr>
                  <w:r w:rsidRPr="00CC5F51">
                    <w:rPr>
                      <w:rFonts w:ascii="Arial" w:hAnsi="Arial" w:cs="Arial"/>
                      <w:sz w:val="20"/>
                      <w:szCs w:val="20"/>
                    </w:rPr>
                    <w:t>1</w:t>
                  </w:r>
                </w:p>
              </w:tc>
              <w:tc>
                <w:tcPr>
                  <w:tcW w:w="1276" w:type="dxa"/>
                  <w:shd w:val="clear" w:color="auto" w:fill="auto"/>
                  <w:noWrap/>
                  <w:vAlign w:val="bottom"/>
                </w:tcPr>
                <w:p w14:paraId="48099469" w14:textId="05436A6C" w:rsidR="00982050" w:rsidRPr="00CC5F51" w:rsidRDefault="00982050" w:rsidP="00F1485E">
                  <w:pPr>
                    <w:spacing w:after="0" w:line="240" w:lineRule="auto"/>
                    <w:jc w:val="center"/>
                    <w:rPr>
                      <w:rFonts w:ascii="Arial" w:hAnsi="Arial" w:cs="Arial"/>
                      <w:sz w:val="20"/>
                      <w:szCs w:val="20"/>
                    </w:rPr>
                  </w:pPr>
                  <w:r w:rsidRPr="00CC5F51">
                    <w:rPr>
                      <w:rFonts w:ascii="Arial" w:hAnsi="Arial" w:cs="Arial"/>
                      <w:sz w:val="20"/>
                      <w:szCs w:val="20"/>
                    </w:rPr>
                    <w:t>0</w:t>
                  </w:r>
                </w:p>
              </w:tc>
            </w:tr>
            <w:tr w:rsidR="00982050" w:rsidRPr="00CC5F51" w14:paraId="4D19C2FE" w14:textId="77777777" w:rsidTr="00E01250">
              <w:trPr>
                <w:trHeight w:val="85"/>
              </w:trPr>
              <w:tc>
                <w:tcPr>
                  <w:tcW w:w="2295" w:type="dxa"/>
                  <w:shd w:val="clear" w:color="auto" w:fill="auto"/>
                  <w:noWrap/>
                  <w:vAlign w:val="bottom"/>
                  <w:hideMark/>
                </w:tcPr>
                <w:p w14:paraId="3E09466A" w14:textId="77777777" w:rsidR="00982050" w:rsidRPr="00CC5F51" w:rsidRDefault="00982050" w:rsidP="00F1485E">
                  <w:pPr>
                    <w:spacing w:after="0" w:line="240" w:lineRule="auto"/>
                    <w:rPr>
                      <w:rFonts w:ascii="Arial" w:hAnsi="Arial" w:cs="Arial"/>
                      <w:sz w:val="20"/>
                      <w:szCs w:val="20"/>
                    </w:rPr>
                  </w:pPr>
                  <w:r w:rsidRPr="00CC5F51">
                    <w:rPr>
                      <w:rFonts w:ascii="Arial" w:hAnsi="Arial" w:cs="Arial"/>
                      <w:sz w:val="20"/>
                      <w:szCs w:val="20"/>
                    </w:rPr>
                    <w:t>Gynaecological</w:t>
                  </w:r>
                </w:p>
              </w:tc>
              <w:tc>
                <w:tcPr>
                  <w:tcW w:w="1559" w:type="dxa"/>
                  <w:shd w:val="clear" w:color="auto" w:fill="auto"/>
                  <w:noWrap/>
                  <w:vAlign w:val="bottom"/>
                </w:tcPr>
                <w:p w14:paraId="04DF1393" w14:textId="6AD8F13F" w:rsidR="00982050" w:rsidRPr="00CC5F51" w:rsidRDefault="00982050" w:rsidP="00F1485E">
                  <w:pPr>
                    <w:spacing w:after="0" w:line="240" w:lineRule="auto"/>
                    <w:jc w:val="center"/>
                    <w:rPr>
                      <w:rFonts w:ascii="Arial" w:hAnsi="Arial" w:cs="Arial"/>
                      <w:sz w:val="20"/>
                      <w:szCs w:val="20"/>
                    </w:rPr>
                  </w:pPr>
                  <w:r w:rsidRPr="00CC5F51">
                    <w:rPr>
                      <w:rFonts w:ascii="Arial" w:hAnsi="Arial" w:cs="Arial"/>
                      <w:sz w:val="20"/>
                      <w:szCs w:val="20"/>
                    </w:rPr>
                    <w:t>19</w:t>
                  </w:r>
                </w:p>
              </w:tc>
              <w:tc>
                <w:tcPr>
                  <w:tcW w:w="1276" w:type="dxa"/>
                  <w:shd w:val="clear" w:color="auto" w:fill="auto"/>
                  <w:noWrap/>
                  <w:vAlign w:val="bottom"/>
                </w:tcPr>
                <w:p w14:paraId="7CFE9151" w14:textId="3B796AC1" w:rsidR="00982050" w:rsidRPr="00CC5F51" w:rsidRDefault="00982050" w:rsidP="00F1485E">
                  <w:pPr>
                    <w:spacing w:after="0" w:line="240" w:lineRule="auto"/>
                    <w:jc w:val="center"/>
                    <w:rPr>
                      <w:rFonts w:ascii="Arial" w:hAnsi="Arial" w:cs="Arial"/>
                      <w:sz w:val="20"/>
                      <w:szCs w:val="20"/>
                    </w:rPr>
                  </w:pPr>
                  <w:r w:rsidRPr="00CC5F51">
                    <w:rPr>
                      <w:rFonts w:ascii="Arial" w:hAnsi="Arial" w:cs="Arial"/>
                      <w:sz w:val="20"/>
                      <w:szCs w:val="20"/>
                    </w:rPr>
                    <w:t>18</w:t>
                  </w:r>
                </w:p>
              </w:tc>
            </w:tr>
            <w:tr w:rsidR="00982050" w:rsidRPr="00CC5F51" w14:paraId="3EEB9C2F" w14:textId="77777777" w:rsidTr="00E01250">
              <w:trPr>
                <w:trHeight w:val="68"/>
              </w:trPr>
              <w:tc>
                <w:tcPr>
                  <w:tcW w:w="2295" w:type="dxa"/>
                  <w:shd w:val="clear" w:color="auto" w:fill="auto"/>
                  <w:noWrap/>
                  <w:vAlign w:val="bottom"/>
                  <w:hideMark/>
                </w:tcPr>
                <w:p w14:paraId="705A59C5" w14:textId="77777777" w:rsidR="00982050" w:rsidRPr="00CC5F51" w:rsidRDefault="00982050" w:rsidP="00F1485E">
                  <w:pPr>
                    <w:spacing w:after="0" w:line="240" w:lineRule="auto"/>
                    <w:rPr>
                      <w:rFonts w:ascii="Arial" w:hAnsi="Arial" w:cs="Arial"/>
                      <w:sz w:val="20"/>
                      <w:szCs w:val="20"/>
                    </w:rPr>
                  </w:pPr>
                  <w:r w:rsidRPr="00CC5F51">
                    <w:rPr>
                      <w:rFonts w:ascii="Arial" w:hAnsi="Arial" w:cs="Arial"/>
                      <w:sz w:val="20"/>
                      <w:szCs w:val="20"/>
                    </w:rPr>
                    <w:t>Haematological</w:t>
                  </w:r>
                </w:p>
              </w:tc>
              <w:tc>
                <w:tcPr>
                  <w:tcW w:w="1559" w:type="dxa"/>
                  <w:shd w:val="clear" w:color="auto" w:fill="auto"/>
                  <w:noWrap/>
                  <w:vAlign w:val="bottom"/>
                </w:tcPr>
                <w:p w14:paraId="5532D00E" w14:textId="244DE962" w:rsidR="00982050" w:rsidRPr="00CC5F51" w:rsidRDefault="00982050" w:rsidP="00F1485E">
                  <w:pPr>
                    <w:spacing w:after="0" w:line="240" w:lineRule="auto"/>
                    <w:jc w:val="center"/>
                    <w:rPr>
                      <w:rFonts w:ascii="Arial" w:hAnsi="Arial" w:cs="Arial"/>
                      <w:sz w:val="20"/>
                      <w:szCs w:val="20"/>
                    </w:rPr>
                  </w:pPr>
                  <w:r w:rsidRPr="00CC5F51">
                    <w:rPr>
                      <w:rFonts w:ascii="Arial" w:hAnsi="Arial" w:cs="Arial"/>
                      <w:sz w:val="20"/>
                      <w:szCs w:val="20"/>
                    </w:rPr>
                    <w:t>6</w:t>
                  </w:r>
                </w:p>
              </w:tc>
              <w:tc>
                <w:tcPr>
                  <w:tcW w:w="1276" w:type="dxa"/>
                  <w:shd w:val="clear" w:color="auto" w:fill="auto"/>
                  <w:noWrap/>
                  <w:vAlign w:val="bottom"/>
                </w:tcPr>
                <w:p w14:paraId="19647BBC" w14:textId="18EFE4C8" w:rsidR="00982050" w:rsidRPr="00CC5F51" w:rsidRDefault="00982050" w:rsidP="00F1485E">
                  <w:pPr>
                    <w:spacing w:after="0" w:line="240" w:lineRule="auto"/>
                    <w:jc w:val="center"/>
                    <w:rPr>
                      <w:rFonts w:ascii="Arial" w:hAnsi="Arial" w:cs="Arial"/>
                      <w:sz w:val="20"/>
                      <w:szCs w:val="20"/>
                    </w:rPr>
                  </w:pPr>
                  <w:r w:rsidRPr="00CC5F51">
                    <w:rPr>
                      <w:rFonts w:ascii="Arial" w:hAnsi="Arial" w:cs="Arial"/>
                      <w:sz w:val="20"/>
                      <w:szCs w:val="20"/>
                    </w:rPr>
                    <w:t>0</w:t>
                  </w:r>
                </w:p>
              </w:tc>
            </w:tr>
            <w:tr w:rsidR="00982050" w:rsidRPr="00CC5F51" w14:paraId="334C1F66" w14:textId="77777777" w:rsidTr="00E01250">
              <w:trPr>
                <w:trHeight w:val="68"/>
              </w:trPr>
              <w:tc>
                <w:tcPr>
                  <w:tcW w:w="2295" w:type="dxa"/>
                  <w:shd w:val="clear" w:color="auto" w:fill="auto"/>
                  <w:noWrap/>
                  <w:vAlign w:val="bottom"/>
                  <w:hideMark/>
                </w:tcPr>
                <w:p w14:paraId="6FD39C73" w14:textId="77777777" w:rsidR="00982050" w:rsidRPr="00CC5F51" w:rsidRDefault="00982050" w:rsidP="00F1485E">
                  <w:pPr>
                    <w:spacing w:after="0" w:line="240" w:lineRule="auto"/>
                    <w:rPr>
                      <w:rFonts w:ascii="Arial" w:hAnsi="Arial" w:cs="Arial"/>
                      <w:sz w:val="20"/>
                      <w:szCs w:val="20"/>
                    </w:rPr>
                  </w:pPr>
                  <w:r w:rsidRPr="00CC5F51">
                    <w:rPr>
                      <w:rFonts w:ascii="Arial" w:hAnsi="Arial" w:cs="Arial"/>
                      <w:sz w:val="20"/>
                      <w:szCs w:val="20"/>
                    </w:rPr>
                    <w:t>Head and neck</w:t>
                  </w:r>
                </w:p>
              </w:tc>
              <w:tc>
                <w:tcPr>
                  <w:tcW w:w="1559" w:type="dxa"/>
                  <w:shd w:val="clear" w:color="auto" w:fill="auto"/>
                  <w:noWrap/>
                  <w:vAlign w:val="bottom"/>
                </w:tcPr>
                <w:p w14:paraId="2425DEC4" w14:textId="647DBB10" w:rsidR="00982050" w:rsidRPr="00CC5F51" w:rsidRDefault="00982050" w:rsidP="00F1485E">
                  <w:pPr>
                    <w:spacing w:after="0" w:line="240" w:lineRule="auto"/>
                    <w:jc w:val="center"/>
                    <w:rPr>
                      <w:rFonts w:ascii="Arial" w:hAnsi="Arial" w:cs="Arial"/>
                      <w:sz w:val="20"/>
                      <w:szCs w:val="20"/>
                    </w:rPr>
                  </w:pPr>
                  <w:r w:rsidRPr="00CC5F51">
                    <w:rPr>
                      <w:rFonts w:ascii="Arial" w:hAnsi="Arial" w:cs="Arial"/>
                      <w:sz w:val="20"/>
                      <w:szCs w:val="20"/>
                    </w:rPr>
                    <w:t>10</w:t>
                  </w:r>
                </w:p>
              </w:tc>
              <w:tc>
                <w:tcPr>
                  <w:tcW w:w="1276" w:type="dxa"/>
                  <w:shd w:val="clear" w:color="auto" w:fill="auto"/>
                  <w:noWrap/>
                  <w:vAlign w:val="bottom"/>
                </w:tcPr>
                <w:p w14:paraId="5BDFC9C3" w14:textId="1A32F0C0" w:rsidR="00982050" w:rsidRPr="00CC5F51" w:rsidRDefault="00982050" w:rsidP="00F1485E">
                  <w:pPr>
                    <w:spacing w:after="0" w:line="240" w:lineRule="auto"/>
                    <w:jc w:val="center"/>
                    <w:rPr>
                      <w:rFonts w:ascii="Arial" w:hAnsi="Arial" w:cs="Arial"/>
                      <w:sz w:val="20"/>
                      <w:szCs w:val="20"/>
                    </w:rPr>
                  </w:pPr>
                  <w:r w:rsidRPr="00CC5F51">
                    <w:rPr>
                      <w:rFonts w:ascii="Arial" w:hAnsi="Arial" w:cs="Arial"/>
                      <w:sz w:val="20"/>
                      <w:szCs w:val="20"/>
                    </w:rPr>
                    <w:t>1</w:t>
                  </w:r>
                </w:p>
              </w:tc>
            </w:tr>
            <w:tr w:rsidR="00982050" w:rsidRPr="00CC5F51" w14:paraId="66714CC2" w14:textId="77777777" w:rsidTr="00E01250">
              <w:trPr>
                <w:trHeight w:val="68"/>
              </w:trPr>
              <w:tc>
                <w:tcPr>
                  <w:tcW w:w="2295" w:type="dxa"/>
                  <w:shd w:val="clear" w:color="auto" w:fill="auto"/>
                  <w:noWrap/>
                  <w:vAlign w:val="bottom"/>
                </w:tcPr>
                <w:p w14:paraId="0A5D5291" w14:textId="0431F122" w:rsidR="00982050" w:rsidRPr="00CC5F51" w:rsidRDefault="00982050" w:rsidP="00F1485E">
                  <w:pPr>
                    <w:spacing w:after="0" w:line="240" w:lineRule="auto"/>
                    <w:rPr>
                      <w:rFonts w:ascii="Arial" w:hAnsi="Arial" w:cs="Arial"/>
                      <w:sz w:val="20"/>
                      <w:szCs w:val="20"/>
                    </w:rPr>
                  </w:pPr>
                  <w:r w:rsidRPr="00CC5F51">
                    <w:rPr>
                      <w:rFonts w:ascii="Arial" w:hAnsi="Arial" w:cs="Arial"/>
                      <w:sz w:val="20"/>
                      <w:szCs w:val="20"/>
                    </w:rPr>
                    <w:t>Lower GI (</w:t>
                  </w:r>
                  <w:proofErr w:type="spellStart"/>
                  <w:r w:rsidRPr="00CC5F51">
                    <w:rPr>
                      <w:rFonts w:ascii="Arial" w:hAnsi="Arial" w:cs="Arial"/>
                      <w:sz w:val="20"/>
                      <w:szCs w:val="20"/>
                    </w:rPr>
                    <w:t>Exl</w:t>
                  </w:r>
                  <w:proofErr w:type="spellEnd"/>
                  <w:r w:rsidRPr="00CC5F51">
                    <w:rPr>
                      <w:rFonts w:ascii="Arial" w:hAnsi="Arial" w:cs="Arial"/>
                      <w:sz w:val="20"/>
                      <w:szCs w:val="20"/>
                    </w:rPr>
                    <w:t>. BSW)</w:t>
                  </w:r>
                </w:p>
              </w:tc>
              <w:tc>
                <w:tcPr>
                  <w:tcW w:w="1559" w:type="dxa"/>
                  <w:shd w:val="clear" w:color="auto" w:fill="auto"/>
                  <w:noWrap/>
                  <w:vAlign w:val="bottom"/>
                </w:tcPr>
                <w:p w14:paraId="3935353B" w14:textId="72D062D4" w:rsidR="00982050" w:rsidRPr="00CC5F51" w:rsidRDefault="00982050" w:rsidP="00F1485E">
                  <w:pPr>
                    <w:spacing w:after="0" w:line="240" w:lineRule="auto"/>
                    <w:jc w:val="center"/>
                    <w:rPr>
                      <w:rFonts w:ascii="Arial" w:hAnsi="Arial" w:cs="Arial"/>
                      <w:sz w:val="20"/>
                      <w:szCs w:val="20"/>
                    </w:rPr>
                  </w:pPr>
                  <w:r w:rsidRPr="00CC5F51">
                    <w:rPr>
                      <w:rFonts w:ascii="Arial" w:hAnsi="Arial" w:cs="Arial"/>
                      <w:sz w:val="20"/>
                      <w:szCs w:val="20"/>
                    </w:rPr>
                    <w:t>22</w:t>
                  </w:r>
                </w:p>
              </w:tc>
              <w:tc>
                <w:tcPr>
                  <w:tcW w:w="1276" w:type="dxa"/>
                  <w:shd w:val="clear" w:color="auto" w:fill="auto"/>
                  <w:noWrap/>
                  <w:vAlign w:val="bottom"/>
                </w:tcPr>
                <w:p w14:paraId="4947E6E2" w14:textId="619801B8" w:rsidR="00982050" w:rsidRPr="00CC5F51" w:rsidRDefault="00982050" w:rsidP="00F1485E">
                  <w:pPr>
                    <w:spacing w:after="0" w:line="240" w:lineRule="auto"/>
                    <w:jc w:val="center"/>
                    <w:rPr>
                      <w:rFonts w:ascii="Arial" w:hAnsi="Arial" w:cs="Arial"/>
                      <w:sz w:val="20"/>
                      <w:szCs w:val="20"/>
                    </w:rPr>
                  </w:pPr>
                  <w:r w:rsidRPr="00CC5F51">
                    <w:rPr>
                      <w:rFonts w:ascii="Arial" w:hAnsi="Arial" w:cs="Arial"/>
                      <w:sz w:val="20"/>
                      <w:szCs w:val="20"/>
                    </w:rPr>
                    <w:t>11</w:t>
                  </w:r>
                </w:p>
              </w:tc>
            </w:tr>
            <w:tr w:rsidR="00982050" w:rsidRPr="00CC5F51" w14:paraId="644576A6" w14:textId="77777777" w:rsidTr="00E01250">
              <w:trPr>
                <w:trHeight w:val="110"/>
              </w:trPr>
              <w:tc>
                <w:tcPr>
                  <w:tcW w:w="2295" w:type="dxa"/>
                  <w:shd w:val="clear" w:color="auto" w:fill="auto"/>
                  <w:noWrap/>
                  <w:vAlign w:val="bottom"/>
                </w:tcPr>
                <w:p w14:paraId="0AEF8FD3" w14:textId="7CD4498D" w:rsidR="00982050" w:rsidRPr="00CC5F51" w:rsidRDefault="00982050" w:rsidP="00F1485E">
                  <w:pPr>
                    <w:spacing w:after="0" w:line="240" w:lineRule="auto"/>
                    <w:rPr>
                      <w:rFonts w:ascii="Arial" w:hAnsi="Arial" w:cs="Arial"/>
                      <w:sz w:val="20"/>
                      <w:szCs w:val="20"/>
                    </w:rPr>
                  </w:pPr>
                  <w:r w:rsidRPr="00CC5F51">
                    <w:rPr>
                      <w:rFonts w:ascii="Arial" w:hAnsi="Arial" w:cs="Arial"/>
                      <w:sz w:val="20"/>
                      <w:szCs w:val="20"/>
                    </w:rPr>
                    <w:t>BSW</w:t>
                  </w:r>
                </w:p>
              </w:tc>
              <w:tc>
                <w:tcPr>
                  <w:tcW w:w="1559" w:type="dxa"/>
                  <w:shd w:val="clear" w:color="auto" w:fill="auto"/>
                  <w:noWrap/>
                  <w:vAlign w:val="bottom"/>
                </w:tcPr>
                <w:p w14:paraId="236D3625" w14:textId="38437F0F" w:rsidR="00982050" w:rsidRPr="00CC5F51" w:rsidRDefault="00982050" w:rsidP="00F1485E">
                  <w:pPr>
                    <w:spacing w:after="0" w:line="240" w:lineRule="auto"/>
                    <w:jc w:val="center"/>
                    <w:rPr>
                      <w:rFonts w:ascii="Arial" w:hAnsi="Arial" w:cs="Arial"/>
                      <w:sz w:val="20"/>
                      <w:szCs w:val="20"/>
                    </w:rPr>
                  </w:pPr>
                  <w:r w:rsidRPr="00CC5F51">
                    <w:rPr>
                      <w:rFonts w:ascii="Arial" w:hAnsi="Arial" w:cs="Arial"/>
                      <w:sz w:val="20"/>
                      <w:szCs w:val="20"/>
                    </w:rPr>
                    <w:t>16</w:t>
                  </w:r>
                </w:p>
              </w:tc>
              <w:tc>
                <w:tcPr>
                  <w:tcW w:w="1276" w:type="dxa"/>
                  <w:shd w:val="clear" w:color="auto" w:fill="auto"/>
                  <w:noWrap/>
                  <w:vAlign w:val="bottom"/>
                </w:tcPr>
                <w:p w14:paraId="2FC2EE87" w14:textId="1349F559" w:rsidR="00982050" w:rsidRPr="00CC5F51" w:rsidRDefault="00982050" w:rsidP="00F1485E">
                  <w:pPr>
                    <w:spacing w:after="0" w:line="240" w:lineRule="auto"/>
                    <w:jc w:val="center"/>
                    <w:rPr>
                      <w:rFonts w:ascii="Arial" w:hAnsi="Arial" w:cs="Arial"/>
                      <w:sz w:val="20"/>
                      <w:szCs w:val="20"/>
                    </w:rPr>
                  </w:pPr>
                  <w:r w:rsidRPr="00CC5F51">
                    <w:rPr>
                      <w:rFonts w:ascii="Arial" w:hAnsi="Arial" w:cs="Arial"/>
                      <w:sz w:val="20"/>
                      <w:szCs w:val="20"/>
                    </w:rPr>
                    <w:t>13</w:t>
                  </w:r>
                </w:p>
              </w:tc>
            </w:tr>
            <w:tr w:rsidR="00982050" w:rsidRPr="00CC5F51" w14:paraId="7FBEEE1A" w14:textId="77777777" w:rsidTr="00E01250">
              <w:trPr>
                <w:trHeight w:val="110"/>
              </w:trPr>
              <w:tc>
                <w:tcPr>
                  <w:tcW w:w="2295" w:type="dxa"/>
                  <w:shd w:val="clear" w:color="auto" w:fill="auto"/>
                  <w:noWrap/>
                  <w:vAlign w:val="bottom"/>
                  <w:hideMark/>
                </w:tcPr>
                <w:p w14:paraId="239A9475" w14:textId="77777777" w:rsidR="00982050" w:rsidRPr="00CC5F51" w:rsidRDefault="00982050" w:rsidP="00F1485E">
                  <w:pPr>
                    <w:spacing w:after="0" w:line="240" w:lineRule="auto"/>
                    <w:rPr>
                      <w:rFonts w:ascii="Arial" w:hAnsi="Arial" w:cs="Arial"/>
                      <w:sz w:val="20"/>
                      <w:szCs w:val="20"/>
                    </w:rPr>
                  </w:pPr>
                  <w:r w:rsidRPr="00CC5F51">
                    <w:rPr>
                      <w:rFonts w:ascii="Arial" w:hAnsi="Arial" w:cs="Arial"/>
                      <w:sz w:val="20"/>
                      <w:szCs w:val="20"/>
                    </w:rPr>
                    <w:t>Lung</w:t>
                  </w:r>
                </w:p>
              </w:tc>
              <w:tc>
                <w:tcPr>
                  <w:tcW w:w="1559" w:type="dxa"/>
                  <w:shd w:val="clear" w:color="auto" w:fill="auto"/>
                  <w:noWrap/>
                  <w:vAlign w:val="bottom"/>
                </w:tcPr>
                <w:p w14:paraId="7C3E0825" w14:textId="6F0BE010" w:rsidR="00982050" w:rsidRPr="00CC5F51" w:rsidRDefault="00982050" w:rsidP="00F1485E">
                  <w:pPr>
                    <w:spacing w:after="0" w:line="240" w:lineRule="auto"/>
                    <w:jc w:val="center"/>
                    <w:rPr>
                      <w:rFonts w:ascii="Arial" w:hAnsi="Arial" w:cs="Arial"/>
                      <w:sz w:val="20"/>
                      <w:szCs w:val="20"/>
                    </w:rPr>
                  </w:pPr>
                  <w:r w:rsidRPr="00CC5F51">
                    <w:rPr>
                      <w:rFonts w:ascii="Arial" w:hAnsi="Arial" w:cs="Arial"/>
                      <w:sz w:val="20"/>
                      <w:szCs w:val="20"/>
                    </w:rPr>
                    <w:t>11</w:t>
                  </w:r>
                </w:p>
              </w:tc>
              <w:tc>
                <w:tcPr>
                  <w:tcW w:w="1276" w:type="dxa"/>
                  <w:shd w:val="clear" w:color="auto" w:fill="auto"/>
                  <w:noWrap/>
                  <w:vAlign w:val="bottom"/>
                </w:tcPr>
                <w:p w14:paraId="72CB63C2" w14:textId="5E9E0E31" w:rsidR="00982050" w:rsidRPr="00CC5F51" w:rsidRDefault="00982050" w:rsidP="00F1485E">
                  <w:pPr>
                    <w:spacing w:after="0" w:line="240" w:lineRule="auto"/>
                    <w:jc w:val="center"/>
                    <w:rPr>
                      <w:rFonts w:ascii="Arial" w:hAnsi="Arial" w:cs="Arial"/>
                      <w:sz w:val="20"/>
                      <w:szCs w:val="20"/>
                    </w:rPr>
                  </w:pPr>
                  <w:r w:rsidRPr="00CC5F51">
                    <w:rPr>
                      <w:rFonts w:ascii="Arial" w:hAnsi="Arial" w:cs="Arial"/>
                      <w:sz w:val="20"/>
                      <w:szCs w:val="20"/>
                    </w:rPr>
                    <w:t>5</w:t>
                  </w:r>
                </w:p>
              </w:tc>
            </w:tr>
            <w:tr w:rsidR="00982050" w:rsidRPr="00CC5F51" w14:paraId="0F4D5A0F" w14:textId="77777777" w:rsidTr="00E01250">
              <w:trPr>
                <w:trHeight w:val="68"/>
              </w:trPr>
              <w:tc>
                <w:tcPr>
                  <w:tcW w:w="2295" w:type="dxa"/>
                  <w:shd w:val="clear" w:color="auto" w:fill="auto"/>
                  <w:noWrap/>
                  <w:vAlign w:val="bottom"/>
                  <w:hideMark/>
                </w:tcPr>
                <w:p w14:paraId="5AC1598C" w14:textId="77777777" w:rsidR="00982050" w:rsidRPr="00CC5F51" w:rsidRDefault="00982050" w:rsidP="00F1485E">
                  <w:pPr>
                    <w:spacing w:after="0" w:line="240" w:lineRule="auto"/>
                    <w:rPr>
                      <w:rFonts w:ascii="Arial" w:hAnsi="Arial" w:cs="Arial"/>
                      <w:sz w:val="20"/>
                      <w:szCs w:val="20"/>
                    </w:rPr>
                  </w:pPr>
                  <w:r w:rsidRPr="00CC5F51">
                    <w:rPr>
                      <w:rFonts w:ascii="Arial" w:hAnsi="Arial" w:cs="Arial"/>
                      <w:sz w:val="20"/>
                      <w:szCs w:val="20"/>
                    </w:rPr>
                    <w:t>Other</w:t>
                  </w:r>
                </w:p>
              </w:tc>
              <w:tc>
                <w:tcPr>
                  <w:tcW w:w="1559" w:type="dxa"/>
                  <w:shd w:val="clear" w:color="auto" w:fill="auto"/>
                  <w:noWrap/>
                  <w:vAlign w:val="bottom"/>
                </w:tcPr>
                <w:p w14:paraId="469544AC" w14:textId="4AE45700" w:rsidR="00982050" w:rsidRPr="00CC5F51" w:rsidRDefault="00982050" w:rsidP="00F1485E">
                  <w:pPr>
                    <w:spacing w:after="0" w:line="240" w:lineRule="auto"/>
                    <w:jc w:val="center"/>
                    <w:rPr>
                      <w:rFonts w:ascii="Arial" w:hAnsi="Arial" w:cs="Arial"/>
                      <w:sz w:val="20"/>
                      <w:szCs w:val="20"/>
                    </w:rPr>
                  </w:pPr>
                  <w:r w:rsidRPr="00CC5F51">
                    <w:rPr>
                      <w:rFonts w:ascii="Arial" w:hAnsi="Arial" w:cs="Arial"/>
                      <w:sz w:val="20"/>
                      <w:szCs w:val="20"/>
                    </w:rPr>
                    <w:t>0</w:t>
                  </w:r>
                </w:p>
              </w:tc>
              <w:tc>
                <w:tcPr>
                  <w:tcW w:w="1276" w:type="dxa"/>
                  <w:shd w:val="clear" w:color="auto" w:fill="auto"/>
                  <w:noWrap/>
                  <w:vAlign w:val="bottom"/>
                </w:tcPr>
                <w:p w14:paraId="67785B24" w14:textId="60498C8E" w:rsidR="00982050" w:rsidRPr="00CC5F51" w:rsidRDefault="00982050" w:rsidP="00F1485E">
                  <w:pPr>
                    <w:spacing w:after="0" w:line="240" w:lineRule="auto"/>
                    <w:jc w:val="center"/>
                    <w:rPr>
                      <w:rFonts w:ascii="Arial" w:hAnsi="Arial" w:cs="Arial"/>
                      <w:sz w:val="20"/>
                      <w:szCs w:val="20"/>
                    </w:rPr>
                  </w:pPr>
                  <w:r w:rsidRPr="00CC5F51">
                    <w:rPr>
                      <w:rFonts w:ascii="Arial" w:hAnsi="Arial" w:cs="Arial"/>
                      <w:sz w:val="20"/>
                      <w:szCs w:val="20"/>
                    </w:rPr>
                    <w:t>1</w:t>
                  </w:r>
                </w:p>
              </w:tc>
            </w:tr>
            <w:tr w:rsidR="00982050" w:rsidRPr="00CC5F51" w14:paraId="2572C27B" w14:textId="77777777" w:rsidTr="00E01250">
              <w:trPr>
                <w:trHeight w:val="240"/>
              </w:trPr>
              <w:tc>
                <w:tcPr>
                  <w:tcW w:w="2295" w:type="dxa"/>
                  <w:shd w:val="clear" w:color="auto" w:fill="auto"/>
                  <w:noWrap/>
                  <w:vAlign w:val="bottom"/>
                  <w:hideMark/>
                </w:tcPr>
                <w:p w14:paraId="2584AD18" w14:textId="77777777" w:rsidR="00982050" w:rsidRPr="00CC5F51" w:rsidRDefault="00982050" w:rsidP="00F1485E">
                  <w:pPr>
                    <w:spacing w:after="0" w:line="240" w:lineRule="auto"/>
                    <w:rPr>
                      <w:rFonts w:ascii="Arial" w:hAnsi="Arial" w:cs="Arial"/>
                      <w:sz w:val="20"/>
                      <w:szCs w:val="20"/>
                    </w:rPr>
                  </w:pPr>
                  <w:r w:rsidRPr="00CC5F51">
                    <w:rPr>
                      <w:rFonts w:ascii="Arial" w:hAnsi="Arial" w:cs="Arial"/>
                      <w:sz w:val="20"/>
                      <w:szCs w:val="20"/>
                    </w:rPr>
                    <w:t>Sarcoma</w:t>
                  </w:r>
                </w:p>
              </w:tc>
              <w:tc>
                <w:tcPr>
                  <w:tcW w:w="1559" w:type="dxa"/>
                  <w:shd w:val="clear" w:color="auto" w:fill="auto"/>
                  <w:noWrap/>
                  <w:vAlign w:val="bottom"/>
                </w:tcPr>
                <w:p w14:paraId="6DF13BAC" w14:textId="206EDAD7" w:rsidR="00982050" w:rsidRPr="00CC5F51" w:rsidRDefault="00982050" w:rsidP="00F1485E">
                  <w:pPr>
                    <w:spacing w:after="0" w:line="240" w:lineRule="auto"/>
                    <w:jc w:val="center"/>
                    <w:rPr>
                      <w:rFonts w:ascii="Arial" w:hAnsi="Arial" w:cs="Arial"/>
                      <w:sz w:val="20"/>
                      <w:szCs w:val="20"/>
                    </w:rPr>
                  </w:pPr>
                  <w:r w:rsidRPr="00CC5F51">
                    <w:rPr>
                      <w:rFonts w:ascii="Arial" w:hAnsi="Arial" w:cs="Arial"/>
                      <w:sz w:val="20"/>
                      <w:szCs w:val="20"/>
                    </w:rPr>
                    <w:t>5</w:t>
                  </w:r>
                </w:p>
              </w:tc>
              <w:tc>
                <w:tcPr>
                  <w:tcW w:w="1276" w:type="dxa"/>
                  <w:shd w:val="clear" w:color="auto" w:fill="auto"/>
                  <w:noWrap/>
                  <w:vAlign w:val="bottom"/>
                </w:tcPr>
                <w:p w14:paraId="5A8B1A09" w14:textId="637DF982" w:rsidR="00982050" w:rsidRPr="00CC5F51" w:rsidRDefault="00982050" w:rsidP="00F1485E">
                  <w:pPr>
                    <w:spacing w:after="0" w:line="240" w:lineRule="auto"/>
                    <w:jc w:val="center"/>
                    <w:rPr>
                      <w:rFonts w:ascii="Arial" w:hAnsi="Arial" w:cs="Arial"/>
                      <w:sz w:val="20"/>
                      <w:szCs w:val="20"/>
                    </w:rPr>
                  </w:pPr>
                  <w:r w:rsidRPr="00CC5F51">
                    <w:rPr>
                      <w:rFonts w:ascii="Arial" w:hAnsi="Arial" w:cs="Arial"/>
                      <w:sz w:val="20"/>
                      <w:szCs w:val="20"/>
                    </w:rPr>
                    <w:t>0</w:t>
                  </w:r>
                </w:p>
              </w:tc>
            </w:tr>
            <w:tr w:rsidR="00982050" w:rsidRPr="00CC5F51" w14:paraId="4B252734" w14:textId="77777777" w:rsidTr="00E01250">
              <w:trPr>
                <w:trHeight w:val="85"/>
              </w:trPr>
              <w:tc>
                <w:tcPr>
                  <w:tcW w:w="2295" w:type="dxa"/>
                  <w:shd w:val="clear" w:color="auto" w:fill="FFFFFF" w:themeFill="background1"/>
                  <w:noWrap/>
                  <w:vAlign w:val="bottom"/>
                  <w:hideMark/>
                </w:tcPr>
                <w:p w14:paraId="3E9BC226" w14:textId="77777777" w:rsidR="00982050" w:rsidRPr="00CC5F51" w:rsidRDefault="00982050" w:rsidP="00F1485E">
                  <w:pPr>
                    <w:spacing w:after="0" w:line="240" w:lineRule="auto"/>
                    <w:rPr>
                      <w:rFonts w:ascii="Arial" w:hAnsi="Arial" w:cs="Arial"/>
                      <w:sz w:val="20"/>
                      <w:szCs w:val="20"/>
                    </w:rPr>
                  </w:pPr>
                  <w:r w:rsidRPr="00CC5F51">
                    <w:rPr>
                      <w:rFonts w:ascii="Arial" w:hAnsi="Arial" w:cs="Arial"/>
                      <w:sz w:val="20"/>
                      <w:szCs w:val="20"/>
                    </w:rPr>
                    <w:t>Skin(c)</w:t>
                  </w:r>
                </w:p>
              </w:tc>
              <w:tc>
                <w:tcPr>
                  <w:tcW w:w="1559" w:type="dxa"/>
                  <w:shd w:val="clear" w:color="auto" w:fill="auto"/>
                  <w:noWrap/>
                  <w:vAlign w:val="bottom"/>
                </w:tcPr>
                <w:p w14:paraId="787400FF" w14:textId="1E22D753" w:rsidR="00982050" w:rsidRPr="00CC5F51" w:rsidRDefault="00982050" w:rsidP="00F1485E">
                  <w:pPr>
                    <w:spacing w:after="0" w:line="240" w:lineRule="auto"/>
                    <w:jc w:val="center"/>
                    <w:rPr>
                      <w:rFonts w:ascii="Arial" w:hAnsi="Arial" w:cs="Arial"/>
                      <w:sz w:val="20"/>
                      <w:szCs w:val="20"/>
                    </w:rPr>
                  </w:pPr>
                  <w:r w:rsidRPr="00CC5F51">
                    <w:rPr>
                      <w:rFonts w:ascii="Arial" w:hAnsi="Arial" w:cs="Arial"/>
                      <w:sz w:val="20"/>
                      <w:szCs w:val="20"/>
                    </w:rPr>
                    <w:t>19</w:t>
                  </w:r>
                </w:p>
              </w:tc>
              <w:tc>
                <w:tcPr>
                  <w:tcW w:w="1276" w:type="dxa"/>
                  <w:shd w:val="clear" w:color="auto" w:fill="auto"/>
                  <w:noWrap/>
                  <w:vAlign w:val="bottom"/>
                </w:tcPr>
                <w:p w14:paraId="155724A2" w14:textId="28A285E2" w:rsidR="00982050" w:rsidRPr="00CC5F51" w:rsidRDefault="00982050" w:rsidP="00F1485E">
                  <w:pPr>
                    <w:spacing w:after="0" w:line="240" w:lineRule="auto"/>
                    <w:jc w:val="center"/>
                    <w:rPr>
                      <w:rFonts w:ascii="Arial" w:hAnsi="Arial" w:cs="Arial"/>
                      <w:sz w:val="20"/>
                      <w:szCs w:val="20"/>
                    </w:rPr>
                  </w:pPr>
                  <w:r w:rsidRPr="00CC5F51">
                    <w:rPr>
                      <w:rFonts w:ascii="Arial" w:hAnsi="Arial" w:cs="Arial"/>
                      <w:sz w:val="20"/>
                      <w:szCs w:val="20"/>
                    </w:rPr>
                    <w:t>2</w:t>
                  </w:r>
                </w:p>
              </w:tc>
            </w:tr>
            <w:tr w:rsidR="00982050" w:rsidRPr="00CC5F51" w14:paraId="4F72FBA7" w14:textId="77777777" w:rsidTr="00E01250">
              <w:trPr>
                <w:trHeight w:val="85"/>
              </w:trPr>
              <w:tc>
                <w:tcPr>
                  <w:tcW w:w="2295" w:type="dxa"/>
                  <w:shd w:val="clear" w:color="auto" w:fill="FFFFFF" w:themeFill="background1"/>
                  <w:noWrap/>
                  <w:vAlign w:val="bottom"/>
                </w:tcPr>
                <w:p w14:paraId="6B5DD340" w14:textId="77777777" w:rsidR="00982050" w:rsidRPr="00CC5F51" w:rsidRDefault="00982050" w:rsidP="00F1485E">
                  <w:pPr>
                    <w:spacing w:after="0" w:line="240" w:lineRule="auto"/>
                    <w:rPr>
                      <w:rFonts w:ascii="Arial" w:hAnsi="Arial" w:cs="Arial"/>
                      <w:sz w:val="20"/>
                      <w:szCs w:val="20"/>
                    </w:rPr>
                  </w:pPr>
                  <w:r w:rsidRPr="00CC5F51">
                    <w:rPr>
                      <w:rFonts w:ascii="Arial" w:hAnsi="Arial" w:cs="Arial"/>
                      <w:sz w:val="20"/>
                      <w:szCs w:val="20"/>
                    </w:rPr>
                    <w:t>Upper Gastrointestinal</w:t>
                  </w:r>
                </w:p>
              </w:tc>
              <w:tc>
                <w:tcPr>
                  <w:tcW w:w="1559" w:type="dxa"/>
                  <w:shd w:val="clear" w:color="auto" w:fill="auto"/>
                  <w:noWrap/>
                  <w:vAlign w:val="bottom"/>
                </w:tcPr>
                <w:p w14:paraId="097E2488" w14:textId="79019E7E" w:rsidR="00982050" w:rsidRPr="00CC5F51" w:rsidRDefault="00982050" w:rsidP="00F1485E">
                  <w:pPr>
                    <w:spacing w:after="0" w:line="240" w:lineRule="auto"/>
                    <w:jc w:val="center"/>
                    <w:rPr>
                      <w:rFonts w:ascii="Arial" w:hAnsi="Arial" w:cs="Arial"/>
                      <w:sz w:val="20"/>
                      <w:szCs w:val="20"/>
                    </w:rPr>
                  </w:pPr>
                  <w:r w:rsidRPr="00CC5F51">
                    <w:rPr>
                      <w:rFonts w:ascii="Arial" w:hAnsi="Arial" w:cs="Arial"/>
                      <w:sz w:val="20"/>
                      <w:szCs w:val="20"/>
                    </w:rPr>
                    <w:t>13</w:t>
                  </w:r>
                </w:p>
              </w:tc>
              <w:tc>
                <w:tcPr>
                  <w:tcW w:w="1276" w:type="dxa"/>
                  <w:shd w:val="clear" w:color="auto" w:fill="auto"/>
                  <w:noWrap/>
                  <w:vAlign w:val="bottom"/>
                </w:tcPr>
                <w:p w14:paraId="474C26A2" w14:textId="04EBC798" w:rsidR="00982050" w:rsidRPr="00CC5F51" w:rsidRDefault="00982050" w:rsidP="00F1485E">
                  <w:pPr>
                    <w:spacing w:after="0" w:line="240" w:lineRule="auto"/>
                    <w:jc w:val="center"/>
                    <w:rPr>
                      <w:rFonts w:ascii="Arial" w:hAnsi="Arial" w:cs="Arial"/>
                      <w:sz w:val="20"/>
                      <w:szCs w:val="20"/>
                    </w:rPr>
                  </w:pPr>
                  <w:r w:rsidRPr="00CC5F51">
                    <w:rPr>
                      <w:rFonts w:ascii="Arial" w:hAnsi="Arial" w:cs="Arial"/>
                      <w:sz w:val="20"/>
                      <w:szCs w:val="20"/>
                    </w:rPr>
                    <w:t>7</w:t>
                  </w:r>
                </w:p>
              </w:tc>
            </w:tr>
            <w:tr w:rsidR="00982050" w:rsidRPr="00CC5F51" w14:paraId="7C83EF09" w14:textId="77777777" w:rsidTr="00E01250">
              <w:trPr>
                <w:trHeight w:val="85"/>
              </w:trPr>
              <w:tc>
                <w:tcPr>
                  <w:tcW w:w="2295" w:type="dxa"/>
                  <w:shd w:val="clear" w:color="auto" w:fill="FFFFFF" w:themeFill="background1"/>
                  <w:noWrap/>
                  <w:vAlign w:val="bottom"/>
                </w:tcPr>
                <w:p w14:paraId="092D179A" w14:textId="77777777" w:rsidR="00982050" w:rsidRPr="00CC5F51" w:rsidRDefault="00982050" w:rsidP="00F1485E">
                  <w:pPr>
                    <w:spacing w:after="0" w:line="240" w:lineRule="auto"/>
                    <w:rPr>
                      <w:rFonts w:ascii="Arial" w:hAnsi="Arial" w:cs="Arial"/>
                      <w:sz w:val="20"/>
                      <w:szCs w:val="20"/>
                    </w:rPr>
                  </w:pPr>
                  <w:r w:rsidRPr="00CC5F51">
                    <w:rPr>
                      <w:rFonts w:ascii="Arial" w:hAnsi="Arial" w:cs="Arial"/>
                      <w:sz w:val="20"/>
                      <w:szCs w:val="20"/>
                    </w:rPr>
                    <w:t>Urological</w:t>
                  </w:r>
                </w:p>
              </w:tc>
              <w:tc>
                <w:tcPr>
                  <w:tcW w:w="1559" w:type="dxa"/>
                  <w:shd w:val="clear" w:color="auto" w:fill="auto"/>
                  <w:noWrap/>
                  <w:vAlign w:val="bottom"/>
                </w:tcPr>
                <w:p w14:paraId="21EF31EF" w14:textId="488AE2CF" w:rsidR="00982050" w:rsidRPr="00CC5F51" w:rsidRDefault="00982050" w:rsidP="00F1485E">
                  <w:pPr>
                    <w:spacing w:after="0" w:line="240" w:lineRule="auto"/>
                    <w:jc w:val="center"/>
                    <w:rPr>
                      <w:rFonts w:ascii="Arial" w:hAnsi="Arial" w:cs="Arial"/>
                      <w:sz w:val="20"/>
                      <w:szCs w:val="20"/>
                    </w:rPr>
                  </w:pPr>
                  <w:r w:rsidRPr="00CC5F51">
                    <w:rPr>
                      <w:rFonts w:ascii="Arial" w:hAnsi="Arial" w:cs="Arial"/>
                      <w:sz w:val="20"/>
                      <w:szCs w:val="20"/>
                    </w:rPr>
                    <w:t>22</w:t>
                  </w:r>
                </w:p>
              </w:tc>
              <w:tc>
                <w:tcPr>
                  <w:tcW w:w="1276" w:type="dxa"/>
                  <w:shd w:val="clear" w:color="auto" w:fill="auto"/>
                  <w:noWrap/>
                  <w:vAlign w:val="bottom"/>
                </w:tcPr>
                <w:p w14:paraId="705B6022" w14:textId="24228479" w:rsidR="00982050" w:rsidRPr="00CC5F51" w:rsidRDefault="00982050" w:rsidP="00F1485E">
                  <w:pPr>
                    <w:spacing w:after="0" w:line="240" w:lineRule="auto"/>
                    <w:jc w:val="center"/>
                    <w:rPr>
                      <w:rFonts w:ascii="Arial" w:hAnsi="Arial" w:cs="Arial"/>
                      <w:sz w:val="20"/>
                      <w:szCs w:val="20"/>
                    </w:rPr>
                  </w:pPr>
                  <w:r w:rsidRPr="00CC5F51">
                    <w:rPr>
                      <w:rFonts w:ascii="Arial" w:hAnsi="Arial" w:cs="Arial"/>
                      <w:sz w:val="20"/>
                      <w:szCs w:val="20"/>
                    </w:rPr>
                    <w:t>13</w:t>
                  </w:r>
                </w:p>
              </w:tc>
            </w:tr>
            <w:tr w:rsidR="00982050" w:rsidRPr="00CC5F51" w14:paraId="2E51CE87" w14:textId="77777777" w:rsidTr="00E01250">
              <w:trPr>
                <w:trHeight w:val="85"/>
              </w:trPr>
              <w:tc>
                <w:tcPr>
                  <w:tcW w:w="2295" w:type="dxa"/>
                  <w:shd w:val="clear" w:color="auto" w:fill="FFFFFF" w:themeFill="background1"/>
                  <w:noWrap/>
                  <w:vAlign w:val="bottom"/>
                </w:tcPr>
                <w:p w14:paraId="6C7621AE" w14:textId="77777777" w:rsidR="00982050" w:rsidRPr="00CC5F51" w:rsidRDefault="00982050" w:rsidP="00F1485E">
                  <w:pPr>
                    <w:spacing w:after="0" w:line="240" w:lineRule="auto"/>
                    <w:rPr>
                      <w:rFonts w:ascii="Arial" w:hAnsi="Arial" w:cs="Arial"/>
                      <w:b/>
                      <w:bCs/>
                      <w:sz w:val="20"/>
                      <w:szCs w:val="20"/>
                      <w:lang w:eastAsia="en-GB"/>
                    </w:rPr>
                  </w:pPr>
                  <w:r w:rsidRPr="00CC5F51">
                    <w:rPr>
                      <w:rFonts w:ascii="Arial" w:hAnsi="Arial" w:cs="Arial"/>
                      <w:b/>
                      <w:bCs/>
                      <w:sz w:val="20"/>
                      <w:szCs w:val="20"/>
                      <w:lang w:eastAsia="en-GB"/>
                    </w:rPr>
                    <w:t>Grand Total</w:t>
                  </w:r>
                </w:p>
              </w:tc>
              <w:tc>
                <w:tcPr>
                  <w:tcW w:w="1559" w:type="dxa"/>
                  <w:shd w:val="clear" w:color="auto" w:fill="auto"/>
                  <w:noWrap/>
                  <w:vAlign w:val="bottom"/>
                </w:tcPr>
                <w:p w14:paraId="0AF70255" w14:textId="19BE5DA4" w:rsidR="00982050" w:rsidRPr="00CC5F51" w:rsidRDefault="00982050" w:rsidP="00F1485E">
                  <w:pPr>
                    <w:spacing w:after="0" w:line="240" w:lineRule="auto"/>
                    <w:jc w:val="center"/>
                    <w:rPr>
                      <w:rFonts w:ascii="Arial" w:hAnsi="Arial" w:cs="Arial"/>
                      <w:b/>
                      <w:bCs/>
                      <w:sz w:val="20"/>
                      <w:szCs w:val="20"/>
                    </w:rPr>
                  </w:pPr>
                  <w:r w:rsidRPr="00CC5F51">
                    <w:rPr>
                      <w:rFonts w:ascii="Arial" w:hAnsi="Arial" w:cs="Arial"/>
                      <w:b/>
                      <w:bCs/>
                      <w:sz w:val="20"/>
                      <w:szCs w:val="20"/>
                    </w:rPr>
                    <w:t>154</w:t>
                  </w:r>
                </w:p>
              </w:tc>
              <w:tc>
                <w:tcPr>
                  <w:tcW w:w="1276" w:type="dxa"/>
                  <w:shd w:val="clear" w:color="auto" w:fill="auto"/>
                  <w:noWrap/>
                  <w:vAlign w:val="bottom"/>
                </w:tcPr>
                <w:p w14:paraId="41211C91" w14:textId="6508791B" w:rsidR="00982050" w:rsidRPr="00CC5F51" w:rsidRDefault="00982050" w:rsidP="00F1485E">
                  <w:pPr>
                    <w:spacing w:after="0" w:line="240" w:lineRule="auto"/>
                    <w:jc w:val="center"/>
                    <w:rPr>
                      <w:rFonts w:ascii="Arial" w:hAnsi="Arial" w:cs="Arial"/>
                      <w:b/>
                      <w:bCs/>
                      <w:sz w:val="20"/>
                      <w:szCs w:val="20"/>
                    </w:rPr>
                  </w:pPr>
                  <w:r w:rsidRPr="00CC5F51">
                    <w:rPr>
                      <w:rFonts w:ascii="Arial" w:hAnsi="Arial" w:cs="Arial"/>
                      <w:b/>
                      <w:bCs/>
                      <w:sz w:val="20"/>
                      <w:szCs w:val="20"/>
                    </w:rPr>
                    <w:t>75</w:t>
                  </w:r>
                </w:p>
              </w:tc>
            </w:tr>
          </w:tbl>
          <w:p w14:paraId="136CE172" w14:textId="77777777" w:rsidR="00982050" w:rsidRPr="00CC5F51" w:rsidRDefault="00982050" w:rsidP="00C85205">
            <w:pPr>
              <w:spacing w:after="0" w:line="240" w:lineRule="auto"/>
              <w:rPr>
                <w:rFonts w:ascii="Arial" w:hAnsi="Arial" w:cs="Arial"/>
                <w:sz w:val="22"/>
                <w:szCs w:val="22"/>
              </w:rPr>
            </w:pPr>
          </w:p>
        </w:tc>
        <w:tc>
          <w:tcPr>
            <w:tcW w:w="6377" w:type="dxa"/>
            <w:gridSpan w:val="2"/>
            <w:tcBorders>
              <w:left w:val="single" w:sz="4" w:space="0" w:color="auto"/>
              <w:bottom w:val="single" w:sz="4" w:space="0" w:color="auto"/>
            </w:tcBorders>
          </w:tcPr>
          <w:p w14:paraId="53118211" w14:textId="2B29B490" w:rsidR="00982050" w:rsidRPr="00F1485E" w:rsidRDefault="00982050" w:rsidP="00317D26">
            <w:pPr>
              <w:spacing w:after="0" w:line="240" w:lineRule="auto"/>
              <w:jc w:val="center"/>
              <w:rPr>
                <w:rFonts w:ascii="Arial" w:hAnsi="Arial" w:cs="Arial"/>
                <w:b/>
              </w:rPr>
            </w:pPr>
            <w:r w:rsidRPr="00F1485E">
              <w:rPr>
                <w:rFonts w:ascii="Arial" w:hAnsi="Arial" w:cs="Arial"/>
                <w:b/>
              </w:rPr>
              <w:t>Number of patients with a wait status of more than 62 days</w:t>
            </w:r>
          </w:p>
          <w:p w14:paraId="61B7B418" w14:textId="7A00C82F" w:rsidR="00982050" w:rsidRPr="00F1485E" w:rsidRDefault="00982050" w:rsidP="002B07F0">
            <w:pPr>
              <w:spacing w:after="0" w:line="240" w:lineRule="auto"/>
              <w:rPr>
                <w:rFonts w:ascii="Arial" w:hAnsi="Arial" w:cs="Arial"/>
                <w:b/>
                <w:sz w:val="14"/>
                <w:highlight w:val="yellow"/>
              </w:rPr>
            </w:pPr>
            <w:r w:rsidRPr="00F1485E">
              <w:rPr>
                <w:rFonts w:ascii="Arial" w:hAnsi="Arial" w:cs="Arial"/>
                <w:b/>
                <w:noProof/>
                <w:sz w:val="14"/>
              </w:rPr>
              <w:drawing>
                <wp:anchor distT="0" distB="0" distL="114300" distR="114300" simplePos="0" relativeHeight="252465152" behindDoc="0" locked="0" layoutInCell="1" allowOverlap="1" wp14:anchorId="47F5DF47" wp14:editId="73F07F6C">
                  <wp:simplePos x="0" y="0"/>
                  <wp:positionH relativeFrom="column">
                    <wp:posOffset>70485</wp:posOffset>
                  </wp:positionH>
                  <wp:positionV relativeFrom="paragraph">
                    <wp:posOffset>176530</wp:posOffset>
                  </wp:positionV>
                  <wp:extent cx="3739515" cy="2197100"/>
                  <wp:effectExtent l="0" t="0" r="0" b="0"/>
                  <wp:wrapSquare wrapText="bothSides"/>
                  <wp:docPr id="1077236607"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3739515" cy="2197100"/>
                          </a:xfrm>
                          <a:prstGeom prst="rect">
                            <a:avLst/>
                          </a:prstGeom>
                          <a:noFill/>
                        </pic:spPr>
                      </pic:pic>
                    </a:graphicData>
                  </a:graphic>
                  <wp14:sizeRelH relativeFrom="margin">
                    <wp14:pctWidth>0</wp14:pctWidth>
                  </wp14:sizeRelH>
                  <wp14:sizeRelV relativeFrom="margin">
                    <wp14:pctHeight>0</wp14:pctHeight>
                  </wp14:sizeRelV>
                </wp:anchor>
              </w:drawing>
            </w:r>
          </w:p>
        </w:tc>
      </w:tr>
      <w:tr w:rsidR="00982050" w:rsidRPr="004E5D24" w14:paraId="55A0ED85" w14:textId="5F8685D4" w:rsidTr="00982050">
        <w:trPr>
          <w:trHeight w:val="553"/>
        </w:trPr>
        <w:tc>
          <w:tcPr>
            <w:tcW w:w="2262" w:type="dxa"/>
            <w:tcBorders>
              <w:bottom w:val="single" w:sz="4" w:space="0" w:color="auto"/>
            </w:tcBorders>
            <w:shd w:val="clear" w:color="auto" w:fill="B2A1C7" w:themeFill="accent4" w:themeFillTint="99"/>
          </w:tcPr>
          <w:p w14:paraId="08D6FEB7" w14:textId="77777777" w:rsidR="00982050" w:rsidRPr="004E5D24" w:rsidRDefault="00982050" w:rsidP="00A453F2">
            <w:pPr>
              <w:spacing w:after="0" w:line="240" w:lineRule="auto"/>
              <w:rPr>
                <w:rFonts w:ascii="Arial" w:hAnsi="Arial" w:cs="Arial"/>
                <w:color w:val="FF0000"/>
              </w:rPr>
            </w:pPr>
            <w:r w:rsidRPr="00CC5F51">
              <w:rPr>
                <w:rFonts w:ascii="Arial" w:hAnsi="Arial" w:cs="Arial"/>
                <w:sz w:val="22"/>
                <w:szCs w:val="22"/>
              </w:rPr>
              <w:t>Single Cancer Pathway backlog- patients waiting over 63 days</w:t>
            </w:r>
          </w:p>
        </w:tc>
        <w:tc>
          <w:tcPr>
            <w:tcW w:w="5678" w:type="dxa"/>
            <w:gridSpan w:val="3"/>
            <w:tcBorders>
              <w:top w:val="single" w:sz="4" w:space="0" w:color="auto"/>
              <w:bottom w:val="single" w:sz="4" w:space="0" w:color="auto"/>
              <w:right w:val="single" w:sz="4" w:space="0" w:color="auto"/>
            </w:tcBorders>
            <w:shd w:val="clear" w:color="auto" w:fill="FFFFFF" w:themeFill="background1"/>
          </w:tcPr>
          <w:p w14:paraId="227EDBEC" w14:textId="1EE0D267" w:rsidR="00982050" w:rsidRPr="00CC5F51" w:rsidRDefault="00982050" w:rsidP="004B3287">
            <w:pPr>
              <w:spacing w:after="0" w:line="240" w:lineRule="auto"/>
              <w:jc w:val="both"/>
              <w:rPr>
                <w:rFonts w:ascii="Arial" w:hAnsi="Arial" w:cs="Arial"/>
                <w:sz w:val="22"/>
                <w:szCs w:val="22"/>
              </w:rPr>
            </w:pPr>
            <w:r w:rsidRPr="00CC5F51">
              <w:rPr>
                <w:rFonts w:ascii="Arial" w:hAnsi="Arial" w:cs="Arial"/>
                <w:sz w:val="22"/>
                <w:szCs w:val="22"/>
              </w:rPr>
              <w:t xml:space="preserve">June 2024 saw a reduction in the number of patients waiting over 63 days. The following actions have been outlined to support backlog reduction; </w:t>
            </w:r>
          </w:p>
          <w:p w14:paraId="1B8104DB" w14:textId="6B19F8DE" w:rsidR="00982050" w:rsidRPr="00AB57B3" w:rsidRDefault="00982050" w:rsidP="00AB57B3">
            <w:pPr>
              <w:spacing w:after="0" w:line="240" w:lineRule="auto"/>
              <w:jc w:val="both"/>
              <w:rPr>
                <w:rFonts w:ascii="Arial" w:eastAsia="Times New Roman" w:hAnsi="Arial" w:cs="Arial"/>
                <w:color w:val="000000" w:themeColor="text1"/>
              </w:rPr>
            </w:pPr>
            <w:bookmarkStart w:id="33" w:name="_Hlk111555512"/>
          </w:p>
          <w:p w14:paraId="14921209" w14:textId="6F6AB75E" w:rsidR="00982050" w:rsidRPr="00AB57B3" w:rsidRDefault="00982050" w:rsidP="00A565D4">
            <w:pPr>
              <w:pStyle w:val="ListParagraph"/>
              <w:numPr>
                <w:ilvl w:val="0"/>
                <w:numId w:val="60"/>
              </w:numPr>
              <w:spacing w:after="0" w:line="240" w:lineRule="auto"/>
              <w:jc w:val="both"/>
              <w:rPr>
                <w:rFonts w:ascii="Arial" w:hAnsi="Arial" w:cs="Arial"/>
                <w:color w:val="000000" w:themeColor="text1"/>
                <w:sz w:val="22"/>
                <w:szCs w:val="22"/>
              </w:rPr>
            </w:pPr>
            <w:r w:rsidRPr="00AB57B3">
              <w:rPr>
                <w:rFonts w:ascii="Arial" w:hAnsi="Arial" w:cs="Arial"/>
                <w:color w:val="000000" w:themeColor="text1"/>
                <w:sz w:val="22"/>
                <w:szCs w:val="22"/>
              </w:rPr>
              <w:t>Targeted work is underway to prioritise patients waiting &gt;104 days</w:t>
            </w:r>
          </w:p>
          <w:p w14:paraId="21AFBDBC" w14:textId="66D7C6F5" w:rsidR="00982050" w:rsidRPr="00AB57B3" w:rsidRDefault="00982050" w:rsidP="00A565D4">
            <w:pPr>
              <w:pStyle w:val="ListParagraph"/>
              <w:numPr>
                <w:ilvl w:val="0"/>
                <w:numId w:val="60"/>
              </w:numPr>
              <w:spacing w:after="0" w:line="240" w:lineRule="auto"/>
              <w:jc w:val="both"/>
              <w:rPr>
                <w:rFonts w:ascii="Arial" w:hAnsi="Arial" w:cs="Arial"/>
                <w:color w:val="000000" w:themeColor="text1"/>
                <w:sz w:val="22"/>
                <w:szCs w:val="22"/>
              </w:rPr>
            </w:pPr>
            <w:r w:rsidRPr="00AB57B3">
              <w:rPr>
                <w:rFonts w:ascii="Arial" w:hAnsi="Arial" w:cs="Arial"/>
                <w:color w:val="000000" w:themeColor="text1"/>
                <w:sz w:val="22"/>
                <w:szCs w:val="22"/>
              </w:rPr>
              <w:t xml:space="preserve">Milestone targets for OP access (10 days) and Decision to </w:t>
            </w:r>
            <w:proofErr w:type="gramStart"/>
            <w:r w:rsidRPr="00AB57B3">
              <w:rPr>
                <w:rFonts w:ascii="Arial" w:hAnsi="Arial" w:cs="Arial"/>
                <w:color w:val="000000" w:themeColor="text1"/>
                <w:sz w:val="22"/>
                <w:szCs w:val="22"/>
              </w:rPr>
              <w:t>Treat</w:t>
            </w:r>
            <w:proofErr w:type="gramEnd"/>
            <w:r w:rsidRPr="00AB57B3">
              <w:rPr>
                <w:rFonts w:ascii="Arial" w:hAnsi="Arial" w:cs="Arial"/>
                <w:color w:val="000000" w:themeColor="text1"/>
                <w:sz w:val="22"/>
                <w:szCs w:val="22"/>
              </w:rPr>
              <w:t xml:space="preserve"> (31 days) have also been set to reduce overall pathway waits.</w:t>
            </w:r>
            <w:bookmarkEnd w:id="33"/>
          </w:p>
          <w:p w14:paraId="587F840F" w14:textId="77777777" w:rsidR="00982050" w:rsidRPr="00AB57B3" w:rsidRDefault="00982050" w:rsidP="00C10E27">
            <w:pPr>
              <w:pStyle w:val="ListParagraph"/>
              <w:numPr>
                <w:ilvl w:val="0"/>
                <w:numId w:val="60"/>
              </w:numPr>
              <w:spacing w:after="0" w:line="240" w:lineRule="auto"/>
              <w:jc w:val="both"/>
              <w:rPr>
                <w:rFonts w:ascii="Arial" w:hAnsi="Arial" w:cs="Arial"/>
                <w:color w:val="000000" w:themeColor="text1"/>
              </w:rPr>
            </w:pPr>
            <w:r w:rsidRPr="00AB57B3">
              <w:rPr>
                <w:rFonts w:ascii="Arial" w:hAnsi="Arial" w:cs="Arial"/>
                <w:color w:val="000000" w:themeColor="text1"/>
                <w:sz w:val="22"/>
                <w:szCs w:val="22"/>
              </w:rPr>
              <w:t xml:space="preserve">Tumour site specific plans have been developed and will be enacted through TI governance. </w:t>
            </w:r>
          </w:p>
          <w:p w14:paraId="42448553" w14:textId="77777777" w:rsidR="00982050" w:rsidRPr="00AB57B3" w:rsidRDefault="00982050" w:rsidP="00E30010">
            <w:pPr>
              <w:spacing w:after="0" w:line="240" w:lineRule="auto"/>
              <w:jc w:val="both"/>
              <w:rPr>
                <w:rFonts w:ascii="Arial" w:hAnsi="Arial" w:cs="Arial"/>
                <w:color w:val="000000" w:themeColor="text1"/>
                <w:sz w:val="22"/>
                <w:szCs w:val="22"/>
              </w:rPr>
            </w:pPr>
          </w:p>
          <w:p w14:paraId="3011F1A9" w14:textId="77777777" w:rsidR="00982050" w:rsidRPr="00AB57B3" w:rsidRDefault="00982050" w:rsidP="00E30010">
            <w:pPr>
              <w:spacing w:after="0" w:line="240" w:lineRule="auto"/>
              <w:jc w:val="both"/>
              <w:rPr>
                <w:rFonts w:ascii="Arial" w:hAnsi="Arial" w:cs="Arial"/>
                <w:color w:val="000000" w:themeColor="text1"/>
                <w:sz w:val="22"/>
                <w:szCs w:val="22"/>
              </w:rPr>
            </w:pPr>
            <w:r w:rsidRPr="00AB57B3">
              <w:rPr>
                <w:rFonts w:ascii="Arial" w:hAnsi="Arial" w:cs="Arial"/>
                <w:color w:val="000000" w:themeColor="text1"/>
                <w:sz w:val="22"/>
                <w:szCs w:val="22"/>
              </w:rPr>
              <w:t>Note: backlog increased in May 2024 to reflect new reporting requirements for Bowel Screening Wales patients</w:t>
            </w:r>
          </w:p>
          <w:p w14:paraId="0ED692F1" w14:textId="77777777" w:rsidR="00AB57B3" w:rsidRDefault="00AB57B3" w:rsidP="00E30010">
            <w:pPr>
              <w:spacing w:after="0" w:line="240" w:lineRule="auto"/>
              <w:jc w:val="both"/>
              <w:rPr>
                <w:rFonts w:ascii="Arial" w:hAnsi="Arial" w:cs="Arial"/>
                <w:color w:val="FF0000"/>
                <w:sz w:val="22"/>
                <w:szCs w:val="22"/>
              </w:rPr>
            </w:pPr>
          </w:p>
          <w:p w14:paraId="38DEAF8B" w14:textId="77777777" w:rsidR="00AB57B3" w:rsidRDefault="00AB57B3" w:rsidP="00E30010">
            <w:pPr>
              <w:spacing w:after="0" w:line="240" w:lineRule="auto"/>
              <w:jc w:val="both"/>
              <w:rPr>
                <w:rFonts w:ascii="Arial" w:hAnsi="Arial" w:cs="Arial"/>
                <w:color w:val="FF0000"/>
                <w:sz w:val="22"/>
                <w:szCs w:val="22"/>
              </w:rPr>
            </w:pPr>
          </w:p>
          <w:p w14:paraId="25F8E646" w14:textId="1BBE87E1" w:rsidR="00AB57B3" w:rsidRPr="004E5D24" w:rsidRDefault="00AB57B3" w:rsidP="00E30010">
            <w:pPr>
              <w:spacing w:after="0" w:line="240" w:lineRule="auto"/>
              <w:jc w:val="both"/>
              <w:rPr>
                <w:rFonts w:ascii="Arial" w:hAnsi="Arial" w:cs="Arial"/>
                <w:color w:val="FF0000"/>
              </w:rPr>
            </w:pPr>
          </w:p>
        </w:tc>
        <w:tc>
          <w:tcPr>
            <w:tcW w:w="6377" w:type="dxa"/>
            <w:gridSpan w:val="2"/>
            <w:tcBorders>
              <w:top w:val="single" w:sz="4" w:space="0" w:color="auto"/>
              <w:left w:val="single" w:sz="4" w:space="0" w:color="auto"/>
              <w:bottom w:val="single" w:sz="4" w:space="0" w:color="auto"/>
            </w:tcBorders>
          </w:tcPr>
          <w:p w14:paraId="58A6E0B2" w14:textId="4E1A8278" w:rsidR="00982050" w:rsidRPr="00FB4049" w:rsidRDefault="00982050" w:rsidP="00CD38B1">
            <w:pPr>
              <w:spacing w:after="0" w:line="240" w:lineRule="auto"/>
              <w:jc w:val="center"/>
              <w:rPr>
                <w:rFonts w:ascii="Arial" w:hAnsi="Arial" w:cs="Arial"/>
                <w:b/>
              </w:rPr>
            </w:pPr>
            <w:r w:rsidRPr="00FB4049">
              <w:rPr>
                <w:rFonts w:ascii="Arial" w:hAnsi="Arial" w:cs="Arial"/>
                <w:b/>
                <w:bCs/>
              </w:rPr>
              <w:t>Percentage of patients starting first definitive cancer treatment within 62 days from point of suspicion</w:t>
            </w:r>
          </w:p>
          <w:p w14:paraId="150701A1" w14:textId="32756665" w:rsidR="00982050" w:rsidRPr="004E5D24" w:rsidRDefault="00982050" w:rsidP="00BF673F">
            <w:pPr>
              <w:pStyle w:val="ListParagraph"/>
              <w:spacing w:after="0" w:line="240" w:lineRule="auto"/>
              <w:jc w:val="both"/>
              <w:rPr>
                <w:rFonts w:ascii="Arial" w:hAnsi="Arial" w:cs="Arial"/>
                <w:b/>
                <w:color w:val="FF0000"/>
                <w:highlight w:val="yellow"/>
              </w:rPr>
            </w:pPr>
          </w:p>
          <w:p w14:paraId="48D645B8" w14:textId="4FBEED6F" w:rsidR="00982050" w:rsidRPr="004E5D24" w:rsidRDefault="00982050" w:rsidP="00BF673F">
            <w:pPr>
              <w:pStyle w:val="ListParagraph"/>
              <w:spacing w:after="0" w:line="240" w:lineRule="auto"/>
              <w:jc w:val="both"/>
              <w:rPr>
                <w:rFonts w:ascii="Arial" w:hAnsi="Arial" w:cs="Arial"/>
                <w:b/>
                <w:color w:val="FF0000"/>
                <w:highlight w:val="yellow"/>
              </w:rPr>
            </w:pPr>
          </w:p>
          <w:p w14:paraId="5F3D8194" w14:textId="29AD5E18" w:rsidR="00982050" w:rsidRPr="004E5D24" w:rsidRDefault="00FB4049" w:rsidP="00BF673F">
            <w:pPr>
              <w:pStyle w:val="ListParagraph"/>
              <w:spacing w:after="0" w:line="240" w:lineRule="auto"/>
              <w:ind w:left="0"/>
              <w:jc w:val="both"/>
              <w:rPr>
                <w:rFonts w:ascii="Arial" w:hAnsi="Arial" w:cs="Arial"/>
                <w:b/>
                <w:color w:val="FF0000"/>
                <w:highlight w:val="yellow"/>
              </w:rPr>
            </w:pPr>
            <w:r w:rsidRPr="00FB4049">
              <w:rPr>
                <w:rFonts w:ascii="Arial" w:hAnsi="Arial" w:cs="Arial"/>
                <w:b/>
                <w:noProof/>
                <w:color w:val="FF0000"/>
              </w:rPr>
              <w:drawing>
                <wp:inline distT="0" distB="0" distL="0" distR="0" wp14:anchorId="25AA5679" wp14:editId="623FD8F7">
                  <wp:extent cx="3948430" cy="1695450"/>
                  <wp:effectExtent l="0" t="0" r="0" b="0"/>
                  <wp:docPr id="713030504"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86" cstate="print">
                            <a:extLst>
                              <a:ext uri="{28A0092B-C50C-407E-A947-70E740481C1C}">
                                <a14:useLocalDpi xmlns:a14="http://schemas.microsoft.com/office/drawing/2010/main" val="0"/>
                              </a:ext>
                            </a:extLst>
                          </a:blip>
                          <a:srcRect/>
                          <a:stretch>
                            <a:fillRect/>
                          </a:stretch>
                        </pic:blipFill>
                        <pic:spPr bwMode="auto">
                          <a:xfrm>
                            <a:off x="0" y="0"/>
                            <a:ext cx="3973407" cy="1706175"/>
                          </a:xfrm>
                          <a:prstGeom prst="rect">
                            <a:avLst/>
                          </a:prstGeom>
                          <a:noFill/>
                        </pic:spPr>
                      </pic:pic>
                    </a:graphicData>
                  </a:graphic>
                </wp:inline>
              </w:drawing>
            </w:r>
          </w:p>
        </w:tc>
      </w:tr>
      <w:bookmarkEnd w:id="32"/>
      <w:tr w:rsidR="00982050" w:rsidRPr="004E5D24" w14:paraId="334EB290" w14:textId="2838B89E" w:rsidTr="00982050">
        <w:tc>
          <w:tcPr>
            <w:tcW w:w="14317" w:type="dxa"/>
            <w:gridSpan w:val="6"/>
            <w:tcBorders>
              <w:top w:val="single" w:sz="4" w:space="0" w:color="auto"/>
              <w:bottom w:val="single" w:sz="4" w:space="0" w:color="auto"/>
            </w:tcBorders>
            <w:shd w:val="clear" w:color="auto" w:fill="8064A2" w:themeFill="accent4"/>
          </w:tcPr>
          <w:p w14:paraId="19C4F098" w14:textId="77777777" w:rsidR="00982050" w:rsidRPr="004E5D24" w:rsidRDefault="00982050" w:rsidP="007D01AF">
            <w:pPr>
              <w:spacing w:after="0" w:line="240" w:lineRule="auto"/>
              <w:jc w:val="center"/>
              <w:rPr>
                <w:rFonts w:ascii="Arial" w:hAnsi="Arial" w:cs="Arial"/>
                <w:b/>
                <w:color w:val="FF0000"/>
                <w:sz w:val="22"/>
                <w:szCs w:val="22"/>
              </w:rPr>
            </w:pPr>
            <w:r w:rsidRPr="00CC5F51">
              <w:rPr>
                <w:rFonts w:ascii="Arial" w:hAnsi="Arial" w:cs="Arial"/>
                <w:b/>
                <w:sz w:val="22"/>
                <w:szCs w:val="22"/>
              </w:rPr>
              <w:lastRenderedPageBreak/>
              <w:t>CANCER</w:t>
            </w:r>
          </w:p>
        </w:tc>
      </w:tr>
      <w:tr w:rsidR="00982050" w:rsidRPr="00CC5F51" w14:paraId="41795D81" w14:textId="1C41C150" w:rsidTr="00982050">
        <w:tc>
          <w:tcPr>
            <w:tcW w:w="2408" w:type="dxa"/>
            <w:gridSpan w:val="2"/>
            <w:tcBorders>
              <w:bottom w:val="single" w:sz="4" w:space="0" w:color="auto"/>
            </w:tcBorders>
            <w:shd w:val="clear" w:color="auto" w:fill="B2A1C7" w:themeFill="accent4" w:themeFillTint="99"/>
          </w:tcPr>
          <w:p w14:paraId="6D2512C1" w14:textId="77777777" w:rsidR="00982050" w:rsidRPr="00CC5F51" w:rsidRDefault="00982050" w:rsidP="007D01AF">
            <w:pPr>
              <w:spacing w:after="0" w:line="240" w:lineRule="auto"/>
              <w:jc w:val="both"/>
              <w:rPr>
                <w:rFonts w:ascii="Arial" w:hAnsi="Arial" w:cs="Arial"/>
                <w:b/>
                <w:sz w:val="22"/>
                <w:szCs w:val="22"/>
              </w:rPr>
            </w:pPr>
            <w:r w:rsidRPr="00CC5F51">
              <w:rPr>
                <w:rFonts w:ascii="Arial" w:hAnsi="Arial" w:cs="Arial"/>
                <w:b/>
                <w:sz w:val="22"/>
                <w:szCs w:val="22"/>
              </w:rPr>
              <w:t>Description</w:t>
            </w:r>
          </w:p>
        </w:tc>
        <w:tc>
          <w:tcPr>
            <w:tcW w:w="5387" w:type="dxa"/>
            <w:tcBorders>
              <w:bottom w:val="single" w:sz="4" w:space="0" w:color="auto"/>
            </w:tcBorders>
            <w:shd w:val="clear" w:color="auto" w:fill="B2A1C7" w:themeFill="accent4" w:themeFillTint="99"/>
          </w:tcPr>
          <w:p w14:paraId="424D6B27" w14:textId="77777777" w:rsidR="00982050" w:rsidRPr="00CC5F51" w:rsidRDefault="00982050" w:rsidP="007D01AF">
            <w:pPr>
              <w:spacing w:after="0" w:line="240" w:lineRule="auto"/>
              <w:jc w:val="both"/>
              <w:rPr>
                <w:rFonts w:ascii="Arial" w:hAnsi="Arial" w:cs="Arial"/>
                <w:b/>
                <w:sz w:val="22"/>
                <w:szCs w:val="22"/>
              </w:rPr>
            </w:pPr>
            <w:r w:rsidRPr="00CC5F51">
              <w:rPr>
                <w:rFonts w:ascii="Arial" w:hAnsi="Arial" w:cs="Arial"/>
                <w:b/>
                <w:sz w:val="22"/>
                <w:szCs w:val="22"/>
              </w:rPr>
              <w:t>Current Performance</w:t>
            </w:r>
          </w:p>
        </w:tc>
        <w:tc>
          <w:tcPr>
            <w:tcW w:w="6522" w:type="dxa"/>
            <w:gridSpan w:val="3"/>
            <w:tcBorders>
              <w:bottom w:val="single" w:sz="4" w:space="0" w:color="auto"/>
            </w:tcBorders>
            <w:shd w:val="clear" w:color="auto" w:fill="B2A1C7" w:themeFill="accent4" w:themeFillTint="99"/>
          </w:tcPr>
          <w:p w14:paraId="2F148685" w14:textId="77777777" w:rsidR="00982050" w:rsidRPr="00CC5F51" w:rsidRDefault="00982050" w:rsidP="007D01AF">
            <w:pPr>
              <w:spacing w:after="0" w:line="240" w:lineRule="auto"/>
              <w:jc w:val="center"/>
              <w:rPr>
                <w:rFonts w:ascii="Arial" w:hAnsi="Arial" w:cs="Arial"/>
                <w:b/>
                <w:sz w:val="22"/>
                <w:szCs w:val="22"/>
              </w:rPr>
            </w:pPr>
            <w:r w:rsidRPr="00CC5F51">
              <w:rPr>
                <w:rFonts w:ascii="Arial" w:hAnsi="Arial" w:cs="Arial"/>
                <w:b/>
                <w:sz w:val="22"/>
                <w:szCs w:val="22"/>
              </w:rPr>
              <w:t>Trend</w:t>
            </w:r>
          </w:p>
        </w:tc>
      </w:tr>
    </w:tbl>
    <w:tbl>
      <w:tblPr>
        <w:tblStyle w:val="TableGrid2a"/>
        <w:tblW w:w="14317" w:type="dxa"/>
        <w:tblLayout w:type="fixed"/>
        <w:tblLook w:val="04A0" w:firstRow="1" w:lastRow="0" w:firstColumn="1" w:lastColumn="0" w:noHBand="0" w:noVBand="1"/>
      </w:tblPr>
      <w:tblGrid>
        <w:gridCol w:w="2406"/>
        <w:gridCol w:w="5389"/>
        <w:gridCol w:w="6522"/>
      </w:tblGrid>
      <w:tr w:rsidR="00CC5F51" w:rsidRPr="00CC5F51" w14:paraId="2D253F97" w14:textId="77777777" w:rsidTr="00D95AA6">
        <w:trPr>
          <w:trHeight w:val="3991"/>
        </w:trPr>
        <w:tc>
          <w:tcPr>
            <w:tcW w:w="2406" w:type="dxa"/>
            <w:tcBorders>
              <w:bottom w:val="single" w:sz="4" w:space="0" w:color="auto"/>
            </w:tcBorders>
            <w:shd w:val="clear" w:color="auto" w:fill="B2A1C7" w:themeFill="accent4" w:themeFillTint="99"/>
          </w:tcPr>
          <w:p w14:paraId="6804F8C0" w14:textId="77777777" w:rsidR="00613493" w:rsidRPr="00CC5F51" w:rsidRDefault="00613493" w:rsidP="00613493">
            <w:pPr>
              <w:spacing w:after="0" w:line="240" w:lineRule="auto"/>
              <w:rPr>
                <w:rFonts w:ascii="Arial" w:hAnsi="Arial" w:cs="Arial"/>
                <w:b/>
                <w:bCs/>
              </w:rPr>
            </w:pPr>
            <w:bookmarkStart w:id="34" w:name="_Hlk83051655"/>
            <w:r w:rsidRPr="00CC5F51">
              <w:rPr>
                <w:rFonts w:ascii="Arial" w:hAnsi="Arial" w:cs="Arial"/>
                <w:b/>
                <w:bCs/>
              </w:rPr>
              <w:t>USC First Outpatient Appointments</w:t>
            </w:r>
          </w:p>
          <w:p w14:paraId="21C7C441" w14:textId="77777777" w:rsidR="00613493" w:rsidRPr="00CC5F51" w:rsidRDefault="00613493" w:rsidP="00613493">
            <w:pPr>
              <w:spacing w:after="0" w:line="240" w:lineRule="auto"/>
              <w:rPr>
                <w:rFonts w:ascii="Arial" w:hAnsi="Arial" w:cs="Arial"/>
                <w:bCs/>
                <w:i/>
              </w:rPr>
            </w:pPr>
            <w:r w:rsidRPr="00CC5F51">
              <w:rPr>
                <w:rFonts w:ascii="Arial" w:hAnsi="Arial" w:cs="Arial"/>
                <w:bCs/>
                <w:i/>
              </w:rPr>
              <w:t>The number of patients at first outpatient appointment stage by days waiting</w:t>
            </w:r>
          </w:p>
          <w:p w14:paraId="07C0B7AD" w14:textId="77777777" w:rsidR="00613493" w:rsidRPr="00CC5F51" w:rsidRDefault="00613493" w:rsidP="00613493">
            <w:pPr>
              <w:spacing w:after="0" w:line="240" w:lineRule="auto"/>
              <w:rPr>
                <w:rFonts w:ascii="Arial" w:hAnsi="Arial" w:cs="Arial"/>
                <w:b/>
                <w:bCs/>
              </w:rPr>
            </w:pPr>
          </w:p>
          <w:p w14:paraId="075314F5" w14:textId="77777777" w:rsidR="00613493" w:rsidRPr="00CC5F51" w:rsidRDefault="00613493" w:rsidP="00613493">
            <w:pPr>
              <w:spacing w:after="0" w:line="240" w:lineRule="auto"/>
              <w:rPr>
                <w:rFonts w:ascii="Arial" w:hAnsi="Arial" w:cs="Arial"/>
                <w:b/>
                <w:bCs/>
              </w:rPr>
            </w:pPr>
          </w:p>
          <w:p w14:paraId="1957BBD2" w14:textId="77777777" w:rsidR="00613493" w:rsidRPr="00CC5F51" w:rsidRDefault="00613493" w:rsidP="00613493">
            <w:pPr>
              <w:spacing w:after="0" w:line="240" w:lineRule="auto"/>
              <w:rPr>
                <w:rFonts w:ascii="Arial" w:hAnsi="Arial" w:cs="Arial"/>
                <w:b/>
                <w:bCs/>
              </w:rPr>
            </w:pPr>
          </w:p>
          <w:p w14:paraId="55CD1F56" w14:textId="77777777" w:rsidR="00613493" w:rsidRPr="00CC5F51" w:rsidRDefault="00613493" w:rsidP="00613493">
            <w:pPr>
              <w:spacing w:after="0" w:line="240" w:lineRule="auto"/>
              <w:rPr>
                <w:rFonts w:ascii="Arial" w:hAnsi="Arial" w:cs="Arial"/>
                <w:b/>
                <w:bCs/>
              </w:rPr>
            </w:pPr>
          </w:p>
          <w:p w14:paraId="3937FAFD" w14:textId="77777777" w:rsidR="00613493" w:rsidRPr="00CC5F51" w:rsidRDefault="00613493" w:rsidP="00613493">
            <w:pPr>
              <w:spacing w:after="0" w:line="240" w:lineRule="auto"/>
              <w:rPr>
                <w:rFonts w:ascii="Arial" w:hAnsi="Arial" w:cs="Arial"/>
              </w:rPr>
            </w:pPr>
          </w:p>
          <w:p w14:paraId="33A48019" w14:textId="77777777" w:rsidR="00613493" w:rsidRPr="00CC5F51" w:rsidRDefault="00613493" w:rsidP="00613493">
            <w:pPr>
              <w:spacing w:after="0" w:line="240" w:lineRule="auto"/>
              <w:rPr>
                <w:rFonts w:ascii="Arial" w:hAnsi="Arial" w:cs="Arial"/>
              </w:rPr>
            </w:pPr>
          </w:p>
          <w:p w14:paraId="48D2FDCC" w14:textId="77777777" w:rsidR="00613493" w:rsidRPr="00CC5F51" w:rsidRDefault="00613493" w:rsidP="00613493">
            <w:pPr>
              <w:spacing w:after="0" w:line="240" w:lineRule="auto"/>
              <w:rPr>
                <w:rFonts w:ascii="Arial" w:hAnsi="Arial" w:cs="Arial"/>
              </w:rPr>
            </w:pPr>
          </w:p>
        </w:tc>
        <w:tc>
          <w:tcPr>
            <w:tcW w:w="5389" w:type="dxa"/>
            <w:tcBorders>
              <w:bottom w:val="single" w:sz="4" w:space="0" w:color="auto"/>
            </w:tcBorders>
          </w:tcPr>
          <w:p w14:paraId="615F5638" w14:textId="3E7577BA" w:rsidR="006A3ACC" w:rsidRPr="00CC5F51" w:rsidRDefault="0016048B" w:rsidP="00DD41CF">
            <w:pPr>
              <w:spacing w:after="0" w:line="240" w:lineRule="auto"/>
              <w:rPr>
                <w:rFonts w:ascii="Arial" w:hAnsi="Arial" w:cs="Arial"/>
              </w:rPr>
            </w:pPr>
            <w:r w:rsidRPr="00CC5F51">
              <w:rPr>
                <w:rFonts w:ascii="Arial" w:hAnsi="Arial" w:cs="Arial"/>
              </w:rPr>
              <w:t xml:space="preserve">June </w:t>
            </w:r>
            <w:r w:rsidR="00D47BC0" w:rsidRPr="00CC5F51">
              <w:rPr>
                <w:rFonts w:ascii="Arial" w:hAnsi="Arial" w:cs="Arial"/>
              </w:rPr>
              <w:t>2024</w:t>
            </w:r>
            <w:r w:rsidR="00F64FD2" w:rsidRPr="00CC5F51">
              <w:rPr>
                <w:rFonts w:ascii="Arial" w:hAnsi="Arial" w:cs="Arial"/>
              </w:rPr>
              <w:t xml:space="preserve"> figures show total wait volumes </w:t>
            </w:r>
            <w:r w:rsidR="008739C2" w:rsidRPr="00CC5F51">
              <w:rPr>
                <w:rFonts w:ascii="Arial" w:hAnsi="Arial" w:cs="Arial"/>
              </w:rPr>
              <w:t xml:space="preserve">for first outpatient appointment </w:t>
            </w:r>
            <w:r w:rsidR="00F64FD2" w:rsidRPr="00CC5F51">
              <w:rPr>
                <w:rFonts w:ascii="Arial" w:hAnsi="Arial" w:cs="Arial"/>
              </w:rPr>
              <w:t>have</w:t>
            </w:r>
            <w:r w:rsidR="00F37828" w:rsidRPr="00CC5F51">
              <w:rPr>
                <w:rFonts w:ascii="Arial" w:hAnsi="Arial" w:cs="Arial"/>
              </w:rPr>
              <w:t xml:space="preserve"> </w:t>
            </w:r>
            <w:r w:rsidR="002B07F0" w:rsidRPr="00CC5F51">
              <w:rPr>
                <w:rFonts w:ascii="Arial" w:hAnsi="Arial" w:cs="Arial"/>
              </w:rPr>
              <w:t>de</w:t>
            </w:r>
            <w:r w:rsidR="00A07CAE" w:rsidRPr="00CC5F51">
              <w:rPr>
                <w:rFonts w:ascii="Arial" w:hAnsi="Arial" w:cs="Arial"/>
              </w:rPr>
              <w:t>creased</w:t>
            </w:r>
            <w:r w:rsidR="008739C2" w:rsidRPr="00CC5F51">
              <w:rPr>
                <w:rFonts w:ascii="Arial" w:hAnsi="Arial" w:cs="Arial"/>
              </w:rPr>
              <w:t xml:space="preserve"> by </w:t>
            </w:r>
            <w:r w:rsidR="00CC5F51" w:rsidRPr="00CC5F51">
              <w:rPr>
                <w:rFonts w:ascii="Arial" w:hAnsi="Arial" w:cs="Arial"/>
              </w:rPr>
              <w:t>3</w:t>
            </w:r>
            <w:r w:rsidR="008739C2" w:rsidRPr="00CC5F51">
              <w:rPr>
                <w:rFonts w:ascii="Arial" w:hAnsi="Arial" w:cs="Arial"/>
              </w:rPr>
              <w:t>% when compared with the previous week</w:t>
            </w:r>
            <w:r w:rsidR="00B221A5" w:rsidRPr="00CC5F51">
              <w:rPr>
                <w:rFonts w:ascii="Arial" w:hAnsi="Arial" w:cs="Arial"/>
              </w:rPr>
              <w:t xml:space="preserve">. </w:t>
            </w:r>
          </w:p>
          <w:p w14:paraId="217B9DC1" w14:textId="77777777" w:rsidR="006A3ACC" w:rsidRPr="00CC5F51" w:rsidRDefault="006A3ACC" w:rsidP="00DD41CF">
            <w:pPr>
              <w:spacing w:after="0" w:line="240" w:lineRule="auto"/>
              <w:rPr>
                <w:rFonts w:ascii="Arial" w:hAnsi="Arial" w:cs="Arial"/>
                <w:highlight w:val="yellow"/>
              </w:rPr>
            </w:pPr>
          </w:p>
          <w:p w14:paraId="1E5FAECF" w14:textId="2A2EC500" w:rsidR="00DD41CF" w:rsidRPr="00CC5F51" w:rsidRDefault="00B60352" w:rsidP="00DD41CF">
            <w:pPr>
              <w:spacing w:after="0" w:line="240" w:lineRule="auto"/>
              <w:rPr>
                <w:rFonts w:ascii="Arial" w:hAnsi="Arial" w:cs="Arial"/>
              </w:rPr>
            </w:pPr>
            <w:r w:rsidRPr="00CC5F51">
              <w:rPr>
                <w:rFonts w:ascii="Arial" w:hAnsi="Arial" w:cs="Arial"/>
              </w:rPr>
              <w:t xml:space="preserve">Of the total number of patients awaiting a first outpatient appointment, </w:t>
            </w:r>
            <w:r w:rsidR="0016048B" w:rsidRPr="00CC5F51">
              <w:rPr>
                <w:rFonts w:ascii="Arial" w:hAnsi="Arial" w:cs="Arial"/>
              </w:rPr>
              <w:t>4</w:t>
            </w:r>
            <w:r w:rsidR="00CC5F51" w:rsidRPr="00CC5F51">
              <w:rPr>
                <w:rFonts w:ascii="Arial" w:hAnsi="Arial" w:cs="Arial"/>
              </w:rPr>
              <w:t>4</w:t>
            </w:r>
            <w:r w:rsidRPr="00CC5F51">
              <w:rPr>
                <w:rFonts w:ascii="Arial" w:hAnsi="Arial" w:cs="Arial"/>
              </w:rPr>
              <w:t>% have been booked</w:t>
            </w:r>
            <w:r w:rsidR="004137BD" w:rsidRPr="00CC5F51">
              <w:rPr>
                <w:rFonts w:ascii="Arial" w:hAnsi="Arial" w:cs="Arial"/>
              </w:rPr>
              <w:t xml:space="preserve">, which </w:t>
            </w:r>
            <w:r w:rsidR="00733225" w:rsidRPr="00CC5F51">
              <w:rPr>
                <w:rFonts w:ascii="Arial" w:hAnsi="Arial" w:cs="Arial"/>
              </w:rPr>
              <w:t xml:space="preserve">is </w:t>
            </w:r>
            <w:r w:rsidR="00CC5F51" w:rsidRPr="00CC5F51">
              <w:rPr>
                <w:rFonts w:ascii="Arial" w:hAnsi="Arial" w:cs="Arial"/>
              </w:rPr>
              <w:t>higher</w:t>
            </w:r>
            <w:r w:rsidR="00733225" w:rsidRPr="00CC5F51">
              <w:rPr>
                <w:rFonts w:ascii="Arial" w:hAnsi="Arial" w:cs="Arial"/>
              </w:rPr>
              <w:t xml:space="preserve"> than </w:t>
            </w:r>
            <w:r w:rsidR="004A45D7" w:rsidRPr="00CC5F51">
              <w:rPr>
                <w:rFonts w:ascii="Arial" w:hAnsi="Arial" w:cs="Arial"/>
              </w:rPr>
              <w:t>figures seen in the</w:t>
            </w:r>
            <w:r w:rsidR="004137BD" w:rsidRPr="00CC5F51">
              <w:rPr>
                <w:rFonts w:ascii="Arial" w:hAnsi="Arial" w:cs="Arial"/>
              </w:rPr>
              <w:t xml:space="preserve"> previous</w:t>
            </w:r>
            <w:r w:rsidR="008739C2" w:rsidRPr="00CC5F51">
              <w:rPr>
                <w:rFonts w:ascii="Arial" w:hAnsi="Arial" w:cs="Arial"/>
              </w:rPr>
              <w:t xml:space="preserve"> months’ </w:t>
            </w:r>
            <w:r w:rsidR="004137BD" w:rsidRPr="00CC5F51">
              <w:rPr>
                <w:rFonts w:ascii="Arial" w:hAnsi="Arial" w:cs="Arial"/>
              </w:rPr>
              <w:t>performance</w:t>
            </w:r>
            <w:r w:rsidRPr="00CC5F51">
              <w:rPr>
                <w:rFonts w:ascii="Arial" w:hAnsi="Arial" w:cs="Arial"/>
              </w:rPr>
              <w:t xml:space="preserve">. </w:t>
            </w:r>
          </w:p>
          <w:p w14:paraId="57C20FCB" w14:textId="77777777" w:rsidR="00613493" w:rsidRPr="00CC5F51" w:rsidRDefault="00613493" w:rsidP="00613493">
            <w:pPr>
              <w:spacing w:after="0" w:line="240" w:lineRule="auto"/>
              <w:rPr>
                <w:rFonts w:ascii="Arial" w:hAnsi="Arial" w:cs="Arial"/>
                <w:highlight w:val="yellow"/>
              </w:rPr>
            </w:pPr>
          </w:p>
          <w:p w14:paraId="4AE4BB5B" w14:textId="77777777" w:rsidR="00613493" w:rsidRPr="00CC5F51" w:rsidRDefault="00613493" w:rsidP="00613493">
            <w:pPr>
              <w:spacing w:after="0" w:line="240" w:lineRule="auto"/>
              <w:rPr>
                <w:rFonts w:ascii="Arial" w:hAnsi="Arial" w:cs="Arial"/>
                <w:highlight w:val="yellow"/>
              </w:rPr>
            </w:pPr>
          </w:p>
          <w:p w14:paraId="43F47F61" w14:textId="77777777" w:rsidR="00613493" w:rsidRPr="00CC5F51" w:rsidRDefault="00613493" w:rsidP="00613493">
            <w:pPr>
              <w:spacing w:after="0" w:line="240" w:lineRule="auto"/>
              <w:rPr>
                <w:rFonts w:ascii="Arial" w:hAnsi="Arial" w:cs="Arial"/>
                <w:highlight w:val="yellow"/>
              </w:rPr>
            </w:pPr>
          </w:p>
          <w:p w14:paraId="15C7869B" w14:textId="77777777" w:rsidR="00613493" w:rsidRPr="00CC5F51" w:rsidRDefault="00613493" w:rsidP="00613493">
            <w:pPr>
              <w:spacing w:after="0" w:line="240" w:lineRule="auto"/>
              <w:rPr>
                <w:rFonts w:ascii="Arial" w:hAnsi="Arial" w:cs="Arial"/>
                <w:highlight w:val="yellow"/>
              </w:rPr>
            </w:pPr>
          </w:p>
          <w:p w14:paraId="22839E09" w14:textId="77777777" w:rsidR="00613493" w:rsidRPr="00CC5F51" w:rsidRDefault="00613493" w:rsidP="00613493">
            <w:pPr>
              <w:spacing w:after="0" w:line="240" w:lineRule="auto"/>
              <w:rPr>
                <w:rFonts w:ascii="Arial" w:hAnsi="Arial" w:cs="Arial"/>
                <w:highlight w:val="yellow"/>
              </w:rPr>
            </w:pPr>
          </w:p>
          <w:p w14:paraId="2E527BD0" w14:textId="77777777" w:rsidR="00613493" w:rsidRPr="00CC5F51" w:rsidRDefault="00613493" w:rsidP="00613493">
            <w:pPr>
              <w:spacing w:after="0" w:line="240" w:lineRule="auto"/>
              <w:rPr>
                <w:rFonts w:ascii="Arial" w:hAnsi="Arial" w:cs="Arial"/>
                <w:highlight w:val="yellow"/>
              </w:rPr>
            </w:pPr>
          </w:p>
          <w:p w14:paraId="2D64AB69" w14:textId="77777777" w:rsidR="00613493" w:rsidRPr="00CC5F51" w:rsidRDefault="00613493" w:rsidP="00613493">
            <w:pPr>
              <w:spacing w:after="0" w:line="240" w:lineRule="auto"/>
              <w:rPr>
                <w:rFonts w:ascii="Arial" w:hAnsi="Arial" w:cs="Arial"/>
                <w:sz w:val="18"/>
                <w:highlight w:val="yellow"/>
              </w:rPr>
            </w:pPr>
          </w:p>
          <w:p w14:paraId="0A10B49D" w14:textId="77777777" w:rsidR="00613493" w:rsidRPr="00CC5F51" w:rsidRDefault="00613493" w:rsidP="00613493">
            <w:pPr>
              <w:spacing w:after="0" w:line="240" w:lineRule="auto"/>
              <w:rPr>
                <w:rFonts w:ascii="Arial" w:hAnsi="Arial" w:cs="Arial"/>
                <w:sz w:val="18"/>
                <w:highlight w:val="yellow"/>
              </w:rPr>
            </w:pPr>
          </w:p>
          <w:p w14:paraId="3DED99DE" w14:textId="77777777" w:rsidR="00613493" w:rsidRPr="00CC5F51" w:rsidRDefault="00613493" w:rsidP="00613493">
            <w:pPr>
              <w:spacing w:after="0" w:line="240" w:lineRule="auto"/>
              <w:rPr>
                <w:rFonts w:ascii="Arial" w:hAnsi="Arial" w:cs="Arial"/>
                <w:highlight w:val="yellow"/>
              </w:rPr>
            </w:pPr>
          </w:p>
        </w:tc>
        <w:tc>
          <w:tcPr>
            <w:tcW w:w="6522" w:type="dxa"/>
            <w:tcBorders>
              <w:bottom w:val="single" w:sz="4" w:space="0" w:color="auto"/>
            </w:tcBorders>
          </w:tcPr>
          <w:p w14:paraId="5F34A147" w14:textId="61E65141" w:rsidR="00B221A5" w:rsidRPr="00CC5F51" w:rsidRDefault="00613493" w:rsidP="00B221A5">
            <w:pPr>
              <w:spacing w:after="0" w:line="240" w:lineRule="auto"/>
              <w:jc w:val="center"/>
              <w:rPr>
                <w:rFonts w:ascii="Arial" w:hAnsi="Arial" w:cs="Arial"/>
                <w:b/>
              </w:rPr>
            </w:pPr>
            <w:r w:rsidRPr="00CC5F51">
              <w:rPr>
                <w:rFonts w:ascii="Arial" w:hAnsi="Arial" w:cs="Arial"/>
                <w:b/>
              </w:rPr>
              <w:t xml:space="preserve">The number of patients waiting for a first outpatient appointment (by </w:t>
            </w:r>
            <w:r w:rsidR="00DD41CF" w:rsidRPr="00CC5F51">
              <w:rPr>
                <w:rFonts w:ascii="Arial" w:hAnsi="Arial" w:cs="Arial"/>
                <w:b/>
              </w:rPr>
              <w:t xml:space="preserve">total days waiting) </w:t>
            </w:r>
            <w:r w:rsidR="00F64FD2" w:rsidRPr="00CC5F51">
              <w:rPr>
                <w:rFonts w:ascii="Arial" w:hAnsi="Arial" w:cs="Arial"/>
                <w:b/>
              </w:rPr>
              <w:t>–</w:t>
            </w:r>
            <w:r w:rsidR="00DD41CF" w:rsidRPr="00CC5F51">
              <w:rPr>
                <w:rFonts w:ascii="Arial" w:hAnsi="Arial" w:cs="Arial"/>
                <w:b/>
              </w:rPr>
              <w:t xml:space="preserve"> </w:t>
            </w:r>
            <w:r w:rsidR="0016048B" w:rsidRPr="00CC5F51">
              <w:rPr>
                <w:rFonts w:ascii="Arial" w:hAnsi="Arial" w:cs="Arial"/>
                <w:b/>
              </w:rPr>
              <w:t>June</w:t>
            </w:r>
            <w:r w:rsidR="00D47BC0" w:rsidRPr="00CC5F51">
              <w:rPr>
                <w:rFonts w:ascii="Arial" w:hAnsi="Arial" w:cs="Arial"/>
                <w:b/>
              </w:rPr>
              <w:t xml:space="preserve"> 2024</w:t>
            </w:r>
          </w:p>
          <w:p w14:paraId="011C1383" w14:textId="5BD437C3" w:rsidR="00613493" w:rsidRPr="00CC5F51" w:rsidRDefault="00CC5F51" w:rsidP="00613493">
            <w:pPr>
              <w:spacing w:after="0" w:line="240" w:lineRule="auto"/>
              <w:jc w:val="center"/>
              <w:rPr>
                <w:rFonts w:ascii="Arial" w:hAnsi="Arial" w:cs="Arial"/>
                <w:b/>
                <w:highlight w:val="yellow"/>
              </w:rPr>
            </w:pPr>
            <w:r w:rsidRPr="00B57628">
              <w:rPr>
                <w:rFonts w:ascii="Arial" w:hAnsi="Arial" w:cs="Arial"/>
                <w:b/>
                <w:noProof/>
                <w:lang w:eastAsia="en-GB"/>
              </w:rPr>
              <w:drawing>
                <wp:inline distT="0" distB="0" distL="0" distR="0" wp14:anchorId="7F29CB23" wp14:editId="7CD4F3CF">
                  <wp:extent cx="2248982" cy="2495550"/>
                  <wp:effectExtent l="0" t="0" r="0" b="0"/>
                  <wp:docPr id="135556465"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2260627" cy="2508472"/>
                          </a:xfrm>
                          <a:prstGeom prst="rect">
                            <a:avLst/>
                          </a:prstGeom>
                          <a:noFill/>
                        </pic:spPr>
                      </pic:pic>
                    </a:graphicData>
                  </a:graphic>
                </wp:inline>
              </w:drawing>
            </w:r>
          </w:p>
        </w:tc>
      </w:tr>
      <w:bookmarkEnd w:id="34"/>
      <w:tr w:rsidR="009E5E75" w:rsidRPr="004E5D24" w14:paraId="34007837" w14:textId="77777777" w:rsidTr="00D95AA6">
        <w:tc>
          <w:tcPr>
            <w:tcW w:w="2406" w:type="dxa"/>
            <w:tcBorders>
              <w:bottom w:val="single" w:sz="4" w:space="0" w:color="auto"/>
            </w:tcBorders>
            <w:shd w:val="clear" w:color="auto" w:fill="B2A1C7" w:themeFill="accent4" w:themeFillTint="99"/>
          </w:tcPr>
          <w:p w14:paraId="090543C6" w14:textId="77777777" w:rsidR="00CD41BF" w:rsidRPr="00CC5F51" w:rsidRDefault="00CD41BF" w:rsidP="007D01AF">
            <w:pPr>
              <w:spacing w:after="0" w:line="240" w:lineRule="auto"/>
              <w:rPr>
                <w:rFonts w:ascii="Arial" w:hAnsi="Arial" w:cs="Arial"/>
                <w:b/>
                <w:bCs/>
              </w:rPr>
            </w:pPr>
            <w:r w:rsidRPr="00CC5F51">
              <w:rPr>
                <w:rFonts w:ascii="Arial" w:hAnsi="Arial" w:cs="Arial"/>
                <w:b/>
                <w:bCs/>
              </w:rPr>
              <w:t>Radiotherapy waiting times</w:t>
            </w:r>
          </w:p>
          <w:p w14:paraId="2A05BF96" w14:textId="77777777" w:rsidR="00CD41BF" w:rsidRPr="00CC5F51" w:rsidRDefault="00CD41BF" w:rsidP="007D01AF">
            <w:pPr>
              <w:spacing w:after="0" w:line="240" w:lineRule="auto"/>
              <w:rPr>
                <w:rFonts w:ascii="Arial" w:hAnsi="Arial" w:cs="Arial"/>
                <w:b/>
                <w:bCs/>
              </w:rPr>
            </w:pPr>
          </w:p>
          <w:p w14:paraId="3993A59D" w14:textId="77777777" w:rsidR="00CD41BF" w:rsidRPr="00CC5F51" w:rsidRDefault="00CD41BF" w:rsidP="007D01AF">
            <w:pPr>
              <w:spacing w:after="0" w:line="240" w:lineRule="auto"/>
              <w:rPr>
                <w:rFonts w:ascii="Arial" w:hAnsi="Arial" w:cs="Arial"/>
                <w:bCs/>
                <w:i/>
              </w:rPr>
            </w:pPr>
            <w:r w:rsidRPr="00CC5F51">
              <w:rPr>
                <w:rFonts w:ascii="Arial" w:hAnsi="Arial" w:cs="Arial"/>
                <w:bCs/>
                <w:i/>
              </w:rPr>
              <w:t>The percentage of patients receiving radiotherapy treatment</w:t>
            </w:r>
          </w:p>
          <w:p w14:paraId="70453822" w14:textId="77777777" w:rsidR="00CD41BF" w:rsidRPr="00CC5F51" w:rsidRDefault="00CD41BF" w:rsidP="007D01AF">
            <w:pPr>
              <w:spacing w:after="0" w:line="240" w:lineRule="auto"/>
              <w:rPr>
                <w:rFonts w:ascii="Arial" w:hAnsi="Arial" w:cs="Arial"/>
                <w:bCs/>
                <w:i/>
              </w:rPr>
            </w:pPr>
          </w:p>
          <w:p w14:paraId="2A876C6F" w14:textId="77777777" w:rsidR="00CD41BF" w:rsidRPr="00CC5F51" w:rsidRDefault="00CD41BF" w:rsidP="007D01AF">
            <w:pPr>
              <w:spacing w:after="0" w:line="240" w:lineRule="auto"/>
              <w:rPr>
                <w:rFonts w:ascii="Arial" w:hAnsi="Arial" w:cs="Arial"/>
                <w:bCs/>
                <w:i/>
              </w:rPr>
            </w:pPr>
          </w:p>
          <w:p w14:paraId="2857B05F" w14:textId="77777777" w:rsidR="00CD41BF" w:rsidRPr="00CC5F51" w:rsidRDefault="00CD41BF" w:rsidP="007D01AF">
            <w:pPr>
              <w:spacing w:after="0" w:line="240" w:lineRule="auto"/>
              <w:rPr>
                <w:rFonts w:ascii="Arial" w:hAnsi="Arial" w:cs="Arial"/>
                <w:bCs/>
                <w:i/>
              </w:rPr>
            </w:pPr>
          </w:p>
          <w:p w14:paraId="47160261" w14:textId="77777777" w:rsidR="00CD41BF" w:rsidRPr="00CC5F51" w:rsidRDefault="00CD41BF" w:rsidP="007D01AF">
            <w:pPr>
              <w:spacing w:after="0" w:line="240" w:lineRule="auto"/>
              <w:rPr>
                <w:rFonts w:ascii="Arial" w:hAnsi="Arial" w:cs="Arial"/>
                <w:bCs/>
                <w:i/>
              </w:rPr>
            </w:pPr>
          </w:p>
          <w:p w14:paraId="32662339" w14:textId="77777777" w:rsidR="00CD41BF" w:rsidRPr="00CC5F51" w:rsidRDefault="00CD41BF" w:rsidP="007D01AF">
            <w:pPr>
              <w:spacing w:after="0" w:line="240" w:lineRule="auto"/>
              <w:rPr>
                <w:rFonts w:ascii="Arial" w:hAnsi="Arial" w:cs="Arial"/>
                <w:bCs/>
                <w:i/>
              </w:rPr>
            </w:pPr>
          </w:p>
          <w:p w14:paraId="13620F56" w14:textId="77777777" w:rsidR="007D01AF" w:rsidRPr="00CC5F51" w:rsidRDefault="007D01AF" w:rsidP="007D01AF">
            <w:pPr>
              <w:spacing w:after="0" w:line="240" w:lineRule="auto"/>
              <w:rPr>
                <w:rFonts w:ascii="Arial" w:hAnsi="Arial" w:cs="Arial"/>
                <w:bCs/>
                <w:i/>
              </w:rPr>
            </w:pPr>
          </w:p>
          <w:p w14:paraId="7CB3DFD4" w14:textId="77777777" w:rsidR="00CD41BF" w:rsidRPr="00CC5F51" w:rsidRDefault="00CD41BF" w:rsidP="007D01AF">
            <w:pPr>
              <w:spacing w:after="0" w:line="240" w:lineRule="auto"/>
              <w:rPr>
                <w:rFonts w:ascii="Arial" w:hAnsi="Arial" w:cs="Arial"/>
                <w:bCs/>
                <w:i/>
              </w:rPr>
            </w:pPr>
          </w:p>
          <w:p w14:paraId="373449EB" w14:textId="77777777" w:rsidR="00D47BC0" w:rsidRPr="00CC5F51" w:rsidRDefault="00D47BC0" w:rsidP="007D01AF">
            <w:pPr>
              <w:spacing w:after="0" w:line="240" w:lineRule="auto"/>
              <w:rPr>
                <w:rFonts w:ascii="Arial" w:hAnsi="Arial" w:cs="Arial"/>
                <w:bCs/>
                <w:i/>
              </w:rPr>
            </w:pPr>
          </w:p>
          <w:p w14:paraId="03A22E38" w14:textId="77777777" w:rsidR="00D47BC0" w:rsidRPr="00CC5F51" w:rsidRDefault="00D47BC0" w:rsidP="007D01AF">
            <w:pPr>
              <w:spacing w:after="0" w:line="240" w:lineRule="auto"/>
              <w:rPr>
                <w:rFonts w:ascii="Arial" w:hAnsi="Arial" w:cs="Arial"/>
                <w:bCs/>
                <w:i/>
              </w:rPr>
            </w:pPr>
          </w:p>
          <w:p w14:paraId="33F3109D" w14:textId="77777777" w:rsidR="00D47BC0" w:rsidRPr="00CC5F51" w:rsidRDefault="00D47BC0" w:rsidP="007D01AF">
            <w:pPr>
              <w:spacing w:after="0" w:line="240" w:lineRule="auto"/>
              <w:rPr>
                <w:rFonts w:ascii="Arial" w:hAnsi="Arial" w:cs="Arial"/>
                <w:bCs/>
                <w:i/>
              </w:rPr>
            </w:pPr>
          </w:p>
        </w:tc>
        <w:tc>
          <w:tcPr>
            <w:tcW w:w="5389" w:type="dxa"/>
            <w:tcBorders>
              <w:bottom w:val="single" w:sz="4" w:space="0" w:color="auto"/>
            </w:tcBorders>
          </w:tcPr>
          <w:p w14:paraId="0ED11D9F" w14:textId="6719F5BF" w:rsidR="00CD41BF" w:rsidRPr="00CC5F51" w:rsidRDefault="00CD41BF" w:rsidP="007D01AF">
            <w:pPr>
              <w:spacing w:after="0" w:line="240" w:lineRule="auto"/>
              <w:rPr>
                <w:rFonts w:ascii="Arial" w:hAnsi="Arial" w:cs="Arial"/>
              </w:rPr>
            </w:pPr>
            <w:r w:rsidRPr="00CC5F51">
              <w:rPr>
                <w:rFonts w:ascii="Arial" w:hAnsi="Arial" w:cs="Arial"/>
              </w:rPr>
              <w:t>Radiotherapy waiting times are challenging however the provision of emergency radiotherapy within</w:t>
            </w:r>
            <w:r w:rsidR="00CC5F51" w:rsidRPr="00CC5F51">
              <w:rPr>
                <w:rFonts w:ascii="Arial" w:hAnsi="Arial" w:cs="Arial"/>
              </w:rPr>
              <w:t xml:space="preserve"> 1 and</w:t>
            </w:r>
            <w:r w:rsidRPr="00CC5F51">
              <w:rPr>
                <w:rFonts w:ascii="Arial" w:hAnsi="Arial" w:cs="Arial"/>
              </w:rPr>
              <w:t xml:space="preserve"> </w:t>
            </w:r>
            <w:r w:rsidR="002B07F0" w:rsidRPr="00CC5F51">
              <w:rPr>
                <w:rFonts w:ascii="Arial" w:hAnsi="Arial" w:cs="Arial"/>
              </w:rPr>
              <w:t>2 days ha</w:t>
            </w:r>
            <w:r w:rsidR="00CC5F51" w:rsidRPr="00CC5F51">
              <w:rPr>
                <w:rFonts w:ascii="Arial" w:hAnsi="Arial" w:cs="Arial"/>
              </w:rPr>
              <w:t>ve</w:t>
            </w:r>
            <w:r w:rsidR="002B07F0" w:rsidRPr="00CC5F51">
              <w:rPr>
                <w:rFonts w:ascii="Arial" w:hAnsi="Arial" w:cs="Arial"/>
              </w:rPr>
              <w:t xml:space="preserve"> hit </w:t>
            </w:r>
            <w:r w:rsidR="00CC5F51" w:rsidRPr="00CC5F51">
              <w:rPr>
                <w:rFonts w:ascii="Arial" w:hAnsi="Arial" w:cs="Arial"/>
              </w:rPr>
              <w:t xml:space="preserve">their </w:t>
            </w:r>
            <w:r w:rsidR="002B07F0" w:rsidRPr="00CC5F51">
              <w:rPr>
                <w:rFonts w:ascii="Arial" w:hAnsi="Arial" w:cs="Arial"/>
              </w:rPr>
              <w:t>target</w:t>
            </w:r>
            <w:r w:rsidR="00CC5F51" w:rsidRPr="00CC5F51">
              <w:rPr>
                <w:rFonts w:ascii="Arial" w:hAnsi="Arial" w:cs="Arial"/>
              </w:rPr>
              <w:t>s</w:t>
            </w:r>
            <w:r w:rsidR="00EF3B26" w:rsidRPr="00CC5F51">
              <w:rPr>
                <w:rFonts w:ascii="Arial" w:hAnsi="Arial" w:cs="Arial"/>
              </w:rPr>
              <w:t>.</w:t>
            </w:r>
          </w:p>
          <w:p w14:paraId="076A144A" w14:textId="77777777" w:rsidR="004137BD" w:rsidRPr="00CC5F51" w:rsidRDefault="004137BD" w:rsidP="007D01AF">
            <w:pPr>
              <w:spacing w:after="0" w:line="240" w:lineRule="auto"/>
              <w:rPr>
                <w:rFonts w:ascii="Arial" w:hAnsi="Arial" w:cs="Arial"/>
              </w:rPr>
            </w:pPr>
          </w:p>
          <w:tbl>
            <w:tblPr>
              <w:tblW w:w="4837" w:type="dxa"/>
              <w:jc w:val="center"/>
              <w:tblLayout w:type="fixed"/>
              <w:tblLook w:val="04A0" w:firstRow="1" w:lastRow="0" w:firstColumn="1" w:lastColumn="0" w:noHBand="0" w:noVBand="1"/>
            </w:tblPr>
            <w:tblGrid>
              <w:gridCol w:w="2725"/>
              <w:gridCol w:w="851"/>
              <w:gridCol w:w="1261"/>
            </w:tblGrid>
            <w:tr w:rsidR="00CC5F51" w:rsidRPr="00CC5F51" w14:paraId="1E81896D" w14:textId="77777777" w:rsidTr="00D95AA6">
              <w:trPr>
                <w:trHeight w:val="280"/>
                <w:jc w:val="center"/>
              </w:trPr>
              <w:tc>
                <w:tcPr>
                  <w:tcW w:w="2725" w:type="dxa"/>
                  <w:tcBorders>
                    <w:top w:val="single" w:sz="4" w:space="0" w:color="auto"/>
                    <w:left w:val="single" w:sz="4" w:space="0" w:color="auto"/>
                    <w:bottom w:val="single" w:sz="4" w:space="0" w:color="auto"/>
                    <w:right w:val="single" w:sz="4" w:space="0" w:color="auto"/>
                  </w:tcBorders>
                  <w:shd w:val="clear" w:color="auto" w:fill="B2A1C7" w:themeFill="accent4" w:themeFillTint="99"/>
                  <w:vAlign w:val="center"/>
                </w:tcPr>
                <w:p w14:paraId="0B98FEDA" w14:textId="77777777" w:rsidR="00CD41BF" w:rsidRPr="00CC5F51" w:rsidRDefault="00CD41BF" w:rsidP="002616AA">
                  <w:pPr>
                    <w:spacing w:after="0" w:line="240" w:lineRule="auto"/>
                    <w:rPr>
                      <w:rFonts w:ascii="Arial" w:eastAsia="Times New Roman" w:hAnsi="Arial" w:cs="Arial"/>
                      <w:b/>
                      <w:sz w:val="20"/>
                      <w:lang w:eastAsia="en-GB"/>
                    </w:rPr>
                  </w:pPr>
                  <w:r w:rsidRPr="00CC5F51">
                    <w:rPr>
                      <w:rFonts w:ascii="Arial" w:eastAsia="Times New Roman" w:hAnsi="Arial" w:cs="Arial"/>
                      <w:b/>
                      <w:sz w:val="20"/>
                      <w:lang w:eastAsia="en-GB"/>
                    </w:rPr>
                    <w:t>Measure</w:t>
                  </w:r>
                </w:p>
              </w:tc>
              <w:tc>
                <w:tcPr>
                  <w:tcW w:w="851" w:type="dxa"/>
                  <w:tcBorders>
                    <w:top w:val="single" w:sz="4" w:space="0" w:color="auto"/>
                    <w:left w:val="nil"/>
                    <w:bottom w:val="single" w:sz="4" w:space="0" w:color="auto"/>
                    <w:right w:val="single" w:sz="4" w:space="0" w:color="auto"/>
                  </w:tcBorders>
                  <w:shd w:val="clear" w:color="auto" w:fill="B2A1C7" w:themeFill="accent4" w:themeFillTint="99"/>
                  <w:vAlign w:val="center"/>
                </w:tcPr>
                <w:p w14:paraId="0775ABDE" w14:textId="77777777" w:rsidR="00CD41BF" w:rsidRPr="00CC5F51" w:rsidRDefault="00CD41BF" w:rsidP="002616AA">
                  <w:pPr>
                    <w:spacing w:after="0" w:line="240" w:lineRule="auto"/>
                    <w:jc w:val="center"/>
                    <w:rPr>
                      <w:rFonts w:ascii="Arial" w:eastAsia="Times New Roman" w:hAnsi="Arial" w:cs="Arial"/>
                      <w:b/>
                      <w:sz w:val="20"/>
                      <w:lang w:eastAsia="en-GB"/>
                    </w:rPr>
                  </w:pPr>
                  <w:r w:rsidRPr="00CC5F51">
                    <w:rPr>
                      <w:rFonts w:ascii="Arial" w:eastAsia="Times New Roman" w:hAnsi="Arial" w:cs="Arial"/>
                      <w:b/>
                      <w:sz w:val="20"/>
                      <w:lang w:eastAsia="en-GB"/>
                    </w:rPr>
                    <w:t>Target</w:t>
                  </w:r>
                </w:p>
              </w:tc>
              <w:tc>
                <w:tcPr>
                  <w:tcW w:w="1261" w:type="dxa"/>
                  <w:tcBorders>
                    <w:top w:val="single" w:sz="4" w:space="0" w:color="auto"/>
                    <w:left w:val="single" w:sz="4" w:space="0" w:color="auto"/>
                    <w:bottom w:val="single" w:sz="4" w:space="0" w:color="auto"/>
                    <w:right w:val="single" w:sz="4" w:space="0" w:color="auto"/>
                  </w:tcBorders>
                  <w:shd w:val="clear" w:color="auto" w:fill="B2A1C7" w:themeFill="accent4" w:themeFillTint="99"/>
                  <w:noWrap/>
                  <w:vAlign w:val="center"/>
                </w:tcPr>
                <w:p w14:paraId="484F1FBE" w14:textId="1A7CEC1B" w:rsidR="00CD41BF" w:rsidRPr="00CC5F51" w:rsidRDefault="00CC5F51" w:rsidP="00613493">
                  <w:pPr>
                    <w:spacing w:after="0" w:line="240" w:lineRule="auto"/>
                    <w:jc w:val="center"/>
                    <w:rPr>
                      <w:rFonts w:ascii="Arial" w:eastAsia="Times New Roman" w:hAnsi="Arial" w:cs="Arial"/>
                      <w:b/>
                      <w:sz w:val="20"/>
                      <w:lang w:eastAsia="en-GB"/>
                    </w:rPr>
                  </w:pPr>
                  <w:r w:rsidRPr="00CC5F51">
                    <w:rPr>
                      <w:rFonts w:ascii="Arial" w:eastAsia="Times New Roman" w:hAnsi="Arial" w:cs="Arial"/>
                      <w:b/>
                      <w:sz w:val="20"/>
                      <w:lang w:eastAsia="en-GB"/>
                    </w:rPr>
                    <w:t>Jun</w:t>
                  </w:r>
                  <w:r w:rsidR="00FF41B8" w:rsidRPr="00CC5F51">
                    <w:rPr>
                      <w:rFonts w:ascii="Arial" w:eastAsia="Times New Roman" w:hAnsi="Arial" w:cs="Arial"/>
                      <w:b/>
                      <w:sz w:val="20"/>
                      <w:lang w:eastAsia="en-GB"/>
                    </w:rPr>
                    <w:t>-24</w:t>
                  </w:r>
                </w:p>
              </w:tc>
            </w:tr>
            <w:tr w:rsidR="00CC5F51" w:rsidRPr="00CC5F51" w14:paraId="413FEBDF" w14:textId="77777777" w:rsidTr="00CA6527">
              <w:trPr>
                <w:trHeight w:val="280"/>
                <w:jc w:val="center"/>
              </w:trPr>
              <w:tc>
                <w:tcPr>
                  <w:tcW w:w="2725"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6A81E66C" w14:textId="77777777" w:rsidR="002616AA" w:rsidRPr="00CC5F51" w:rsidRDefault="002616AA" w:rsidP="002616AA">
                  <w:pPr>
                    <w:spacing w:after="0" w:line="240" w:lineRule="auto"/>
                    <w:rPr>
                      <w:rFonts w:ascii="Arial" w:eastAsia="Times New Roman" w:hAnsi="Arial" w:cs="Arial"/>
                      <w:sz w:val="20"/>
                      <w:lang w:eastAsia="en-GB"/>
                    </w:rPr>
                  </w:pPr>
                  <w:r w:rsidRPr="00CC5F51">
                    <w:rPr>
                      <w:rFonts w:ascii="Arial" w:eastAsia="Times New Roman" w:hAnsi="Arial" w:cs="Arial"/>
                      <w:sz w:val="20"/>
                      <w:lang w:eastAsia="en-GB"/>
                    </w:rPr>
                    <w:t>Scheduled (</w:t>
                  </w:r>
                  <w:r w:rsidR="008E12C6" w:rsidRPr="00CC5F51">
                    <w:rPr>
                      <w:rFonts w:ascii="Arial" w:eastAsia="Times New Roman" w:hAnsi="Arial" w:cs="Arial"/>
                      <w:sz w:val="20"/>
                      <w:lang w:eastAsia="en-GB"/>
                    </w:rPr>
                    <w:t>14</w:t>
                  </w:r>
                  <w:r w:rsidRPr="00CC5F51">
                    <w:rPr>
                      <w:rFonts w:ascii="Arial" w:eastAsia="Times New Roman" w:hAnsi="Arial" w:cs="Arial"/>
                      <w:sz w:val="20"/>
                      <w:lang w:eastAsia="en-GB"/>
                    </w:rPr>
                    <w:t xml:space="preserve"> Day Target)</w:t>
                  </w:r>
                </w:p>
              </w:tc>
              <w:tc>
                <w:tcPr>
                  <w:tcW w:w="851" w:type="dxa"/>
                  <w:tcBorders>
                    <w:top w:val="single" w:sz="4" w:space="0" w:color="auto"/>
                    <w:left w:val="nil"/>
                    <w:bottom w:val="single" w:sz="4" w:space="0" w:color="auto"/>
                    <w:right w:val="single" w:sz="4" w:space="0" w:color="auto"/>
                  </w:tcBorders>
                  <w:shd w:val="clear" w:color="000000" w:fill="FFFFFF"/>
                  <w:vAlign w:val="center"/>
                </w:tcPr>
                <w:p w14:paraId="1471B68C" w14:textId="77777777" w:rsidR="002616AA" w:rsidRPr="00CC5F51" w:rsidRDefault="002616AA" w:rsidP="002616AA">
                  <w:pPr>
                    <w:spacing w:after="0" w:line="240" w:lineRule="auto"/>
                    <w:jc w:val="center"/>
                    <w:rPr>
                      <w:rFonts w:ascii="Arial" w:eastAsia="Times New Roman" w:hAnsi="Arial" w:cs="Arial"/>
                      <w:sz w:val="20"/>
                      <w:lang w:eastAsia="en-GB"/>
                    </w:rPr>
                  </w:pPr>
                  <w:r w:rsidRPr="00CC5F51">
                    <w:rPr>
                      <w:rFonts w:ascii="Arial" w:eastAsia="Times New Roman" w:hAnsi="Arial" w:cs="Arial"/>
                      <w:sz w:val="20"/>
                      <w:lang w:eastAsia="en-GB"/>
                    </w:rPr>
                    <w:t>80%</w:t>
                  </w:r>
                </w:p>
              </w:tc>
              <w:tc>
                <w:tcPr>
                  <w:tcW w:w="1261" w:type="dxa"/>
                  <w:tcBorders>
                    <w:top w:val="single" w:sz="4" w:space="0" w:color="auto"/>
                    <w:left w:val="single" w:sz="4" w:space="0" w:color="auto"/>
                    <w:bottom w:val="single" w:sz="4" w:space="0" w:color="auto"/>
                    <w:right w:val="single" w:sz="4" w:space="0" w:color="auto"/>
                  </w:tcBorders>
                  <w:shd w:val="clear" w:color="auto" w:fill="FF0000"/>
                  <w:noWrap/>
                  <w:vAlign w:val="center"/>
                </w:tcPr>
                <w:p w14:paraId="6974CF41" w14:textId="5A557008" w:rsidR="002616AA" w:rsidRPr="00CC5F51" w:rsidRDefault="00CC5F51" w:rsidP="00613493">
                  <w:pPr>
                    <w:spacing w:after="0" w:line="240" w:lineRule="auto"/>
                    <w:jc w:val="center"/>
                    <w:rPr>
                      <w:rFonts w:ascii="Arial" w:eastAsia="Times New Roman" w:hAnsi="Arial" w:cs="Arial"/>
                      <w:sz w:val="18"/>
                      <w:szCs w:val="18"/>
                    </w:rPr>
                  </w:pPr>
                  <w:r w:rsidRPr="00CC5F51">
                    <w:rPr>
                      <w:rFonts w:ascii="Arial" w:hAnsi="Arial" w:cs="Arial"/>
                      <w:sz w:val="18"/>
                      <w:szCs w:val="18"/>
                    </w:rPr>
                    <w:t>7</w:t>
                  </w:r>
                  <w:r w:rsidR="002616AA" w:rsidRPr="00CC5F51">
                    <w:rPr>
                      <w:rFonts w:ascii="Arial" w:hAnsi="Arial" w:cs="Arial"/>
                      <w:sz w:val="18"/>
                      <w:szCs w:val="18"/>
                    </w:rPr>
                    <w:t>%</w:t>
                  </w:r>
                </w:p>
              </w:tc>
            </w:tr>
            <w:tr w:rsidR="00CC5F51" w:rsidRPr="00CC5F51" w14:paraId="049479FA" w14:textId="77777777" w:rsidTr="00CA6527">
              <w:trPr>
                <w:trHeight w:val="280"/>
                <w:jc w:val="center"/>
              </w:trPr>
              <w:tc>
                <w:tcPr>
                  <w:tcW w:w="2725" w:type="dxa"/>
                  <w:tcBorders>
                    <w:top w:val="nil"/>
                    <w:left w:val="single" w:sz="4" w:space="0" w:color="auto"/>
                    <w:bottom w:val="single" w:sz="4" w:space="0" w:color="auto"/>
                    <w:right w:val="single" w:sz="4" w:space="0" w:color="auto"/>
                  </w:tcBorders>
                  <w:shd w:val="clear" w:color="000000" w:fill="FFFFFF"/>
                  <w:vAlign w:val="center"/>
                  <w:hideMark/>
                </w:tcPr>
                <w:p w14:paraId="4C489C22" w14:textId="77777777" w:rsidR="002616AA" w:rsidRPr="00CC5F51" w:rsidRDefault="002616AA" w:rsidP="002616AA">
                  <w:pPr>
                    <w:spacing w:after="0" w:line="240" w:lineRule="auto"/>
                    <w:rPr>
                      <w:rFonts w:ascii="Arial" w:eastAsia="Times New Roman" w:hAnsi="Arial" w:cs="Arial"/>
                      <w:sz w:val="20"/>
                      <w:lang w:eastAsia="en-GB"/>
                    </w:rPr>
                  </w:pPr>
                  <w:r w:rsidRPr="00CC5F51">
                    <w:rPr>
                      <w:rFonts w:ascii="Arial" w:eastAsia="Times New Roman" w:hAnsi="Arial" w:cs="Arial"/>
                      <w:sz w:val="20"/>
                      <w:lang w:eastAsia="en-GB"/>
                    </w:rPr>
                    <w:t>Scheduled (2</w:t>
                  </w:r>
                  <w:r w:rsidR="008E12C6" w:rsidRPr="00CC5F51">
                    <w:rPr>
                      <w:rFonts w:ascii="Arial" w:eastAsia="Times New Roman" w:hAnsi="Arial" w:cs="Arial"/>
                      <w:sz w:val="20"/>
                      <w:lang w:eastAsia="en-GB"/>
                    </w:rPr>
                    <w:t>1</w:t>
                  </w:r>
                  <w:r w:rsidRPr="00CC5F51">
                    <w:rPr>
                      <w:rFonts w:ascii="Arial" w:eastAsia="Times New Roman" w:hAnsi="Arial" w:cs="Arial"/>
                      <w:sz w:val="20"/>
                      <w:lang w:eastAsia="en-GB"/>
                    </w:rPr>
                    <w:t xml:space="preserve"> Day Target)</w:t>
                  </w:r>
                </w:p>
              </w:tc>
              <w:tc>
                <w:tcPr>
                  <w:tcW w:w="851" w:type="dxa"/>
                  <w:tcBorders>
                    <w:top w:val="single" w:sz="4" w:space="0" w:color="auto"/>
                    <w:left w:val="nil"/>
                    <w:bottom w:val="single" w:sz="4" w:space="0" w:color="auto"/>
                    <w:right w:val="single" w:sz="4" w:space="0" w:color="auto"/>
                  </w:tcBorders>
                  <w:shd w:val="clear" w:color="000000" w:fill="FFFFFF"/>
                  <w:vAlign w:val="center"/>
                </w:tcPr>
                <w:p w14:paraId="189AA131" w14:textId="77777777" w:rsidR="002616AA" w:rsidRPr="00CC5F51" w:rsidRDefault="002616AA" w:rsidP="002616AA">
                  <w:pPr>
                    <w:spacing w:after="0" w:line="240" w:lineRule="auto"/>
                    <w:jc w:val="center"/>
                    <w:rPr>
                      <w:rFonts w:ascii="Arial" w:eastAsia="Times New Roman" w:hAnsi="Arial" w:cs="Arial"/>
                      <w:sz w:val="20"/>
                      <w:lang w:eastAsia="en-GB"/>
                    </w:rPr>
                  </w:pPr>
                  <w:r w:rsidRPr="00CC5F51">
                    <w:rPr>
                      <w:rFonts w:ascii="Arial" w:eastAsia="Times New Roman" w:hAnsi="Arial" w:cs="Arial"/>
                      <w:sz w:val="20"/>
                      <w:lang w:eastAsia="en-GB"/>
                    </w:rPr>
                    <w:t>100%</w:t>
                  </w:r>
                </w:p>
              </w:tc>
              <w:tc>
                <w:tcPr>
                  <w:tcW w:w="1261" w:type="dxa"/>
                  <w:tcBorders>
                    <w:top w:val="single" w:sz="4" w:space="0" w:color="auto"/>
                    <w:left w:val="single" w:sz="4" w:space="0" w:color="auto"/>
                    <w:bottom w:val="single" w:sz="4" w:space="0" w:color="auto"/>
                    <w:right w:val="single" w:sz="4" w:space="0" w:color="auto"/>
                  </w:tcBorders>
                  <w:shd w:val="clear" w:color="auto" w:fill="FF0000"/>
                  <w:noWrap/>
                  <w:vAlign w:val="center"/>
                </w:tcPr>
                <w:p w14:paraId="7F268A4C" w14:textId="6BDAB2C2" w:rsidR="002616AA" w:rsidRPr="00CC5F51" w:rsidRDefault="00CC5F51" w:rsidP="00613493">
                  <w:pPr>
                    <w:spacing w:after="0" w:line="240" w:lineRule="auto"/>
                    <w:jc w:val="center"/>
                    <w:rPr>
                      <w:rFonts w:ascii="Arial" w:hAnsi="Arial" w:cs="Arial"/>
                      <w:sz w:val="18"/>
                      <w:szCs w:val="18"/>
                    </w:rPr>
                  </w:pPr>
                  <w:r w:rsidRPr="00CC5F51">
                    <w:rPr>
                      <w:rFonts w:ascii="Arial" w:hAnsi="Arial" w:cs="Arial"/>
                      <w:sz w:val="18"/>
                      <w:szCs w:val="18"/>
                    </w:rPr>
                    <w:t>49</w:t>
                  </w:r>
                  <w:r w:rsidR="002616AA" w:rsidRPr="00CC5F51">
                    <w:rPr>
                      <w:rFonts w:ascii="Arial" w:hAnsi="Arial" w:cs="Arial"/>
                      <w:sz w:val="18"/>
                      <w:szCs w:val="18"/>
                    </w:rPr>
                    <w:t>%</w:t>
                  </w:r>
                </w:p>
              </w:tc>
            </w:tr>
            <w:tr w:rsidR="00CC5F51" w:rsidRPr="00CC5F51" w14:paraId="2D73A17D" w14:textId="77777777" w:rsidTr="00CA6527">
              <w:trPr>
                <w:trHeight w:val="280"/>
                <w:jc w:val="center"/>
              </w:trPr>
              <w:tc>
                <w:tcPr>
                  <w:tcW w:w="2725" w:type="dxa"/>
                  <w:tcBorders>
                    <w:top w:val="nil"/>
                    <w:left w:val="single" w:sz="4" w:space="0" w:color="auto"/>
                    <w:bottom w:val="single" w:sz="4" w:space="0" w:color="auto"/>
                    <w:right w:val="single" w:sz="4" w:space="0" w:color="auto"/>
                  </w:tcBorders>
                  <w:shd w:val="clear" w:color="000000" w:fill="FFFFFF"/>
                  <w:vAlign w:val="center"/>
                  <w:hideMark/>
                </w:tcPr>
                <w:p w14:paraId="4F1822BE" w14:textId="77777777" w:rsidR="002616AA" w:rsidRPr="00CC5F51" w:rsidRDefault="002616AA" w:rsidP="002616AA">
                  <w:pPr>
                    <w:spacing w:after="0" w:line="240" w:lineRule="auto"/>
                    <w:rPr>
                      <w:rFonts w:ascii="Arial" w:eastAsia="Times New Roman" w:hAnsi="Arial" w:cs="Arial"/>
                      <w:sz w:val="20"/>
                      <w:lang w:eastAsia="en-GB"/>
                    </w:rPr>
                  </w:pPr>
                  <w:r w:rsidRPr="00CC5F51">
                    <w:rPr>
                      <w:rFonts w:ascii="Arial" w:eastAsia="Times New Roman" w:hAnsi="Arial" w:cs="Arial"/>
                      <w:sz w:val="20"/>
                      <w:lang w:eastAsia="en-GB"/>
                    </w:rPr>
                    <w:t>Urgent SC (</w:t>
                  </w:r>
                  <w:r w:rsidR="008E12C6" w:rsidRPr="00CC5F51">
                    <w:rPr>
                      <w:rFonts w:ascii="Arial" w:eastAsia="Times New Roman" w:hAnsi="Arial" w:cs="Arial"/>
                      <w:sz w:val="20"/>
                      <w:lang w:eastAsia="en-GB"/>
                    </w:rPr>
                    <w:t>2</w:t>
                  </w:r>
                  <w:r w:rsidRPr="00CC5F51">
                    <w:rPr>
                      <w:rFonts w:ascii="Arial" w:eastAsia="Times New Roman" w:hAnsi="Arial" w:cs="Arial"/>
                      <w:sz w:val="20"/>
                      <w:lang w:eastAsia="en-GB"/>
                    </w:rPr>
                    <w:t xml:space="preserve"> Day Target)</w:t>
                  </w:r>
                </w:p>
              </w:tc>
              <w:tc>
                <w:tcPr>
                  <w:tcW w:w="851" w:type="dxa"/>
                  <w:tcBorders>
                    <w:top w:val="single" w:sz="4" w:space="0" w:color="auto"/>
                    <w:left w:val="nil"/>
                    <w:bottom w:val="single" w:sz="4" w:space="0" w:color="auto"/>
                    <w:right w:val="single" w:sz="4" w:space="0" w:color="auto"/>
                  </w:tcBorders>
                  <w:shd w:val="clear" w:color="000000" w:fill="FFFFFF"/>
                  <w:vAlign w:val="center"/>
                </w:tcPr>
                <w:p w14:paraId="6BF9B254" w14:textId="77777777" w:rsidR="002616AA" w:rsidRPr="00CC5F51" w:rsidRDefault="002616AA" w:rsidP="002616AA">
                  <w:pPr>
                    <w:spacing w:after="0" w:line="240" w:lineRule="auto"/>
                    <w:jc w:val="center"/>
                    <w:rPr>
                      <w:rFonts w:ascii="Arial" w:eastAsia="Times New Roman" w:hAnsi="Arial" w:cs="Arial"/>
                      <w:sz w:val="20"/>
                      <w:lang w:eastAsia="en-GB"/>
                    </w:rPr>
                  </w:pPr>
                  <w:r w:rsidRPr="00CC5F51">
                    <w:rPr>
                      <w:rFonts w:ascii="Arial" w:eastAsia="Times New Roman" w:hAnsi="Arial" w:cs="Arial"/>
                      <w:sz w:val="20"/>
                      <w:lang w:eastAsia="en-GB"/>
                    </w:rPr>
                    <w:t>80%</w:t>
                  </w:r>
                </w:p>
              </w:tc>
              <w:tc>
                <w:tcPr>
                  <w:tcW w:w="1261" w:type="dxa"/>
                  <w:tcBorders>
                    <w:top w:val="single" w:sz="4" w:space="0" w:color="auto"/>
                    <w:left w:val="single" w:sz="4" w:space="0" w:color="auto"/>
                    <w:bottom w:val="single" w:sz="4" w:space="0" w:color="auto"/>
                    <w:right w:val="single" w:sz="4" w:space="0" w:color="auto"/>
                  </w:tcBorders>
                  <w:shd w:val="clear" w:color="auto" w:fill="FF0000"/>
                  <w:noWrap/>
                  <w:vAlign w:val="center"/>
                </w:tcPr>
                <w:p w14:paraId="653B4284" w14:textId="59F0BE94" w:rsidR="002616AA" w:rsidRPr="00CC5F51" w:rsidRDefault="00CC5F51" w:rsidP="00613493">
                  <w:pPr>
                    <w:spacing w:after="0" w:line="240" w:lineRule="auto"/>
                    <w:jc w:val="center"/>
                    <w:rPr>
                      <w:rFonts w:ascii="Arial" w:hAnsi="Arial" w:cs="Arial"/>
                      <w:sz w:val="18"/>
                      <w:szCs w:val="18"/>
                    </w:rPr>
                  </w:pPr>
                  <w:r w:rsidRPr="00CC5F51">
                    <w:rPr>
                      <w:rFonts w:ascii="Arial" w:hAnsi="Arial" w:cs="Arial"/>
                      <w:sz w:val="18"/>
                      <w:szCs w:val="18"/>
                    </w:rPr>
                    <w:t>3</w:t>
                  </w:r>
                  <w:r w:rsidR="002616AA" w:rsidRPr="00CC5F51">
                    <w:rPr>
                      <w:rFonts w:ascii="Arial" w:hAnsi="Arial" w:cs="Arial"/>
                      <w:sz w:val="18"/>
                      <w:szCs w:val="18"/>
                    </w:rPr>
                    <w:t>%</w:t>
                  </w:r>
                </w:p>
              </w:tc>
            </w:tr>
            <w:tr w:rsidR="00CC5F51" w:rsidRPr="00CC5F51" w14:paraId="1E051C79" w14:textId="77777777" w:rsidTr="00BD2B79">
              <w:trPr>
                <w:trHeight w:val="280"/>
                <w:jc w:val="center"/>
              </w:trPr>
              <w:tc>
                <w:tcPr>
                  <w:tcW w:w="2725" w:type="dxa"/>
                  <w:tcBorders>
                    <w:top w:val="nil"/>
                    <w:left w:val="single" w:sz="4" w:space="0" w:color="auto"/>
                    <w:bottom w:val="single" w:sz="4" w:space="0" w:color="auto"/>
                    <w:right w:val="single" w:sz="4" w:space="0" w:color="auto"/>
                  </w:tcBorders>
                  <w:shd w:val="clear" w:color="000000" w:fill="FFFFFF"/>
                  <w:vAlign w:val="center"/>
                  <w:hideMark/>
                </w:tcPr>
                <w:p w14:paraId="48070297" w14:textId="77777777" w:rsidR="002616AA" w:rsidRPr="00CC5F51" w:rsidRDefault="002616AA" w:rsidP="002616AA">
                  <w:pPr>
                    <w:spacing w:after="0" w:line="240" w:lineRule="auto"/>
                    <w:rPr>
                      <w:rFonts w:ascii="Arial" w:eastAsia="Times New Roman" w:hAnsi="Arial" w:cs="Arial"/>
                      <w:sz w:val="20"/>
                      <w:lang w:eastAsia="en-GB"/>
                    </w:rPr>
                  </w:pPr>
                  <w:r w:rsidRPr="00CC5F51">
                    <w:rPr>
                      <w:rFonts w:ascii="Arial" w:eastAsia="Times New Roman" w:hAnsi="Arial" w:cs="Arial"/>
                      <w:sz w:val="20"/>
                      <w:lang w:eastAsia="en-GB"/>
                    </w:rPr>
                    <w:t>Urgent SC (</w:t>
                  </w:r>
                  <w:r w:rsidR="008E12C6" w:rsidRPr="00CC5F51">
                    <w:rPr>
                      <w:rFonts w:ascii="Arial" w:eastAsia="Times New Roman" w:hAnsi="Arial" w:cs="Arial"/>
                      <w:sz w:val="20"/>
                      <w:lang w:eastAsia="en-GB"/>
                    </w:rPr>
                    <w:t>7</w:t>
                  </w:r>
                  <w:r w:rsidRPr="00CC5F51">
                    <w:rPr>
                      <w:rFonts w:ascii="Arial" w:eastAsia="Times New Roman" w:hAnsi="Arial" w:cs="Arial"/>
                      <w:sz w:val="20"/>
                      <w:lang w:eastAsia="en-GB"/>
                    </w:rPr>
                    <w:t xml:space="preserve"> Day Target)</w:t>
                  </w:r>
                </w:p>
              </w:tc>
              <w:tc>
                <w:tcPr>
                  <w:tcW w:w="851" w:type="dxa"/>
                  <w:tcBorders>
                    <w:top w:val="single" w:sz="4" w:space="0" w:color="auto"/>
                    <w:left w:val="nil"/>
                    <w:bottom w:val="single" w:sz="4" w:space="0" w:color="auto"/>
                    <w:right w:val="single" w:sz="4" w:space="0" w:color="auto"/>
                  </w:tcBorders>
                  <w:shd w:val="clear" w:color="000000" w:fill="FFFFFF"/>
                  <w:vAlign w:val="center"/>
                </w:tcPr>
                <w:p w14:paraId="4FFB2DF3" w14:textId="77777777" w:rsidR="002616AA" w:rsidRPr="00CC5F51" w:rsidRDefault="002616AA" w:rsidP="002616AA">
                  <w:pPr>
                    <w:spacing w:after="0" w:line="240" w:lineRule="auto"/>
                    <w:jc w:val="center"/>
                    <w:rPr>
                      <w:rFonts w:ascii="Arial" w:eastAsia="Times New Roman" w:hAnsi="Arial" w:cs="Arial"/>
                      <w:sz w:val="20"/>
                      <w:lang w:eastAsia="en-GB"/>
                    </w:rPr>
                  </w:pPr>
                  <w:r w:rsidRPr="00CC5F51">
                    <w:rPr>
                      <w:rFonts w:ascii="Arial" w:eastAsia="Times New Roman" w:hAnsi="Arial" w:cs="Arial"/>
                      <w:sz w:val="20"/>
                      <w:lang w:eastAsia="en-GB"/>
                    </w:rPr>
                    <w:t>100%</w:t>
                  </w:r>
                </w:p>
              </w:tc>
              <w:tc>
                <w:tcPr>
                  <w:tcW w:w="1261" w:type="dxa"/>
                  <w:tcBorders>
                    <w:top w:val="single" w:sz="4" w:space="0" w:color="auto"/>
                    <w:left w:val="single" w:sz="4" w:space="0" w:color="auto"/>
                    <w:bottom w:val="single" w:sz="4" w:space="0" w:color="auto"/>
                    <w:right w:val="single" w:sz="4" w:space="0" w:color="auto"/>
                  </w:tcBorders>
                  <w:shd w:val="clear" w:color="auto" w:fill="FF0000"/>
                  <w:noWrap/>
                  <w:vAlign w:val="center"/>
                </w:tcPr>
                <w:p w14:paraId="721EADF9" w14:textId="21746BF2" w:rsidR="002616AA" w:rsidRPr="00CC5F51" w:rsidRDefault="00CC5F51" w:rsidP="00B60352">
                  <w:pPr>
                    <w:spacing w:after="0" w:line="240" w:lineRule="auto"/>
                    <w:jc w:val="center"/>
                    <w:rPr>
                      <w:rFonts w:ascii="Arial" w:hAnsi="Arial" w:cs="Arial"/>
                      <w:sz w:val="18"/>
                      <w:szCs w:val="18"/>
                    </w:rPr>
                  </w:pPr>
                  <w:r w:rsidRPr="00CC5F51">
                    <w:rPr>
                      <w:rFonts w:ascii="Arial" w:hAnsi="Arial" w:cs="Arial"/>
                      <w:sz w:val="18"/>
                      <w:szCs w:val="18"/>
                    </w:rPr>
                    <w:t>58</w:t>
                  </w:r>
                  <w:r w:rsidR="002616AA" w:rsidRPr="00CC5F51">
                    <w:rPr>
                      <w:rFonts w:ascii="Arial" w:hAnsi="Arial" w:cs="Arial"/>
                      <w:sz w:val="18"/>
                      <w:szCs w:val="18"/>
                    </w:rPr>
                    <w:t>%</w:t>
                  </w:r>
                </w:p>
              </w:tc>
            </w:tr>
            <w:tr w:rsidR="00CC5F51" w:rsidRPr="00CC5F51" w14:paraId="0CA68FEF" w14:textId="77777777" w:rsidTr="00CC5F51">
              <w:trPr>
                <w:trHeight w:val="280"/>
                <w:jc w:val="center"/>
              </w:trPr>
              <w:tc>
                <w:tcPr>
                  <w:tcW w:w="2725" w:type="dxa"/>
                  <w:tcBorders>
                    <w:top w:val="nil"/>
                    <w:left w:val="single" w:sz="4" w:space="0" w:color="auto"/>
                    <w:bottom w:val="single" w:sz="4" w:space="0" w:color="auto"/>
                    <w:right w:val="single" w:sz="4" w:space="0" w:color="auto"/>
                  </w:tcBorders>
                  <w:shd w:val="clear" w:color="000000" w:fill="FFFFFF"/>
                  <w:vAlign w:val="center"/>
                  <w:hideMark/>
                </w:tcPr>
                <w:p w14:paraId="452220E7" w14:textId="77777777" w:rsidR="002616AA" w:rsidRPr="00CC5F51" w:rsidRDefault="002616AA" w:rsidP="002616AA">
                  <w:pPr>
                    <w:spacing w:after="0" w:line="240" w:lineRule="auto"/>
                    <w:rPr>
                      <w:rFonts w:ascii="Arial" w:eastAsia="Times New Roman" w:hAnsi="Arial" w:cs="Arial"/>
                      <w:sz w:val="20"/>
                      <w:lang w:eastAsia="en-GB"/>
                    </w:rPr>
                  </w:pPr>
                  <w:r w:rsidRPr="00CC5F51">
                    <w:rPr>
                      <w:rFonts w:ascii="Arial" w:eastAsia="Times New Roman" w:hAnsi="Arial" w:cs="Arial"/>
                      <w:sz w:val="20"/>
                      <w:lang w:eastAsia="en-GB"/>
                    </w:rPr>
                    <w:t>Emergency (within 1 day)</w:t>
                  </w:r>
                </w:p>
              </w:tc>
              <w:tc>
                <w:tcPr>
                  <w:tcW w:w="851" w:type="dxa"/>
                  <w:tcBorders>
                    <w:top w:val="single" w:sz="4" w:space="0" w:color="auto"/>
                    <w:left w:val="nil"/>
                    <w:bottom w:val="single" w:sz="4" w:space="0" w:color="auto"/>
                    <w:right w:val="single" w:sz="4" w:space="0" w:color="auto"/>
                  </w:tcBorders>
                  <w:shd w:val="clear" w:color="000000" w:fill="FFFFFF"/>
                  <w:vAlign w:val="center"/>
                </w:tcPr>
                <w:p w14:paraId="49551AAE" w14:textId="77777777" w:rsidR="002616AA" w:rsidRPr="00CC5F51" w:rsidRDefault="002616AA" w:rsidP="002616AA">
                  <w:pPr>
                    <w:spacing w:after="0" w:line="240" w:lineRule="auto"/>
                    <w:jc w:val="center"/>
                    <w:rPr>
                      <w:rFonts w:ascii="Arial" w:eastAsia="Times New Roman" w:hAnsi="Arial" w:cs="Arial"/>
                      <w:sz w:val="20"/>
                      <w:lang w:eastAsia="en-GB"/>
                    </w:rPr>
                  </w:pPr>
                  <w:r w:rsidRPr="00CC5F51">
                    <w:rPr>
                      <w:rFonts w:ascii="Arial" w:eastAsia="Times New Roman" w:hAnsi="Arial" w:cs="Arial"/>
                      <w:sz w:val="20"/>
                      <w:lang w:eastAsia="en-GB"/>
                    </w:rPr>
                    <w:t>80%</w:t>
                  </w:r>
                </w:p>
              </w:tc>
              <w:tc>
                <w:tcPr>
                  <w:tcW w:w="1261" w:type="dxa"/>
                  <w:tcBorders>
                    <w:top w:val="single" w:sz="4" w:space="0" w:color="auto"/>
                    <w:left w:val="single" w:sz="4" w:space="0" w:color="auto"/>
                    <w:bottom w:val="single" w:sz="4" w:space="0" w:color="auto"/>
                    <w:right w:val="single" w:sz="4" w:space="0" w:color="auto"/>
                  </w:tcBorders>
                  <w:shd w:val="clear" w:color="auto" w:fill="92D050"/>
                  <w:noWrap/>
                  <w:vAlign w:val="center"/>
                </w:tcPr>
                <w:p w14:paraId="60ED5A1A" w14:textId="682C6647" w:rsidR="002616AA" w:rsidRPr="00CC5F51" w:rsidRDefault="00CC5F51" w:rsidP="002616AA">
                  <w:pPr>
                    <w:spacing w:after="0" w:line="240" w:lineRule="auto"/>
                    <w:jc w:val="center"/>
                    <w:rPr>
                      <w:rFonts w:ascii="Arial" w:hAnsi="Arial" w:cs="Arial"/>
                      <w:sz w:val="18"/>
                      <w:szCs w:val="18"/>
                    </w:rPr>
                  </w:pPr>
                  <w:r w:rsidRPr="00CC5F51">
                    <w:rPr>
                      <w:rFonts w:ascii="Arial" w:hAnsi="Arial" w:cs="Arial"/>
                      <w:sz w:val="18"/>
                      <w:szCs w:val="18"/>
                    </w:rPr>
                    <w:t>80</w:t>
                  </w:r>
                  <w:r w:rsidR="002616AA" w:rsidRPr="00CC5F51">
                    <w:rPr>
                      <w:rFonts w:ascii="Arial" w:hAnsi="Arial" w:cs="Arial"/>
                      <w:sz w:val="18"/>
                      <w:szCs w:val="18"/>
                    </w:rPr>
                    <w:t>%</w:t>
                  </w:r>
                </w:p>
              </w:tc>
            </w:tr>
            <w:tr w:rsidR="00CC5F51" w:rsidRPr="00CC5F51" w14:paraId="2868FFF5" w14:textId="77777777" w:rsidTr="002B07F0">
              <w:trPr>
                <w:trHeight w:val="280"/>
                <w:jc w:val="center"/>
              </w:trPr>
              <w:tc>
                <w:tcPr>
                  <w:tcW w:w="2725" w:type="dxa"/>
                  <w:tcBorders>
                    <w:top w:val="nil"/>
                    <w:left w:val="single" w:sz="4" w:space="0" w:color="auto"/>
                    <w:bottom w:val="single" w:sz="4" w:space="0" w:color="auto"/>
                    <w:right w:val="single" w:sz="4" w:space="0" w:color="auto"/>
                  </w:tcBorders>
                  <w:shd w:val="clear" w:color="000000" w:fill="FFFFFF"/>
                  <w:vAlign w:val="center"/>
                  <w:hideMark/>
                </w:tcPr>
                <w:p w14:paraId="6CEC7A4B" w14:textId="77777777" w:rsidR="002616AA" w:rsidRPr="00CC5F51" w:rsidRDefault="002616AA" w:rsidP="002616AA">
                  <w:pPr>
                    <w:spacing w:after="0" w:line="240" w:lineRule="auto"/>
                    <w:rPr>
                      <w:rFonts w:ascii="Arial" w:eastAsia="Times New Roman" w:hAnsi="Arial" w:cs="Arial"/>
                      <w:sz w:val="20"/>
                      <w:lang w:eastAsia="en-GB"/>
                    </w:rPr>
                  </w:pPr>
                  <w:r w:rsidRPr="00CC5F51">
                    <w:rPr>
                      <w:rFonts w:ascii="Arial" w:eastAsia="Times New Roman" w:hAnsi="Arial" w:cs="Arial"/>
                      <w:sz w:val="20"/>
                      <w:lang w:eastAsia="en-GB"/>
                    </w:rPr>
                    <w:t>Emergency (within 2 days)</w:t>
                  </w:r>
                </w:p>
              </w:tc>
              <w:tc>
                <w:tcPr>
                  <w:tcW w:w="851" w:type="dxa"/>
                  <w:tcBorders>
                    <w:top w:val="single" w:sz="4" w:space="0" w:color="auto"/>
                    <w:left w:val="nil"/>
                    <w:bottom w:val="single" w:sz="4" w:space="0" w:color="auto"/>
                    <w:right w:val="single" w:sz="4" w:space="0" w:color="auto"/>
                  </w:tcBorders>
                  <w:shd w:val="clear" w:color="000000" w:fill="FFFFFF"/>
                  <w:vAlign w:val="center"/>
                </w:tcPr>
                <w:p w14:paraId="471C9179" w14:textId="77777777" w:rsidR="002616AA" w:rsidRPr="00CC5F51" w:rsidRDefault="002616AA" w:rsidP="002616AA">
                  <w:pPr>
                    <w:spacing w:after="0" w:line="240" w:lineRule="auto"/>
                    <w:jc w:val="center"/>
                    <w:rPr>
                      <w:rFonts w:ascii="Arial" w:eastAsia="Times New Roman" w:hAnsi="Arial" w:cs="Arial"/>
                      <w:sz w:val="20"/>
                      <w:lang w:eastAsia="en-GB"/>
                    </w:rPr>
                  </w:pPr>
                  <w:r w:rsidRPr="00CC5F51">
                    <w:rPr>
                      <w:rFonts w:ascii="Arial" w:eastAsia="Times New Roman" w:hAnsi="Arial" w:cs="Arial"/>
                      <w:sz w:val="20"/>
                      <w:lang w:eastAsia="en-GB"/>
                    </w:rPr>
                    <w:t>100%</w:t>
                  </w:r>
                </w:p>
              </w:tc>
              <w:tc>
                <w:tcPr>
                  <w:tcW w:w="1261" w:type="dxa"/>
                  <w:tcBorders>
                    <w:top w:val="single" w:sz="4" w:space="0" w:color="auto"/>
                    <w:left w:val="single" w:sz="4" w:space="0" w:color="auto"/>
                    <w:bottom w:val="single" w:sz="4" w:space="0" w:color="auto"/>
                    <w:right w:val="single" w:sz="4" w:space="0" w:color="auto"/>
                  </w:tcBorders>
                  <w:shd w:val="clear" w:color="auto" w:fill="92D050"/>
                  <w:noWrap/>
                  <w:vAlign w:val="center"/>
                </w:tcPr>
                <w:p w14:paraId="2E059D1C" w14:textId="54E09DDC" w:rsidR="002616AA" w:rsidRPr="00CC5F51" w:rsidRDefault="002B07F0" w:rsidP="002616AA">
                  <w:pPr>
                    <w:spacing w:after="0" w:line="240" w:lineRule="auto"/>
                    <w:jc w:val="center"/>
                    <w:rPr>
                      <w:rFonts w:ascii="Arial" w:hAnsi="Arial" w:cs="Arial"/>
                      <w:sz w:val="18"/>
                      <w:szCs w:val="18"/>
                    </w:rPr>
                  </w:pPr>
                  <w:r w:rsidRPr="00CC5F51">
                    <w:rPr>
                      <w:rFonts w:ascii="Arial" w:hAnsi="Arial" w:cs="Arial"/>
                      <w:sz w:val="18"/>
                      <w:szCs w:val="18"/>
                    </w:rPr>
                    <w:t>100</w:t>
                  </w:r>
                  <w:r w:rsidR="002616AA" w:rsidRPr="00CC5F51">
                    <w:rPr>
                      <w:rFonts w:ascii="Arial" w:hAnsi="Arial" w:cs="Arial"/>
                      <w:sz w:val="18"/>
                      <w:szCs w:val="18"/>
                    </w:rPr>
                    <w:t>%</w:t>
                  </w:r>
                </w:p>
              </w:tc>
            </w:tr>
            <w:tr w:rsidR="00CC5F51" w:rsidRPr="00CC5F51" w14:paraId="08E64477" w14:textId="77777777" w:rsidTr="004137BD">
              <w:trPr>
                <w:trHeight w:val="280"/>
                <w:jc w:val="center"/>
              </w:trPr>
              <w:tc>
                <w:tcPr>
                  <w:tcW w:w="2725" w:type="dxa"/>
                  <w:tcBorders>
                    <w:top w:val="nil"/>
                    <w:left w:val="single" w:sz="4" w:space="0" w:color="auto"/>
                    <w:bottom w:val="single" w:sz="4" w:space="0" w:color="auto"/>
                    <w:right w:val="single" w:sz="4" w:space="0" w:color="auto"/>
                  </w:tcBorders>
                  <w:shd w:val="clear" w:color="000000" w:fill="FFFFFF"/>
                  <w:vAlign w:val="center"/>
                  <w:hideMark/>
                </w:tcPr>
                <w:p w14:paraId="5F302A1A" w14:textId="77777777" w:rsidR="002616AA" w:rsidRPr="00CC5F51" w:rsidRDefault="002616AA" w:rsidP="002616AA">
                  <w:pPr>
                    <w:spacing w:after="0" w:line="240" w:lineRule="auto"/>
                    <w:rPr>
                      <w:rFonts w:ascii="Arial" w:eastAsia="Times New Roman" w:hAnsi="Arial" w:cs="Arial"/>
                      <w:sz w:val="20"/>
                      <w:lang w:eastAsia="en-GB"/>
                    </w:rPr>
                  </w:pPr>
                  <w:r w:rsidRPr="00CC5F51">
                    <w:rPr>
                      <w:rFonts w:ascii="Arial" w:eastAsia="Times New Roman" w:hAnsi="Arial" w:cs="Arial"/>
                      <w:sz w:val="20"/>
                      <w:lang w:eastAsia="en-GB"/>
                    </w:rPr>
                    <w:t>Elective Delay (</w:t>
                  </w:r>
                  <w:r w:rsidR="008E12C6" w:rsidRPr="00CC5F51">
                    <w:rPr>
                      <w:rFonts w:ascii="Arial" w:eastAsia="Times New Roman" w:hAnsi="Arial" w:cs="Arial"/>
                      <w:sz w:val="20"/>
                      <w:lang w:eastAsia="en-GB"/>
                    </w:rPr>
                    <w:t>7</w:t>
                  </w:r>
                  <w:r w:rsidRPr="00CC5F51">
                    <w:rPr>
                      <w:rFonts w:ascii="Arial" w:eastAsia="Times New Roman" w:hAnsi="Arial" w:cs="Arial"/>
                      <w:sz w:val="20"/>
                      <w:lang w:eastAsia="en-GB"/>
                    </w:rPr>
                    <w:t xml:space="preserve"> Day Target)</w:t>
                  </w:r>
                </w:p>
              </w:tc>
              <w:tc>
                <w:tcPr>
                  <w:tcW w:w="851" w:type="dxa"/>
                  <w:tcBorders>
                    <w:top w:val="single" w:sz="4" w:space="0" w:color="auto"/>
                    <w:left w:val="nil"/>
                    <w:bottom w:val="single" w:sz="4" w:space="0" w:color="auto"/>
                    <w:right w:val="single" w:sz="4" w:space="0" w:color="auto"/>
                  </w:tcBorders>
                  <w:shd w:val="clear" w:color="000000" w:fill="FFFFFF"/>
                  <w:vAlign w:val="center"/>
                </w:tcPr>
                <w:p w14:paraId="55CC07F4" w14:textId="77777777" w:rsidR="002616AA" w:rsidRPr="00CC5F51" w:rsidRDefault="002616AA" w:rsidP="002616AA">
                  <w:pPr>
                    <w:spacing w:after="0" w:line="240" w:lineRule="auto"/>
                    <w:jc w:val="center"/>
                    <w:rPr>
                      <w:rFonts w:ascii="Arial" w:eastAsia="Times New Roman" w:hAnsi="Arial" w:cs="Arial"/>
                      <w:sz w:val="20"/>
                      <w:lang w:eastAsia="en-GB"/>
                    </w:rPr>
                  </w:pPr>
                  <w:r w:rsidRPr="00CC5F51">
                    <w:rPr>
                      <w:rFonts w:ascii="Arial" w:eastAsia="Times New Roman" w:hAnsi="Arial" w:cs="Arial"/>
                      <w:sz w:val="20"/>
                      <w:lang w:eastAsia="en-GB"/>
                    </w:rPr>
                    <w:t>80%</w:t>
                  </w:r>
                </w:p>
              </w:tc>
              <w:tc>
                <w:tcPr>
                  <w:tcW w:w="1261" w:type="dxa"/>
                  <w:tcBorders>
                    <w:top w:val="single" w:sz="4" w:space="0" w:color="auto"/>
                    <w:left w:val="single" w:sz="4" w:space="0" w:color="auto"/>
                    <w:bottom w:val="single" w:sz="4" w:space="0" w:color="auto"/>
                    <w:right w:val="single" w:sz="4" w:space="0" w:color="auto"/>
                  </w:tcBorders>
                  <w:shd w:val="clear" w:color="auto" w:fill="92D050"/>
                  <w:noWrap/>
                  <w:vAlign w:val="center"/>
                </w:tcPr>
                <w:p w14:paraId="0F59F3AF" w14:textId="2147D3C2" w:rsidR="002616AA" w:rsidRPr="00CC5F51" w:rsidRDefault="00EA21FB" w:rsidP="00613493">
                  <w:pPr>
                    <w:spacing w:after="0" w:line="240" w:lineRule="auto"/>
                    <w:jc w:val="center"/>
                    <w:rPr>
                      <w:rFonts w:ascii="Arial" w:hAnsi="Arial" w:cs="Arial"/>
                      <w:sz w:val="18"/>
                      <w:szCs w:val="18"/>
                    </w:rPr>
                  </w:pPr>
                  <w:r w:rsidRPr="00CC5F51">
                    <w:rPr>
                      <w:rFonts w:ascii="Arial" w:hAnsi="Arial" w:cs="Arial"/>
                      <w:sz w:val="18"/>
                      <w:szCs w:val="18"/>
                    </w:rPr>
                    <w:t>8</w:t>
                  </w:r>
                  <w:r w:rsidR="00CC5F51" w:rsidRPr="00CC5F51">
                    <w:rPr>
                      <w:rFonts w:ascii="Arial" w:hAnsi="Arial" w:cs="Arial"/>
                      <w:sz w:val="18"/>
                      <w:szCs w:val="18"/>
                    </w:rPr>
                    <w:t>9</w:t>
                  </w:r>
                  <w:r w:rsidR="002616AA" w:rsidRPr="00CC5F51">
                    <w:rPr>
                      <w:rFonts w:ascii="Arial" w:hAnsi="Arial" w:cs="Arial"/>
                      <w:sz w:val="18"/>
                      <w:szCs w:val="18"/>
                    </w:rPr>
                    <w:t>%</w:t>
                  </w:r>
                </w:p>
              </w:tc>
            </w:tr>
            <w:tr w:rsidR="00CC5F51" w:rsidRPr="00CC5F51" w14:paraId="6EEE461E" w14:textId="77777777" w:rsidTr="00CC5F51">
              <w:trPr>
                <w:trHeight w:val="60"/>
                <w:jc w:val="center"/>
              </w:trPr>
              <w:tc>
                <w:tcPr>
                  <w:tcW w:w="2725" w:type="dxa"/>
                  <w:tcBorders>
                    <w:top w:val="nil"/>
                    <w:left w:val="single" w:sz="4" w:space="0" w:color="auto"/>
                    <w:bottom w:val="single" w:sz="4" w:space="0" w:color="auto"/>
                    <w:right w:val="single" w:sz="4" w:space="0" w:color="auto"/>
                  </w:tcBorders>
                  <w:shd w:val="clear" w:color="000000" w:fill="FFFFFF"/>
                  <w:vAlign w:val="center"/>
                  <w:hideMark/>
                </w:tcPr>
                <w:p w14:paraId="04DD2C13" w14:textId="77777777" w:rsidR="002616AA" w:rsidRPr="00CC5F51" w:rsidRDefault="002616AA" w:rsidP="002616AA">
                  <w:pPr>
                    <w:spacing w:after="0" w:line="240" w:lineRule="auto"/>
                    <w:rPr>
                      <w:rFonts w:ascii="Arial" w:eastAsia="Times New Roman" w:hAnsi="Arial" w:cs="Arial"/>
                      <w:sz w:val="20"/>
                      <w:lang w:eastAsia="en-GB"/>
                    </w:rPr>
                  </w:pPr>
                  <w:r w:rsidRPr="00CC5F51">
                    <w:rPr>
                      <w:rFonts w:ascii="Arial" w:eastAsia="Times New Roman" w:hAnsi="Arial" w:cs="Arial"/>
                      <w:sz w:val="20"/>
                      <w:lang w:eastAsia="en-GB"/>
                    </w:rPr>
                    <w:t>Elective Delay (</w:t>
                  </w:r>
                  <w:r w:rsidR="008E12C6" w:rsidRPr="00CC5F51">
                    <w:rPr>
                      <w:rFonts w:ascii="Arial" w:eastAsia="Times New Roman" w:hAnsi="Arial" w:cs="Arial"/>
                      <w:sz w:val="20"/>
                      <w:lang w:eastAsia="en-GB"/>
                    </w:rPr>
                    <w:t>14</w:t>
                  </w:r>
                  <w:r w:rsidRPr="00CC5F51">
                    <w:rPr>
                      <w:rFonts w:ascii="Arial" w:eastAsia="Times New Roman" w:hAnsi="Arial" w:cs="Arial"/>
                      <w:sz w:val="20"/>
                      <w:lang w:eastAsia="en-GB"/>
                    </w:rPr>
                    <w:t xml:space="preserve"> Day Target)</w:t>
                  </w:r>
                </w:p>
              </w:tc>
              <w:tc>
                <w:tcPr>
                  <w:tcW w:w="851" w:type="dxa"/>
                  <w:tcBorders>
                    <w:top w:val="single" w:sz="4" w:space="0" w:color="auto"/>
                    <w:left w:val="nil"/>
                    <w:bottom w:val="single" w:sz="4" w:space="0" w:color="auto"/>
                    <w:right w:val="single" w:sz="4" w:space="0" w:color="auto"/>
                  </w:tcBorders>
                  <w:shd w:val="clear" w:color="000000" w:fill="FFFFFF"/>
                  <w:vAlign w:val="center"/>
                </w:tcPr>
                <w:p w14:paraId="33F09A23" w14:textId="77777777" w:rsidR="002616AA" w:rsidRPr="00CC5F51" w:rsidRDefault="002616AA" w:rsidP="002616AA">
                  <w:pPr>
                    <w:spacing w:after="0" w:line="240" w:lineRule="auto"/>
                    <w:jc w:val="center"/>
                    <w:rPr>
                      <w:rFonts w:ascii="Arial" w:eastAsia="Times New Roman" w:hAnsi="Arial" w:cs="Arial"/>
                      <w:sz w:val="20"/>
                      <w:lang w:eastAsia="en-GB"/>
                    </w:rPr>
                  </w:pPr>
                  <w:r w:rsidRPr="00CC5F51">
                    <w:rPr>
                      <w:rFonts w:ascii="Arial" w:eastAsia="Times New Roman" w:hAnsi="Arial" w:cs="Arial"/>
                      <w:sz w:val="20"/>
                      <w:lang w:eastAsia="en-GB"/>
                    </w:rPr>
                    <w:t>100%</w:t>
                  </w:r>
                </w:p>
              </w:tc>
              <w:tc>
                <w:tcPr>
                  <w:tcW w:w="1261" w:type="dxa"/>
                  <w:tcBorders>
                    <w:top w:val="single" w:sz="4" w:space="0" w:color="auto"/>
                    <w:left w:val="single" w:sz="4" w:space="0" w:color="auto"/>
                    <w:bottom w:val="single" w:sz="4" w:space="0" w:color="auto"/>
                    <w:right w:val="single" w:sz="4" w:space="0" w:color="auto"/>
                  </w:tcBorders>
                  <w:shd w:val="clear" w:color="auto" w:fill="92D050"/>
                  <w:noWrap/>
                  <w:vAlign w:val="center"/>
                </w:tcPr>
                <w:p w14:paraId="30560443" w14:textId="71F39C00" w:rsidR="002616AA" w:rsidRPr="00CC5F51" w:rsidRDefault="00CC5F51" w:rsidP="002616AA">
                  <w:pPr>
                    <w:spacing w:after="0" w:line="240" w:lineRule="auto"/>
                    <w:jc w:val="center"/>
                    <w:rPr>
                      <w:rFonts w:ascii="Arial" w:hAnsi="Arial" w:cs="Arial"/>
                      <w:sz w:val="18"/>
                      <w:szCs w:val="18"/>
                    </w:rPr>
                  </w:pPr>
                  <w:r w:rsidRPr="00CC5F51">
                    <w:rPr>
                      <w:rFonts w:ascii="Arial" w:hAnsi="Arial" w:cs="Arial"/>
                      <w:sz w:val="18"/>
                      <w:szCs w:val="18"/>
                    </w:rPr>
                    <w:t>100</w:t>
                  </w:r>
                  <w:r w:rsidR="002616AA" w:rsidRPr="00CC5F51">
                    <w:rPr>
                      <w:rFonts w:ascii="Arial" w:hAnsi="Arial" w:cs="Arial"/>
                      <w:sz w:val="18"/>
                      <w:szCs w:val="18"/>
                    </w:rPr>
                    <w:t>%</w:t>
                  </w:r>
                </w:p>
              </w:tc>
            </w:tr>
          </w:tbl>
          <w:p w14:paraId="4604ED8D" w14:textId="77777777" w:rsidR="001F563B" w:rsidRPr="00CC5F51" w:rsidRDefault="001F563B" w:rsidP="007D01AF">
            <w:pPr>
              <w:spacing w:after="0" w:line="240" w:lineRule="auto"/>
              <w:rPr>
                <w:rFonts w:ascii="Arial" w:hAnsi="Arial" w:cs="Arial"/>
                <w:highlight w:val="yellow"/>
              </w:rPr>
            </w:pPr>
          </w:p>
        </w:tc>
        <w:tc>
          <w:tcPr>
            <w:tcW w:w="6522" w:type="dxa"/>
            <w:tcBorders>
              <w:bottom w:val="single" w:sz="4" w:space="0" w:color="auto"/>
            </w:tcBorders>
          </w:tcPr>
          <w:p w14:paraId="70CE4380" w14:textId="1F6EB059" w:rsidR="00CD41BF" w:rsidRPr="004E5D24" w:rsidRDefault="00CC5F51" w:rsidP="00D47BC0">
            <w:pPr>
              <w:spacing w:after="0" w:line="240" w:lineRule="auto"/>
              <w:jc w:val="center"/>
              <w:rPr>
                <w:rFonts w:ascii="Arial" w:hAnsi="Arial" w:cs="Arial"/>
                <w:b/>
                <w:color w:val="FF0000"/>
              </w:rPr>
            </w:pPr>
            <w:r w:rsidRPr="00CC5F51">
              <w:rPr>
                <w:rFonts w:ascii="Arial" w:hAnsi="Arial" w:cs="Arial"/>
                <w:b/>
                <w:noProof/>
                <w:lang w:eastAsia="en-GB"/>
              </w:rPr>
              <w:drawing>
                <wp:anchor distT="0" distB="0" distL="114300" distR="114300" simplePos="0" relativeHeight="252436480" behindDoc="0" locked="0" layoutInCell="1" allowOverlap="1" wp14:anchorId="34DE9B3D" wp14:editId="452C5D5B">
                  <wp:simplePos x="0" y="0"/>
                  <wp:positionH relativeFrom="column">
                    <wp:posOffset>33020</wp:posOffset>
                  </wp:positionH>
                  <wp:positionV relativeFrom="paragraph">
                    <wp:posOffset>217170</wp:posOffset>
                  </wp:positionV>
                  <wp:extent cx="3940810" cy="2406650"/>
                  <wp:effectExtent l="0" t="0" r="2540" b="0"/>
                  <wp:wrapSquare wrapText="bothSides"/>
                  <wp:docPr id="41849812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3940810" cy="2406650"/>
                          </a:xfrm>
                          <a:prstGeom prst="rect">
                            <a:avLst/>
                          </a:prstGeom>
                          <a:noFill/>
                        </pic:spPr>
                      </pic:pic>
                    </a:graphicData>
                  </a:graphic>
                </wp:anchor>
              </w:drawing>
            </w:r>
            <w:r w:rsidR="00CD41BF" w:rsidRPr="00CC5F51">
              <w:rPr>
                <w:rFonts w:ascii="Arial" w:hAnsi="Arial" w:cs="Arial"/>
                <w:b/>
              </w:rPr>
              <w:t>Radiotherapy waiting times</w:t>
            </w:r>
          </w:p>
        </w:tc>
      </w:tr>
    </w:tbl>
    <w:tbl>
      <w:tblPr>
        <w:tblStyle w:val="TableGrid"/>
        <w:tblW w:w="14312" w:type="dxa"/>
        <w:tblLayout w:type="fixed"/>
        <w:tblLook w:val="04A0" w:firstRow="1" w:lastRow="0" w:firstColumn="1" w:lastColumn="0" w:noHBand="0" w:noVBand="1"/>
      </w:tblPr>
      <w:tblGrid>
        <w:gridCol w:w="14312"/>
      </w:tblGrid>
      <w:tr w:rsidR="00F40B76" w:rsidRPr="00F40B76" w14:paraId="48BFD6C1" w14:textId="77777777" w:rsidTr="00E229E4">
        <w:tc>
          <w:tcPr>
            <w:tcW w:w="14312" w:type="dxa"/>
            <w:tcBorders>
              <w:bottom w:val="single" w:sz="4" w:space="0" w:color="auto"/>
            </w:tcBorders>
            <w:shd w:val="clear" w:color="auto" w:fill="8064A2" w:themeFill="accent4"/>
          </w:tcPr>
          <w:p w14:paraId="1110B36B" w14:textId="77777777" w:rsidR="00CD41BF" w:rsidRPr="00F40B76" w:rsidRDefault="00CD41BF" w:rsidP="007D01AF">
            <w:pPr>
              <w:spacing w:after="0" w:line="240" w:lineRule="auto"/>
              <w:jc w:val="center"/>
              <w:rPr>
                <w:rFonts w:ascii="Arial" w:hAnsi="Arial" w:cs="Arial"/>
                <w:b/>
                <w:sz w:val="22"/>
                <w:szCs w:val="22"/>
              </w:rPr>
            </w:pPr>
            <w:bookmarkStart w:id="35" w:name="FUPs5"/>
            <w:bookmarkStart w:id="36" w:name="FUPs6"/>
            <w:bookmarkStart w:id="37" w:name="_Hlk95836414"/>
            <w:bookmarkEnd w:id="28"/>
            <w:r w:rsidRPr="00F40B76">
              <w:rPr>
                <w:rFonts w:ascii="Arial" w:hAnsi="Arial" w:cs="Arial"/>
                <w:b/>
                <w:sz w:val="22"/>
                <w:szCs w:val="22"/>
              </w:rPr>
              <w:lastRenderedPageBreak/>
              <w:t>FOLLOW-UP APPOINTMENTS</w:t>
            </w:r>
            <w:bookmarkEnd w:id="35"/>
            <w:bookmarkEnd w:id="36"/>
          </w:p>
        </w:tc>
      </w:tr>
    </w:tbl>
    <w:tbl>
      <w:tblPr>
        <w:tblStyle w:val="TableGrid2a"/>
        <w:tblW w:w="14327" w:type="dxa"/>
        <w:tblInd w:w="-5" w:type="dxa"/>
        <w:tblLayout w:type="fixed"/>
        <w:tblLook w:val="04A0" w:firstRow="1" w:lastRow="0" w:firstColumn="1" w:lastColumn="0" w:noHBand="0" w:noVBand="1"/>
      </w:tblPr>
      <w:tblGrid>
        <w:gridCol w:w="2274"/>
        <w:gridCol w:w="5531"/>
        <w:gridCol w:w="6522"/>
      </w:tblGrid>
      <w:tr w:rsidR="00F40B76" w:rsidRPr="00F40B76" w14:paraId="50D594EE" w14:textId="77777777" w:rsidTr="00E229E4">
        <w:tc>
          <w:tcPr>
            <w:tcW w:w="2274" w:type="dxa"/>
            <w:tcBorders>
              <w:bottom w:val="single" w:sz="4" w:space="0" w:color="auto"/>
            </w:tcBorders>
            <w:shd w:val="clear" w:color="auto" w:fill="B2A1C7" w:themeFill="accent4" w:themeFillTint="99"/>
          </w:tcPr>
          <w:p w14:paraId="029E7D83" w14:textId="77777777" w:rsidR="00CD41BF" w:rsidRPr="00F40B76" w:rsidRDefault="00CD41BF" w:rsidP="007D01AF">
            <w:pPr>
              <w:spacing w:after="0" w:line="240" w:lineRule="auto"/>
              <w:jc w:val="both"/>
              <w:rPr>
                <w:rFonts w:ascii="Arial" w:hAnsi="Arial" w:cs="Arial"/>
                <w:b/>
              </w:rPr>
            </w:pPr>
            <w:r w:rsidRPr="00F40B76">
              <w:rPr>
                <w:rFonts w:ascii="Arial" w:hAnsi="Arial" w:cs="Arial"/>
                <w:b/>
              </w:rPr>
              <w:t>Description</w:t>
            </w:r>
          </w:p>
        </w:tc>
        <w:tc>
          <w:tcPr>
            <w:tcW w:w="5531" w:type="dxa"/>
            <w:tcBorders>
              <w:bottom w:val="single" w:sz="4" w:space="0" w:color="auto"/>
            </w:tcBorders>
            <w:shd w:val="clear" w:color="auto" w:fill="B2A1C7" w:themeFill="accent4" w:themeFillTint="99"/>
          </w:tcPr>
          <w:p w14:paraId="1541C470" w14:textId="77777777" w:rsidR="00CD41BF" w:rsidRPr="00F40B76" w:rsidRDefault="00CD41BF" w:rsidP="007D01AF">
            <w:pPr>
              <w:spacing w:after="0" w:line="240" w:lineRule="auto"/>
              <w:jc w:val="both"/>
              <w:rPr>
                <w:rFonts w:ascii="Arial" w:hAnsi="Arial" w:cs="Arial"/>
                <w:b/>
              </w:rPr>
            </w:pPr>
            <w:r w:rsidRPr="00F40B76">
              <w:rPr>
                <w:rFonts w:ascii="Arial" w:hAnsi="Arial" w:cs="Arial"/>
                <w:b/>
              </w:rPr>
              <w:t>Current Performance</w:t>
            </w:r>
          </w:p>
        </w:tc>
        <w:tc>
          <w:tcPr>
            <w:tcW w:w="6522" w:type="dxa"/>
            <w:tcBorders>
              <w:bottom w:val="single" w:sz="4" w:space="0" w:color="auto"/>
            </w:tcBorders>
            <w:shd w:val="clear" w:color="auto" w:fill="B2A1C7" w:themeFill="accent4" w:themeFillTint="99"/>
          </w:tcPr>
          <w:p w14:paraId="1719B8DC" w14:textId="77777777" w:rsidR="00CD41BF" w:rsidRPr="00F40B76" w:rsidRDefault="00CD41BF" w:rsidP="007D01AF">
            <w:pPr>
              <w:spacing w:after="0" w:line="240" w:lineRule="auto"/>
              <w:jc w:val="center"/>
              <w:rPr>
                <w:rFonts w:ascii="Arial" w:hAnsi="Arial" w:cs="Arial"/>
                <w:b/>
              </w:rPr>
            </w:pPr>
            <w:r w:rsidRPr="00F40B76">
              <w:rPr>
                <w:rFonts w:ascii="Arial" w:hAnsi="Arial" w:cs="Arial"/>
                <w:b/>
              </w:rPr>
              <w:t>Trend</w:t>
            </w:r>
          </w:p>
        </w:tc>
      </w:tr>
      <w:tr w:rsidR="00F40B76" w:rsidRPr="00F40B76" w14:paraId="788A4A03" w14:textId="77777777" w:rsidTr="00AA5247">
        <w:tc>
          <w:tcPr>
            <w:tcW w:w="2274" w:type="dxa"/>
            <w:tcBorders>
              <w:top w:val="single" w:sz="4" w:space="0" w:color="auto"/>
            </w:tcBorders>
            <w:shd w:val="clear" w:color="auto" w:fill="B2A1C7" w:themeFill="accent4" w:themeFillTint="99"/>
          </w:tcPr>
          <w:p w14:paraId="2CBF5377" w14:textId="77777777" w:rsidR="00CD41BF" w:rsidRPr="00F40B76" w:rsidRDefault="00CD41BF" w:rsidP="00D95AA6">
            <w:pPr>
              <w:shd w:val="clear" w:color="auto" w:fill="B2A1C7" w:themeFill="accent4" w:themeFillTint="99"/>
              <w:spacing w:after="0" w:line="240" w:lineRule="auto"/>
              <w:rPr>
                <w:rFonts w:ascii="Arial" w:hAnsi="Arial" w:cs="Arial"/>
                <w:b/>
                <w:bCs/>
              </w:rPr>
            </w:pPr>
            <w:r w:rsidRPr="00F40B76">
              <w:rPr>
                <w:rFonts w:ascii="Arial" w:hAnsi="Arial" w:cs="Arial"/>
                <w:b/>
                <w:bCs/>
              </w:rPr>
              <w:t xml:space="preserve">Follow-up appointments </w:t>
            </w:r>
          </w:p>
          <w:p w14:paraId="42F1D060" w14:textId="77777777" w:rsidR="00CD41BF" w:rsidRPr="00F40B76" w:rsidRDefault="00CD41BF" w:rsidP="00D95AA6">
            <w:pPr>
              <w:shd w:val="clear" w:color="auto" w:fill="B2A1C7" w:themeFill="accent4" w:themeFillTint="99"/>
              <w:spacing w:after="0" w:line="240" w:lineRule="auto"/>
              <w:rPr>
                <w:rFonts w:ascii="Arial" w:hAnsi="Arial" w:cs="Arial"/>
                <w:b/>
                <w:bCs/>
              </w:rPr>
            </w:pPr>
          </w:p>
          <w:p w14:paraId="51D3CC0A" w14:textId="77777777" w:rsidR="00CD41BF" w:rsidRPr="00F40B76" w:rsidRDefault="00CD41BF" w:rsidP="00D95AA6">
            <w:pPr>
              <w:shd w:val="clear" w:color="auto" w:fill="B2A1C7" w:themeFill="accent4" w:themeFillTint="99"/>
              <w:spacing w:after="0" w:line="240" w:lineRule="auto"/>
              <w:rPr>
                <w:rFonts w:ascii="Arial" w:hAnsi="Arial" w:cs="Arial"/>
                <w:bCs/>
                <w:i/>
              </w:rPr>
            </w:pPr>
            <w:r w:rsidRPr="00F40B76">
              <w:rPr>
                <w:rFonts w:ascii="Arial" w:hAnsi="Arial" w:cs="Arial"/>
                <w:bCs/>
                <w:i/>
              </w:rPr>
              <w:t>1. The total number of patients on the follow-up waiting list</w:t>
            </w:r>
          </w:p>
          <w:p w14:paraId="45477B51" w14:textId="77777777" w:rsidR="00CD41BF" w:rsidRPr="00F40B76" w:rsidRDefault="00CD41BF" w:rsidP="00D95AA6">
            <w:pPr>
              <w:shd w:val="clear" w:color="auto" w:fill="B2A1C7" w:themeFill="accent4" w:themeFillTint="99"/>
              <w:spacing w:after="0" w:line="240" w:lineRule="auto"/>
              <w:rPr>
                <w:rFonts w:ascii="Arial" w:hAnsi="Arial" w:cs="Arial"/>
                <w:bCs/>
                <w:i/>
              </w:rPr>
            </w:pPr>
          </w:p>
          <w:p w14:paraId="6252AA8A" w14:textId="77777777" w:rsidR="00CD41BF" w:rsidRPr="00F40B76" w:rsidRDefault="00CD41BF" w:rsidP="00D95AA6">
            <w:pPr>
              <w:shd w:val="clear" w:color="auto" w:fill="B2A1C7" w:themeFill="accent4" w:themeFillTint="99"/>
              <w:spacing w:after="0" w:line="240" w:lineRule="auto"/>
              <w:rPr>
                <w:rFonts w:ascii="Arial" w:hAnsi="Arial" w:cs="Arial"/>
                <w:bCs/>
                <w:i/>
              </w:rPr>
            </w:pPr>
            <w:r w:rsidRPr="00F40B76">
              <w:rPr>
                <w:rFonts w:ascii="Arial" w:hAnsi="Arial" w:cs="Arial"/>
                <w:bCs/>
                <w:i/>
              </w:rPr>
              <w:t>2. The number of patients waiting 100% over target for a follow-up appointment</w:t>
            </w:r>
          </w:p>
          <w:p w14:paraId="1865615A" w14:textId="77777777" w:rsidR="007D01AF" w:rsidRPr="00F40B76" w:rsidRDefault="007D01AF" w:rsidP="00D95AA6">
            <w:pPr>
              <w:shd w:val="clear" w:color="auto" w:fill="B2A1C7" w:themeFill="accent4" w:themeFillTint="99"/>
              <w:spacing w:after="0" w:line="240" w:lineRule="auto"/>
              <w:rPr>
                <w:rFonts w:ascii="Arial" w:hAnsi="Arial" w:cs="Arial"/>
                <w:bCs/>
                <w:i/>
              </w:rPr>
            </w:pPr>
          </w:p>
          <w:p w14:paraId="04547EC8" w14:textId="77777777" w:rsidR="007D01AF" w:rsidRPr="00F40B76" w:rsidRDefault="007D01AF" w:rsidP="00D95AA6">
            <w:pPr>
              <w:shd w:val="clear" w:color="auto" w:fill="B2A1C7" w:themeFill="accent4" w:themeFillTint="99"/>
              <w:spacing w:after="0" w:line="240" w:lineRule="auto"/>
              <w:rPr>
                <w:rFonts w:ascii="Arial" w:hAnsi="Arial" w:cs="Arial"/>
                <w:bCs/>
                <w:i/>
              </w:rPr>
            </w:pPr>
          </w:p>
          <w:p w14:paraId="38908444" w14:textId="77777777" w:rsidR="007D01AF" w:rsidRPr="00F40B76" w:rsidRDefault="007D01AF" w:rsidP="00D95AA6">
            <w:pPr>
              <w:shd w:val="clear" w:color="auto" w:fill="B2A1C7" w:themeFill="accent4" w:themeFillTint="99"/>
              <w:spacing w:after="0" w:line="240" w:lineRule="auto"/>
              <w:rPr>
                <w:rFonts w:ascii="Arial" w:hAnsi="Arial" w:cs="Arial"/>
                <w:bCs/>
                <w:i/>
              </w:rPr>
            </w:pPr>
          </w:p>
          <w:p w14:paraId="1B2EF4BB" w14:textId="77777777" w:rsidR="007D01AF" w:rsidRPr="00F40B76" w:rsidRDefault="007D01AF" w:rsidP="00D95AA6">
            <w:pPr>
              <w:shd w:val="clear" w:color="auto" w:fill="B2A1C7" w:themeFill="accent4" w:themeFillTint="99"/>
              <w:spacing w:after="0" w:line="240" w:lineRule="auto"/>
              <w:rPr>
                <w:rFonts w:ascii="Arial" w:hAnsi="Arial" w:cs="Arial"/>
                <w:bCs/>
                <w:i/>
              </w:rPr>
            </w:pPr>
          </w:p>
          <w:p w14:paraId="736F5D1B" w14:textId="77777777" w:rsidR="007D01AF" w:rsidRPr="00F40B76" w:rsidRDefault="007D01AF" w:rsidP="00D95AA6">
            <w:pPr>
              <w:shd w:val="clear" w:color="auto" w:fill="B2A1C7" w:themeFill="accent4" w:themeFillTint="99"/>
              <w:spacing w:after="0" w:line="240" w:lineRule="auto"/>
              <w:rPr>
                <w:rFonts w:ascii="Arial" w:hAnsi="Arial" w:cs="Arial"/>
                <w:bCs/>
                <w:i/>
              </w:rPr>
            </w:pPr>
          </w:p>
          <w:p w14:paraId="1253D756" w14:textId="77777777" w:rsidR="007D01AF" w:rsidRPr="00F40B76" w:rsidRDefault="007D01AF" w:rsidP="00D95AA6">
            <w:pPr>
              <w:shd w:val="clear" w:color="auto" w:fill="B2A1C7" w:themeFill="accent4" w:themeFillTint="99"/>
              <w:spacing w:after="0" w:line="240" w:lineRule="auto"/>
              <w:rPr>
                <w:rFonts w:ascii="Arial" w:hAnsi="Arial" w:cs="Arial"/>
                <w:bCs/>
                <w:i/>
              </w:rPr>
            </w:pPr>
          </w:p>
          <w:p w14:paraId="3578C1E7" w14:textId="77777777" w:rsidR="007D01AF" w:rsidRPr="00F40B76" w:rsidRDefault="007D01AF" w:rsidP="00D95AA6">
            <w:pPr>
              <w:shd w:val="clear" w:color="auto" w:fill="B2A1C7" w:themeFill="accent4" w:themeFillTint="99"/>
              <w:spacing w:after="0" w:line="240" w:lineRule="auto"/>
              <w:rPr>
                <w:rFonts w:ascii="Arial" w:hAnsi="Arial" w:cs="Arial"/>
                <w:bCs/>
                <w:i/>
              </w:rPr>
            </w:pPr>
          </w:p>
          <w:p w14:paraId="74B39594" w14:textId="77777777" w:rsidR="007D01AF" w:rsidRPr="00F40B76" w:rsidRDefault="007D01AF" w:rsidP="00D95AA6">
            <w:pPr>
              <w:shd w:val="clear" w:color="auto" w:fill="B2A1C7" w:themeFill="accent4" w:themeFillTint="99"/>
              <w:spacing w:after="0" w:line="240" w:lineRule="auto"/>
              <w:rPr>
                <w:rFonts w:ascii="Arial" w:hAnsi="Arial" w:cs="Arial"/>
                <w:bCs/>
                <w:i/>
              </w:rPr>
            </w:pPr>
          </w:p>
          <w:p w14:paraId="287E46BA" w14:textId="77777777" w:rsidR="007D01AF" w:rsidRPr="00F40B76" w:rsidRDefault="007D01AF" w:rsidP="00D95AA6">
            <w:pPr>
              <w:shd w:val="clear" w:color="auto" w:fill="B2A1C7" w:themeFill="accent4" w:themeFillTint="99"/>
              <w:spacing w:after="0" w:line="240" w:lineRule="auto"/>
              <w:rPr>
                <w:rFonts w:ascii="Arial" w:hAnsi="Arial" w:cs="Arial"/>
                <w:bCs/>
                <w:i/>
              </w:rPr>
            </w:pPr>
          </w:p>
          <w:p w14:paraId="0F6C2012" w14:textId="77777777" w:rsidR="007D01AF" w:rsidRPr="00F40B76" w:rsidRDefault="007D01AF" w:rsidP="00D95AA6">
            <w:pPr>
              <w:shd w:val="clear" w:color="auto" w:fill="B2A1C7" w:themeFill="accent4" w:themeFillTint="99"/>
              <w:spacing w:after="0" w:line="240" w:lineRule="auto"/>
              <w:rPr>
                <w:rFonts w:ascii="Arial" w:hAnsi="Arial" w:cs="Arial"/>
                <w:bCs/>
                <w:i/>
              </w:rPr>
            </w:pPr>
          </w:p>
          <w:p w14:paraId="4217057E" w14:textId="77777777" w:rsidR="007D01AF" w:rsidRPr="00F40B76" w:rsidRDefault="007D01AF" w:rsidP="00D95AA6">
            <w:pPr>
              <w:shd w:val="clear" w:color="auto" w:fill="B2A1C7" w:themeFill="accent4" w:themeFillTint="99"/>
              <w:spacing w:after="0" w:line="240" w:lineRule="auto"/>
              <w:rPr>
                <w:rFonts w:ascii="Arial" w:hAnsi="Arial" w:cs="Arial"/>
                <w:bCs/>
                <w:i/>
              </w:rPr>
            </w:pPr>
          </w:p>
          <w:p w14:paraId="083A7A09" w14:textId="77777777" w:rsidR="007D01AF" w:rsidRPr="00F40B76" w:rsidRDefault="007D01AF" w:rsidP="00D95AA6">
            <w:pPr>
              <w:shd w:val="clear" w:color="auto" w:fill="B2A1C7" w:themeFill="accent4" w:themeFillTint="99"/>
              <w:spacing w:after="0" w:line="240" w:lineRule="auto"/>
              <w:rPr>
                <w:rFonts w:ascii="Arial" w:hAnsi="Arial" w:cs="Arial"/>
                <w:bCs/>
                <w:i/>
              </w:rPr>
            </w:pPr>
          </w:p>
          <w:p w14:paraId="466854C8" w14:textId="77777777" w:rsidR="007D01AF" w:rsidRPr="00F40B76" w:rsidRDefault="007D01AF" w:rsidP="00D95AA6">
            <w:pPr>
              <w:shd w:val="clear" w:color="auto" w:fill="B2A1C7" w:themeFill="accent4" w:themeFillTint="99"/>
              <w:spacing w:after="0" w:line="240" w:lineRule="auto"/>
              <w:rPr>
                <w:rFonts w:ascii="Arial" w:hAnsi="Arial" w:cs="Arial"/>
                <w:bCs/>
                <w:i/>
              </w:rPr>
            </w:pPr>
          </w:p>
          <w:p w14:paraId="2B894843" w14:textId="77777777" w:rsidR="007D01AF" w:rsidRPr="00F40B76" w:rsidRDefault="007D01AF" w:rsidP="00D95AA6">
            <w:pPr>
              <w:shd w:val="clear" w:color="auto" w:fill="B2A1C7" w:themeFill="accent4" w:themeFillTint="99"/>
              <w:spacing w:after="0" w:line="240" w:lineRule="auto"/>
              <w:rPr>
                <w:rFonts w:ascii="Arial" w:hAnsi="Arial" w:cs="Arial"/>
                <w:bCs/>
                <w:i/>
              </w:rPr>
            </w:pPr>
          </w:p>
          <w:p w14:paraId="4CA5F061" w14:textId="77777777" w:rsidR="007D01AF" w:rsidRPr="00F40B76" w:rsidRDefault="007D01AF" w:rsidP="00D95AA6">
            <w:pPr>
              <w:shd w:val="clear" w:color="auto" w:fill="B2A1C7" w:themeFill="accent4" w:themeFillTint="99"/>
              <w:spacing w:after="0" w:line="240" w:lineRule="auto"/>
              <w:rPr>
                <w:rFonts w:ascii="Arial" w:hAnsi="Arial" w:cs="Arial"/>
                <w:bCs/>
                <w:i/>
              </w:rPr>
            </w:pPr>
          </w:p>
          <w:p w14:paraId="1503A25E" w14:textId="77777777" w:rsidR="007D01AF" w:rsidRPr="00F40B76" w:rsidRDefault="007D01AF" w:rsidP="00D95AA6">
            <w:pPr>
              <w:shd w:val="clear" w:color="auto" w:fill="B2A1C7" w:themeFill="accent4" w:themeFillTint="99"/>
              <w:spacing w:after="0" w:line="240" w:lineRule="auto"/>
              <w:rPr>
                <w:rFonts w:ascii="Arial" w:hAnsi="Arial" w:cs="Arial"/>
                <w:bCs/>
                <w:i/>
              </w:rPr>
            </w:pPr>
          </w:p>
          <w:p w14:paraId="47789D8E" w14:textId="77777777" w:rsidR="007D01AF" w:rsidRPr="00F40B76" w:rsidRDefault="007D01AF" w:rsidP="00D95AA6">
            <w:pPr>
              <w:shd w:val="clear" w:color="auto" w:fill="B2A1C7" w:themeFill="accent4" w:themeFillTint="99"/>
              <w:spacing w:after="0" w:line="240" w:lineRule="auto"/>
              <w:rPr>
                <w:rFonts w:ascii="Arial" w:hAnsi="Arial" w:cs="Arial"/>
                <w:bCs/>
                <w:i/>
              </w:rPr>
            </w:pPr>
          </w:p>
          <w:p w14:paraId="79412D45" w14:textId="77777777" w:rsidR="007D01AF" w:rsidRPr="00F40B76" w:rsidRDefault="007D01AF" w:rsidP="007D01AF">
            <w:pPr>
              <w:spacing w:after="0" w:line="240" w:lineRule="auto"/>
              <w:rPr>
                <w:rFonts w:ascii="Arial" w:hAnsi="Arial" w:cs="Arial"/>
                <w:i/>
              </w:rPr>
            </w:pPr>
          </w:p>
        </w:tc>
        <w:tc>
          <w:tcPr>
            <w:tcW w:w="5531" w:type="dxa"/>
            <w:tcBorders>
              <w:top w:val="single" w:sz="4" w:space="0" w:color="auto"/>
            </w:tcBorders>
          </w:tcPr>
          <w:p w14:paraId="5472A45B" w14:textId="746CFF63" w:rsidR="00CD41BF" w:rsidRPr="00F40B76" w:rsidRDefault="00A62C4A" w:rsidP="007D01AF">
            <w:pPr>
              <w:spacing w:after="0" w:line="240" w:lineRule="auto"/>
              <w:rPr>
                <w:rFonts w:ascii="Arial" w:hAnsi="Arial" w:cs="Arial"/>
              </w:rPr>
            </w:pPr>
            <w:r w:rsidRPr="00F40B76">
              <w:rPr>
                <w:rFonts w:ascii="Arial" w:hAnsi="Arial" w:cs="Arial"/>
              </w:rPr>
              <w:t>In</w:t>
            </w:r>
            <w:r w:rsidR="00F75865" w:rsidRPr="00F40B76">
              <w:rPr>
                <w:rFonts w:ascii="Arial" w:hAnsi="Arial" w:cs="Arial"/>
              </w:rPr>
              <w:t xml:space="preserve"> </w:t>
            </w:r>
            <w:r w:rsidR="00F40B76" w:rsidRPr="00F40B76">
              <w:rPr>
                <w:rFonts w:ascii="Arial" w:hAnsi="Arial" w:cs="Arial"/>
              </w:rPr>
              <w:t>June</w:t>
            </w:r>
            <w:r w:rsidR="001B6C90" w:rsidRPr="00F40B76">
              <w:rPr>
                <w:rFonts w:ascii="Arial" w:hAnsi="Arial" w:cs="Arial"/>
              </w:rPr>
              <w:t xml:space="preserve"> </w:t>
            </w:r>
            <w:r w:rsidR="0038401B" w:rsidRPr="00F40B76">
              <w:rPr>
                <w:rFonts w:ascii="Arial" w:hAnsi="Arial" w:cs="Arial"/>
              </w:rPr>
              <w:t>2024</w:t>
            </w:r>
            <w:r w:rsidR="00CD41BF" w:rsidRPr="00F40B76">
              <w:rPr>
                <w:rFonts w:ascii="Arial" w:hAnsi="Arial" w:cs="Arial"/>
              </w:rPr>
              <w:t>, the overall size of the follow-up waiting list</w:t>
            </w:r>
            <w:r w:rsidR="00D761E9" w:rsidRPr="00F40B76">
              <w:rPr>
                <w:rFonts w:ascii="Arial" w:hAnsi="Arial" w:cs="Arial"/>
              </w:rPr>
              <w:t xml:space="preserve"> </w:t>
            </w:r>
            <w:r w:rsidR="000D3245" w:rsidRPr="00F40B76">
              <w:rPr>
                <w:rFonts w:ascii="Arial" w:hAnsi="Arial" w:cs="Arial"/>
              </w:rPr>
              <w:t>in</w:t>
            </w:r>
            <w:r w:rsidR="00053B1E" w:rsidRPr="00F40B76">
              <w:rPr>
                <w:rFonts w:ascii="Arial" w:hAnsi="Arial" w:cs="Arial"/>
              </w:rPr>
              <w:t>creased</w:t>
            </w:r>
            <w:r w:rsidR="004B3135" w:rsidRPr="00F40B76">
              <w:rPr>
                <w:rFonts w:ascii="Arial" w:hAnsi="Arial" w:cs="Arial"/>
              </w:rPr>
              <w:t xml:space="preserve"> by </w:t>
            </w:r>
            <w:r w:rsidR="001B6C90" w:rsidRPr="00F40B76">
              <w:rPr>
                <w:rFonts w:ascii="Arial" w:hAnsi="Arial" w:cs="Arial"/>
              </w:rPr>
              <w:t>1,</w:t>
            </w:r>
            <w:r w:rsidR="00F40B76" w:rsidRPr="00F40B76">
              <w:rPr>
                <w:rFonts w:ascii="Arial" w:hAnsi="Arial" w:cs="Arial"/>
              </w:rPr>
              <w:t>659</w:t>
            </w:r>
            <w:r w:rsidR="00BD2B79" w:rsidRPr="00F40B76">
              <w:rPr>
                <w:rFonts w:ascii="Arial" w:hAnsi="Arial" w:cs="Arial"/>
              </w:rPr>
              <w:t xml:space="preserve"> </w:t>
            </w:r>
            <w:r w:rsidR="00E70769" w:rsidRPr="00F40B76">
              <w:rPr>
                <w:rFonts w:ascii="Arial" w:hAnsi="Arial" w:cs="Arial"/>
              </w:rPr>
              <w:t>patients compared with</w:t>
            </w:r>
            <w:r w:rsidR="00773536" w:rsidRPr="00F40B76">
              <w:rPr>
                <w:rFonts w:ascii="Arial" w:hAnsi="Arial" w:cs="Arial"/>
              </w:rPr>
              <w:t xml:space="preserve"> </w:t>
            </w:r>
            <w:r w:rsidR="00F40B76" w:rsidRPr="00F40B76">
              <w:rPr>
                <w:rFonts w:ascii="Arial" w:hAnsi="Arial" w:cs="Arial"/>
              </w:rPr>
              <w:t>May 2024</w:t>
            </w:r>
            <w:r w:rsidR="00CD41BF" w:rsidRPr="00F40B76">
              <w:rPr>
                <w:rFonts w:ascii="Arial" w:hAnsi="Arial" w:cs="Arial"/>
              </w:rPr>
              <w:t xml:space="preserve"> (from </w:t>
            </w:r>
            <w:r w:rsidR="00833536" w:rsidRPr="00F40B76">
              <w:rPr>
                <w:rFonts w:ascii="Arial" w:hAnsi="Arial" w:cs="Arial"/>
              </w:rPr>
              <w:t>1</w:t>
            </w:r>
            <w:r w:rsidR="00F40B76" w:rsidRPr="00F40B76">
              <w:rPr>
                <w:rFonts w:ascii="Arial" w:hAnsi="Arial" w:cs="Arial"/>
              </w:rPr>
              <w:t>70,254</w:t>
            </w:r>
            <w:r w:rsidR="00F75865" w:rsidRPr="00F40B76">
              <w:rPr>
                <w:rFonts w:ascii="Arial" w:hAnsi="Arial" w:cs="Arial"/>
              </w:rPr>
              <w:t xml:space="preserve"> to 1</w:t>
            </w:r>
            <w:r w:rsidR="001B6C90" w:rsidRPr="00F40B76">
              <w:rPr>
                <w:rFonts w:ascii="Arial" w:hAnsi="Arial" w:cs="Arial"/>
              </w:rPr>
              <w:t>7</w:t>
            </w:r>
            <w:r w:rsidR="00F40B76" w:rsidRPr="00F40B76">
              <w:rPr>
                <w:rFonts w:ascii="Arial" w:hAnsi="Arial" w:cs="Arial"/>
              </w:rPr>
              <w:t>1,913</w:t>
            </w:r>
            <w:r w:rsidR="00CD41BF" w:rsidRPr="00F40B76">
              <w:rPr>
                <w:rFonts w:ascii="Arial" w:hAnsi="Arial" w:cs="Arial"/>
              </w:rPr>
              <w:t>).</w:t>
            </w:r>
          </w:p>
          <w:p w14:paraId="4D180D4D" w14:textId="77777777" w:rsidR="00CD41BF" w:rsidRPr="00F40B76" w:rsidRDefault="00CD41BF" w:rsidP="007D01AF">
            <w:pPr>
              <w:spacing w:after="0" w:line="240" w:lineRule="auto"/>
              <w:rPr>
                <w:rFonts w:ascii="Arial" w:hAnsi="Arial" w:cs="Arial"/>
              </w:rPr>
            </w:pPr>
          </w:p>
          <w:p w14:paraId="2EC31F6F" w14:textId="56CB19FA" w:rsidR="00CD41BF" w:rsidRPr="00F40B76" w:rsidRDefault="00CD41BF" w:rsidP="007D01AF">
            <w:pPr>
              <w:spacing w:after="0" w:line="240" w:lineRule="auto"/>
              <w:rPr>
                <w:rFonts w:ascii="Arial" w:hAnsi="Arial" w:cs="Arial"/>
              </w:rPr>
            </w:pPr>
            <w:r w:rsidRPr="00F40B76">
              <w:rPr>
                <w:rFonts w:ascii="Arial" w:hAnsi="Arial" w:cs="Arial"/>
              </w:rPr>
              <w:t>In</w:t>
            </w:r>
            <w:r w:rsidR="00773536" w:rsidRPr="00F40B76">
              <w:rPr>
                <w:rFonts w:ascii="Arial" w:hAnsi="Arial" w:cs="Arial"/>
              </w:rPr>
              <w:t xml:space="preserve"> </w:t>
            </w:r>
            <w:r w:rsidR="00F40B76" w:rsidRPr="00F40B76">
              <w:rPr>
                <w:rFonts w:ascii="Arial" w:hAnsi="Arial" w:cs="Arial"/>
              </w:rPr>
              <w:t>June</w:t>
            </w:r>
            <w:r w:rsidR="0038401B" w:rsidRPr="00F40B76">
              <w:rPr>
                <w:rFonts w:ascii="Arial" w:hAnsi="Arial" w:cs="Arial"/>
              </w:rPr>
              <w:t xml:space="preserve"> 2024</w:t>
            </w:r>
            <w:r w:rsidR="005E01E9" w:rsidRPr="00F40B76">
              <w:rPr>
                <w:rFonts w:ascii="Arial" w:hAnsi="Arial" w:cs="Arial"/>
              </w:rPr>
              <w:t>,</w:t>
            </w:r>
            <w:r w:rsidRPr="00F40B76">
              <w:rPr>
                <w:rFonts w:ascii="Arial" w:hAnsi="Arial" w:cs="Arial"/>
              </w:rPr>
              <w:t xml:space="preserve"> there w</w:t>
            </w:r>
            <w:r w:rsidR="00BC5ADF" w:rsidRPr="00F40B76">
              <w:rPr>
                <w:rFonts w:ascii="Arial" w:hAnsi="Arial" w:cs="Arial"/>
              </w:rPr>
              <w:t>as</w:t>
            </w:r>
            <w:r w:rsidRPr="00F40B76">
              <w:rPr>
                <w:rFonts w:ascii="Arial" w:hAnsi="Arial" w:cs="Arial"/>
              </w:rPr>
              <w:t xml:space="preserve"> a total of </w:t>
            </w:r>
            <w:r w:rsidR="00F40B76" w:rsidRPr="00F40B76">
              <w:rPr>
                <w:rFonts w:ascii="Arial" w:hAnsi="Arial" w:cs="Arial"/>
              </w:rPr>
              <w:t>78,946</w:t>
            </w:r>
            <w:r w:rsidR="002F527A" w:rsidRPr="00F40B76">
              <w:rPr>
                <w:rFonts w:ascii="Arial" w:hAnsi="Arial" w:cs="Arial"/>
              </w:rPr>
              <w:t xml:space="preserve"> </w:t>
            </w:r>
            <w:r w:rsidRPr="00F40B76">
              <w:rPr>
                <w:rFonts w:ascii="Arial" w:hAnsi="Arial" w:cs="Arial"/>
              </w:rPr>
              <w:t>patients waiting for a follow-up past their target date.  This is a</w:t>
            </w:r>
            <w:r w:rsidR="001B6C90" w:rsidRPr="00F40B76">
              <w:rPr>
                <w:rFonts w:ascii="Arial" w:hAnsi="Arial" w:cs="Arial"/>
              </w:rPr>
              <w:t xml:space="preserve"> reduction</w:t>
            </w:r>
            <w:r w:rsidR="00971AAF" w:rsidRPr="00F40B76">
              <w:rPr>
                <w:rFonts w:ascii="Arial" w:hAnsi="Arial" w:cs="Arial"/>
              </w:rPr>
              <w:t xml:space="preserve"> of </w:t>
            </w:r>
            <w:r w:rsidR="00F40B76" w:rsidRPr="00F40B76">
              <w:rPr>
                <w:rFonts w:ascii="Arial" w:hAnsi="Arial" w:cs="Arial"/>
              </w:rPr>
              <w:t>1.9%</w:t>
            </w:r>
            <w:r w:rsidR="00971AAF" w:rsidRPr="00F40B76">
              <w:rPr>
                <w:rFonts w:ascii="Arial" w:hAnsi="Arial" w:cs="Arial"/>
              </w:rPr>
              <w:t xml:space="preserve">% in-month </w:t>
            </w:r>
            <w:r w:rsidR="00647CE7" w:rsidRPr="00F40B76">
              <w:rPr>
                <w:rFonts w:ascii="Arial" w:hAnsi="Arial" w:cs="Arial"/>
              </w:rPr>
              <w:t xml:space="preserve">(from </w:t>
            </w:r>
            <w:r w:rsidR="002639D0" w:rsidRPr="00F40B76">
              <w:rPr>
                <w:rFonts w:ascii="Arial" w:hAnsi="Arial" w:cs="Arial"/>
              </w:rPr>
              <w:t>80,</w:t>
            </w:r>
            <w:r w:rsidR="00F40B76" w:rsidRPr="00F40B76">
              <w:rPr>
                <w:rFonts w:ascii="Arial" w:hAnsi="Arial" w:cs="Arial"/>
              </w:rPr>
              <w:t>503</w:t>
            </w:r>
            <w:r w:rsidR="00F75865" w:rsidRPr="00F40B76">
              <w:rPr>
                <w:rFonts w:ascii="Arial" w:hAnsi="Arial" w:cs="Arial"/>
              </w:rPr>
              <w:t xml:space="preserve"> in </w:t>
            </w:r>
            <w:r w:rsidR="00F40B76" w:rsidRPr="00F40B76">
              <w:rPr>
                <w:rFonts w:ascii="Arial" w:hAnsi="Arial" w:cs="Arial"/>
              </w:rPr>
              <w:t xml:space="preserve">May </w:t>
            </w:r>
            <w:r w:rsidR="00570DD0" w:rsidRPr="00F40B76">
              <w:rPr>
                <w:rFonts w:ascii="Arial" w:hAnsi="Arial" w:cs="Arial"/>
              </w:rPr>
              <w:t>2024</w:t>
            </w:r>
            <w:r w:rsidR="00647CE7" w:rsidRPr="00F40B76">
              <w:rPr>
                <w:rFonts w:ascii="Arial" w:hAnsi="Arial" w:cs="Arial"/>
              </w:rPr>
              <w:t>)</w:t>
            </w:r>
            <w:r w:rsidRPr="00F40B76">
              <w:rPr>
                <w:rFonts w:ascii="Arial" w:hAnsi="Arial" w:cs="Arial"/>
              </w:rPr>
              <w:t>.</w:t>
            </w:r>
          </w:p>
          <w:p w14:paraId="0E99C4B6" w14:textId="77777777" w:rsidR="00CD41BF" w:rsidRPr="00F40B76" w:rsidRDefault="00CD41BF" w:rsidP="007D01AF">
            <w:pPr>
              <w:spacing w:after="0" w:line="240" w:lineRule="auto"/>
              <w:rPr>
                <w:rFonts w:ascii="Arial" w:hAnsi="Arial" w:cs="Arial"/>
              </w:rPr>
            </w:pPr>
          </w:p>
          <w:p w14:paraId="3C1C365C" w14:textId="2A85BC2E" w:rsidR="00CD41BF" w:rsidRPr="00F40B76" w:rsidRDefault="00CD41BF" w:rsidP="007D01AF">
            <w:pPr>
              <w:spacing w:after="0" w:line="240" w:lineRule="auto"/>
              <w:rPr>
                <w:rFonts w:ascii="Arial" w:hAnsi="Arial" w:cs="Arial"/>
              </w:rPr>
            </w:pPr>
            <w:r w:rsidRPr="00F40B76">
              <w:rPr>
                <w:rFonts w:ascii="Arial" w:hAnsi="Arial" w:cs="Arial"/>
              </w:rPr>
              <w:t>Of the</w:t>
            </w:r>
            <w:r w:rsidR="00A07CAE" w:rsidRPr="00F40B76">
              <w:rPr>
                <w:rFonts w:ascii="Arial" w:hAnsi="Arial" w:cs="Arial"/>
              </w:rPr>
              <w:t xml:space="preserve"> </w:t>
            </w:r>
            <w:r w:rsidR="00F40B76" w:rsidRPr="00F40B76">
              <w:rPr>
                <w:rFonts w:ascii="Arial" w:hAnsi="Arial" w:cs="Arial"/>
              </w:rPr>
              <w:t>78,946</w:t>
            </w:r>
            <w:r w:rsidR="00064C03" w:rsidRPr="00F40B76">
              <w:rPr>
                <w:rFonts w:ascii="Arial" w:hAnsi="Arial" w:cs="Arial"/>
              </w:rPr>
              <w:t xml:space="preserve"> </w:t>
            </w:r>
            <w:r w:rsidRPr="00F40B76">
              <w:rPr>
                <w:rFonts w:ascii="Arial" w:hAnsi="Arial" w:cs="Arial"/>
              </w:rPr>
              <w:t>delayed follow-ups in</w:t>
            </w:r>
            <w:r w:rsidR="002E68CF" w:rsidRPr="00F40B76">
              <w:rPr>
                <w:rFonts w:ascii="Arial" w:hAnsi="Arial" w:cs="Arial"/>
              </w:rPr>
              <w:t xml:space="preserve"> </w:t>
            </w:r>
            <w:r w:rsidR="00F40B76" w:rsidRPr="00F40B76">
              <w:rPr>
                <w:rFonts w:ascii="Arial" w:hAnsi="Arial" w:cs="Arial"/>
              </w:rPr>
              <w:t>June</w:t>
            </w:r>
            <w:r w:rsidR="0038401B" w:rsidRPr="00F40B76">
              <w:rPr>
                <w:rFonts w:ascii="Arial" w:hAnsi="Arial" w:cs="Arial"/>
              </w:rPr>
              <w:t xml:space="preserve"> 2024</w:t>
            </w:r>
            <w:r w:rsidRPr="00F40B76">
              <w:rPr>
                <w:rFonts w:ascii="Arial" w:hAnsi="Arial" w:cs="Arial"/>
              </w:rPr>
              <w:t xml:space="preserve">, </w:t>
            </w:r>
            <w:r w:rsidR="00F75865" w:rsidRPr="00F40B76">
              <w:rPr>
                <w:rFonts w:ascii="Arial" w:hAnsi="Arial" w:cs="Arial"/>
              </w:rPr>
              <w:t>1</w:t>
            </w:r>
            <w:r w:rsidR="00F40B76" w:rsidRPr="00F40B76">
              <w:rPr>
                <w:rFonts w:ascii="Arial" w:hAnsi="Arial" w:cs="Arial"/>
              </w:rPr>
              <w:t>2,939</w:t>
            </w:r>
            <w:r w:rsidR="00490E5F" w:rsidRPr="00F40B76">
              <w:rPr>
                <w:rFonts w:ascii="Arial" w:hAnsi="Arial" w:cs="Arial"/>
              </w:rPr>
              <w:t xml:space="preserve"> </w:t>
            </w:r>
            <w:r w:rsidRPr="00F40B76">
              <w:rPr>
                <w:rFonts w:ascii="Arial" w:hAnsi="Arial" w:cs="Arial"/>
              </w:rPr>
              <w:t xml:space="preserve">had appointment dates and </w:t>
            </w:r>
            <w:r w:rsidR="00971AAF" w:rsidRPr="00F40B76">
              <w:rPr>
                <w:rFonts w:ascii="Arial" w:hAnsi="Arial" w:cs="Arial"/>
              </w:rPr>
              <w:t>6</w:t>
            </w:r>
            <w:r w:rsidR="00F40B76" w:rsidRPr="00F40B76">
              <w:rPr>
                <w:rFonts w:ascii="Arial" w:hAnsi="Arial" w:cs="Arial"/>
              </w:rPr>
              <w:t>6,007</w:t>
            </w:r>
            <w:r w:rsidR="00FA41D3" w:rsidRPr="00F40B76">
              <w:rPr>
                <w:rFonts w:ascii="Arial" w:hAnsi="Arial" w:cs="Arial"/>
              </w:rPr>
              <w:t xml:space="preserve"> </w:t>
            </w:r>
            <w:r w:rsidRPr="00F40B76">
              <w:rPr>
                <w:rFonts w:ascii="Arial" w:hAnsi="Arial" w:cs="Arial"/>
              </w:rPr>
              <w:t xml:space="preserve">were still waiting for an appointment.  </w:t>
            </w:r>
          </w:p>
          <w:p w14:paraId="215E42C3" w14:textId="77777777" w:rsidR="00CD41BF" w:rsidRPr="00F40B76" w:rsidRDefault="00CD41BF" w:rsidP="007D01AF">
            <w:pPr>
              <w:spacing w:after="0" w:line="240" w:lineRule="auto"/>
              <w:rPr>
                <w:rFonts w:ascii="Arial" w:hAnsi="Arial" w:cs="Arial"/>
              </w:rPr>
            </w:pPr>
          </w:p>
          <w:p w14:paraId="3833F66D" w14:textId="00C6867D" w:rsidR="00CD41BF" w:rsidRPr="00F40B76" w:rsidRDefault="00CD41BF" w:rsidP="007D01AF">
            <w:pPr>
              <w:spacing w:after="0" w:line="240" w:lineRule="auto"/>
              <w:rPr>
                <w:rFonts w:ascii="Arial" w:hAnsi="Arial" w:cs="Arial"/>
              </w:rPr>
            </w:pPr>
            <w:r w:rsidRPr="00F40B76">
              <w:rPr>
                <w:rFonts w:ascii="Arial" w:hAnsi="Arial" w:cs="Arial"/>
              </w:rPr>
              <w:t xml:space="preserve">In addition, </w:t>
            </w:r>
            <w:r w:rsidR="00F40B76" w:rsidRPr="00F40B76">
              <w:rPr>
                <w:rFonts w:ascii="Arial" w:hAnsi="Arial" w:cs="Arial"/>
              </w:rPr>
              <w:t>49,585</w:t>
            </w:r>
            <w:r w:rsidR="00613493" w:rsidRPr="00F40B76">
              <w:rPr>
                <w:rFonts w:ascii="Arial" w:hAnsi="Arial" w:cs="Arial"/>
              </w:rPr>
              <w:t xml:space="preserve"> </w:t>
            </w:r>
            <w:r w:rsidR="0011751B" w:rsidRPr="00F40B76">
              <w:rPr>
                <w:rFonts w:ascii="Arial" w:hAnsi="Arial" w:cs="Arial"/>
              </w:rPr>
              <w:t xml:space="preserve">patients </w:t>
            </w:r>
            <w:r w:rsidRPr="00F40B76">
              <w:rPr>
                <w:rFonts w:ascii="Arial" w:hAnsi="Arial" w:cs="Arial"/>
              </w:rPr>
              <w:t>were waiting 100%+ over target date in</w:t>
            </w:r>
            <w:r w:rsidR="006241F3" w:rsidRPr="00F40B76">
              <w:rPr>
                <w:rFonts w:ascii="Arial" w:hAnsi="Arial" w:cs="Arial"/>
              </w:rPr>
              <w:t xml:space="preserve"> </w:t>
            </w:r>
            <w:r w:rsidR="00F40B76" w:rsidRPr="00F40B76">
              <w:rPr>
                <w:rFonts w:ascii="Arial" w:hAnsi="Arial" w:cs="Arial"/>
              </w:rPr>
              <w:t>June</w:t>
            </w:r>
            <w:r w:rsidR="0038401B" w:rsidRPr="00F40B76">
              <w:rPr>
                <w:rFonts w:ascii="Arial" w:hAnsi="Arial" w:cs="Arial"/>
              </w:rPr>
              <w:t xml:space="preserve"> 2024</w:t>
            </w:r>
            <w:r w:rsidRPr="00F40B76">
              <w:rPr>
                <w:rFonts w:ascii="Arial" w:hAnsi="Arial" w:cs="Arial"/>
              </w:rPr>
              <w:t xml:space="preserve">.  This is </w:t>
            </w:r>
            <w:r w:rsidR="0011751B" w:rsidRPr="00F40B76">
              <w:rPr>
                <w:rFonts w:ascii="Arial" w:hAnsi="Arial" w:cs="Arial"/>
              </w:rPr>
              <w:t>a</w:t>
            </w:r>
            <w:r w:rsidR="00064C03" w:rsidRPr="00F40B76">
              <w:rPr>
                <w:rFonts w:ascii="Arial" w:hAnsi="Arial" w:cs="Arial"/>
              </w:rPr>
              <w:t xml:space="preserve"> </w:t>
            </w:r>
            <w:r w:rsidR="00F40B76" w:rsidRPr="00F40B76">
              <w:rPr>
                <w:rFonts w:ascii="Arial" w:hAnsi="Arial" w:cs="Arial"/>
              </w:rPr>
              <w:t>2.1</w:t>
            </w:r>
            <w:r w:rsidR="0080631B" w:rsidRPr="00F40B76">
              <w:rPr>
                <w:rFonts w:ascii="Arial" w:hAnsi="Arial" w:cs="Arial"/>
              </w:rPr>
              <w:t>%</w:t>
            </w:r>
            <w:r w:rsidRPr="00F40B76">
              <w:rPr>
                <w:rFonts w:ascii="Arial" w:hAnsi="Arial" w:cs="Arial"/>
              </w:rPr>
              <w:t xml:space="preserve"> </w:t>
            </w:r>
            <w:r w:rsidR="00F40B76" w:rsidRPr="00F40B76">
              <w:rPr>
                <w:rFonts w:ascii="Arial" w:hAnsi="Arial" w:cs="Arial"/>
              </w:rPr>
              <w:t>reduction</w:t>
            </w:r>
            <w:r w:rsidR="00517131" w:rsidRPr="00F40B76">
              <w:rPr>
                <w:rFonts w:ascii="Arial" w:hAnsi="Arial" w:cs="Arial"/>
              </w:rPr>
              <w:t xml:space="preserve"> </w:t>
            </w:r>
            <w:r w:rsidR="00647CE7" w:rsidRPr="00F40B76">
              <w:rPr>
                <w:rFonts w:ascii="Arial" w:hAnsi="Arial" w:cs="Arial"/>
              </w:rPr>
              <w:t>when comp</w:t>
            </w:r>
            <w:r w:rsidR="00116A78" w:rsidRPr="00F40B76">
              <w:rPr>
                <w:rFonts w:ascii="Arial" w:hAnsi="Arial" w:cs="Arial"/>
              </w:rPr>
              <w:t>ared with</w:t>
            </w:r>
            <w:r w:rsidR="007A2B9E" w:rsidRPr="00F40B76">
              <w:rPr>
                <w:rFonts w:ascii="Arial" w:hAnsi="Arial" w:cs="Arial"/>
              </w:rPr>
              <w:t xml:space="preserve"> </w:t>
            </w:r>
            <w:r w:rsidR="00F40B76" w:rsidRPr="00F40B76">
              <w:rPr>
                <w:rFonts w:ascii="Arial" w:hAnsi="Arial" w:cs="Arial"/>
              </w:rPr>
              <w:t>May</w:t>
            </w:r>
            <w:r w:rsidR="00570DD0" w:rsidRPr="00F40B76">
              <w:rPr>
                <w:rFonts w:ascii="Arial" w:hAnsi="Arial" w:cs="Arial"/>
              </w:rPr>
              <w:t xml:space="preserve"> 2024</w:t>
            </w:r>
            <w:r w:rsidRPr="00F40B76">
              <w:rPr>
                <w:rFonts w:ascii="Arial" w:hAnsi="Arial" w:cs="Arial"/>
              </w:rPr>
              <w:t>.</w:t>
            </w:r>
          </w:p>
          <w:p w14:paraId="3C81874B" w14:textId="77777777" w:rsidR="00CD41BF" w:rsidRPr="00F40B76" w:rsidRDefault="00CD41BF" w:rsidP="007D01AF">
            <w:pPr>
              <w:spacing w:after="0" w:line="240" w:lineRule="auto"/>
              <w:rPr>
                <w:rFonts w:ascii="Arial" w:hAnsi="Arial" w:cs="Arial"/>
              </w:rPr>
            </w:pPr>
          </w:p>
          <w:p w14:paraId="0012CE2A" w14:textId="77777777" w:rsidR="008739C2" w:rsidRPr="00F40B76" w:rsidRDefault="008739C2" w:rsidP="006167FB">
            <w:pPr>
              <w:spacing w:after="0" w:line="240" w:lineRule="auto"/>
              <w:rPr>
                <w:rFonts w:ascii="Arial" w:hAnsi="Arial" w:cs="Arial"/>
                <w:b/>
              </w:rPr>
            </w:pPr>
          </w:p>
          <w:p w14:paraId="60D74FED" w14:textId="77777777" w:rsidR="00833536" w:rsidRPr="00F40B76" w:rsidRDefault="00833536" w:rsidP="006167FB">
            <w:pPr>
              <w:spacing w:after="0" w:line="240" w:lineRule="auto"/>
              <w:rPr>
                <w:rFonts w:ascii="Arial" w:hAnsi="Arial" w:cs="Arial"/>
                <w:b/>
              </w:rPr>
            </w:pPr>
          </w:p>
          <w:p w14:paraId="1C32335B" w14:textId="77777777" w:rsidR="00833536" w:rsidRPr="00F40B76" w:rsidRDefault="00833536" w:rsidP="006167FB">
            <w:pPr>
              <w:spacing w:after="0" w:line="240" w:lineRule="auto"/>
              <w:rPr>
                <w:rFonts w:ascii="Arial" w:hAnsi="Arial" w:cs="Arial"/>
                <w:b/>
              </w:rPr>
            </w:pPr>
          </w:p>
          <w:p w14:paraId="2155EB18" w14:textId="77777777" w:rsidR="00833536" w:rsidRPr="00F40B76" w:rsidRDefault="00833536" w:rsidP="006167FB">
            <w:pPr>
              <w:spacing w:after="0" w:line="240" w:lineRule="auto"/>
              <w:rPr>
                <w:rFonts w:ascii="Arial" w:hAnsi="Arial" w:cs="Arial"/>
                <w:b/>
              </w:rPr>
            </w:pPr>
          </w:p>
          <w:p w14:paraId="4B4DAE0F" w14:textId="77777777" w:rsidR="00833536" w:rsidRPr="00F40B76" w:rsidRDefault="00833536" w:rsidP="006167FB">
            <w:pPr>
              <w:spacing w:after="0" w:line="240" w:lineRule="auto"/>
              <w:rPr>
                <w:rFonts w:ascii="Arial" w:hAnsi="Arial" w:cs="Arial"/>
                <w:b/>
              </w:rPr>
            </w:pPr>
          </w:p>
          <w:p w14:paraId="7AB784CA" w14:textId="77777777" w:rsidR="00833536" w:rsidRPr="00F40B76" w:rsidRDefault="00833536" w:rsidP="006167FB">
            <w:pPr>
              <w:spacing w:after="0" w:line="240" w:lineRule="auto"/>
              <w:rPr>
                <w:rFonts w:ascii="Arial" w:hAnsi="Arial" w:cs="Arial"/>
                <w:b/>
              </w:rPr>
            </w:pPr>
          </w:p>
          <w:p w14:paraId="39227B8D" w14:textId="77777777" w:rsidR="00833536" w:rsidRPr="00F40B76" w:rsidRDefault="00833536" w:rsidP="006167FB">
            <w:pPr>
              <w:spacing w:after="0" w:line="240" w:lineRule="auto"/>
              <w:rPr>
                <w:rFonts w:ascii="Arial" w:hAnsi="Arial" w:cs="Arial"/>
                <w:b/>
              </w:rPr>
            </w:pPr>
          </w:p>
          <w:p w14:paraId="145A9E37" w14:textId="77777777" w:rsidR="00833536" w:rsidRPr="00F40B76" w:rsidRDefault="00833536" w:rsidP="006167FB">
            <w:pPr>
              <w:spacing w:after="0" w:line="240" w:lineRule="auto"/>
              <w:rPr>
                <w:rFonts w:ascii="Arial" w:hAnsi="Arial" w:cs="Arial"/>
                <w:b/>
              </w:rPr>
            </w:pPr>
          </w:p>
          <w:p w14:paraId="542BD411" w14:textId="77777777" w:rsidR="00833536" w:rsidRPr="00F40B76" w:rsidRDefault="00833536" w:rsidP="006167FB">
            <w:pPr>
              <w:spacing w:after="0" w:line="240" w:lineRule="auto"/>
              <w:rPr>
                <w:rFonts w:ascii="Arial" w:hAnsi="Arial" w:cs="Arial"/>
              </w:rPr>
            </w:pPr>
          </w:p>
          <w:p w14:paraId="6C7BDAE0" w14:textId="77777777" w:rsidR="008739C2" w:rsidRPr="00F40B76" w:rsidRDefault="008739C2" w:rsidP="006167FB">
            <w:pPr>
              <w:spacing w:after="0" w:line="240" w:lineRule="auto"/>
              <w:rPr>
                <w:rFonts w:ascii="Arial" w:hAnsi="Arial" w:cs="Arial"/>
                <w:i/>
                <w:iCs/>
              </w:rPr>
            </w:pPr>
          </w:p>
          <w:p w14:paraId="6688B75D" w14:textId="77777777" w:rsidR="00272A32" w:rsidRPr="00F40B76" w:rsidRDefault="00272A32" w:rsidP="006167FB">
            <w:pPr>
              <w:spacing w:after="0" w:line="240" w:lineRule="auto"/>
              <w:rPr>
                <w:rFonts w:ascii="Arial" w:hAnsi="Arial" w:cs="Arial"/>
              </w:rPr>
            </w:pPr>
          </w:p>
          <w:p w14:paraId="25EF594E" w14:textId="77777777" w:rsidR="00272A32" w:rsidRPr="00F40B76" w:rsidRDefault="00272A32" w:rsidP="006167FB">
            <w:pPr>
              <w:spacing w:after="0" w:line="240" w:lineRule="auto"/>
              <w:rPr>
                <w:rFonts w:ascii="Arial" w:hAnsi="Arial" w:cs="Arial"/>
              </w:rPr>
            </w:pPr>
          </w:p>
          <w:p w14:paraId="6A41DC1A" w14:textId="77777777" w:rsidR="00272A32" w:rsidRPr="00F40B76" w:rsidRDefault="00272A32" w:rsidP="006167FB">
            <w:pPr>
              <w:spacing w:after="0" w:line="240" w:lineRule="auto"/>
              <w:rPr>
                <w:rFonts w:ascii="Arial" w:hAnsi="Arial" w:cs="Arial"/>
              </w:rPr>
            </w:pPr>
          </w:p>
          <w:p w14:paraId="7BA5B852" w14:textId="77777777" w:rsidR="00272A32" w:rsidRPr="00F40B76" w:rsidRDefault="00272A32" w:rsidP="006167FB">
            <w:pPr>
              <w:spacing w:after="0" w:line="240" w:lineRule="auto"/>
              <w:rPr>
                <w:rFonts w:ascii="Arial" w:hAnsi="Arial" w:cs="Arial"/>
              </w:rPr>
            </w:pPr>
          </w:p>
          <w:p w14:paraId="1F9D0AB1" w14:textId="77777777" w:rsidR="00272A32" w:rsidRPr="00F40B76" w:rsidRDefault="00272A32" w:rsidP="006167FB">
            <w:pPr>
              <w:spacing w:after="0" w:line="240" w:lineRule="auto"/>
              <w:rPr>
                <w:rFonts w:ascii="Arial" w:hAnsi="Arial" w:cs="Arial"/>
              </w:rPr>
            </w:pPr>
          </w:p>
        </w:tc>
        <w:tc>
          <w:tcPr>
            <w:tcW w:w="6522" w:type="dxa"/>
            <w:tcBorders>
              <w:top w:val="single" w:sz="4" w:space="0" w:color="auto"/>
            </w:tcBorders>
          </w:tcPr>
          <w:p w14:paraId="66AFE72A" w14:textId="1CA95261" w:rsidR="00CD41BF" w:rsidRPr="00F40B76" w:rsidRDefault="00F40B76" w:rsidP="00A565D4">
            <w:pPr>
              <w:pStyle w:val="ListParagraph"/>
              <w:numPr>
                <w:ilvl w:val="0"/>
                <w:numId w:val="37"/>
              </w:numPr>
              <w:spacing w:after="0" w:line="240" w:lineRule="auto"/>
              <w:jc w:val="center"/>
              <w:rPr>
                <w:rFonts w:ascii="Arial" w:hAnsi="Arial" w:cs="Arial"/>
                <w:b/>
                <w:noProof/>
                <w:lang w:eastAsia="en-GB"/>
              </w:rPr>
            </w:pPr>
            <w:r w:rsidRPr="00F40B76">
              <w:rPr>
                <w:rFonts w:ascii="Arial" w:hAnsi="Arial" w:cs="Arial"/>
                <w:b/>
                <w:noProof/>
                <w:lang w:eastAsia="en-GB"/>
              </w:rPr>
              <w:drawing>
                <wp:anchor distT="0" distB="0" distL="114300" distR="114300" simplePos="0" relativeHeight="252491776" behindDoc="0" locked="0" layoutInCell="1" allowOverlap="1" wp14:anchorId="59C3C3EB" wp14:editId="34E943A6">
                  <wp:simplePos x="0" y="0"/>
                  <wp:positionH relativeFrom="column">
                    <wp:posOffset>302895</wp:posOffset>
                  </wp:positionH>
                  <wp:positionV relativeFrom="paragraph">
                    <wp:posOffset>233680</wp:posOffset>
                  </wp:positionV>
                  <wp:extent cx="3600484" cy="1892300"/>
                  <wp:effectExtent l="0" t="0" r="0" b="0"/>
                  <wp:wrapSquare wrapText="bothSides"/>
                  <wp:docPr id="1291077674"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3600484" cy="1892300"/>
                          </a:xfrm>
                          <a:prstGeom prst="rect">
                            <a:avLst/>
                          </a:prstGeom>
                          <a:noFill/>
                        </pic:spPr>
                      </pic:pic>
                    </a:graphicData>
                  </a:graphic>
                </wp:anchor>
              </w:drawing>
            </w:r>
            <w:r w:rsidR="00CD41BF" w:rsidRPr="00F40B76">
              <w:rPr>
                <w:rFonts w:ascii="Arial" w:hAnsi="Arial" w:cs="Arial"/>
                <w:b/>
                <w:noProof/>
                <w:lang w:eastAsia="en-GB"/>
              </w:rPr>
              <w:t>Total number of patients waiting for a follow-up</w:t>
            </w:r>
          </w:p>
          <w:p w14:paraId="3323C220" w14:textId="7A07EA02" w:rsidR="00CA502A" w:rsidRPr="00F40B76" w:rsidRDefault="00CA502A" w:rsidP="00CA502A">
            <w:pPr>
              <w:pStyle w:val="ListParagraph"/>
              <w:spacing w:after="0" w:line="240" w:lineRule="auto"/>
              <w:rPr>
                <w:rFonts w:ascii="Arial" w:hAnsi="Arial" w:cs="Arial"/>
                <w:b/>
                <w:noProof/>
                <w:lang w:eastAsia="en-GB"/>
              </w:rPr>
            </w:pPr>
          </w:p>
          <w:p w14:paraId="29A49D4F" w14:textId="2A8AE904" w:rsidR="00CD41BF" w:rsidRPr="00F40B76" w:rsidRDefault="00F40B76" w:rsidP="00A565D4">
            <w:pPr>
              <w:pStyle w:val="ListParagraph"/>
              <w:numPr>
                <w:ilvl w:val="0"/>
                <w:numId w:val="37"/>
              </w:numPr>
              <w:spacing w:after="0" w:line="240" w:lineRule="auto"/>
              <w:ind w:left="445"/>
              <w:jc w:val="center"/>
              <w:rPr>
                <w:rFonts w:ascii="Arial" w:hAnsi="Arial" w:cs="Arial"/>
                <w:b/>
              </w:rPr>
            </w:pPr>
            <w:r w:rsidRPr="00F40B76">
              <w:rPr>
                <w:noProof/>
                <w:highlight w:val="yellow"/>
                <w:lang w:eastAsia="en-GB"/>
              </w:rPr>
              <w:drawing>
                <wp:anchor distT="0" distB="0" distL="114300" distR="114300" simplePos="0" relativeHeight="252492800" behindDoc="0" locked="0" layoutInCell="1" allowOverlap="1" wp14:anchorId="674C8977" wp14:editId="306DEF5F">
                  <wp:simplePos x="0" y="0"/>
                  <wp:positionH relativeFrom="column">
                    <wp:posOffset>188595</wp:posOffset>
                  </wp:positionH>
                  <wp:positionV relativeFrom="paragraph">
                    <wp:posOffset>398145</wp:posOffset>
                  </wp:positionV>
                  <wp:extent cx="3764280" cy="1949450"/>
                  <wp:effectExtent l="0" t="0" r="7620" b="0"/>
                  <wp:wrapSquare wrapText="bothSides"/>
                  <wp:docPr id="586990680"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3764280" cy="1949450"/>
                          </a:xfrm>
                          <a:prstGeom prst="rect">
                            <a:avLst/>
                          </a:prstGeom>
                          <a:noFill/>
                        </pic:spPr>
                      </pic:pic>
                    </a:graphicData>
                  </a:graphic>
                  <wp14:sizeRelH relativeFrom="margin">
                    <wp14:pctWidth>0</wp14:pctWidth>
                  </wp14:sizeRelH>
                  <wp14:sizeRelV relativeFrom="margin">
                    <wp14:pctHeight>0</wp14:pctHeight>
                  </wp14:sizeRelV>
                </wp:anchor>
              </w:drawing>
            </w:r>
            <w:r w:rsidR="00CD41BF" w:rsidRPr="00F40B76">
              <w:rPr>
                <w:rFonts w:ascii="Arial" w:hAnsi="Arial" w:cs="Arial"/>
                <w:b/>
              </w:rPr>
              <w:t>Delayed follow-ups: Number of patients waiting 100% over target</w:t>
            </w:r>
          </w:p>
          <w:p w14:paraId="2B33AD40" w14:textId="0D3E4FDF" w:rsidR="00D66B14" w:rsidRPr="00F40B76" w:rsidRDefault="00D66B14" w:rsidP="00D66B14">
            <w:pPr>
              <w:spacing w:after="0" w:line="240" w:lineRule="auto"/>
              <w:jc w:val="center"/>
              <w:rPr>
                <w:noProof/>
                <w:highlight w:val="yellow"/>
                <w:lang w:eastAsia="en-GB"/>
              </w:rPr>
            </w:pPr>
          </w:p>
        </w:tc>
      </w:tr>
    </w:tbl>
    <w:bookmarkEnd w:id="29"/>
    <w:p w14:paraId="6C464627" w14:textId="77777777" w:rsidR="00752D07" w:rsidRPr="004E5D24" w:rsidRDefault="00D66B14" w:rsidP="00D66B14">
      <w:pPr>
        <w:shd w:val="clear" w:color="auto" w:fill="FFFFFF" w:themeFill="background1"/>
        <w:tabs>
          <w:tab w:val="left" w:pos="5656"/>
        </w:tabs>
        <w:spacing w:after="0" w:line="240" w:lineRule="auto"/>
        <w:rPr>
          <w:rFonts w:ascii="Arial" w:hAnsi="Arial" w:cs="Arial"/>
          <w:b/>
          <w:color w:val="FF0000"/>
          <w:sz w:val="28"/>
          <w:szCs w:val="20"/>
        </w:rPr>
      </w:pPr>
      <w:r w:rsidRPr="004E5D24">
        <w:rPr>
          <w:rFonts w:ascii="Arial" w:hAnsi="Arial" w:cs="Arial"/>
          <w:b/>
          <w:color w:val="FF0000"/>
          <w:sz w:val="28"/>
          <w:szCs w:val="20"/>
        </w:rPr>
        <w:tab/>
      </w:r>
    </w:p>
    <w:p w14:paraId="5EFE4A1D" w14:textId="77777777" w:rsidR="00A5034B" w:rsidRPr="004E5D24" w:rsidRDefault="00A5034B" w:rsidP="00D66B14">
      <w:pPr>
        <w:shd w:val="clear" w:color="auto" w:fill="FFFFFF" w:themeFill="background1"/>
        <w:tabs>
          <w:tab w:val="left" w:pos="5656"/>
        </w:tabs>
        <w:spacing w:after="0" w:line="240" w:lineRule="auto"/>
        <w:rPr>
          <w:rFonts w:ascii="Arial" w:hAnsi="Arial" w:cs="Arial"/>
          <w:b/>
          <w:color w:val="FF0000"/>
          <w:sz w:val="28"/>
          <w:szCs w:val="20"/>
        </w:rPr>
      </w:pPr>
    </w:p>
    <w:tbl>
      <w:tblPr>
        <w:tblStyle w:val="TableGrid"/>
        <w:tblW w:w="14312" w:type="dxa"/>
        <w:tblLayout w:type="fixed"/>
        <w:tblLook w:val="04A0" w:firstRow="1" w:lastRow="0" w:firstColumn="1" w:lastColumn="0" w:noHBand="0" w:noVBand="1"/>
      </w:tblPr>
      <w:tblGrid>
        <w:gridCol w:w="2689"/>
        <w:gridCol w:w="5103"/>
        <w:gridCol w:w="6520"/>
      </w:tblGrid>
      <w:tr w:rsidR="001B6C90" w:rsidRPr="004E5D24" w14:paraId="0B127EDF" w14:textId="77777777" w:rsidTr="005C3EDE">
        <w:tc>
          <w:tcPr>
            <w:tcW w:w="14312" w:type="dxa"/>
            <w:gridSpan w:val="3"/>
            <w:tcBorders>
              <w:bottom w:val="single" w:sz="4" w:space="0" w:color="auto"/>
            </w:tcBorders>
            <w:shd w:val="clear" w:color="auto" w:fill="B2A1C7" w:themeFill="accent4" w:themeFillTint="99"/>
          </w:tcPr>
          <w:p w14:paraId="5C6E35CA" w14:textId="77777777" w:rsidR="00D66B14" w:rsidRPr="00F40B76" w:rsidRDefault="00D66B14" w:rsidP="005C3EDE">
            <w:pPr>
              <w:spacing w:after="0" w:line="240" w:lineRule="auto"/>
              <w:jc w:val="center"/>
              <w:rPr>
                <w:rFonts w:ascii="Arial" w:hAnsi="Arial" w:cs="Arial"/>
                <w:b/>
                <w:sz w:val="22"/>
                <w:szCs w:val="22"/>
              </w:rPr>
            </w:pPr>
            <w:r w:rsidRPr="00F40B76">
              <w:rPr>
                <w:rFonts w:ascii="Arial" w:hAnsi="Arial" w:cs="Arial"/>
                <w:b/>
                <w:sz w:val="22"/>
                <w:szCs w:val="22"/>
              </w:rPr>
              <w:lastRenderedPageBreak/>
              <w:t>STROKE</w:t>
            </w:r>
          </w:p>
        </w:tc>
      </w:tr>
      <w:tr w:rsidR="001B6C90" w:rsidRPr="004E5D24" w14:paraId="21A3E228" w14:textId="77777777" w:rsidTr="005C3EDE">
        <w:tc>
          <w:tcPr>
            <w:tcW w:w="2689" w:type="dxa"/>
            <w:tcBorders>
              <w:bottom w:val="single" w:sz="4" w:space="0" w:color="auto"/>
            </w:tcBorders>
            <w:shd w:val="clear" w:color="auto" w:fill="B2A1C7" w:themeFill="accent4" w:themeFillTint="99"/>
          </w:tcPr>
          <w:p w14:paraId="5F99E77C" w14:textId="77777777" w:rsidR="00D66B14" w:rsidRPr="00F40B76" w:rsidRDefault="00D66B14" w:rsidP="005C3EDE">
            <w:pPr>
              <w:spacing w:after="0" w:line="240" w:lineRule="auto"/>
              <w:jc w:val="both"/>
              <w:rPr>
                <w:rFonts w:ascii="Arial" w:hAnsi="Arial" w:cs="Arial"/>
                <w:b/>
                <w:sz w:val="22"/>
                <w:szCs w:val="22"/>
              </w:rPr>
            </w:pPr>
            <w:r w:rsidRPr="00F40B76">
              <w:rPr>
                <w:rFonts w:ascii="Arial" w:hAnsi="Arial" w:cs="Arial"/>
                <w:b/>
                <w:sz w:val="22"/>
                <w:szCs w:val="22"/>
              </w:rPr>
              <w:t>Description</w:t>
            </w:r>
          </w:p>
        </w:tc>
        <w:tc>
          <w:tcPr>
            <w:tcW w:w="5103" w:type="dxa"/>
            <w:tcBorders>
              <w:bottom w:val="single" w:sz="4" w:space="0" w:color="auto"/>
            </w:tcBorders>
            <w:shd w:val="clear" w:color="auto" w:fill="B2A1C7" w:themeFill="accent4" w:themeFillTint="99"/>
          </w:tcPr>
          <w:p w14:paraId="2E525BE9" w14:textId="77777777" w:rsidR="00D66B14" w:rsidRPr="00F40B76" w:rsidRDefault="00D66B14" w:rsidP="005C3EDE">
            <w:pPr>
              <w:spacing w:after="0" w:line="240" w:lineRule="auto"/>
              <w:jc w:val="both"/>
              <w:rPr>
                <w:rFonts w:ascii="Arial" w:hAnsi="Arial" w:cs="Arial"/>
                <w:b/>
                <w:sz w:val="22"/>
                <w:szCs w:val="22"/>
              </w:rPr>
            </w:pPr>
            <w:r w:rsidRPr="00F40B76">
              <w:rPr>
                <w:rFonts w:ascii="Arial" w:hAnsi="Arial" w:cs="Arial"/>
                <w:b/>
                <w:sz w:val="22"/>
                <w:szCs w:val="22"/>
              </w:rPr>
              <w:t>Current Performance</w:t>
            </w:r>
          </w:p>
        </w:tc>
        <w:tc>
          <w:tcPr>
            <w:tcW w:w="6520" w:type="dxa"/>
            <w:tcBorders>
              <w:bottom w:val="single" w:sz="4" w:space="0" w:color="auto"/>
            </w:tcBorders>
            <w:shd w:val="clear" w:color="auto" w:fill="B2A1C7" w:themeFill="accent4" w:themeFillTint="99"/>
          </w:tcPr>
          <w:p w14:paraId="289CC7A6" w14:textId="77777777" w:rsidR="00D66B14" w:rsidRPr="00F40B76" w:rsidRDefault="00D66B14" w:rsidP="005C3EDE">
            <w:pPr>
              <w:spacing w:after="0" w:line="240" w:lineRule="auto"/>
              <w:jc w:val="center"/>
              <w:rPr>
                <w:rFonts w:ascii="Arial" w:hAnsi="Arial" w:cs="Arial"/>
                <w:b/>
                <w:sz w:val="22"/>
                <w:szCs w:val="22"/>
              </w:rPr>
            </w:pPr>
            <w:r w:rsidRPr="00F40B76">
              <w:rPr>
                <w:rFonts w:ascii="Arial" w:hAnsi="Arial" w:cs="Arial"/>
                <w:b/>
                <w:sz w:val="22"/>
                <w:szCs w:val="22"/>
              </w:rPr>
              <w:t>Trend</w:t>
            </w:r>
          </w:p>
        </w:tc>
      </w:tr>
    </w:tbl>
    <w:tbl>
      <w:tblPr>
        <w:tblStyle w:val="TableGrid2a"/>
        <w:tblW w:w="14312" w:type="dxa"/>
        <w:tblLayout w:type="fixed"/>
        <w:tblLook w:val="04A0" w:firstRow="1" w:lastRow="0" w:firstColumn="1" w:lastColumn="0" w:noHBand="0" w:noVBand="1"/>
      </w:tblPr>
      <w:tblGrid>
        <w:gridCol w:w="2689"/>
        <w:gridCol w:w="5103"/>
        <w:gridCol w:w="6520"/>
      </w:tblGrid>
      <w:tr w:rsidR="001B6C90" w:rsidRPr="004E5D24" w14:paraId="2CF792C3" w14:textId="77777777" w:rsidTr="000C0586">
        <w:trPr>
          <w:trHeight w:val="1644"/>
        </w:trPr>
        <w:tc>
          <w:tcPr>
            <w:tcW w:w="2689" w:type="dxa"/>
            <w:shd w:val="clear" w:color="auto" w:fill="B2A1C7" w:themeFill="accent4" w:themeFillTint="99"/>
          </w:tcPr>
          <w:p w14:paraId="2727CA83" w14:textId="77777777" w:rsidR="00D66B14" w:rsidRPr="00F40B76" w:rsidRDefault="000C0586" w:rsidP="005C3EDE">
            <w:pPr>
              <w:spacing w:after="0" w:line="240" w:lineRule="auto"/>
              <w:rPr>
                <w:rFonts w:ascii="Arial" w:hAnsi="Arial" w:cs="Arial"/>
              </w:rPr>
            </w:pPr>
            <w:r w:rsidRPr="00F40B76">
              <w:rPr>
                <w:rFonts w:ascii="Arial" w:hAnsi="Arial" w:cs="Arial"/>
              </w:rPr>
              <w:t>Stroke Measures</w:t>
            </w:r>
          </w:p>
          <w:p w14:paraId="3C90BCFC" w14:textId="77777777" w:rsidR="00D66B14" w:rsidRPr="00F40B76" w:rsidRDefault="000C0586" w:rsidP="00A565D4">
            <w:pPr>
              <w:pStyle w:val="ListParagraph"/>
              <w:numPr>
                <w:ilvl w:val="0"/>
                <w:numId w:val="45"/>
              </w:numPr>
              <w:spacing w:after="0" w:line="240" w:lineRule="auto"/>
              <w:rPr>
                <w:rFonts w:ascii="Arial" w:hAnsi="Arial" w:cs="Arial"/>
                <w:i/>
              </w:rPr>
            </w:pPr>
            <w:r w:rsidRPr="00F40B76">
              <w:rPr>
                <w:rFonts w:ascii="Arial" w:hAnsi="Arial" w:cs="Arial"/>
                <w:i/>
              </w:rPr>
              <w:t>% of patients who have a direct admission to an acute stroke unit within 4 hours</w:t>
            </w:r>
          </w:p>
          <w:p w14:paraId="17AEEEA2" w14:textId="77777777" w:rsidR="000C0586" w:rsidRPr="00F40B76" w:rsidRDefault="000C0586" w:rsidP="000C0586">
            <w:pPr>
              <w:pStyle w:val="ListParagraph"/>
              <w:spacing w:after="0" w:line="240" w:lineRule="auto"/>
              <w:ind w:left="360"/>
              <w:rPr>
                <w:rFonts w:ascii="Arial" w:hAnsi="Arial" w:cs="Arial"/>
                <w:i/>
              </w:rPr>
            </w:pPr>
          </w:p>
          <w:p w14:paraId="2D058396" w14:textId="77777777" w:rsidR="000C0586" w:rsidRPr="00F40B76" w:rsidRDefault="000C0586" w:rsidP="000C0586">
            <w:pPr>
              <w:pStyle w:val="ListParagraph"/>
              <w:spacing w:after="0" w:line="240" w:lineRule="auto"/>
              <w:ind w:left="360"/>
              <w:rPr>
                <w:rFonts w:ascii="Arial" w:hAnsi="Arial" w:cs="Arial"/>
                <w:i/>
              </w:rPr>
            </w:pPr>
          </w:p>
          <w:p w14:paraId="4795D6F3" w14:textId="77777777" w:rsidR="00D66B14" w:rsidRPr="00F40B76" w:rsidRDefault="000C0586" w:rsidP="00A565D4">
            <w:pPr>
              <w:pStyle w:val="ListParagraph"/>
              <w:numPr>
                <w:ilvl w:val="0"/>
                <w:numId w:val="45"/>
              </w:numPr>
              <w:spacing w:after="0" w:line="240" w:lineRule="auto"/>
              <w:ind w:left="314" w:hanging="314"/>
              <w:rPr>
                <w:rFonts w:ascii="Arial" w:hAnsi="Arial" w:cs="Arial"/>
                <w:i/>
              </w:rPr>
            </w:pPr>
            <w:r w:rsidRPr="00F40B76">
              <w:rPr>
                <w:rFonts w:ascii="Arial" w:hAnsi="Arial" w:cs="Arial"/>
                <w:i/>
              </w:rPr>
              <w:t>% of patients who received a CT Scan within 1 hour</w:t>
            </w:r>
          </w:p>
          <w:p w14:paraId="5A6410BA" w14:textId="77777777" w:rsidR="00D66B14" w:rsidRPr="00F40B76" w:rsidRDefault="00D66B14" w:rsidP="005C3EDE">
            <w:pPr>
              <w:pStyle w:val="ListParagraph"/>
              <w:spacing w:after="0" w:line="240" w:lineRule="auto"/>
              <w:ind w:left="314"/>
              <w:rPr>
                <w:rFonts w:ascii="Arial" w:hAnsi="Arial" w:cs="Arial"/>
                <w:i/>
              </w:rPr>
            </w:pPr>
          </w:p>
          <w:p w14:paraId="4BE2915A" w14:textId="77777777" w:rsidR="000C0586" w:rsidRPr="00F40B76" w:rsidRDefault="000C0586" w:rsidP="005C3EDE">
            <w:pPr>
              <w:pStyle w:val="ListParagraph"/>
              <w:spacing w:after="0" w:line="240" w:lineRule="auto"/>
              <w:ind w:left="314"/>
              <w:rPr>
                <w:rFonts w:ascii="Arial" w:hAnsi="Arial" w:cs="Arial"/>
                <w:i/>
              </w:rPr>
            </w:pPr>
          </w:p>
          <w:p w14:paraId="4DEF051B" w14:textId="77777777" w:rsidR="00D66B14" w:rsidRPr="00F40B76" w:rsidRDefault="000C0586" w:rsidP="00A565D4">
            <w:pPr>
              <w:pStyle w:val="ListParagraph"/>
              <w:numPr>
                <w:ilvl w:val="0"/>
                <w:numId w:val="45"/>
              </w:numPr>
              <w:spacing w:after="0" w:line="240" w:lineRule="auto"/>
              <w:rPr>
                <w:rFonts w:ascii="Arial" w:hAnsi="Arial" w:cs="Arial"/>
                <w:i/>
              </w:rPr>
            </w:pPr>
            <w:r w:rsidRPr="00F40B76">
              <w:rPr>
                <w:rFonts w:ascii="Arial" w:hAnsi="Arial" w:cs="Arial"/>
                <w:i/>
              </w:rPr>
              <w:t>% of patients who are assessed by a stroke specialist consultant physician within 24 hours</w:t>
            </w:r>
          </w:p>
          <w:p w14:paraId="65A3CDB9" w14:textId="77777777" w:rsidR="000C0586" w:rsidRPr="00F40B76" w:rsidRDefault="000C0586" w:rsidP="000C0586">
            <w:pPr>
              <w:spacing w:after="0" w:line="240" w:lineRule="auto"/>
              <w:rPr>
                <w:rFonts w:ascii="Arial" w:hAnsi="Arial" w:cs="Arial"/>
                <w:i/>
              </w:rPr>
            </w:pPr>
          </w:p>
          <w:p w14:paraId="58182825" w14:textId="77777777" w:rsidR="000C0586" w:rsidRPr="00F40B76" w:rsidRDefault="000C0586" w:rsidP="000C0586">
            <w:pPr>
              <w:spacing w:after="0" w:line="240" w:lineRule="auto"/>
              <w:rPr>
                <w:rFonts w:ascii="Arial" w:hAnsi="Arial" w:cs="Arial"/>
                <w:i/>
              </w:rPr>
            </w:pPr>
          </w:p>
          <w:p w14:paraId="31C8E989" w14:textId="77777777" w:rsidR="00D66B14" w:rsidRPr="00F40B76" w:rsidRDefault="000C0586" w:rsidP="00A565D4">
            <w:pPr>
              <w:pStyle w:val="ListParagraph"/>
              <w:numPr>
                <w:ilvl w:val="0"/>
                <w:numId w:val="45"/>
              </w:numPr>
              <w:spacing w:after="0" w:line="240" w:lineRule="auto"/>
              <w:rPr>
                <w:rFonts w:ascii="Arial" w:hAnsi="Arial" w:cs="Arial"/>
              </w:rPr>
            </w:pPr>
            <w:r w:rsidRPr="00F40B76">
              <w:rPr>
                <w:rFonts w:ascii="Arial" w:hAnsi="Arial" w:cs="Arial"/>
                <w:i/>
              </w:rPr>
              <w:t xml:space="preserve">% of </w:t>
            </w:r>
            <w:proofErr w:type="spellStart"/>
            <w:r w:rsidRPr="00F40B76">
              <w:rPr>
                <w:rFonts w:ascii="Arial" w:hAnsi="Arial" w:cs="Arial"/>
                <w:i/>
              </w:rPr>
              <w:t>thrombolysed</w:t>
            </w:r>
            <w:proofErr w:type="spellEnd"/>
            <w:r w:rsidRPr="00F40B76">
              <w:rPr>
                <w:rFonts w:ascii="Arial" w:hAnsi="Arial" w:cs="Arial"/>
                <w:i/>
              </w:rPr>
              <w:t xml:space="preserve"> stroke patients with a door to door needle time of less than or equal to 45 minutes</w:t>
            </w:r>
          </w:p>
          <w:p w14:paraId="03B3FB4C" w14:textId="77777777" w:rsidR="00D66B14" w:rsidRPr="004E5D24" w:rsidRDefault="00D66B14" w:rsidP="005C3EDE">
            <w:pPr>
              <w:spacing w:after="0" w:line="240" w:lineRule="auto"/>
              <w:rPr>
                <w:rFonts w:ascii="Arial" w:hAnsi="Arial" w:cs="Arial"/>
                <w:color w:val="FF0000"/>
              </w:rPr>
            </w:pPr>
          </w:p>
        </w:tc>
        <w:tc>
          <w:tcPr>
            <w:tcW w:w="5103" w:type="dxa"/>
          </w:tcPr>
          <w:p w14:paraId="2ABC53E0" w14:textId="77777777" w:rsidR="00D66B14" w:rsidRPr="004E5D24" w:rsidRDefault="00D66B14" w:rsidP="005C3EDE">
            <w:pPr>
              <w:spacing w:after="0" w:line="240" w:lineRule="auto"/>
              <w:contextualSpacing/>
              <w:rPr>
                <w:rFonts w:ascii="Arial" w:hAnsi="Arial" w:cs="Arial"/>
                <w:color w:val="FF0000"/>
                <w:highlight w:val="yellow"/>
              </w:rPr>
            </w:pPr>
          </w:p>
          <w:p w14:paraId="15EA73DF" w14:textId="4329F318" w:rsidR="00D66B14" w:rsidRPr="00F40B76" w:rsidRDefault="00D66B14" w:rsidP="00A565D4">
            <w:pPr>
              <w:pStyle w:val="ListParagraph"/>
              <w:numPr>
                <w:ilvl w:val="0"/>
                <w:numId w:val="47"/>
              </w:numPr>
              <w:spacing w:after="0" w:line="240" w:lineRule="auto"/>
              <w:rPr>
                <w:rFonts w:ascii="Arial" w:hAnsi="Arial" w:cs="Arial"/>
              </w:rPr>
            </w:pPr>
            <w:r w:rsidRPr="00F40B76">
              <w:rPr>
                <w:rFonts w:ascii="Arial" w:hAnsi="Arial" w:cs="Arial"/>
              </w:rPr>
              <w:t xml:space="preserve">In </w:t>
            </w:r>
            <w:r w:rsidR="00F40B76" w:rsidRPr="00F40B76">
              <w:rPr>
                <w:rFonts w:ascii="Arial" w:hAnsi="Arial" w:cs="Arial"/>
              </w:rPr>
              <w:t>June</w:t>
            </w:r>
            <w:r w:rsidR="00644CCD" w:rsidRPr="00F40B76">
              <w:rPr>
                <w:rFonts w:ascii="Arial" w:hAnsi="Arial" w:cs="Arial"/>
              </w:rPr>
              <w:t xml:space="preserve"> 2024</w:t>
            </w:r>
            <w:r w:rsidRPr="00F40B76">
              <w:rPr>
                <w:rFonts w:ascii="Arial" w:hAnsi="Arial" w:cs="Arial"/>
              </w:rPr>
              <w:t xml:space="preserve">, </w:t>
            </w:r>
            <w:r w:rsidR="00F40B76" w:rsidRPr="00F40B76">
              <w:rPr>
                <w:rFonts w:ascii="Arial" w:hAnsi="Arial" w:cs="Arial"/>
              </w:rPr>
              <w:t>1</w:t>
            </w:r>
            <w:r w:rsidR="00221746">
              <w:rPr>
                <w:rFonts w:ascii="Arial" w:hAnsi="Arial" w:cs="Arial"/>
              </w:rPr>
              <w:t>8</w:t>
            </w:r>
            <w:r w:rsidRPr="00F40B76">
              <w:rPr>
                <w:rFonts w:ascii="Arial" w:hAnsi="Arial" w:cs="Arial"/>
              </w:rPr>
              <w:t xml:space="preserve">% of </w:t>
            </w:r>
            <w:r w:rsidR="000C0586" w:rsidRPr="00F40B76">
              <w:rPr>
                <w:rFonts w:ascii="Arial" w:hAnsi="Arial" w:cs="Arial"/>
              </w:rPr>
              <w:t xml:space="preserve">patients had a direct admission to an acute stroke unit within 4 hours. This is </w:t>
            </w:r>
            <w:r w:rsidR="004F3964" w:rsidRPr="00F40B76">
              <w:rPr>
                <w:rFonts w:ascii="Arial" w:hAnsi="Arial" w:cs="Arial"/>
              </w:rPr>
              <w:t>a</w:t>
            </w:r>
            <w:r w:rsidR="001B3A2C" w:rsidRPr="00F40B76">
              <w:rPr>
                <w:rFonts w:ascii="Arial" w:hAnsi="Arial" w:cs="Arial"/>
              </w:rPr>
              <w:t xml:space="preserve"> deterioration</w:t>
            </w:r>
            <w:r w:rsidR="004F3964" w:rsidRPr="00F40B76">
              <w:rPr>
                <w:rFonts w:ascii="Arial" w:hAnsi="Arial" w:cs="Arial"/>
              </w:rPr>
              <w:t xml:space="preserve"> on the </w:t>
            </w:r>
            <w:r w:rsidR="00A11973" w:rsidRPr="00F40B76">
              <w:rPr>
                <w:rFonts w:ascii="Arial" w:hAnsi="Arial" w:cs="Arial"/>
              </w:rPr>
              <w:t xml:space="preserve">performance </w:t>
            </w:r>
            <w:r w:rsidR="00820CA7" w:rsidRPr="00F40B76">
              <w:rPr>
                <w:rFonts w:ascii="Arial" w:hAnsi="Arial" w:cs="Arial"/>
              </w:rPr>
              <w:t xml:space="preserve">reported </w:t>
            </w:r>
            <w:r w:rsidR="00A11973" w:rsidRPr="00F40B76">
              <w:rPr>
                <w:rFonts w:ascii="Arial" w:hAnsi="Arial" w:cs="Arial"/>
              </w:rPr>
              <w:t xml:space="preserve">in </w:t>
            </w:r>
            <w:r w:rsidR="00F40B76" w:rsidRPr="00F40B76">
              <w:rPr>
                <w:rFonts w:ascii="Arial" w:hAnsi="Arial" w:cs="Arial"/>
              </w:rPr>
              <w:t>May</w:t>
            </w:r>
            <w:r w:rsidR="00644CCD" w:rsidRPr="00F40B76">
              <w:rPr>
                <w:rFonts w:ascii="Arial" w:hAnsi="Arial" w:cs="Arial"/>
              </w:rPr>
              <w:t xml:space="preserve"> 2024.</w:t>
            </w:r>
          </w:p>
          <w:p w14:paraId="5E6BEE07" w14:textId="77777777" w:rsidR="00D66B14" w:rsidRPr="004E5D24" w:rsidRDefault="00D66B14" w:rsidP="005C3EDE">
            <w:pPr>
              <w:spacing w:after="0" w:line="240" w:lineRule="auto"/>
              <w:contextualSpacing/>
              <w:rPr>
                <w:rFonts w:ascii="Arial" w:hAnsi="Arial" w:cs="Arial"/>
                <w:color w:val="FF0000"/>
              </w:rPr>
            </w:pPr>
          </w:p>
          <w:p w14:paraId="6D976F56" w14:textId="77777777" w:rsidR="000C0586" w:rsidRPr="004E5D24" w:rsidRDefault="000C0586" w:rsidP="005C3EDE">
            <w:pPr>
              <w:spacing w:after="0" w:line="240" w:lineRule="auto"/>
              <w:contextualSpacing/>
              <w:rPr>
                <w:rFonts w:ascii="Arial" w:hAnsi="Arial" w:cs="Arial"/>
                <w:color w:val="FF0000"/>
              </w:rPr>
            </w:pPr>
          </w:p>
          <w:p w14:paraId="65972C8D" w14:textId="77777777" w:rsidR="00D66B14" w:rsidRPr="004E5D24" w:rsidRDefault="00D66B14" w:rsidP="005C3EDE">
            <w:pPr>
              <w:spacing w:after="0" w:line="240" w:lineRule="auto"/>
              <w:contextualSpacing/>
              <w:rPr>
                <w:rFonts w:ascii="Arial" w:hAnsi="Arial" w:cs="Arial"/>
                <w:color w:val="FF0000"/>
              </w:rPr>
            </w:pPr>
          </w:p>
          <w:p w14:paraId="7395163B" w14:textId="345A40B4" w:rsidR="00D66B14" w:rsidRPr="00F40B76" w:rsidRDefault="00D66B14" w:rsidP="00A565D4">
            <w:pPr>
              <w:pStyle w:val="ListParagraph"/>
              <w:numPr>
                <w:ilvl w:val="0"/>
                <w:numId w:val="47"/>
              </w:numPr>
              <w:spacing w:after="0" w:line="240" w:lineRule="auto"/>
              <w:rPr>
                <w:rFonts w:ascii="Arial" w:hAnsi="Arial" w:cs="Arial"/>
              </w:rPr>
            </w:pPr>
            <w:r w:rsidRPr="00F40B76">
              <w:rPr>
                <w:rFonts w:ascii="Arial" w:hAnsi="Arial" w:cs="Arial"/>
              </w:rPr>
              <w:t>In</w:t>
            </w:r>
            <w:r w:rsidR="0058180D" w:rsidRPr="00F40B76">
              <w:rPr>
                <w:rFonts w:ascii="Arial" w:hAnsi="Arial" w:cs="Arial"/>
              </w:rPr>
              <w:t xml:space="preserve"> </w:t>
            </w:r>
            <w:r w:rsidR="00F40B76" w:rsidRPr="00F40B76">
              <w:rPr>
                <w:rFonts w:ascii="Arial" w:hAnsi="Arial" w:cs="Arial"/>
              </w:rPr>
              <w:t>June</w:t>
            </w:r>
            <w:r w:rsidR="00644CCD" w:rsidRPr="00F40B76">
              <w:rPr>
                <w:rFonts w:ascii="Arial" w:hAnsi="Arial" w:cs="Arial"/>
              </w:rPr>
              <w:t xml:space="preserve"> 2024</w:t>
            </w:r>
            <w:r w:rsidRPr="00F40B76">
              <w:rPr>
                <w:rFonts w:ascii="Arial" w:hAnsi="Arial" w:cs="Arial"/>
              </w:rPr>
              <w:t xml:space="preserve">, </w:t>
            </w:r>
            <w:r w:rsidR="00221746">
              <w:rPr>
                <w:rFonts w:ascii="Arial" w:hAnsi="Arial" w:cs="Arial"/>
              </w:rPr>
              <w:t>46</w:t>
            </w:r>
            <w:r w:rsidR="000C0586" w:rsidRPr="00F40B76">
              <w:rPr>
                <w:rFonts w:ascii="Arial" w:hAnsi="Arial" w:cs="Arial"/>
              </w:rPr>
              <w:t>% of patients received a CT scan within 1 hou</w:t>
            </w:r>
            <w:r w:rsidR="00A11973" w:rsidRPr="00F40B76">
              <w:rPr>
                <w:rFonts w:ascii="Arial" w:hAnsi="Arial" w:cs="Arial"/>
              </w:rPr>
              <w:t xml:space="preserve">r of being admitted, this is </w:t>
            </w:r>
            <w:r w:rsidR="007B6759" w:rsidRPr="00F40B76">
              <w:rPr>
                <w:rFonts w:ascii="Arial" w:hAnsi="Arial" w:cs="Arial"/>
              </w:rPr>
              <w:t>a</w:t>
            </w:r>
            <w:r w:rsidR="00F40B76" w:rsidRPr="00F40B76">
              <w:rPr>
                <w:rFonts w:ascii="Arial" w:hAnsi="Arial" w:cs="Arial"/>
              </w:rPr>
              <w:t xml:space="preserve"> deterioration</w:t>
            </w:r>
            <w:r w:rsidR="004F3964" w:rsidRPr="00F40B76">
              <w:rPr>
                <w:rFonts w:ascii="Arial" w:hAnsi="Arial" w:cs="Arial"/>
              </w:rPr>
              <w:t xml:space="preserve"> </w:t>
            </w:r>
            <w:r w:rsidR="007B6759" w:rsidRPr="00F40B76">
              <w:rPr>
                <w:rFonts w:ascii="Arial" w:hAnsi="Arial" w:cs="Arial"/>
              </w:rPr>
              <w:t>on the</w:t>
            </w:r>
            <w:r w:rsidR="0058180D" w:rsidRPr="00F40B76">
              <w:rPr>
                <w:rFonts w:ascii="Arial" w:hAnsi="Arial" w:cs="Arial"/>
              </w:rPr>
              <w:t xml:space="preserve"> figure reported in </w:t>
            </w:r>
            <w:r w:rsidR="001B3A2C" w:rsidRPr="00F40B76">
              <w:rPr>
                <w:rFonts w:ascii="Arial" w:hAnsi="Arial" w:cs="Arial"/>
              </w:rPr>
              <w:t>Ma</w:t>
            </w:r>
            <w:r w:rsidR="00F40B76" w:rsidRPr="00F40B76">
              <w:rPr>
                <w:rFonts w:ascii="Arial" w:hAnsi="Arial" w:cs="Arial"/>
              </w:rPr>
              <w:t xml:space="preserve">y </w:t>
            </w:r>
            <w:r w:rsidR="00644CCD" w:rsidRPr="00F40B76">
              <w:rPr>
                <w:rFonts w:ascii="Arial" w:hAnsi="Arial" w:cs="Arial"/>
              </w:rPr>
              <w:t>2024</w:t>
            </w:r>
            <w:r w:rsidR="00A53054" w:rsidRPr="00F40B76">
              <w:rPr>
                <w:rFonts w:ascii="Arial" w:hAnsi="Arial" w:cs="Arial"/>
              </w:rPr>
              <w:t>.</w:t>
            </w:r>
          </w:p>
          <w:p w14:paraId="678D6B1A" w14:textId="77777777" w:rsidR="00D66B14" w:rsidRPr="004E5D24" w:rsidRDefault="00D66B14" w:rsidP="005C3EDE">
            <w:pPr>
              <w:spacing w:after="0" w:line="240" w:lineRule="auto"/>
              <w:contextualSpacing/>
              <w:rPr>
                <w:rFonts w:ascii="Arial" w:hAnsi="Arial" w:cs="Arial"/>
                <w:color w:val="FF0000"/>
              </w:rPr>
            </w:pPr>
          </w:p>
          <w:p w14:paraId="3752A301" w14:textId="06E0164E" w:rsidR="00D66B14" w:rsidRPr="00F40B76" w:rsidRDefault="00221746" w:rsidP="00A565D4">
            <w:pPr>
              <w:pStyle w:val="ListParagraph"/>
              <w:numPr>
                <w:ilvl w:val="0"/>
                <w:numId w:val="47"/>
              </w:numPr>
              <w:spacing w:after="0" w:line="240" w:lineRule="auto"/>
              <w:rPr>
                <w:rFonts w:ascii="Arial" w:hAnsi="Arial" w:cs="Arial"/>
              </w:rPr>
            </w:pPr>
            <w:r>
              <w:rPr>
                <w:rFonts w:ascii="Arial" w:hAnsi="Arial" w:cs="Arial"/>
              </w:rPr>
              <w:t>84.6</w:t>
            </w:r>
            <w:r w:rsidR="00D66B14" w:rsidRPr="00F40B76">
              <w:rPr>
                <w:rFonts w:ascii="Arial" w:hAnsi="Arial" w:cs="Arial"/>
              </w:rPr>
              <w:t xml:space="preserve">% of </w:t>
            </w:r>
            <w:r w:rsidR="000C0586" w:rsidRPr="00F40B76">
              <w:rPr>
                <w:rFonts w:ascii="Arial" w:hAnsi="Arial" w:cs="Arial"/>
              </w:rPr>
              <w:t>patients w</w:t>
            </w:r>
            <w:r w:rsidR="00D5038F" w:rsidRPr="00F40B76">
              <w:rPr>
                <w:rFonts w:ascii="Arial" w:hAnsi="Arial" w:cs="Arial"/>
              </w:rPr>
              <w:t>ere</w:t>
            </w:r>
            <w:r w:rsidR="000C0586" w:rsidRPr="00F40B76">
              <w:rPr>
                <w:rFonts w:ascii="Arial" w:hAnsi="Arial" w:cs="Arial"/>
              </w:rPr>
              <w:t xml:space="preserve"> assessed by a stroke specialist consultant </w:t>
            </w:r>
            <w:r w:rsidR="00A11973" w:rsidRPr="00F40B76">
              <w:rPr>
                <w:rFonts w:ascii="Arial" w:hAnsi="Arial" w:cs="Arial"/>
              </w:rPr>
              <w:t xml:space="preserve">physician within 24 hours in </w:t>
            </w:r>
            <w:r w:rsidR="00F40B76" w:rsidRPr="00F40B76">
              <w:rPr>
                <w:rFonts w:ascii="Arial" w:hAnsi="Arial" w:cs="Arial"/>
              </w:rPr>
              <w:t>June</w:t>
            </w:r>
            <w:r w:rsidR="00644CCD" w:rsidRPr="00F40B76">
              <w:rPr>
                <w:rFonts w:ascii="Arial" w:hAnsi="Arial" w:cs="Arial"/>
              </w:rPr>
              <w:t xml:space="preserve"> 2024</w:t>
            </w:r>
            <w:r w:rsidR="00A11973" w:rsidRPr="00F40B76">
              <w:rPr>
                <w:rFonts w:ascii="Arial" w:hAnsi="Arial" w:cs="Arial"/>
              </w:rPr>
              <w:t>,</w:t>
            </w:r>
            <w:r w:rsidR="005A38CA" w:rsidRPr="00F40B76">
              <w:rPr>
                <w:rFonts w:ascii="Arial" w:hAnsi="Arial" w:cs="Arial"/>
              </w:rPr>
              <w:t xml:space="preserve"> which is</w:t>
            </w:r>
            <w:r w:rsidR="00A50981" w:rsidRPr="00F40B76">
              <w:rPr>
                <w:rFonts w:ascii="Arial" w:hAnsi="Arial" w:cs="Arial"/>
              </w:rPr>
              <w:t xml:space="preserve"> </w:t>
            </w:r>
            <w:r w:rsidR="00644CCD" w:rsidRPr="00F40B76">
              <w:rPr>
                <w:rFonts w:ascii="Arial" w:hAnsi="Arial" w:cs="Arial"/>
              </w:rPr>
              <w:t>a</w:t>
            </w:r>
            <w:r w:rsidR="00F40B76" w:rsidRPr="00F40B76">
              <w:rPr>
                <w:rFonts w:ascii="Arial" w:hAnsi="Arial" w:cs="Arial"/>
              </w:rPr>
              <w:t xml:space="preserve"> reduction</w:t>
            </w:r>
            <w:r w:rsidR="004F3964" w:rsidRPr="00F40B76">
              <w:rPr>
                <w:rFonts w:ascii="Arial" w:hAnsi="Arial" w:cs="Arial"/>
              </w:rPr>
              <w:t xml:space="preserve"> </w:t>
            </w:r>
            <w:r w:rsidR="00517131" w:rsidRPr="00F40B76">
              <w:rPr>
                <w:rFonts w:ascii="Arial" w:hAnsi="Arial" w:cs="Arial"/>
              </w:rPr>
              <w:t xml:space="preserve">of </w:t>
            </w:r>
            <w:r>
              <w:rPr>
                <w:rFonts w:ascii="Arial" w:hAnsi="Arial" w:cs="Arial"/>
              </w:rPr>
              <w:t>2.9</w:t>
            </w:r>
            <w:r w:rsidR="00D5038F" w:rsidRPr="00F40B76">
              <w:rPr>
                <w:rFonts w:ascii="Arial" w:hAnsi="Arial" w:cs="Arial"/>
              </w:rPr>
              <w:t xml:space="preserve">% from </w:t>
            </w:r>
            <w:r w:rsidR="001B3A2C" w:rsidRPr="00F40B76">
              <w:rPr>
                <w:rFonts w:ascii="Arial" w:hAnsi="Arial" w:cs="Arial"/>
              </w:rPr>
              <w:t>M</w:t>
            </w:r>
            <w:r w:rsidR="00F40B76" w:rsidRPr="00F40B76">
              <w:rPr>
                <w:rFonts w:ascii="Arial" w:hAnsi="Arial" w:cs="Arial"/>
              </w:rPr>
              <w:t>ay</w:t>
            </w:r>
            <w:r w:rsidR="00644CCD" w:rsidRPr="00F40B76">
              <w:rPr>
                <w:rFonts w:ascii="Arial" w:hAnsi="Arial" w:cs="Arial"/>
              </w:rPr>
              <w:t xml:space="preserve"> 2024</w:t>
            </w:r>
            <w:r w:rsidR="00D5038F" w:rsidRPr="00F40B76">
              <w:rPr>
                <w:rFonts w:ascii="Arial" w:hAnsi="Arial" w:cs="Arial"/>
              </w:rPr>
              <w:t>.</w:t>
            </w:r>
          </w:p>
          <w:p w14:paraId="7844400A" w14:textId="77777777" w:rsidR="00D66B14" w:rsidRPr="004E5D24" w:rsidRDefault="00D66B14" w:rsidP="005C3EDE">
            <w:pPr>
              <w:spacing w:after="0" w:line="240" w:lineRule="auto"/>
              <w:ind w:left="360"/>
              <w:contextualSpacing/>
              <w:rPr>
                <w:rFonts w:ascii="Arial" w:hAnsi="Arial" w:cs="Arial"/>
                <w:color w:val="FF0000"/>
              </w:rPr>
            </w:pPr>
          </w:p>
          <w:p w14:paraId="6D59C84D" w14:textId="77777777" w:rsidR="000C0586" w:rsidRPr="004E5D24" w:rsidRDefault="000C0586" w:rsidP="007B6759">
            <w:pPr>
              <w:spacing w:after="0" w:line="240" w:lineRule="auto"/>
              <w:contextualSpacing/>
              <w:rPr>
                <w:rFonts w:ascii="Arial" w:hAnsi="Arial" w:cs="Arial"/>
                <w:color w:val="FF0000"/>
              </w:rPr>
            </w:pPr>
          </w:p>
          <w:p w14:paraId="52FC314E" w14:textId="77777777" w:rsidR="001B3A2C" w:rsidRPr="004E5D24" w:rsidRDefault="001B3A2C" w:rsidP="007B6759">
            <w:pPr>
              <w:spacing w:after="0" w:line="240" w:lineRule="auto"/>
              <w:contextualSpacing/>
              <w:rPr>
                <w:rFonts w:ascii="Arial" w:hAnsi="Arial" w:cs="Arial"/>
                <w:color w:val="FF0000"/>
              </w:rPr>
            </w:pPr>
          </w:p>
          <w:p w14:paraId="286617CD" w14:textId="0998A8F5" w:rsidR="00D66B14" w:rsidRPr="00AB57B3" w:rsidRDefault="00D66B14" w:rsidP="00A565D4">
            <w:pPr>
              <w:pStyle w:val="ListParagraph"/>
              <w:numPr>
                <w:ilvl w:val="0"/>
                <w:numId w:val="47"/>
              </w:numPr>
              <w:spacing w:after="0" w:line="240" w:lineRule="auto"/>
              <w:rPr>
                <w:rFonts w:ascii="Arial" w:hAnsi="Arial" w:cs="Arial"/>
                <w:color w:val="000000" w:themeColor="text1"/>
              </w:rPr>
            </w:pPr>
            <w:r w:rsidRPr="00F40B76">
              <w:rPr>
                <w:rFonts w:ascii="Arial" w:hAnsi="Arial" w:cs="Arial"/>
              </w:rPr>
              <w:t xml:space="preserve">In </w:t>
            </w:r>
            <w:r w:rsidR="00F40B76" w:rsidRPr="00F40B76">
              <w:rPr>
                <w:rFonts w:ascii="Arial" w:hAnsi="Arial" w:cs="Arial"/>
              </w:rPr>
              <w:t>June</w:t>
            </w:r>
            <w:r w:rsidR="00644CCD" w:rsidRPr="00F40B76">
              <w:rPr>
                <w:rFonts w:ascii="Arial" w:hAnsi="Arial" w:cs="Arial"/>
              </w:rPr>
              <w:t xml:space="preserve"> 2024</w:t>
            </w:r>
            <w:r w:rsidR="00A11973" w:rsidRPr="00F40B76">
              <w:rPr>
                <w:rFonts w:ascii="Arial" w:hAnsi="Arial" w:cs="Arial"/>
              </w:rPr>
              <w:t xml:space="preserve">, </w:t>
            </w:r>
            <w:r w:rsidR="000D3245" w:rsidRPr="00F40B76">
              <w:rPr>
                <w:rFonts w:ascii="Arial" w:hAnsi="Arial" w:cs="Arial"/>
              </w:rPr>
              <w:t>0</w:t>
            </w:r>
            <w:r w:rsidR="000C0586" w:rsidRPr="00F40B76">
              <w:rPr>
                <w:rFonts w:ascii="Arial" w:hAnsi="Arial" w:cs="Arial"/>
              </w:rPr>
              <w:t xml:space="preserve">% of patients were </w:t>
            </w:r>
            <w:proofErr w:type="spellStart"/>
            <w:r w:rsidR="000C0586" w:rsidRPr="00F40B76">
              <w:rPr>
                <w:rFonts w:ascii="Arial" w:hAnsi="Arial" w:cs="Arial"/>
              </w:rPr>
              <w:t>thrombolysed</w:t>
            </w:r>
            <w:proofErr w:type="spellEnd"/>
            <w:r w:rsidR="000C0586" w:rsidRPr="00F40B76">
              <w:rPr>
                <w:rFonts w:ascii="Arial" w:hAnsi="Arial" w:cs="Arial"/>
              </w:rPr>
              <w:t xml:space="preserve"> in a time of less than or equal to 45 </w:t>
            </w:r>
            <w:r w:rsidR="000C0586" w:rsidRPr="00AB57B3">
              <w:rPr>
                <w:rFonts w:ascii="Arial" w:hAnsi="Arial" w:cs="Arial"/>
                <w:color w:val="000000" w:themeColor="text1"/>
              </w:rPr>
              <w:t xml:space="preserve">minutes. </w:t>
            </w:r>
          </w:p>
          <w:p w14:paraId="6FABE79D" w14:textId="77777777" w:rsidR="00D66B14" w:rsidRPr="00AB57B3" w:rsidRDefault="00D66B14" w:rsidP="005C3EDE">
            <w:pPr>
              <w:spacing w:after="0" w:line="240" w:lineRule="auto"/>
              <w:rPr>
                <w:rFonts w:ascii="Arial" w:hAnsi="Arial" w:cs="Arial"/>
                <w:color w:val="000000" w:themeColor="text1"/>
              </w:rPr>
            </w:pPr>
          </w:p>
          <w:p w14:paraId="30E17190" w14:textId="77777777" w:rsidR="00D66B14" w:rsidRPr="00AB57B3" w:rsidRDefault="00163403" w:rsidP="005C3EDE">
            <w:pPr>
              <w:spacing w:after="0" w:line="240" w:lineRule="auto"/>
              <w:rPr>
                <w:rFonts w:ascii="Arial" w:hAnsi="Arial" w:cs="Arial"/>
                <w:b/>
                <w:color w:val="000000" w:themeColor="text1"/>
              </w:rPr>
            </w:pPr>
            <w:r w:rsidRPr="00AB57B3">
              <w:rPr>
                <w:rFonts w:ascii="Arial" w:hAnsi="Arial" w:cs="Arial"/>
                <w:b/>
                <w:color w:val="000000" w:themeColor="text1"/>
              </w:rPr>
              <w:t>Actions of Improvement</w:t>
            </w:r>
            <w:r w:rsidR="00A11973" w:rsidRPr="00AB57B3">
              <w:rPr>
                <w:rFonts w:ascii="Arial" w:hAnsi="Arial" w:cs="Arial"/>
                <w:b/>
                <w:color w:val="000000" w:themeColor="text1"/>
              </w:rPr>
              <w:t>;</w:t>
            </w:r>
          </w:p>
          <w:p w14:paraId="53CE8125" w14:textId="450B10AA" w:rsidR="00021883" w:rsidRPr="00AB57B3" w:rsidRDefault="00021883" w:rsidP="005C3EDE">
            <w:pPr>
              <w:spacing w:after="0" w:line="240" w:lineRule="auto"/>
              <w:rPr>
                <w:rFonts w:ascii="Arial" w:hAnsi="Arial" w:cs="Arial"/>
                <w:color w:val="000000" w:themeColor="text1"/>
              </w:rPr>
            </w:pPr>
            <w:bookmarkStart w:id="38" w:name="_Hlk127281881"/>
            <w:r w:rsidRPr="00AB57B3">
              <w:rPr>
                <w:rFonts w:ascii="Arial" w:hAnsi="Arial" w:cs="Arial"/>
                <w:color w:val="000000" w:themeColor="text1"/>
              </w:rPr>
              <w:t>The lack of ring fenced beds on all wards across the hospital sites is challenging as bed capacity is limited by the pressures of unscheduled care demand. The lack of dedicated stroke beds is directly impacting the stroke related performance measures. Work is underway to focus on future stroke performance improvement.</w:t>
            </w:r>
          </w:p>
          <w:bookmarkEnd w:id="38"/>
          <w:p w14:paraId="343D4E7F" w14:textId="77777777" w:rsidR="00E81DCA" w:rsidRPr="004E5D24" w:rsidRDefault="00E81DCA" w:rsidP="005C3EDE">
            <w:pPr>
              <w:spacing w:after="0" w:line="240" w:lineRule="auto"/>
              <w:rPr>
                <w:rFonts w:ascii="Arial" w:hAnsi="Arial" w:cs="Arial"/>
                <w:color w:val="FF0000"/>
                <w:highlight w:val="yellow"/>
              </w:rPr>
            </w:pPr>
          </w:p>
          <w:p w14:paraId="2EF920C0" w14:textId="77777777" w:rsidR="00E81DCA" w:rsidRPr="004E5D24" w:rsidRDefault="00E81DCA" w:rsidP="005C3EDE">
            <w:pPr>
              <w:spacing w:after="0" w:line="240" w:lineRule="auto"/>
              <w:rPr>
                <w:rFonts w:ascii="Arial" w:hAnsi="Arial" w:cs="Arial"/>
                <w:color w:val="FF0000"/>
                <w:highlight w:val="yellow"/>
              </w:rPr>
            </w:pPr>
          </w:p>
          <w:p w14:paraId="266A2B96" w14:textId="77777777" w:rsidR="00E81DCA" w:rsidRPr="004E5D24" w:rsidRDefault="00E81DCA" w:rsidP="005C3EDE">
            <w:pPr>
              <w:spacing w:after="0" w:line="240" w:lineRule="auto"/>
              <w:rPr>
                <w:rFonts w:ascii="Arial" w:hAnsi="Arial" w:cs="Arial"/>
                <w:color w:val="FF0000"/>
                <w:highlight w:val="yellow"/>
              </w:rPr>
            </w:pPr>
          </w:p>
        </w:tc>
        <w:tc>
          <w:tcPr>
            <w:tcW w:w="6520" w:type="dxa"/>
          </w:tcPr>
          <w:p w14:paraId="5216D80E" w14:textId="1B89D4F7" w:rsidR="00D66B14" w:rsidRPr="00F40B76" w:rsidRDefault="00221746" w:rsidP="00A565D4">
            <w:pPr>
              <w:pStyle w:val="ListParagraph"/>
              <w:numPr>
                <w:ilvl w:val="0"/>
                <w:numId w:val="57"/>
              </w:numPr>
              <w:spacing w:after="0" w:line="240" w:lineRule="auto"/>
              <w:jc w:val="center"/>
              <w:rPr>
                <w:rFonts w:ascii="Arial" w:hAnsi="Arial" w:cs="Arial"/>
                <w:b/>
                <w:bCs/>
                <w:iCs/>
                <w:sz w:val="20"/>
              </w:rPr>
            </w:pPr>
            <w:r>
              <w:rPr>
                <w:rFonts w:ascii="Arial" w:hAnsi="Arial" w:cs="Arial"/>
                <w:b/>
                <w:bCs/>
                <w:iCs/>
                <w:noProof/>
                <w:sz w:val="20"/>
                <w:lang w:eastAsia="en-GB"/>
              </w:rPr>
              <w:drawing>
                <wp:anchor distT="0" distB="0" distL="114300" distR="114300" simplePos="0" relativeHeight="252507136" behindDoc="0" locked="0" layoutInCell="1" allowOverlap="1" wp14:anchorId="3C09B34D" wp14:editId="159D30DC">
                  <wp:simplePos x="0" y="0"/>
                  <wp:positionH relativeFrom="column">
                    <wp:posOffset>76835</wp:posOffset>
                  </wp:positionH>
                  <wp:positionV relativeFrom="paragraph">
                    <wp:posOffset>305435</wp:posOffset>
                  </wp:positionV>
                  <wp:extent cx="3768725" cy="969645"/>
                  <wp:effectExtent l="0" t="0" r="3175" b="1905"/>
                  <wp:wrapSquare wrapText="bothSides"/>
                  <wp:docPr id="1510388234"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3768725" cy="969645"/>
                          </a:xfrm>
                          <a:prstGeom prst="rect">
                            <a:avLst/>
                          </a:prstGeom>
                          <a:noFill/>
                        </pic:spPr>
                      </pic:pic>
                    </a:graphicData>
                  </a:graphic>
                  <wp14:sizeRelH relativeFrom="margin">
                    <wp14:pctWidth>0</wp14:pctWidth>
                  </wp14:sizeRelH>
                  <wp14:sizeRelV relativeFrom="margin">
                    <wp14:pctHeight>0</wp14:pctHeight>
                  </wp14:sizeRelV>
                </wp:anchor>
              </w:drawing>
            </w:r>
            <w:r w:rsidR="000C0586" w:rsidRPr="00F40B76">
              <w:rPr>
                <w:rFonts w:ascii="Arial" w:hAnsi="Arial" w:cs="Arial"/>
                <w:b/>
                <w:bCs/>
                <w:iCs/>
                <w:sz w:val="20"/>
              </w:rPr>
              <w:t>% of patients who have a direct admission to an acute stroke unit within 4 hours</w:t>
            </w:r>
          </w:p>
          <w:p w14:paraId="24CBCB6A" w14:textId="11BBCA45" w:rsidR="000C0586" w:rsidRDefault="00221746" w:rsidP="00A565D4">
            <w:pPr>
              <w:pStyle w:val="ListParagraph"/>
              <w:numPr>
                <w:ilvl w:val="0"/>
                <w:numId w:val="57"/>
              </w:numPr>
              <w:spacing w:after="0" w:line="240" w:lineRule="auto"/>
              <w:jc w:val="center"/>
              <w:rPr>
                <w:rFonts w:ascii="Arial" w:hAnsi="Arial" w:cs="Arial"/>
                <w:b/>
                <w:bCs/>
                <w:iCs/>
                <w:sz w:val="20"/>
              </w:rPr>
            </w:pPr>
            <w:r>
              <w:rPr>
                <w:rFonts w:ascii="Arial" w:hAnsi="Arial" w:cs="Arial"/>
                <w:b/>
                <w:bCs/>
                <w:iCs/>
                <w:noProof/>
                <w:sz w:val="20"/>
                <w:lang w:eastAsia="en-GB"/>
              </w:rPr>
              <w:drawing>
                <wp:anchor distT="0" distB="0" distL="114300" distR="114300" simplePos="0" relativeHeight="252508160" behindDoc="0" locked="0" layoutInCell="1" allowOverlap="1" wp14:anchorId="70D6E860" wp14:editId="7DA3BFCD">
                  <wp:simplePos x="0" y="0"/>
                  <wp:positionH relativeFrom="column">
                    <wp:posOffset>60960</wp:posOffset>
                  </wp:positionH>
                  <wp:positionV relativeFrom="paragraph">
                    <wp:posOffset>1150620</wp:posOffset>
                  </wp:positionV>
                  <wp:extent cx="3808095" cy="1089025"/>
                  <wp:effectExtent l="0" t="0" r="1905" b="0"/>
                  <wp:wrapSquare wrapText="bothSides"/>
                  <wp:docPr id="321219134"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3808095" cy="1089025"/>
                          </a:xfrm>
                          <a:prstGeom prst="rect">
                            <a:avLst/>
                          </a:prstGeom>
                          <a:noFill/>
                        </pic:spPr>
                      </pic:pic>
                    </a:graphicData>
                  </a:graphic>
                  <wp14:sizeRelH relativeFrom="margin">
                    <wp14:pctWidth>0</wp14:pctWidth>
                  </wp14:sizeRelH>
                  <wp14:sizeRelV relativeFrom="margin">
                    <wp14:pctHeight>0</wp14:pctHeight>
                  </wp14:sizeRelV>
                </wp:anchor>
              </w:drawing>
            </w:r>
            <w:r w:rsidR="000C0586" w:rsidRPr="00F40B76">
              <w:rPr>
                <w:rFonts w:ascii="Arial" w:hAnsi="Arial" w:cs="Arial"/>
                <w:b/>
                <w:bCs/>
                <w:iCs/>
                <w:sz w:val="20"/>
              </w:rPr>
              <w:t>% of patients who received a CT Scan within 1 hour</w:t>
            </w:r>
          </w:p>
          <w:p w14:paraId="0EB6B6AE" w14:textId="536C28BB" w:rsidR="00644CCD" w:rsidRPr="00F40B76" w:rsidRDefault="00221746" w:rsidP="00A565D4">
            <w:pPr>
              <w:pStyle w:val="ListParagraph"/>
              <w:numPr>
                <w:ilvl w:val="0"/>
                <w:numId w:val="57"/>
              </w:numPr>
              <w:spacing w:after="0" w:line="240" w:lineRule="auto"/>
              <w:jc w:val="center"/>
              <w:rPr>
                <w:rFonts w:ascii="Arial" w:hAnsi="Arial" w:cs="Arial"/>
                <w:b/>
                <w:bCs/>
                <w:iCs/>
                <w:sz w:val="20"/>
              </w:rPr>
            </w:pPr>
            <w:r>
              <w:rPr>
                <w:rFonts w:ascii="Arial" w:hAnsi="Arial" w:cs="Arial"/>
                <w:b/>
                <w:bCs/>
                <w:iCs/>
                <w:noProof/>
                <w:sz w:val="20"/>
                <w:lang w:eastAsia="en-GB"/>
              </w:rPr>
              <w:drawing>
                <wp:anchor distT="0" distB="0" distL="114300" distR="114300" simplePos="0" relativeHeight="252509184" behindDoc="0" locked="0" layoutInCell="1" allowOverlap="1" wp14:anchorId="208AFA3A" wp14:editId="435CD971">
                  <wp:simplePos x="0" y="0"/>
                  <wp:positionH relativeFrom="column">
                    <wp:posOffset>-65405</wp:posOffset>
                  </wp:positionH>
                  <wp:positionV relativeFrom="paragraph">
                    <wp:posOffset>1403350</wp:posOffset>
                  </wp:positionV>
                  <wp:extent cx="4070985" cy="1144905"/>
                  <wp:effectExtent l="0" t="0" r="5715" b="0"/>
                  <wp:wrapSquare wrapText="bothSides"/>
                  <wp:docPr id="667674941"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4070985" cy="1144905"/>
                          </a:xfrm>
                          <a:prstGeom prst="rect">
                            <a:avLst/>
                          </a:prstGeom>
                          <a:noFill/>
                        </pic:spPr>
                      </pic:pic>
                    </a:graphicData>
                  </a:graphic>
                  <wp14:sizeRelH relativeFrom="margin">
                    <wp14:pctWidth>0</wp14:pctWidth>
                  </wp14:sizeRelH>
                  <wp14:sizeRelV relativeFrom="margin">
                    <wp14:pctHeight>0</wp14:pctHeight>
                  </wp14:sizeRelV>
                </wp:anchor>
              </w:drawing>
            </w:r>
            <w:r w:rsidR="000C0586" w:rsidRPr="00F40B76">
              <w:rPr>
                <w:rFonts w:ascii="Arial" w:hAnsi="Arial" w:cs="Arial"/>
                <w:b/>
                <w:bCs/>
                <w:iCs/>
                <w:sz w:val="20"/>
              </w:rPr>
              <w:t>% of patients who are assessed by a stroke specialist consultant physician within 24 hour</w:t>
            </w:r>
            <w:r w:rsidR="00F40B76" w:rsidRPr="00F40B76">
              <w:rPr>
                <w:rFonts w:ascii="Arial" w:hAnsi="Arial" w:cs="Arial"/>
                <w:b/>
                <w:bCs/>
                <w:iCs/>
                <w:sz w:val="20"/>
              </w:rPr>
              <w:t>s</w:t>
            </w:r>
          </w:p>
          <w:p w14:paraId="691947E3" w14:textId="6B9F2570" w:rsidR="00F40B76" w:rsidRPr="00F40B76" w:rsidRDefault="00F40B76" w:rsidP="00F40B76">
            <w:pPr>
              <w:spacing w:after="0" w:line="240" w:lineRule="auto"/>
              <w:jc w:val="center"/>
              <w:rPr>
                <w:rFonts w:ascii="Arial" w:hAnsi="Arial" w:cs="Arial"/>
                <w:b/>
                <w:bCs/>
                <w:iCs/>
                <w:sz w:val="20"/>
              </w:rPr>
            </w:pPr>
          </w:p>
          <w:p w14:paraId="381F89D5" w14:textId="60E2BA79" w:rsidR="002211DC" w:rsidRPr="00F40B76" w:rsidRDefault="00221746" w:rsidP="00A565D4">
            <w:pPr>
              <w:pStyle w:val="ListParagraph"/>
              <w:numPr>
                <w:ilvl w:val="0"/>
                <w:numId w:val="57"/>
              </w:numPr>
              <w:spacing w:after="0" w:line="240" w:lineRule="auto"/>
              <w:jc w:val="center"/>
              <w:rPr>
                <w:rFonts w:ascii="Arial" w:hAnsi="Arial" w:cs="Arial"/>
                <w:sz w:val="20"/>
              </w:rPr>
            </w:pPr>
            <w:r>
              <w:rPr>
                <w:rFonts w:ascii="Arial" w:hAnsi="Arial" w:cs="Arial"/>
                <w:b/>
                <w:bCs/>
                <w:iCs/>
                <w:noProof/>
                <w:sz w:val="20"/>
                <w:lang w:eastAsia="en-GB"/>
              </w:rPr>
              <w:drawing>
                <wp:anchor distT="0" distB="0" distL="114300" distR="114300" simplePos="0" relativeHeight="252510208" behindDoc="0" locked="0" layoutInCell="1" allowOverlap="1" wp14:anchorId="57D85D7E" wp14:editId="44577197">
                  <wp:simplePos x="0" y="0"/>
                  <wp:positionH relativeFrom="column">
                    <wp:posOffset>36830</wp:posOffset>
                  </wp:positionH>
                  <wp:positionV relativeFrom="paragraph">
                    <wp:posOffset>323215</wp:posOffset>
                  </wp:positionV>
                  <wp:extent cx="3909695" cy="1097280"/>
                  <wp:effectExtent l="0" t="0" r="0" b="7620"/>
                  <wp:wrapSquare wrapText="bothSides"/>
                  <wp:docPr id="2138358337"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3909695" cy="1097280"/>
                          </a:xfrm>
                          <a:prstGeom prst="rect">
                            <a:avLst/>
                          </a:prstGeom>
                          <a:noFill/>
                        </pic:spPr>
                      </pic:pic>
                    </a:graphicData>
                  </a:graphic>
                  <wp14:sizeRelH relativeFrom="margin">
                    <wp14:pctWidth>0</wp14:pctWidth>
                  </wp14:sizeRelH>
                  <wp14:sizeRelV relativeFrom="margin">
                    <wp14:pctHeight>0</wp14:pctHeight>
                  </wp14:sizeRelV>
                </wp:anchor>
              </w:drawing>
            </w:r>
            <w:r w:rsidR="000C0586" w:rsidRPr="00F40B76">
              <w:rPr>
                <w:rFonts w:ascii="Arial" w:hAnsi="Arial" w:cs="Arial"/>
                <w:b/>
                <w:bCs/>
                <w:iCs/>
                <w:sz w:val="20"/>
              </w:rPr>
              <w:t xml:space="preserve">% of </w:t>
            </w:r>
            <w:proofErr w:type="spellStart"/>
            <w:r w:rsidR="000C0586" w:rsidRPr="00F40B76">
              <w:rPr>
                <w:rFonts w:ascii="Arial" w:hAnsi="Arial" w:cs="Arial"/>
                <w:b/>
                <w:bCs/>
                <w:iCs/>
                <w:sz w:val="20"/>
              </w:rPr>
              <w:t>thrombolysed</w:t>
            </w:r>
            <w:proofErr w:type="spellEnd"/>
            <w:r w:rsidR="000C0586" w:rsidRPr="00F40B76">
              <w:rPr>
                <w:rFonts w:ascii="Arial" w:hAnsi="Arial" w:cs="Arial"/>
                <w:b/>
                <w:bCs/>
                <w:iCs/>
                <w:sz w:val="20"/>
              </w:rPr>
              <w:t xml:space="preserve"> stroke patients with a door to door needle time of less than or equal to 45 minutes</w:t>
            </w:r>
          </w:p>
        </w:tc>
      </w:tr>
    </w:tbl>
    <w:p w14:paraId="30C60946" w14:textId="77777777" w:rsidR="00D66B14" w:rsidRPr="004E5D24" w:rsidRDefault="00D66B14" w:rsidP="00D66B14">
      <w:pPr>
        <w:tabs>
          <w:tab w:val="left" w:pos="5656"/>
        </w:tabs>
        <w:rPr>
          <w:rFonts w:ascii="Arial" w:hAnsi="Arial" w:cs="Arial"/>
          <w:color w:val="FF0000"/>
          <w:sz w:val="28"/>
          <w:szCs w:val="20"/>
        </w:rPr>
        <w:sectPr w:rsidR="00D66B14" w:rsidRPr="004E5D24" w:rsidSect="00BB3293">
          <w:footerReference w:type="default" r:id="rId95"/>
          <w:pgSz w:w="16838" w:h="11906" w:orient="landscape" w:code="9"/>
          <w:pgMar w:top="1276" w:right="1440" w:bottom="1134" w:left="1440" w:header="709" w:footer="328" w:gutter="0"/>
          <w:cols w:space="708"/>
          <w:docGrid w:linePitch="360"/>
        </w:sectPr>
      </w:pPr>
    </w:p>
    <w:tbl>
      <w:tblPr>
        <w:tblStyle w:val="TableGrid"/>
        <w:tblW w:w="14312" w:type="dxa"/>
        <w:tblLayout w:type="fixed"/>
        <w:tblLook w:val="04A0" w:firstRow="1" w:lastRow="0" w:firstColumn="1" w:lastColumn="0" w:noHBand="0" w:noVBand="1"/>
      </w:tblPr>
      <w:tblGrid>
        <w:gridCol w:w="2689"/>
        <w:gridCol w:w="5103"/>
        <w:gridCol w:w="6520"/>
      </w:tblGrid>
      <w:tr w:rsidR="00F41E63" w:rsidRPr="00F41E63" w14:paraId="1F2265D0" w14:textId="77777777" w:rsidTr="00D95AA6">
        <w:tc>
          <w:tcPr>
            <w:tcW w:w="14312" w:type="dxa"/>
            <w:gridSpan w:val="3"/>
            <w:tcBorders>
              <w:bottom w:val="single" w:sz="4" w:space="0" w:color="auto"/>
            </w:tcBorders>
            <w:shd w:val="clear" w:color="auto" w:fill="B2A1C7" w:themeFill="accent4" w:themeFillTint="99"/>
          </w:tcPr>
          <w:p w14:paraId="385E9261" w14:textId="77777777" w:rsidR="00CD41BF" w:rsidRPr="00F41E63" w:rsidRDefault="00CD41BF" w:rsidP="007D01AF">
            <w:pPr>
              <w:spacing w:after="0" w:line="240" w:lineRule="auto"/>
              <w:jc w:val="center"/>
              <w:rPr>
                <w:rFonts w:ascii="Arial" w:hAnsi="Arial" w:cs="Arial"/>
                <w:b/>
                <w:sz w:val="22"/>
                <w:szCs w:val="22"/>
              </w:rPr>
            </w:pPr>
            <w:bookmarkStart w:id="39" w:name="MH6"/>
            <w:bookmarkStart w:id="40" w:name="MH7"/>
            <w:bookmarkStart w:id="41" w:name="_Hlk95836650"/>
            <w:bookmarkStart w:id="42" w:name="_Hlk101346413"/>
            <w:bookmarkEnd w:id="37"/>
            <w:r w:rsidRPr="00F41E63">
              <w:rPr>
                <w:rFonts w:ascii="Arial" w:hAnsi="Arial" w:cs="Arial"/>
                <w:b/>
                <w:sz w:val="22"/>
                <w:szCs w:val="22"/>
              </w:rPr>
              <w:lastRenderedPageBreak/>
              <w:t>ADULT MENTAL HEALTH</w:t>
            </w:r>
            <w:bookmarkEnd w:id="39"/>
            <w:bookmarkEnd w:id="40"/>
          </w:p>
        </w:tc>
      </w:tr>
      <w:tr w:rsidR="00F41E63" w:rsidRPr="00F41E63" w14:paraId="6EE0CD3B" w14:textId="77777777" w:rsidTr="00D95AA6">
        <w:tc>
          <w:tcPr>
            <w:tcW w:w="2689" w:type="dxa"/>
            <w:tcBorders>
              <w:bottom w:val="single" w:sz="4" w:space="0" w:color="auto"/>
            </w:tcBorders>
            <w:shd w:val="clear" w:color="auto" w:fill="B2A1C7" w:themeFill="accent4" w:themeFillTint="99"/>
          </w:tcPr>
          <w:p w14:paraId="05A8967C" w14:textId="77777777" w:rsidR="00CD41BF" w:rsidRPr="00F41E63" w:rsidRDefault="00CD41BF" w:rsidP="007D01AF">
            <w:pPr>
              <w:spacing w:after="0" w:line="240" w:lineRule="auto"/>
              <w:jc w:val="both"/>
              <w:rPr>
                <w:rFonts w:ascii="Arial" w:hAnsi="Arial" w:cs="Arial"/>
                <w:b/>
                <w:sz w:val="22"/>
                <w:szCs w:val="22"/>
              </w:rPr>
            </w:pPr>
            <w:r w:rsidRPr="00F41E63">
              <w:rPr>
                <w:rFonts w:ascii="Arial" w:hAnsi="Arial" w:cs="Arial"/>
                <w:b/>
                <w:sz w:val="22"/>
                <w:szCs w:val="22"/>
              </w:rPr>
              <w:t>Description</w:t>
            </w:r>
          </w:p>
        </w:tc>
        <w:tc>
          <w:tcPr>
            <w:tcW w:w="5103" w:type="dxa"/>
            <w:tcBorders>
              <w:bottom w:val="single" w:sz="4" w:space="0" w:color="auto"/>
            </w:tcBorders>
            <w:shd w:val="clear" w:color="auto" w:fill="B2A1C7" w:themeFill="accent4" w:themeFillTint="99"/>
          </w:tcPr>
          <w:p w14:paraId="2FA1D62F" w14:textId="77777777" w:rsidR="00CD41BF" w:rsidRPr="00F41E63" w:rsidRDefault="00CD41BF" w:rsidP="007D01AF">
            <w:pPr>
              <w:spacing w:after="0" w:line="240" w:lineRule="auto"/>
              <w:jc w:val="both"/>
              <w:rPr>
                <w:rFonts w:ascii="Arial" w:hAnsi="Arial" w:cs="Arial"/>
                <w:b/>
                <w:sz w:val="22"/>
                <w:szCs w:val="22"/>
              </w:rPr>
            </w:pPr>
            <w:r w:rsidRPr="00F41E63">
              <w:rPr>
                <w:rFonts w:ascii="Arial" w:hAnsi="Arial" w:cs="Arial"/>
                <w:b/>
                <w:sz w:val="22"/>
                <w:szCs w:val="22"/>
              </w:rPr>
              <w:t>Current Performance</w:t>
            </w:r>
          </w:p>
        </w:tc>
        <w:tc>
          <w:tcPr>
            <w:tcW w:w="6520" w:type="dxa"/>
            <w:tcBorders>
              <w:bottom w:val="single" w:sz="4" w:space="0" w:color="auto"/>
            </w:tcBorders>
            <w:shd w:val="clear" w:color="auto" w:fill="B2A1C7" w:themeFill="accent4" w:themeFillTint="99"/>
          </w:tcPr>
          <w:p w14:paraId="6EA29952" w14:textId="77777777" w:rsidR="00CD41BF" w:rsidRPr="00F41E63" w:rsidRDefault="00CD41BF" w:rsidP="007D01AF">
            <w:pPr>
              <w:spacing w:after="0" w:line="240" w:lineRule="auto"/>
              <w:jc w:val="center"/>
              <w:rPr>
                <w:rFonts w:ascii="Arial" w:hAnsi="Arial" w:cs="Arial"/>
                <w:b/>
                <w:sz w:val="22"/>
                <w:szCs w:val="22"/>
              </w:rPr>
            </w:pPr>
            <w:r w:rsidRPr="00F41E63">
              <w:rPr>
                <w:rFonts w:ascii="Arial" w:hAnsi="Arial" w:cs="Arial"/>
                <w:b/>
                <w:sz w:val="22"/>
                <w:szCs w:val="22"/>
              </w:rPr>
              <w:t>Trend</w:t>
            </w:r>
          </w:p>
        </w:tc>
      </w:tr>
    </w:tbl>
    <w:tbl>
      <w:tblPr>
        <w:tblStyle w:val="TableGrid2a"/>
        <w:tblW w:w="14312" w:type="dxa"/>
        <w:tblLayout w:type="fixed"/>
        <w:tblLook w:val="04A0" w:firstRow="1" w:lastRow="0" w:firstColumn="1" w:lastColumn="0" w:noHBand="0" w:noVBand="1"/>
      </w:tblPr>
      <w:tblGrid>
        <w:gridCol w:w="2689"/>
        <w:gridCol w:w="5103"/>
        <w:gridCol w:w="6520"/>
      </w:tblGrid>
      <w:tr w:rsidR="00F41E63" w:rsidRPr="00F41E63" w14:paraId="4B616225" w14:textId="77777777" w:rsidTr="00D95AA6">
        <w:trPr>
          <w:trHeight w:val="1644"/>
        </w:trPr>
        <w:tc>
          <w:tcPr>
            <w:tcW w:w="2689" w:type="dxa"/>
            <w:shd w:val="clear" w:color="auto" w:fill="B2A1C7" w:themeFill="accent4" w:themeFillTint="99"/>
          </w:tcPr>
          <w:p w14:paraId="412E46BF" w14:textId="77777777" w:rsidR="00CD41BF" w:rsidRPr="00F41E63" w:rsidRDefault="00CD41BF" w:rsidP="007D01AF">
            <w:pPr>
              <w:spacing w:after="0" w:line="240" w:lineRule="auto"/>
              <w:rPr>
                <w:rFonts w:ascii="Arial" w:hAnsi="Arial" w:cs="Arial"/>
              </w:rPr>
            </w:pPr>
            <w:r w:rsidRPr="00F41E63">
              <w:rPr>
                <w:rFonts w:ascii="Arial" w:hAnsi="Arial" w:cs="Arial"/>
              </w:rPr>
              <w:t>Adult Mental Health Measures:</w:t>
            </w:r>
          </w:p>
          <w:p w14:paraId="275CE009" w14:textId="77777777" w:rsidR="00CD41BF" w:rsidRPr="00F41E63" w:rsidRDefault="00CD41BF" w:rsidP="00A565D4">
            <w:pPr>
              <w:pStyle w:val="ListParagraph"/>
              <w:numPr>
                <w:ilvl w:val="0"/>
                <w:numId w:val="59"/>
              </w:numPr>
              <w:spacing w:after="0" w:line="240" w:lineRule="auto"/>
              <w:rPr>
                <w:rFonts w:ascii="Arial" w:hAnsi="Arial" w:cs="Arial"/>
                <w:i/>
              </w:rPr>
            </w:pPr>
            <w:r w:rsidRPr="00F41E63">
              <w:rPr>
                <w:rFonts w:ascii="Arial" w:hAnsi="Arial" w:cs="Arial"/>
                <w:i/>
              </w:rPr>
              <w:t>% of MH assessments undertaken within 28 days from the date of receipt of referral (18 years and over)</w:t>
            </w:r>
          </w:p>
          <w:p w14:paraId="310B7A29" w14:textId="77777777" w:rsidR="00CD41BF" w:rsidRPr="00F41E63" w:rsidRDefault="00CD41BF" w:rsidP="007D01AF">
            <w:pPr>
              <w:pStyle w:val="ListParagraph"/>
              <w:spacing w:after="0" w:line="240" w:lineRule="auto"/>
              <w:ind w:left="360"/>
              <w:rPr>
                <w:rFonts w:ascii="Arial" w:hAnsi="Arial" w:cs="Arial"/>
                <w:i/>
              </w:rPr>
            </w:pPr>
          </w:p>
          <w:p w14:paraId="205A35E9" w14:textId="77777777" w:rsidR="00CD41BF" w:rsidRPr="00F41E63" w:rsidRDefault="00CD41BF" w:rsidP="00A565D4">
            <w:pPr>
              <w:pStyle w:val="ListParagraph"/>
              <w:numPr>
                <w:ilvl w:val="0"/>
                <w:numId w:val="59"/>
              </w:numPr>
              <w:spacing w:after="0" w:line="240" w:lineRule="auto"/>
              <w:ind w:left="314" w:hanging="314"/>
              <w:rPr>
                <w:rFonts w:ascii="Arial" w:hAnsi="Arial" w:cs="Arial"/>
                <w:i/>
              </w:rPr>
            </w:pPr>
            <w:r w:rsidRPr="00F41E63">
              <w:rPr>
                <w:rFonts w:ascii="Arial" w:hAnsi="Arial" w:cs="Arial"/>
                <w:i/>
              </w:rPr>
              <w:t>% of therapeutic interventions started within 28 days following an assessment by LPMHSS (18 years and over)</w:t>
            </w:r>
          </w:p>
          <w:p w14:paraId="3FD2FC45" w14:textId="77777777" w:rsidR="00CD41BF" w:rsidRPr="00F41E63" w:rsidRDefault="00CD41BF" w:rsidP="007D01AF">
            <w:pPr>
              <w:pStyle w:val="ListParagraph"/>
              <w:spacing w:after="0" w:line="240" w:lineRule="auto"/>
              <w:ind w:left="314"/>
              <w:rPr>
                <w:rFonts w:ascii="Arial" w:hAnsi="Arial" w:cs="Arial"/>
                <w:i/>
              </w:rPr>
            </w:pPr>
          </w:p>
          <w:p w14:paraId="1C24A7A1" w14:textId="77777777" w:rsidR="00CD41BF" w:rsidRPr="00F41E63" w:rsidRDefault="00CD41BF" w:rsidP="00A565D4">
            <w:pPr>
              <w:pStyle w:val="ListParagraph"/>
              <w:numPr>
                <w:ilvl w:val="0"/>
                <w:numId w:val="59"/>
              </w:numPr>
              <w:spacing w:after="0" w:line="240" w:lineRule="auto"/>
              <w:ind w:left="314" w:hanging="314"/>
              <w:rPr>
                <w:rFonts w:ascii="Arial" w:hAnsi="Arial" w:cs="Arial"/>
                <w:i/>
              </w:rPr>
            </w:pPr>
            <w:r w:rsidRPr="00F41E63">
              <w:rPr>
                <w:rFonts w:ascii="Arial" w:hAnsi="Arial" w:cs="Arial"/>
                <w:i/>
              </w:rPr>
              <w:t>% of health board residents in receipt of secondary mental health services who have a valid Care and Treatment Plan (CTP) (18 years and over)</w:t>
            </w:r>
          </w:p>
          <w:p w14:paraId="453F86AF" w14:textId="77777777" w:rsidR="00CD41BF" w:rsidRPr="00F41E63" w:rsidRDefault="00CD41BF" w:rsidP="007D01AF">
            <w:pPr>
              <w:pStyle w:val="ListParagraph"/>
              <w:spacing w:after="0" w:line="240" w:lineRule="auto"/>
              <w:ind w:left="314"/>
              <w:rPr>
                <w:rFonts w:ascii="Arial" w:hAnsi="Arial" w:cs="Arial"/>
                <w:i/>
              </w:rPr>
            </w:pPr>
          </w:p>
          <w:p w14:paraId="311EAE15" w14:textId="77777777" w:rsidR="00CD41BF" w:rsidRPr="00F41E63" w:rsidRDefault="00CD41BF" w:rsidP="00A565D4">
            <w:pPr>
              <w:pStyle w:val="ListParagraph"/>
              <w:numPr>
                <w:ilvl w:val="0"/>
                <w:numId w:val="59"/>
              </w:numPr>
              <w:spacing w:after="0" w:line="240" w:lineRule="auto"/>
              <w:ind w:left="314" w:hanging="314"/>
              <w:rPr>
                <w:rFonts w:ascii="Arial" w:hAnsi="Arial" w:cs="Arial"/>
                <w:i/>
              </w:rPr>
            </w:pPr>
            <w:r w:rsidRPr="00F41E63">
              <w:rPr>
                <w:rFonts w:ascii="Arial" w:hAnsi="Arial" w:cs="Arial"/>
                <w:i/>
              </w:rPr>
              <w:t xml:space="preserve">% of patients waiting less than 26 weeks to start a psychological therapy in Specialist Adult Mental Health </w:t>
            </w:r>
          </w:p>
          <w:p w14:paraId="0109328D" w14:textId="77777777" w:rsidR="00CD41BF" w:rsidRPr="00F41E63" w:rsidRDefault="00CD41BF" w:rsidP="007D01AF">
            <w:pPr>
              <w:pStyle w:val="ListParagraph"/>
              <w:spacing w:after="0" w:line="240" w:lineRule="auto"/>
              <w:ind w:left="306"/>
              <w:rPr>
                <w:rFonts w:ascii="Arial" w:hAnsi="Arial" w:cs="Arial"/>
              </w:rPr>
            </w:pPr>
          </w:p>
          <w:p w14:paraId="58E4F34F" w14:textId="77777777" w:rsidR="00CD41BF" w:rsidRPr="00F41E63" w:rsidRDefault="00CD41BF" w:rsidP="007D01AF">
            <w:pPr>
              <w:spacing w:after="0" w:line="240" w:lineRule="auto"/>
              <w:rPr>
                <w:rFonts w:ascii="Arial" w:hAnsi="Arial" w:cs="Arial"/>
              </w:rPr>
            </w:pPr>
          </w:p>
          <w:p w14:paraId="6256FE5B" w14:textId="77777777" w:rsidR="00771999" w:rsidRPr="00F41E63" w:rsidRDefault="00771999" w:rsidP="007D01AF">
            <w:pPr>
              <w:spacing w:after="0" w:line="240" w:lineRule="auto"/>
              <w:rPr>
                <w:rFonts w:ascii="Arial" w:hAnsi="Arial" w:cs="Arial"/>
              </w:rPr>
            </w:pPr>
          </w:p>
          <w:p w14:paraId="3E68DA80" w14:textId="77777777" w:rsidR="00771999" w:rsidRPr="00F41E63" w:rsidRDefault="00771999" w:rsidP="007D01AF">
            <w:pPr>
              <w:spacing w:after="0" w:line="240" w:lineRule="auto"/>
              <w:rPr>
                <w:rFonts w:ascii="Arial" w:hAnsi="Arial" w:cs="Arial"/>
              </w:rPr>
            </w:pPr>
          </w:p>
          <w:p w14:paraId="57933A7D" w14:textId="77777777" w:rsidR="00771999" w:rsidRPr="00F41E63" w:rsidRDefault="00771999" w:rsidP="007D01AF">
            <w:pPr>
              <w:spacing w:after="0" w:line="240" w:lineRule="auto"/>
              <w:rPr>
                <w:rFonts w:ascii="Arial" w:hAnsi="Arial" w:cs="Arial"/>
              </w:rPr>
            </w:pPr>
          </w:p>
        </w:tc>
        <w:tc>
          <w:tcPr>
            <w:tcW w:w="5103" w:type="dxa"/>
          </w:tcPr>
          <w:p w14:paraId="4637AD05" w14:textId="77777777" w:rsidR="00CD41BF" w:rsidRPr="00F41E63" w:rsidRDefault="00CD41BF" w:rsidP="007D01AF">
            <w:pPr>
              <w:spacing w:after="0" w:line="240" w:lineRule="auto"/>
              <w:contextualSpacing/>
              <w:rPr>
                <w:rFonts w:ascii="Arial" w:hAnsi="Arial" w:cs="Arial"/>
                <w:highlight w:val="yellow"/>
              </w:rPr>
            </w:pPr>
          </w:p>
          <w:p w14:paraId="60F569F6" w14:textId="77777777" w:rsidR="00CD41BF" w:rsidRPr="00F41E63" w:rsidRDefault="00CD41BF" w:rsidP="007D01AF">
            <w:pPr>
              <w:spacing w:after="0" w:line="240" w:lineRule="auto"/>
              <w:contextualSpacing/>
              <w:rPr>
                <w:rFonts w:ascii="Arial" w:hAnsi="Arial" w:cs="Arial"/>
                <w:highlight w:val="yellow"/>
              </w:rPr>
            </w:pPr>
          </w:p>
          <w:p w14:paraId="41EEF7B5" w14:textId="34B3FF95" w:rsidR="00E23788" w:rsidRPr="00F41E63" w:rsidRDefault="00E23788" w:rsidP="00A565D4">
            <w:pPr>
              <w:pStyle w:val="ListParagraph"/>
              <w:numPr>
                <w:ilvl w:val="0"/>
                <w:numId w:val="58"/>
              </w:numPr>
              <w:spacing w:after="0" w:line="240" w:lineRule="auto"/>
              <w:rPr>
                <w:rFonts w:ascii="Arial" w:hAnsi="Arial" w:cs="Arial"/>
              </w:rPr>
            </w:pPr>
            <w:r w:rsidRPr="00F41E63">
              <w:rPr>
                <w:rFonts w:ascii="Arial" w:hAnsi="Arial" w:cs="Arial"/>
              </w:rPr>
              <w:t xml:space="preserve">In </w:t>
            </w:r>
            <w:r w:rsidR="00F41E63" w:rsidRPr="00F41E63">
              <w:rPr>
                <w:rFonts w:ascii="Arial" w:hAnsi="Arial" w:cs="Arial"/>
              </w:rPr>
              <w:t>May</w:t>
            </w:r>
            <w:r w:rsidR="00A22F6E" w:rsidRPr="00F41E63">
              <w:rPr>
                <w:rFonts w:ascii="Arial" w:hAnsi="Arial" w:cs="Arial"/>
              </w:rPr>
              <w:t xml:space="preserve"> 2024</w:t>
            </w:r>
            <w:r w:rsidRPr="00F41E63">
              <w:rPr>
                <w:rFonts w:ascii="Arial" w:hAnsi="Arial" w:cs="Arial"/>
              </w:rPr>
              <w:t xml:space="preserve">, </w:t>
            </w:r>
            <w:r w:rsidR="00F21A01" w:rsidRPr="00F41E63">
              <w:rPr>
                <w:rFonts w:ascii="Arial" w:hAnsi="Arial" w:cs="Arial"/>
              </w:rPr>
              <w:t>9</w:t>
            </w:r>
            <w:r w:rsidR="00F41E63" w:rsidRPr="00F41E63">
              <w:rPr>
                <w:rFonts w:ascii="Arial" w:hAnsi="Arial" w:cs="Arial"/>
              </w:rPr>
              <w:t>0</w:t>
            </w:r>
            <w:r w:rsidRPr="00F41E63">
              <w:rPr>
                <w:rFonts w:ascii="Arial" w:hAnsi="Arial" w:cs="Arial"/>
              </w:rPr>
              <w:t>% of assessments were undertaken within 28 days of referral for patients 18 years and over.</w:t>
            </w:r>
          </w:p>
          <w:p w14:paraId="07A19F78" w14:textId="77777777" w:rsidR="00CD41BF" w:rsidRPr="00F41E63" w:rsidRDefault="00CD41BF" w:rsidP="007D01AF">
            <w:pPr>
              <w:spacing w:after="0" w:line="240" w:lineRule="auto"/>
              <w:ind w:left="360"/>
              <w:contextualSpacing/>
              <w:rPr>
                <w:rFonts w:ascii="Arial" w:hAnsi="Arial" w:cs="Arial"/>
                <w:highlight w:val="yellow"/>
              </w:rPr>
            </w:pPr>
          </w:p>
          <w:p w14:paraId="5E6F615C" w14:textId="77777777" w:rsidR="00CD41BF" w:rsidRPr="00F41E63" w:rsidRDefault="00CD41BF" w:rsidP="007D01AF">
            <w:pPr>
              <w:spacing w:after="0" w:line="240" w:lineRule="auto"/>
              <w:ind w:left="360"/>
              <w:contextualSpacing/>
              <w:rPr>
                <w:rFonts w:ascii="Arial" w:hAnsi="Arial" w:cs="Arial"/>
                <w:highlight w:val="yellow"/>
              </w:rPr>
            </w:pPr>
          </w:p>
          <w:p w14:paraId="71F6EB0C" w14:textId="77777777" w:rsidR="00CD41BF" w:rsidRPr="00F41E63" w:rsidRDefault="00CD41BF" w:rsidP="007D01AF">
            <w:pPr>
              <w:spacing w:after="0" w:line="240" w:lineRule="auto"/>
              <w:contextualSpacing/>
              <w:rPr>
                <w:rFonts w:ascii="Arial" w:hAnsi="Arial" w:cs="Arial"/>
                <w:highlight w:val="yellow"/>
              </w:rPr>
            </w:pPr>
          </w:p>
          <w:p w14:paraId="28A42964" w14:textId="77777777" w:rsidR="00CD41BF" w:rsidRPr="00F41E63" w:rsidRDefault="00CD41BF" w:rsidP="007D01AF">
            <w:pPr>
              <w:spacing w:after="0" w:line="240" w:lineRule="auto"/>
              <w:contextualSpacing/>
              <w:rPr>
                <w:rFonts w:ascii="Arial" w:hAnsi="Arial" w:cs="Arial"/>
                <w:highlight w:val="yellow"/>
              </w:rPr>
            </w:pPr>
          </w:p>
          <w:p w14:paraId="3CD4A8E3" w14:textId="689B962A" w:rsidR="00E23788" w:rsidRPr="00F41E63" w:rsidRDefault="00E23788" w:rsidP="00A565D4">
            <w:pPr>
              <w:pStyle w:val="ListParagraph"/>
              <w:numPr>
                <w:ilvl w:val="0"/>
                <w:numId w:val="58"/>
              </w:numPr>
              <w:spacing w:after="0" w:line="240" w:lineRule="auto"/>
              <w:rPr>
                <w:rFonts w:ascii="Arial" w:hAnsi="Arial" w:cs="Arial"/>
              </w:rPr>
            </w:pPr>
            <w:r w:rsidRPr="00F41E63">
              <w:rPr>
                <w:rFonts w:ascii="Arial" w:hAnsi="Arial" w:cs="Arial"/>
              </w:rPr>
              <w:t xml:space="preserve">In </w:t>
            </w:r>
            <w:r w:rsidR="00F41E63" w:rsidRPr="00F41E63">
              <w:rPr>
                <w:rFonts w:ascii="Arial" w:hAnsi="Arial" w:cs="Arial"/>
              </w:rPr>
              <w:t>May</w:t>
            </w:r>
            <w:r w:rsidR="00A22F6E" w:rsidRPr="00F41E63">
              <w:rPr>
                <w:rFonts w:ascii="Arial" w:hAnsi="Arial" w:cs="Arial"/>
              </w:rPr>
              <w:t xml:space="preserve"> 2024</w:t>
            </w:r>
            <w:r w:rsidRPr="00F41E63">
              <w:rPr>
                <w:rFonts w:ascii="Arial" w:hAnsi="Arial" w:cs="Arial"/>
              </w:rPr>
              <w:t xml:space="preserve">, the percentage of therapeutic interventions started within 28 days following an assessment by the Local Primary Mental Health Support Service (LPMHSS) was </w:t>
            </w:r>
            <w:r w:rsidR="00EA21FB" w:rsidRPr="00F41E63">
              <w:rPr>
                <w:rFonts w:ascii="Arial" w:hAnsi="Arial" w:cs="Arial"/>
              </w:rPr>
              <w:t>100</w:t>
            </w:r>
            <w:r w:rsidRPr="00F41E63">
              <w:rPr>
                <w:rFonts w:ascii="Arial" w:hAnsi="Arial" w:cs="Arial"/>
              </w:rPr>
              <w:t>%.</w:t>
            </w:r>
          </w:p>
          <w:p w14:paraId="455FD1D9" w14:textId="77777777" w:rsidR="00CD41BF" w:rsidRPr="00F41E63" w:rsidRDefault="00CD41BF" w:rsidP="007D01AF">
            <w:pPr>
              <w:spacing w:after="0" w:line="240" w:lineRule="auto"/>
              <w:ind w:left="360"/>
              <w:contextualSpacing/>
              <w:rPr>
                <w:rFonts w:ascii="Arial" w:hAnsi="Arial" w:cs="Arial"/>
                <w:highlight w:val="yellow"/>
              </w:rPr>
            </w:pPr>
          </w:p>
          <w:p w14:paraId="08025351" w14:textId="77777777" w:rsidR="00722328" w:rsidRPr="00F41E63" w:rsidRDefault="00722328" w:rsidP="004D2B63">
            <w:pPr>
              <w:spacing w:after="0" w:line="240" w:lineRule="auto"/>
              <w:contextualSpacing/>
              <w:rPr>
                <w:rFonts w:ascii="Arial" w:hAnsi="Arial" w:cs="Arial"/>
                <w:highlight w:val="yellow"/>
              </w:rPr>
            </w:pPr>
          </w:p>
          <w:p w14:paraId="5C4309F7" w14:textId="77777777" w:rsidR="00CD41BF" w:rsidRPr="00F41E63" w:rsidRDefault="00CD41BF" w:rsidP="007D01AF">
            <w:pPr>
              <w:spacing w:after="0" w:line="240" w:lineRule="auto"/>
              <w:ind w:left="360"/>
              <w:contextualSpacing/>
              <w:rPr>
                <w:rFonts w:ascii="Arial" w:hAnsi="Arial" w:cs="Arial"/>
                <w:highlight w:val="yellow"/>
              </w:rPr>
            </w:pPr>
          </w:p>
          <w:p w14:paraId="12E223C5" w14:textId="77777777" w:rsidR="005E4A08" w:rsidRPr="00F41E63" w:rsidRDefault="005E4A08" w:rsidP="007D01AF">
            <w:pPr>
              <w:spacing w:after="0" w:line="240" w:lineRule="auto"/>
              <w:ind w:left="360"/>
              <w:contextualSpacing/>
              <w:rPr>
                <w:rFonts w:ascii="Arial" w:hAnsi="Arial" w:cs="Arial"/>
                <w:highlight w:val="yellow"/>
              </w:rPr>
            </w:pPr>
          </w:p>
          <w:p w14:paraId="08830AA5" w14:textId="61F08439" w:rsidR="00E23788" w:rsidRPr="00F41E63" w:rsidRDefault="00F41E63" w:rsidP="00A565D4">
            <w:pPr>
              <w:pStyle w:val="ListParagraph"/>
              <w:numPr>
                <w:ilvl w:val="0"/>
                <w:numId w:val="58"/>
              </w:numPr>
              <w:spacing w:after="0" w:line="240" w:lineRule="auto"/>
              <w:rPr>
                <w:rFonts w:ascii="Arial" w:hAnsi="Arial" w:cs="Arial"/>
              </w:rPr>
            </w:pPr>
            <w:r w:rsidRPr="00F41E63">
              <w:rPr>
                <w:rFonts w:ascii="Arial" w:hAnsi="Arial" w:cs="Arial"/>
              </w:rPr>
              <w:t>87</w:t>
            </w:r>
            <w:r w:rsidR="00E23788" w:rsidRPr="00F41E63">
              <w:rPr>
                <w:rFonts w:ascii="Arial" w:hAnsi="Arial" w:cs="Arial"/>
              </w:rPr>
              <w:t>% of residents in receipt of secondary care mental health services had a valid Care and Treatment Plan in</w:t>
            </w:r>
            <w:r w:rsidR="004B7413" w:rsidRPr="00F41E63">
              <w:rPr>
                <w:rFonts w:ascii="Arial" w:hAnsi="Arial" w:cs="Arial"/>
              </w:rPr>
              <w:t xml:space="preserve"> </w:t>
            </w:r>
            <w:r w:rsidRPr="00F41E63">
              <w:rPr>
                <w:rFonts w:ascii="Arial" w:hAnsi="Arial" w:cs="Arial"/>
              </w:rPr>
              <w:t>May</w:t>
            </w:r>
            <w:r w:rsidR="00C60A2B" w:rsidRPr="00F41E63">
              <w:rPr>
                <w:rFonts w:ascii="Arial" w:hAnsi="Arial" w:cs="Arial"/>
              </w:rPr>
              <w:t xml:space="preserve"> 2024</w:t>
            </w:r>
            <w:r w:rsidR="00E23788" w:rsidRPr="00F41E63">
              <w:rPr>
                <w:rFonts w:ascii="Arial" w:hAnsi="Arial" w:cs="Arial"/>
              </w:rPr>
              <w:t>.</w:t>
            </w:r>
          </w:p>
          <w:p w14:paraId="263C19C2" w14:textId="77777777" w:rsidR="00CD41BF" w:rsidRPr="00F41E63" w:rsidRDefault="00CD41BF" w:rsidP="007D01AF">
            <w:pPr>
              <w:spacing w:after="0" w:line="240" w:lineRule="auto"/>
              <w:ind w:left="360"/>
              <w:contextualSpacing/>
              <w:rPr>
                <w:rFonts w:ascii="Arial" w:hAnsi="Arial" w:cs="Arial"/>
                <w:highlight w:val="yellow"/>
              </w:rPr>
            </w:pPr>
          </w:p>
          <w:p w14:paraId="6AB4FBB2" w14:textId="77777777" w:rsidR="00CD41BF" w:rsidRPr="00F41E63" w:rsidRDefault="00CD41BF" w:rsidP="007D01AF">
            <w:pPr>
              <w:spacing w:after="0" w:line="240" w:lineRule="auto"/>
              <w:ind w:left="360"/>
              <w:contextualSpacing/>
              <w:rPr>
                <w:rFonts w:ascii="Arial" w:hAnsi="Arial" w:cs="Arial"/>
                <w:highlight w:val="yellow"/>
              </w:rPr>
            </w:pPr>
          </w:p>
          <w:p w14:paraId="3C28BBCC" w14:textId="77777777" w:rsidR="00CD41BF" w:rsidRPr="00F41E63" w:rsidRDefault="00CD41BF" w:rsidP="007D01AF">
            <w:pPr>
              <w:spacing w:after="0" w:line="240" w:lineRule="auto"/>
              <w:ind w:left="360"/>
              <w:contextualSpacing/>
              <w:rPr>
                <w:rFonts w:ascii="Arial" w:hAnsi="Arial" w:cs="Arial"/>
                <w:highlight w:val="yellow"/>
              </w:rPr>
            </w:pPr>
          </w:p>
          <w:p w14:paraId="01B95CAD" w14:textId="77777777" w:rsidR="00722328" w:rsidRPr="00F41E63" w:rsidRDefault="00722328" w:rsidP="007D01AF">
            <w:pPr>
              <w:spacing w:after="0" w:line="240" w:lineRule="auto"/>
              <w:ind w:left="360"/>
              <w:contextualSpacing/>
              <w:rPr>
                <w:rFonts w:ascii="Arial" w:hAnsi="Arial" w:cs="Arial"/>
                <w:highlight w:val="yellow"/>
              </w:rPr>
            </w:pPr>
          </w:p>
          <w:p w14:paraId="3F250AFA" w14:textId="63A5B4CA" w:rsidR="00CD41BF" w:rsidRPr="00F41E63" w:rsidRDefault="00CD41BF" w:rsidP="007D01AF">
            <w:pPr>
              <w:spacing w:after="0" w:line="240" w:lineRule="auto"/>
              <w:ind w:left="360"/>
              <w:contextualSpacing/>
              <w:rPr>
                <w:rFonts w:ascii="Arial" w:hAnsi="Arial" w:cs="Arial"/>
                <w:highlight w:val="yellow"/>
              </w:rPr>
            </w:pPr>
          </w:p>
          <w:p w14:paraId="0B22E028" w14:textId="088D2B27" w:rsidR="00E23788" w:rsidRPr="00F41E63" w:rsidRDefault="00E23788" w:rsidP="00A565D4">
            <w:pPr>
              <w:pStyle w:val="ListParagraph"/>
              <w:numPr>
                <w:ilvl w:val="0"/>
                <w:numId w:val="58"/>
              </w:numPr>
              <w:spacing w:after="0" w:line="240" w:lineRule="auto"/>
              <w:rPr>
                <w:rFonts w:ascii="Arial" w:hAnsi="Arial" w:cs="Arial"/>
              </w:rPr>
            </w:pPr>
            <w:r w:rsidRPr="00F41E63">
              <w:rPr>
                <w:rFonts w:ascii="Arial" w:hAnsi="Arial" w:cs="Arial"/>
              </w:rPr>
              <w:t xml:space="preserve">In </w:t>
            </w:r>
            <w:r w:rsidR="00F41E63" w:rsidRPr="00F41E63">
              <w:rPr>
                <w:rFonts w:ascii="Arial" w:hAnsi="Arial" w:cs="Arial"/>
              </w:rPr>
              <w:t>May</w:t>
            </w:r>
            <w:r w:rsidR="00A22F6E" w:rsidRPr="00F41E63">
              <w:rPr>
                <w:rFonts w:ascii="Arial" w:hAnsi="Arial" w:cs="Arial"/>
              </w:rPr>
              <w:t xml:space="preserve"> 2024</w:t>
            </w:r>
            <w:r w:rsidRPr="00F41E63">
              <w:rPr>
                <w:rFonts w:ascii="Arial" w:hAnsi="Arial" w:cs="Arial"/>
              </w:rPr>
              <w:t xml:space="preserve">, </w:t>
            </w:r>
            <w:r w:rsidR="00EA21FB" w:rsidRPr="00F41E63">
              <w:rPr>
                <w:rFonts w:ascii="Arial" w:hAnsi="Arial" w:cs="Arial"/>
              </w:rPr>
              <w:t>6</w:t>
            </w:r>
            <w:r w:rsidR="00F41E63" w:rsidRPr="00F41E63">
              <w:rPr>
                <w:rFonts w:ascii="Arial" w:hAnsi="Arial" w:cs="Arial"/>
              </w:rPr>
              <w:t>4</w:t>
            </w:r>
            <w:r w:rsidRPr="00F41E63">
              <w:rPr>
                <w:rFonts w:ascii="Arial" w:hAnsi="Arial" w:cs="Arial"/>
              </w:rPr>
              <w:t>% of patients waited less than 26 weeks for psychological therapy. This was below the national target of 95%.</w:t>
            </w:r>
          </w:p>
          <w:p w14:paraId="53FE2603" w14:textId="0CFC4853" w:rsidR="00CD41BF" w:rsidRPr="00F41E63" w:rsidRDefault="00CD41BF" w:rsidP="007D01AF">
            <w:pPr>
              <w:spacing w:after="0" w:line="240" w:lineRule="auto"/>
              <w:rPr>
                <w:rFonts w:ascii="Arial" w:hAnsi="Arial" w:cs="Arial"/>
                <w:highlight w:val="yellow"/>
              </w:rPr>
            </w:pPr>
          </w:p>
          <w:p w14:paraId="580525DE" w14:textId="1816D702" w:rsidR="007D01AF" w:rsidRPr="00F41E63" w:rsidRDefault="007D01AF" w:rsidP="007D01AF">
            <w:pPr>
              <w:spacing w:after="0" w:line="240" w:lineRule="auto"/>
              <w:rPr>
                <w:rFonts w:ascii="Arial" w:hAnsi="Arial" w:cs="Arial"/>
                <w:highlight w:val="yellow"/>
              </w:rPr>
            </w:pPr>
          </w:p>
          <w:p w14:paraId="588A9B40" w14:textId="4219065D" w:rsidR="007D01AF" w:rsidRPr="00F41E63" w:rsidRDefault="007D01AF" w:rsidP="007D01AF">
            <w:pPr>
              <w:spacing w:after="0" w:line="240" w:lineRule="auto"/>
              <w:rPr>
                <w:rFonts w:ascii="Arial" w:hAnsi="Arial" w:cs="Arial"/>
                <w:highlight w:val="yellow"/>
              </w:rPr>
            </w:pPr>
          </w:p>
          <w:p w14:paraId="5872CBC7" w14:textId="0E9CE787" w:rsidR="007D01AF" w:rsidRPr="00F41E63" w:rsidRDefault="007D01AF" w:rsidP="007D01AF">
            <w:pPr>
              <w:spacing w:after="0" w:line="240" w:lineRule="auto"/>
              <w:rPr>
                <w:rFonts w:ascii="Arial" w:hAnsi="Arial" w:cs="Arial"/>
                <w:highlight w:val="yellow"/>
              </w:rPr>
            </w:pPr>
          </w:p>
        </w:tc>
        <w:tc>
          <w:tcPr>
            <w:tcW w:w="6520" w:type="dxa"/>
          </w:tcPr>
          <w:p w14:paraId="47006FDA" w14:textId="3593754E" w:rsidR="00CD41BF" w:rsidRPr="00F41E63" w:rsidRDefault="00F41E63" w:rsidP="00A565D4">
            <w:pPr>
              <w:pStyle w:val="ListParagraph"/>
              <w:numPr>
                <w:ilvl w:val="0"/>
                <w:numId w:val="46"/>
              </w:numPr>
              <w:spacing w:after="0" w:line="240" w:lineRule="auto"/>
              <w:jc w:val="center"/>
              <w:rPr>
                <w:rFonts w:ascii="Arial" w:hAnsi="Arial" w:cs="Arial"/>
                <w:b/>
                <w:sz w:val="20"/>
              </w:rPr>
            </w:pPr>
            <w:r w:rsidRPr="00F41E63">
              <w:rPr>
                <w:rFonts w:ascii="Arial" w:hAnsi="Arial" w:cs="Arial"/>
                <w:b/>
                <w:noProof/>
                <w:sz w:val="20"/>
                <w:lang w:eastAsia="en-GB"/>
              </w:rPr>
              <w:drawing>
                <wp:anchor distT="0" distB="0" distL="114300" distR="114300" simplePos="0" relativeHeight="252437504" behindDoc="0" locked="0" layoutInCell="1" allowOverlap="1" wp14:anchorId="7A79AF1A" wp14:editId="32DB4A7D">
                  <wp:simplePos x="0" y="0"/>
                  <wp:positionH relativeFrom="column">
                    <wp:posOffset>155575</wp:posOffset>
                  </wp:positionH>
                  <wp:positionV relativeFrom="paragraph">
                    <wp:posOffset>303530</wp:posOffset>
                  </wp:positionV>
                  <wp:extent cx="3676650" cy="1009650"/>
                  <wp:effectExtent l="0" t="0" r="0" b="0"/>
                  <wp:wrapSquare wrapText="bothSides"/>
                  <wp:docPr id="1185312159"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3676650" cy="1009650"/>
                          </a:xfrm>
                          <a:prstGeom prst="rect">
                            <a:avLst/>
                          </a:prstGeom>
                          <a:noFill/>
                        </pic:spPr>
                      </pic:pic>
                    </a:graphicData>
                  </a:graphic>
                  <wp14:sizeRelH relativeFrom="margin">
                    <wp14:pctWidth>0</wp14:pctWidth>
                  </wp14:sizeRelH>
                </wp:anchor>
              </w:drawing>
            </w:r>
            <w:r w:rsidR="00CD41BF" w:rsidRPr="00F41E63">
              <w:rPr>
                <w:rFonts w:ascii="Arial" w:hAnsi="Arial" w:cs="Arial"/>
                <w:b/>
                <w:sz w:val="20"/>
              </w:rPr>
              <w:t>% Mental Health assessments undertaken within 28</w:t>
            </w:r>
            <w:r w:rsidR="00DA5FCF" w:rsidRPr="00F41E63">
              <w:rPr>
                <w:rFonts w:ascii="Arial" w:hAnsi="Arial" w:cs="Arial"/>
                <w:b/>
                <w:sz w:val="20"/>
              </w:rPr>
              <w:t xml:space="preserve"> days from receipt of referral</w:t>
            </w:r>
          </w:p>
          <w:p w14:paraId="41AFA00A" w14:textId="7DE01FD3" w:rsidR="00CD41BF" w:rsidRPr="00F41E63" w:rsidRDefault="00CD41BF" w:rsidP="00A565D4">
            <w:pPr>
              <w:pStyle w:val="ListParagraph"/>
              <w:numPr>
                <w:ilvl w:val="0"/>
                <w:numId w:val="46"/>
              </w:numPr>
              <w:spacing w:after="0" w:line="240" w:lineRule="auto"/>
              <w:jc w:val="center"/>
              <w:rPr>
                <w:rFonts w:ascii="Arial" w:hAnsi="Arial" w:cs="Arial"/>
                <w:b/>
                <w:sz w:val="20"/>
              </w:rPr>
            </w:pPr>
            <w:r w:rsidRPr="00F41E63">
              <w:rPr>
                <w:rFonts w:ascii="Arial" w:hAnsi="Arial" w:cs="Arial"/>
                <w:b/>
                <w:sz w:val="20"/>
              </w:rPr>
              <w:t>% Mental Health therapeutic interventions started within 28 days following LPMHSS assessment</w:t>
            </w:r>
          </w:p>
          <w:p w14:paraId="08C467B3" w14:textId="1775C905" w:rsidR="00F710A4" w:rsidRPr="00F41E63" w:rsidRDefault="00F41E63" w:rsidP="00F710A4">
            <w:pPr>
              <w:spacing w:after="0" w:line="240" w:lineRule="auto"/>
              <w:jc w:val="center"/>
              <w:rPr>
                <w:rFonts w:ascii="Arial" w:hAnsi="Arial" w:cs="Arial"/>
                <w:b/>
                <w:sz w:val="20"/>
              </w:rPr>
            </w:pPr>
            <w:r w:rsidRPr="00F41E63">
              <w:rPr>
                <w:rFonts w:ascii="Arial" w:hAnsi="Arial" w:cs="Arial"/>
                <w:b/>
                <w:noProof/>
                <w:sz w:val="20"/>
                <w:lang w:eastAsia="en-GB"/>
              </w:rPr>
              <w:drawing>
                <wp:inline distT="0" distB="0" distL="0" distR="0" wp14:anchorId="49E53A29" wp14:editId="74AC0B37">
                  <wp:extent cx="3644900" cy="1289050"/>
                  <wp:effectExtent l="0" t="0" r="0" b="6350"/>
                  <wp:docPr id="321546366"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3644900" cy="1289050"/>
                          </a:xfrm>
                          <a:prstGeom prst="rect">
                            <a:avLst/>
                          </a:prstGeom>
                          <a:noFill/>
                        </pic:spPr>
                      </pic:pic>
                    </a:graphicData>
                  </a:graphic>
                </wp:inline>
              </w:drawing>
            </w:r>
          </w:p>
          <w:p w14:paraId="79A1DDD9" w14:textId="1CAD864E" w:rsidR="00EA21FB" w:rsidRPr="00F41E63" w:rsidRDefault="00F41E63" w:rsidP="00A565D4">
            <w:pPr>
              <w:pStyle w:val="ListParagraph"/>
              <w:numPr>
                <w:ilvl w:val="0"/>
                <w:numId w:val="46"/>
              </w:numPr>
              <w:tabs>
                <w:tab w:val="left" w:pos="360"/>
              </w:tabs>
              <w:spacing w:after="0" w:line="240" w:lineRule="auto"/>
              <w:rPr>
                <w:rFonts w:ascii="Arial" w:hAnsi="Arial" w:cs="Arial"/>
                <w:b/>
                <w:noProof/>
                <w:sz w:val="20"/>
              </w:rPr>
            </w:pPr>
            <w:r w:rsidRPr="00F41E63">
              <w:rPr>
                <w:rFonts w:ascii="Arial" w:hAnsi="Arial" w:cs="Arial"/>
                <w:b/>
                <w:noProof/>
                <w:sz w:val="20"/>
                <w:lang w:eastAsia="en-GB"/>
              </w:rPr>
              <w:drawing>
                <wp:anchor distT="0" distB="0" distL="114300" distR="114300" simplePos="0" relativeHeight="252438528" behindDoc="0" locked="0" layoutInCell="1" allowOverlap="1" wp14:anchorId="704134F7" wp14:editId="231BFDAF">
                  <wp:simplePos x="0" y="0"/>
                  <wp:positionH relativeFrom="column">
                    <wp:posOffset>111125</wp:posOffset>
                  </wp:positionH>
                  <wp:positionV relativeFrom="paragraph">
                    <wp:posOffset>146050</wp:posOffset>
                  </wp:positionV>
                  <wp:extent cx="3714750" cy="1224915"/>
                  <wp:effectExtent l="0" t="0" r="0" b="0"/>
                  <wp:wrapSquare wrapText="bothSides"/>
                  <wp:docPr id="1030484205"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3714750" cy="1224915"/>
                          </a:xfrm>
                          <a:prstGeom prst="rect">
                            <a:avLst/>
                          </a:prstGeom>
                          <a:noFill/>
                        </pic:spPr>
                      </pic:pic>
                    </a:graphicData>
                  </a:graphic>
                  <wp14:sizeRelH relativeFrom="margin">
                    <wp14:pctWidth>0</wp14:pctWidth>
                  </wp14:sizeRelH>
                </wp:anchor>
              </w:drawing>
            </w:r>
            <w:r w:rsidR="00686DE8" w:rsidRPr="00F41E63">
              <w:rPr>
                <w:rFonts w:ascii="Arial" w:hAnsi="Arial" w:cs="Arial"/>
                <w:b/>
                <w:noProof/>
                <w:sz w:val="20"/>
              </w:rPr>
              <w:t xml:space="preserve">   </w:t>
            </w:r>
            <w:r w:rsidR="00CD41BF" w:rsidRPr="00F41E63">
              <w:rPr>
                <w:rFonts w:ascii="Arial" w:hAnsi="Arial" w:cs="Arial"/>
                <w:b/>
                <w:noProof/>
                <w:sz w:val="20"/>
              </w:rPr>
              <w:t>% residents with a valid Care and Treatment Plan (CTP</w:t>
            </w:r>
            <w:r w:rsidR="00F21A01" w:rsidRPr="00F41E63">
              <w:rPr>
                <w:rFonts w:ascii="Arial" w:hAnsi="Arial" w:cs="Arial"/>
                <w:b/>
                <w:noProof/>
                <w:sz w:val="20"/>
              </w:rPr>
              <w:t>)</w:t>
            </w:r>
          </w:p>
          <w:p w14:paraId="49E4035A" w14:textId="689B2281" w:rsidR="002175D1" w:rsidRPr="00F41E63" w:rsidRDefault="00686DE8" w:rsidP="00A565D4">
            <w:pPr>
              <w:pStyle w:val="ListParagraph"/>
              <w:numPr>
                <w:ilvl w:val="0"/>
                <w:numId w:val="46"/>
              </w:numPr>
              <w:tabs>
                <w:tab w:val="left" w:pos="360"/>
              </w:tabs>
              <w:spacing w:after="0" w:line="240" w:lineRule="auto"/>
              <w:rPr>
                <w:rFonts w:ascii="Arial" w:hAnsi="Arial" w:cs="Arial"/>
                <w:b/>
                <w:sz w:val="20"/>
              </w:rPr>
            </w:pPr>
            <w:r w:rsidRPr="00F41E63">
              <w:rPr>
                <w:rFonts w:ascii="Arial" w:hAnsi="Arial" w:cs="Arial"/>
                <w:b/>
                <w:sz w:val="20"/>
              </w:rPr>
              <w:t xml:space="preserve">    </w:t>
            </w:r>
            <w:r w:rsidR="00CD41BF" w:rsidRPr="00F41E63">
              <w:rPr>
                <w:rFonts w:ascii="Arial" w:hAnsi="Arial" w:cs="Arial"/>
                <w:b/>
                <w:sz w:val="20"/>
              </w:rPr>
              <w:t xml:space="preserve">% waiting </w:t>
            </w:r>
            <w:r w:rsidR="00CD41BF" w:rsidRPr="00F41E63">
              <w:rPr>
                <w:rFonts w:ascii="Arial" w:hAnsi="Arial" w:cs="Arial"/>
                <w:b/>
                <w:noProof/>
                <w:sz w:val="20"/>
              </w:rPr>
              <w:t>less</w:t>
            </w:r>
            <w:r w:rsidR="00CD41BF" w:rsidRPr="00F41E63">
              <w:rPr>
                <w:rFonts w:ascii="Arial" w:hAnsi="Arial" w:cs="Arial"/>
                <w:b/>
                <w:sz w:val="20"/>
              </w:rPr>
              <w:t xml:space="preserve"> than 26 weeks for Psychology Therapy</w:t>
            </w:r>
            <w:r w:rsidR="00F41E63" w:rsidRPr="00F41E63">
              <w:rPr>
                <w:rFonts w:ascii="Arial" w:hAnsi="Arial" w:cs="Arial"/>
                <w:b/>
                <w:noProof/>
                <w:sz w:val="20"/>
                <w:lang w:eastAsia="en-GB"/>
              </w:rPr>
              <w:drawing>
                <wp:inline distT="0" distB="0" distL="0" distR="0" wp14:anchorId="4F0C5910" wp14:editId="032A6C45">
                  <wp:extent cx="3575050" cy="1231265"/>
                  <wp:effectExtent l="0" t="0" r="6350" b="6985"/>
                  <wp:docPr id="1246224276"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3575050" cy="1231265"/>
                          </a:xfrm>
                          <a:prstGeom prst="rect">
                            <a:avLst/>
                          </a:prstGeom>
                          <a:noFill/>
                        </pic:spPr>
                      </pic:pic>
                    </a:graphicData>
                  </a:graphic>
                </wp:inline>
              </w:drawing>
            </w:r>
          </w:p>
        </w:tc>
      </w:tr>
      <w:tr w:rsidR="009E5E75" w:rsidRPr="004E5D24" w14:paraId="5F99D30F" w14:textId="77777777" w:rsidTr="00FE393B">
        <w:tc>
          <w:tcPr>
            <w:tcW w:w="14312" w:type="dxa"/>
            <w:gridSpan w:val="3"/>
            <w:shd w:val="clear" w:color="auto" w:fill="8064A2" w:themeFill="accent4"/>
          </w:tcPr>
          <w:p w14:paraId="71FF0619" w14:textId="77777777" w:rsidR="00CD41BF" w:rsidRPr="004E5D24" w:rsidRDefault="00CD41BF" w:rsidP="007D01AF">
            <w:pPr>
              <w:spacing w:after="0" w:line="240" w:lineRule="auto"/>
              <w:jc w:val="center"/>
              <w:rPr>
                <w:rFonts w:ascii="Arial" w:hAnsi="Arial" w:cs="Arial"/>
                <w:b/>
                <w:color w:val="FF0000"/>
              </w:rPr>
            </w:pPr>
            <w:bookmarkStart w:id="43" w:name="CAMHS6"/>
            <w:bookmarkStart w:id="44" w:name="CAMHS7"/>
            <w:r w:rsidRPr="00F41E63">
              <w:rPr>
                <w:rFonts w:ascii="Arial" w:hAnsi="Arial" w:cs="Arial"/>
                <w:b/>
              </w:rPr>
              <w:lastRenderedPageBreak/>
              <w:t>CHILD &amp; ADOLESCENT MENTAL HEALTH (CAMHS)</w:t>
            </w:r>
            <w:bookmarkEnd w:id="43"/>
            <w:bookmarkEnd w:id="44"/>
          </w:p>
        </w:tc>
      </w:tr>
      <w:tr w:rsidR="009E5E75" w:rsidRPr="004E5D24" w14:paraId="347D435A" w14:textId="77777777" w:rsidTr="00D95AA6">
        <w:tc>
          <w:tcPr>
            <w:tcW w:w="2689" w:type="dxa"/>
            <w:tcBorders>
              <w:bottom w:val="single" w:sz="4" w:space="0" w:color="auto"/>
            </w:tcBorders>
            <w:shd w:val="clear" w:color="auto" w:fill="B2A1C7" w:themeFill="accent4" w:themeFillTint="99"/>
          </w:tcPr>
          <w:p w14:paraId="2B42C888" w14:textId="77777777" w:rsidR="00CD41BF" w:rsidRPr="00F41E63" w:rsidRDefault="00CD41BF" w:rsidP="007D01AF">
            <w:pPr>
              <w:spacing w:after="0" w:line="240" w:lineRule="auto"/>
              <w:jc w:val="both"/>
              <w:rPr>
                <w:rFonts w:ascii="Arial" w:hAnsi="Arial" w:cs="Arial"/>
                <w:b/>
              </w:rPr>
            </w:pPr>
            <w:r w:rsidRPr="00F41E63">
              <w:rPr>
                <w:rFonts w:ascii="Arial" w:hAnsi="Arial" w:cs="Arial"/>
                <w:b/>
              </w:rPr>
              <w:t>Description</w:t>
            </w:r>
          </w:p>
        </w:tc>
        <w:tc>
          <w:tcPr>
            <w:tcW w:w="5103" w:type="dxa"/>
            <w:tcBorders>
              <w:bottom w:val="single" w:sz="4" w:space="0" w:color="auto"/>
            </w:tcBorders>
            <w:shd w:val="clear" w:color="auto" w:fill="B2A1C7" w:themeFill="accent4" w:themeFillTint="99"/>
          </w:tcPr>
          <w:p w14:paraId="3C13DA54" w14:textId="77777777" w:rsidR="00CD41BF" w:rsidRPr="004E5D24" w:rsidRDefault="00CD41BF" w:rsidP="007D01AF">
            <w:pPr>
              <w:spacing w:after="0" w:line="240" w:lineRule="auto"/>
              <w:jc w:val="both"/>
              <w:rPr>
                <w:rFonts w:ascii="Arial" w:hAnsi="Arial" w:cs="Arial"/>
                <w:b/>
                <w:color w:val="FF0000"/>
              </w:rPr>
            </w:pPr>
            <w:r w:rsidRPr="00F41E63">
              <w:rPr>
                <w:rFonts w:ascii="Arial" w:hAnsi="Arial" w:cs="Arial"/>
                <w:b/>
              </w:rPr>
              <w:t>Current Performance</w:t>
            </w:r>
          </w:p>
        </w:tc>
        <w:tc>
          <w:tcPr>
            <w:tcW w:w="6520" w:type="dxa"/>
            <w:tcBorders>
              <w:bottom w:val="single" w:sz="4" w:space="0" w:color="auto"/>
            </w:tcBorders>
            <w:shd w:val="clear" w:color="auto" w:fill="B2A1C7" w:themeFill="accent4" w:themeFillTint="99"/>
          </w:tcPr>
          <w:p w14:paraId="60ABA8F2" w14:textId="77777777" w:rsidR="00CD41BF" w:rsidRPr="004E5D24" w:rsidRDefault="00CD41BF" w:rsidP="007D01AF">
            <w:pPr>
              <w:spacing w:after="0" w:line="240" w:lineRule="auto"/>
              <w:jc w:val="center"/>
              <w:rPr>
                <w:rFonts w:ascii="Arial" w:hAnsi="Arial" w:cs="Arial"/>
                <w:b/>
                <w:color w:val="FF0000"/>
                <w:sz w:val="20"/>
              </w:rPr>
            </w:pPr>
            <w:r w:rsidRPr="00F41E63">
              <w:rPr>
                <w:rFonts w:ascii="Arial" w:hAnsi="Arial" w:cs="Arial"/>
                <w:b/>
                <w:sz w:val="20"/>
              </w:rPr>
              <w:t>Trend</w:t>
            </w:r>
          </w:p>
        </w:tc>
      </w:tr>
      <w:tr w:rsidR="009E5E75" w:rsidRPr="004E5D24" w14:paraId="28B77971" w14:textId="77777777" w:rsidTr="004F0944">
        <w:trPr>
          <w:trHeight w:val="5670"/>
        </w:trPr>
        <w:tc>
          <w:tcPr>
            <w:tcW w:w="2689" w:type="dxa"/>
            <w:shd w:val="clear" w:color="auto" w:fill="B2A1C7" w:themeFill="accent4" w:themeFillTint="99"/>
          </w:tcPr>
          <w:p w14:paraId="448D9BB4" w14:textId="77777777" w:rsidR="00CD41BF" w:rsidRPr="00F41E63" w:rsidRDefault="00CD41BF" w:rsidP="00A565D4">
            <w:pPr>
              <w:pStyle w:val="BodyA"/>
              <w:numPr>
                <w:ilvl w:val="0"/>
                <w:numId w:val="41"/>
              </w:numPr>
              <w:shd w:val="clear" w:color="auto" w:fill="B2A1C7" w:themeFill="accent4" w:themeFillTint="99"/>
              <w:rPr>
                <w:rFonts w:ascii="Arial" w:hAnsi="Arial" w:cs="Arial"/>
                <w:color w:val="auto"/>
                <w:sz w:val="22"/>
                <w:szCs w:val="22"/>
              </w:rPr>
            </w:pPr>
            <w:r w:rsidRPr="00F41E63">
              <w:rPr>
                <w:rFonts w:ascii="Arial" w:hAnsi="Arial" w:cs="Arial"/>
                <w:color w:val="auto"/>
                <w:sz w:val="22"/>
                <w:szCs w:val="22"/>
              </w:rPr>
              <w:t>Crisis - % Urgent Assessment by CAMHS undertaken within 48 Hours from receipt of referral</w:t>
            </w:r>
          </w:p>
          <w:p w14:paraId="079B113A" w14:textId="77777777" w:rsidR="00CD41BF" w:rsidRPr="00F41E63" w:rsidRDefault="00CD41BF" w:rsidP="00A565D4">
            <w:pPr>
              <w:pStyle w:val="BodyA"/>
              <w:numPr>
                <w:ilvl w:val="0"/>
                <w:numId w:val="41"/>
              </w:numPr>
              <w:shd w:val="clear" w:color="auto" w:fill="B2A1C7" w:themeFill="accent4" w:themeFillTint="99"/>
              <w:rPr>
                <w:rFonts w:ascii="Arial" w:hAnsi="Arial" w:cs="Arial"/>
                <w:color w:val="auto"/>
                <w:sz w:val="22"/>
                <w:szCs w:val="22"/>
              </w:rPr>
            </w:pPr>
            <w:r w:rsidRPr="00F41E63">
              <w:rPr>
                <w:rFonts w:ascii="Arial" w:hAnsi="Arial" w:cs="Arial"/>
                <w:color w:val="auto"/>
                <w:sz w:val="22"/>
                <w:szCs w:val="22"/>
              </w:rPr>
              <w:t>Primary CAMHS (P-CAMHS) - % Routine Assessment by CAMHS undertaken within 28 days from receipt of referral</w:t>
            </w:r>
          </w:p>
          <w:p w14:paraId="62F08076" w14:textId="77777777" w:rsidR="00CD41BF" w:rsidRPr="00F41E63" w:rsidRDefault="00CD41BF" w:rsidP="00A565D4">
            <w:pPr>
              <w:pStyle w:val="BodyA"/>
              <w:numPr>
                <w:ilvl w:val="0"/>
                <w:numId w:val="41"/>
              </w:numPr>
              <w:shd w:val="clear" w:color="auto" w:fill="B2A1C7" w:themeFill="accent4" w:themeFillTint="99"/>
              <w:rPr>
                <w:rFonts w:ascii="Arial" w:hAnsi="Arial" w:cs="Arial"/>
                <w:color w:val="auto"/>
                <w:sz w:val="22"/>
                <w:szCs w:val="22"/>
              </w:rPr>
            </w:pPr>
            <w:r w:rsidRPr="00F41E63">
              <w:rPr>
                <w:rFonts w:ascii="Arial" w:hAnsi="Arial" w:cs="Arial"/>
                <w:color w:val="auto"/>
                <w:sz w:val="22"/>
                <w:szCs w:val="22"/>
              </w:rPr>
              <w:t>Primary CAMHS (P-CAMHS) - % Therapeutic interventions started within 28 days following assessment by LPMHSS</w:t>
            </w:r>
          </w:p>
          <w:p w14:paraId="3F7D1705" w14:textId="77777777" w:rsidR="00CD41BF" w:rsidRPr="00F41E63" w:rsidRDefault="00CD41BF" w:rsidP="00A565D4">
            <w:pPr>
              <w:pStyle w:val="BodyA"/>
              <w:numPr>
                <w:ilvl w:val="0"/>
                <w:numId w:val="41"/>
              </w:numPr>
              <w:shd w:val="clear" w:color="auto" w:fill="B2A1C7" w:themeFill="accent4" w:themeFillTint="99"/>
              <w:rPr>
                <w:rFonts w:ascii="Arial" w:hAnsi="Arial" w:cs="Arial"/>
                <w:color w:val="auto"/>
                <w:sz w:val="22"/>
                <w:szCs w:val="22"/>
              </w:rPr>
            </w:pPr>
            <w:r w:rsidRPr="00F41E63">
              <w:rPr>
                <w:rFonts w:ascii="Arial" w:hAnsi="Arial" w:cs="Arial"/>
                <w:color w:val="auto"/>
                <w:sz w:val="22"/>
                <w:szCs w:val="22"/>
              </w:rPr>
              <w:t>NDD - % Neurodevelopmental Disorder patients receiving a Diagnostic Assessment within 26 weeks</w:t>
            </w:r>
          </w:p>
          <w:p w14:paraId="3CE8E0BA" w14:textId="77777777" w:rsidR="00771999" w:rsidRPr="00F41E63" w:rsidRDefault="00CD41BF" w:rsidP="00A565D4">
            <w:pPr>
              <w:pStyle w:val="BodyA"/>
              <w:numPr>
                <w:ilvl w:val="0"/>
                <w:numId w:val="41"/>
              </w:numPr>
              <w:shd w:val="clear" w:color="auto" w:fill="B2A1C7" w:themeFill="accent4" w:themeFillTint="99"/>
              <w:rPr>
                <w:rFonts w:ascii="Arial" w:hAnsi="Arial" w:cs="Arial"/>
                <w:color w:val="auto"/>
                <w:sz w:val="22"/>
                <w:szCs w:val="22"/>
              </w:rPr>
            </w:pPr>
            <w:r w:rsidRPr="00F41E63">
              <w:rPr>
                <w:rFonts w:ascii="Arial" w:hAnsi="Arial" w:cs="Arial"/>
                <w:color w:val="auto"/>
                <w:sz w:val="22"/>
                <w:szCs w:val="22"/>
              </w:rPr>
              <w:t>Specialist CAMHS (S-CAMHS) - % Routine Assessment by SCAMHS undertaken within 28 days from receipt of referral</w:t>
            </w:r>
          </w:p>
          <w:p w14:paraId="4D02051A" w14:textId="77777777" w:rsidR="00771999" w:rsidRPr="00F41E63" w:rsidRDefault="00771999" w:rsidP="00D95AA6">
            <w:pPr>
              <w:pStyle w:val="BodyA"/>
              <w:shd w:val="clear" w:color="auto" w:fill="B2A1C7" w:themeFill="accent4" w:themeFillTint="99"/>
              <w:rPr>
                <w:rFonts w:ascii="Arial" w:hAnsi="Arial" w:cs="Arial"/>
                <w:color w:val="auto"/>
                <w:sz w:val="22"/>
                <w:szCs w:val="22"/>
              </w:rPr>
            </w:pPr>
          </w:p>
          <w:p w14:paraId="618AA5DD" w14:textId="77777777" w:rsidR="00771999" w:rsidRPr="00F41E63" w:rsidRDefault="00771999" w:rsidP="00D95AA6">
            <w:pPr>
              <w:pStyle w:val="BodyA"/>
              <w:shd w:val="clear" w:color="auto" w:fill="B2A1C7" w:themeFill="accent4" w:themeFillTint="99"/>
              <w:rPr>
                <w:rFonts w:ascii="Arial" w:hAnsi="Arial" w:cs="Arial"/>
                <w:color w:val="auto"/>
                <w:sz w:val="22"/>
                <w:szCs w:val="22"/>
              </w:rPr>
            </w:pPr>
          </w:p>
        </w:tc>
        <w:tc>
          <w:tcPr>
            <w:tcW w:w="5103" w:type="dxa"/>
            <w:shd w:val="clear" w:color="auto" w:fill="FFFFFF" w:themeFill="background1"/>
          </w:tcPr>
          <w:p w14:paraId="1F09ECF3" w14:textId="2517A726" w:rsidR="00CD41BF" w:rsidRPr="00F41E63" w:rsidRDefault="00CD41BF" w:rsidP="00A565D4">
            <w:pPr>
              <w:pStyle w:val="BodyA"/>
              <w:numPr>
                <w:ilvl w:val="0"/>
                <w:numId w:val="42"/>
              </w:numPr>
              <w:rPr>
                <w:rFonts w:ascii="Arial" w:hAnsi="Arial" w:cs="Arial"/>
                <w:color w:val="auto"/>
                <w:sz w:val="22"/>
                <w:szCs w:val="22"/>
              </w:rPr>
            </w:pPr>
            <w:r w:rsidRPr="00F41E63">
              <w:rPr>
                <w:rFonts w:ascii="Arial" w:hAnsi="Arial" w:cs="Arial"/>
                <w:color w:val="auto"/>
                <w:sz w:val="22"/>
                <w:szCs w:val="22"/>
              </w:rPr>
              <w:t>In</w:t>
            </w:r>
            <w:r w:rsidR="00D84B03" w:rsidRPr="00F41E63">
              <w:rPr>
                <w:rFonts w:ascii="Arial" w:hAnsi="Arial" w:cs="Arial"/>
                <w:color w:val="auto"/>
                <w:sz w:val="22"/>
                <w:szCs w:val="22"/>
              </w:rPr>
              <w:t xml:space="preserve"> </w:t>
            </w:r>
            <w:r w:rsidR="00F41E63" w:rsidRPr="00F41E63">
              <w:rPr>
                <w:rFonts w:ascii="Arial" w:hAnsi="Arial" w:cs="Arial"/>
                <w:color w:val="auto"/>
                <w:sz w:val="22"/>
                <w:szCs w:val="22"/>
              </w:rPr>
              <w:t>May</w:t>
            </w:r>
            <w:r w:rsidR="007E74C9" w:rsidRPr="00F41E63">
              <w:rPr>
                <w:rFonts w:ascii="Arial" w:hAnsi="Arial" w:cs="Arial"/>
                <w:color w:val="auto"/>
                <w:sz w:val="22"/>
                <w:szCs w:val="22"/>
              </w:rPr>
              <w:t xml:space="preserve"> 2024</w:t>
            </w:r>
            <w:r w:rsidRPr="00F41E63">
              <w:rPr>
                <w:rFonts w:ascii="Arial" w:hAnsi="Arial" w:cs="Arial"/>
                <w:color w:val="auto"/>
                <w:sz w:val="22"/>
                <w:szCs w:val="22"/>
              </w:rPr>
              <w:t xml:space="preserve">, </w:t>
            </w:r>
            <w:r w:rsidR="00F2263D" w:rsidRPr="00F41E63">
              <w:rPr>
                <w:rFonts w:ascii="Arial" w:hAnsi="Arial" w:cs="Arial"/>
                <w:color w:val="auto"/>
                <w:sz w:val="22"/>
                <w:szCs w:val="22"/>
              </w:rPr>
              <w:t>10</w:t>
            </w:r>
            <w:r w:rsidR="001B6CD2" w:rsidRPr="00F41E63">
              <w:rPr>
                <w:rFonts w:ascii="Arial" w:hAnsi="Arial" w:cs="Arial"/>
                <w:color w:val="auto"/>
                <w:sz w:val="22"/>
                <w:szCs w:val="22"/>
              </w:rPr>
              <w:t>0</w:t>
            </w:r>
            <w:r w:rsidRPr="00F41E63">
              <w:rPr>
                <w:rFonts w:ascii="Arial" w:hAnsi="Arial" w:cs="Arial"/>
                <w:color w:val="auto"/>
                <w:sz w:val="22"/>
                <w:szCs w:val="22"/>
              </w:rPr>
              <w:t xml:space="preserve">% of CAMHS patients received an assessment within 48 hours. </w:t>
            </w:r>
          </w:p>
          <w:p w14:paraId="5AD3DBB3" w14:textId="77777777" w:rsidR="00CD41BF" w:rsidRPr="004E5D24" w:rsidRDefault="00CD41BF" w:rsidP="007D01AF">
            <w:pPr>
              <w:pStyle w:val="BodyA"/>
              <w:ind w:left="360"/>
              <w:rPr>
                <w:rFonts w:ascii="Arial" w:hAnsi="Arial" w:cs="Arial"/>
                <w:color w:val="FF0000"/>
                <w:sz w:val="22"/>
                <w:szCs w:val="22"/>
              </w:rPr>
            </w:pPr>
          </w:p>
          <w:p w14:paraId="0CA04F6D" w14:textId="77777777" w:rsidR="00CD41BF" w:rsidRPr="004E5D24" w:rsidRDefault="00CD41BF" w:rsidP="007D01AF">
            <w:pPr>
              <w:pStyle w:val="BodyA"/>
              <w:ind w:left="360"/>
              <w:rPr>
                <w:rFonts w:ascii="Arial" w:hAnsi="Arial" w:cs="Arial"/>
                <w:color w:val="FF0000"/>
                <w:sz w:val="22"/>
                <w:szCs w:val="22"/>
              </w:rPr>
            </w:pPr>
          </w:p>
          <w:p w14:paraId="7D13C390" w14:textId="77777777" w:rsidR="00CD41BF" w:rsidRPr="004E5D24" w:rsidRDefault="00CD41BF" w:rsidP="007D01AF">
            <w:pPr>
              <w:pStyle w:val="BodyA"/>
              <w:ind w:left="360"/>
              <w:rPr>
                <w:rFonts w:ascii="Arial" w:hAnsi="Arial" w:cs="Arial"/>
                <w:color w:val="FF0000"/>
                <w:sz w:val="22"/>
                <w:szCs w:val="22"/>
              </w:rPr>
            </w:pPr>
          </w:p>
          <w:p w14:paraId="7A4269A3" w14:textId="2830CD44" w:rsidR="00F2263D" w:rsidRPr="00F41E63" w:rsidRDefault="00F41E63" w:rsidP="00A565D4">
            <w:pPr>
              <w:pStyle w:val="BodyA"/>
              <w:numPr>
                <w:ilvl w:val="0"/>
                <w:numId w:val="42"/>
              </w:numPr>
              <w:rPr>
                <w:rFonts w:ascii="Arial" w:hAnsi="Arial" w:cs="Arial"/>
                <w:color w:val="auto"/>
                <w:sz w:val="22"/>
                <w:szCs w:val="22"/>
              </w:rPr>
            </w:pPr>
            <w:r w:rsidRPr="00F41E63">
              <w:rPr>
                <w:rFonts w:ascii="Arial" w:hAnsi="Arial" w:cs="Arial"/>
                <w:color w:val="auto"/>
                <w:sz w:val="22"/>
                <w:szCs w:val="22"/>
              </w:rPr>
              <w:t>41</w:t>
            </w:r>
            <w:r w:rsidR="00CD41BF" w:rsidRPr="00F41E63">
              <w:rPr>
                <w:rFonts w:ascii="Arial" w:hAnsi="Arial" w:cs="Arial"/>
                <w:color w:val="auto"/>
                <w:sz w:val="22"/>
                <w:szCs w:val="22"/>
              </w:rPr>
              <w:t>% of routine assessments were undertaken with</w:t>
            </w:r>
            <w:r w:rsidR="00DC3FD1" w:rsidRPr="00F41E63">
              <w:rPr>
                <w:rFonts w:ascii="Arial" w:hAnsi="Arial" w:cs="Arial"/>
                <w:color w:val="auto"/>
                <w:sz w:val="22"/>
                <w:szCs w:val="22"/>
              </w:rPr>
              <w:t>in</w:t>
            </w:r>
            <w:r w:rsidR="00CD41BF" w:rsidRPr="00F41E63">
              <w:rPr>
                <w:rFonts w:ascii="Arial" w:hAnsi="Arial" w:cs="Arial"/>
                <w:color w:val="auto"/>
                <w:sz w:val="22"/>
                <w:szCs w:val="22"/>
              </w:rPr>
              <w:t xml:space="preserve"> 28 days from referral in</w:t>
            </w:r>
            <w:r w:rsidR="002C7030" w:rsidRPr="00F41E63">
              <w:rPr>
                <w:rFonts w:ascii="Arial" w:hAnsi="Arial" w:cs="Arial"/>
                <w:color w:val="auto"/>
                <w:sz w:val="22"/>
                <w:szCs w:val="22"/>
              </w:rPr>
              <w:t xml:space="preserve"> </w:t>
            </w:r>
            <w:r w:rsidRPr="00F41E63">
              <w:rPr>
                <w:rFonts w:ascii="Arial" w:hAnsi="Arial" w:cs="Arial"/>
                <w:color w:val="auto"/>
                <w:sz w:val="22"/>
                <w:szCs w:val="22"/>
              </w:rPr>
              <w:t>May</w:t>
            </w:r>
            <w:r w:rsidR="00E51B7E" w:rsidRPr="00F41E63">
              <w:rPr>
                <w:rFonts w:ascii="Arial" w:hAnsi="Arial" w:cs="Arial"/>
                <w:color w:val="auto"/>
                <w:sz w:val="22"/>
                <w:szCs w:val="22"/>
              </w:rPr>
              <w:t xml:space="preserve"> 2024</w:t>
            </w:r>
            <w:r w:rsidR="00EA5969" w:rsidRPr="00F41E63">
              <w:rPr>
                <w:rFonts w:ascii="Arial" w:hAnsi="Arial" w:cs="Arial"/>
                <w:color w:val="auto"/>
                <w:sz w:val="22"/>
                <w:szCs w:val="22"/>
              </w:rPr>
              <w:t xml:space="preserve"> </w:t>
            </w:r>
            <w:r w:rsidR="00CD41BF" w:rsidRPr="00F41E63">
              <w:rPr>
                <w:rFonts w:ascii="Arial" w:hAnsi="Arial" w:cs="Arial"/>
                <w:color w:val="auto"/>
                <w:sz w:val="22"/>
                <w:szCs w:val="22"/>
              </w:rPr>
              <w:t>against a target of 80%.</w:t>
            </w:r>
          </w:p>
          <w:p w14:paraId="60DB9C02" w14:textId="77777777" w:rsidR="00F2263D" w:rsidRPr="004E5D24" w:rsidRDefault="00F2263D" w:rsidP="00F2263D">
            <w:pPr>
              <w:pStyle w:val="BodyA"/>
              <w:rPr>
                <w:rFonts w:ascii="Arial" w:hAnsi="Arial" w:cs="Arial"/>
                <w:color w:val="FF0000"/>
                <w:sz w:val="22"/>
                <w:szCs w:val="22"/>
              </w:rPr>
            </w:pPr>
          </w:p>
          <w:p w14:paraId="63FCD410" w14:textId="77777777" w:rsidR="00F2263D" w:rsidRPr="004E5D24" w:rsidRDefault="00F2263D" w:rsidP="00F2263D">
            <w:pPr>
              <w:pStyle w:val="BodyA"/>
              <w:rPr>
                <w:rFonts w:ascii="Arial" w:hAnsi="Arial" w:cs="Arial"/>
                <w:color w:val="FF0000"/>
                <w:sz w:val="22"/>
                <w:szCs w:val="22"/>
              </w:rPr>
            </w:pPr>
          </w:p>
          <w:p w14:paraId="756053C2" w14:textId="77777777" w:rsidR="00F2263D" w:rsidRPr="004E5D24" w:rsidRDefault="00F2263D" w:rsidP="00F2263D">
            <w:pPr>
              <w:pStyle w:val="BodyA"/>
              <w:rPr>
                <w:rFonts w:ascii="Arial" w:hAnsi="Arial" w:cs="Arial"/>
                <w:color w:val="FF0000"/>
                <w:sz w:val="22"/>
                <w:szCs w:val="22"/>
              </w:rPr>
            </w:pPr>
          </w:p>
          <w:p w14:paraId="0B7A338A" w14:textId="66D43B19" w:rsidR="00CD41BF" w:rsidRPr="00F41E63" w:rsidRDefault="00CC3FDA" w:rsidP="00A565D4">
            <w:pPr>
              <w:pStyle w:val="BodyA"/>
              <w:numPr>
                <w:ilvl w:val="0"/>
                <w:numId w:val="42"/>
              </w:numPr>
              <w:rPr>
                <w:rFonts w:ascii="Arial" w:hAnsi="Arial" w:cs="Arial"/>
                <w:color w:val="auto"/>
                <w:sz w:val="22"/>
                <w:szCs w:val="22"/>
              </w:rPr>
            </w:pPr>
            <w:r w:rsidRPr="00F41E63">
              <w:rPr>
                <w:rFonts w:ascii="Arial" w:hAnsi="Arial" w:cs="Arial"/>
                <w:color w:val="auto"/>
                <w:sz w:val="22"/>
                <w:szCs w:val="22"/>
              </w:rPr>
              <w:t>9</w:t>
            </w:r>
            <w:r w:rsidR="00F41E63" w:rsidRPr="00F41E63">
              <w:rPr>
                <w:rFonts w:ascii="Arial" w:hAnsi="Arial" w:cs="Arial"/>
                <w:color w:val="auto"/>
                <w:sz w:val="22"/>
                <w:szCs w:val="22"/>
              </w:rPr>
              <w:t>8</w:t>
            </w:r>
            <w:r w:rsidR="00F87452" w:rsidRPr="00F41E63">
              <w:rPr>
                <w:rFonts w:ascii="Arial" w:hAnsi="Arial" w:cs="Arial"/>
                <w:color w:val="auto"/>
                <w:sz w:val="22"/>
                <w:szCs w:val="22"/>
              </w:rPr>
              <w:t>%</w:t>
            </w:r>
            <w:r w:rsidR="00CD41BF" w:rsidRPr="00F41E63">
              <w:rPr>
                <w:rFonts w:ascii="Arial" w:hAnsi="Arial" w:cs="Arial"/>
                <w:color w:val="auto"/>
                <w:sz w:val="22"/>
                <w:szCs w:val="22"/>
              </w:rPr>
              <w:t xml:space="preserve"> of therapeutic interventions were started within 28 days following assessment </w:t>
            </w:r>
            <w:r w:rsidR="00DC3FD1" w:rsidRPr="00F41E63">
              <w:rPr>
                <w:rFonts w:ascii="Arial" w:hAnsi="Arial" w:cs="Arial"/>
                <w:color w:val="auto"/>
                <w:sz w:val="22"/>
                <w:szCs w:val="22"/>
              </w:rPr>
              <w:t xml:space="preserve">by LPMHSS </w:t>
            </w:r>
            <w:r w:rsidR="00A11973" w:rsidRPr="00F41E63">
              <w:rPr>
                <w:rFonts w:ascii="Arial" w:hAnsi="Arial" w:cs="Arial"/>
                <w:color w:val="auto"/>
                <w:sz w:val="22"/>
                <w:szCs w:val="22"/>
              </w:rPr>
              <w:t xml:space="preserve">in </w:t>
            </w:r>
            <w:r w:rsidRPr="00F41E63">
              <w:rPr>
                <w:rFonts w:ascii="Arial" w:hAnsi="Arial" w:cs="Arial"/>
                <w:color w:val="auto"/>
                <w:sz w:val="22"/>
                <w:szCs w:val="22"/>
              </w:rPr>
              <w:t>April</w:t>
            </w:r>
            <w:r w:rsidR="00E51B7E" w:rsidRPr="00F41E63">
              <w:rPr>
                <w:rFonts w:ascii="Arial" w:hAnsi="Arial" w:cs="Arial"/>
                <w:color w:val="auto"/>
                <w:sz w:val="22"/>
                <w:szCs w:val="22"/>
              </w:rPr>
              <w:t xml:space="preserve"> 2024</w:t>
            </w:r>
            <w:r w:rsidR="00CD41BF" w:rsidRPr="00F41E63">
              <w:rPr>
                <w:rFonts w:ascii="Arial" w:hAnsi="Arial" w:cs="Arial"/>
                <w:color w:val="auto"/>
                <w:sz w:val="22"/>
                <w:szCs w:val="22"/>
              </w:rPr>
              <w:t>.</w:t>
            </w:r>
          </w:p>
          <w:p w14:paraId="6A17E48F" w14:textId="77777777" w:rsidR="00CD41BF" w:rsidRPr="004E5D24" w:rsidRDefault="00CD41BF" w:rsidP="007D01AF">
            <w:pPr>
              <w:pStyle w:val="BodyA"/>
              <w:shd w:val="clear" w:color="auto" w:fill="FFFFFF" w:themeFill="background1"/>
              <w:rPr>
                <w:rFonts w:ascii="Arial" w:hAnsi="Arial" w:cs="Arial"/>
                <w:color w:val="FF0000"/>
                <w:sz w:val="22"/>
                <w:szCs w:val="22"/>
              </w:rPr>
            </w:pPr>
          </w:p>
          <w:p w14:paraId="31A84154" w14:textId="77777777" w:rsidR="00CD41BF" w:rsidRPr="004E5D24" w:rsidRDefault="00CD41BF" w:rsidP="007D01AF">
            <w:pPr>
              <w:pStyle w:val="BodyA"/>
              <w:shd w:val="clear" w:color="auto" w:fill="FFFFFF" w:themeFill="background1"/>
              <w:rPr>
                <w:rFonts w:ascii="Arial" w:hAnsi="Arial" w:cs="Arial"/>
                <w:color w:val="FF0000"/>
                <w:sz w:val="22"/>
                <w:szCs w:val="22"/>
              </w:rPr>
            </w:pPr>
          </w:p>
          <w:p w14:paraId="1EDF0544" w14:textId="77777777" w:rsidR="00CD41BF" w:rsidRPr="004E5D24" w:rsidRDefault="00CD41BF" w:rsidP="007D01AF">
            <w:pPr>
              <w:pStyle w:val="BodyA"/>
              <w:shd w:val="clear" w:color="auto" w:fill="FFFFFF" w:themeFill="background1"/>
              <w:rPr>
                <w:rFonts w:ascii="Arial" w:hAnsi="Arial" w:cs="Arial"/>
                <w:color w:val="FF0000"/>
                <w:sz w:val="22"/>
                <w:szCs w:val="22"/>
              </w:rPr>
            </w:pPr>
          </w:p>
          <w:p w14:paraId="6CD9BBB2" w14:textId="77777777" w:rsidR="00CD41BF" w:rsidRPr="004E5D24" w:rsidRDefault="00CD41BF" w:rsidP="007D01AF">
            <w:pPr>
              <w:pStyle w:val="BodyA"/>
              <w:shd w:val="clear" w:color="auto" w:fill="FFFFFF" w:themeFill="background1"/>
              <w:rPr>
                <w:rFonts w:ascii="Arial" w:hAnsi="Arial" w:cs="Arial"/>
                <w:color w:val="FF0000"/>
                <w:sz w:val="22"/>
                <w:szCs w:val="22"/>
              </w:rPr>
            </w:pPr>
          </w:p>
          <w:p w14:paraId="78028C21" w14:textId="712A56AE" w:rsidR="00982964" w:rsidRPr="00F41E63" w:rsidRDefault="004C1551" w:rsidP="00A565D4">
            <w:pPr>
              <w:pStyle w:val="BodyA"/>
              <w:numPr>
                <w:ilvl w:val="0"/>
                <w:numId w:val="42"/>
              </w:numPr>
              <w:rPr>
                <w:rFonts w:ascii="Arial" w:hAnsi="Arial" w:cs="Arial"/>
                <w:color w:val="auto"/>
                <w:sz w:val="22"/>
                <w:szCs w:val="22"/>
              </w:rPr>
            </w:pPr>
            <w:r w:rsidRPr="00F41E63">
              <w:rPr>
                <w:rFonts w:ascii="Arial" w:hAnsi="Arial" w:cs="Arial"/>
                <w:color w:val="auto"/>
                <w:sz w:val="22"/>
                <w:szCs w:val="22"/>
              </w:rPr>
              <w:t>2</w:t>
            </w:r>
            <w:r w:rsidR="00F41E63" w:rsidRPr="00F41E63">
              <w:rPr>
                <w:rFonts w:ascii="Arial" w:hAnsi="Arial" w:cs="Arial"/>
                <w:color w:val="auto"/>
                <w:sz w:val="22"/>
                <w:szCs w:val="22"/>
              </w:rPr>
              <w:t>9</w:t>
            </w:r>
            <w:r w:rsidR="00CD41BF" w:rsidRPr="00F41E63">
              <w:rPr>
                <w:rFonts w:ascii="Arial" w:hAnsi="Arial" w:cs="Arial"/>
                <w:color w:val="auto"/>
                <w:sz w:val="22"/>
                <w:szCs w:val="22"/>
              </w:rPr>
              <w:t>% of NDD patients received a diagnostic assessment within 26 weeks in</w:t>
            </w:r>
            <w:r w:rsidR="001512C6" w:rsidRPr="00F41E63">
              <w:rPr>
                <w:rFonts w:ascii="Arial" w:hAnsi="Arial" w:cs="Arial"/>
                <w:color w:val="auto"/>
                <w:sz w:val="22"/>
                <w:szCs w:val="22"/>
              </w:rPr>
              <w:t xml:space="preserve"> </w:t>
            </w:r>
            <w:r w:rsidR="00F41E63" w:rsidRPr="00F41E63">
              <w:rPr>
                <w:rFonts w:ascii="Arial" w:hAnsi="Arial" w:cs="Arial"/>
                <w:color w:val="auto"/>
                <w:sz w:val="22"/>
                <w:szCs w:val="22"/>
              </w:rPr>
              <w:t>May</w:t>
            </w:r>
            <w:r w:rsidR="00E51B7E" w:rsidRPr="00F41E63">
              <w:rPr>
                <w:rFonts w:ascii="Arial" w:hAnsi="Arial" w:cs="Arial"/>
                <w:color w:val="auto"/>
                <w:sz w:val="22"/>
                <w:szCs w:val="22"/>
              </w:rPr>
              <w:t xml:space="preserve"> 2024</w:t>
            </w:r>
            <w:r w:rsidR="00EA5969" w:rsidRPr="00F41E63">
              <w:rPr>
                <w:rFonts w:ascii="Arial" w:hAnsi="Arial" w:cs="Arial"/>
                <w:color w:val="auto"/>
                <w:sz w:val="22"/>
                <w:szCs w:val="22"/>
              </w:rPr>
              <w:t xml:space="preserve"> </w:t>
            </w:r>
            <w:r w:rsidR="00CD41BF" w:rsidRPr="00F41E63">
              <w:rPr>
                <w:rFonts w:ascii="Arial" w:hAnsi="Arial" w:cs="Arial"/>
                <w:color w:val="auto"/>
                <w:sz w:val="22"/>
                <w:szCs w:val="22"/>
              </w:rPr>
              <w:t>against a target of 80%.</w:t>
            </w:r>
          </w:p>
          <w:p w14:paraId="14C6C08E" w14:textId="77777777" w:rsidR="00982964" w:rsidRPr="004E5D24" w:rsidRDefault="00982964" w:rsidP="00982964">
            <w:pPr>
              <w:pStyle w:val="BodyA"/>
              <w:ind w:left="360"/>
              <w:rPr>
                <w:rFonts w:ascii="Arial" w:hAnsi="Arial" w:cs="Arial"/>
                <w:color w:val="FF0000"/>
                <w:sz w:val="22"/>
                <w:szCs w:val="22"/>
              </w:rPr>
            </w:pPr>
          </w:p>
          <w:p w14:paraId="27D5D716" w14:textId="77777777" w:rsidR="00982964" w:rsidRPr="004E5D24" w:rsidRDefault="00982964" w:rsidP="00982964">
            <w:pPr>
              <w:pStyle w:val="BodyA"/>
              <w:ind w:left="360"/>
              <w:rPr>
                <w:rFonts w:ascii="Arial" w:hAnsi="Arial" w:cs="Arial"/>
                <w:color w:val="FF0000"/>
                <w:sz w:val="22"/>
                <w:szCs w:val="22"/>
              </w:rPr>
            </w:pPr>
          </w:p>
          <w:p w14:paraId="51A9361E" w14:textId="77777777" w:rsidR="00982964" w:rsidRPr="004E5D24" w:rsidRDefault="00982964" w:rsidP="00982964">
            <w:pPr>
              <w:pStyle w:val="BodyA"/>
              <w:ind w:left="360"/>
              <w:rPr>
                <w:rFonts w:ascii="Arial" w:hAnsi="Arial" w:cs="Arial"/>
                <w:color w:val="FF0000"/>
                <w:sz w:val="22"/>
                <w:szCs w:val="22"/>
              </w:rPr>
            </w:pPr>
          </w:p>
          <w:p w14:paraId="638DEF8B" w14:textId="77777777" w:rsidR="00982964" w:rsidRPr="004E5D24" w:rsidRDefault="00982964" w:rsidP="00982964">
            <w:pPr>
              <w:pStyle w:val="BodyA"/>
              <w:rPr>
                <w:rFonts w:ascii="Arial" w:hAnsi="Arial" w:cs="Arial"/>
                <w:color w:val="FF0000"/>
                <w:sz w:val="22"/>
                <w:szCs w:val="22"/>
              </w:rPr>
            </w:pPr>
          </w:p>
          <w:p w14:paraId="572B8EBF" w14:textId="77777777" w:rsidR="00982964" w:rsidRPr="004E5D24" w:rsidRDefault="00982964" w:rsidP="00982964">
            <w:pPr>
              <w:pStyle w:val="BodyA"/>
              <w:ind w:left="360"/>
              <w:rPr>
                <w:rFonts w:ascii="Arial" w:hAnsi="Arial" w:cs="Arial"/>
                <w:color w:val="FF0000"/>
                <w:sz w:val="22"/>
                <w:szCs w:val="22"/>
              </w:rPr>
            </w:pPr>
          </w:p>
          <w:p w14:paraId="21AEA10D" w14:textId="34FFC04F" w:rsidR="00FE698B" w:rsidRPr="00F41E63" w:rsidRDefault="00CD41BF" w:rsidP="00A565D4">
            <w:pPr>
              <w:pStyle w:val="BodyA"/>
              <w:numPr>
                <w:ilvl w:val="0"/>
                <w:numId w:val="42"/>
              </w:numPr>
              <w:rPr>
                <w:rFonts w:ascii="Arial" w:hAnsi="Arial" w:cs="Arial"/>
                <w:color w:val="auto"/>
                <w:sz w:val="22"/>
                <w:szCs w:val="22"/>
              </w:rPr>
            </w:pPr>
            <w:r w:rsidRPr="00F41E63">
              <w:rPr>
                <w:rFonts w:ascii="Arial" w:hAnsi="Arial" w:cs="Arial"/>
                <w:color w:val="auto"/>
                <w:sz w:val="22"/>
                <w:szCs w:val="22"/>
              </w:rPr>
              <w:t xml:space="preserve">SCAMHS </w:t>
            </w:r>
            <w:r w:rsidR="00FE698B" w:rsidRPr="00F41E63">
              <w:rPr>
                <w:rFonts w:ascii="Arial" w:hAnsi="Arial" w:cs="Arial"/>
                <w:color w:val="auto"/>
                <w:sz w:val="22"/>
                <w:szCs w:val="22"/>
              </w:rPr>
              <w:t>figures now included in illustration 2 and</w:t>
            </w:r>
            <w:r w:rsidR="00E51B7E" w:rsidRPr="00F41E63">
              <w:rPr>
                <w:rFonts w:ascii="Arial" w:hAnsi="Arial" w:cs="Arial"/>
                <w:color w:val="auto"/>
                <w:sz w:val="22"/>
                <w:szCs w:val="22"/>
              </w:rPr>
              <w:t xml:space="preserve"> </w:t>
            </w:r>
            <w:r w:rsidR="00FE698B" w:rsidRPr="00F41E63">
              <w:rPr>
                <w:rFonts w:ascii="Arial" w:hAnsi="Arial" w:cs="Arial"/>
                <w:color w:val="auto"/>
                <w:sz w:val="22"/>
                <w:szCs w:val="22"/>
              </w:rPr>
              <w:t>3 combined.</w:t>
            </w:r>
          </w:p>
          <w:p w14:paraId="5EF7B981" w14:textId="19CD8FA9" w:rsidR="004D05A1" w:rsidRPr="00F41E63" w:rsidRDefault="004D05A1" w:rsidP="00FE698B">
            <w:pPr>
              <w:pStyle w:val="BodyA"/>
              <w:ind w:left="360"/>
              <w:rPr>
                <w:rFonts w:ascii="Arial" w:hAnsi="Arial" w:cs="Arial"/>
                <w:color w:val="auto"/>
                <w:sz w:val="22"/>
                <w:szCs w:val="22"/>
              </w:rPr>
            </w:pPr>
          </w:p>
          <w:p w14:paraId="3D101AC4" w14:textId="46F5A090" w:rsidR="00CD41BF" w:rsidRPr="00F41E63" w:rsidRDefault="00E54D1E" w:rsidP="004D05A1">
            <w:pPr>
              <w:pStyle w:val="BodyA"/>
              <w:ind w:left="360"/>
              <w:rPr>
                <w:rFonts w:ascii="Arial" w:hAnsi="Arial" w:cs="Arial"/>
                <w:color w:val="auto"/>
                <w:sz w:val="22"/>
                <w:szCs w:val="22"/>
              </w:rPr>
            </w:pPr>
            <w:r w:rsidRPr="00F41E63">
              <w:rPr>
                <w:rFonts w:ascii="Arial" w:hAnsi="Arial" w:cs="Arial"/>
                <w:color w:val="auto"/>
                <w:sz w:val="22"/>
                <w:szCs w:val="22"/>
              </w:rPr>
              <w:t>*</w:t>
            </w:r>
            <w:r w:rsidR="00F074E4" w:rsidRPr="00F41E63">
              <w:rPr>
                <w:rFonts w:ascii="Arial" w:hAnsi="Arial" w:cs="Arial"/>
                <w:i/>
                <w:iCs/>
                <w:color w:val="auto"/>
                <w:sz w:val="22"/>
                <w:szCs w:val="22"/>
              </w:rPr>
              <w:t>All routine assessments are now under PCAMHS</w:t>
            </w:r>
            <w:r w:rsidRPr="00F41E63">
              <w:rPr>
                <w:rFonts w:ascii="Arial" w:hAnsi="Arial" w:cs="Arial"/>
                <w:i/>
                <w:iCs/>
                <w:color w:val="auto"/>
                <w:sz w:val="22"/>
                <w:szCs w:val="22"/>
              </w:rPr>
              <w:t>*</w:t>
            </w:r>
          </w:p>
          <w:p w14:paraId="2DDFA1D4" w14:textId="77777777" w:rsidR="000667B2" w:rsidRPr="004E5D24" w:rsidRDefault="000667B2" w:rsidP="000667B2">
            <w:pPr>
              <w:pStyle w:val="BodyA"/>
              <w:rPr>
                <w:rFonts w:ascii="Arial" w:hAnsi="Arial" w:cs="Arial"/>
                <w:color w:val="FF0000"/>
                <w:sz w:val="22"/>
                <w:szCs w:val="22"/>
              </w:rPr>
            </w:pPr>
          </w:p>
          <w:p w14:paraId="77500692" w14:textId="77777777" w:rsidR="000667B2" w:rsidRPr="004E5D24" w:rsidRDefault="000667B2" w:rsidP="000667B2">
            <w:pPr>
              <w:pStyle w:val="BodyA"/>
              <w:rPr>
                <w:rFonts w:ascii="Arial" w:hAnsi="Arial" w:cs="Arial"/>
                <w:i/>
                <w:iCs/>
                <w:color w:val="FF0000"/>
                <w:sz w:val="22"/>
                <w:szCs w:val="22"/>
              </w:rPr>
            </w:pPr>
          </w:p>
        </w:tc>
        <w:tc>
          <w:tcPr>
            <w:tcW w:w="6520" w:type="dxa"/>
            <w:shd w:val="clear" w:color="auto" w:fill="FFFFFF" w:themeFill="background1"/>
          </w:tcPr>
          <w:p w14:paraId="541916F5" w14:textId="647BB1BF" w:rsidR="00CD41BF" w:rsidRPr="00F41E63" w:rsidRDefault="00CD41BF" w:rsidP="00A565D4">
            <w:pPr>
              <w:pStyle w:val="BodyA"/>
              <w:numPr>
                <w:ilvl w:val="0"/>
                <w:numId w:val="43"/>
              </w:numPr>
              <w:jc w:val="center"/>
              <w:rPr>
                <w:rFonts w:ascii="Arial" w:hAnsi="Arial" w:cs="Arial"/>
                <w:b/>
                <w:color w:val="auto"/>
                <w:sz w:val="20"/>
                <w:szCs w:val="22"/>
              </w:rPr>
            </w:pPr>
            <w:r w:rsidRPr="00F41E63">
              <w:rPr>
                <w:rFonts w:ascii="Arial" w:hAnsi="Arial" w:cs="Arial"/>
                <w:b/>
                <w:color w:val="auto"/>
                <w:sz w:val="20"/>
                <w:szCs w:val="22"/>
              </w:rPr>
              <w:t>Crisis- assessment within 48 hours</w:t>
            </w:r>
          </w:p>
          <w:p w14:paraId="6192A206" w14:textId="251D2FD6" w:rsidR="00CD41BF" w:rsidRDefault="00F41E63" w:rsidP="007D01AF">
            <w:pPr>
              <w:pStyle w:val="BodyA"/>
              <w:ind w:left="36"/>
              <w:jc w:val="center"/>
              <w:rPr>
                <w:rFonts w:ascii="Arial" w:hAnsi="Arial" w:cs="Arial"/>
                <w:b/>
                <w:color w:val="FF0000"/>
                <w:sz w:val="20"/>
                <w:szCs w:val="22"/>
                <w:highlight w:val="yellow"/>
              </w:rPr>
            </w:pPr>
            <w:r w:rsidRPr="00F41E63">
              <w:rPr>
                <w:rFonts w:ascii="Arial" w:hAnsi="Arial" w:cs="Arial"/>
                <w:b/>
                <w:noProof/>
                <w:color w:val="FF0000"/>
                <w:sz w:val="20"/>
                <w:szCs w:val="22"/>
                <w:lang w:val="en-GB"/>
              </w:rPr>
              <w:drawing>
                <wp:inline distT="0" distB="0" distL="0" distR="0" wp14:anchorId="645A9BD9" wp14:editId="4568F70C">
                  <wp:extent cx="3864610" cy="1200785"/>
                  <wp:effectExtent l="0" t="0" r="2540" b="0"/>
                  <wp:docPr id="23226126"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3864610" cy="1200785"/>
                          </a:xfrm>
                          <a:prstGeom prst="rect">
                            <a:avLst/>
                          </a:prstGeom>
                          <a:noFill/>
                        </pic:spPr>
                      </pic:pic>
                    </a:graphicData>
                  </a:graphic>
                </wp:inline>
              </w:drawing>
            </w:r>
          </w:p>
          <w:p w14:paraId="0A6A529C" w14:textId="77777777" w:rsidR="00F41E63" w:rsidRPr="004E5D24" w:rsidRDefault="00F41E63" w:rsidP="007D01AF">
            <w:pPr>
              <w:pStyle w:val="BodyA"/>
              <w:ind w:left="36"/>
              <w:jc w:val="center"/>
              <w:rPr>
                <w:rFonts w:ascii="Arial" w:hAnsi="Arial" w:cs="Arial"/>
                <w:b/>
                <w:color w:val="FF0000"/>
                <w:sz w:val="20"/>
                <w:szCs w:val="22"/>
                <w:highlight w:val="yellow"/>
              </w:rPr>
            </w:pPr>
          </w:p>
          <w:p w14:paraId="515EA508" w14:textId="5773A313" w:rsidR="00CD41BF" w:rsidRPr="00F41E63" w:rsidRDefault="00F41E63" w:rsidP="00F41E63">
            <w:pPr>
              <w:pStyle w:val="BodyA"/>
              <w:numPr>
                <w:ilvl w:val="0"/>
                <w:numId w:val="43"/>
              </w:numPr>
              <w:jc w:val="center"/>
              <w:rPr>
                <w:rFonts w:ascii="Arial" w:hAnsi="Arial" w:cs="Arial"/>
                <w:b/>
                <w:color w:val="auto"/>
                <w:sz w:val="20"/>
                <w:szCs w:val="22"/>
              </w:rPr>
            </w:pPr>
            <w:r w:rsidRPr="00F41E63">
              <w:rPr>
                <w:rFonts w:ascii="Arial" w:hAnsi="Arial" w:cs="Arial"/>
                <w:b/>
                <w:noProof/>
                <w:color w:val="auto"/>
                <w:sz w:val="20"/>
                <w:szCs w:val="22"/>
                <w:lang w:val="en-GB"/>
              </w:rPr>
              <w:drawing>
                <wp:anchor distT="0" distB="0" distL="114300" distR="114300" simplePos="0" relativeHeight="252439552" behindDoc="0" locked="0" layoutInCell="1" allowOverlap="1" wp14:anchorId="558CEDBC" wp14:editId="1C158238">
                  <wp:simplePos x="0" y="0"/>
                  <wp:positionH relativeFrom="column">
                    <wp:posOffset>118745</wp:posOffset>
                  </wp:positionH>
                  <wp:positionV relativeFrom="paragraph">
                    <wp:posOffset>334645</wp:posOffset>
                  </wp:positionV>
                  <wp:extent cx="3825240" cy="1377950"/>
                  <wp:effectExtent l="0" t="0" r="3810" b="0"/>
                  <wp:wrapSquare wrapText="bothSides"/>
                  <wp:docPr id="11640585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3825240" cy="1377950"/>
                          </a:xfrm>
                          <a:prstGeom prst="rect">
                            <a:avLst/>
                          </a:prstGeom>
                          <a:noFill/>
                        </pic:spPr>
                      </pic:pic>
                    </a:graphicData>
                  </a:graphic>
                </wp:anchor>
              </w:drawing>
            </w:r>
            <w:proofErr w:type="gramStart"/>
            <w:r w:rsidR="00CD41BF" w:rsidRPr="00F41E63">
              <w:rPr>
                <w:rFonts w:ascii="Arial" w:hAnsi="Arial" w:cs="Arial"/>
                <w:b/>
                <w:color w:val="auto"/>
                <w:sz w:val="20"/>
                <w:szCs w:val="22"/>
              </w:rPr>
              <w:t>and</w:t>
            </w:r>
            <w:proofErr w:type="gramEnd"/>
            <w:r w:rsidR="00CD41BF" w:rsidRPr="00F41E63">
              <w:rPr>
                <w:rFonts w:ascii="Arial" w:hAnsi="Arial" w:cs="Arial"/>
                <w:b/>
                <w:color w:val="auto"/>
                <w:sz w:val="20"/>
                <w:szCs w:val="22"/>
              </w:rPr>
              <w:t xml:space="preserve"> 3. P-CAMHS % assessments and therapeutic interventions within 28 days</w:t>
            </w:r>
          </w:p>
          <w:p w14:paraId="36EE107A" w14:textId="11605AE9" w:rsidR="00CD41BF" w:rsidRPr="004E5D24" w:rsidRDefault="00CD41BF" w:rsidP="00CC3FDA">
            <w:pPr>
              <w:pStyle w:val="BodyA"/>
              <w:rPr>
                <w:rFonts w:ascii="Arial" w:hAnsi="Arial" w:cs="Arial"/>
                <w:b/>
                <w:color w:val="FF0000"/>
                <w:sz w:val="20"/>
                <w:szCs w:val="22"/>
              </w:rPr>
            </w:pPr>
          </w:p>
          <w:p w14:paraId="65FAF9BA" w14:textId="3252F109" w:rsidR="00087067" w:rsidRPr="00F41E63" w:rsidRDefault="00F41E63" w:rsidP="00A565D4">
            <w:pPr>
              <w:pStyle w:val="BodyA"/>
              <w:numPr>
                <w:ilvl w:val="0"/>
                <w:numId w:val="44"/>
              </w:numPr>
              <w:jc w:val="center"/>
              <w:rPr>
                <w:rFonts w:ascii="Arial" w:hAnsi="Arial" w:cs="Arial"/>
                <w:b/>
                <w:color w:val="auto"/>
                <w:sz w:val="20"/>
                <w:szCs w:val="22"/>
              </w:rPr>
            </w:pPr>
            <w:r w:rsidRPr="00F41E63">
              <w:rPr>
                <w:rFonts w:ascii="Arial" w:hAnsi="Arial" w:cs="Arial"/>
                <w:b/>
                <w:noProof/>
                <w:color w:val="auto"/>
                <w:sz w:val="20"/>
                <w:szCs w:val="22"/>
                <w:highlight w:val="yellow"/>
                <w:lang w:val="en-GB"/>
              </w:rPr>
              <w:drawing>
                <wp:anchor distT="0" distB="0" distL="114300" distR="114300" simplePos="0" relativeHeight="252440576" behindDoc="0" locked="0" layoutInCell="1" allowOverlap="1" wp14:anchorId="68C440EC" wp14:editId="634D9E90">
                  <wp:simplePos x="0" y="0"/>
                  <wp:positionH relativeFrom="column">
                    <wp:posOffset>85725</wp:posOffset>
                  </wp:positionH>
                  <wp:positionV relativeFrom="paragraph">
                    <wp:posOffset>241300</wp:posOffset>
                  </wp:positionV>
                  <wp:extent cx="3648710" cy="1652905"/>
                  <wp:effectExtent l="0" t="0" r="8890" b="4445"/>
                  <wp:wrapSquare wrapText="bothSides"/>
                  <wp:docPr id="1617881638"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3648710" cy="1652905"/>
                          </a:xfrm>
                          <a:prstGeom prst="rect">
                            <a:avLst/>
                          </a:prstGeom>
                          <a:noFill/>
                        </pic:spPr>
                      </pic:pic>
                    </a:graphicData>
                  </a:graphic>
                  <wp14:sizeRelH relativeFrom="margin">
                    <wp14:pctWidth>0</wp14:pctWidth>
                  </wp14:sizeRelH>
                  <wp14:sizeRelV relativeFrom="margin">
                    <wp14:pctHeight>0</wp14:pctHeight>
                  </wp14:sizeRelV>
                </wp:anchor>
              </w:drawing>
            </w:r>
            <w:r w:rsidR="00087067" w:rsidRPr="00F41E63">
              <w:rPr>
                <w:rFonts w:ascii="Arial" w:hAnsi="Arial" w:cs="Arial"/>
                <w:b/>
                <w:color w:val="auto"/>
                <w:sz w:val="20"/>
                <w:szCs w:val="22"/>
              </w:rPr>
              <w:t>NDD- assessment within 26 weeks</w:t>
            </w:r>
          </w:p>
          <w:p w14:paraId="322AA2E2" w14:textId="38766D7C" w:rsidR="00007A00" w:rsidRPr="004E5D24" w:rsidRDefault="00007A00" w:rsidP="00CC3FDA">
            <w:pPr>
              <w:pStyle w:val="BodyA"/>
              <w:rPr>
                <w:rFonts w:ascii="Arial" w:hAnsi="Arial" w:cs="Arial"/>
                <w:b/>
                <w:color w:val="FF0000"/>
                <w:sz w:val="20"/>
                <w:szCs w:val="22"/>
                <w:highlight w:val="yellow"/>
              </w:rPr>
            </w:pPr>
          </w:p>
        </w:tc>
      </w:tr>
    </w:tbl>
    <w:tbl>
      <w:tblPr>
        <w:tblStyle w:val="TableGrid140"/>
        <w:tblW w:w="14312" w:type="dxa"/>
        <w:tblLayout w:type="fixed"/>
        <w:tblLook w:val="04A0" w:firstRow="1" w:lastRow="0" w:firstColumn="1" w:lastColumn="0" w:noHBand="0" w:noVBand="1"/>
      </w:tblPr>
      <w:tblGrid>
        <w:gridCol w:w="2263"/>
        <w:gridCol w:w="5529"/>
        <w:gridCol w:w="6520"/>
      </w:tblGrid>
      <w:tr w:rsidR="009E5E75" w:rsidRPr="004E5D24" w14:paraId="29602E33" w14:textId="77777777" w:rsidTr="00771999">
        <w:trPr>
          <w:trHeight w:val="467"/>
        </w:trPr>
        <w:tc>
          <w:tcPr>
            <w:tcW w:w="14312" w:type="dxa"/>
            <w:gridSpan w:val="3"/>
            <w:tcBorders>
              <w:top w:val="nil"/>
              <w:left w:val="nil"/>
              <w:bottom w:val="single" w:sz="4" w:space="0" w:color="auto"/>
              <w:right w:val="nil"/>
            </w:tcBorders>
            <w:shd w:val="clear" w:color="auto" w:fill="auto"/>
          </w:tcPr>
          <w:p w14:paraId="21BAA684" w14:textId="77777777" w:rsidR="00A727E3" w:rsidRPr="004E5D24" w:rsidRDefault="00A727E3" w:rsidP="00A727E3">
            <w:pPr>
              <w:pStyle w:val="ListParagraph"/>
              <w:spacing w:after="0" w:line="240" w:lineRule="auto"/>
              <w:ind w:left="360"/>
              <w:jc w:val="center"/>
              <w:rPr>
                <w:rFonts w:ascii="Arial" w:hAnsi="Arial" w:cs="Arial"/>
                <w:b/>
                <w:caps/>
                <w:color w:val="FF0000"/>
                <w:sz w:val="28"/>
              </w:rPr>
            </w:pPr>
            <w:bookmarkStart w:id="45" w:name="NOF5"/>
          </w:p>
          <w:p w14:paraId="1092CDDA" w14:textId="77777777" w:rsidR="00A727E3" w:rsidRPr="004E5D24" w:rsidRDefault="00A727E3" w:rsidP="00A727E3">
            <w:pPr>
              <w:pStyle w:val="ListParagraph"/>
              <w:spacing w:after="0" w:line="240" w:lineRule="auto"/>
              <w:ind w:left="360"/>
              <w:jc w:val="center"/>
              <w:rPr>
                <w:rFonts w:ascii="Arial" w:hAnsi="Arial" w:cs="Arial"/>
                <w:b/>
                <w:caps/>
                <w:color w:val="FF0000"/>
                <w:sz w:val="28"/>
              </w:rPr>
            </w:pPr>
          </w:p>
          <w:p w14:paraId="6AEFEB00" w14:textId="77777777" w:rsidR="00A727E3" w:rsidRPr="004E5D24" w:rsidRDefault="00A727E3" w:rsidP="00A727E3">
            <w:pPr>
              <w:pStyle w:val="ListParagraph"/>
              <w:spacing w:after="0" w:line="240" w:lineRule="auto"/>
              <w:ind w:left="360"/>
              <w:jc w:val="center"/>
              <w:rPr>
                <w:rFonts w:ascii="Arial" w:hAnsi="Arial" w:cs="Arial"/>
                <w:b/>
                <w:caps/>
                <w:color w:val="FF0000"/>
                <w:sz w:val="28"/>
              </w:rPr>
            </w:pPr>
          </w:p>
          <w:p w14:paraId="111751CB" w14:textId="77777777" w:rsidR="00A727E3" w:rsidRPr="004E5D24" w:rsidRDefault="00A727E3" w:rsidP="00A727E3">
            <w:pPr>
              <w:pStyle w:val="ListParagraph"/>
              <w:spacing w:after="0" w:line="240" w:lineRule="auto"/>
              <w:ind w:left="360"/>
              <w:jc w:val="center"/>
              <w:rPr>
                <w:rFonts w:ascii="Arial" w:hAnsi="Arial" w:cs="Arial"/>
                <w:b/>
                <w:caps/>
                <w:color w:val="FF0000"/>
                <w:sz w:val="28"/>
              </w:rPr>
            </w:pPr>
          </w:p>
          <w:p w14:paraId="46A996B6" w14:textId="77777777" w:rsidR="00A727E3" w:rsidRPr="004E5D24" w:rsidRDefault="00A727E3" w:rsidP="00A727E3">
            <w:pPr>
              <w:pStyle w:val="ListParagraph"/>
              <w:spacing w:after="0" w:line="240" w:lineRule="auto"/>
              <w:ind w:left="360"/>
              <w:jc w:val="center"/>
              <w:rPr>
                <w:rFonts w:ascii="Arial" w:hAnsi="Arial" w:cs="Arial"/>
                <w:b/>
                <w:caps/>
                <w:color w:val="FF0000"/>
                <w:sz w:val="28"/>
              </w:rPr>
            </w:pPr>
          </w:p>
          <w:p w14:paraId="7307A645" w14:textId="77777777" w:rsidR="00A727E3" w:rsidRPr="004E5D24" w:rsidRDefault="00A727E3" w:rsidP="00A727E3">
            <w:pPr>
              <w:pStyle w:val="ListParagraph"/>
              <w:spacing w:after="0" w:line="240" w:lineRule="auto"/>
              <w:ind w:left="360"/>
              <w:jc w:val="center"/>
              <w:rPr>
                <w:rFonts w:ascii="Arial" w:hAnsi="Arial" w:cs="Arial"/>
                <w:b/>
                <w:caps/>
                <w:color w:val="FF0000"/>
                <w:sz w:val="28"/>
              </w:rPr>
            </w:pPr>
          </w:p>
          <w:p w14:paraId="0782A353" w14:textId="77777777" w:rsidR="00A727E3" w:rsidRPr="004E5D24" w:rsidRDefault="00A727E3" w:rsidP="00A727E3">
            <w:pPr>
              <w:pStyle w:val="ListParagraph"/>
              <w:spacing w:after="0" w:line="240" w:lineRule="auto"/>
              <w:ind w:left="360"/>
              <w:jc w:val="center"/>
              <w:rPr>
                <w:rFonts w:ascii="Arial" w:hAnsi="Arial" w:cs="Arial"/>
                <w:b/>
                <w:caps/>
                <w:color w:val="FF0000"/>
                <w:sz w:val="28"/>
              </w:rPr>
            </w:pPr>
          </w:p>
          <w:p w14:paraId="39C05D2D" w14:textId="77777777" w:rsidR="00A727E3" w:rsidRPr="004E5D24" w:rsidRDefault="00A727E3" w:rsidP="00A727E3">
            <w:pPr>
              <w:pStyle w:val="ListParagraph"/>
              <w:spacing w:after="0" w:line="240" w:lineRule="auto"/>
              <w:ind w:left="360"/>
              <w:jc w:val="center"/>
              <w:rPr>
                <w:rFonts w:ascii="Arial" w:hAnsi="Arial" w:cs="Arial"/>
                <w:b/>
                <w:caps/>
                <w:color w:val="FF0000"/>
                <w:sz w:val="28"/>
              </w:rPr>
            </w:pPr>
          </w:p>
          <w:p w14:paraId="23C35FC4" w14:textId="77777777" w:rsidR="00A727E3" w:rsidRPr="004E5D24" w:rsidRDefault="00A727E3" w:rsidP="00A727E3">
            <w:pPr>
              <w:pStyle w:val="ListParagraph"/>
              <w:spacing w:after="0" w:line="240" w:lineRule="auto"/>
              <w:ind w:left="360"/>
              <w:jc w:val="center"/>
              <w:rPr>
                <w:rFonts w:ascii="Arial" w:hAnsi="Arial" w:cs="Arial"/>
                <w:b/>
                <w:caps/>
                <w:color w:val="FF0000"/>
                <w:sz w:val="40"/>
                <w:szCs w:val="28"/>
              </w:rPr>
            </w:pPr>
          </w:p>
          <w:p w14:paraId="193DA292" w14:textId="77777777" w:rsidR="00771999" w:rsidRPr="00F40B76" w:rsidRDefault="002E0877" w:rsidP="00E80C2B">
            <w:pPr>
              <w:shd w:val="clear" w:color="auto" w:fill="B6DDE8" w:themeFill="accent5" w:themeFillTint="66"/>
              <w:spacing w:after="0" w:line="240" w:lineRule="auto"/>
              <w:jc w:val="center"/>
              <w:rPr>
                <w:rFonts w:ascii="Arial" w:hAnsi="Arial" w:cs="Arial"/>
                <w:b/>
                <w:caps/>
                <w:sz w:val="40"/>
                <w:szCs w:val="28"/>
              </w:rPr>
            </w:pPr>
            <w:r w:rsidRPr="00F40B76">
              <w:rPr>
                <w:rFonts w:ascii="Arial" w:hAnsi="Arial" w:cs="Arial"/>
                <w:b/>
                <w:caps/>
                <w:sz w:val="40"/>
                <w:szCs w:val="28"/>
              </w:rPr>
              <w:t xml:space="preserve">4. </w:t>
            </w:r>
            <w:r w:rsidR="00771999" w:rsidRPr="00F40B76">
              <w:rPr>
                <w:rFonts w:ascii="Arial" w:hAnsi="Arial" w:cs="Arial"/>
                <w:b/>
                <w:caps/>
                <w:sz w:val="40"/>
                <w:szCs w:val="28"/>
              </w:rPr>
              <w:t>NHS Delivery framework Measure</w:t>
            </w:r>
            <w:bookmarkEnd w:id="45"/>
            <w:r w:rsidR="00A727E3" w:rsidRPr="00F40B76">
              <w:rPr>
                <w:rFonts w:ascii="Arial" w:hAnsi="Arial" w:cs="Arial"/>
                <w:b/>
                <w:caps/>
                <w:sz w:val="40"/>
                <w:szCs w:val="28"/>
              </w:rPr>
              <w:t>s</w:t>
            </w:r>
          </w:p>
          <w:p w14:paraId="6C926FA3" w14:textId="77777777" w:rsidR="00A727E3" w:rsidRPr="00F40B76" w:rsidRDefault="00A727E3" w:rsidP="00E80C2B">
            <w:pPr>
              <w:shd w:val="clear" w:color="auto" w:fill="B6DDE8" w:themeFill="accent5" w:themeFillTint="66"/>
              <w:spacing w:after="0" w:line="240" w:lineRule="auto"/>
              <w:jc w:val="center"/>
              <w:rPr>
                <w:rFonts w:ascii="Arial" w:hAnsi="Arial" w:cs="Arial"/>
                <w:b/>
                <w:caps/>
                <w:sz w:val="40"/>
                <w:szCs w:val="28"/>
              </w:rPr>
            </w:pPr>
            <w:r w:rsidRPr="00F40B76">
              <w:rPr>
                <w:rFonts w:ascii="Arial" w:hAnsi="Arial" w:cs="Arial"/>
                <w:b/>
                <w:caps/>
                <w:sz w:val="40"/>
                <w:szCs w:val="28"/>
              </w:rPr>
              <w:t xml:space="preserve">&amp; </w:t>
            </w:r>
          </w:p>
          <w:p w14:paraId="48D1ADAF" w14:textId="77777777" w:rsidR="00A727E3" w:rsidRPr="00F40B76" w:rsidRDefault="00A727E3" w:rsidP="00E80C2B">
            <w:pPr>
              <w:shd w:val="clear" w:color="auto" w:fill="B6DDE8" w:themeFill="accent5" w:themeFillTint="66"/>
              <w:spacing w:after="0" w:line="240" w:lineRule="auto"/>
              <w:jc w:val="center"/>
              <w:rPr>
                <w:rFonts w:ascii="Arial" w:hAnsi="Arial" w:cs="Arial"/>
                <w:b/>
                <w:caps/>
                <w:sz w:val="40"/>
                <w:szCs w:val="28"/>
              </w:rPr>
            </w:pPr>
            <w:r w:rsidRPr="00F40B76">
              <w:rPr>
                <w:rFonts w:ascii="Arial" w:hAnsi="Arial" w:cs="Arial"/>
                <w:b/>
                <w:caps/>
                <w:sz w:val="40"/>
                <w:szCs w:val="28"/>
              </w:rPr>
              <w:t>Ministerial Priority trajectories</w:t>
            </w:r>
          </w:p>
          <w:p w14:paraId="2F00FAF3" w14:textId="77777777" w:rsidR="00A727E3" w:rsidRPr="004E5D24" w:rsidRDefault="00A727E3" w:rsidP="00A727E3">
            <w:pPr>
              <w:pStyle w:val="ListParagraph"/>
              <w:spacing w:after="0" w:line="240" w:lineRule="auto"/>
              <w:ind w:left="360"/>
              <w:jc w:val="center"/>
              <w:rPr>
                <w:rFonts w:ascii="Arial" w:hAnsi="Arial" w:cs="Arial"/>
                <w:b/>
                <w:caps/>
                <w:color w:val="FF0000"/>
                <w:sz w:val="28"/>
              </w:rPr>
            </w:pPr>
          </w:p>
          <w:p w14:paraId="53A81717" w14:textId="77777777" w:rsidR="00A727E3" w:rsidRPr="004E5D24" w:rsidRDefault="00A727E3" w:rsidP="00A727E3">
            <w:pPr>
              <w:pStyle w:val="ListParagraph"/>
              <w:spacing w:after="0" w:line="240" w:lineRule="auto"/>
              <w:ind w:left="360"/>
              <w:jc w:val="center"/>
              <w:rPr>
                <w:rFonts w:ascii="Arial" w:hAnsi="Arial" w:cs="Arial"/>
                <w:b/>
                <w:caps/>
                <w:color w:val="FF0000"/>
                <w:sz w:val="28"/>
              </w:rPr>
            </w:pPr>
          </w:p>
          <w:p w14:paraId="728AACE3" w14:textId="77777777" w:rsidR="00A727E3" w:rsidRPr="004E5D24" w:rsidRDefault="00A727E3" w:rsidP="00A727E3">
            <w:pPr>
              <w:pStyle w:val="ListParagraph"/>
              <w:spacing w:after="0" w:line="240" w:lineRule="auto"/>
              <w:ind w:left="360"/>
              <w:jc w:val="center"/>
              <w:rPr>
                <w:rFonts w:ascii="Arial" w:hAnsi="Arial" w:cs="Arial"/>
                <w:b/>
                <w:caps/>
                <w:color w:val="FF0000"/>
                <w:sz w:val="28"/>
              </w:rPr>
            </w:pPr>
          </w:p>
          <w:p w14:paraId="4D177102" w14:textId="77777777" w:rsidR="00A727E3" w:rsidRPr="004E5D24" w:rsidRDefault="00A727E3" w:rsidP="00A727E3">
            <w:pPr>
              <w:pStyle w:val="ListParagraph"/>
              <w:spacing w:after="0" w:line="240" w:lineRule="auto"/>
              <w:ind w:left="360"/>
              <w:jc w:val="center"/>
              <w:rPr>
                <w:rFonts w:ascii="Arial" w:hAnsi="Arial" w:cs="Arial"/>
                <w:b/>
                <w:caps/>
                <w:color w:val="FF0000"/>
                <w:sz w:val="28"/>
              </w:rPr>
            </w:pPr>
          </w:p>
          <w:p w14:paraId="17572CFA" w14:textId="77777777" w:rsidR="00A727E3" w:rsidRPr="004E5D24" w:rsidRDefault="00A727E3" w:rsidP="00A727E3">
            <w:pPr>
              <w:pStyle w:val="ListParagraph"/>
              <w:spacing w:after="0" w:line="240" w:lineRule="auto"/>
              <w:ind w:left="360"/>
              <w:jc w:val="center"/>
              <w:rPr>
                <w:rFonts w:ascii="Arial" w:hAnsi="Arial" w:cs="Arial"/>
                <w:b/>
                <w:caps/>
                <w:color w:val="FF0000"/>
                <w:sz w:val="28"/>
              </w:rPr>
            </w:pPr>
          </w:p>
          <w:p w14:paraId="06651EBB" w14:textId="77777777" w:rsidR="00A727E3" w:rsidRPr="004E5D24" w:rsidRDefault="00A727E3" w:rsidP="00A727E3">
            <w:pPr>
              <w:pStyle w:val="ListParagraph"/>
              <w:spacing w:after="0" w:line="240" w:lineRule="auto"/>
              <w:ind w:left="360"/>
              <w:jc w:val="center"/>
              <w:rPr>
                <w:rFonts w:ascii="Arial" w:hAnsi="Arial" w:cs="Arial"/>
                <w:b/>
                <w:caps/>
                <w:color w:val="FF0000"/>
                <w:sz w:val="28"/>
              </w:rPr>
            </w:pPr>
          </w:p>
          <w:p w14:paraId="7058B057" w14:textId="77777777" w:rsidR="00A727E3" w:rsidRPr="004E5D24" w:rsidRDefault="00A727E3" w:rsidP="00A727E3">
            <w:pPr>
              <w:pStyle w:val="ListParagraph"/>
              <w:spacing w:after="0" w:line="240" w:lineRule="auto"/>
              <w:ind w:left="360"/>
              <w:jc w:val="center"/>
              <w:rPr>
                <w:rFonts w:ascii="Arial" w:hAnsi="Arial" w:cs="Arial"/>
                <w:b/>
                <w:caps/>
                <w:color w:val="FF0000"/>
                <w:sz w:val="28"/>
              </w:rPr>
            </w:pPr>
          </w:p>
          <w:p w14:paraId="1571F397" w14:textId="77777777" w:rsidR="00A727E3" w:rsidRPr="004E5D24" w:rsidRDefault="00A727E3" w:rsidP="00A727E3">
            <w:pPr>
              <w:pStyle w:val="ListParagraph"/>
              <w:spacing w:after="0" w:line="240" w:lineRule="auto"/>
              <w:ind w:left="360"/>
              <w:jc w:val="center"/>
              <w:rPr>
                <w:rFonts w:ascii="Arial" w:hAnsi="Arial" w:cs="Arial"/>
                <w:b/>
                <w:caps/>
                <w:color w:val="FF0000"/>
                <w:sz w:val="28"/>
              </w:rPr>
            </w:pPr>
          </w:p>
          <w:p w14:paraId="4F9AB69B" w14:textId="77777777" w:rsidR="00A727E3" w:rsidRPr="004E5D24" w:rsidRDefault="00A727E3" w:rsidP="00A727E3">
            <w:pPr>
              <w:pStyle w:val="ListParagraph"/>
              <w:spacing w:after="0" w:line="240" w:lineRule="auto"/>
              <w:ind w:left="360"/>
              <w:jc w:val="center"/>
              <w:rPr>
                <w:rFonts w:ascii="Arial" w:hAnsi="Arial" w:cs="Arial"/>
                <w:b/>
                <w:caps/>
                <w:color w:val="FF0000"/>
                <w:sz w:val="28"/>
              </w:rPr>
            </w:pPr>
          </w:p>
          <w:p w14:paraId="7D5C2E79" w14:textId="77777777" w:rsidR="00A727E3" w:rsidRPr="004E5D24" w:rsidRDefault="00A727E3" w:rsidP="00A727E3">
            <w:pPr>
              <w:pStyle w:val="ListParagraph"/>
              <w:spacing w:after="0" w:line="240" w:lineRule="auto"/>
              <w:ind w:left="360"/>
              <w:jc w:val="center"/>
              <w:rPr>
                <w:rFonts w:ascii="Arial" w:hAnsi="Arial" w:cs="Arial"/>
                <w:b/>
                <w:caps/>
                <w:color w:val="FF0000"/>
                <w:sz w:val="28"/>
              </w:rPr>
            </w:pPr>
          </w:p>
          <w:p w14:paraId="546FD3D0" w14:textId="77777777" w:rsidR="00A727E3" w:rsidRPr="004E5D24" w:rsidRDefault="00A727E3" w:rsidP="00A727E3">
            <w:pPr>
              <w:pStyle w:val="ListParagraph"/>
              <w:spacing w:after="0" w:line="240" w:lineRule="auto"/>
              <w:ind w:left="360"/>
              <w:jc w:val="center"/>
              <w:rPr>
                <w:rFonts w:ascii="Arial" w:hAnsi="Arial" w:cs="Arial"/>
                <w:b/>
                <w:caps/>
                <w:color w:val="FF0000"/>
                <w:sz w:val="28"/>
              </w:rPr>
            </w:pPr>
          </w:p>
          <w:p w14:paraId="611DB624" w14:textId="77777777" w:rsidR="00A727E3" w:rsidRPr="004E5D24" w:rsidRDefault="00A727E3" w:rsidP="00A727E3">
            <w:pPr>
              <w:pStyle w:val="ListParagraph"/>
              <w:spacing w:after="0" w:line="240" w:lineRule="auto"/>
              <w:ind w:left="360"/>
              <w:jc w:val="center"/>
              <w:rPr>
                <w:rFonts w:ascii="Arial" w:hAnsi="Arial" w:cs="Arial"/>
                <w:b/>
                <w:caps/>
                <w:color w:val="FF0000"/>
                <w:sz w:val="28"/>
              </w:rPr>
            </w:pPr>
          </w:p>
          <w:p w14:paraId="4BE16C47" w14:textId="77777777" w:rsidR="00A727E3" w:rsidRPr="004E5D24" w:rsidRDefault="00A727E3" w:rsidP="00A727E3">
            <w:pPr>
              <w:spacing w:after="0" w:line="240" w:lineRule="auto"/>
              <w:rPr>
                <w:rFonts w:ascii="Arial" w:hAnsi="Arial" w:cs="Arial"/>
                <w:b/>
                <w:caps/>
                <w:color w:val="FF0000"/>
                <w:sz w:val="28"/>
              </w:rPr>
            </w:pPr>
          </w:p>
          <w:p w14:paraId="2203BA89" w14:textId="77777777" w:rsidR="00A727E3" w:rsidRPr="004E5D24" w:rsidRDefault="00A727E3" w:rsidP="00A727E3">
            <w:pPr>
              <w:spacing w:after="0" w:line="240" w:lineRule="auto"/>
              <w:rPr>
                <w:rFonts w:ascii="Arial" w:hAnsi="Arial" w:cs="Arial"/>
                <w:b/>
                <w:caps/>
                <w:color w:val="FF0000"/>
                <w:sz w:val="28"/>
              </w:rPr>
            </w:pPr>
          </w:p>
          <w:p w14:paraId="0417CBFA" w14:textId="77777777" w:rsidR="00A727E3" w:rsidRPr="004E5D24" w:rsidRDefault="00A727E3" w:rsidP="00A727E3">
            <w:pPr>
              <w:pStyle w:val="ListParagraph"/>
              <w:spacing w:after="0" w:line="240" w:lineRule="auto"/>
              <w:ind w:left="360"/>
              <w:jc w:val="center"/>
              <w:rPr>
                <w:rFonts w:ascii="Arial" w:hAnsi="Arial" w:cs="Arial"/>
                <w:b/>
                <w:color w:val="FF0000"/>
              </w:rPr>
            </w:pPr>
          </w:p>
          <w:p w14:paraId="1FF8DDC2" w14:textId="77777777" w:rsidR="002E0877" w:rsidRPr="004E5D24" w:rsidRDefault="002E0877" w:rsidP="00A727E3">
            <w:pPr>
              <w:pStyle w:val="ListParagraph"/>
              <w:spacing w:after="0" w:line="240" w:lineRule="auto"/>
              <w:ind w:left="360"/>
              <w:jc w:val="center"/>
              <w:rPr>
                <w:rFonts w:ascii="Arial" w:hAnsi="Arial" w:cs="Arial"/>
                <w:b/>
                <w:color w:val="FF0000"/>
              </w:rPr>
            </w:pPr>
          </w:p>
        </w:tc>
      </w:tr>
      <w:tr w:rsidR="009E5E75" w:rsidRPr="004E5D24" w14:paraId="4A08EADC" w14:textId="77777777" w:rsidTr="002E0877">
        <w:trPr>
          <w:trHeight w:val="281"/>
        </w:trPr>
        <w:tc>
          <w:tcPr>
            <w:tcW w:w="14312" w:type="dxa"/>
            <w:gridSpan w:val="3"/>
            <w:tcBorders>
              <w:top w:val="single" w:sz="4" w:space="0" w:color="auto"/>
              <w:left w:val="single" w:sz="4" w:space="0" w:color="auto"/>
              <w:bottom w:val="single" w:sz="4" w:space="0" w:color="auto"/>
              <w:right w:val="single" w:sz="4" w:space="0" w:color="auto"/>
            </w:tcBorders>
            <w:shd w:val="clear" w:color="auto" w:fill="4BACC6" w:themeFill="accent5"/>
          </w:tcPr>
          <w:p w14:paraId="69D92262" w14:textId="77777777" w:rsidR="00771999" w:rsidRPr="008719D6" w:rsidRDefault="00771999" w:rsidP="00771999">
            <w:pPr>
              <w:spacing w:after="0" w:line="240" w:lineRule="auto"/>
              <w:jc w:val="center"/>
              <w:rPr>
                <w:rFonts w:ascii="Arial" w:hAnsi="Arial" w:cs="Arial"/>
                <w:b/>
              </w:rPr>
            </w:pPr>
            <w:r w:rsidRPr="008719D6">
              <w:rPr>
                <w:rFonts w:ascii="Arial" w:hAnsi="Arial" w:cs="Arial"/>
                <w:b/>
                <w:sz w:val="22"/>
                <w:szCs w:val="22"/>
              </w:rPr>
              <w:lastRenderedPageBreak/>
              <w:t>FRACTURED NECK OF FEMUR (#NOF)</w:t>
            </w:r>
          </w:p>
        </w:tc>
      </w:tr>
      <w:bookmarkEnd w:id="41"/>
      <w:bookmarkEnd w:id="42"/>
      <w:tr w:rsidR="009E5E75" w:rsidRPr="004E5D24" w14:paraId="73EBBE7B" w14:textId="77777777" w:rsidTr="002E0877">
        <w:tc>
          <w:tcPr>
            <w:tcW w:w="2263" w:type="dxa"/>
            <w:tcBorders>
              <w:bottom w:val="single" w:sz="4" w:space="0" w:color="auto"/>
            </w:tcBorders>
            <w:shd w:val="clear" w:color="auto" w:fill="B6DDE8" w:themeFill="accent5" w:themeFillTint="66"/>
          </w:tcPr>
          <w:p w14:paraId="5326CAEB" w14:textId="77777777" w:rsidR="00B5567B" w:rsidRPr="008719D6" w:rsidRDefault="00B5567B" w:rsidP="005C3EDE">
            <w:pPr>
              <w:spacing w:after="0" w:line="240" w:lineRule="auto"/>
              <w:jc w:val="both"/>
              <w:rPr>
                <w:rFonts w:ascii="Arial" w:hAnsi="Arial" w:cs="Arial"/>
                <w:b/>
                <w:sz w:val="22"/>
                <w:szCs w:val="22"/>
              </w:rPr>
            </w:pPr>
            <w:r w:rsidRPr="008719D6">
              <w:rPr>
                <w:rFonts w:ascii="Arial" w:hAnsi="Arial" w:cs="Arial"/>
                <w:b/>
                <w:sz w:val="22"/>
                <w:szCs w:val="22"/>
              </w:rPr>
              <w:t>Description</w:t>
            </w:r>
          </w:p>
        </w:tc>
        <w:tc>
          <w:tcPr>
            <w:tcW w:w="5529" w:type="dxa"/>
            <w:tcBorders>
              <w:bottom w:val="single" w:sz="4" w:space="0" w:color="auto"/>
            </w:tcBorders>
            <w:shd w:val="clear" w:color="auto" w:fill="B6DDE8" w:themeFill="accent5" w:themeFillTint="66"/>
          </w:tcPr>
          <w:p w14:paraId="124380C6" w14:textId="77777777" w:rsidR="00B5567B" w:rsidRPr="008719D6" w:rsidRDefault="00B5567B" w:rsidP="005C3EDE">
            <w:pPr>
              <w:spacing w:after="0" w:line="240" w:lineRule="auto"/>
              <w:jc w:val="both"/>
              <w:rPr>
                <w:rFonts w:ascii="Arial" w:hAnsi="Arial" w:cs="Arial"/>
                <w:b/>
                <w:sz w:val="22"/>
                <w:szCs w:val="22"/>
              </w:rPr>
            </w:pPr>
            <w:r w:rsidRPr="008719D6">
              <w:rPr>
                <w:rFonts w:ascii="Arial" w:hAnsi="Arial" w:cs="Arial"/>
                <w:b/>
                <w:sz w:val="22"/>
                <w:szCs w:val="22"/>
              </w:rPr>
              <w:t>Current Performance</w:t>
            </w:r>
          </w:p>
        </w:tc>
        <w:tc>
          <w:tcPr>
            <w:tcW w:w="6520" w:type="dxa"/>
            <w:tcBorders>
              <w:bottom w:val="single" w:sz="4" w:space="0" w:color="auto"/>
            </w:tcBorders>
            <w:shd w:val="clear" w:color="auto" w:fill="B6DDE8" w:themeFill="accent5" w:themeFillTint="66"/>
          </w:tcPr>
          <w:p w14:paraId="42AFF8E2" w14:textId="77777777" w:rsidR="00B5567B" w:rsidRPr="008719D6" w:rsidRDefault="00B5567B" w:rsidP="005C3EDE">
            <w:pPr>
              <w:spacing w:after="0" w:line="240" w:lineRule="auto"/>
              <w:jc w:val="center"/>
              <w:rPr>
                <w:rFonts w:ascii="Arial" w:hAnsi="Arial" w:cs="Arial"/>
                <w:b/>
                <w:sz w:val="22"/>
                <w:szCs w:val="22"/>
              </w:rPr>
            </w:pPr>
            <w:r w:rsidRPr="008719D6">
              <w:rPr>
                <w:rFonts w:ascii="Arial" w:hAnsi="Arial" w:cs="Arial"/>
                <w:b/>
                <w:sz w:val="22"/>
                <w:szCs w:val="22"/>
              </w:rPr>
              <w:t>Trend</w:t>
            </w:r>
          </w:p>
        </w:tc>
      </w:tr>
      <w:tr w:rsidR="009E5E75" w:rsidRPr="004E5D24" w14:paraId="650C873B" w14:textId="77777777" w:rsidTr="002E0877">
        <w:tc>
          <w:tcPr>
            <w:tcW w:w="2263" w:type="dxa"/>
            <w:shd w:val="clear" w:color="auto" w:fill="B6DDE8" w:themeFill="accent5" w:themeFillTint="66"/>
          </w:tcPr>
          <w:p w14:paraId="35F7605B" w14:textId="77777777" w:rsidR="00B5567B" w:rsidRPr="008719D6" w:rsidRDefault="00B5567B" w:rsidP="005C3EDE">
            <w:pPr>
              <w:spacing w:after="0" w:line="240" w:lineRule="auto"/>
              <w:rPr>
                <w:rFonts w:ascii="Arial" w:hAnsi="Arial" w:cs="Arial"/>
                <w:b/>
                <w:i/>
                <w:sz w:val="22"/>
                <w:szCs w:val="22"/>
              </w:rPr>
            </w:pPr>
            <w:r w:rsidRPr="008719D6">
              <w:rPr>
                <w:rFonts w:ascii="Arial" w:hAnsi="Arial" w:cs="Arial"/>
                <w:b/>
                <w:i/>
                <w:sz w:val="22"/>
                <w:szCs w:val="22"/>
              </w:rPr>
              <w:t>Fractured Neck of Femur (#NOF)</w:t>
            </w:r>
          </w:p>
          <w:p w14:paraId="6E385DA5" w14:textId="77777777" w:rsidR="00B5567B" w:rsidRPr="008719D6" w:rsidRDefault="00B5567B" w:rsidP="005C3EDE">
            <w:pPr>
              <w:spacing w:after="0" w:line="240" w:lineRule="auto"/>
              <w:rPr>
                <w:rFonts w:ascii="Arial" w:hAnsi="Arial" w:cs="Arial"/>
                <w:i/>
                <w:sz w:val="22"/>
                <w:szCs w:val="22"/>
              </w:rPr>
            </w:pPr>
            <w:r w:rsidRPr="008719D6">
              <w:rPr>
                <w:rFonts w:ascii="Arial" w:hAnsi="Arial" w:cs="Arial"/>
                <w:i/>
                <w:sz w:val="22"/>
                <w:szCs w:val="22"/>
              </w:rPr>
              <w:t xml:space="preserve">1. Prompt </w:t>
            </w:r>
            <w:proofErr w:type="spellStart"/>
            <w:r w:rsidRPr="008719D6">
              <w:rPr>
                <w:rFonts w:ascii="Arial" w:hAnsi="Arial" w:cs="Arial"/>
                <w:i/>
                <w:sz w:val="22"/>
                <w:szCs w:val="22"/>
              </w:rPr>
              <w:t>orthogeriatric</w:t>
            </w:r>
            <w:proofErr w:type="spellEnd"/>
            <w:r w:rsidRPr="008719D6">
              <w:rPr>
                <w:rFonts w:ascii="Arial" w:hAnsi="Arial" w:cs="Arial"/>
                <w:i/>
                <w:sz w:val="22"/>
                <w:szCs w:val="22"/>
              </w:rPr>
              <w:t xml:space="preserve"> assessment- % patients receiving an assessment by a senior geriatrician within 72 hours of presentation</w:t>
            </w:r>
          </w:p>
          <w:p w14:paraId="036D73F0" w14:textId="77777777" w:rsidR="00B5567B" w:rsidRPr="008719D6" w:rsidRDefault="00B5567B" w:rsidP="005C3EDE">
            <w:pPr>
              <w:spacing w:after="0" w:line="240" w:lineRule="auto"/>
              <w:rPr>
                <w:rFonts w:ascii="Arial" w:hAnsi="Arial" w:cs="Arial"/>
                <w:i/>
                <w:sz w:val="22"/>
                <w:szCs w:val="22"/>
              </w:rPr>
            </w:pPr>
          </w:p>
          <w:p w14:paraId="19056E5E" w14:textId="77777777" w:rsidR="00B5567B" w:rsidRPr="008719D6" w:rsidRDefault="00B5567B" w:rsidP="005C3EDE">
            <w:pPr>
              <w:spacing w:after="0" w:line="240" w:lineRule="auto"/>
              <w:rPr>
                <w:rFonts w:ascii="Arial" w:hAnsi="Arial" w:cs="Arial"/>
                <w:i/>
                <w:sz w:val="22"/>
                <w:szCs w:val="22"/>
              </w:rPr>
            </w:pPr>
            <w:r w:rsidRPr="008719D6">
              <w:rPr>
                <w:rFonts w:ascii="Arial" w:hAnsi="Arial" w:cs="Arial"/>
                <w:i/>
                <w:sz w:val="22"/>
                <w:szCs w:val="22"/>
              </w:rPr>
              <w:t xml:space="preserve">2. Prompt surgery - % patients undergoing surgery </w:t>
            </w:r>
            <w:r w:rsidR="00BD6925" w:rsidRPr="008719D6">
              <w:rPr>
                <w:rFonts w:ascii="Arial" w:hAnsi="Arial" w:cs="Arial"/>
                <w:i/>
                <w:sz w:val="22"/>
                <w:szCs w:val="22"/>
              </w:rPr>
              <w:t xml:space="preserve"> </w:t>
            </w:r>
            <w:r w:rsidRPr="008719D6">
              <w:rPr>
                <w:rFonts w:ascii="Arial" w:hAnsi="Arial" w:cs="Arial"/>
                <w:i/>
                <w:sz w:val="22"/>
                <w:szCs w:val="22"/>
              </w:rPr>
              <w:t>the day following presentation with hip fracture</w:t>
            </w:r>
          </w:p>
          <w:p w14:paraId="0067DE20" w14:textId="77777777" w:rsidR="00B5567B" w:rsidRPr="008719D6" w:rsidRDefault="00B5567B" w:rsidP="005C3EDE">
            <w:pPr>
              <w:spacing w:after="0" w:line="240" w:lineRule="auto"/>
              <w:rPr>
                <w:rFonts w:ascii="Arial" w:hAnsi="Arial" w:cs="Arial"/>
                <w:i/>
                <w:sz w:val="22"/>
                <w:szCs w:val="22"/>
              </w:rPr>
            </w:pPr>
          </w:p>
          <w:p w14:paraId="2BC11A2A" w14:textId="77777777" w:rsidR="00B5567B" w:rsidRPr="008719D6" w:rsidRDefault="00B5567B" w:rsidP="005C3EDE">
            <w:pPr>
              <w:spacing w:after="0" w:line="240" w:lineRule="auto"/>
              <w:rPr>
                <w:rFonts w:ascii="Arial" w:hAnsi="Arial" w:cs="Arial"/>
                <w:i/>
                <w:sz w:val="22"/>
                <w:szCs w:val="22"/>
              </w:rPr>
            </w:pPr>
            <w:r w:rsidRPr="008719D6">
              <w:rPr>
                <w:rFonts w:ascii="Arial" w:hAnsi="Arial" w:cs="Arial"/>
                <w:i/>
                <w:sz w:val="22"/>
                <w:szCs w:val="22"/>
              </w:rPr>
              <w:t>3. NICE compliant surgery - % of operations consistent with the recommendations of NICE CG124</w:t>
            </w:r>
          </w:p>
          <w:p w14:paraId="2A157B00" w14:textId="77777777" w:rsidR="00B5567B" w:rsidRPr="008719D6" w:rsidRDefault="00B5567B" w:rsidP="005C3EDE">
            <w:pPr>
              <w:spacing w:after="0" w:line="240" w:lineRule="auto"/>
              <w:rPr>
                <w:rFonts w:ascii="Arial" w:hAnsi="Arial" w:cs="Arial"/>
                <w:i/>
                <w:sz w:val="22"/>
                <w:szCs w:val="22"/>
              </w:rPr>
            </w:pPr>
          </w:p>
          <w:p w14:paraId="151C8AA4" w14:textId="77777777" w:rsidR="00B5567B" w:rsidRPr="008719D6" w:rsidRDefault="00B5567B" w:rsidP="005C3EDE">
            <w:pPr>
              <w:spacing w:after="0" w:line="240" w:lineRule="auto"/>
              <w:rPr>
                <w:rFonts w:ascii="Arial" w:hAnsi="Arial" w:cs="Arial"/>
                <w:i/>
                <w:sz w:val="22"/>
                <w:szCs w:val="22"/>
              </w:rPr>
            </w:pPr>
          </w:p>
          <w:p w14:paraId="02FF6EAD" w14:textId="77777777" w:rsidR="00B5567B" w:rsidRPr="008719D6" w:rsidRDefault="00B5567B" w:rsidP="005C3EDE">
            <w:pPr>
              <w:spacing w:after="0" w:line="240" w:lineRule="auto"/>
              <w:rPr>
                <w:rFonts w:ascii="Arial" w:hAnsi="Arial" w:cs="Arial"/>
                <w:i/>
                <w:sz w:val="22"/>
                <w:szCs w:val="22"/>
              </w:rPr>
            </w:pPr>
            <w:r w:rsidRPr="008719D6">
              <w:rPr>
                <w:rFonts w:ascii="Arial" w:hAnsi="Arial" w:cs="Arial"/>
                <w:i/>
                <w:sz w:val="22"/>
                <w:szCs w:val="22"/>
              </w:rPr>
              <w:t>4. Prompt mobilisation after surgery - % patients out of bed (standing or hoisted) by the day after operation</w:t>
            </w:r>
          </w:p>
          <w:p w14:paraId="1C45A610" w14:textId="77777777" w:rsidR="00B5567B" w:rsidRPr="008719D6" w:rsidRDefault="00B5567B" w:rsidP="005C3EDE">
            <w:pPr>
              <w:spacing w:after="0" w:line="240" w:lineRule="auto"/>
              <w:rPr>
                <w:rFonts w:ascii="Arial" w:hAnsi="Arial" w:cs="Arial"/>
                <w:i/>
                <w:sz w:val="22"/>
                <w:szCs w:val="22"/>
              </w:rPr>
            </w:pPr>
          </w:p>
          <w:p w14:paraId="370064AB" w14:textId="77777777" w:rsidR="00A727E3" w:rsidRPr="008719D6" w:rsidRDefault="00A727E3" w:rsidP="005C3EDE">
            <w:pPr>
              <w:spacing w:after="0" w:line="240" w:lineRule="auto"/>
              <w:rPr>
                <w:rFonts w:ascii="Arial" w:hAnsi="Arial" w:cs="Arial"/>
                <w:i/>
                <w:sz w:val="22"/>
                <w:szCs w:val="22"/>
              </w:rPr>
            </w:pPr>
          </w:p>
          <w:p w14:paraId="2522CF16" w14:textId="77777777" w:rsidR="00A727E3" w:rsidRPr="008719D6" w:rsidRDefault="00A727E3" w:rsidP="005C3EDE">
            <w:pPr>
              <w:spacing w:after="0" w:line="240" w:lineRule="auto"/>
              <w:rPr>
                <w:rFonts w:ascii="Arial" w:hAnsi="Arial" w:cs="Arial"/>
                <w:i/>
                <w:sz w:val="22"/>
                <w:szCs w:val="22"/>
              </w:rPr>
            </w:pPr>
          </w:p>
        </w:tc>
        <w:tc>
          <w:tcPr>
            <w:tcW w:w="5529" w:type="dxa"/>
          </w:tcPr>
          <w:p w14:paraId="436F4619" w14:textId="77777777" w:rsidR="00B5567B" w:rsidRPr="008719D6" w:rsidRDefault="00B5567B" w:rsidP="005C3EDE">
            <w:pPr>
              <w:pStyle w:val="ListParagraph"/>
              <w:spacing w:after="0" w:line="240" w:lineRule="auto"/>
              <w:ind w:left="360"/>
              <w:rPr>
                <w:rFonts w:ascii="Arial" w:hAnsi="Arial" w:cs="Arial"/>
                <w:sz w:val="22"/>
                <w:szCs w:val="22"/>
                <w:highlight w:val="yellow"/>
              </w:rPr>
            </w:pPr>
          </w:p>
          <w:p w14:paraId="30D471F8" w14:textId="408CD963" w:rsidR="0069662D" w:rsidRPr="008719D6" w:rsidRDefault="00B5567B" w:rsidP="000B142E">
            <w:pPr>
              <w:pStyle w:val="ListParagraph"/>
              <w:numPr>
                <w:ilvl w:val="0"/>
                <w:numId w:val="31"/>
              </w:numPr>
              <w:spacing w:after="0" w:line="240" w:lineRule="auto"/>
              <w:rPr>
                <w:rFonts w:ascii="Arial" w:hAnsi="Arial" w:cs="Arial"/>
                <w:sz w:val="22"/>
                <w:szCs w:val="22"/>
              </w:rPr>
            </w:pPr>
            <w:r w:rsidRPr="008719D6">
              <w:rPr>
                <w:rFonts w:ascii="Arial" w:hAnsi="Arial" w:cs="Arial"/>
                <w:b/>
                <w:sz w:val="22"/>
                <w:szCs w:val="22"/>
              </w:rPr>
              <w:t xml:space="preserve">Prompt </w:t>
            </w:r>
            <w:proofErr w:type="spellStart"/>
            <w:r w:rsidRPr="008719D6">
              <w:rPr>
                <w:rFonts w:ascii="Arial" w:hAnsi="Arial" w:cs="Arial"/>
                <w:b/>
                <w:sz w:val="22"/>
                <w:szCs w:val="22"/>
              </w:rPr>
              <w:t>orthogeriatric</w:t>
            </w:r>
            <w:proofErr w:type="spellEnd"/>
            <w:r w:rsidRPr="008719D6">
              <w:rPr>
                <w:rFonts w:ascii="Arial" w:hAnsi="Arial" w:cs="Arial"/>
                <w:b/>
                <w:sz w:val="22"/>
                <w:szCs w:val="22"/>
              </w:rPr>
              <w:t xml:space="preserve"> assessment-</w:t>
            </w:r>
            <w:r w:rsidRPr="008719D6">
              <w:rPr>
                <w:rFonts w:ascii="Arial" w:hAnsi="Arial" w:cs="Arial"/>
                <w:sz w:val="22"/>
                <w:szCs w:val="22"/>
              </w:rPr>
              <w:t xml:space="preserve"> In</w:t>
            </w:r>
            <w:r w:rsidR="00E7245C" w:rsidRPr="008719D6">
              <w:rPr>
                <w:rFonts w:ascii="Arial" w:hAnsi="Arial" w:cs="Arial"/>
                <w:sz w:val="22"/>
                <w:szCs w:val="22"/>
              </w:rPr>
              <w:t xml:space="preserve"> </w:t>
            </w:r>
            <w:r w:rsidR="008719D6" w:rsidRPr="008719D6">
              <w:rPr>
                <w:rFonts w:ascii="Arial" w:hAnsi="Arial" w:cs="Arial"/>
                <w:sz w:val="22"/>
                <w:szCs w:val="22"/>
              </w:rPr>
              <w:t>May</w:t>
            </w:r>
            <w:r w:rsidR="0019174B" w:rsidRPr="008719D6">
              <w:rPr>
                <w:rFonts w:ascii="Arial" w:hAnsi="Arial" w:cs="Arial"/>
                <w:sz w:val="22"/>
                <w:szCs w:val="22"/>
              </w:rPr>
              <w:t xml:space="preserve"> </w:t>
            </w:r>
            <w:r w:rsidR="006378A7" w:rsidRPr="008719D6">
              <w:rPr>
                <w:rFonts w:ascii="Arial" w:hAnsi="Arial" w:cs="Arial"/>
                <w:sz w:val="22"/>
                <w:szCs w:val="22"/>
              </w:rPr>
              <w:t>2024</w:t>
            </w:r>
            <w:r w:rsidRPr="008719D6">
              <w:rPr>
                <w:rFonts w:ascii="Arial" w:hAnsi="Arial" w:cs="Arial"/>
                <w:sz w:val="22"/>
                <w:szCs w:val="22"/>
              </w:rPr>
              <w:t xml:space="preserve">, </w:t>
            </w:r>
            <w:r w:rsidR="003B0FDE" w:rsidRPr="008719D6">
              <w:rPr>
                <w:rFonts w:ascii="Arial" w:hAnsi="Arial" w:cs="Arial"/>
                <w:sz w:val="22"/>
                <w:szCs w:val="22"/>
              </w:rPr>
              <w:t>9</w:t>
            </w:r>
            <w:r w:rsidR="00FD6678" w:rsidRPr="008719D6">
              <w:rPr>
                <w:rFonts w:ascii="Arial" w:hAnsi="Arial" w:cs="Arial"/>
                <w:sz w:val="22"/>
                <w:szCs w:val="22"/>
              </w:rPr>
              <w:t>7</w:t>
            </w:r>
            <w:r w:rsidR="0019174B" w:rsidRPr="008719D6">
              <w:rPr>
                <w:rFonts w:ascii="Arial" w:hAnsi="Arial" w:cs="Arial"/>
                <w:sz w:val="22"/>
                <w:szCs w:val="22"/>
              </w:rPr>
              <w:t>.</w:t>
            </w:r>
            <w:r w:rsidR="008719D6" w:rsidRPr="008719D6">
              <w:rPr>
                <w:rFonts w:ascii="Arial" w:hAnsi="Arial" w:cs="Arial"/>
                <w:sz w:val="22"/>
                <w:szCs w:val="22"/>
              </w:rPr>
              <w:t>6</w:t>
            </w:r>
            <w:r w:rsidRPr="008719D6">
              <w:rPr>
                <w:rFonts w:ascii="Arial" w:hAnsi="Arial" w:cs="Arial"/>
                <w:sz w:val="22"/>
                <w:szCs w:val="22"/>
              </w:rPr>
              <w:t xml:space="preserve">% of patients in Morriston hospital received an assessment by a senior geriatrician within 72 hours.  </w:t>
            </w:r>
          </w:p>
          <w:p w14:paraId="75773255" w14:textId="77777777" w:rsidR="0069662D" w:rsidRPr="008719D6" w:rsidRDefault="0069662D" w:rsidP="0069662D">
            <w:pPr>
              <w:pStyle w:val="ListParagraph"/>
              <w:spacing w:after="0" w:line="240" w:lineRule="auto"/>
              <w:ind w:left="360"/>
              <w:rPr>
                <w:rFonts w:ascii="Arial" w:hAnsi="Arial" w:cs="Arial"/>
                <w:sz w:val="22"/>
                <w:szCs w:val="22"/>
              </w:rPr>
            </w:pPr>
          </w:p>
          <w:p w14:paraId="4A126F2D" w14:textId="77777777" w:rsidR="0069662D" w:rsidRPr="008719D6" w:rsidRDefault="0069662D" w:rsidP="0069662D">
            <w:pPr>
              <w:pStyle w:val="ListParagraph"/>
              <w:spacing w:after="0" w:line="240" w:lineRule="auto"/>
              <w:ind w:left="360"/>
              <w:rPr>
                <w:rFonts w:ascii="Arial" w:hAnsi="Arial" w:cs="Arial"/>
                <w:sz w:val="22"/>
                <w:szCs w:val="22"/>
              </w:rPr>
            </w:pPr>
          </w:p>
          <w:p w14:paraId="70B55085" w14:textId="77777777" w:rsidR="0069662D" w:rsidRPr="008719D6" w:rsidRDefault="0069662D" w:rsidP="0069662D">
            <w:pPr>
              <w:pStyle w:val="ListParagraph"/>
              <w:spacing w:after="0" w:line="240" w:lineRule="auto"/>
              <w:ind w:left="360"/>
              <w:rPr>
                <w:rFonts w:ascii="Arial" w:hAnsi="Arial" w:cs="Arial"/>
                <w:sz w:val="22"/>
                <w:szCs w:val="22"/>
              </w:rPr>
            </w:pPr>
          </w:p>
          <w:p w14:paraId="6044EF30" w14:textId="77777777" w:rsidR="0069662D" w:rsidRPr="008719D6" w:rsidRDefault="0069662D" w:rsidP="0069662D">
            <w:pPr>
              <w:pStyle w:val="ListParagraph"/>
              <w:spacing w:after="0" w:line="240" w:lineRule="auto"/>
              <w:ind w:left="360"/>
              <w:rPr>
                <w:rFonts w:ascii="Arial" w:hAnsi="Arial" w:cs="Arial"/>
                <w:sz w:val="22"/>
                <w:szCs w:val="22"/>
              </w:rPr>
            </w:pPr>
          </w:p>
          <w:p w14:paraId="387CC57B" w14:textId="77777777" w:rsidR="0069662D" w:rsidRPr="008719D6" w:rsidRDefault="0069662D" w:rsidP="0069662D">
            <w:pPr>
              <w:pStyle w:val="ListParagraph"/>
              <w:spacing w:after="0" w:line="240" w:lineRule="auto"/>
              <w:ind w:left="360"/>
              <w:rPr>
                <w:rFonts w:ascii="Arial" w:hAnsi="Arial" w:cs="Arial"/>
                <w:sz w:val="22"/>
                <w:szCs w:val="22"/>
              </w:rPr>
            </w:pPr>
          </w:p>
          <w:p w14:paraId="6A451E6E" w14:textId="6E7031AE" w:rsidR="00B5567B" w:rsidRPr="008719D6" w:rsidRDefault="00B5567B" w:rsidP="0069662D">
            <w:pPr>
              <w:pStyle w:val="ListParagraph"/>
              <w:numPr>
                <w:ilvl w:val="0"/>
                <w:numId w:val="31"/>
              </w:numPr>
              <w:spacing w:after="0" w:line="240" w:lineRule="auto"/>
              <w:rPr>
                <w:rFonts w:ascii="Arial" w:hAnsi="Arial" w:cs="Arial"/>
                <w:sz w:val="22"/>
                <w:szCs w:val="22"/>
              </w:rPr>
            </w:pPr>
            <w:r w:rsidRPr="008719D6">
              <w:rPr>
                <w:rFonts w:ascii="Arial" w:hAnsi="Arial" w:cs="Arial"/>
                <w:b/>
                <w:sz w:val="22"/>
                <w:szCs w:val="22"/>
              </w:rPr>
              <w:t>Prompt surgery-</w:t>
            </w:r>
            <w:r w:rsidRPr="008719D6">
              <w:rPr>
                <w:rFonts w:ascii="Arial" w:hAnsi="Arial" w:cs="Arial"/>
              </w:rPr>
              <w:t xml:space="preserve"> </w:t>
            </w:r>
            <w:r w:rsidRPr="008719D6">
              <w:rPr>
                <w:rFonts w:ascii="Arial" w:hAnsi="Arial" w:cs="Arial"/>
                <w:sz w:val="22"/>
                <w:szCs w:val="22"/>
              </w:rPr>
              <w:t xml:space="preserve">In </w:t>
            </w:r>
            <w:r w:rsidR="008719D6" w:rsidRPr="008719D6">
              <w:rPr>
                <w:rFonts w:ascii="Arial" w:hAnsi="Arial" w:cs="Arial"/>
                <w:sz w:val="22"/>
                <w:szCs w:val="22"/>
              </w:rPr>
              <w:t>May</w:t>
            </w:r>
            <w:r w:rsidR="006378A7" w:rsidRPr="008719D6">
              <w:rPr>
                <w:rFonts w:ascii="Arial" w:hAnsi="Arial" w:cs="Arial"/>
                <w:sz w:val="22"/>
                <w:szCs w:val="22"/>
              </w:rPr>
              <w:t xml:space="preserve"> 2024</w:t>
            </w:r>
            <w:r w:rsidRPr="008719D6">
              <w:rPr>
                <w:rFonts w:ascii="Arial" w:hAnsi="Arial" w:cs="Arial"/>
                <w:sz w:val="22"/>
                <w:szCs w:val="22"/>
              </w:rPr>
              <w:t xml:space="preserve">, </w:t>
            </w:r>
            <w:r w:rsidR="000937D6" w:rsidRPr="008719D6">
              <w:rPr>
                <w:rFonts w:ascii="Arial" w:hAnsi="Arial" w:cs="Arial"/>
                <w:sz w:val="22"/>
                <w:szCs w:val="22"/>
              </w:rPr>
              <w:t>3</w:t>
            </w:r>
            <w:r w:rsidR="0019174B" w:rsidRPr="008719D6">
              <w:rPr>
                <w:rFonts w:ascii="Arial" w:hAnsi="Arial" w:cs="Arial"/>
                <w:sz w:val="22"/>
                <w:szCs w:val="22"/>
              </w:rPr>
              <w:t>3.</w:t>
            </w:r>
            <w:r w:rsidR="008719D6" w:rsidRPr="008719D6">
              <w:rPr>
                <w:rFonts w:ascii="Arial" w:hAnsi="Arial" w:cs="Arial"/>
                <w:sz w:val="22"/>
                <w:szCs w:val="22"/>
              </w:rPr>
              <w:t>1</w:t>
            </w:r>
            <w:r w:rsidRPr="008719D6">
              <w:rPr>
                <w:rFonts w:ascii="Arial" w:hAnsi="Arial" w:cs="Arial"/>
                <w:sz w:val="22"/>
                <w:szCs w:val="22"/>
              </w:rPr>
              <w:t>% of patients had surgery the day following presentation with a hip fracture.  This is a</w:t>
            </w:r>
            <w:r w:rsidR="000937D6" w:rsidRPr="008719D6">
              <w:rPr>
                <w:rFonts w:ascii="Arial" w:hAnsi="Arial" w:cs="Arial"/>
                <w:sz w:val="22"/>
                <w:szCs w:val="22"/>
              </w:rPr>
              <w:t xml:space="preserve"> </w:t>
            </w:r>
            <w:r w:rsidR="008719D6" w:rsidRPr="008719D6">
              <w:rPr>
                <w:rFonts w:ascii="Arial" w:hAnsi="Arial" w:cs="Arial"/>
                <w:sz w:val="22"/>
                <w:szCs w:val="22"/>
              </w:rPr>
              <w:t>5.3</w:t>
            </w:r>
            <w:r w:rsidRPr="008719D6">
              <w:rPr>
                <w:rFonts w:ascii="Arial" w:hAnsi="Arial" w:cs="Arial"/>
                <w:sz w:val="22"/>
                <w:szCs w:val="22"/>
              </w:rPr>
              <w:t xml:space="preserve">% </w:t>
            </w:r>
            <w:r w:rsidR="0069662D" w:rsidRPr="008719D6">
              <w:rPr>
                <w:rFonts w:ascii="Arial" w:hAnsi="Arial" w:cs="Arial"/>
                <w:sz w:val="22"/>
                <w:szCs w:val="22"/>
              </w:rPr>
              <w:t>improvement</w:t>
            </w:r>
            <w:r w:rsidRPr="008719D6">
              <w:rPr>
                <w:rFonts w:ascii="Arial" w:hAnsi="Arial" w:cs="Arial"/>
                <w:sz w:val="22"/>
                <w:szCs w:val="22"/>
              </w:rPr>
              <w:t xml:space="preserve"> from</w:t>
            </w:r>
            <w:r w:rsidR="0019174B" w:rsidRPr="008719D6">
              <w:rPr>
                <w:rFonts w:ascii="Arial" w:hAnsi="Arial" w:cs="Arial"/>
                <w:sz w:val="22"/>
                <w:szCs w:val="22"/>
              </w:rPr>
              <w:t xml:space="preserve"> </w:t>
            </w:r>
            <w:r w:rsidR="008719D6" w:rsidRPr="008719D6">
              <w:rPr>
                <w:rFonts w:ascii="Arial" w:hAnsi="Arial" w:cs="Arial"/>
                <w:sz w:val="22"/>
                <w:szCs w:val="22"/>
              </w:rPr>
              <w:t>May</w:t>
            </w:r>
            <w:r w:rsidR="006378A7" w:rsidRPr="008719D6">
              <w:rPr>
                <w:rFonts w:ascii="Arial" w:hAnsi="Arial" w:cs="Arial"/>
                <w:sz w:val="22"/>
                <w:szCs w:val="22"/>
              </w:rPr>
              <w:t xml:space="preserve"> 2023 </w:t>
            </w:r>
            <w:r w:rsidRPr="008719D6">
              <w:rPr>
                <w:rFonts w:ascii="Arial" w:hAnsi="Arial" w:cs="Arial"/>
                <w:sz w:val="22"/>
                <w:szCs w:val="22"/>
              </w:rPr>
              <w:t xml:space="preserve">which was </w:t>
            </w:r>
            <w:r w:rsidR="00B1223B" w:rsidRPr="008719D6">
              <w:rPr>
                <w:rFonts w:ascii="Arial" w:hAnsi="Arial" w:cs="Arial"/>
                <w:sz w:val="22"/>
                <w:szCs w:val="22"/>
              </w:rPr>
              <w:t>2</w:t>
            </w:r>
            <w:r w:rsidR="008719D6" w:rsidRPr="008719D6">
              <w:rPr>
                <w:rFonts w:ascii="Arial" w:hAnsi="Arial" w:cs="Arial"/>
                <w:sz w:val="22"/>
                <w:szCs w:val="22"/>
              </w:rPr>
              <w:t>7.8</w:t>
            </w:r>
            <w:r w:rsidRPr="008719D6">
              <w:rPr>
                <w:rFonts w:ascii="Arial" w:hAnsi="Arial" w:cs="Arial"/>
                <w:sz w:val="22"/>
                <w:szCs w:val="22"/>
              </w:rPr>
              <w:t>%</w:t>
            </w:r>
            <w:r w:rsidR="006378A7" w:rsidRPr="008719D6">
              <w:rPr>
                <w:rFonts w:ascii="Arial" w:hAnsi="Arial" w:cs="Arial"/>
                <w:sz w:val="22"/>
                <w:szCs w:val="22"/>
              </w:rPr>
              <w:t>.</w:t>
            </w:r>
          </w:p>
          <w:p w14:paraId="78AD5319" w14:textId="77777777" w:rsidR="00B5567B" w:rsidRPr="008719D6" w:rsidRDefault="00B5567B" w:rsidP="005C3EDE">
            <w:pPr>
              <w:pStyle w:val="ListParagraph"/>
              <w:spacing w:after="0" w:line="240" w:lineRule="auto"/>
              <w:ind w:left="360"/>
              <w:rPr>
                <w:rFonts w:ascii="Arial" w:hAnsi="Arial" w:cs="Arial"/>
                <w:sz w:val="22"/>
                <w:szCs w:val="22"/>
                <w:highlight w:val="yellow"/>
              </w:rPr>
            </w:pPr>
          </w:p>
          <w:p w14:paraId="2C59F0ED" w14:textId="77777777" w:rsidR="004E3ACC" w:rsidRPr="008719D6" w:rsidRDefault="004E3ACC" w:rsidP="005C3EDE">
            <w:pPr>
              <w:pStyle w:val="ListParagraph"/>
              <w:spacing w:after="0" w:line="240" w:lineRule="auto"/>
              <w:ind w:left="360"/>
              <w:rPr>
                <w:rFonts w:ascii="Arial" w:hAnsi="Arial" w:cs="Arial"/>
                <w:sz w:val="22"/>
                <w:szCs w:val="22"/>
                <w:highlight w:val="yellow"/>
              </w:rPr>
            </w:pPr>
          </w:p>
          <w:p w14:paraId="6FF6DD88" w14:textId="77777777" w:rsidR="00B5567B" w:rsidRDefault="00B5567B" w:rsidP="00662B95">
            <w:pPr>
              <w:spacing w:after="0" w:line="240" w:lineRule="auto"/>
              <w:rPr>
                <w:rFonts w:ascii="Arial" w:hAnsi="Arial" w:cs="Arial"/>
                <w:highlight w:val="yellow"/>
              </w:rPr>
            </w:pPr>
          </w:p>
          <w:p w14:paraId="1E8FAED0" w14:textId="77777777" w:rsidR="00AB57B3" w:rsidRPr="008719D6" w:rsidRDefault="00AB57B3" w:rsidP="00662B95">
            <w:pPr>
              <w:spacing w:after="0" w:line="240" w:lineRule="auto"/>
              <w:rPr>
                <w:rFonts w:ascii="Arial" w:hAnsi="Arial" w:cs="Arial"/>
                <w:highlight w:val="yellow"/>
              </w:rPr>
            </w:pPr>
          </w:p>
          <w:p w14:paraId="6C9DA9B5" w14:textId="5A3D220B" w:rsidR="00B5567B" w:rsidRPr="008719D6" w:rsidRDefault="00B5567B" w:rsidP="003A4A53">
            <w:pPr>
              <w:pStyle w:val="ListParagraph"/>
              <w:numPr>
                <w:ilvl w:val="0"/>
                <w:numId w:val="31"/>
              </w:numPr>
              <w:spacing w:after="0" w:line="240" w:lineRule="auto"/>
              <w:rPr>
                <w:rFonts w:ascii="Arial" w:hAnsi="Arial" w:cs="Arial"/>
                <w:sz w:val="22"/>
                <w:szCs w:val="22"/>
              </w:rPr>
            </w:pPr>
            <w:r w:rsidRPr="008719D6">
              <w:rPr>
                <w:rFonts w:ascii="Arial" w:hAnsi="Arial" w:cs="Arial"/>
                <w:b/>
                <w:bCs/>
                <w:sz w:val="22"/>
                <w:szCs w:val="22"/>
              </w:rPr>
              <w:t>NICE compliant surgery</w:t>
            </w:r>
            <w:r w:rsidRPr="008719D6">
              <w:rPr>
                <w:rFonts w:ascii="Arial" w:hAnsi="Arial" w:cs="Arial"/>
                <w:sz w:val="22"/>
                <w:szCs w:val="22"/>
              </w:rPr>
              <w:t xml:space="preserve">- </w:t>
            </w:r>
            <w:r w:rsidR="008719D6" w:rsidRPr="008719D6">
              <w:rPr>
                <w:rFonts w:ascii="Arial" w:hAnsi="Arial" w:cs="Arial"/>
                <w:sz w:val="22"/>
                <w:szCs w:val="22"/>
              </w:rPr>
              <w:t>70.6</w:t>
            </w:r>
            <w:r w:rsidRPr="008719D6">
              <w:rPr>
                <w:rFonts w:ascii="Arial" w:hAnsi="Arial" w:cs="Arial"/>
                <w:sz w:val="22"/>
                <w:szCs w:val="22"/>
              </w:rPr>
              <w:t xml:space="preserve">% of operations were consistent with the NICE recommendations in </w:t>
            </w:r>
            <w:r w:rsidR="008719D6" w:rsidRPr="008719D6">
              <w:rPr>
                <w:rFonts w:ascii="Arial" w:hAnsi="Arial" w:cs="Arial"/>
                <w:sz w:val="22"/>
                <w:szCs w:val="22"/>
              </w:rPr>
              <w:t>May</w:t>
            </w:r>
            <w:r w:rsidR="006378A7" w:rsidRPr="008719D6">
              <w:rPr>
                <w:rFonts w:ascii="Arial" w:hAnsi="Arial" w:cs="Arial"/>
                <w:sz w:val="22"/>
                <w:szCs w:val="22"/>
              </w:rPr>
              <w:t xml:space="preserve"> 2024</w:t>
            </w:r>
            <w:r w:rsidRPr="008719D6">
              <w:rPr>
                <w:rFonts w:ascii="Arial" w:hAnsi="Arial" w:cs="Arial"/>
                <w:sz w:val="22"/>
                <w:szCs w:val="22"/>
              </w:rPr>
              <w:t xml:space="preserve">.  This is </w:t>
            </w:r>
            <w:r w:rsidR="008719D6" w:rsidRPr="008719D6">
              <w:rPr>
                <w:rFonts w:ascii="Arial" w:hAnsi="Arial" w:cs="Arial"/>
                <w:sz w:val="22"/>
                <w:szCs w:val="22"/>
              </w:rPr>
              <w:t>1.5</w:t>
            </w:r>
            <w:r w:rsidRPr="008719D6">
              <w:rPr>
                <w:rFonts w:ascii="Arial" w:hAnsi="Arial" w:cs="Arial"/>
                <w:sz w:val="22"/>
                <w:szCs w:val="22"/>
              </w:rPr>
              <w:t>%</w:t>
            </w:r>
            <w:r w:rsidR="0069662D" w:rsidRPr="008719D6">
              <w:rPr>
                <w:rFonts w:ascii="Arial" w:hAnsi="Arial" w:cs="Arial"/>
                <w:sz w:val="22"/>
                <w:szCs w:val="22"/>
              </w:rPr>
              <w:t xml:space="preserve"> </w:t>
            </w:r>
            <w:r w:rsidR="004C1551" w:rsidRPr="008719D6">
              <w:rPr>
                <w:rFonts w:ascii="Arial" w:hAnsi="Arial" w:cs="Arial"/>
                <w:sz w:val="22"/>
                <w:szCs w:val="22"/>
              </w:rPr>
              <w:t>less</w:t>
            </w:r>
            <w:r w:rsidR="0069662D" w:rsidRPr="008719D6">
              <w:rPr>
                <w:rFonts w:ascii="Arial" w:hAnsi="Arial" w:cs="Arial"/>
                <w:sz w:val="22"/>
                <w:szCs w:val="22"/>
              </w:rPr>
              <w:t xml:space="preserve"> </w:t>
            </w:r>
            <w:r w:rsidRPr="008719D6">
              <w:rPr>
                <w:rFonts w:ascii="Arial" w:hAnsi="Arial" w:cs="Arial"/>
                <w:sz w:val="22"/>
                <w:szCs w:val="22"/>
              </w:rPr>
              <w:t xml:space="preserve">than in </w:t>
            </w:r>
            <w:r w:rsidR="008719D6" w:rsidRPr="008719D6">
              <w:rPr>
                <w:rFonts w:ascii="Arial" w:hAnsi="Arial" w:cs="Arial"/>
                <w:sz w:val="22"/>
                <w:szCs w:val="22"/>
              </w:rPr>
              <w:t>May</w:t>
            </w:r>
            <w:r w:rsidR="006F42AC" w:rsidRPr="008719D6">
              <w:rPr>
                <w:rFonts w:ascii="Arial" w:hAnsi="Arial" w:cs="Arial"/>
                <w:sz w:val="22"/>
                <w:szCs w:val="22"/>
              </w:rPr>
              <w:t xml:space="preserve"> </w:t>
            </w:r>
            <w:r w:rsidR="006378A7" w:rsidRPr="008719D6">
              <w:rPr>
                <w:rFonts w:ascii="Arial" w:hAnsi="Arial" w:cs="Arial"/>
                <w:sz w:val="22"/>
                <w:szCs w:val="22"/>
              </w:rPr>
              <w:t>2023</w:t>
            </w:r>
            <w:r w:rsidR="009849AA" w:rsidRPr="008719D6">
              <w:rPr>
                <w:rFonts w:ascii="Arial" w:hAnsi="Arial" w:cs="Arial"/>
                <w:sz w:val="22"/>
                <w:szCs w:val="22"/>
              </w:rPr>
              <w:t>.</w:t>
            </w:r>
          </w:p>
          <w:p w14:paraId="778475F8" w14:textId="77777777" w:rsidR="00B5567B" w:rsidRPr="008719D6" w:rsidRDefault="00B5567B" w:rsidP="005C3EDE">
            <w:pPr>
              <w:spacing w:after="0" w:line="240" w:lineRule="auto"/>
              <w:rPr>
                <w:rFonts w:ascii="Arial" w:hAnsi="Arial" w:cs="Arial"/>
                <w:highlight w:val="yellow"/>
              </w:rPr>
            </w:pPr>
          </w:p>
          <w:p w14:paraId="2FAE969E" w14:textId="77777777" w:rsidR="00B5567B" w:rsidRPr="008719D6" w:rsidRDefault="00B5567B" w:rsidP="005C3EDE">
            <w:pPr>
              <w:spacing w:after="0" w:line="240" w:lineRule="auto"/>
              <w:rPr>
                <w:rFonts w:ascii="Arial" w:hAnsi="Arial" w:cs="Arial"/>
                <w:highlight w:val="yellow"/>
              </w:rPr>
            </w:pPr>
          </w:p>
          <w:p w14:paraId="57D4F80D" w14:textId="77777777" w:rsidR="004E3ACC" w:rsidRPr="008719D6" w:rsidRDefault="004E3ACC" w:rsidP="005C3EDE">
            <w:pPr>
              <w:spacing w:after="0" w:line="240" w:lineRule="auto"/>
              <w:rPr>
                <w:rFonts w:ascii="Arial" w:hAnsi="Arial" w:cs="Arial"/>
                <w:highlight w:val="yellow"/>
              </w:rPr>
            </w:pPr>
          </w:p>
          <w:p w14:paraId="5EF082F8" w14:textId="77777777" w:rsidR="00971669" w:rsidRPr="008719D6" w:rsidRDefault="00971669" w:rsidP="005C3EDE">
            <w:pPr>
              <w:spacing w:after="0" w:line="240" w:lineRule="auto"/>
              <w:rPr>
                <w:rFonts w:ascii="Arial" w:hAnsi="Arial" w:cs="Arial"/>
                <w:highlight w:val="yellow"/>
              </w:rPr>
            </w:pPr>
          </w:p>
          <w:p w14:paraId="203CDD98" w14:textId="77777777" w:rsidR="00B5567B" w:rsidRPr="008719D6" w:rsidRDefault="00B5567B" w:rsidP="005C3EDE">
            <w:pPr>
              <w:spacing w:after="0" w:line="240" w:lineRule="auto"/>
              <w:rPr>
                <w:rFonts w:ascii="Arial" w:hAnsi="Arial" w:cs="Arial"/>
                <w:highlight w:val="yellow"/>
              </w:rPr>
            </w:pPr>
          </w:p>
          <w:p w14:paraId="7E3507A8" w14:textId="77777777" w:rsidR="0019174B" w:rsidRPr="008719D6" w:rsidRDefault="0019174B" w:rsidP="005C3EDE">
            <w:pPr>
              <w:spacing w:after="0" w:line="240" w:lineRule="auto"/>
              <w:rPr>
                <w:rFonts w:ascii="Arial" w:hAnsi="Arial" w:cs="Arial"/>
                <w:highlight w:val="yellow"/>
              </w:rPr>
            </w:pPr>
          </w:p>
          <w:p w14:paraId="5A0DE603" w14:textId="10408741" w:rsidR="00B5567B" w:rsidRPr="008719D6" w:rsidRDefault="00B5567B" w:rsidP="003A4A53">
            <w:pPr>
              <w:pStyle w:val="ListParagraph"/>
              <w:numPr>
                <w:ilvl w:val="0"/>
                <w:numId w:val="31"/>
              </w:numPr>
              <w:spacing w:after="0" w:line="240" w:lineRule="auto"/>
              <w:rPr>
                <w:rFonts w:ascii="Arial" w:hAnsi="Arial" w:cs="Arial"/>
                <w:b/>
                <w:sz w:val="22"/>
                <w:szCs w:val="22"/>
              </w:rPr>
            </w:pPr>
            <w:r w:rsidRPr="008719D6">
              <w:rPr>
                <w:rFonts w:ascii="Arial" w:hAnsi="Arial" w:cs="Arial"/>
                <w:b/>
                <w:sz w:val="22"/>
                <w:szCs w:val="22"/>
              </w:rPr>
              <w:t>Prompt mobilisation</w:t>
            </w:r>
            <w:r w:rsidRPr="008719D6">
              <w:rPr>
                <w:rFonts w:ascii="Arial" w:hAnsi="Arial" w:cs="Arial"/>
                <w:sz w:val="22"/>
                <w:szCs w:val="22"/>
              </w:rPr>
              <w:t>- I</w:t>
            </w:r>
            <w:r w:rsidR="00B8064D" w:rsidRPr="008719D6">
              <w:rPr>
                <w:rFonts w:ascii="Arial" w:hAnsi="Arial" w:cs="Arial"/>
                <w:sz w:val="22"/>
                <w:szCs w:val="22"/>
              </w:rPr>
              <w:t xml:space="preserve">n </w:t>
            </w:r>
            <w:r w:rsidR="008719D6" w:rsidRPr="008719D6">
              <w:rPr>
                <w:rFonts w:ascii="Arial" w:hAnsi="Arial" w:cs="Arial"/>
                <w:sz w:val="22"/>
                <w:szCs w:val="22"/>
              </w:rPr>
              <w:t>May</w:t>
            </w:r>
            <w:r w:rsidR="006378A7" w:rsidRPr="008719D6">
              <w:rPr>
                <w:rFonts w:ascii="Arial" w:hAnsi="Arial" w:cs="Arial"/>
                <w:sz w:val="22"/>
                <w:szCs w:val="22"/>
              </w:rPr>
              <w:t xml:space="preserve"> 2024</w:t>
            </w:r>
            <w:r w:rsidRPr="008719D6">
              <w:rPr>
                <w:rFonts w:ascii="Arial" w:hAnsi="Arial" w:cs="Arial"/>
                <w:sz w:val="22"/>
                <w:szCs w:val="22"/>
              </w:rPr>
              <w:t>,</w:t>
            </w:r>
            <w:r w:rsidR="004E397A" w:rsidRPr="008719D6">
              <w:rPr>
                <w:rFonts w:ascii="Arial" w:hAnsi="Arial" w:cs="Arial"/>
                <w:sz w:val="22"/>
                <w:szCs w:val="22"/>
              </w:rPr>
              <w:t xml:space="preserve"> </w:t>
            </w:r>
            <w:r w:rsidR="008719D6" w:rsidRPr="008719D6">
              <w:rPr>
                <w:rFonts w:ascii="Arial" w:hAnsi="Arial" w:cs="Arial"/>
                <w:sz w:val="22"/>
                <w:szCs w:val="22"/>
              </w:rPr>
              <w:t>85</w:t>
            </w:r>
            <w:r w:rsidR="006B420E" w:rsidRPr="008719D6">
              <w:rPr>
                <w:rFonts w:ascii="Arial" w:hAnsi="Arial" w:cs="Arial"/>
                <w:sz w:val="22"/>
                <w:szCs w:val="22"/>
              </w:rPr>
              <w:t>%</w:t>
            </w:r>
            <w:r w:rsidRPr="008719D6">
              <w:rPr>
                <w:rFonts w:ascii="Arial" w:hAnsi="Arial" w:cs="Arial"/>
                <w:sz w:val="22"/>
                <w:szCs w:val="22"/>
              </w:rPr>
              <w:t xml:space="preserve"> of patients were out of bed the day after surgery.  This is </w:t>
            </w:r>
            <w:r w:rsidR="0019174B" w:rsidRPr="008719D6">
              <w:rPr>
                <w:rFonts w:ascii="Arial" w:hAnsi="Arial" w:cs="Arial"/>
                <w:sz w:val="22"/>
                <w:szCs w:val="22"/>
              </w:rPr>
              <w:t>5.</w:t>
            </w:r>
            <w:r w:rsidR="008719D6" w:rsidRPr="008719D6">
              <w:rPr>
                <w:rFonts w:ascii="Arial" w:hAnsi="Arial" w:cs="Arial"/>
                <w:sz w:val="22"/>
                <w:szCs w:val="22"/>
              </w:rPr>
              <w:t>3</w:t>
            </w:r>
            <w:r w:rsidR="006B420E" w:rsidRPr="008719D6">
              <w:rPr>
                <w:rFonts w:ascii="Arial" w:hAnsi="Arial" w:cs="Arial"/>
                <w:sz w:val="22"/>
                <w:szCs w:val="22"/>
              </w:rPr>
              <w:t>%</w:t>
            </w:r>
            <w:r w:rsidRPr="008719D6">
              <w:rPr>
                <w:rFonts w:ascii="Arial" w:hAnsi="Arial" w:cs="Arial"/>
                <w:sz w:val="22"/>
                <w:szCs w:val="22"/>
              </w:rPr>
              <w:t xml:space="preserve"> </w:t>
            </w:r>
            <w:r w:rsidR="009849AA" w:rsidRPr="008719D6">
              <w:rPr>
                <w:rFonts w:ascii="Arial" w:hAnsi="Arial" w:cs="Arial"/>
                <w:sz w:val="22"/>
                <w:szCs w:val="22"/>
              </w:rPr>
              <w:t>more</w:t>
            </w:r>
            <w:r w:rsidRPr="008719D6">
              <w:rPr>
                <w:rFonts w:ascii="Arial" w:hAnsi="Arial" w:cs="Arial"/>
                <w:sz w:val="22"/>
                <w:szCs w:val="22"/>
              </w:rPr>
              <w:t xml:space="preserve"> than in </w:t>
            </w:r>
            <w:r w:rsidR="008719D6" w:rsidRPr="008719D6">
              <w:rPr>
                <w:rFonts w:ascii="Arial" w:hAnsi="Arial" w:cs="Arial"/>
                <w:sz w:val="22"/>
                <w:szCs w:val="22"/>
              </w:rPr>
              <w:t>May</w:t>
            </w:r>
            <w:r w:rsidR="006378A7" w:rsidRPr="008719D6">
              <w:rPr>
                <w:rFonts w:ascii="Arial" w:hAnsi="Arial" w:cs="Arial"/>
                <w:sz w:val="22"/>
                <w:szCs w:val="22"/>
              </w:rPr>
              <w:t xml:space="preserve"> 2023</w:t>
            </w:r>
            <w:r w:rsidRPr="008719D6">
              <w:rPr>
                <w:rFonts w:ascii="Arial" w:hAnsi="Arial" w:cs="Arial"/>
                <w:sz w:val="22"/>
                <w:szCs w:val="22"/>
              </w:rPr>
              <w:t>.</w:t>
            </w:r>
          </w:p>
          <w:p w14:paraId="623DDA1A" w14:textId="77777777" w:rsidR="00B5567B" w:rsidRPr="008719D6" w:rsidRDefault="00B5567B" w:rsidP="005C3EDE">
            <w:pPr>
              <w:pStyle w:val="ListParagraph"/>
              <w:spacing w:after="0" w:line="240" w:lineRule="auto"/>
              <w:ind w:left="360"/>
              <w:rPr>
                <w:rFonts w:ascii="Arial" w:hAnsi="Arial" w:cs="Arial"/>
                <w:b/>
                <w:sz w:val="22"/>
                <w:szCs w:val="22"/>
                <w:highlight w:val="yellow"/>
              </w:rPr>
            </w:pPr>
          </w:p>
          <w:p w14:paraId="79E50F8D" w14:textId="77777777" w:rsidR="00B5567B" w:rsidRPr="008719D6" w:rsidRDefault="00B5567B" w:rsidP="005C3EDE">
            <w:pPr>
              <w:spacing w:after="0" w:line="240" w:lineRule="auto"/>
              <w:rPr>
                <w:rFonts w:ascii="Arial" w:hAnsi="Arial" w:cs="Arial"/>
                <w:sz w:val="22"/>
                <w:szCs w:val="22"/>
                <w:highlight w:val="yellow"/>
              </w:rPr>
            </w:pPr>
          </w:p>
        </w:tc>
        <w:tc>
          <w:tcPr>
            <w:tcW w:w="6520" w:type="dxa"/>
          </w:tcPr>
          <w:p w14:paraId="63929AF1" w14:textId="77777777" w:rsidR="00B5567B" w:rsidRPr="008719D6" w:rsidRDefault="00B5567B" w:rsidP="003A4A53">
            <w:pPr>
              <w:pStyle w:val="ListParagraph"/>
              <w:numPr>
                <w:ilvl w:val="0"/>
                <w:numId w:val="32"/>
              </w:numPr>
              <w:spacing w:after="0" w:line="240" w:lineRule="auto"/>
              <w:jc w:val="center"/>
              <w:rPr>
                <w:rFonts w:ascii="Arial" w:hAnsi="Arial" w:cs="Arial"/>
                <w:b/>
                <w:sz w:val="22"/>
                <w:szCs w:val="22"/>
              </w:rPr>
            </w:pPr>
            <w:r w:rsidRPr="008719D6">
              <w:rPr>
                <w:rFonts w:ascii="Arial" w:hAnsi="Arial" w:cs="Arial"/>
                <w:b/>
                <w:sz w:val="22"/>
                <w:szCs w:val="22"/>
              </w:rPr>
              <w:t xml:space="preserve">Prompt </w:t>
            </w:r>
            <w:proofErr w:type="spellStart"/>
            <w:r w:rsidRPr="008719D6">
              <w:rPr>
                <w:rFonts w:ascii="Arial" w:hAnsi="Arial" w:cs="Arial"/>
                <w:b/>
                <w:sz w:val="22"/>
                <w:szCs w:val="22"/>
              </w:rPr>
              <w:t>orthogeriatric</w:t>
            </w:r>
            <w:proofErr w:type="spellEnd"/>
            <w:r w:rsidRPr="008719D6">
              <w:rPr>
                <w:rFonts w:ascii="Arial" w:hAnsi="Arial" w:cs="Arial"/>
                <w:b/>
                <w:sz w:val="22"/>
                <w:szCs w:val="22"/>
              </w:rPr>
              <w:t xml:space="preserve"> assessment</w:t>
            </w:r>
          </w:p>
          <w:p w14:paraId="0A4F002C" w14:textId="6D581743" w:rsidR="00B5567B" w:rsidRPr="008719D6" w:rsidRDefault="008719D6" w:rsidP="005C3EDE">
            <w:pPr>
              <w:spacing w:after="0" w:line="240" w:lineRule="auto"/>
              <w:ind w:left="-107"/>
              <w:jc w:val="center"/>
              <w:rPr>
                <w:rFonts w:ascii="Arial" w:hAnsi="Arial" w:cs="Arial"/>
                <w:b/>
                <w:sz w:val="22"/>
                <w:szCs w:val="22"/>
              </w:rPr>
            </w:pPr>
            <w:r w:rsidRPr="008719D6">
              <w:rPr>
                <w:rFonts w:ascii="Arial" w:hAnsi="Arial" w:cs="Arial"/>
                <w:b/>
                <w:noProof/>
              </w:rPr>
              <w:drawing>
                <wp:inline distT="0" distB="0" distL="0" distR="0" wp14:anchorId="4727CF23" wp14:editId="31529D8B">
                  <wp:extent cx="3860800" cy="1237615"/>
                  <wp:effectExtent l="0" t="0" r="6350" b="635"/>
                  <wp:docPr id="1437841657"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3860800" cy="1237615"/>
                          </a:xfrm>
                          <a:prstGeom prst="rect">
                            <a:avLst/>
                          </a:prstGeom>
                          <a:noFill/>
                        </pic:spPr>
                      </pic:pic>
                    </a:graphicData>
                  </a:graphic>
                </wp:inline>
              </w:drawing>
            </w:r>
          </w:p>
          <w:p w14:paraId="13C64BB0" w14:textId="77777777" w:rsidR="00B5567B" w:rsidRPr="008719D6" w:rsidRDefault="00B5567B" w:rsidP="003A4A53">
            <w:pPr>
              <w:pStyle w:val="ListParagraph"/>
              <w:numPr>
                <w:ilvl w:val="0"/>
                <w:numId w:val="32"/>
              </w:numPr>
              <w:spacing w:after="0" w:line="240" w:lineRule="auto"/>
              <w:jc w:val="center"/>
              <w:rPr>
                <w:rFonts w:ascii="Arial" w:hAnsi="Arial" w:cs="Arial"/>
                <w:b/>
                <w:sz w:val="22"/>
                <w:szCs w:val="22"/>
              </w:rPr>
            </w:pPr>
            <w:r w:rsidRPr="008719D6">
              <w:rPr>
                <w:rFonts w:ascii="Arial" w:hAnsi="Arial" w:cs="Arial"/>
                <w:b/>
                <w:sz w:val="22"/>
                <w:szCs w:val="22"/>
              </w:rPr>
              <w:t>Prompt surgery</w:t>
            </w:r>
          </w:p>
          <w:p w14:paraId="39525F27" w14:textId="0E1C6F9F" w:rsidR="00B5567B" w:rsidRPr="008719D6" w:rsidRDefault="008719D6" w:rsidP="005C3EDE">
            <w:pPr>
              <w:pStyle w:val="ListParagraph"/>
              <w:spacing w:after="0" w:line="240" w:lineRule="auto"/>
              <w:ind w:left="28" w:hanging="28"/>
              <w:jc w:val="center"/>
              <w:rPr>
                <w:rFonts w:ascii="Arial" w:hAnsi="Arial" w:cs="Arial"/>
                <w:b/>
                <w:sz w:val="22"/>
                <w:szCs w:val="22"/>
              </w:rPr>
            </w:pPr>
            <w:r w:rsidRPr="008719D6">
              <w:rPr>
                <w:rFonts w:ascii="Arial" w:hAnsi="Arial" w:cs="Arial"/>
                <w:b/>
                <w:noProof/>
              </w:rPr>
              <w:drawing>
                <wp:inline distT="0" distB="0" distL="0" distR="0" wp14:anchorId="7E1E06B5" wp14:editId="1042F49A">
                  <wp:extent cx="3905250" cy="1243965"/>
                  <wp:effectExtent l="0" t="0" r="0" b="0"/>
                  <wp:docPr id="176565440"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3905250" cy="1243965"/>
                          </a:xfrm>
                          <a:prstGeom prst="rect">
                            <a:avLst/>
                          </a:prstGeom>
                          <a:noFill/>
                        </pic:spPr>
                      </pic:pic>
                    </a:graphicData>
                  </a:graphic>
                </wp:inline>
              </w:drawing>
            </w:r>
          </w:p>
          <w:p w14:paraId="28192832" w14:textId="77777777" w:rsidR="00B5567B" w:rsidRPr="008719D6" w:rsidRDefault="00B5567B" w:rsidP="003A4A53">
            <w:pPr>
              <w:pStyle w:val="ListParagraph"/>
              <w:numPr>
                <w:ilvl w:val="0"/>
                <w:numId w:val="32"/>
              </w:numPr>
              <w:spacing w:after="0" w:line="240" w:lineRule="auto"/>
              <w:jc w:val="center"/>
              <w:rPr>
                <w:rFonts w:ascii="Arial" w:hAnsi="Arial" w:cs="Arial"/>
                <w:b/>
                <w:sz w:val="22"/>
                <w:szCs w:val="22"/>
              </w:rPr>
            </w:pPr>
            <w:r w:rsidRPr="008719D6">
              <w:rPr>
                <w:rFonts w:ascii="Arial" w:hAnsi="Arial" w:cs="Arial"/>
                <w:b/>
                <w:sz w:val="22"/>
                <w:szCs w:val="22"/>
              </w:rPr>
              <w:t>NICE compliant Surgery</w:t>
            </w:r>
          </w:p>
          <w:p w14:paraId="6827D583" w14:textId="6B0770A7" w:rsidR="00B5567B" w:rsidRPr="008719D6" w:rsidRDefault="008719D6" w:rsidP="005C3EDE">
            <w:pPr>
              <w:spacing w:after="0" w:line="240" w:lineRule="auto"/>
              <w:jc w:val="center"/>
              <w:rPr>
                <w:rFonts w:ascii="Arial" w:hAnsi="Arial" w:cs="Arial"/>
                <w:b/>
                <w:sz w:val="22"/>
                <w:szCs w:val="22"/>
              </w:rPr>
            </w:pPr>
            <w:r w:rsidRPr="008719D6">
              <w:rPr>
                <w:rFonts w:ascii="Arial" w:hAnsi="Arial" w:cs="Arial"/>
                <w:b/>
                <w:noProof/>
              </w:rPr>
              <w:drawing>
                <wp:inline distT="0" distB="0" distL="0" distR="0" wp14:anchorId="2C9D9E55" wp14:editId="08922E50">
                  <wp:extent cx="4029710" cy="1243965"/>
                  <wp:effectExtent l="0" t="0" r="8890" b="0"/>
                  <wp:docPr id="1951655496"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4029710" cy="1243965"/>
                          </a:xfrm>
                          <a:prstGeom prst="rect">
                            <a:avLst/>
                          </a:prstGeom>
                          <a:noFill/>
                        </pic:spPr>
                      </pic:pic>
                    </a:graphicData>
                  </a:graphic>
                </wp:inline>
              </w:drawing>
            </w:r>
          </w:p>
          <w:p w14:paraId="5B36EA24" w14:textId="77777777" w:rsidR="00B5567B" w:rsidRPr="008719D6" w:rsidRDefault="00B5567B" w:rsidP="003A4A53">
            <w:pPr>
              <w:pStyle w:val="ListParagraph"/>
              <w:numPr>
                <w:ilvl w:val="0"/>
                <w:numId w:val="32"/>
              </w:numPr>
              <w:spacing w:after="0" w:line="240" w:lineRule="auto"/>
              <w:jc w:val="center"/>
              <w:rPr>
                <w:rFonts w:ascii="Arial" w:hAnsi="Arial" w:cs="Arial"/>
                <w:b/>
                <w:sz w:val="22"/>
                <w:szCs w:val="22"/>
              </w:rPr>
            </w:pPr>
            <w:r w:rsidRPr="008719D6">
              <w:rPr>
                <w:rFonts w:ascii="Arial" w:hAnsi="Arial" w:cs="Arial"/>
                <w:b/>
                <w:sz w:val="22"/>
                <w:szCs w:val="22"/>
              </w:rPr>
              <w:t>Prompt mobilisation</w:t>
            </w:r>
          </w:p>
          <w:p w14:paraId="64C141F7" w14:textId="192ED68A" w:rsidR="00B5567B" w:rsidRPr="008719D6" w:rsidRDefault="008719D6" w:rsidP="005C3EDE">
            <w:pPr>
              <w:pStyle w:val="ListParagraph"/>
              <w:spacing w:after="0" w:line="240" w:lineRule="auto"/>
              <w:ind w:left="36"/>
              <w:jc w:val="center"/>
              <w:rPr>
                <w:rFonts w:ascii="Arial" w:hAnsi="Arial" w:cs="Arial"/>
                <w:b/>
                <w:sz w:val="22"/>
                <w:szCs w:val="22"/>
                <w:highlight w:val="yellow"/>
              </w:rPr>
            </w:pPr>
            <w:r w:rsidRPr="008719D6">
              <w:rPr>
                <w:rFonts w:ascii="Arial" w:hAnsi="Arial" w:cs="Arial"/>
                <w:b/>
                <w:noProof/>
              </w:rPr>
              <w:drawing>
                <wp:inline distT="0" distB="0" distL="0" distR="0" wp14:anchorId="6E6D3789" wp14:editId="01DB3E3C">
                  <wp:extent cx="3841750" cy="1237615"/>
                  <wp:effectExtent l="0" t="0" r="6350" b="635"/>
                  <wp:docPr id="11363897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bwMode="auto">
                          <a:xfrm>
                            <a:off x="0" y="0"/>
                            <a:ext cx="3841750" cy="1237615"/>
                          </a:xfrm>
                          <a:prstGeom prst="rect">
                            <a:avLst/>
                          </a:prstGeom>
                          <a:noFill/>
                        </pic:spPr>
                      </pic:pic>
                    </a:graphicData>
                  </a:graphic>
                </wp:inline>
              </w:drawing>
            </w:r>
          </w:p>
        </w:tc>
      </w:tr>
      <w:tr w:rsidR="009E5E75" w:rsidRPr="004E5D24" w14:paraId="7C887B06" w14:textId="77777777" w:rsidTr="004B4BB0">
        <w:tc>
          <w:tcPr>
            <w:tcW w:w="14312" w:type="dxa"/>
            <w:gridSpan w:val="3"/>
            <w:tcBorders>
              <w:bottom w:val="single" w:sz="4" w:space="0" w:color="auto"/>
            </w:tcBorders>
            <w:shd w:val="clear" w:color="auto" w:fill="4BACC6" w:themeFill="accent5"/>
          </w:tcPr>
          <w:p w14:paraId="2CACCEDB" w14:textId="77777777" w:rsidR="00B5567B" w:rsidRPr="008719D6" w:rsidRDefault="00B5567B" w:rsidP="005C3EDE">
            <w:pPr>
              <w:spacing w:after="0" w:line="240" w:lineRule="auto"/>
              <w:jc w:val="center"/>
              <w:rPr>
                <w:rFonts w:ascii="Arial" w:hAnsi="Arial" w:cs="Arial"/>
                <w:b/>
                <w:sz w:val="22"/>
                <w:szCs w:val="22"/>
              </w:rPr>
            </w:pPr>
            <w:r w:rsidRPr="008719D6">
              <w:rPr>
                <w:rFonts w:ascii="Arial" w:hAnsi="Arial" w:cs="Arial"/>
                <w:b/>
                <w:sz w:val="22"/>
                <w:szCs w:val="22"/>
              </w:rPr>
              <w:lastRenderedPageBreak/>
              <w:t>FRACTURED NECK OF FEMUR (#NOF)</w:t>
            </w:r>
          </w:p>
        </w:tc>
      </w:tr>
      <w:tr w:rsidR="009E5E75" w:rsidRPr="004E5D24" w14:paraId="6274E47F" w14:textId="77777777" w:rsidTr="00B63563">
        <w:tc>
          <w:tcPr>
            <w:tcW w:w="2263" w:type="dxa"/>
            <w:tcBorders>
              <w:bottom w:val="single" w:sz="4" w:space="0" w:color="auto"/>
            </w:tcBorders>
            <w:shd w:val="clear" w:color="auto" w:fill="B6DDE8" w:themeFill="accent5" w:themeFillTint="66"/>
          </w:tcPr>
          <w:p w14:paraId="1AE4A2B9" w14:textId="77777777" w:rsidR="00B5567B" w:rsidRPr="008719D6" w:rsidRDefault="00B5567B" w:rsidP="005C3EDE">
            <w:pPr>
              <w:spacing w:after="0" w:line="240" w:lineRule="auto"/>
              <w:jc w:val="both"/>
              <w:rPr>
                <w:rFonts w:ascii="Arial" w:hAnsi="Arial" w:cs="Arial"/>
                <w:b/>
                <w:sz w:val="22"/>
                <w:szCs w:val="22"/>
              </w:rPr>
            </w:pPr>
            <w:r w:rsidRPr="008719D6">
              <w:rPr>
                <w:rFonts w:ascii="Arial" w:hAnsi="Arial" w:cs="Arial"/>
                <w:b/>
                <w:sz w:val="22"/>
                <w:szCs w:val="22"/>
              </w:rPr>
              <w:t>Description</w:t>
            </w:r>
          </w:p>
        </w:tc>
        <w:tc>
          <w:tcPr>
            <w:tcW w:w="5529" w:type="dxa"/>
            <w:tcBorders>
              <w:bottom w:val="single" w:sz="4" w:space="0" w:color="auto"/>
            </w:tcBorders>
            <w:shd w:val="clear" w:color="auto" w:fill="B6DDE8" w:themeFill="accent5" w:themeFillTint="66"/>
          </w:tcPr>
          <w:p w14:paraId="50434B54" w14:textId="77777777" w:rsidR="00B5567B" w:rsidRPr="008719D6" w:rsidRDefault="00B5567B" w:rsidP="005C3EDE">
            <w:pPr>
              <w:spacing w:after="0" w:line="240" w:lineRule="auto"/>
              <w:jc w:val="both"/>
              <w:rPr>
                <w:rFonts w:ascii="Arial" w:hAnsi="Arial" w:cs="Arial"/>
                <w:b/>
                <w:sz w:val="22"/>
                <w:szCs w:val="22"/>
              </w:rPr>
            </w:pPr>
            <w:r w:rsidRPr="008719D6">
              <w:rPr>
                <w:rFonts w:ascii="Arial" w:hAnsi="Arial" w:cs="Arial"/>
                <w:b/>
                <w:sz w:val="22"/>
                <w:szCs w:val="22"/>
              </w:rPr>
              <w:t>Current Performance</w:t>
            </w:r>
          </w:p>
        </w:tc>
        <w:tc>
          <w:tcPr>
            <w:tcW w:w="6520" w:type="dxa"/>
            <w:tcBorders>
              <w:bottom w:val="single" w:sz="4" w:space="0" w:color="auto"/>
            </w:tcBorders>
            <w:shd w:val="clear" w:color="auto" w:fill="B6DDE8" w:themeFill="accent5" w:themeFillTint="66"/>
          </w:tcPr>
          <w:p w14:paraId="40ADB13A" w14:textId="77777777" w:rsidR="00B5567B" w:rsidRPr="008719D6" w:rsidRDefault="00B5567B" w:rsidP="005C3EDE">
            <w:pPr>
              <w:spacing w:after="0" w:line="240" w:lineRule="auto"/>
              <w:jc w:val="center"/>
              <w:rPr>
                <w:rFonts w:ascii="Arial" w:hAnsi="Arial" w:cs="Arial"/>
                <w:b/>
                <w:sz w:val="22"/>
                <w:szCs w:val="22"/>
              </w:rPr>
            </w:pPr>
            <w:r w:rsidRPr="008719D6">
              <w:rPr>
                <w:rFonts w:ascii="Arial" w:hAnsi="Arial" w:cs="Arial"/>
                <w:b/>
                <w:sz w:val="22"/>
                <w:szCs w:val="22"/>
              </w:rPr>
              <w:t>Trend</w:t>
            </w:r>
          </w:p>
        </w:tc>
      </w:tr>
      <w:tr w:rsidR="009E5E75" w:rsidRPr="004E5D24" w14:paraId="11F10CB6" w14:textId="77777777" w:rsidTr="00B63563">
        <w:tc>
          <w:tcPr>
            <w:tcW w:w="2263" w:type="dxa"/>
            <w:shd w:val="clear" w:color="auto" w:fill="B6DDE8" w:themeFill="accent5" w:themeFillTint="66"/>
          </w:tcPr>
          <w:p w14:paraId="396EC197" w14:textId="77777777" w:rsidR="00B5567B" w:rsidRPr="008719D6" w:rsidRDefault="00B5567B" w:rsidP="003A4A53">
            <w:pPr>
              <w:pStyle w:val="ListParagraph"/>
              <w:numPr>
                <w:ilvl w:val="0"/>
                <w:numId w:val="32"/>
              </w:numPr>
              <w:spacing w:after="0" w:line="240" w:lineRule="auto"/>
              <w:ind w:left="314"/>
              <w:rPr>
                <w:rFonts w:ascii="Arial" w:hAnsi="Arial" w:cs="Arial"/>
                <w:i/>
                <w:sz w:val="22"/>
                <w:szCs w:val="22"/>
              </w:rPr>
            </w:pPr>
            <w:r w:rsidRPr="008719D6">
              <w:rPr>
                <w:rFonts w:ascii="Arial" w:hAnsi="Arial" w:cs="Arial"/>
                <w:i/>
                <w:sz w:val="22"/>
                <w:szCs w:val="22"/>
              </w:rPr>
              <w:t>Not delirious when tested- % patients (&lt;4 on 4AT test) when tested in the week after operation</w:t>
            </w:r>
          </w:p>
          <w:p w14:paraId="69059572" w14:textId="77777777" w:rsidR="00B5567B" w:rsidRPr="008719D6" w:rsidRDefault="00B5567B" w:rsidP="005C3EDE">
            <w:pPr>
              <w:pStyle w:val="ListParagraph"/>
              <w:spacing w:after="0" w:line="240" w:lineRule="auto"/>
              <w:ind w:left="314"/>
              <w:rPr>
                <w:rFonts w:ascii="Arial" w:hAnsi="Arial" w:cs="Arial"/>
                <w:i/>
                <w:sz w:val="22"/>
                <w:szCs w:val="22"/>
              </w:rPr>
            </w:pPr>
          </w:p>
          <w:p w14:paraId="16431D38" w14:textId="77777777" w:rsidR="00B5567B" w:rsidRPr="008719D6" w:rsidRDefault="00B5567B" w:rsidP="005C3EDE">
            <w:pPr>
              <w:pStyle w:val="ListParagraph"/>
              <w:spacing w:after="0" w:line="240" w:lineRule="auto"/>
              <w:ind w:left="314"/>
              <w:rPr>
                <w:rFonts w:ascii="Arial" w:hAnsi="Arial" w:cs="Arial"/>
                <w:i/>
                <w:sz w:val="22"/>
                <w:szCs w:val="22"/>
              </w:rPr>
            </w:pPr>
          </w:p>
          <w:p w14:paraId="27C4A8EA" w14:textId="77777777" w:rsidR="00B5567B" w:rsidRPr="008719D6" w:rsidRDefault="00B5567B" w:rsidP="003A4A53">
            <w:pPr>
              <w:pStyle w:val="ListParagraph"/>
              <w:numPr>
                <w:ilvl w:val="0"/>
                <w:numId w:val="32"/>
              </w:numPr>
              <w:spacing w:after="0" w:line="240" w:lineRule="auto"/>
              <w:ind w:left="314"/>
              <w:rPr>
                <w:rFonts w:ascii="Arial" w:hAnsi="Arial" w:cs="Arial"/>
                <w:i/>
                <w:sz w:val="22"/>
                <w:szCs w:val="22"/>
              </w:rPr>
            </w:pPr>
            <w:r w:rsidRPr="008719D6">
              <w:rPr>
                <w:rFonts w:ascii="Arial" w:hAnsi="Arial" w:cs="Arial"/>
                <w:i/>
                <w:sz w:val="22"/>
                <w:szCs w:val="22"/>
              </w:rPr>
              <w:t>Return to original residence- % patients discharged back to original residence, or in that residence at 120 day follow-up</w:t>
            </w:r>
          </w:p>
          <w:p w14:paraId="3E90DBFE" w14:textId="77777777" w:rsidR="00B5567B" w:rsidRPr="008719D6" w:rsidRDefault="00B5567B" w:rsidP="005C3EDE">
            <w:pPr>
              <w:spacing w:after="0" w:line="240" w:lineRule="auto"/>
              <w:rPr>
                <w:rFonts w:ascii="Arial" w:hAnsi="Arial" w:cs="Arial"/>
                <w:i/>
                <w:sz w:val="22"/>
                <w:szCs w:val="22"/>
              </w:rPr>
            </w:pPr>
          </w:p>
          <w:p w14:paraId="47443D97" w14:textId="77777777" w:rsidR="00E52B5E" w:rsidRPr="008719D6" w:rsidRDefault="00E52B5E" w:rsidP="005C3EDE">
            <w:pPr>
              <w:spacing w:after="0" w:line="240" w:lineRule="auto"/>
              <w:rPr>
                <w:rFonts w:ascii="Arial" w:hAnsi="Arial" w:cs="Arial"/>
                <w:i/>
                <w:sz w:val="22"/>
                <w:szCs w:val="22"/>
              </w:rPr>
            </w:pPr>
          </w:p>
          <w:p w14:paraId="565487F2" w14:textId="77777777" w:rsidR="00B5567B" w:rsidRPr="008719D6" w:rsidRDefault="00B5567B" w:rsidP="005C3EDE">
            <w:pPr>
              <w:spacing w:after="0" w:line="240" w:lineRule="auto"/>
              <w:rPr>
                <w:rFonts w:ascii="Arial" w:hAnsi="Arial" w:cs="Arial"/>
                <w:i/>
                <w:sz w:val="22"/>
                <w:szCs w:val="22"/>
              </w:rPr>
            </w:pPr>
          </w:p>
          <w:p w14:paraId="03F0459B" w14:textId="79A6C7D7" w:rsidR="00B5567B" w:rsidRPr="008719D6" w:rsidRDefault="00B5567B" w:rsidP="003A4A53">
            <w:pPr>
              <w:pStyle w:val="ListParagraph"/>
              <w:numPr>
                <w:ilvl w:val="0"/>
                <w:numId w:val="32"/>
              </w:numPr>
              <w:spacing w:after="0" w:line="240" w:lineRule="auto"/>
              <w:ind w:left="314"/>
              <w:rPr>
                <w:rFonts w:ascii="Arial" w:hAnsi="Arial" w:cs="Arial"/>
                <w:i/>
                <w:sz w:val="22"/>
                <w:szCs w:val="22"/>
              </w:rPr>
            </w:pPr>
            <w:r w:rsidRPr="008719D6">
              <w:rPr>
                <w:rFonts w:ascii="Arial" w:hAnsi="Arial" w:cs="Arial"/>
                <w:i/>
                <w:sz w:val="22"/>
                <w:szCs w:val="22"/>
              </w:rPr>
              <w:t>30 day mortality rate</w:t>
            </w:r>
            <w:r w:rsidR="00E52B5E" w:rsidRPr="008719D6">
              <w:rPr>
                <w:rFonts w:ascii="Arial" w:hAnsi="Arial" w:cs="Arial"/>
                <w:i/>
                <w:sz w:val="22"/>
                <w:szCs w:val="22"/>
              </w:rPr>
              <w:t xml:space="preserve"> (Case mix Adjusted)</w:t>
            </w:r>
          </w:p>
          <w:p w14:paraId="33AAF3FF" w14:textId="77777777" w:rsidR="00B5567B" w:rsidRPr="008719D6" w:rsidRDefault="00B5567B" w:rsidP="005C3EDE">
            <w:pPr>
              <w:spacing w:after="0" w:line="240" w:lineRule="auto"/>
              <w:rPr>
                <w:rFonts w:ascii="Arial" w:hAnsi="Arial" w:cs="Arial"/>
                <w:i/>
                <w:sz w:val="22"/>
                <w:szCs w:val="22"/>
              </w:rPr>
            </w:pPr>
          </w:p>
          <w:p w14:paraId="405F4951" w14:textId="77777777" w:rsidR="00B5567B" w:rsidRPr="008719D6" w:rsidRDefault="00B5567B" w:rsidP="005C3EDE">
            <w:pPr>
              <w:spacing w:after="0" w:line="240" w:lineRule="auto"/>
              <w:rPr>
                <w:rFonts w:ascii="Arial" w:hAnsi="Arial" w:cs="Arial"/>
                <w:i/>
                <w:sz w:val="22"/>
                <w:szCs w:val="22"/>
              </w:rPr>
            </w:pPr>
          </w:p>
          <w:p w14:paraId="228C6D70" w14:textId="77777777" w:rsidR="00B5567B" w:rsidRPr="008719D6" w:rsidRDefault="00B5567B" w:rsidP="005C3EDE">
            <w:pPr>
              <w:spacing w:after="0" w:line="240" w:lineRule="auto"/>
              <w:rPr>
                <w:rFonts w:ascii="Arial" w:hAnsi="Arial" w:cs="Arial"/>
                <w:i/>
                <w:sz w:val="22"/>
                <w:szCs w:val="22"/>
              </w:rPr>
            </w:pPr>
          </w:p>
          <w:p w14:paraId="004F2055" w14:textId="77777777" w:rsidR="00B5567B" w:rsidRPr="008719D6" w:rsidRDefault="00B5567B" w:rsidP="005C3EDE">
            <w:pPr>
              <w:spacing w:after="0" w:line="240" w:lineRule="auto"/>
              <w:rPr>
                <w:rFonts w:ascii="Arial" w:hAnsi="Arial" w:cs="Arial"/>
                <w:i/>
                <w:sz w:val="22"/>
                <w:szCs w:val="22"/>
              </w:rPr>
            </w:pPr>
          </w:p>
          <w:p w14:paraId="76980AA8" w14:textId="77777777" w:rsidR="00B5567B" w:rsidRPr="008719D6" w:rsidRDefault="00B5567B" w:rsidP="005C3EDE">
            <w:pPr>
              <w:spacing w:after="0" w:line="240" w:lineRule="auto"/>
              <w:rPr>
                <w:rFonts w:ascii="Arial" w:hAnsi="Arial" w:cs="Arial"/>
                <w:i/>
                <w:sz w:val="22"/>
                <w:szCs w:val="22"/>
              </w:rPr>
            </w:pPr>
          </w:p>
          <w:p w14:paraId="41DDCE90" w14:textId="77777777" w:rsidR="00B5567B" w:rsidRPr="008719D6" w:rsidRDefault="00B5567B" w:rsidP="005C3EDE">
            <w:pPr>
              <w:spacing w:after="0" w:line="240" w:lineRule="auto"/>
              <w:rPr>
                <w:rFonts w:ascii="Arial" w:hAnsi="Arial" w:cs="Arial"/>
                <w:i/>
                <w:sz w:val="22"/>
                <w:szCs w:val="22"/>
              </w:rPr>
            </w:pPr>
          </w:p>
          <w:p w14:paraId="754A3204" w14:textId="77777777" w:rsidR="00B5567B" w:rsidRPr="008719D6" w:rsidRDefault="00B5567B" w:rsidP="005C3EDE">
            <w:pPr>
              <w:spacing w:after="0" w:line="240" w:lineRule="auto"/>
              <w:rPr>
                <w:rFonts w:ascii="Arial" w:hAnsi="Arial" w:cs="Arial"/>
                <w:i/>
                <w:sz w:val="22"/>
                <w:szCs w:val="22"/>
              </w:rPr>
            </w:pPr>
          </w:p>
          <w:p w14:paraId="3A6DBD23" w14:textId="77777777" w:rsidR="00B5567B" w:rsidRPr="008719D6" w:rsidRDefault="00B5567B" w:rsidP="005C3EDE">
            <w:pPr>
              <w:spacing w:after="0" w:line="240" w:lineRule="auto"/>
              <w:rPr>
                <w:rFonts w:ascii="Arial" w:hAnsi="Arial" w:cs="Arial"/>
                <w:i/>
                <w:sz w:val="22"/>
                <w:szCs w:val="22"/>
              </w:rPr>
            </w:pPr>
          </w:p>
          <w:p w14:paraId="1EFDC0F5" w14:textId="77777777" w:rsidR="00B5567B" w:rsidRPr="008719D6" w:rsidRDefault="00B5567B" w:rsidP="005C3EDE">
            <w:pPr>
              <w:spacing w:after="0" w:line="240" w:lineRule="auto"/>
              <w:rPr>
                <w:rFonts w:ascii="Arial" w:hAnsi="Arial" w:cs="Arial"/>
                <w:i/>
                <w:sz w:val="22"/>
                <w:szCs w:val="22"/>
              </w:rPr>
            </w:pPr>
          </w:p>
          <w:p w14:paraId="07E0374C" w14:textId="77777777" w:rsidR="00B5567B" w:rsidRPr="008719D6" w:rsidRDefault="00B5567B" w:rsidP="005C3EDE">
            <w:pPr>
              <w:spacing w:after="0" w:line="240" w:lineRule="auto"/>
              <w:rPr>
                <w:rFonts w:ascii="Arial" w:hAnsi="Arial" w:cs="Arial"/>
                <w:i/>
                <w:sz w:val="22"/>
                <w:szCs w:val="22"/>
              </w:rPr>
            </w:pPr>
          </w:p>
          <w:p w14:paraId="3FB60C3E" w14:textId="77777777" w:rsidR="00B5567B" w:rsidRPr="008719D6" w:rsidRDefault="00B5567B" w:rsidP="005C3EDE">
            <w:pPr>
              <w:spacing w:after="0" w:line="240" w:lineRule="auto"/>
              <w:rPr>
                <w:rFonts w:ascii="Arial" w:hAnsi="Arial" w:cs="Arial"/>
                <w:i/>
                <w:sz w:val="22"/>
                <w:szCs w:val="22"/>
              </w:rPr>
            </w:pPr>
          </w:p>
          <w:p w14:paraId="41BE5637" w14:textId="77777777" w:rsidR="00B5567B" w:rsidRPr="008719D6" w:rsidRDefault="00B5567B" w:rsidP="005C3EDE">
            <w:pPr>
              <w:spacing w:after="0" w:line="240" w:lineRule="auto"/>
              <w:rPr>
                <w:rFonts w:ascii="Arial" w:hAnsi="Arial" w:cs="Arial"/>
                <w:i/>
                <w:sz w:val="22"/>
                <w:szCs w:val="22"/>
              </w:rPr>
            </w:pPr>
          </w:p>
        </w:tc>
        <w:tc>
          <w:tcPr>
            <w:tcW w:w="5529" w:type="dxa"/>
          </w:tcPr>
          <w:p w14:paraId="3DFE4DE1" w14:textId="4D92744B" w:rsidR="00B5567B" w:rsidRPr="008719D6" w:rsidRDefault="00B5567B" w:rsidP="003A4A53">
            <w:pPr>
              <w:pStyle w:val="ListParagraph"/>
              <w:numPr>
                <w:ilvl w:val="0"/>
                <w:numId w:val="31"/>
              </w:numPr>
              <w:spacing w:after="0" w:line="240" w:lineRule="auto"/>
              <w:rPr>
                <w:rFonts w:ascii="Arial" w:hAnsi="Arial" w:cs="Arial"/>
                <w:sz w:val="22"/>
                <w:szCs w:val="22"/>
              </w:rPr>
            </w:pPr>
            <w:r w:rsidRPr="008719D6">
              <w:rPr>
                <w:rFonts w:ascii="Arial" w:hAnsi="Arial" w:cs="Arial"/>
                <w:b/>
                <w:sz w:val="22"/>
                <w:szCs w:val="22"/>
              </w:rPr>
              <w:t>Not delirious when tested</w:t>
            </w:r>
            <w:r w:rsidRPr="008719D6">
              <w:rPr>
                <w:rFonts w:ascii="Arial" w:hAnsi="Arial" w:cs="Arial"/>
                <w:sz w:val="22"/>
                <w:szCs w:val="22"/>
              </w:rPr>
              <w:t xml:space="preserve">- </w:t>
            </w:r>
            <w:r w:rsidR="00DF463F" w:rsidRPr="008719D6">
              <w:rPr>
                <w:rFonts w:ascii="Arial" w:hAnsi="Arial" w:cs="Arial"/>
                <w:sz w:val="22"/>
                <w:szCs w:val="22"/>
              </w:rPr>
              <w:t>7</w:t>
            </w:r>
            <w:r w:rsidR="008719D6" w:rsidRPr="008719D6">
              <w:rPr>
                <w:rFonts w:ascii="Arial" w:hAnsi="Arial" w:cs="Arial"/>
                <w:sz w:val="22"/>
                <w:szCs w:val="22"/>
              </w:rPr>
              <w:t>5.4</w:t>
            </w:r>
            <w:r w:rsidR="00676E39" w:rsidRPr="008719D6">
              <w:rPr>
                <w:rFonts w:ascii="Arial" w:hAnsi="Arial" w:cs="Arial"/>
                <w:sz w:val="22"/>
                <w:szCs w:val="22"/>
              </w:rPr>
              <w:t>%</w:t>
            </w:r>
            <w:r w:rsidRPr="008719D6">
              <w:rPr>
                <w:rFonts w:ascii="Arial" w:hAnsi="Arial" w:cs="Arial"/>
                <w:sz w:val="22"/>
                <w:szCs w:val="22"/>
              </w:rPr>
              <w:t xml:space="preserve"> of patients were not delirious in th</w:t>
            </w:r>
            <w:r w:rsidR="004E397A" w:rsidRPr="008719D6">
              <w:rPr>
                <w:rFonts w:ascii="Arial" w:hAnsi="Arial" w:cs="Arial"/>
                <w:sz w:val="22"/>
                <w:szCs w:val="22"/>
              </w:rPr>
              <w:t xml:space="preserve">e week after their operation in </w:t>
            </w:r>
            <w:r w:rsidR="008719D6" w:rsidRPr="008719D6">
              <w:rPr>
                <w:rFonts w:ascii="Arial" w:hAnsi="Arial" w:cs="Arial"/>
                <w:sz w:val="22"/>
                <w:szCs w:val="22"/>
              </w:rPr>
              <w:t>May</w:t>
            </w:r>
            <w:r w:rsidR="006378A7" w:rsidRPr="008719D6">
              <w:rPr>
                <w:rFonts w:ascii="Arial" w:hAnsi="Arial" w:cs="Arial"/>
                <w:sz w:val="22"/>
                <w:szCs w:val="22"/>
              </w:rPr>
              <w:t xml:space="preserve"> 2024</w:t>
            </w:r>
            <w:r w:rsidRPr="008719D6">
              <w:rPr>
                <w:rFonts w:ascii="Arial" w:hAnsi="Arial" w:cs="Arial"/>
                <w:sz w:val="22"/>
                <w:szCs w:val="22"/>
              </w:rPr>
              <w:t xml:space="preserve">.  </w:t>
            </w:r>
          </w:p>
          <w:p w14:paraId="5FFE78AB" w14:textId="77777777" w:rsidR="009849AA" w:rsidRPr="008719D6" w:rsidRDefault="009849AA" w:rsidP="009849AA">
            <w:pPr>
              <w:spacing w:after="0" w:line="240" w:lineRule="auto"/>
              <w:rPr>
                <w:rFonts w:ascii="Arial" w:hAnsi="Arial" w:cs="Arial"/>
              </w:rPr>
            </w:pPr>
          </w:p>
          <w:p w14:paraId="40682059" w14:textId="77777777" w:rsidR="009849AA" w:rsidRPr="008719D6" w:rsidRDefault="009849AA" w:rsidP="009849AA">
            <w:pPr>
              <w:spacing w:after="0" w:line="240" w:lineRule="auto"/>
              <w:rPr>
                <w:rFonts w:ascii="Arial" w:hAnsi="Arial" w:cs="Arial"/>
              </w:rPr>
            </w:pPr>
          </w:p>
          <w:p w14:paraId="75ADC335" w14:textId="77777777" w:rsidR="00B5567B" w:rsidRPr="008719D6" w:rsidRDefault="00B5567B" w:rsidP="005C3EDE">
            <w:pPr>
              <w:spacing w:after="0" w:line="240" w:lineRule="auto"/>
              <w:rPr>
                <w:rFonts w:ascii="Arial" w:hAnsi="Arial" w:cs="Arial"/>
                <w:sz w:val="22"/>
                <w:szCs w:val="22"/>
              </w:rPr>
            </w:pPr>
          </w:p>
          <w:p w14:paraId="2626B008" w14:textId="77777777" w:rsidR="00B5567B" w:rsidRPr="008719D6" w:rsidRDefault="00B5567B" w:rsidP="005C3EDE">
            <w:pPr>
              <w:spacing w:after="0" w:line="240" w:lineRule="auto"/>
              <w:rPr>
                <w:rFonts w:ascii="Arial" w:hAnsi="Arial" w:cs="Arial"/>
                <w:sz w:val="22"/>
                <w:szCs w:val="22"/>
              </w:rPr>
            </w:pPr>
          </w:p>
          <w:p w14:paraId="353BEC69" w14:textId="77777777" w:rsidR="00B5567B" w:rsidRPr="008719D6" w:rsidRDefault="00B5567B" w:rsidP="005C3EDE">
            <w:pPr>
              <w:spacing w:after="0" w:line="240" w:lineRule="auto"/>
              <w:rPr>
                <w:rFonts w:ascii="Arial" w:hAnsi="Arial" w:cs="Arial"/>
                <w:sz w:val="22"/>
                <w:szCs w:val="22"/>
              </w:rPr>
            </w:pPr>
          </w:p>
          <w:p w14:paraId="56E95940" w14:textId="77777777" w:rsidR="00B5567B" w:rsidRPr="008719D6" w:rsidRDefault="00B5567B" w:rsidP="005C3EDE">
            <w:pPr>
              <w:spacing w:after="0" w:line="240" w:lineRule="auto"/>
              <w:rPr>
                <w:rFonts w:ascii="Arial" w:hAnsi="Arial" w:cs="Arial"/>
                <w:sz w:val="22"/>
                <w:szCs w:val="22"/>
              </w:rPr>
            </w:pPr>
          </w:p>
          <w:p w14:paraId="5111D5AC" w14:textId="51FE6124" w:rsidR="00B5567B" w:rsidRPr="008719D6" w:rsidRDefault="00B5567B" w:rsidP="003A4A53">
            <w:pPr>
              <w:pStyle w:val="ListParagraph"/>
              <w:numPr>
                <w:ilvl w:val="0"/>
                <w:numId w:val="31"/>
              </w:numPr>
              <w:spacing w:after="0" w:line="240" w:lineRule="auto"/>
              <w:rPr>
                <w:rFonts w:ascii="Arial" w:hAnsi="Arial" w:cs="Arial"/>
                <w:sz w:val="22"/>
                <w:szCs w:val="22"/>
              </w:rPr>
            </w:pPr>
            <w:r w:rsidRPr="008719D6">
              <w:rPr>
                <w:rFonts w:ascii="Arial" w:hAnsi="Arial" w:cs="Arial"/>
                <w:b/>
                <w:sz w:val="22"/>
                <w:szCs w:val="22"/>
              </w:rPr>
              <w:t>Return to original residence</w:t>
            </w:r>
            <w:r w:rsidRPr="008719D6">
              <w:rPr>
                <w:rFonts w:ascii="Arial" w:hAnsi="Arial" w:cs="Arial"/>
                <w:sz w:val="22"/>
                <w:szCs w:val="22"/>
              </w:rPr>
              <w:t xml:space="preserve">- </w:t>
            </w:r>
            <w:r w:rsidR="00FD6678" w:rsidRPr="008719D6">
              <w:rPr>
                <w:rFonts w:ascii="Arial" w:hAnsi="Arial" w:cs="Arial"/>
                <w:sz w:val="22"/>
                <w:szCs w:val="22"/>
              </w:rPr>
              <w:t>7</w:t>
            </w:r>
            <w:r w:rsidR="000937D6" w:rsidRPr="008719D6">
              <w:rPr>
                <w:rFonts w:ascii="Arial" w:hAnsi="Arial" w:cs="Arial"/>
                <w:sz w:val="22"/>
                <w:szCs w:val="22"/>
              </w:rPr>
              <w:t>3.</w:t>
            </w:r>
            <w:r w:rsidR="008719D6" w:rsidRPr="008719D6">
              <w:rPr>
                <w:rFonts w:ascii="Arial" w:hAnsi="Arial" w:cs="Arial"/>
                <w:sz w:val="22"/>
                <w:szCs w:val="22"/>
              </w:rPr>
              <w:t>4</w:t>
            </w:r>
            <w:r w:rsidRPr="008719D6">
              <w:rPr>
                <w:rFonts w:ascii="Arial" w:hAnsi="Arial" w:cs="Arial"/>
                <w:sz w:val="22"/>
                <w:szCs w:val="22"/>
              </w:rPr>
              <w:t xml:space="preserve">% of patients in </w:t>
            </w:r>
            <w:r w:rsidR="008719D6" w:rsidRPr="008719D6">
              <w:rPr>
                <w:rFonts w:ascii="Arial" w:hAnsi="Arial" w:cs="Arial"/>
                <w:sz w:val="22"/>
                <w:szCs w:val="22"/>
              </w:rPr>
              <w:t>February</w:t>
            </w:r>
            <w:r w:rsidR="0019174B" w:rsidRPr="008719D6">
              <w:rPr>
                <w:rFonts w:ascii="Arial" w:hAnsi="Arial" w:cs="Arial"/>
                <w:sz w:val="22"/>
                <w:szCs w:val="22"/>
              </w:rPr>
              <w:t xml:space="preserve"> 2024</w:t>
            </w:r>
            <w:r w:rsidRPr="008719D6">
              <w:rPr>
                <w:rFonts w:ascii="Arial" w:hAnsi="Arial" w:cs="Arial"/>
                <w:sz w:val="22"/>
                <w:szCs w:val="22"/>
              </w:rPr>
              <w:t xml:space="preserve"> were discharged back to their original residence.  This is</w:t>
            </w:r>
            <w:r w:rsidR="006D3E2F" w:rsidRPr="008719D6">
              <w:rPr>
                <w:rFonts w:ascii="Arial" w:hAnsi="Arial" w:cs="Arial"/>
                <w:sz w:val="22"/>
                <w:szCs w:val="22"/>
              </w:rPr>
              <w:t xml:space="preserve"> </w:t>
            </w:r>
            <w:r w:rsidR="008719D6" w:rsidRPr="008719D6">
              <w:rPr>
                <w:rFonts w:ascii="Arial" w:hAnsi="Arial" w:cs="Arial"/>
                <w:sz w:val="22"/>
                <w:szCs w:val="22"/>
              </w:rPr>
              <w:t>4.6</w:t>
            </w:r>
            <w:r w:rsidR="00FD6678" w:rsidRPr="008719D6">
              <w:rPr>
                <w:rFonts w:ascii="Arial" w:hAnsi="Arial" w:cs="Arial"/>
                <w:sz w:val="22"/>
                <w:szCs w:val="22"/>
              </w:rPr>
              <w:t>% more</w:t>
            </w:r>
            <w:r w:rsidR="004E397A" w:rsidRPr="008719D6">
              <w:rPr>
                <w:rFonts w:ascii="Arial" w:hAnsi="Arial" w:cs="Arial"/>
                <w:sz w:val="22"/>
                <w:szCs w:val="22"/>
              </w:rPr>
              <w:t xml:space="preserve"> than</w:t>
            </w:r>
            <w:r w:rsidRPr="008719D6">
              <w:rPr>
                <w:rFonts w:ascii="Arial" w:hAnsi="Arial" w:cs="Arial"/>
                <w:sz w:val="22"/>
                <w:szCs w:val="22"/>
              </w:rPr>
              <w:t xml:space="preserve"> in </w:t>
            </w:r>
            <w:r w:rsidR="008719D6" w:rsidRPr="008719D6">
              <w:rPr>
                <w:rFonts w:ascii="Arial" w:hAnsi="Arial" w:cs="Arial"/>
                <w:sz w:val="22"/>
                <w:szCs w:val="22"/>
              </w:rPr>
              <w:t>February</w:t>
            </w:r>
            <w:r w:rsidR="0019174B" w:rsidRPr="008719D6">
              <w:rPr>
                <w:rFonts w:ascii="Arial" w:hAnsi="Arial" w:cs="Arial"/>
                <w:sz w:val="22"/>
                <w:szCs w:val="22"/>
              </w:rPr>
              <w:t xml:space="preserve"> 2023</w:t>
            </w:r>
            <w:r w:rsidRPr="008719D6">
              <w:rPr>
                <w:rFonts w:ascii="Arial" w:hAnsi="Arial" w:cs="Arial"/>
                <w:sz w:val="22"/>
                <w:szCs w:val="22"/>
              </w:rPr>
              <w:t>.</w:t>
            </w:r>
          </w:p>
          <w:p w14:paraId="343F1721" w14:textId="77777777" w:rsidR="00B5567B" w:rsidRPr="008719D6" w:rsidRDefault="00B5567B" w:rsidP="005C3EDE">
            <w:pPr>
              <w:spacing w:after="0" w:line="240" w:lineRule="auto"/>
              <w:rPr>
                <w:rFonts w:ascii="Arial" w:hAnsi="Arial" w:cs="Arial"/>
                <w:sz w:val="22"/>
                <w:szCs w:val="22"/>
              </w:rPr>
            </w:pPr>
          </w:p>
          <w:p w14:paraId="73671930" w14:textId="77777777" w:rsidR="00B5567B" w:rsidRPr="008719D6" w:rsidRDefault="00B5567B" w:rsidP="005C3EDE">
            <w:pPr>
              <w:spacing w:after="0" w:line="240" w:lineRule="auto"/>
              <w:rPr>
                <w:rFonts w:ascii="Arial" w:hAnsi="Arial" w:cs="Arial"/>
                <w:sz w:val="22"/>
                <w:szCs w:val="22"/>
              </w:rPr>
            </w:pPr>
          </w:p>
          <w:p w14:paraId="553E3C39" w14:textId="77777777" w:rsidR="00B5567B" w:rsidRPr="008719D6" w:rsidRDefault="00B5567B" w:rsidP="005C3EDE">
            <w:pPr>
              <w:spacing w:after="0" w:line="240" w:lineRule="auto"/>
              <w:rPr>
                <w:rFonts w:ascii="Arial" w:hAnsi="Arial" w:cs="Arial"/>
                <w:sz w:val="22"/>
                <w:szCs w:val="22"/>
              </w:rPr>
            </w:pPr>
          </w:p>
          <w:p w14:paraId="4F99453A" w14:textId="77777777" w:rsidR="00B5567B" w:rsidRPr="008719D6" w:rsidRDefault="00B5567B" w:rsidP="005C3EDE">
            <w:pPr>
              <w:spacing w:after="0" w:line="240" w:lineRule="auto"/>
              <w:rPr>
                <w:rFonts w:ascii="Arial" w:hAnsi="Arial" w:cs="Arial"/>
                <w:sz w:val="22"/>
                <w:szCs w:val="22"/>
              </w:rPr>
            </w:pPr>
          </w:p>
          <w:p w14:paraId="460198D6" w14:textId="77777777" w:rsidR="00B5567B" w:rsidRPr="008719D6" w:rsidRDefault="00B5567B" w:rsidP="005C3EDE">
            <w:pPr>
              <w:spacing w:after="0" w:line="240" w:lineRule="auto"/>
              <w:rPr>
                <w:rFonts w:ascii="Arial" w:hAnsi="Arial" w:cs="Arial"/>
                <w:sz w:val="22"/>
                <w:szCs w:val="22"/>
              </w:rPr>
            </w:pPr>
          </w:p>
          <w:p w14:paraId="5E64CAA1" w14:textId="77777777" w:rsidR="00FD6678" w:rsidRPr="008719D6" w:rsidRDefault="00FD6678" w:rsidP="005C3EDE">
            <w:pPr>
              <w:spacing w:after="0" w:line="240" w:lineRule="auto"/>
              <w:rPr>
                <w:rFonts w:ascii="Arial" w:hAnsi="Arial" w:cs="Arial"/>
                <w:sz w:val="22"/>
                <w:szCs w:val="22"/>
              </w:rPr>
            </w:pPr>
          </w:p>
          <w:p w14:paraId="4651309E" w14:textId="77777777" w:rsidR="00B5567B" w:rsidRPr="008719D6" w:rsidRDefault="00B5567B" w:rsidP="005C3EDE">
            <w:pPr>
              <w:spacing w:after="0" w:line="240" w:lineRule="auto"/>
              <w:rPr>
                <w:rFonts w:ascii="Arial" w:hAnsi="Arial" w:cs="Arial"/>
                <w:sz w:val="22"/>
                <w:szCs w:val="22"/>
              </w:rPr>
            </w:pPr>
          </w:p>
          <w:p w14:paraId="6455B08C" w14:textId="1B602C1F" w:rsidR="00B5567B" w:rsidRPr="008719D6" w:rsidRDefault="00B5567B" w:rsidP="00E52B5E">
            <w:pPr>
              <w:pStyle w:val="ListParagraph"/>
              <w:numPr>
                <w:ilvl w:val="0"/>
                <w:numId w:val="31"/>
              </w:numPr>
              <w:spacing w:after="0" w:line="240" w:lineRule="auto"/>
              <w:rPr>
                <w:rFonts w:ascii="Arial" w:hAnsi="Arial" w:cs="Arial"/>
                <w:sz w:val="22"/>
                <w:szCs w:val="22"/>
              </w:rPr>
            </w:pPr>
            <w:r w:rsidRPr="008719D6">
              <w:rPr>
                <w:rFonts w:ascii="Arial" w:hAnsi="Arial" w:cs="Arial"/>
                <w:b/>
                <w:sz w:val="22"/>
                <w:szCs w:val="22"/>
              </w:rPr>
              <w:t>30 day mortality rate</w:t>
            </w:r>
            <w:r w:rsidRPr="008719D6">
              <w:rPr>
                <w:rFonts w:ascii="Arial" w:hAnsi="Arial" w:cs="Arial"/>
                <w:sz w:val="22"/>
                <w:szCs w:val="22"/>
              </w:rPr>
              <w:t xml:space="preserve">- In </w:t>
            </w:r>
            <w:r w:rsidR="00546C6B" w:rsidRPr="008719D6">
              <w:rPr>
                <w:rFonts w:ascii="Arial" w:hAnsi="Arial" w:cs="Arial"/>
                <w:sz w:val="22"/>
                <w:szCs w:val="22"/>
              </w:rPr>
              <w:t>Q</w:t>
            </w:r>
            <w:r w:rsidR="000937D6" w:rsidRPr="008719D6">
              <w:rPr>
                <w:rFonts w:ascii="Arial" w:hAnsi="Arial" w:cs="Arial"/>
                <w:sz w:val="22"/>
                <w:szCs w:val="22"/>
              </w:rPr>
              <w:t>4</w:t>
            </w:r>
            <w:r w:rsidR="00546C6B" w:rsidRPr="008719D6">
              <w:rPr>
                <w:rFonts w:ascii="Arial" w:hAnsi="Arial" w:cs="Arial"/>
                <w:sz w:val="22"/>
                <w:szCs w:val="22"/>
              </w:rPr>
              <w:t xml:space="preserve"> 23-24</w:t>
            </w:r>
            <w:r w:rsidRPr="008719D6">
              <w:rPr>
                <w:rFonts w:ascii="Arial" w:hAnsi="Arial" w:cs="Arial"/>
                <w:sz w:val="22"/>
                <w:szCs w:val="22"/>
              </w:rPr>
              <w:t xml:space="preserve"> the mor</w:t>
            </w:r>
            <w:r w:rsidR="00E52B5E" w:rsidRPr="008719D6">
              <w:rPr>
                <w:rFonts w:ascii="Arial" w:hAnsi="Arial" w:cs="Arial"/>
                <w:sz w:val="22"/>
                <w:szCs w:val="22"/>
              </w:rPr>
              <w:t>ta</w:t>
            </w:r>
            <w:r w:rsidRPr="008719D6">
              <w:rPr>
                <w:rFonts w:ascii="Arial" w:hAnsi="Arial" w:cs="Arial"/>
                <w:sz w:val="22"/>
                <w:szCs w:val="22"/>
              </w:rPr>
              <w:t xml:space="preserve">lity rate for Morriston Hospital was </w:t>
            </w:r>
            <w:r w:rsidR="000937D6" w:rsidRPr="008719D6">
              <w:rPr>
                <w:rFonts w:ascii="Arial" w:hAnsi="Arial" w:cs="Arial"/>
                <w:sz w:val="22"/>
                <w:szCs w:val="22"/>
              </w:rPr>
              <w:t>4.8</w:t>
            </w:r>
            <w:r w:rsidRPr="008719D6">
              <w:rPr>
                <w:rFonts w:ascii="Arial" w:hAnsi="Arial" w:cs="Arial"/>
                <w:sz w:val="22"/>
                <w:szCs w:val="22"/>
              </w:rPr>
              <w:t>%</w:t>
            </w:r>
            <w:r w:rsidR="00E52B5E" w:rsidRPr="008719D6">
              <w:rPr>
                <w:rFonts w:ascii="Arial" w:hAnsi="Arial" w:cs="Arial"/>
                <w:sz w:val="22"/>
                <w:szCs w:val="22"/>
              </w:rPr>
              <w:t>,</w:t>
            </w:r>
            <w:r w:rsidRPr="008719D6">
              <w:rPr>
                <w:rFonts w:ascii="Arial" w:hAnsi="Arial" w:cs="Arial"/>
                <w:sz w:val="22"/>
                <w:szCs w:val="22"/>
              </w:rPr>
              <w:t xml:space="preserve"> which is </w:t>
            </w:r>
            <w:r w:rsidR="000937D6" w:rsidRPr="008719D6">
              <w:rPr>
                <w:rFonts w:ascii="Arial" w:hAnsi="Arial" w:cs="Arial"/>
                <w:sz w:val="22"/>
                <w:szCs w:val="22"/>
              </w:rPr>
              <w:t>1.3</w:t>
            </w:r>
            <w:r w:rsidRPr="008719D6">
              <w:rPr>
                <w:rFonts w:ascii="Arial" w:hAnsi="Arial" w:cs="Arial"/>
                <w:sz w:val="22"/>
                <w:szCs w:val="22"/>
              </w:rPr>
              <w:t xml:space="preserve">% </w:t>
            </w:r>
            <w:r w:rsidR="000937D6" w:rsidRPr="008719D6">
              <w:rPr>
                <w:rFonts w:ascii="Arial" w:hAnsi="Arial" w:cs="Arial"/>
                <w:sz w:val="22"/>
                <w:szCs w:val="22"/>
              </w:rPr>
              <w:t>lower</w:t>
            </w:r>
            <w:r w:rsidR="00E52B5E" w:rsidRPr="008719D6">
              <w:rPr>
                <w:rFonts w:ascii="Arial" w:hAnsi="Arial" w:cs="Arial"/>
                <w:sz w:val="22"/>
                <w:szCs w:val="22"/>
              </w:rPr>
              <w:t xml:space="preserve"> than the same period in the previous year and </w:t>
            </w:r>
            <w:r w:rsidRPr="008719D6">
              <w:rPr>
                <w:rFonts w:ascii="Arial" w:hAnsi="Arial" w:cs="Arial"/>
                <w:sz w:val="22"/>
                <w:szCs w:val="22"/>
              </w:rPr>
              <w:t>i</w:t>
            </w:r>
            <w:r w:rsidR="00E52B5E" w:rsidRPr="008719D6">
              <w:rPr>
                <w:rFonts w:ascii="Arial" w:hAnsi="Arial" w:cs="Arial"/>
                <w:sz w:val="22"/>
                <w:szCs w:val="22"/>
              </w:rPr>
              <w:t>s 0.</w:t>
            </w:r>
            <w:r w:rsidR="000937D6" w:rsidRPr="008719D6">
              <w:rPr>
                <w:rFonts w:ascii="Arial" w:hAnsi="Arial" w:cs="Arial"/>
                <w:sz w:val="22"/>
                <w:szCs w:val="22"/>
              </w:rPr>
              <w:t>6</w:t>
            </w:r>
            <w:r w:rsidR="00E52B5E" w:rsidRPr="008719D6">
              <w:rPr>
                <w:rFonts w:ascii="Arial" w:hAnsi="Arial" w:cs="Arial"/>
                <w:sz w:val="22"/>
                <w:szCs w:val="22"/>
              </w:rPr>
              <w:t xml:space="preserve">% </w:t>
            </w:r>
            <w:r w:rsidR="000937D6" w:rsidRPr="008719D6">
              <w:rPr>
                <w:rFonts w:ascii="Arial" w:hAnsi="Arial" w:cs="Arial"/>
                <w:sz w:val="22"/>
                <w:szCs w:val="22"/>
              </w:rPr>
              <w:t>lower</w:t>
            </w:r>
            <w:r w:rsidR="00E52B5E" w:rsidRPr="008719D6">
              <w:rPr>
                <w:rFonts w:ascii="Arial" w:hAnsi="Arial" w:cs="Arial"/>
                <w:sz w:val="22"/>
                <w:szCs w:val="22"/>
              </w:rPr>
              <w:t xml:space="preserve"> than the national average for the quarter.</w:t>
            </w:r>
          </w:p>
          <w:p w14:paraId="4662CBAB" w14:textId="77777777" w:rsidR="00B5567B" w:rsidRPr="008719D6" w:rsidRDefault="00B5567B" w:rsidP="005C3EDE">
            <w:pPr>
              <w:spacing w:after="0" w:line="240" w:lineRule="auto"/>
              <w:rPr>
                <w:rFonts w:ascii="Arial" w:hAnsi="Arial" w:cs="Arial"/>
                <w:sz w:val="22"/>
                <w:szCs w:val="22"/>
              </w:rPr>
            </w:pPr>
          </w:p>
          <w:p w14:paraId="572C2CAC" w14:textId="77777777" w:rsidR="00B5567B" w:rsidRPr="008719D6" w:rsidRDefault="00B5567B" w:rsidP="005C3EDE">
            <w:pPr>
              <w:spacing w:after="0" w:line="240" w:lineRule="auto"/>
              <w:rPr>
                <w:rFonts w:ascii="Arial" w:hAnsi="Arial" w:cs="Arial"/>
                <w:sz w:val="22"/>
                <w:szCs w:val="22"/>
              </w:rPr>
            </w:pPr>
          </w:p>
          <w:p w14:paraId="54BA9C3F" w14:textId="413F80AA" w:rsidR="00B5567B" w:rsidRPr="008719D6" w:rsidRDefault="00B5567B" w:rsidP="005C3EDE">
            <w:pPr>
              <w:spacing w:after="0" w:line="240" w:lineRule="auto"/>
              <w:rPr>
                <w:rFonts w:ascii="Arial" w:hAnsi="Arial" w:cs="Arial"/>
                <w:sz w:val="22"/>
                <w:szCs w:val="22"/>
              </w:rPr>
            </w:pPr>
          </w:p>
        </w:tc>
        <w:tc>
          <w:tcPr>
            <w:tcW w:w="6520" w:type="dxa"/>
          </w:tcPr>
          <w:p w14:paraId="16090DF5" w14:textId="77777777" w:rsidR="00B5567B" w:rsidRPr="008719D6" w:rsidRDefault="00B5567B" w:rsidP="005C3EDE">
            <w:pPr>
              <w:pStyle w:val="ListParagraph"/>
              <w:spacing w:after="0" w:line="240" w:lineRule="auto"/>
              <w:ind w:left="36"/>
              <w:jc w:val="center"/>
              <w:rPr>
                <w:rFonts w:ascii="Arial" w:hAnsi="Arial" w:cs="Arial"/>
                <w:b/>
                <w:sz w:val="22"/>
                <w:szCs w:val="22"/>
              </w:rPr>
            </w:pPr>
            <w:r w:rsidRPr="008719D6">
              <w:rPr>
                <w:rFonts w:ascii="Arial" w:hAnsi="Arial" w:cs="Arial"/>
                <w:b/>
                <w:sz w:val="22"/>
                <w:szCs w:val="22"/>
              </w:rPr>
              <w:t>5. Not delirious when tested</w:t>
            </w:r>
          </w:p>
          <w:p w14:paraId="74692726" w14:textId="531B6CF3" w:rsidR="00B5567B" w:rsidRPr="008719D6" w:rsidRDefault="008719D6" w:rsidP="005C3EDE">
            <w:pPr>
              <w:pStyle w:val="ListParagraph"/>
              <w:spacing w:after="0" w:line="240" w:lineRule="auto"/>
              <w:ind w:left="0"/>
              <w:jc w:val="center"/>
              <w:rPr>
                <w:rFonts w:ascii="Arial" w:hAnsi="Arial" w:cs="Arial"/>
                <w:b/>
                <w:sz w:val="22"/>
                <w:szCs w:val="22"/>
              </w:rPr>
            </w:pPr>
            <w:r w:rsidRPr="008719D6">
              <w:rPr>
                <w:rFonts w:ascii="Arial" w:hAnsi="Arial" w:cs="Arial"/>
                <w:b/>
                <w:noProof/>
              </w:rPr>
              <w:drawing>
                <wp:inline distT="0" distB="0" distL="0" distR="0" wp14:anchorId="6D4BD3B8" wp14:editId="6EFBF60E">
                  <wp:extent cx="3993515" cy="1237615"/>
                  <wp:effectExtent l="0" t="0" r="6985" b="635"/>
                  <wp:docPr id="959839702"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0" y="0"/>
                            <a:ext cx="3993515" cy="1237615"/>
                          </a:xfrm>
                          <a:prstGeom prst="rect">
                            <a:avLst/>
                          </a:prstGeom>
                          <a:noFill/>
                        </pic:spPr>
                      </pic:pic>
                    </a:graphicData>
                  </a:graphic>
                </wp:inline>
              </w:drawing>
            </w:r>
          </w:p>
          <w:p w14:paraId="010FD106" w14:textId="77777777" w:rsidR="00B5567B" w:rsidRPr="008719D6" w:rsidRDefault="00B5567B" w:rsidP="005C3EDE">
            <w:pPr>
              <w:pStyle w:val="ListParagraph"/>
              <w:spacing w:after="0" w:line="240" w:lineRule="auto"/>
              <w:ind w:left="34"/>
              <w:jc w:val="center"/>
              <w:rPr>
                <w:rFonts w:ascii="Arial" w:hAnsi="Arial" w:cs="Arial"/>
                <w:b/>
                <w:sz w:val="22"/>
                <w:szCs w:val="22"/>
              </w:rPr>
            </w:pPr>
            <w:r w:rsidRPr="008719D6">
              <w:rPr>
                <w:rFonts w:ascii="Arial" w:hAnsi="Arial" w:cs="Arial"/>
                <w:b/>
                <w:sz w:val="22"/>
                <w:szCs w:val="22"/>
              </w:rPr>
              <w:t>6. Return to original residence</w:t>
            </w:r>
          </w:p>
          <w:p w14:paraId="56D27C2A" w14:textId="4560351B" w:rsidR="00B5567B" w:rsidRPr="008719D6" w:rsidRDefault="008719D6" w:rsidP="005C3EDE">
            <w:pPr>
              <w:pStyle w:val="ListParagraph"/>
              <w:tabs>
                <w:tab w:val="left" w:pos="2521"/>
              </w:tabs>
              <w:spacing w:after="0" w:line="240" w:lineRule="auto"/>
              <w:ind w:left="0"/>
              <w:jc w:val="center"/>
              <w:rPr>
                <w:rFonts w:ascii="Arial" w:hAnsi="Arial" w:cs="Arial"/>
                <w:b/>
                <w:sz w:val="22"/>
                <w:szCs w:val="22"/>
              </w:rPr>
            </w:pPr>
            <w:r w:rsidRPr="008719D6">
              <w:rPr>
                <w:rFonts w:ascii="Arial" w:hAnsi="Arial" w:cs="Arial"/>
                <w:b/>
                <w:noProof/>
              </w:rPr>
              <w:drawing>
                <wp:inline distT="0" distB="0" distL="0" distR="0" wp14:anchorId="5C098DF4" wp14:editId="798383B2">
                  <wp:extent cx="4029710" cy="1237615"/>
                  <wp:effectExtent l="0" t="0" r="8890" b="635"/>
                  <wp:docPr id="191030188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08">
                            <a:extLst>
                              <a:ext uri="{28A0092B-C50C-407E-A947-70E740481C1C}">
                                <a14:useLocalDpi xmlns:a14="http://schemas.microsoft.com/office/drawing/2010/main" val="0"/>
                              </a:ext>
                            </a:extLst>
                          </a:blip>
                          <a:srcRect/>
                          <a:stretch>
                            <a:fillRect/>
                          </a:stretch>
                        </pic:blipFill>
                        <pic:spPr bwMode="auto">
                          <a:xfrm>
                            <a:off x="0" y="0"/>
                            <a:ext cx="4029710" cy="1237615"/>
                          </a:xfrm>
                          <a:prstGeom prst="rect">
                            <a:avLst/>
                          </a:prstGeom>
                          <a:noFill/>
                        </pic:spPr>
                      </pic:pic>
                    </a:graphicData>
                  </a:graphic>
                </wp:inline>
              </w:drawing>
            </w:r>
          </w:p>
          <w:p w14:paraId="0381B651" w14:textId="77777777" w:rsidR="001046BC" w:rsidRPr="008719D6" w:rsidRDefault="001046BC" w:rsidP="005C3EDE">
            <w:pPr>
              <w:pStyle w:val="ListParagraph"/>
              <w:spacing w:after="0" w:line="240" w:lineRule="auto"/>
              <w:ind w:left="0"/>
              <w:jc w:val="center"/>
              <w:rPr>
                <w:rFonts w:ascii="Arial" w:hAnsi="Arial" w:cs="Arial"/>
                <w:b/>
                <w:sz w:val="22"/>
                <w:szCs w:val="22"/>
              </w:rPr>
            </w:pPr>
          </w:p>
          <w:p w14:paraId="63F23ECF" w14:textId="55A3AF1C" w:rsidR="00B5567B" w:rsidRPr="008719D6" w:rsidRDefault="00B5567B" w:rsidP="005C3EDE">
            <w:pPr>
              <w:pStyle w:val="ListParagraph"/>
              <w:spacing w:after="0" w:line="240" w:lineRule="auto"/>
              <w:ind w:left="0"/>
              <w:jc w:val="center"/>
              <w:rPr>
                <w:rFonts w:ascii="Arial" w:hAnsi="Arial" w:cs="Arial"/>
                <w:b/>
                <w:sz w:val="22"/>
                <w:szCs w:val="22"/>
              </w:rPr>
            </w:pPr>
            <w:r w:rsidRPr="008719D6">
              <w:rPr>
                <w:rFonts w:ascii="Arial" w:hAnsi="Arial" w:cs="Arial"/>
                <w:b/>
                <w:sz w:val="22"/>
                <w:szCs w:val="22"/>
              </w:rPr>
              <w:t>7. 30 day mortality rate</w:t>
            </w:r>
          </w:p>
          <w:p w14:paraId="5F60718D" w14:textId="220D257A" w:rsidR="00B5567B" w:rsidRPr="008719D6" w:rsidRDefault="000937D6" w:rsidP="005C3EDE">
            <w:pPr>
              <w:spacing w:after="0" w:line="240" w:lineRule="auto"/>
              <w:jc w:val="center"/>
              <w:rPr>
                <w:rFonts w:ascii="Arial" w:hAnsi="Arial" w:cs="Arial"/>
                <w:b/>
                <w:sz w:val="22"/>
                <w:szCs w:val="22"/>
                <w:highlight w:val="yellow"/>
              </w:rPr>
            </w:pPr>
            <w:r w:rsidRPr="008719D6">
              <w:rPr>
                <w:rFonts w:ascii="Arial" w:hAnsi="Arial" w:cs="Arial"/>
                <w:b/>
                <w:noProof/>
              </w:rPr>
              <w:drawing>
                <wp:inline distT="0" distB="0" distL="0" distR="0" wp14:anchorId="14C3D716" wp14:editId="113A934B">
                  <wp:extent cx="3993515" cy="1432560"/>
                  <wp:effectExtent l="0" t="0" r="6985" b="0"/>
                  <wp:docPr id="20313940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109">
                            <a:extLst>
                              <a:ext uri="{28A0092B-C50C-407E-A947-70E740481C1C}">
                                <a14:useLocalDpi xmlns:a14="http://schemas.microsoft.com/office/drawing/2010/main" val="0"/>
                              </a:ext>
                            </a:extLst>
                          </a:blip>
                          <a:srcRect/>
                          <a:stretch>
                            <a:fillRect/>
                          </a:stretch>
                        </pic:blipFill>
                        <pic:spPr bwMode="auto">
                          <a:xfrm>
                            <a:off x="0" y="0"/>
                            <a:ext cx="3997184" cy="1433876"/>
                          </a:xfrm>
                          <a:prstGeom prst="rect">
                            <a:avLst/>
                          </a:prstGeom>
                          <a:noFill/>
                        </pic:spPr>
                      </pic:pic>
                    </a:graphicData>
                  </a:graphic>
                </wp:inline>
              </w:drawing>
            </w:r>
          </w:p>
        </w:tc>
      </w:tr>
    </w:tbl>
    <w:tbl>
      <w:tblPr>
        <w:tblStyle w:val="TableGrid"/>
        <w:tblW w:w="14312" w:type="dxa"/>
        <w:tblLayout w:type="fixed"/>
        <w:tblLook w:val="04A0" w:firstRow="1" w:lastRow="0" w:firstColumn="1" w:lastColumn="0" w:noHBand="0" w:noVBand="1"/>
      </w:tblPr>
      <w:tblGrid>
        <w:gridCol w:w="2278"/>
        <w:gridCol w:w="5522"/>
        <w:gridCol w:w="6512"/>
      </w:tblGrid>
      <w:tr w:rsidR="009E5E75" w:rsidRPr="004E5D24" w14:paraId="680556A8" w14:textId="77777777" w:rsidTr="004B4BB0">
        <w:tc>
          <w:tcPr>
            <w:tcW w:w="14312" w:type="dxa"/>
            <w:gridSpan w:val="3"/>
            <w:tcBorders>
              <w:bottom w:val="single" w:sz="4" w:space="0" w:color="auto"/>
            </w:tcBorders>
            <w:shd w:val="clear" w:color="auto" w:fill="4BACC6" w:themeFill="accent5"/>
          </w:tcPr>
          <w:p w14:paraId="67815777" w14:textId="77777777" w:rsidR="00B5567B" w:rsidRPr="00E6499D" w:rsidRDefault="00B5567B" w:rsidP="005C3EDE">
            <w:pPr>
              <w:spacing w:after="0" w:line="240" w:lineRule="auto"/>
              <w:jc w:val="center"/>
              <w:rPr>
                <w:rFonts w:ascii="Arial" w:hAnsi="Arial" w:cs="Arial"/>
                <w:b/>
                <w:sz w:val="24"/>
                <w:szCs w:val="24"/>
              </w:rPr>
            </w:pPr>
            <w:bookmarkStart w:id="46" w:name="PU4"/>
            <w:bookmarkStart w:id="47" w:name="PU5"/>
            <w:r w:rsidRPr="00E6499D">
              <w:rPr>
                <w:rFonts w:ascii="Arial" w:hAnsi="Arial" w:cs="Arial"/>
                <w:b/>
                <w:sz w:val="24"/>
                <w:szCs w:val="24"/>
              </w:rPr>
              <w:lastRenderedPageBreak/>
              <w:t>PRESSURE ULCERS</w:t>
            </w:r>
            <w:bookmarkEnd w:id="46"/>
            <w:bookmarkEnd w:id="47"/>
          </w:p>
        </w:tc>
      </w:tr>
      <w:tr w:rsidR="009E5E75" w:rsidRPr="004E5D24" w14:paraId="02405B63" w14:textId="77777777" w:rsidTr="006378A7">
        <w:tc>
          <w:tcPr>
            <w:tcW w:w="2278" w:type="dxa"/>
            <w:tcBorders>
              <w:bottom w:val="single" w:sz="4" w:space="0" w:color="auto"/>
            </w:tcBorders>
            <w:shd w:val="clear" w:color="auto" w:fill="B6DDE8" w:themeFill="accent5" w:themeFillTint="66"/>
          </w:tcPr>
          <w:p w14:paraId="2FDA507C" w14:textId="77777777" w:rsidR="00B5567B" w:rsidRPr="00E6499D" w:rsidRDefault="00B5567B" w:rsidP="005C3EDE">
            <w:pPr>
              <w:spacing w:after="0" w:line="240" w:lineRule="auto"/>
              <w:jc w:val="both"/>
              <w:rPr>
                <w:rFonts w:ascii="Arial" w:hAnsi="Arial" w:cs="Arial"/>
                <w:b/>
                <w:sz w:val="24"/>
                <w:szCs w:val="24"/>
              </w:rPr>
            </w:pPr>
            <w:r w:rsidRPr="00E6499D">
              <w:rPr>
                <w:rFonts w:ascii="Arial" w:hAnsi="Arial" w:cs="Arial"/>
                <w:b/>
                <w:sz w:val="24"/>
                <w:szCs w:val="24"/>
              </w:rPr>
              <w:t>Description</w:t>
            </w:r>
          </w:p>
        </w:tc>
        <w:tc>
          <w:tcPr>
            <w:tcW w:w="5522" w:type="dxa"/>
            <w:tcBorders>
              <w:bottom w:val="single" w:sz="4" w:space="0" w:color="auto"/>
            </w:tcBorders>
            <w:shd w:val="clear" w:color="auto" w:fill="B6DDE8" w:themeFill="accent5" w:themeFillTint="66"/>
          </w:tcPr>
          <w:p w14:paraId="654E7CA3" w14:textId="77777777" w:rsidR="00B5567B" w:rsidRPr="00E6499D" w:rsidRDefault="00B5567B" w:rsidP="005C3EDE">
            <w:pPr>
              <w:spacing w:after="0" w:line="240" w:lineRule="auto"/>
              <w:jc w:val="both"/>
              <w:rPr>
                <w:rFonts w:ascii="Arial" w:hAnsi="Arial" w:cs="Arial"/>
                <w:b/>
                <w:sz w:val="24"/>
                <w:szCs w:val="24"/>
              </w:rPr>
            </w:pPr>
            <w:r w:rsidRPr="00E6499D">
              <w:rPr>
                <w:rFonts w:ascii="Arial" w:hAnsi="Arial" w:cs="Arial"/>
                <w:b/>
                <w:sz w:val="24"/>
                <w:szCs w:val="24"/>
              </w:rPr>
              <w:t>Current Performance</w:t>
            </w:r>
          </w:p>
        </w:tc>
        <w:tc>
          <w:tcPr>
            <w:tcW w:w="6512" w:type="dxa"/>
            <w:tcBorders>
              <w:bottom w:val="single" w:sz="4" w:space="0" w:color="auto"/>
            </w:tcBorders>
            <w:shd w:val="clear" w:color="auto" w:fill="B6DDE8" w:themeFill="accent5" w:themeFillTint="66"/>
          </w:tcPr>
          <w:p w14:paraId="0F106005" w14:textId="77777777" w:rsidR="00B5567B" w:rsidRPr="00E6499D" w:rsidRDefault="00B5567B" w:rsidP="005C3EDE">
            <w:pPr>
              <w:spacing w:after="0" w:line="240" w:lineRule="auto"/>
              <w:jc w:val="center"/>
              <w:rPr>
                <w:rFonts w:ascii="Arial" w:hAnsi="Arial" w:cs="Arial"/>
                <w:b/>
                <w:sz w:val="24"/>
                <w:szCs w:val="24"/>
              </w:rPr>
            </w:pPr>
            <w:r w:rsidRPr="00E6499D">
              <w:rPr>
                <w:rFonts w:ascii="Arial" w:hAnsi="Arial" w:cs="Arial"/>
                <w:b/>
                <w:sz w:val="24"/>
                <w:szCs w:val="24"/>
              </w:rPr>
              <w:t>Trend</w:t>
            </w:r>
          </w:p>
        </w:tc>
      </w:tr>
      <w:tr w:rsidR="009E5E75" w:rsidRPr="004E5D24" w14:paraId="13A6E3C6" w14:textId="77777777" w:rsidTr="006378A7">
        <w:trPr>
          <w:trHeight w:val="4530"/>
        </w:trPr>
        <w:tc>
          <w:tcPr>
            <w:tcW w:w="2278" w:type="dxa"/>
            <w:tcBorders>
              <w:bottom w:val="single" w:sz="4" w:space="0" w:color="auto"/>
            </w:tcBorders>
            <w:shd w:val="clear" w:color="auto" w:fill="B6DDE8" w:themeFill="accent5" w:themeFillTint="66"/>
          </w:tcPr>
          <w:p w14:paraId="79FEA7F3" w14:textId="77777777" w:rsidR="00B5567B" w:rsidRPr="00E6499D" w:rsidRDefault="00B5567B" w:rsidP="004B4BB0">
            <w:pPr>
              <w:shd w:val="clear" w:color="auto" w:fill="B6DDE8" w:themeFill="accent5" w:themeFillTint="66"/>
              <w:spacing w:after="0" w:line="240" w:lineRule="auto"/>
              <w:rPr>
                <w:rFonts w:ascii="Arial" w:hAnsi="Arial" w:cs="Arial"/>
                <w:b/>
                <w:sz w:val="24"/>
                <w:szCs w:val="24"/>
              </w:rPr>
            </w:pPr>
            <w:r w:rsidRPr="00E6499D">
              <w:rPr>
                <w:rFonts w:ascii="Arial" w:hAnsi="Arial" w:cs="Arial"/>
                <w:b/>
                <w:sz w:val="24"/>
                <w:szCs w:val="24"/>
              </w:rPr>
              <w:t>Number of pressure ulcers</w:t>
            </w:r>
          </w:p>
          <w:p w14:paraId="397DFDF5" w14:textId="77777777" w:rsidR="00B5567B" w:rsidRPr="00E6499D" w:rsidRDefault="00B5567B" w:rsidP="004B4BB0">
            <w:pPr>
              <w:shd w:val="clear" w:color="auto" w:fill="B6DDE8" w:themeFill="accent5" w:themeFillTint="66"/>
              <w:spacing w:after="0" w:line="240" w:lineRule="auto"/>
              <w:rPr>
                <w:rFonts w:ascii="Arial" w:hAnsi="Arial" w:cs="Arial"/>
                <w:bCs/>
                <w:i/>
                <w:sz w:val="22"/>
                <w:szCs w:val="22"/>
              </w:rPr>
            </w:pPr>
            <w:r w:rsidRPr="00E6499D">
              <w:rPr>
                <w:rFonts w:ascii="Arial" w:hAnsi="Arial" w:cs="Arial"/>
                <w:bCs/>
                <w:i/>
                <w:sz w:val="22"/>
                <w:szCs w:val="22"/>
              </w:rPr>
              <w:t>1. Total number of pressure ulcers developed in hospital and in the community</w:t>
            </w:r>
          </w:p>
          <w:p w14:paraId="318460F8" w14:textId="77777777" w:rsidR="00B5567B" w:rsidRPr="00E6499D" w:rsidRDefault="00B5567B" w:rsidP="004B4BB0">
            <w:pPr>
              <w:shd w:val="clear" w:color="auto" w:fill="B6DDE8" w:themeFill="accent5" w:themeFillTint="66"/>
              <w:spacing w:after="0" w:line="240" w:lineRule="auto"/>
              <w:rPr>
                <w:rFonts w:ascii="Arial" w:hAnsi="Arial" w:cs="Arial"/>
                <w:bCs/>
                <w:i/>
                <w:sz w:val="22"/>
                <w:szCs w:val="22"/>
              </w:rPr>
            </w:pPr>
          </w:p>
          <w:p w14:paraId="3E88D014" w14:textId="77777777" w:rsidR="00B5567B" w:rsidRPr="00E6499D" w:rsidRDefault="00B5567B" w:rsidP="004B4BB0">
            <w:pPr>
              <w:shd w:val="clear" w:color="auto" w:fill="B6DDE8" w:themeFill="accent5" w:themeFillTint="66"/>
              <w:spacing w:after="0" w:line="240" w:lineRule="auto"/>
              <w:rPr>
                <w:rFonts w:ascii="Arial" w:hAnsi="Arial" w:cs="Arial"/>
                <w:bCs/>
                <w:i/>
                <w:sz w:val="22"/>
                <w:szCs w:val="22"/>
              </w:rPr>
            </w:pPr>
          </w:p>
          <w:p w14:paraId="21A35BC5" w14:textId="77777777" w:rsidR="00B5567B" w:rsidRPr="00E6499D" w:rsidRDefault="00B5567B" w:rsidP="004B4BB0">
            <w:pPr>
              <w:shd w:val="clear" w:color="auto" w:fill="B6DDE8" w:themeFill="accent5" w:themeFillTint="66"/>
              <w:spacing w:after="0" w:line="240" w:lineRule="auto"/>
              <w:rPr>
                <w:rFonts w:ascii="Arial" w:hAnsi="Arial" w:cs="Arial"/>
                <w:bCs/>
                <w:i/>
                <w:sz w:val="22"/>
                <w:szCs w:val="22"/>
              </w:rPr>
            </w:pPr>
          </w:p>
          <w:p w14:paraId="13045981" w14:textId="77777777" w:rsidR="00771999" w:rsidRPr="00E6499D" w:rsidRDefault="00B5567B" w:rsidP="006D3E2F">
            <w:pPr>
              <w:shd w:val="clear" w:color="auto" w:fill="B6DDE8" w:themeFill="accent5" w:themeFillTint="66"/>
              <w:spacing w:after="0" w:line="240" w:lineRule="auto"/>
              <w:rPr>
                <w:rFonts w:ascii="Arial" w:hAnsi="Arial" w:cs="Arial"/>
                <w:bCs/>
                <w:i/>
                <w:sz w:val="22"/>
                <w:szCs w:val="22"/>
              </w:rPr>
            </w:pPr>
            <w:r w:rsidRPr="00E6499D">
              <w:rPr>
                <w:rFonts w:ascii="Arial" w:hAnsi="Arial" w:cs="Arial"/>
                <w:bCs/>
                <w:i/>
                <w:sz w:val="22"/>
                <w:szCs w:val="22"/>
              </w:rPr>
              <w:t>2. Rate of pressure ulcers per 100,000 admission</w:t>
            </w:r>
          </w:p>
        </w:tc>
        <w:tc>
          <w:tcPr>
            <w:tcW w:w="5522" w:type="dxa"/>
            <w:tcBorders>
              <w:bottom w:val="single" w:sz="4" w:space="0" w:color="auto"/>
            </w:tcBorders>
          </w:tcPr>
          <w:p w14:paraId="28EA6189" w14:textId="25C62296" w:rsidR="00B5567B" w:rsidRPr="00E6499D" w:rsidRDefault="00B5567B" w:rsidP="005C3EDE">
            <w:pPr>
              <w:pStyle w:val="ListParagraph"/>
              <w:numPr>
                <w:ilvl w:val="0"/>
                <w:numId w:val="3"/>
              </w:numPr>
              <w:spacing w:after="0" w:line="240" w:lineRule="auto"/>
              <w:rPr>
                <w:rFonts w:ascii="Arial" w:hAnsi="Arial" w:cs="Arial"/>
                <w:sz w:val="22"/>
                <w:szCs w:val="22"/>
              </w:rPr>
            </w:pPr>
            <w:r w:rsidRPr="00E6499D">
              <w:rPr>
                <w:rFonts w:ascii="Arial" w:hAnsi="Arial" w:cs="Arial"/>
                <w:sz w:val="22"/>
                <w:szCs w:val="22"/>
              </w:rPr>
              <w:t xml:space="preserve">In </w:t>
            </w:r>
            <w:r w:rsidR="00E6499D" w:rsidRPr="00E6499D">
              <w:rPr>
                <w:rFonts w:ascii="Arial" w:hAnsi="Arial" w:cs="Arial"/>
                <w:sz w:val="22"/>
                <w:szCs w:val="22"/>
              </w:rPr>
              <w:t>May</w:t>
            </w:r>
            <w:r w:rsidR="00643E49" w:rsidRPr="00E6499D">
              <w:rPr>
                <w:rFonts w:ascii="Arial" w:hAnsi="Arial" w:cs="Arial"/>
                <w:sz w:val="22"/>
                <w:szCs w:val="22"/>
              </w:rPr>
              <w:t xml:space="preserve"> 2024</w:t>
            </w:r>
            <w:r w:rsidRPr="00E6499D">
              <w:rPr>
                <w:rFonts w:ascii="Arial" w:hAnsi="Arial" w:cs="Arial"/>
                <w:sz w:val="22"/>
                <w:szCs w:val="22"/>
              </w:rPr>
              <w:t xml:space="preserve"> there were </w:t>
            </w:r>
            <w:r w:rsidR="00E6499D" w:rsidRPr="00E6499D">
              <w:rPr>
                <w:rFonts w:ascii="Arial" w:hAnsi="Arial" w:cs="Arial"/>
                <w:sz w:val="22"/>
                <w:szCs w:val="22"/>
              </w:rPr>
              <w:t>107</w:t>
            </w:r>
            <w:r w:rsidRPr="00E6499D">
              <w:rPr>
                <w:rFonts w:ascii="Arial" w:hAnsi="Arial" w:cs="Arial"/>
                <w:sz w:val="22"/>
                <w:szCs w:val="22"/>
              </w:rPr>
              <w:t xml:space="preserve"> cases of healthcare acquired pressure ulcers, </w:t>
            </w:r>
            <w:r w:rsidR="00D71CB4" w:rsidRPr="00E6499D">
              <w:rPr>
                <w:rFonts w:ascii="Arial" w:hAnsi="Arial" w:cs="Arial"/>
                <w:sz w:val="22"/>
                <w:szCs w:val="22"/>
              </w:rPr>
              <w:t>4</w:t>
            </w:r>
            <w:r w:rsidR="00E6499D" w:rsidRPr="00E6499D">
              <w:rPr>
                <w:rFonts w:ascii="Arial" w:hAnsi="Arial" w:cs="Arial"/>
                <w:sz w:val="22"/>
                <w:szCs w:val="22"/>
              </w:rPr>
              <w:t>1</w:t>
            </w:r>
            <w:r w:rsidRPr="00E6499D">
              <w:rPr>
                <w:rFonts w:ascii="Arial" w:hAnsi="Arial" w:cs="Arial"/>
                <w:sz w:val="22"/>
                <w:szCs w:val="22"/>
              </w:rPr>
              <w:t xml:space="preserve"> of which were community acquired and</w:t>
            </w:r>
            <w:r w:rsidR="007E085C" w:rsidRPr="00E6499D">
              <w:rPr>
                <w:rFonts w:ascii="Arial" w:hAnsi="Arial" w:cs="Arial"/>
                <w:sz w:val="22"/>
                <w:szCs w:val="22"/>
              </w:rPr>
              <w:t xml:space="preserve"> </w:t>
            </w:r>
            <w:r w:rsidR="00E6499D" w:rsidRPr="00E6499D">
              <w:rPr>
                <w:rFonts w:ascii="Arial" w:hAnsi="Arial" w:cs="Arial"/>
                <w:sz w:val="22"/>
                <w:szCs w:val="22"/>
              </w:rPr>
              <w:t>66</w:t>
            </w:r>
            <w:r w:rsidRPr="00E6499D">
              <w:rPr>
                <w:rFonts w:ascii="Arial" w:hAnsi="Arial" w:cs="Arial"/>
                <w:sz w:val="22"/>
                <w:szCs w:val="22"/>
              </w:rPr>
              <w:t xml:space="preserve"> were hospital acquired.</w:t>
            </w:r>
          </w:p>
          <w:p w14:paraId="42AC9D09" w14:textId="77777777" w:rsidR="00B5567B" w:rsidRPr="00E6499D" w:rsidRDefault="00B5567B" w:rsidP="005C3EDE">
            <w:pPr>
              <w:pStyle w:val="ListParagraph"/>
              <w:spacing w:after="0" w:line="240" w:lineRule="auto"/>
              <w:ind w:left="360"/>
              <w:rPr>
                <w:rFonts w:ascii="Arial" w:hAnsi="Arial" w:cs="Arial"/>
                <w:sz w:val="22"/>
                <w:szCs w:val="22"/>
              </w:rPr>
            </w:pPr>
          </w:p>
          <w:p w14:paraId="73113B0F" w14:textId="75B06495" w:rsidR="008F4765" w:rsidRPr="00E6499D" w:rsidRDefault="00B5567B" w:rsidP="008F4765">
            <w:pPr>
              <w:pStyle w:val="ListParagraph"/>
              <w:spacing w:after="0" w:line="240" w:lineRule="auto"/>
              <w:ind w:left="360"/>
              <w:rPr>
                <w:rFonts w:ascii="Arial" w:hAnsi="Arial" w:cs="Arial"/>
                <w:sz w:val="22"/>
                <w:szCs w:val="22"/>
              </w:rPr>
            </w:pPr>
            <w:r w:rsidRPr="00E6499D">
              <w:rPr>
                <w:rFonts w:ascii="Arial" w:hAnsi="Arial" w:cs="Arial"/>
                <w:sz w:val="22"/>
                <w:szCs w:val="22"/>
              </w:rPr>
              <w:t xml:space="preserve">There were </w:t>
            </w:r>
            <w:r w:rsidR="00D71CB4" w:rsidRPr="00E6499D">
              <w:rPr>
                <w:rFonts w:ascii="Arial" w:hAnsi="Arial" w:cs="Arial"/>
                <w:sz w:val="22"/>
                <w:szCs w:val="22"/>
              </w:rPr>
              <w:t>1</w:t>
            </w:r>
            <w:r w:rsidR="00E6499D" w:rsidRPr="00E6499D">
              <w:rPr>
                <w:rFonts w:ascii="Arial" w:hAnsi="Arial" w:cs="Arial"/>
                <w:sz w:val="22"/>
                <w:szCs w:val="22"/>
              </w:rPr>
              <w:t>3</w:t>
            </w:r>
            <w:r w:rsidR="00111AB6" w:rsidRPr="00E6499D">
              <w:rPr>
                <w:rFonts w:ascii="Arial" w:hAnsi="Arial" w:cs="Arial"/>
                <w:sz w:val="22"/>
                <w:szCs w:val="22"/>
              </w:rPr>
              <w:t xml:space="preserve"> </w:t>
            </w:r>
            <w:r w:rsidRPr="00E6499D">
              <w:rPr>
                <w:rFonts w:ascii="Arial" w:hAnsi="Arial" w:cs="Arial"/>
                <w:sz w:val="22"/>
                <w:szCs w:val="22"/>
              </w:rPr>
              <w:t xml:space="preserve">grade 3+ pressure ulcers in </w:t>
            </w:r>
            <w:r w:rsidR="00E6499D" w:rsidRPr="00E6499D">
              <w:rPr>
                <w:rFonts w:ascii="Arial" w:hAnsi="Arial" w:cs="Arial"/>
                <w:sz w:val="22"/>
                <w:szCs w:val="22"/>
              </w:rPr>
              <w:t>May</w:t>
            </w:r>
            <w:r w:rsidR="00D71CB4" w:rsidRPr="00E6499D">
              <w:rPr>
                <w:rFonts w:ascii="Arial" w:hAnsi="Arial" w:cs="Arial"/>
                <w:sz w:val="22"/>
                <w:szCs w:val="22"/>
              </w:rPr>
              <w:t xml:space="preserve"> </w:t>
            </w:r>
            <w:r w:rsidR="00643E49" w:rsidRPr="00E6499D">
              <w:rPr>
                <w:rFonts w:ascii="Arial" w:hAnsi="Arial" w:cs="Arial"/>
                <w:sz w:val="22"/>
                <w:szCs w:val="22"/>
              </w:rPr>
              <w:t>2024</w:t>
            </w:r>
            <w:r w:rsidRPr="00E6499D">
              <w:rPr>
                <w:rFonts w:ascii="Arial" w:hAnsi="Arial" w:cs="Arial"/>
                <w:sz w:val="22"/>
                <w:szCs w:val="22"/>
              </w:rPr>
              <w:t xml:space="preserve">, </w:t>
            </w:r>
            <w:r w:rsidR="00D71CB4" w:rsidRPr="00E6499D">
              <w:rPr>
                <w:rFonts w:ascii="Arial" w:hAnsi="Arial" w:cs="Arial"/>
                <w:sz w:val="22"/>
                <w:szCs w:val="22"/>
              </w:rPr>
              <w:t>9</w:t>
            </w:r>
            <w:r w:rsidR="004A6978" w:rsidRPr="00E6499D">
              <w:rPr>
                <w:rFonts w:ascii="Arial" w:hAnsi="Arial" w:cs="Arial"/>
                <w:sz w:val="22"/>
                <w:szCs w:val="22"/>
              </w:rPr>
              <w:t xml:space="preserve"> </w:t>
            </w:r>
            <w:r w:rsidR="00700A7A" w:rsidRPr="00E6499D">
              <w:rPr>
                <w:rFonts w:ascii="Arial" w:hAnsi="Arial" w:cs="Arial"/>
                <w:sz w:val="22"/>
                <w:szCs w:val="22"/>
              </w:rPr>
              <w:t>of which</w:t>
            </w:r>
            <w:r w:rsidRPr="00E6499D">
              <w:rPr>
                <w:rFonts w:ascii="Arial" w:hAnsi="Arial" w:cs="Arial"/>
                <w:sz w:val="22"/>
                <w:szCs w:val="22"/>
              </w:rPr>
              <w:t xml:space="preserve"> were community acquired and </w:t>
            </w:r>
            <w:r w:rsidR="00E6499D" w:rsidRPr="00E6499D">
              <w:rPr>
                <w:rFonts w:ascii="Arial" w:hAnsi="Arial" w:cs="Arial"/>
                <w:sz w:val="22"/>
                <w:szCs w:val="22"/>
              </w:rPr>
              <w:t>4</w:t>
            </w:r>
            <w:r w:rsidR="00B1223B" w:rsidRPr="00E6499D">
              <w:rPr>
                <w:rFonts w:ascii="Arial" w:hAnsi="Arial" w:cs="Arial"/>
                <w:sz w:val="22"/>
                <w:szCs w:val="22"/>
              </w:rPr>
              <w:t xml:space="preserve"> </w:t>
            </w:r>
            <w:r w:rsidR="0069662D" w:rsidRPr="00E6499D">
              <w:rPr>
                <w:rFonts w:ascii="Arial" w:hAnsi="Arial" w:cs="Arial"/>
                <w:sz w:val="22"/>
                <w:szCs w:val="22"/>
              </w:rPr>
              <w:t>w</w:t>
            </w:r>
            <w:r w:rsidR="00D71CB4" w:rsidRPr="00E6499D">
              <w:rPr>
                <w:rFonts w:ascii="Arial" w:hAnsi="Arial" w:cs="Arial"/>
                <w:sz w:val="22"/>
                <w:szCs w:val="22"/>
              </w:rPr>
              <w:t>ere</w:t>
            </w:r>
            <w:r w:rsidRPr="00E6499D">
              <w:rPr>
                <w:rFonts w:ascii="Arial" w:hAnsi="Arial" w:cs="Arial"/>
                <w:sz w:val="22"/>
                <w:szCs w:val="22"/>
              </w:rPr>
              <w:t xml:space="preserve"> hospital acquired.</w:t>
            </w:r>
          </w:p>
          <w:p w14:paraId="771391A7" w14:textId="77777777" w:rsidR="008F4765" w:rsidRPr="00E6499D" w:rsidRDefault="008F4765" w:rsidP="008F4765">
            <w:pPr>
              <w:pStyle w:val="ListParagraph"/>
              <w:spacing w:after="0" w:line="240" w:lineRule="auto"/>
              <w:ind w:left="360"/>
              <w:rPr>
                <w:rFonts w:ascii="Arial" w:hAnsi="Arial" w:cs="Arial"/>
                <w:sz w:val="22"/>
                <w:szCs w:val="22"/>
              </w:rPr>
            </w:pPr>
          </w:p>
          <w:p w14:paraId="44C7A064" w14:textId="77777777" w:rsidR="008F4765" w:rsidRPr="00E6499D" w:rsidRDefault="008F4765" w:rsidP="008F4765">
            <w:pPr>
              <w:pStyle w:val="ListParagraph"/>
              <w:spacing w:after="0" w:line="240" w:lineRule="auto"/>
              <w:ind w:left="360"/>
              <w:rPr>
                <w:rFonts w:ascii="Arial" w:hAnsi="Arial" w:cs="Arial"/>
                <w:sz w:val="22"/>
                <w:szCs w:val="22"/>
              </w:rPr>
            </w:pPr>
          </w:p>
          <w:p w14:paraId="554CBE43" w14:textId="7F0170D8" w:rsidR="00733225" w:rsidRPr="00E6499D" w:rsidRDefault="00B5567B" w:rsidP="00B64E21">
            <w:pPr>
              <w:pStyle w:val="ListParagraph"/>
              <w:numPr>
                <w:ilvl w:val="0"/>
                <w:numId w:val="3"/>
              </w:numPr>
              <w:spacing w:after="0" w:line="240" w:lineRule="auto"/>
              <w:rPr>
                <w:rFonts w:ascii="Arial" w:hAnsi="Arial" w:cs="Arial"/>
              </w:rPr>
            </w:pPr>
            <w:r w:rsidRPr="00E6499D">
              <w:rPr>
                <w:rFonts w:ascii="Arial" w:hAnsi="Arial" w:cs="Arial"/>
                <w:sz w:val="22"/>
                <w:szCs w:val="22"/>
              </w:rPr>
              <w:t>The rate per 100,000 admissions</w:t>
            </w:r>
            <w:r w:rsidR="006A654E" w:rsidRPr="00E6499D">
              <w:rPr>
                <w:rFonts w:ascii="Arial" w:hAnsi="Arial" w:cs="Arial"/>
                <w:sz w:val="22"/>
                <w:szCs w:val="22"/>
              </w:rPr>
              <w:t xml:space="preserve"> </w:t>
            </w:r>
            <w:r w:rsidR="00760765" w:rsidRPr="00E6499D">
              <w:rPr>
                <w:rFonts w:ascii="Arial" w:hAnsi="Arial" w:cs="Arial"/>
                <w:sz w:val="22"/>
                <w:szCs w:val="22"/>
              </w:rPr>
              <w:t xml:space="preserve">was </w:t>
            </w:r>
            <w:r w:rsidR="00E6499D" w:rsidRPr="00E6499D">
              <w:rPr>
                <w:rFonts w:ascii="Arial" w:hAnsi="Arial" w:cs="Arial"/>
                <w:sz w:val="22"/>
                <w:szCs w:val="22"/>
              </w:rPr>
              <w:t>1105</w:t>
            </w:r>
            <w:r w:rsidR="00760765" w:rsidRPr="00E6499D">
              <w:rPr>
                <w:rFonts w:ascii="Arial" w:hAnsi="Arial" w:cs="Arial"/>
                <w:sz w:val="22"/>
                <w:szCs w:val="22"/>
              </w:rPr>
              <w:t xml:space="preserve"> in </w:t>
            </w:r>
            <w:r w:rsidR="00E6499D" w:rsidRPr="00E6499D">
              <w:rPr>
                <w:rFonts w:ascii="Arial" w:hAnsi="Arial" w:cs="Arial"/>
                <w:sz w:val="22"/>
                <w:szCs w:val="22"/>
              </w:rPr>
              <w:t>May</w:t>
            </w:r>
            <w:r w:rsidR="00760765" w:rsidRPr="00E6499D">
              <w:rPr>
                <w:rFonts w:ascii="Arial" w:hAnsi="Arial" w:cs="Arial"/>
                <w:sz w:val="22"/>
                <w:szCs w:val="22"/>
              </w:rPr>
              <w:t xml:space="preserve"> 2024.</w:t>
            </w:r>
          </w:p>
          <w:p w14:paraId="74100129" w14:textId="77777777" w:rsidR="00760765" w:rsidRPr="00E6499D" w:rsidRDefault="00760765" w:rsidP="00760765">
            <w:pPr>
              <w:pStyle w:val="ListParagraph"/>
              <w:spacing w:after="0" w:line="240" w:lineRule="auto"/>
              <w:ind w:left="360"/>
              <w:rPr>
                <w:rFonts w:ascii="Arial" w:hAnsi="Arial" w:cs="Arial"/>
              </w:rPr>
            </w:pPr>
          </w:p>
          <w:p w14:paraId="7C2BEC20" w14:textId="23C99802" w:rsidR="00733225" w:rsidRPr="00E6499D" w:rsidRDefault="00733225" w:rsidP="00733225">
            <w:pPr>
              <w:spacing w:after="0" w:line="240" w:lineRule="auto"/>
              <w:rPr>
                <w:rFonts w:ascii="Arial" w:hAnsi="Arial" w:cs="Arial"/>
                <w:i/>
                <w:iCs/>
                <w:sz w:val="22"/>
                <w:szCs w:val="22"/>
              </w:rPr>
            </w:pPr>
          </w:p>
        </w:tc>
        <w:tc>
          <w:tcPr>
            <w:tcW w:w="6512" w:type="dxa"/>
            <w:tcBorders>
              <w:bottom w:val="single" w:sz="4" w:space="0" w:color="auto"/>
            </w:tcBorders>
          </w:tcPr>
          <w:p w14:paraId="3C0E7505" w14:textId="62351204" w:rsidR="00B5567B" w:rsidRPr="00E6499D" w:rsidRDefault="00B5567B" w:rsidP="005C3EDE">
            <w:pPr>
              <w:jc w:val="center"/>
              <w:rPr>
                <w:rFonts w:ascii="Arial" w:hAnsi="Arial" w:cs="Arial"/>
                <w:b/>
                <w:sz w:val="22"/>
                <w:szCs w:val="22"/>
              </w:rPr>
            </w:pPr>
            <w:r w:rsidRPr="00E6499D">
              <w:rPr>
                <w:rFonts w:ascii="Arial" w:hAnsi="Arial" w:cs="Arial"/>
                <w:b/>
                <w:sz w:val="22"/>
                <w:szCs w:val="22"/>
              </w:rPr>
              <w:t>Total number of hospital and community acquired Pressure Ulcers (PU) and rate per 100,000 admissions</w:t>
            </w:r>
          </w:p>
          <w:p w14:paraId="33216918" w14:textId="660858A0" w:rsidR="00F7195B" w:rsidRPr="00E6499D" w:rsidRDefault="00E6499D" w:rsidP="005C3EDE">
            <w:pPr>
              <w:jc w:val="center"/>
              <w:rPr>
                <w:rFonts w:ascii="Arial" w:hAnsi="Arial" w:cs="Arial"/>
                <w:b/>
                <w:sz w:val="22"/>
                <w:szCs w:val="22"/>
              </w:rPr>
            </w:pPr>
            <w:r w:rsidRPr="00E6499D">
              <w:rPr>
                <w:rFonts w:ascii="Arial" w:hAnsi="Arial" w:cs="Arial"/>
                <w:b/>
                <w:noProof/>
              </w:rPr>
              <w:drawing>
                <wp:inline distT="0" distB="0" distL="0" distR="0" wp14:anchorId="286BFC1D" wp14:editId="73D37297">
                  <wp:extent cx="3885899" cy="1854200"/>
                  <wp:effectExtent l="0" t="0" r="635" b="0"/>
                  <wp:docPr id="2126841052"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3886492" cy="1854483"/>
                          </a:xfrm>
                          <a:prstGeom prst="rect">
                            <a:avLst/>
                          </a:prstGeom>
                          <a:noFill/>
                        </pic:spPr>
                      </pic:pic>
                    </a:graphicData>
                  </a:graphic>
                </wp:inline>
              </w:drawing>
            </w:r>
          </w:p>
          <w:p w14:paraId="11AC2227" w14:textId="37924B39" w:rsidR="00B5567B" w:rsidRPr="00E6499D" w:rsidRDefault="00F7195B" w:rsidP="00F7195B">
            <w:pPr>
              <w:rPr>
                <w:rFonts w:ascii="Arial" w:hAnsi="Arial" w:cs="Arial"/>
                <w:b/>
                <w:sz w:val="22"/>
                <w:szCs w:val="22"/>
                <w:highlight w:val="yellow"/>
              </w:rPr>
            </w:pPr>
            <w:r w:rsidRPr="00E6499D">
              <w:rPr>
                <w:rFonts w:ascii="Arial" w:hAnsi="Arial" w:cs="Arial"/>
                <w:i/>
                <w:iCs/>
                <w:sz w:val="22"/>
                <w:szCs w:val="22"/>
              </w:rPr>
              <w:t xml:space="preserve">*March 24 data not available </w:t>
            </w:r>
          </w:p>
        </w:tc>
      </w:tr>
      <w:tr w:rsidR="009E5E75" w:rsidRPr="004E5D24" w14:paraId="45A45528" w14:textId="77777777" w:rsidTr="00FC03D9">
        <w:trPr>
          <w:trHeight w:val="257"/>
        </w:trPr>
        <w:tc>
          <w:tcPr>
            <w:tcW w:w="14312" w:type="dxa"/>
            <w:gridSpan w:val="3"/>
            <w:tcBorders>
              <w:bottom w:val="single" w:sz="4" w:space="0" w:color="auto"/>
            </w:tcBorders>
            <w:shd w:val="clear" w:color="auto" w:fill="4BACC6" w:themeFill="accent5"/>
          </w:tcPr>
          <w:p w14:paraId="047CDFDA" w14:textId="77777777" w:rsidR="007B6C67" w:rsidRPr="008719D6" w:rsidRDefault="007B6C67" w:rsidP="00FC03D9">
            <w:pPr>
              <w:spacing w:after="0" w:line="240" w:lineRule="auto"/>
              <w:jc w:val="center"/>
              <w:rPr>
                <w:rFonts w:ascii="Arial" w:hAnsi="Arial" w:cs="Arial"/>
                <w:b/>
                <w:sz w:val="22"/>
                <w:szCs w:val="22"/>
              </w:rPr>
            </w:pPr>
            <w:r w:rsidRPr="008719D6">
              <w:rPr>
                <w:rFonts w:ascii="Arial" w:hAnsi="Arial" w:cs="Arial"/>
                <w:b/>
                <w:sz w:val="22"/>
                <w:szCs w:val="22"/>
              </w:rPr>
              <w:t>INPATIENT FALL</w:t>
            </w:r>
            <w:r w:rsidR="00FC03D9" w:rsidRPr="008719D6">
              <w:rPr>
                <w:rFonts w:ascii="Arial" w:hAnsi="Arial" w:cs="Arial"/>
                <w:b/>
                <w:sz w:val="22"/>
                <w:szCs w:val="22"/>
              </w:rPr>
              <w:t>S</w:t>
            </w:r>
          </w:p>
        </w:tc>
      </w:tr>
      <w:tr w:rsidR="009E5E75" w:rsidRPr="004E5D24" w14:paraId="7767C17F" w14:textId="77777777" w:rsidTr="006378A7">
        <w:trPr>
          <w:trHeight w:val="257"/>
        </w:trPr>
        <w:tc>
          <w:tcPr>
            <w:tcW w:w="2278" w:type="dxa"/>
            <w:tcBorders>
              <w:bottom w:val="single" w:sz="4" w:space="0" w:color="auto"/>
            </w:tcBorders>
            <w:shd w:val="clear" w:color="auto" w:fill="B6DDE8" w:themeFill="accent5" w:themeFillTint="66"/>
          </w:tcPr>
          <w:p w14:paraId="4C63CAC1" w14:textId="77777777" w:rsidR="00FC03D9" w:rsidRPr="008719D6" w:rsidRDefault="00FC03D9" w:rsidP="00FC03D9">
            <w:pPr>
              <w:spacing w:after="0" w:line="240" w:lineRule="auto"/>
              <w:jc w:val="center"/>
              <w:rPr>
                <w:rFonts w:ascii="Arial" w:hAnsi="Arial" w:cs="Arial"/>
                <w:b/>
              </w:rPr>
            </w:pPr>
            <w:r w:rsidRPr="008719D6">
              <w:rPr>
                <w:rFonts w:ascii="Arial" w:hAnsi="Arial" w:cs="Arial"/>
                <w:b/>
                <w:sz w:val="24"/>
                <w:szCs w:val="24"/>
              </w:rPr>
              <w:t>Description</w:t>
            </w:r>
          </w:p>
        </w:tc>
        <w:tc>
          <w:tcPr>
            <w:tcW w:w="5522" w:type="dxa"/>
            <w:tcBorders>
              <w:bottom w:val="single" w:sz="4" w:space="0" w:color="auto"/>
            </w:tcBorders>
            <w:shd w:val="clear" w:color="auto" w:fill="B6DDE8" w:themeFill="accent5" w:themeFillTint="66"/>
          </w:tcPr>
          <w:p w14:paraId="2B66252E" w14:textId="77777777" w:rsidR="00FC03D9" w:rsidRPr="008719D6" w:rsidRDefault="00FC03D9" w:rsidP="00FC03D9">
            <w:pPr>
              <w:spacing w:after="0" w:line="240" w:lineRule="auto"/>
              <w:rPr>
                <w:rFonts w:ascii="Arial" w:hAnsi="Arial" w:cs="Arial"/>
                <w:b/>
              </w:rPr>
            </w:pPr>
            <w:r w:rsidRPr="008719D6">
              <w:rPr>
                <w:rFonts w:ascii="Arial" w:hAnsi="Arial" w:cs="Arial"/>
                <w:b/>
                <w:sz w:val="24"/>
                <w:szCs w:val="24"/>
              </w:rPr>
              <w:t>Current Performance</w:t>
            </w:r>
          </w:p>
        </w:tc>
        <w:tc>
          <w:tcPr>
            <w:tcW w:w="6512" w:type="dxa"/>
            <w:tcBorders>
              <w:bottom w:val="single" w:sz="4" w:space="0" w:color="auto"/>
            </w:tcBorders>
            <w:shd w:val="clear" w:color="auto" w:fill="B6DDE8" w:themeFill="accent5" w:themeFillTint="66"/>
          </w:tcPr>
          <w:p w14:paraId="08AD321A" w14:textId="77777777" w:rsidR="00FC03D9" w:rsidRPr="008719D6" w:rsidRDefault="00FC03D9" w:rsidP="00FC03D9">
            <w:pPr>
              <w:spacing w:after="0" w:line="240" w:lineRule="auto"/>
              <w:jc w:val="center"/>
              <w:rPr>
                <w:rFonts w:ascii="Arial" w:hAnsi="Arial" w:cs="Arial"/>
                <w:b/>
              </w:rPr>
            </w:pPr>
            <w:r w:rsidRPr="008719D6">
              <w:rPr>
                <w:rFonts w:ascii="Arial" w:hAnsi="Arial" w:cs="Arial"/>
                <w:b/>
                <w:sz w:val="24"/>
                <w:szCs w:val="24"/>
              </w:rPr>
              <w:t>Trend</w:t>
            </w:r>
          </w:p>
        </w:tc>
      </w:tr>
      <w:tr w:rsidR="009E5E75" w:rsidRPr="004E5D24" w14:paraId="3639BD77" w14:textId="77777777" w:rsidTr="006378A7">
        <w:trPr>
          <w:trHeight w:val="3247"/>
        </w:trPr>
        <w:tc>
          <w:tcPr>
            <w:tcW w:w="2278" w:type="dxa"/>
            <w:tcBorders>
              <w:bottom w:val="single" w:sz="4" w:space="0" w:color="auto"/>
            </w:tcBorders>
            <w:shd w:val="clear" w:color="auto" w:fill="B6DDE8" w:themeFill="accent5" w:themeFillTint="66"/>
          </w:tcPr>
          <w:p w14:paraId="62770BDD" w14:textId="77777777" w:rsidR="00FC03D9" w:rsidRPr="008719D6" w:rsidRDefault="00FC03D9" w:rsidP="00FC03D9">
            <w:pPr>
              <w:spacing w:after="0" w:line="240" w:lineRule="auto"/>
              <w:rPr>
                <w:rFonts w:ascii="Arial" w:hAnsi="Arial" w:cs="Arial"/>
                <w:b/>
                <w:bCs/>
                <w:sz w:val="24"/>
                <w:szCs w:val="24"/>
              </w:rPr>
            </w:pPr>
            <w:r w:rsidRPr="008719D6">
              <w:rPr>
                <w:rFonts w:ascii="Arial" w:hAnsi="Arial" w:cs="Arial"/>
                <w:b/>
                <w:bCs/>
                <w:sz w:val="24"/>
                <w:szCs w:val="24"/>
              </w:rPr>
              <w:t>Inpatient Falls</w:t>
            </w:r>
          </w:p>
          <w:p w14:paraId="0C0EF854" w14:textId="77777777" w:rsidR="00FC03D9" w:rsidRPr="008719D6" w:rsidRDefault="00FC03D9" w:rsidP="00FC03D9">
            <w:pPr>
              <w:spacing w:after="0" w:line="240" w:lineRule="auto"/>
              <w:rPr>
                <w:rFonts w:ascii="Arial" w:hAnsi="Arial" w:cs="Arial"/>
                <w:bCs/>
                <w:i/>
                <w:sz w:val="22"/>
                <w:szCs w:val="24"/>
              </w:rPr>
            </w:pPr>
            <w:r w:rsidRPr="008719D6">
              <w:rPr>
                <w:rFonts w:ascii="Arial" w:hAnsi="Arial" w:cs="Arial"/>
                <w:bCs/>
                <w:i/>
                <w:sz w:val="22"/>
                <w:szCs w:val="24"/>
              </w:rPr>
              <w:t>The total number of inpatient falls</w:t>
            </w:r>
          </w:p>
          <w:p w14:paraId="3559563B" w14:textId="77777777" w:rsidR="00FC03D9" w:rsidRPr="008719D6" w:rsidRDefault="00FC03D9" w:rsidP="00FC03D9">
            <w:pPr>
              <w:spacing w:after="0" w:line="240" w:lineRule="auto"/>
              <w:rPr>
                <w:rFonts w:ascii="Arial" w:hAnsi="Arial" w:cs="Arial"/>
                <w:b/>
                <w:bCs/>
                <w:sz w:val="24"/>
                <w:szCs w:val="24"/>
              </w:rPr>
            </w:pPr>
          </w:p>
          <w:p w14:paraId="3F4DD340" w14:textId="77777777" w:rsidR="00FC03D9" w:rsidRPr="008719D6" w:rsidRDefault="00FC03D9" w:rsidP="00FC03D9">
            <w:pPr>
              <w:spacing w:after="0" w:line="240" w:lineRule="auto"/>
              <w:rPr>
                <w:rFonts w:ascii="Arial" w:hAnsi="Arial" w:cs="Arial"/>
                <w:b/>
                <w:bCs/>
                <w:sz w:val="24"/>
                <w:szCs w:val="24"/>
              </w:rPr>
            </w:pPr>
          </w:p>
          <w:p w14:paraId="27AE1279" w14:textId="77777777" w:rsidR="00FC03D9" w:rsidRPr="008719D6" w:rsidRDefault="00FC03D9" w:rsidP="00FC03D9">
            <w:pPr>
              <w:spacing w:after="0" w:line="240" w:lineRule="auto"/>
              <w:rPr>
                <w:rFonts w:ascii="Arial" w:hAnsi="Arial" w:cs="Arial"/>
                <w:b/>
                <w:bCs/>
                <w:sz w:val="24"/>
                <w:szCs w:val="24"/>
              </w:rPr>
            </w:pPr>
          </w:p>
          <w:p w14:paraId="5C0765BA" w14:textId="77777777" w:rsidR="00FC03D9" w:rsidRPr="008719D6" w:rsidRDefault="00FC03D9" w:rsidP="00FC03D9">
            <w:pPr>
              <w:spacing w:after="0" w:line="240" w:lineRule="auto"/>
              <w:rPr>
                <w:rFonts w:ascii="Arial" w:hAnsi="Arial" w:cs="Arial"/>
                <w:b/>
                <w:bCs/>
                <w:sz w:val="24"/>
                <w:szCs w:val="24"/>
              </w:rPr>
            </w:pPr>
          </w:p>
          <w:p w14:paraId="22D66C23" w14:textId="77777777" w:rsidR="00FC03D9" w:rsidRPr="008719D6" w:rsidRDefault="00FC03D9" w:rsidP="00FC03D9">
            <w:pPr>
              <w:shd w:val="clear" w:color="auto" w:fill="B6DDE8" w:themeFill="accent5" w:themeFillTint="66"/>
              <w:spacing w:after="0" w:line="240" w:lineRule="auto"/>
              <w:rPr>
                <w:rFonts w:ascii="Arial" w:hAnsi="Arial" w:cs="Arial"/>
                <w:b/>
                <w:sz w:val="24"/>
                <w:szCs w:val="24"/>
              </w:rPr>
            </w:pPr>
          </w:p>
        </w:tc>
        <w:tc>
          <w:tcPr>
            <w:tcW w:w="5522" w:type="dxa"/>
            <w:tcBorders>
              <w:bottom w:val="single" w:sz="4" w:space="0" w:color="auto"/>
            </w:tcBorders>
          </w:tcPr>
          <w:p w14:paraId="16FF2CD8" w14:textId="0BB89205" w:rsidR="00FC03D9" w:rsidRPr="008719D6" w:rsidRDefault="00FC03D9" w:rsidP="00A07ADF">
            <w:pPr>
              <w:pStyle w:val="ListParagraph"/>
              <w:numPr>
                <w:ilvl w:val="0"/>
                <w:numId w:val="35"/>
              </w:numPr>
              <w:spacing w:after="0" w:line="240" w:lineRule="auto"/>
              <w:rPr>
                <w:rFonts w:ascii="Arial" w:hAnsi="Arial" w:cs="Arial"/>
                <w:sz w:val="22"/>
                <w:szCs w:val="24"/>
              </w:rPr>
            </w:pPr>
            <w:r w:rsidRPr="008719D6">
              <w:rPr>
                <w:rFonts w:ascii="Arial" w:hAnsi="Arial" w:cs="Arial"/>
                <w:sz w:val="22"/>
                <w:szCs w:val="24"/>
              </w:rPr>
              <w:t xml:space="preserve">The number of </w:t>
            </w:r>
            <w:proofErr w:type="gramStart"/>
            <w:r w:rsidRPr="008719D6">
              <w:rPr>
                <w:rFonts w:ascii="Arial" w:hAnsi="Arial" w:cs="Arial"/>
                <w:sz w:val="22"/>
                <w:szCs w:val="24"/>
              </w:rPr>
              <w:t>Falls</w:t>
            </w:r>
            <w:proofErr w:type="gramEnd"/>
            <w:r w:rsidRPr="008719D6">
              <w:rPr>
                <w:rFonts w:ascii="Arial" w:hAnsi="Arial" w:cs="Arial"/>
                <w:sz w:val="22"/>
                <w:szCs w:val="24"/>
              </w:rPr>
              <w:t xml:space="preserve"> reported via Datix web for Swansea Bay UHB was </w:t>
            </w:r>
            <w:r w:rsidR="000937D6" w:rsidRPr="008719D6">
              <w:rPr>
                <w:rFonts w:ascii="Arial" w:hAnsi="Arial" w:cs="Arial"/>
                <w:sz w:val="22"/>
                <w:szCs w:val="24"/>
              </w:rPr>
              <w:t>1</w:t>
            </w:r>
            <w:r w:rsidR="00D71CB4" w:rsidRPr="008719D6">
              <w:rPr>
                <w:rFonts w:ascii="Arial" w:hAnsi="Arial" w:cs="Arial"/>
                <w:sz w:val="22"/>
                <w:szCs w:val="24"/>
              </w:rPr>
              <w:t>5</w:t>
            </w:r>
            <w:r w:rsidR="008719D6" w:rsidRPr="008719D6">
              <w:rPr>
                <w:rFonts w:ascii="Arial" w:hAnsi="Arial" w:cs="Arial"/>
                <w:sz w:val="22"/>
                <w:szCs w:val="24"/>
              </w:rPr>
              <w:t>8</w:t>
            </w:r>
            <w:r w:rsidR="002B6792" w:rsidRPr="008719D6">
              <w:rPr>
                <w:rFonts w:ascii="Arial" w:hAnsi="Arial" w:cs="Arial"/>
                <w:sz w:val="22"/>
                <w:szCs w:val="24"/>
              </w:rPr>
              <w:t xml:space="preserve"> </w:t>
            </w:r>
            <w:r w:rsidR="003B0FDE" w:rsidRPr="008719D6">
              <w:rPr>
                <w:rFonts w:ascii="Arial" w:hAnsi="Arial" w:cs="Arial"/>
                <w:sz w:val="22"/>
                <w:szCs w:val="24"/>
              </w:rPr>
              <w:t>i</w:t>
            </w:r>
            <w:r w:rsidRPr="008719D6">
              <w:rPr>
                <w:rFonts w:ascii="Arial" w:hAnsi="Arial" w:cs="Arial"/>
                <w:sz w:val="22"/>
                <w:szCs w:val="24"/>
              </w:rPr>
              <w:t xml:space="preserve">n </w:t>
            </w:r>
            <w:r w:rsidR="008719D6" w:rsidRPr="008719D6">
              <w:rPr>
                <w:rFonts w:ascii="Arial" w:hAnsi="Arial" w:cs="Arial"/>
                <w:sz w:val="22"/>
                <w:szCs w:val="24"/>
              </w:rPr>
              <w:t>June</w:t>
            </w:r>
            <w:r w:rsidR="00DF463F" w:rsidRPr="008719D6">
              <w:rPr>
                <w:rFonts w:ascii="Arial" w:hAnsi="Arial" w:cs="Arial"/>
                <w:sz w:val="22"/>
                <w:szCs w:val="24"/>
              </w:rPr>
              <w:t xml:space="preserve"> 2024</w:t>
            </w:r>
            <w:r w:rsidRPr="008719D6">
              <w:rPr>
                <w:rFonts w:ascii="Arial" w:hAnsi="Arial" w:cs="Arial"/>
                <w:sz w:val="22"/>
                <w:szCs w:val="24"/>
              </w:rPr>
              <w:t xml:space="preserve">. </w:t>
            </w:r>
            <w:r w:rsidRPr="008719D6">
              <w:rPr>
                <w:rFonts w:ascii="Arial" w:hAnsi="Arial" w:cs="Arial"/>
                <w:sz w:val="22"/>
                <w:szCs w:val="22"/>
              </w:rPr>
              <w:t xml:space="preserve">This is </w:t>
            </w:r>
            <w:r w:rsidR="008719D6" w:rsidRPr="008719D6">
              <w:rPr>
                <w:rFonts w:ascii="Arial" w:hAnsi="Arial" w:cs="Arial"/>
                <w:sz w:val="22"/>
                <w:szCs w:val="22"/>
              </w:rPr>
              <w:t>1.9</w:t>
            </w:r>
            <w:r w:rsidRPr="008719D6">
              <w:rPr>
                <w:rFonts w:ascii="Arial" w:hAnsi="Arial" w:cs="Arial"/>
                <w:sz w:val="22"/>
                <w:szCs w:val="22"/>
              </w:rPr>
              <w:t xml:space="preserve">% </w:t>
            </w:r>
            <w:r w:rsidR="00D71CB4" w:rsidRPr="008719D6">
              <w:rPr>
                <w:rFonts w:ascii="Arial" w:hAnsi="Arial" w:cs="Arial"/>
                <w:sz w:val="22"/>
                <w:szCs w:val="22"/>
              </w:rPr>
              <w:t>more</w:t>
            </w:r>
            <w:r w:rsidR="00980937" w:rsidRPr="008719D6">
              <w:rPr>
                <w:rFonts w:ascii="Arial" w:hAnsi="Arial" w:cs="Arial"/>
                <w:sz w:val="22"/>
                <w:szCs w:val="22"/>
              </w:rPr>
              <w:t xml:space="preserve"> </w:t>
            </w:r>
            <w:r w:rsidRPr="008719D6">
              <w:rPr>
                <w:rFonts w:ascii="Arial" w:hAnsi="Arial" w:cs="Arial"/>
                <w:sz w:val="22"/>
                <w:szCs w:val="22"/>
              </w:rPr>
              <w:t xml:space="preserve">than </w:t>
            </w:r>
            <w:r w:rsidR="008719D6" w:rsidRPr="008719D6">
              <w:rPr>
                <w:rFonts w:ascii="Arial" w:hAnsi="Arial" w:cs="Arial"/>
                <w:sz w:val="22"/>
                <w:szCs w:val="22"/>
              </w:rPr>
              <w:t>May</w:t>
            </w:r>
            <w:r w:rsidR="006378A7" w:rsidRPr="008719D6">
              <w:rPr>
                <w:rFonts w:ascii="Arial" w:hAnsi="Arial" w:cs="Arial"/>
                <w:sz w:val="22"/>
                <w:szCs w:val="22"/>
              </w:rPr>
              <w:t xml:space="preserve"> 2024</w:t>
            </w:r>
            <w:r w:rsidRPr="008719D6">
              <w:rPr>
                <w:rFonts w:ascii="Arial" w:hAnsi="Arial" w:cs="Arial"/>
                <w:sz w:val="22"/>
                <w:szCs w:val="22"/>
              </w:rPr>
              <w:t xml:space="preserve"> where</w:t>
            </w:r>
            <w:r w:rsidR="00DF463F" w:rsidRPr="008719D6">
              <w:rPr>
                <w:rFonts w:ascii="Arial" w:hAnsi="Arial" w:cs="Arial"/>
                <w:sz w:val="22"/>
                <w:szCs w:val="22"/>
              </w:rPr>
              <w:t xml:space="preserve"> </w:t>
            </w:r>
            <w:r w:rsidR="00D71CB4" w:rsidRPr="008719D6">
              <w:rPr>
                <w:rFonts w:ascii="Arial" w:hAnsi="Arial" w:cs="Arial"/>
                <w:sz w:val="22"/>
                <w:szCs w:val="22"/>
              </w:rPr>
              <w:t>1</w:t>
            </w:r>
            <w:r w:rsidR="008719D6" w:rsidRPr="008719D6">
              <w:rPr>
                <w:rFonts w:ascii="Arial" w:hAnsi="Arial" w:cs="Arial"/>
                <w:sz w:val="22"/>
                <w:szCs w:val="22"/>
              </w:rPr>
              <w:t>55</w:t>
            </w:r>
            <w:r w:rsidR="00DF463F" w:rsidRPr="008719D6">
              <w:rPr>
                <w:rFonts w:ascii="Arial" w:hAnsi="Arial" w:cs="Arial"/>
                <w:sz w:val="22"/>
                <w:szCs w:val="22"/>
              </w:rPr>
              <w:t xml:space="preserve"> </w:t>
            </w:r>
            <w:r w:rsidRPr="008719D6">
              <w:rPr>
                <w:rFonts w:ascii="Arial" w:hAnsi="Arial" w:cs="Arial"/>
                <w:sz w:val="22"/>
                <w:szCs w:val="22"/>
              </w:rPr>
              <w:t>falls were recorded</w:t>
            </w:r>
            <w:r w:rsidRPr="008719D6">
              <w:rPr>
                <w:rFonts w:ascii="Arial" w:hAnsi="Arial" w:cs="Arial"/>
                <w:szCs w:val="24"/>
              </w:rPr>
              <w:t>.</w:t>
            </w:r>
          </w:p>
          <w:p w14:paraId="566821CD" w14:textId="77777777" w:rsidR="00FC03D9" w:rsidRPr="008719D6" w:rsidRDefault="00FC03D9" w:rsidP="00FC03D9">
            <w:pPr>
              <w:pStyle w:val="ListParagraph"/>
              <w:spacing w:after="0" w:line="240" w:lineRule="auto"/>
              <w:ind w:left="170"/>
              <w:rPr>
                <w:rFonts w:ascii="Arial" w:hAnsi="Arial" w:cs="Arial"/>
                <w:sz w:val="22"/>
                <w:szCs w:val="24"/>
              </w:rPr>
            </w:pPr>
          </w:p>
          <w:p w14:paraId="73E58C50" w14:textId="77777777" w:rsidR="00FC03D9" w:rsidRPr="008719D6" w:rsidRDefault="00FC03D9" w:rsidP="00FC03D9">
            <w:pPr>
              <w:pStyle w:val="ListParagraph"/>
              <w:spacing w:after="0" w:line="240" w:lineRule="auto"/>
              <w:ind w:left="170"/>
              <w:rPr>
                <w:rFonts w:ascii="Arial" w:hAnsi="Arial" w:cs="Arial"/>
                <w:sz w:val="22"/>
                <w:szCs w:val="24"/>
              </w:rPr>
            </w:pPr>
          </w:p>
          <w:p w14:paraId="4844C6E8" w14:textId="77777777" w:rsidR="00FC03D9" w:rsidRPr="008719D6" w:rsidRDefault="00FC03D9" w:rsidP="00FC03D9">
            <w:pPr>
              <w:pStyle w:val="ListParagraph"/>
              <w:spacing w:after="0" w:line="240" w:lineRule="auto"/>
              <w:ind w:left="170"/>
              <w:rPr>
                <w:rFonts w:ascii="Arial" w:hAnsi="Arial" w:cs="Arial"/>
                <w:szCs w:val="24"/>
              </w:rPr>
            </w:pPr>
          </w:p>
          <w:p w14:paraId="118F9736" w14:textId="77777777" w:rsidR="00FC03D9" w:rsidRPr="008719D6" w:rsidRDefault="00FC03D9" w:rsidP="00FC03D9">
            <w:pPr>
              <w:pStyle w:val="ListParagraph"/>
              <w:spacing w:after="0" w:line="240" w:lineRule="auto"/>
              <w:ind w:left="170"/>
              <w:rPr>
                <w:rFonts w:ascii="Arial" w:hAnsi="Arial" w:cs="Arial"/>
                <w:szCs w:val="24"/>
              </w:rPr>
            </w:pPr>
          </w:p>
          <w:p w14:paraId="4CA8BFCB" w14:textId="77777777" w:rsidR="00FC03D9" w:rsidRPr="008719D6" w:rsidRDefault="00FC03D9" w:rsidP="00FC03D9">
            <w:pPr>
              <w:pStyle w:val="ListParagraph"/>
              <w:spacing w:after="0" w:line="240" w:lineRule="auto"/>
              <w:ind w:left="170"/>
              <w:rPr>
                <w:rFonts w:ascii="Arial" w:hAnsi="Arial" w:cs="Arial"/>
                <w:szCs w:val="24"/>
              </w:rPr>
            </w:pPr>
          </w:p>
          <w:p w14:paraId="00D2AC09" w14:textId="77777777" w:rsidR="00FC03D9" w:rsidRPr="008719D6" w:rsidRDefault="00FC03D9" w:rsidP="00FC03D9">
            <w:pPr>
              <w:pStyle w:val="ListParagraph"/>
              <w:spacing w:after="0" w:line="240" w:lineRule="auto"/>
              <w:ind w:left="170"/>
              <w:rPr>
                <w:rFonts w:ascii="Arial" w:hAnsi="Arial" w:cs="Arial"/>
                <w:szCs w:val="24"/>
              </w:rPr>
            </w:pPr>
          </w:p>
          <w:p w14:paraId="2D1E8E37" w14:textId="77777777" w:rsidR="00FC03D9" w:rsidRPr="008719D6" w:rsidRDefault="00FC03D9" w:rsidP="00FC03D9">
            <w:pPr>
              <w:pStyle w:val="ListParagraph"/>
              <w:spacing w:after="0" w:line="240" w:lineRule="auto"/>
              <w:ind w:left="170"/>
              <w:rPr>
                <w:rFonts w:ascii="Arial" w:hAnsi="Arial" w:cs="Arial"/>
                <w:szCs w:val="24"/>
              </w:rPr>
            </w:pPr>
          </w:p>
          <w:p w14:paraId="0842AF9F" w14:textId="77777777" w:rsidR="00FC03D9" w:rsidRPr="008719D6" w:rsidRDefault="00FC03D9" w:rsidP="00FC03D9">
            <w:pPr>
              <w:spacing w:after="0" w:line="240" w:lineRule="auto"/>
              <w:rPr>
                <w:rFonts w:ascii="Arial" w:hAnsi="Arial" w:cs="Arial"/>
                <w:szCs w:val="24"/>
              </w:rPr>
            </w:pPr>
          </w:p>
          <w:p w14:paraId="01582B5D" w14:textId="77777777" w:rsidR="00FC03D9" w:rsidRPr="008719D6" w:rsidRDefault="00FC03D9" w:rsidP="00FC03D9">
            <w:pPr>
              <w:spacing w:after="0" w:line="240" w:lineRule="auto"/>
              <w:rPr>
                <w:rFonts w:ascii="Arial" w:hAnsi="Arial" w:cs="Arial"/>
                <w:szCs w:val="24"/>
              </w:rPr>
            </w:pPr>
          </w:p>
          <w:p w14:paraId="2E843A48" w14:textId="77777777" w:rsidR="00FC03D9" w:rsidRPr="008719D6" w:rsidRDefault="00FC03D9" w:rsidP="00FC03D9">
            <w:pPr>
              <w:spacing w:after="0" w:line="240" w:lineRule="auto"/>
              <w:rPr>
                <w:rFonts w:ascii="Arial" w:hAnsi="Arial" w:cs="Arial"/>
              </w:rPr>
            </w:pPr>
          </w:p>
        </w:tc>
        <w:tc>
          <w:tcPr>
            <w:tcW w:w="6512" w:type="dxa"/>
            <w:tcBorders>
              <w:bottom w:val="single" w:sz="4" w:space="0" w:color="auto"/>
            </w:tcBorders>
          </w:tcPr>
          <w:p w14:paraId="21BCB3CA" w14:textId="77777777" w:rsidR="00FC03D9" w:rsidRPr="008719D6" w:rsidRDefault="00FC03D9" w:rsidP="00FC03D9">
            <w:pPr>
              <w:spacing w:after="0" w:line="240" w:lineRule="auto"/>
              <w:jc w:val="center"/>
              <w:rPr>
                <w:rFonts w:ascii="Arial" w:hAnsi="Arial" w:cs="Arial"/>
                <w:b/>
                <w:szCs w:val="24"/>
              </w:rPr>
            </w:pPr>
            <w:r w:rsidRPr="008719D6">
              <w:rPr>
                <w:rFonts w:ascii="Arial" w:hAnsi="Arial" w:cs="Arial"/>
                <w:b/>
                <w:szCs w:val="24"/>
              </w:rPr>
              <w:t>Number of inpatient Falls</w:t>
            </w:r>
          </w:p>
          <w:p w14:paraId="5F4A08A0" w14:textId="58DA495D" w:rsidR="00FC03D9" w:rsidRPr="008719D6" w:rsidRDefault="008719D6" w:rsidP="005C110C">
            <w:pPr>
              <w:jc w:val="center"/>
              <w:rPr>
                <w:rFonts w:ascii="Arial" w:hAnsi="Arial" w:cs="Arial"/>
                <w:b/>
                <w:szCs w:val="24"/>
              </w:rPr>
            </w:pPr>
            <w:r w:rsidRPr="008719D6">
              <w:rPr>
                <w:rFonts w:ascii="Arial" w:hAnsi="Arial" w:cs="Arial"/>
                <w:b/>
                <w:noProof/>
                <w:szCs w:val="24"/>
              </w:rPr>
              <w:drawing>
                <wp:inline distT="0" distB="0" distL="0" distR="0" wp14:anchorId="4B131C33" wp14:editId="4260C134">
                  <wp:extent cx="3638550" cy="2085060"/>
                  <wp:effectExtent l="0" t="0" r="0" b="0"/>
                  <wp:docPr id="172680404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3640306" cy="2086066"/>
                          </a:xfrm>
                          <a:prstGeom prst="rect">
                            <a:avLst/>
                          </a:prstGeom>
                          <a:noFill/>
                        </pic:spPr>
                      </pic:pic>
                    </a:graphicData>
                  </a:graphic>
                </wp:inline>
              </w:drawing>
            </w:r>
          </w:p>
        </w:tc>
      </w:tr>
      <w:tr w:rsidR="009E5E75" w:rsidRPr="004E5D24" w14:paraId="36B7C29F" w14:textId="77777777" w:rsidTr="004B4BB0">
        <w:tc>
          <w:tcPr>
            <w:tcW w:w="14312" w:type="dxa"/>
            <w:gridSpan w:val="3"/>
            <w:tcBorders>
              <w:bottom w:val="single" w:sz="4" w:space="0" w:color="auto"/>
            </w:tcBorders>
            <w:shd w:val="clear" w:color="auto" w:fill="4BACC6" w:themeFill="accent5"/>
          </w:tcPr>
          <w:p w14:paraId="602641D0" w14:textId="77777777" w:rsidR="00FC03D9" w:rsidRPr="00E6499D" w:rsidRDefault="00FC03D9" w:rsidP="00FC03D9">
            <w:pPr>
              <w:spacing w:after="0" w:line="240" w:lineRule="auto"/>
              <w:jc w:val="center"/>
              <w:rPr>
                <w:rFonts w:ascii="Arial" w:hAnsi="Arial" w:cs="Arial"/>
                <w:b/>
                <w:sz w:val="24"/>
                <w:szCs w:val="24"/>
              </w:rPr>
            </w:pPr>
            <w:bookmarkStart w:id="48" w:name="SI4"/>
            <w:bookmarkStart w:id="49" w:name="SI5"/>
            <w:r w:rsidRPr="00E6499D">
              <w:rPr>
                <w:rFonts w:ascii="Arial" w:hAnsi="Arial" w:cs="Arial"/>
                <w:b/>
                <w:sz w:val="24"/>
                <w:szCs w:val="24"/>
              </w:rPr>
              <w:lastRenderedPageBreak/>
              <w:t>NATIONALLY REPORTABLE INCIDENTS</w:t>
            </w:r>
            <w:bookmarkEnd w:id="48"/>
            <w:bookmarkEnd w:id="49"/>
          </w:p>
        </w:tc>
      </w:tr>
      <w:tr w:rsidR="009E5E75" w:rsidRPr="004E5D24" w14:paraId="79211674" w14:textId="77777777" w:rsidTr="006378A7">
        <w:tc>
          <w:tcPr>
            <w:tcW w:w="2278" w:type="dxa"/>
            <w:tcBorders>
              <w:bottom w:val="single" w:sz="4" w:space="0" w:color="auto"/>
            </w:tcBorders>
            <w:shd w:val="clear" w:color="auto" w:fill="B6DDE8" w:themeFill="accent5" w:themeFillTint="66"/>
          </w:tcPr>
          <w:p w14:paraId="42B2237B" w14:textId="77777777" w:rsidR="00FC03D9" w:rsidRPr="00E6499D" w:rsidRDefault="00FC03D9" w:rsidP="00FC03D9">
            <w:pPr>
              <w:spacing w:after="0" w:line="240" w:lineRule="auto"/>
              <w:jc w:val="both"/>
              <w:rPr>
                <w:rFonts w:ascii="Arial" w:hAnsi="Arial" w:cs="Arial"/>
                <w:b/>
                <w:sz w:val="24"/>
                <w:szCs w:val="24"/>
              </w:rPr>
            </w:pPr>
            <w:r w:rsidRPr="00E6499D">
              <w:rPr>
                <w:rFonts w:ascii="Arial" w:hAnsi="Arial" w:cs="Arial"/>
                <w:b/>
                <w:sz w:val="24"/>
                <w:szCs w:val="24"/>
              </w:rPr>
              <w:t>Description</w:t>
            </w:r>
          </w:p>
        </w:tc>
        <w:tc>
          <w:tcPr>
            <w:tcW w:w="5522" w:type="dxa"/>
            <w:tcBorders>
              <w:bottom w:val="single" w:sz="4" w:space="0" w:color="auto"/>
            </w:tcBorders>
            <w:shd w:val="clear" w:color="auto" w:fill="B6DDE8" w:themeFill="accent5" w:themeFillTint="66"/>
          </w:tcPr>
          <w:p w14:paraId="4707F7BB" w14:textId="77777777" w:rsidR="00FC03D9" w:rsidRPr="00E6499D" w:rsidRDefault="00FC03D9" w:rsidP="00FC03D9">
            <w:pPr>
              <w:spacing w:after="0" w:line="240" w:lineRule="auto"/>
              <w:jc w:val="both"/>
              <w:rPr>
                <w:rFonts w:ascii="Arial" w:hAnsi="Arial" w:cs="Arial"/>
                <w:b/>
                <w:sz w:val="24"/>
                <w:szCs w:val="24"/>
              </w:rPr>
            </w:pPr>
            <w:r w:rsidRPr="00E6499D">
              <w:rPr>
                <w:rFonts w:ascii="Arial" w:hAnsi="Arial" w:cs="Arial"/>
                <w:b/>
                <w:sz w:val="24"/>
                <w:szCs w:val="24"/>
              </w:rPr>
              <w:t>Current Performance</w:t>
            </w:r>
          </w:p>
        </w:tc>
        <w:tc>
          <w:tcPr>
            <w:tcW w:w="6512" w:type="dxa"/>
            <w:tcBorders>
              <w:bottom w:val="single" w:sz="4" w:space="0" w:color="auto"/>
            </w:tcBorders>
            <w:shd w:val="clear" w:color="auto" w:fill="B6DDE8" w:themeFill="accent5" w:themeFillTint="66"/>
          </w:tcPr>
          <w:p w14:paraId="17B796CE" w14:textId="77777777" w:rsidR="00FC03D9" w:rsidRPr="00E6499D" w:rsidRDefault="00FC03D9" w:rsidP="00FC03D9">
            <w:pPr>
              <w:spacing w:after="0" w:line="240" w:lineRule="auto"/>
              <w:jc w:val="center"/>
              <w:rPr>
                <w:rFonts w:ascii="Arial" w:hAnsi="Arial" w:cs="Arial"/>
                <w:b/>
                <w:sz w:val="24"/>
                <w:szCs w:val="24"/>
              </w:rPr>
            </w:pPr>
            <w:r w:rsidRPr="00E6499D">
              <w:rPr>
                <w:rFonts w:ascii="Arial" w:hAnsi="Arial" w:cs="Arial"/>
                <w:b/>
                <w:sz w:val="24"/>
                <w:szCs w:val="24"/>
              </w:rPr>
              <w:t>Trend</w:t>
            </w:r>
          </w:p>
        </w:tc>
      </w:tr>
      <w:tr w:rsidR="009E5E75" w:rsidRPr="004E5D24" w14:paraId="6C3433C9" w14:textId="77777777" w:rsidTr="006378A7">
        <w:tc>
          <w:tcPr>
            <w:tcW w:w="2278" w:type="dxa"/>
            <w:tcBorders>
              <w:top w:val="single" w:sz="4" w:space="0" w:color="auto"/>
              <w:left w:val="single" w:sz="4" w:space="0" w:color="auto"/>
              <w:bottom w:val="single" w:sz="4" w:space="0" w:color="auto"/>
              <w:right w:val="single" w:sz="4" w:space="0" w:color="auto"/>
            </w:tcBorders>
            <w:shd w:val="clear" w:color="auto" w:fill="B6DDE8" w:themeFill="accent5" w:themeFillTint="66"/>
          </w:tcPr>
          <w:p w14:paraId="05675422" w14:textId="77777777" w:rsidR="00FC03D9" w:rsidRPr="00E6499D" w:rsidRDefault="00FC03D9" w:rsidP="00FC03D9">
            <w:pPr>
              <w:spacing w:after="0" w:line="240" w:lineRule="auto"/>
              <w:rPr>
                <w:rFonts w:ascii="Arial" w:hAnsi="Arial" w:cs="Arial"/>
                <w:b/>
                <w:bCs/>
                <w:sz w:val="24"/>
                <w:szCs w:val="24"/>
              </w:rPr>
            </w:pPr>
            <w:r w:rsidRPr="00E6499D">
              <w:rPr>
                <w:rFonts w:ascii="Arial" w:hAnsi="Arial" w:cs="Arial"/>
                <w:b/>
                <w:bCs/>
                <w:sz w:val="24"/>
                <w:szCs w:val="24"/>
              </w:rPr>
              <w:t xml:space="preserve">Nationally Reportable Incidents (NRI’s)- </w:t>
            </w:r>
          </w:p>
          <w:p w14:paraId="681356B8" w14:textId="77777777" w:rsidR="00FC03D9" w:rsidRPr="00E6499D" w:rsidRDefault="00FC03D9" w:rsidP="00FC03D9">
            <w:pPr>
              <w:spacing w:after="0" w:line="240" w:lineRule="auto"/>
              <w:rPr>
                <w:rFonts w:ascii="Arial" w:hAnsi="Arial" w:cs="Arial"/>
                <w:bCs/>
                <w:i/>
                <w:sz w:val="22"/>
              </w:rPr>
            </w:pPr>
            <w:r w:rsidRPr="00E6499D">
              <w:rPr>
                <w:rFonts w:ascii="Arial" w:hAnsi="Arial" w:cs="Arial"/>
                <w:bCs/>
                <w:i/>
              </w:rPr>
              <w:t xml:space="preserve">1. </w:t>
            </w:r>
            <w:r w:rsidRPr="00E6499D">
              <w:rPr>
                <w:rFonts w:ascii="Arial" w:hAnsi="Arial" w:cs="Arial"/>
                <w:bCs/>
                <w:i/>
                <w:sz w:val="22"/>
              </w:rPr>
              <w:t>The number of Nationally reportable incidents</w:t>
            </w:r>
          </w:p>
          <w:p w14:paraId="48F2BDCA" w14:textId="77777777" w:rsidR="00FC03D9" w:rsidRPr="00E6499D" w:rsidRDefault="00FC03D9" w:rsidP="00FC03D9">
            <w:pPr>
              <w:spacing w:after="0" w:line="240" w:lineRule="auto"/>
              <w:rPr>
                <w:rFonts w:ascii="Arial" w:hAnsi="Arial" w:cs="Arial"/>
                <w:bCs/>
                <w:i/>
                <w:sz w:val="36"/>
              </w:rPr>
            </w:pPr>
          </w:p>
          <w:p w14:paraId="2367CC45" w14:textId="77777777" w:rsidR="00FC03D9" w:rsidRPr="00E6499D" w:rsidRDefault="00FC03D9" w:rsidP="00FC03D9">
            <w:pPr>
              <w:spacing w:after="0" w:line="240" w:lineRule="auto"/>
              <w:rPr>
                <w:rFonts w:ascii="Arial" w:hAnsi="Arial" w:cs="Arial"/>
                <w:bCs/>
                <w:i/>
                <w:sz w:val="36"/>
              </w:rPr>
            </w:pPr>
          </w:p>
          <w:p w14:paraId="60143D65" w14:textId="77777777" w:rsidR="00FC03D9" w:rsidRPr="00E6499D" w:rsidRDefault="00FC03D9" w:rsidP="00FC03D9">
            <w:pPr>
              <w:spacing w:after="0" w:line="240" w:lineRule="auto"/>
              <w:rPr>
                <w:rFonts w:ascii="Arial" w:hAnsi="Arial" w:cs="Arial"/>
                <w:bCs/>
                <w:i/>
                <w:sz w:val="36"/>
              </w:rPr>
            </w:pPr>
          </w:p>
          <w:p w14:paraId="03842CBA" w14:textId="77777777" w:rsidR="00FC03D9" w:rsidRPr="00E6499D" w:rsidRDefault="00FC03D9" w:rsidP="00FC03D9">
            <w:pPr>
              <w:spacing w:after="0" w:line="240" w:lineRule="auto"/>
              <w:rPr>
                <w:rFonts w:ascii="Arial" w:hAnsi="Arial" w:cs="Arial"/>
                <w:bCs/>
                <w:i/>
                <w:sz w:val="36"/>
              </w:rPr>
            </w:pPr>
          </w:p>
          <w:p w14:paraId="00B497AB" w14:textId="77777777" w:rsidR="00FC03D9" w:rsidRPr="00E6499D" w:rsidRDefault="00FC03D9" w:rsidP="00FC03D9">
            <w:pPr>
              <w:spacing w:after="0" w:line="240" w:lineRule="auto"/>
              <w:rPr>
                <w:rFonts w:ascii="Arial" w:hAnsi="Arial" w:cs="Arial"/>
                <w:bCs/>
                <w:i/>
                <w:sz w:val="22"/>
              </w:rPr>
            </w:pPr>
            <w:r w:rsidRPr="00E6499D">
              <w:rPr>
                <w:rFonts w:ascii="Arial" w:hAnsi="Arial" w:cs="Arial"/>
                <w:bCs/>
                <w:i/>
                <w:sz w:val="22"/>
              </w:rPr>
              <w:t>2. The number of Never Events</w:t>
            </w:r>
          </w:p>
          <w:p w14:paraId="2B2B2229" w14:textId="77777777" w:rsidR="00FC03D9" w:rsidRPr="00E6499D" w:rsidRDefault="00FC03D9" w:rsidP="00FC03D9">
            <w:pPr>
              <w:spacing w:after="0" w:line="240" w:lineRule="auto"/>
              <w:rPr>
                <w:rFonts w:ascii="Arial" w:hAnsi="Arial" w:cs="Arial"/>
                <w:bCs/>
                <w:i/>
                <w:sz w:val="22"/>
              </w:rPr>
            </w:pPr>
          </w:p>
          <w:p w14:paraId="30CA4AB9" w14:textId="77777777" w:rsidR="00FC03D9" w:rsidRPr="00E6499D" w:rsidRDefault="00FC03D9" w:rsidP="00FC03D9">
            <w:pPr>
              <w:spacing w:after="0" w:line="240" w:lineRule="auto"/>
              <w:rPr>
                <w:rFonts w:ascii="Arial" w:hAnsi="Arial" w:cs="Arial"/>
                <w:bCs/>
                <w:i/>
                <w:sz w:val="22"/>
              </w:rPr>
            </w:pPr>
          </w:p>
          <w:p w14:paraId="5BA179A7" w14:textId="77777777" w:rsidR="00FC03D9" w:rsidRPr="00E6499D" w:rsidRDefault="00FC03D9" w:rsidP="00FC03D9">
            <w:pPr>
              <w:spacing w:after="0" w:line="240" w:lineRule="auto"/>
              <w:rPr>
                <w:rFonts w:ascii="Arial" w:hAnsi="Arial" w:cs="Arial"/>
                <w:bCs/>
                <w:i/>
                <w:sz w:val="22"/>
              </w:rPr>
            </w:pPr>
          </w:p>
          <w:p w14:paraId="5CC4E714" w14:textId="77777777" w:rsidR="00FC03D9" w:rsidRPr="00E6499D" w:rsidRDefault="00FC03D9" w:rsidP="00FC03D9">
            <w:pPr>
              <w:spacing w:after="0" w:line="240" w:lineRule="auto"/>
              <w:rPr>
                <w:rFonts w:ascii="Arial" w:hAnsi="Arial" w:cs="Arial"/>
                <w:bCs/>
                <w:i/>
                <w:sz w:val="22"/>
              </w:rPr>
            </w:pPr>
          </w:p>
          <w:p w14:paraId="08E1BF8A" w14:textId="77777777" w:rsidR="00FC03D9" w:rsidRPr="00E6499D" w:rsidRDefault="00FC03D9" w:rsidP="00FC03D9">
            <w:pPr>
              <w:spacing w:after="0" w:line="240" w:lineRule="auto"/>
              <w:rPr>
                <w:rFonts w:ascii="Arial" w:hAnsi="Arial" w:cs="Arial"/>
                <w:bCs/>
                <w:i/>
              </w:rPr>
            </w:pPr>
            <w:r w:rsidRPr="00E6499D">
              <w:rPr>
                <w:rFonts w:ascii="Arial" w:hAnsi="Arial" w:cs="Arial"/>
                <w:bCs/>
                <w:i/>
                <w:sz w:val="22"/>
              </w:rPr>
              <w:t>3. Of the nationally reportable incidents due for assurance, the percentage which were assured within the agreed timescale</w:t>
            </w:r>
            <w:r w:rsidRPr="00E6499D">
              <w:rPr>
                <w:rFonts w:ascii="Arial" w:hAnsi="Arial" w:cs="Arial"/>
                <w:bCs/>
                <w:i/>
              </w:rPr>
              <w:t>s</w:t>
            </w:r>
          </w:p>
        </w:tc>
        <w:tc>
          <w:tcPr>
            <w:tcW w:w="5522" w:type="dxa"/>
            <w:tcBorders>
              <w:top w:val="single" w:sz="4" w:space="0" w:color="auto"/>
              <w:left w:val="single" w:sz="4" w:space="0" w:color="auto"/>
              <w:bottom w:val="single" w:sz="4" w:space="0" w:color="auto"/>
              <w:right w:val="single" w:sz="4" w:space="0" w:color="auto"/>
            </w:tcBorders>
          </w:tcPr>
          <w:p w14:paraId="577DB95E" w14:textId="6BD6F73E" w:rsidR="00FC03D9" w:rsidRPr="00E6499D" w:rsidRDefault="00FC03D9" w:rsidP="003A4A53">
            <w:pPr>
              <w:pStyle w:val="ListParagraph"/>
              <w:numPr>
                <w:ilvl w:val="0"/>
                <w:numId w:val="33"/>
              </w:numPr>
              <w:spacing w:after="0" w:line="240" w:lineRule="auto"/>
              <w:rPr>
                <w:rFonts w:ascii="Arial" w:hAnsi="Arial" w:cs="Arial"/>
                <w:sz w:val="22"/>
              </w:rPr>
            </w:pPr>
            <w:bookmarkStart w:id="50" w:name="_Hlk145874240"/>
            <w:r w:rsidRPr="00E6499D">
              <w:rPr>
                <w:rFonts w:ascii="Arial" w:hAnsi="Arial" w:cs="Arial"/>
                <w:sz w:val="22"/>
              </w:rPr>
              <w:t xml:space="preserve">The Health Board reported </w:t>
            </w:r>
            <w:r w:rsidR="00E6499D" w:rsidRPr="00E6499D">
              <w:rPr>
                <w:rFonts w:ascii="Arial" w:hAnsi="Arial" w:cs="Arial"/>
                <w:sz w:val="22"/>
              </w:rPr>
              <w:t>4</w:t>
            </w:r>
            <w:r w:rsidRPr="00E6499D">
              <w:rPr>
                <w:rFonts w:ascii="Arial" w:hAnsi="Arial" w:cs="Arial"/>
                <w:sz w:val="22"/>
              </w:rPr>
              <w:t xml:space="preserve"> Nationally Reportable Incidents for the month of </w:t>
            </w:r>
            <w:r w:rsidR="00E6499D" w:rsidRPr="00E6499D">
              <w:rPr>
                <w:rFonts w:ascii="Arial" w:hAnsi="Arial" w:cs="Arial"/>
                <w:sz w:val="22"/>
              </w:rPr>
              <w:t>June</w:t>
            </w:r>
            <w:r w:rsidR="007941F6" w:rsidRPr="00E6499D">
              <w:rPr>
                <w:rFonts w:ascii="Arial" w:hAnsi="Arial" w:cs="Arial"/>
                <w:sz w:val="22"/>
              </w:rPr>
              <w:t xml:space="preserve"> 2024</w:t>
            </w:r>
            <w:r w:rsidRPr="00E6499D">
              <w:rPr>
                <w:rFonts w:ascii="Arial" w:hAnsi="Arial" w:cs="Arial"/>
                <w:sz w:val="22"/>
              </w:rPr>
              <w:t xml:space="preserve"> to Welsh Government. The Service Group breakdown is as follows; </w:t>
            </w:r>
          </w:p>
          <w:p w14:paraId="5198AB4B" w14:textId="7AFAC442" w:rsidR="002B6792" w:rsidRPr="00E6499D" w:rsidRDefault="00D71CB4" w:rsidP="00A565D4">
            <w:pPr>
              <w:pStyle w:val="ListParagraph"/>
              <w:numPr>
                <w:ilvl w:val="0"/>
                <w:numId w:val="54"/>
              </w:numPr>
              <w:spacing w:after="0" w:line="240" w:lineRule="auto"/>
              <w:rPr>
                <w:rFonts w:ascii="Arial" w:hAnsi="Arial" w:cs="Arial"/>
                <w:sz w:val="22"/>
              </w:rPr>
            </w:pPr>
            <w:r w:rsidRPr="00E6499D">
              <w:rPr>
                <w:rFonts w:ascii="Arial" w:hAnsi="Arial" w:cs="Arial"/>
                <w:sz w:val="22"/>
              </w:rPr>
              <w:t>PCT</w:t>
            </w:r>
            <w:r w:rsidR="00505782" w:rsidRPr="00E6499D">
              <w:rPr>
                <w:rFonts w:ascii="Arial" w:hAnsi="Arial" w:cs="Arial"/>
                <w:sz w:val="22"/>
              </w:rPr>
              <w:t xml:space="preserve"> </w:t>
            </w:r>
            <w:r w:rsidR="00E6499D" w:rsidRPr="00E6499D">
              <w:rPr>
                <w:rFonts w:ascii="Arial" w:hAnsi="Arial" w:cs="Arial"/>
                <w:sz w:val="22"/>
              </w:rPr>
              <w:t>–</w:t>
            </w:r>
            <w:r w:rsidR="00505782" w:rsidRPr="00E6499D">
              <w:rPr>
                <w:rFonts w:ascii="Arial" w:hAnsi="Arial" w:cs="Arial"/>
                <w:sz w:val="22"/>
              </w:rPr>
              <w:t xml:space="preserve"> </w:t>
            </w:r>
            <w:r w:rsidRPr="00E6499D">
              <w:rPr>
                <w:rFonts w:ascii="Arial" w:hAnsi="Arial" w:cs="Arial"/>
                <w:sz w:val="22"/>
              </w:rPr>
              <w:t>2</w:t>
            </w:r>
          </w:p>
          <w:p w14:paraId="52D85ED3" w14:textId="3B18E120" w:rsidR="00E6499D" w:rsidRPr="00E6499D" w:rsidRDefault="00E6499D" w:rsidP="00E6499D">
            <w:pPr>
              <w:pStyle w:val="ListParagraph"/>
              <w:numPr>
                <w:ilvl w:val="0"/>
                <w:numId w:val="54"/>
              </w:numPr>
              <w:spacing w:after="0" w:line="240" w:lineRule="auto"/>
              <w:rPr>
                <w:rFonts w:ascii="Arial" w:hAnsi="Arial" w:cs="Arial"/>
                <w:sz w:val="22"/>
              </w:rPr>
            </w:pPr>
            <w:r w:rsidRPr="00E6499D">
              <w:rPr>
                <w:rFonts w:ascii="Arial" w:hAnsi="Arial" w:cs="Arial"/>
                <w:sz w:val="22"/>
              </w:rPr>
              <w:t>Morriston – 1</w:t>
            </w:r>
          </w:p>
          <w:p w14:paraId="3158102A" w14:textId="1ED72048" w:rsidR="00E6499D" w:rsidRPr="00E6499D" w:rsidRDefault="00E6499D" w:rsidP="00E6499D">
            <w:pPr>
              <w:pStyle w:val="ListParagraph"/>
              <w:numPr>
                <w:ilvl w:val="0"/>
                <w:numId w:val="54"/>
              </w:numPr>
              <w:spacing w:after="0" w:line="240" w:lineRule="auto"/>
              <w:rPr>
                <w:rFonts w:ascii="Arial" w:hAnsi="Arial" w:cs="Arial"/>
                <w:sz w:val="22"/>
              </w:rPr>
            </w:pPr>
            <w:r w:rsidRPr="00E6499D">
              <w:rPr>
                <w:rFonts w:ascii="Arial" w:hAnsi="Arial" w:cs="Arial"/>
                <w:sz w:val="22"/>
              </w:rPr>
              <w:t>MH &amp; LD -1</w:t>
            </w:r>
          </w:p>
          <w:p w14:paraId="0B4A60EE" w14:textId="39F3E331" w:rsidR="008E4470" w:rsidRPr="00E6499D" w:rsidRDefault="008E4470" w:rsidP="000937D6">
            <w:pPr>
              <w:spacing w:after="0" w:line="240" w:lineRule="auto"/>
              <w:ind w:left="360"/>
              <w:rPr>
                <w:rFonts w:ascii="Arial" w:hAnsi="Arial" w:cs="Arial"/>
              </w:rPr>
            </w:pPr>
          </w:p>
          <w:p w14:paraId="0622E3FE" w14:textId="77777777" w:rsidR="000937D6" w:rsidRPr="00E6499D" w:rsidRDefault="000937D6" w:rsidP="000937D6">
            <w:pPr>
              <w:spacing w:after="0" w:line="240" w:lineRule="auto"/>
              <w:ind w:left="360"/>
              <w:rPr>
                <w:rFonts w:ascii="Arial" w:hAnsi="Arial" w:cs="Arial"/>
              </w:rPr>
            </w:pPr>
          </w:p>
          <w:bookmarkEnd w:id="50"/>
          <w:p w14:paraId="3F753086" w14:textId="77777777" w:rsidR="008E4470" w:rsidRPr="00E6499D" w:rsidRDefault="008E4470" w:rsidP="008E4470">
            <w:pPr>
              <w:spacing w:after="0" w:line="240" w:lineRule="auto"/>
              <w:ind w:left="360"/>
              <w:rPr>
                <w:rFonts w:ascii="Arial" w:hAnsi="Arial" w:cs="Arial"/>
              </w:rPr>
            </w:pPr>
          </w:p>
          <w:p w14:paraId="027053E3" w14:textId="77777777" w:rsidR="004A6978" w:rsidRPr="00E6499D" w:rsidRDefault="004A6978" w:rsidP="00111AB6">
            <w:pPr>
              <w:spacing w:after="0" w:line="240" w:lineRule="auto"/>
              <w:rPr>
                <w:rFonts w:ascii="Arial" w:hAnsi="Arial" w:cs="Arial"/>
              </w:rPr>
            </w:pPr>
          </w:p>
          <w:p w14:paraId="2A4EDCFE" w14:textId="77777777" w:rsidR="00D221B4" w:rsidRDefault="00D221B4" w:rsidP="00FC03D9">
            <w:pPr>
              <w:spacing w:after="0" w:line="240" w:lineRule="auto"/>
              <w:rPr>
                <w:rFonts w:ascii="Arial" w:hAnsi="Arial" w:cs="Arial"/>
              </w:rPr>
            </w:pPr>
          </w:p>
          <w:p w14:paraId="2E80D897" w14:textId="201DA088" w:rsidR="00FC03D9" w:rsidRDefault="00FC03D9" w:rsidP="00FC03D9">
            <w:pPr>
              <w:spacing w:after="0" w:line="240" w:lineRule="auto"/>
              <w:rPr>
                <w:rFonts w:ascii="Arial" w:hAnsi="Arial" w:cs="Arial"/>
              </w:rPr>
            </w:pPr>
          </w:p>
          <w:p w14:paraId="5261E1B6" w14:textId="77777777" w:rsidR="00705ECB" w:rsidRPr="00E6499D" w:rsidRDefault="00705ECB" w:rsidP="00FC03D9">
            <w:pPr>
              <w:spacing w:after="0" w:line="240" w:lineRule="auto"/>
              <w:rPr>
                <w:rFonts w:ascii="Arial" w:hAnsi="Arial" w:cs="Arial"/>
              </w:rPr>
            </w:pPr>
          </w:p>
          <w:p w14:paraId="02393156" w14:textId="5695C20D" w:rsidR="00FC03D9" w:rsidRPr="00E6499D" w:rsidRDefault="00FC03D9" w:rsidP="003A3E53">
            <w:pPr>
              <w:pStyle w:val="ListParagraph"/>
              <w:numPr>
                <w:ilvl w:val="0"/>
                <w:numId w:val="33"/>
              </w:numPr>
              <w:spacing w:after="0" w:line="240" w:lineRule="auto"/>
              <w:rPr>
                <w:rFonts w:ascii="Arial" w:hAnsi="Arial" w:cs="Arial"/>
              </w:rPr>
            </w:pPr>
            <w:bookmarkStart w:id="51" w:name="_Hlk145874269"/>
            <w:r w:rsidRPr="00E6499D">
              <w:rPr>
                <w:rFonts w:ascii="Arial" w:hAnsi="Arial" w:cs="Arial"/>
                <w:sz w:val="22"/>
              </w:rPr>
              <w:t xml:space="preserve">There </w:t>
            </w:r>
            <w:r w:rsidR="007941F6" w:rsidRPr="00E6499D">
              <w:rPr>
                <w:rFonts w:ascii="Arial" w:hAnsi="Arial" w:cs="Arial"/>
                <w:sz w:val="22"/>
              </w:rPr>
              <w:t>w</w:t>
            </w:r>
            <w:r w:rsidR="00505782" w:rsidRPr="00E6499D">
              <w:rPr>
                <w:rFonts w:ascii="Arial" w:hAnsi="Arial" w:cs="Arial"/>
                <w:sz w:val="22"/>
              </w:rPr>
              <w:t xml:space="preserve">ere no </w:t>
            </w:r>
            <w:r w:rsidRPr="00E6499D">
              <w:rPr>
                <w:rFonts w:ascii="Arial" w:hAnsi="Arial" w:cs="Arial"/>
                <w:sz w:val="22"/>
              </w:rPr>
              <w:t>new Never Event</w:t>
            </w:r>
            <w:r w:rsidR="00505782" w:rsidRPr="00E6499D">
              <w:rPr>
                <w:rFonts w:ascii="Arial" w:hAnsi="Arial" w:cs="Arial"/>
                <w:sz w:val="22"/>
              </w:rPr>
              <w:t>s</w:t>
            </w:r>
            <w:r w:rsidR="00963E23" w:rsidRPr="00E6499D">
              <w:rPr>
                <w:rFonts w:ascii="Arial" w:hAnsi="Arial" w:cs="Arial"/>
                <w:sz w:val="22"/>
              </w:rPr>
              <w:t xml:space="preserve"> </w:t>
            </w:r>
            <w:r w:rsidRPr="00E6499D">
              <w:rPr>
                <w:rFonts w:ascii="Arial" w:hAnsi="Arial" w:cs="Arial"/>
                <w:sz w:val="22"/>
              </w:rPr>
              <w:t>reported in</w:t>
            </w:r>
            <w:r w:rsidR="00C60E38" w:rsidRPr="00E6499D">
              <w:rPr>
                <w:rFonts w:ascii="Arial" w:hAnsi="Arial" w:cs="Arial"/>
                <w:sz w:val="22"/>
              </w:rPr>
              <w:t xml:space="preserve"> </w:t>
            </w:r>
            <w:r w:rsidR="00E6499D" w:rsidRPr="00E6499D">
              <w:rPr>
                <w:rFonts w:ascii="Arial" w:hAnsi="Arial" w:cs="Arial"/>
                <w:sz w:val="22"/>
              </w:rPr>
              <w:t>June</w:t>
            </w:r>
            <w:r w:rsidR="007941F6" w:rsidRPr="00E6499D">
              <w:rPr>
                <w:rFonts w:ascii="Arial" w:hAnsi="Arial" w:cs="Arial"/>
                <w:sz w:val="22"/>
              </w:rPr>
              <w:t xml:space="preserve"> 2024</w:t>
            </w:r>
            <w:r w:rsidR="004D1A07" w:rsidRPr="00E6499D">
              <w:rPr>
                <w:rFonts w:ascii="Arial" w:hAnsi="Arial" w:cs="Arial"/>
                <w:sz w:val="22"/>
              </w:rPr>
              <w:t>.</w:t>
            </w:r>
            <w:r w:rsidR="0037698F" w:rsidRPr="00E6499D">
              <w:rPr>
                <w:rFonts w:ascii="Arial" w:hAnsi="Arial" w:cs="Arial"/>
                <w:sz w:val="22"/>
              </w:rPr>
              <w:t xml:space="preserve"> </w:t>
            </w:r>
            <w:bookmarkEnd w:id="51"/>
          </w:p>
          <w:p w14:paraId="393695AE" w14:textId="5F9F6932" w:rsidR="00581898" w:rsidRPr="00E6499D" w:rsidRDefault="00581898" w:rsidP="00581898">
            <w:pPr>
              <w:spacing w:after="0" w:line="240" w:lineRule="auto"/>
              <w:rPr>
                <w:rFonts w:ascii="Arial" w:hAnsi="Arial" w:cs="Arial"/>
              </w:rPr>
            </w:pPr>
          </w:p>
          <w:p w14:paraId="6726654A" w14:textId="77777777" w:rsidR="00FC03D9" w:rsidRPr="00E6499D" w:rsidRDefault="00FC03D9" w:rsidP="00FC03D9">
            <w:pPr>
              <w:spacing w:after="0" w:line="240" w:lineRule="auto"/>
              <w:rPr>
                <w:rFonts w:ascii="Arial" w:hAnsi="Arial" w:cs="Arial"/>
              </w:rPr>
            </w:pPr>
          </w:p>
          <w:p w14:paraId="4708B8CD" w14:textId="77777777" w:rsidR="00FC03D9" w:rsidRPr="00E6499D" w:rsidRDefault="00FC03D9" w:rsidP="00FC03D9">
            <w:pPr>
              <w:spacing w:after="0" w:line="240" w:lineRule="auto"/>
              <w:rPr>
                <w:rFonts w:ascii="Arial" w:hAnsi="Arial" w:cs="Arial"/>
              </w:rPr>
            </w:pPr>
          </w:p>
          <w:p w14:paraId="34A6770D" w14:textId="77777777" w:rsidR="00E3144B" w:rsidRPr="00E6499D" w:rsidRDefault="00E3144B" w:rsidP="00FC03D9">
            <w:pPr>
              <w:spacing w:after="0" w:line="240" w:lineRule="auto"/>
              <w:rPr>
                <w:rFonts w:ascii="Arial" w:hAnsi="Arial" w:cs="Arial"/>
              </w:rPr>
            </w:pPr>
          </w:p>
          <w:p w14:paraId="7131FABF" w14:textId="436F00F9" w:rsidR="00FC03D9" w:rsidRPr="00E6499D" w:rsidRDefault="00FC03D9" w:rsidP="003A4A53">
            <w:pPr>
              <w:pStyle w:val="ListParagraph"/>
              <w:numPr>
                <w:ilvl w:val="0"/>
                <w:numId w:val="33"/>
              </w:numPr>
              <w:spacing w:after="0" w:line="240" w:lineRule="auto"/>
              <w:rPr>
                <w:rFonts w:ascii="Arial" w:hAnsi="Arial" w:cs="Arial"/>
                <w:sz w:val="22"/>
              </w:rPr>
            </w:pPr>
            <w:r w:rsidRPr="00E6499D">
              <w:rPr>
                <w:rFonts w:ascii="Arial" w:hAnsi="Arial" w:cs="Arial"/>
                <w:sz w:val="22"/>
              </w:rPr>
              <w:t>In</w:t>
            </w:r>
            <w:r w:rsidR="00B572EF" w:rsidRPr="00E6499D">
              <w:rPr>
                <w:rFonts w:ascii="Arial" w:hAnsi="Arial" w:cs="Arial"/>
                <w:sz w:val="22"/>
              </w:rPr>
              <w:t xml:space="preserve"> </w:t>
            </w:r>
            <w:r w:rsidR="00E6499D" w:rsidRPr="00E6499D">
              <w:rPr>
                <w:rFonts w:ascii="Arial" w:hAnsi="Arial" w:cs="Arial"/>
                <w:sz w:val="22"/>
              </w:rPr>
              <w:t>June</w:t>
            </w:r>
            <w:r w:rsidR="007941F6" w:rsidRPr="00E6499D">
              <w:rPr>
                <w:rFonts w:ascii="Arial" w:hAnsi="Arial" w:cs="Arial"/>
                <w:sz w:val="22"/>
              </w:rPr>
              <w:t xml:space="preserve"> 2024</w:t>
            </w:r>
            <w:r w:rsidRPr="00E6499D">
              <w:rPr>
                <w:rFonts w:ascii="Arial" w:hAnsi="Arial" w:cs="Arial"/>
                <w:sz w:val="22"/>
              </w:rPr>
              <w:t xml:space="preserve">, </w:t>
            </w:r>
            <w:r w:rsidR="00E6499D" w:rsidRPr="00E6499D">
              <w:rPr>
                <w:rFonts w:ascii="Arial" w:hAnsi="Arial" w:cs="Arial"/>
                <w:sz w:val="22"/>
              </w:rPr>
              <w:t>89</w:t>
            </w:r>
            <w:r w:rsidR="00367563" w:rsidRPr="00E6499D">
              <w:rPr>
                <w:rFonts w:ascii="Arial" w:hAnsi="Arial" w:cs="Arial"/>
                <w:sz w:val="22"/>
              </w:rPr>
              <w:t xml:space="preserve">% of the </w:t>
            </w:r>
            <w:r w:rsidR="00A96AF0" w:rsidRPr="00E6499D">
              <w:rPr>
                <w:rFonts w:ascii="Arial" w:hAnsi="Arial" w:cs="Arial"/>
                <w:sz w:val="22"/>
              </w:rPr>
              <w:t xml:space="preserve">NRI’s </w:t>
            </w:r>
            <w:r w:rsidR="00367563" w:rsidRPr="00E6499D">
              <w:rPr>
                <w:rFonts w:ascii="Arial" w:hAnsi="Arial" w:cs="Arial"/>
                <w:sz w:val="22"/>
              </w:rPr>
              <w:t>were closed within the agreed timescale</w:t>
            </w:r>
            <w:r w:rsidR="004D1A07" w:rsidRPr="00E6499D">
              <w:rPr>
                <w:rFonts w:ascii="Arial" w:hAnsi="Arial" w:cs="Arial"/>
                <w:sz w:val="22"/>
              </w:rPr>
              <w:t>.</w:t>
            </w:r>
          </w:p>
          <w:p w14:paraId="256D671A" w14:textId="77777777" w:rsidR="00FC03D9" w:rsidRPr="00E6499D" w:rsidRDefault="00FC03D9" w:rsidP="00FC03D9">
            <w:pPr>
              <w:spacing w:after="0" w:line="240" w:lineRule="auto"/>
              <w:rPr>
                <w:rFonts w:ascii="Arial" w:hAnsi="Arial" w:cs="Arial"/>
              </w:rPr>
            </w:pPr>
          </w:p>
          <w:p w14:paraId="711911B5" w14:textId="77777777" w:rsidR="00FC03D9" w:rsidRPr="00E6499D" w:rsidRDefault="00FC03D9" w:rsidP="00FC03D9">
            <w:pPr>
              <w:spacing w:after="0" w:line="240" w:lineRule="auto"/>
              <w:rPr>
                <w:rFonts w:ascii="Arial" w:hAnsi="Arial" w:cs="Arial"/>
              </w:rPr>
            </w:pPr>
          </w:p>
          <w:p w14:paraId="69C92E9C" w14:textId="77777777" w:rsidR="00FC03D9" w:rsidRPr="00E6499D" w:rsidRDefault="00FC03D9" w:rsidP="00FC03D9">
            <w:pPr>
              <w:spacing w:after="0" w:line="240" w:lineRule="auto"/>
              <w:rPr>
                <w:rFonts w:ascii="Arial" w:hAnsi="Arial" w:cs="Arial"/>
              </w:rPr>
            </w:pPr>
          </w:p>
          <w:p w14:paraId="660DF933" w14:textId="77777777" w:rsidR="00FC03D9" w:rsidRPr="00E6499D" w:rsidRDefault="00FC03D9" w:rsidP="00FC03D9">
            <w:pPr>
              <w:spacing w:after="0" w:line="240" w:lineRule="auto"/>
              <w:rPr>
                <w:rFonts w:ascii="Arial" w:hAnsi="Arial" w:cs="Arial"/>
              </w:rPr>
            </w:pPr>
          </w:p>
          <w:p w14:paraId="411E1443" w14:textId="77777777" w:rsidR="00FC03D9" w:rsidRPr="00E6499D" w:rsidRDefault="00FC03D9" w:rsidP="00FC03D9">
            <w:pPr>
              <w:spacing w:after="0" w:line="240" w:lineRule="auto"/>
              <w:rPr>
                <w:rFonts w:ascii="Arial" w:hAnsi="Arial" w:cs="Arial"/>
              </w:rPr>
            </w:pPr>
          </w:p>
          <w:p w14:paraId="5A8508EC" w14:textId="77777777" w:rsidR="00FC03D9" w:rsidRPr="00E6499D" w:rsidRDefault="00FC03D9" w:rsidP="00FC03D9">
            <w:pPr>
              <w:spacing w:after="0" w:line="240" w:lineRule="auto"/>
              <w:rPr>
                <w:rFonts w:ascii="Arial" w:hAnsi="Arial" w:cs="Arial"/>
              </w:rPr>
            </w:pPr>
          </w:p>
          <w:p w14:paraId="4E246C77" w14:textId="77777777" w:rsidR="00E6499D" w:rsidRPr="00E6499D" w:rsidRDefault="00E6499D" w:rsidP="00FC03D9">
            <w:pPr>
              <w:spacing w:after="0" w:line="240" w:lineRule="auto"/>
              <w:rPr>
                <w:rFonts w:ascii="Arial" w:hAnsi="Arial" w:cs="Arial"/>
              </w:rPr>
            </w:pPr>
          </w:p>
          <w:p w14:paraId="54395215" w14:textId="77777777" w:rsidR="00E6499D" w:rsidRPr="00E6499D" w:rsidRDefault="00E6499D" w:rsidP="00FC03D9">
            <w:pPr>
              <w:spacing w:after="0" w:line="240" w:lineRule="auto"/>
              <w:rPr>
                <w:rFonts w:ascii="Arial" w:hAnsi="Arial" w:cs="Arial"/>
              </w:rPr>
            </w:pPr>
          </w:p>
          <w:p w14:paraId="724ADBA1" w14:textId="77777777" w:rsidR="00E6499D" w:rsidRPr="00E6499D" w:rsidRDefault="00E6499D" w:rsidP="00FC03D9">
            <w:pPr>
              <w:spacing w:after="0" w:line="240" w:lineRule="auto"/>
              <w:rPr>
                <w:rFonts w:ascii="Arial" w:hAnsi="Arial" w:cs="Arial"/>
              </w:rPr>
            </w:pPr>
          </w:p>
          <w:p w14:paraId="60EFBE6D" w14:textId="77777777" w:rsidR="00E6499D" w:rsidRPr="00E6499D" w:rsidRDefault="00E6499D" w:rsidP="00FC03D9">
            <w:pPr>
              <w:spacing w:after="0" w:line="240" w:lineRule="auto"/>
              <w:rPr>
                <w:rFonts w:ascii="Arial" w:hAnsi="Arial" w:cs="Arial"/>
              </w:rPr>
            </w:pPr>
          </w:p>
          <w:p w14:paraId="2A7855BA" w14:textId="77777777" w:rsidR="00E6499D" w:rsidRPr="00E6499D" w:rsidRDefault="00E6499D" w:rsidP="00FC03D9">
            <w:pPr>
              <w:spacing w:after="0" w:line="240" w:lineRule="auto"/>
              <w:rPr>
                <w:rFonts w:ascii="Arial" w:hAnsi="Arial" w:cs="Arial"/>
              </w:rPr>
            </w:pPr>
          </w:p>
          <w:p w14:paraId="1D09F1CC" w14:textId="77777777" w:rsidR="00E6499D" w:rsidRDefault="00E6499D" w:rsidP="00FC03D9">
            <w:pPr>
              <w:spacing w:after="0" w:line="240" w:lineRule="auto"/>
              <w:rPr>
                <w:rFonts w:ascii="Arial" w:hAnsi="Arial" w:cs="Arial"/>
              </w:rPr>
            </w:pPr>
          </w:p>
          <w:p w14:paraId="0828A9B4" w14:textId="77777777" w:rsidR="00860BDD" w:rsidRDefault="00860BDD" w:rsidP="00FC03D9">
            <w:pPr>
              <w:spacing w:after="0" w:line="240" w:lineRule="auto"/>
              <w:rPr>
                <w:rFonts w:ascii="Arial" w:hAnsi="Arial" w:cs="Arial"/>
              </w:rPr>
            </w:pPr>
          </w:p>
          <w:p w14:paraId="60FF15BD" w14:textId="77777777" w:rsidR="00860BDD" w:rsidRPr="00E6499D" w:rsidRDefault="00860BDD" w:rsidP="00FC03D9">
            <w:pPr>
              <w:spacing w:after="0" w:line="240" w:lineRule="auto"/>
              <w:rPr>
                <w:rFonts w:ascii="Arial" w:hAnsi="Arial" w:cs="Arial"/>
              </w:rPr>
            </w:pPr>
          </w:p>
          <w:p w14:paraId="39FC160C" w14:textId="77777777" w:rsidR="00E6499D" w:rsidRPr="00E6499D" w:rsidRDefault="00E6499D" w:rsidP="00FC03D9">
            <w:pPr>
              <w:spacing w:after="0" w:line="240" w:lineRule="auto"/>
              <w:rPr>
                <w:rFonts w:ascii="Arial" w:hAnsi="Arial" w:cs="Arial"/>
              </w:rPr>
            </w:pPr>
          </w:p>
        </w:tc>
        <w:tc>
          <w:tcPr>
            <w:tcW w:w="6512" w:type="dxa"/>
            <w:tcBorders>
              <w:top w:val="single" w:sz="4" w:space="0" w:color="auto"/>
              <w:left w:val="single" w:sz="4" w:space="0" w:color="auto"/>
              <w:bottom w:val="single" w:sz="4" w:space="0" w:color="auto"/>
              <w:right w:val="single" w:sz="4" w:space="0" w:color="auto"/>
            </w:tcBorders>
            <w:shd w:val="clear" w:color="auto" w:fill="auto"/>
          </w:tcPr>
          <w:p w14:paraId="16E69DAF" w14:textId="50D502B8" w:rsidR="00FC03D9" w:rsidRPr="00E6499D" w:rsidRDefault="00FC03D9" w:rsidP="00FC03D9">
            <w:pPr>
              <w:spacing w:after="0" w:line="240" w:lineRule="auto"/>
              <w:jc w:val="center"/>
              <w:rPr>
                <w:rFonts w:ascii="Arial" w:hAnsi="Arial" w:cs="Arial"/>
                <w:b/>
              </w:rPr>
            </w:pPr>
            <w:r w:rsidRPr="00E6499D">
              <w:rPr>
                <w:rFonts w:ascii="Arial" w:hAnsi="Arial" w:cs="Arial"/>
                <w:b/>
              </w:rPr>
              <w:t>1. and 2. Number of nationally reportable incidents and never events</w:t>
            </w:r>
          </w:p>
          <w:p w14:paraId="1F44236E" w14:textId="750D85EF" w:rsidR="00FC03D9" w:rsidRPr="00E6499D" w:rsidRDefault="00E6499D" w:rsidP="00FC03D9">
            <w:pPr>
              <w:spacing w:after="0" w:line="240" w:lineRule="auto"/>
              <w:jc w:val="center"/>
              <w:rPr>
                <w:rFonts w:ascii="Arial" w:hAnsi="Arial" w:cs="Arial"/>
                <w:b/>
              </w:rPr>
            </w:pPr>
            <w:r w:rsidRPr="00E6499D">
              <w:rPr>
                <w:rFonts w:ascii="Arial" w:hAnsi="Arial" w:cs="Arial"/>
                <w:b/>
                <w:noProof/>
              </w:rPr>
              <w:drawing>
                <wp:inline distT="0" distB="0" distL="0" distR="0" wp14:anchorId="19899443" wp14:editId="64A3A568">
                  <wp:extent cx="3938270" cy="2018030"/>
                  <wp:effectExtent l="0" t="0" r="5080" b="1270"/>
                  <wp:docPr id="1032076985"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112">
                            <a:extLst>
                              <a:ext uri="{28A0092B-C50C-407E-A947-70E740481C1C}">
                                <a14:useLocalDpi xmlns:a14="http://schemas.microsoft.com/office/drawing/2010/main" val="0"/>
                              </a:ext>
                            </a:extLst>
                          </a:blip>
                          <a:srcRect/>
                          <a:stretch>
                            <a:fillRect/>
                          </a:stretch>
                        </pic:blipFill>
                        <pic:spPr bwMode="auto">
                          <a:xfrm>
                            <a:off x="0" y="0"/>
                            <a:ext cx="3938270" cy="2018030"/>
                          </a:xfrm>
                          <a:prstGeom prst="rect">
                            <a:avLst/>
                          </a:prstGeom>
                          <a:noFill/>
                        </pic:spPr>
                      </pic:pic>
                    </a:graphicData>
                  </a:graphic>
                </wp:inline>
              </w:drawing>
            </w:r>
          </w:p>
          <w:p w14:paraId="161CDC00" w14:textId="77777777" w:rsidR="00963E23" w:rsidRPr="00E6499D" w:rsidRDefault="00963E23" w:rsidP="00FC03D9">
            <w:pPr>
              <w:spacing w:after="0" w:line="240" w:lineRule="auto"/>
              <w:jc w:val="center"/>
              <w:rPr>
                <w:rFonts w:ascii="Arial" w:hAnsi="Arial" w:cs="Arial"/>
                <w:b/>
              </w:rPr>
            </w:pPr>
          </w:p>
          <w:p w14:paraId="01045BD5" w14:textId="77777777" w:rsidR="00CB05B5" w:rsidRPr="00E6499D" w:rsidRDefault="00CB05B5" w:rsidP="00FC03D9">
            <w:pPr>
              <w:spacing w:after="0" w:line="240" w:lineRule="auto"/>
              <w:jc w:val="center"/>
              <w:rPr>
                <w:rFonts w:ascii="Arial" w:hAnsi="Arial" w:cs="Arial"/>
                <w:b/>
              </w:rPr>
            </w:pPr>
          </w:p>
          <w:p w14:paraId="141006F5" w14:textId="155DE288" w:rsidR="008B7CD3" w:rsidRPr="00E6499D" w:rsidRDefault="00FC03D9" w:rsidP="00D42E47">
            <w:pPr>
              <w:spacing w:after="0" w:line="240" w:lineRule="auto"/>
              <w:jc w:val="center"/>
              <w:rPr>
                <w:rFonts w:ascii="Arial" w:hAnsi="Arial" w:cs="Arial"/>
                <w:b/>
              </w:rPr>
            </w:pPr>
            <w:r w:rsidRPr="00E6499D">
              <w:rPr>
                <w:rFonts w:ascii="Arial" w:hAnsi="Arial" w:cs="Arial"/>
                <w:b/>
              </w:rPr>
              <w:t>3. % of nationally reportable incidents closed within the agreed timescales</w:t>
            </w:r>
          </w:p>
          <w:p w14:paraId="0F9F4CD0" w14:textId="77C3F19C" w:rsidR="008E4470" w:rsidRPr="00E6499D" w:rsidRDefault="00E6499D" w:rsidP="00367563">
            <w:pPr>
              <w:spacing w:after="0" w:line="240" w:lineRule="auto"/>
              <w:jc w:val="center"/>
              <w:rPr>
                <w:rFonts w:ascii="Arial" w:hAnsi="Arial" w:cs="Arial"/>
                <w:b/>
                <w:highlight w:val="yellow"/>
              </w:rPr>
            </w:pPr>
            <w:r w:rsidRPr="00E6499D">
              <w:rPr>
                <w:rFonts w:ascii="Arial" w:hAnsi="Arial" w:cs="Arial"/>
                <w:b/>
                <w:noProof/>
              </w:rPr>
              <w:drawing>
                <wp:inline distT="0" distB="0" distL="0" distR="0" wp14:anchorId="146D5BB0" wp14:editId="0E612DAA">
                  <wp:extent cx="3793153" cy="2381250"/>
                  <wp:effectExtent l="0" t="0" r="0" b="0"/>
                  <wp:docPr id="1091681990"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113">
                            <a:extLst>
                              <a:ext uri="{28A0092B-C50C-407E-A947-70E740481C1C}">
                                <a14:useLocalDpi xmlns:a14="http://schemas.microsoft.com/office/drawing/2010/main" val="0"/>
                              </a:ext>
                            </a:extLst>
                          </a:blip>
                          <a:srcRect/>
                          <a:stretch>
                            <a:fillRect/>
                          </a:stretch>
                        </pic:blipFill>
                        <pic:spPr bwMode="auto">
                          <a:xfrm>
                            <a:off x="0" y="0"/>
                            <a:ext cx="3796103" cy="2383102"/>
                          </a:xfrm>
                          <a:prstGeom prst="rect">
                            <a:avLst/>
                          </a:prstGeom>
                          <a:noFill/>
                        </pic:spPr>
                      </pic:pic>
                    </a:graphicData>
                  </a:graphic>
                </wp:inline>
              </w:drawing>
            </w:r>
          </w:p>
          <w:p w14:paraId="6460AF5B" w14:textId="4F59FA5D" w:rsidR="00505782" w:rsidRPr="00E6499D" w:rsidRDefault="00505782" w:rsidP="007941F6">
            <w:pPr>
              <w:spacing w:after="0" w:line="240" w:lineRule="auto"/>
              <w:rPr>
                <w:rFonts w:ascii="Arial" w:hAnsi="Arial" w:cs="Arial"/>
                <w:b/>
                <w:highlight w:val="yellow"/>
              </w:rPr>
            </w:pPr>
          </w:p>
        </w:tc>
      </w:tr>
      <w:tr w:rsidR="009E5E75" w:rsidRPr="004E5D24" w14:paraId="6ACBF829" w14:textId="77777777" w:rsidTr="009C125D">
        <w:tc>
          <w:tcPr>
            <w:tcW w:w="14312" w:type="dxa"/>
            <w:gridSpan w:val="3"/>
            <w:tcBorders>
              <w:bottom w:val="single" w:sz="4" w:space="0" w:color="auto"/>
            </w:tcBorders>
            <w:shd w:val="clear" w:color="auto" w:fill="4BACC6" w:themeFill="accent5"/>
          </w:tcPr>
          <w:p w14:paraId="29B39E48" w14:textId="77777777" w:rsidR="00B5567B" w:rsidRPr="008719D6" w:rsidRDefault="00B5567B" w:rsidP="005C3EDE">
            <w:pPr>
              <w:spacing w:after="0" w:line="240" w:lineRule="auto"/>
              <w:jc w:val="center"/>
              <w:rPr>
                <w:rFonts w:ascii="Arial" w:hAnsi="Arial" w:cs="Arial"/>
                <w:b/>
                <w:sz w:val="24"/>
                <w:szCs w:val="24"/>
              </w:rPr>
            </w:pPr>
            <w:bookmarkStart w:id="52" w:name="Discharge4"/>
            <w:bookmarkStart w:id="53" w:name="Discharge5"/>
            <w:r w:rsidRPr="008719D6">
              <w:rPr>
                <w:rFonts w:ascii="Arial" w:hAnsi="Arial" w:cs="Arial"/>
                <w:b/>
                <w:sz w:val="24"/>
                <w:szCs w:val="24"/>
              </w:rPr>
              <w:lastRenderedPageBreak/>
              <w:t>DISCHARGE SUMMARIES</w:t>
            </w:r>
            <w:bookmarkEnd w:id="52"/>
          </w:p>
        </w:tc>
      </w:tr>
      <w:bookmarkEnd w:id="53"/>
      <w:tr w:rsidR="009E5E75" w:rsidRPr="004E5D24" w14:paraId="66C5D70F" w14:textId="77777777" w:rsidTr="006378A7">
        <w:tc>
          <w:tcPr>
            <w:tcW w:w="2278" w:type="dxa"/>
            <w:tcBorders>
              <w:bottom w:val="single" w:sz="4" w:space="0" w:color="auto"/>
            </w:tcBorders>
            <w:shd w:val="clear" w:color="auto" w:fill="B6DDE8" w:themeFill="accent5" w:themeFillTint="66"/>
          </w:tcPr>
          <w:p w14:paraId="2DFC2C17" w14:textId="77777777" w:rsidR="00B5567B" w:rsidRPr="008719D6" w:rsidRDefault="00B5567B" w:rsidP="005C3EDE">
            <w:pPr>
              <w:spacing w:after="0" w:line="240" w:lineRule="auto"/>
              <w:jc w:val="both"/>
              <w:rPr>
                <w:rFonts w:ascii="Arial" w:hAnsi="Arial" w:cs="Arial"/>
                <w:b/>
                <w:sz w:val="24"/>
                <w:szCs w:val="24"/>
              </w:rPr>
            </w:pPr>
            <w:r w:rsidRPr="008719D6">
              <w:rPr>
                <w:rFonts w:ascii="Arial" w:hAnsi="Arial" w:cs="Arial"/>
                <w:b/>
                <w:sz w:val="24"/>
                <w:szCs w:val="24"/>
              </w:rPr>
              <w:t>Description</w:t>
            </w:r>
          </w:p>
        </w:tc>
        <w:tc>
          <w:tcPr>
            <w:tcW w:w="5522" w:type="dxa"/>
            <w:tcBorders>
              <w:bottom w:val="single" w:sz="4" w:space="0" w:color="auto"/>
            </w:tcBorders>
            <w:shd w:val="clear" w:color="auto" w:fill="B6DDE8" w:themeFill="accent5" w:themeFillTint="66"/>
          </w:tcPr>
          <w:p w14:paraId="3E34371C" w14:textId="77777777" w:rsidR="00B5567B" w:rsidRPr="008719D6" w:rsidRDefault="00B5567B" w:rsidP="005C3EDE">
            <w:pPr>
              <w:spacing w:after="0" w:line="240" w:lineRule="auto"/>
              <w:jc w:val="both"/>
              <w:rPr>
                <w:rFonts w:ascii="Arial" w:hAnsi="Arial" w:cs="Arial"/>
                <w:b/>
                <w:sz w:val="24"/>
                <w:szCs w:val="24"/>
              </w:rPr>
            </w:pPr>
            <w:r w:rsidRPr="008719D6">
              <w:rPr>
                <w:rFonts w:ascii="Arial" w:hAnsi="Arial" w:cs="Arial"/>
                <w:b/>
                <w:sz w:val="24"/>
                <w:szCs w:val="24"/>
              </w:rPr>
              <w:t>Current Performance</w:t>
            </w:r>
          </w:p>
        </w:tc>
        <w:tc>
          <w:tcPr>
            <w:tcW w:w="6512" w:type="dxa"/>
            <w:tcBorders>
              <w:bottom w:val="single" w:sz="4" w:space="0" w:color="auto"/>
            </w:tcBorders>
            <w:shd w:val="clear" w:color="auto" w:fill="B6DDE8" w:themeFill="accent5" w:themeFillTint="66"/>
          </w:tcPr>
          <w:p w14:paraId="74331552" w14:textId="77777777" w:rsidR="00B5567B" w:rsidRPr="008719D6" w:rsidRDefault="00B5567B" w:rsidP="005C3EDE">
            <w:pPr>
              <w:spacing w:after="0" w:line="240" w:lineRule="auto"/>
              <w:jc w:val="center"/>
              <w:rPr>
                <w:rFonts w:ascii="Arial" w:hAnsi="Arial" w:cs="Arial"/>
                <w:b/>
                <w:sz w:val="24"/>
                <w:szCs w:val="24"/>
              </w:rPr>
            </w:pPr>
            <w:r w:rsidRPr="008719D6">
              <w:rPr>
                <w:rFonts w:ascii="Arial" w:hAnsi="Arial" w:cs="Arial"/>
                <w:b/>
                <w:sz w:val="24"/>
                <w:szCs w:val="24"/>
              </w:rPr>
              <w:t>Trend</w:t>
            </w:r>
          </w:p>
        </w:tc>
      </w:tr>
      <w:tr w:rsidR="009E5E75" w:rsidRPr="004E5D24" w14:paraId="2500FDB6" w14:textId="77777777" w:rsidTr="006378A7">
        <w:tc>
          <w:tcPr>
            <w:tcW w:w="2278" w:type="dxa"/>
            <w:shd w:val="clear" w:color="auto" w:fill="B6DDE8" w:themeFill="accent5" w:themeFillTint="66"/>
          </w:tcPr>
          <w:p w14:paraId="4ED8466C" w14:textId="77777777" w:rsidR="00B5567B" w:rsidRPr="008719D6" w:rsidRDefault="00B5567B" w:rsidP="005C3EDE">
            <w:pPr>
              <w:spacing w:after="0" w:line="240" w:lineRule="auto"/>
              <w:rPr>
                <w:rFonts w:ascii="Arial" w:hAnsi="Arial" w:cs="Arial"/>
                <w:b/>
                <w:bCs/>
                <w:sz w:val="22"/>
                <w:szCs w:val="22"/>
              </w:rPr>
            </w:pPr>
            <w:r w:rsidRPr="008719D6">
              <w:rPr>
                <w:rFonts w:ascii="Arial" w:hAnsi="Arial" w:cs="Arial"/>
                <w:b/>
                <w:bCs/>
                <w:sz w:val="22"/>
                <w:szCs w:val="22"/>
              </w:rPr>
              <w:t>Discharge Summaries</w:t>
            </w:r>
          </w:p>
          <w:p w14:paraId="5A126D42" w14:textId="77777777" w:rsidR="00B5567B" w:rsidRPr="008719D6" w:rsidRDefault="00B5567B" w:rsidP="005C3EDE">
            <w:pPr>
              <w:spacing w:after="0" w:line="240" w:lineRule="auto"/>
              <w:rPr>
                <w:rFonts w:ascii="Arial" w:hAnsi="Arial" w:cs="Arial"/>
                <w:i/>
                <w:sz w:val="22"/>
                <w:szCs w:val="22"/>
              </w:rPr>
            </w:pPr>
            <w:r w:rsidRPr="008719D6">
              <w:rPr>
                <w:rFonts w:ascii="Arial" w:hAnsi="Arial" w:cs="Arial"/>
                <w:bCs/>
                <w:i/>
                <w:sz w:val="22"/>
                <w:szCs w:val="22"/>
              </w:rPr>
              <w:t>Percentage of discharge summaries approved and sent to patients’ doctor following discharge</w:t>
            </w:r>
          </w:p>
          <w:p w14:paraId="0FF65685" w14:textId="77777777" w:rsidR="00B5567B" w:rsidRPr="008719D6" w:rsidRDefault="00B5567B" w:rsidP="005C3EDE">
            <w:pPr>
              <w:spacing w:after="0" w:line="240" w:lineRule="auto"/>
              <w:rPr>
                <w:rFonts w:ascii="Arial" w:hAnsi="Arial" w:cs="Arial"/>
                <w:sz w:val="22"/>
                <w:szCs w:val="22"/>
              </w:rPr>
            </w:pPr>
          </w:p>
          <w:p w14:paraId="7861E21D" w14:textId="77777777" w:rsidR="00B5567B" w:rsidRPr="008719D6" w:rsidRDefault="00B5567B" w:rsidP="005C3EDE">
            <w:pPr>
              <w:spacing w:after="0" w:line="240" w:lineRule="auto"/>
              <w:rPr>
                <w:rFonts w:ascii="Arial" w:hAnsi="Arial" w:cs="Arial"/>
                <w:sz w:val="22"/>
                <w:szCs w:val="22"/>
              </w:rPr>
            </w:pPr>
          </w:p>
          <w:p w14:paraId="5E2C5C68" w14:textId="77777777" w:rsidR="00B5567B" w:rsidRPr="008719D6" w:rsidRDefault="00B5567B" w:rsidP="005C3EDE">
            <w:pPr>
              <w:spacing w:after="0" w:line="240" w:lineRule="auto"/>
              <w:rPr>
                <w:rFonts w:ascii="Arial" w:hAnsi="Arial" w:cs="Arial"/>
                <w:sz w:val="22"/>
                <w:szCs w:val="22"/>
              </w:rPr>
            </w:pPr>
          </w:p>
          <w:p w14:paraId="66E1F4F2" w14:textId="77777777" w:rsidR="00B5567B" w:rsidRPr="008719D6" w:rsidRDefault="00B5567B" w:rsidP="005C3EDE">
            <w:pPr>
              <w:spacing w:after="0" w:line="240" w:lineRule="auto"/>
              <w:rPr>
                <w:rFonts w:ascii="Arial" w:hAnsi="Arial" w:cs="Arial"/>
                <w:sz w:val="22"/>
                <w:szCs w:val="22"/>
              </w:rPr>
            </w:pPr>
          </w:p>
        </w:tc>
        <w:tc>
          <w:tcPr>
            <w:tcW w:w="5522" w:type="dxa"/>
          </w:tcPr>
          <w:p w14:paraId="057EC8BA" w14:textId="26EA5899" w:rsidR="00B5567B" w:rsidRPr="008719D6" w:rsidRDefault="00B5567B" w:rsidP="005C3EDE">
            <w:pPr>
              <w:spacing w:after="0" w:line="240" w:lineRule="auto"/>
              <w:rPr>
                <w:rFonts w:ascii="Arial" w:hAnsi="Arial" w:cs="Arial"/>
                <w:sz w:val="22"/>
                <w:szCs w:val="22"/>
              </w:rPr>
            </w:pPr>
            <w:r w:rsidRPr="008719D6">
              <w:rPr>
                <w:rFonts w:ascii="Arial" w:hAnsi="Arial" w:cs="Arial"/>
                <w:sz w:val="22"/>
                <w:szCs w:val="22"/>
              </w:rPr>
              <w:t xml:space="preserve">The latest data shows that in </w:t>
            </w:r>
            <w:r w:rsidR="008719D6" w:rsidRPr="008719D6">
              <w:rPr>
                <w:rFonts w:ascii="Arial" w:hAnsi="Arial" w:cs="Arial"/>
                <w:sz w:val="22"/>
                <w:szCs w:val="22"/>
              </w:rPr>
              <w:t>June</w:t>
            </w:r>
            <w:r w:rsidR="000D4655" w:rsidRPr="008719D6">
              <w:rPr>
                <w:rFonts w:ascii="Arial" w:hAnsi="Arial" w:cs="Arial"/>
                <w:sz w:val="22"/>
                <w:szCs w:val="22"/>
              </w:rPr>
              <w:t xml:space="preserve"> 2024</w:t>
            </w:r>
            <w:r w:rsidRPr="008719D6">
              <w:rPr>
                <w:rFonts w:ascii="Arial" w:hAnsi="Arial" w:cs="Arial"/>
                <w:sz w:val="22"/>
                <w:szCs w:val="22"/>
              </w:rPr>
              <w:t xml:space="preserve">, the percentage of completed discharge summaries was </w:t>
            </w:r>
            <w:r w:rsidR="00CB05B5" w:rsidRPr="008719D6">
              <w:rPr>
                <w:rFonts w:ascii="Arial" w:hAnsi="Arial" w:cs="Arial"/>
                <w:sz w:val="22"/>
                <w:szCs w:val="22"/>
              </w:rPr>
              <w:t>76</w:t>
            </w:r>
            <w:r w:rsidRPr="008719D6">
              <w:rPr>
                <w:rFonts w:ascii="Arial" w:hAnsi="Arial" w:cs="Arial"/>
                <w:sz w:val="22"/>
                <w:szCs w:val="22"/>
              </w:rPr>
              <w:t>%.</w:t>
            </w:r>
          </w:p>
          <w:p w14:paraId="6BE72EC1" w14:textId="77777777" w:rsidR="00B5567B" w:rsidRPr="008719D6" w:rsidRDefault="00B5567B" w:rsidP="005C3EDE">
            <w:pPr>
              <w:spacing w:after="0" w:line="240" w:lineRule="auto"/>
              <w:rPr>
                <w:rFonts w:ascii="Arial" w:hAnsi="Arial" w:cs="Arial"/>
                <w:sz w:val="22"/>
                <w:szCs w:val="22"/>
              </w:rPr>
            </w:pPr>
          </w:p>
          <w:p w14:paraId="1EF9A23E" w14:textId="44957721" w:rsidR="00B5567B" w:rsidRPr="008719D6" w:rsidRDefault="00B5567B" w:rsidP="005C3EDE">
            <w:pPr>
              <w:spacing w:after="0" w:line="240" w:lineRule="auto"/>
              <w:rPr>
                <w:rFonts w:ascii="Arial" w:hAnsi="Arial" w:cs="Arial"/>
                <w:sz w:val="22"/>
                <w:szCs w:val="22"/>
              </w:rPr>
            </w:pPr>
            <w:r w:rsidRPr="008719D6">
              <w:rPr>
                <w:rFonts w:ascii="Arial" w:hAnsi="Arial" w:cs="Arial"/>
                <w:sz w:val="22"/>
                <w:szCs w:val="22"/>
              </w:rPr>
              <w:t xml:space="preserve">In </w:t>
            </w:r>
            <w:r w:rsidR="008719D6" w:rsidRPr="008719D6">
              <w:rPr>
                <w:rFonts w:ascii="Arial" w:hAnsi="Arial" w:cs="Arial"/>
                <w:sz w:val="22"/>
                <w:szCs w:val="22"/>
              </w:rPr>
              <w:t>June</w:t>
            </w:r>
            <w:r w:rsidR="00CB05B5" w:rsidRPr="008719D6">
              <w:rPr>
                <w:rFonts w:ascii="Arial" w:hAnsi="Arial" w:cs="Arial"/>
                <w:sz w:val="22"/>
                <w:szCs w:val="22"/>
              </w:rPr>
              <w:t xml:space="preserve"> </w:t>
            </w:r>
            <w:r w:rsidR="000D4655" w:rsidRPr="008719D6">
              <w:rPr>
                <w:rFonts w:ascii="Arial" w:hAnsi="Arial" w:cs="Arial"/>
                <w:sz w:val="22"/>
                <w:szCs w:val="22"/>
              </w:rPr>
              <w:t>2024</w:t>
            </w:r>
            <w:r w:rsidRPr="008719D6">
              <w:rPr>
                <w:rFonts w:ascii="Arial" w:hAnsi="Arial" w:cs="Arial"/>
                <w:sz w:val="22"/>
                <w:szCs w:val="22"/>
              </w:rPr>
              <w:t xml:space="preserve">, compliance ranged from </w:t>
            </w:r>
            <w:r w:rsidR="00CB05B5" w:rsidRPr="008719D6">
              <w:rPr>
                <w:rFonts w:ascii="Arial" w:hAnsi="Arial" w:cs="Arial"/>
                <w:sz w:val="22"/>
                <w:szCs w:val="22"/>
              </w:rPr>
              <w:t>8</w:t>
            </w:r>
            <w:r w:rsidR="008719D6" w:rsidRPr="008719D6">
              <w:rPr>
                <w:rFonts w:ascii="Arial" w:hAnsi="Arial" w:cs="Arial"/>
                <w:sz w:val="22"/>
                <w:szCs w:val="22"/>
              </w:rPr>
              <w:t>1</w:t>
            </w:r>
            <w:r w:rsidRPr="008719D6">
              <w:rPr>
                <w:rFonts w:ascii="Arial" w:hAnsi="Arial" w:cs="Arial"/>
                <w:sz w:val="22"/>
                <w:szCs w:val="22"/>
              </w:rPr>
              <w:t xml:space="preserve">% in </w:t>
            </w:r>
            <w:r w:rsidR="00927D9A" w:rsidRPr="008719D6">
              <w:rPr>
                <w:rFonts w:ascii="Arial" w:hAnsi="Arial" w:cs="Arial"/>
                <w:sz w:val="22"/>
                <w:szCs w:val="22"/>
              </w:rPr>
              <w:t>Morriston Hospital</w:t>
            </w:r>
            <w:r w:rsidRPr="008719D6">
              <w:rPr>
                <w:rFonts w:ascii="Arial" w:hAnsi="Arial" w:cs="Arial"/>
                <w:sz w:val="22"/>
                <w:szCs w:val="22"/>
              </w:rPr>
              <w:t xml:space="preserve"> to </w:t>
            </w:r>
            <w:r w:rsidR="00CB05B5" w:rsidRPr="008719D6">
              <w:rPr>
                <w:rFonts w:ascii="Arial" w:hAnsi="Arial" w:cs="Arial"/>
                <w:sz w:val="22"/>
                <w:szCs w:val="22"/>
              </w:rPr>
              <w:t>6</w:t>
            </w:r>
            <w:r w:rsidR="00D71CB4" w:rsidRPr="008719D6">
              <w:rPr>
                <w:rFonts w:ascii="Arial" w:hAnsi="Arial" w:cs="Arial"/>
                <w:sz w:val="22"/>
                <w:szCs w:val="22"/>
              </w:rPr>
              <w:t>1</w:t>
            </w:r>
            <w:r w:rsidRPr="008719D6">
              <w:rPr>
                <w:rFonts w:ascii="Arial" w:hAnsi="Arial" w:cs="Arial"/>
                <w:sz w:val="22"/>
                <w:szCs w:val="22"/>
              </w:rPr>
              <w:t xml:space="preserve">% in </w:t>
            </w:r>
            <w:r w:rsidR="00D71CB4" w:rsidRPr="008719D6">
              <w:rPr>
                <w:rFonts w:ascii="Arial" w:hAnsi="Arial" w:cs="Arial"/>
                <w:sz w:val="22"/>
                <w:szCs w:val="22"/>
              </w:rPr>
              <w:t>Singleton</w:t>
            </w:r>
            <w:r w:rsidR="008719D6" w:rsidRPr="008719D6">
              <w:rPr>
                <w:rFonts w:ascii="Arial" w:hAnsi="Arial" w:cs="Arial"/>
                <w:sz w:val="22"/>
                <w:szCs w:val="22"/>
              </w:rPr>
              <w:t xml:space="preserve"> &amp; Neath Port Talbot</w:t>
            </w:r>
            <w:r w:rsidR="00D71CB4" w:rsidRPr="008719D6">
              <w:rPr>
                <w:rFonts w:ascii="Arial" w:hAnsi="Arial" w:cs="Arial"/>
                <w:sz w:val="22"/>
                <w:szCs w:val="22"/>
              </w:rPr>
              <w:t xml:space="preserve"> Hospital</w:t>
            </w:r>
            <w:r w:rsidR="008719D6" w:rsidRPr="008719D6">
              <w:rPr>
                <w:rFonts w:ascii="Arial" w:hAnsi="Arial" w:cs="Arial"/>
                <w:sz w:val="22"/>
                <w:szCs w:val="22"/>
              </w:rPr>
              <w:t>s</w:t>
            </w:r>
            <w:r w:rsidR="00CB05B5" w:rsidRPr="008719D6">
              <w:rPr>
                <w:rFonts w:ascii="Arial" w:hAnsi="Arial" w:cs="Arial"/>
                <w:sz w:val="22"/>
                <w:szCs w:val="22"/>
              </w:rPr>
              <w:t>.</w:t>
            </w:r>
          </w:p>
          <w:p w14:paraId="69D1EF60" w14:textId="77777777" w:rsidR="00B5567B" w:rsidRPr="008719D6" w:rsidRDefault="00B5567B" w:rsidP="005C3EDE">
            <w:pPr>
              <w:spacing w:after="0" w:line="240" w:lineRule="auto"/>
              <w:rPr>
                <w:rFonts w:ascii="Arial" w:hAnsi="Arial" w:cs="Arial"/>
                <w:sz w:val="22"/>
                <w:szCs w:val="22"/>
                <w:highlight w:val="yellow"/>
              </w:rPr>
            </w:pPr>
          </w:p>
          <w:p w14:paraId="35D92153" w14:textId="77777777" w:rsidR="00B5567B" w:rsidRPr="008719D6" w:rsidRDefault="00B5567B" w:rsidP="005C3EDE">
            <w:pPr>
              <w:spacing w:after="0" w:line="240" w:lineRule="auto"/>
              <w:rPr>
                <w:rFonts w:ascii="Arial" w:hAnsi="Arial" w:cs="Arial"/>
                <w:sz w:val="22"/>
                <w:szCs w:val="22"/>
                <w:highlight w:val="yellow"/>
              </w:rPr>
            </w:pPr>
          </w:p>
          <w:p w14:paraId="65E032C2" w14:textId="77777777" w:rsidR="00B5567B" w:rsidRPr="008719D6" w:rsidRDefault="00B5567B" w:rsidP="005C3EDE">
            <w:pPr>
              <w:spacing w:after="0" w:line="240" w:lineRule="auto"/>
              <w:rPr>
                <w:rFonts w:ascii="Arial" w:hAnsi="Arial" w:cs="Arial"/>
                <w:sz w:val="22"/>
                <w:szCs w:val="22"/>
                <w:highlight w:val="yellow"/>
              </w:rPr>
            </w:pPr>
          </w:p>
          <w:p w14:paraId="650832DC" w14:textId="77777777" w:rsidR="00B5567B" w:rsidRPr="008719D6" w:rsidRDefault="00B5567B" w:rsidP="005C3EDE">
            <w:pPr>
              <w:spacing w:after="0" w:line="240" w:lineRule="auto"/>
              <w:rPr>
                <w:rFonts w:ascii="Arial" w:hAnsi="Arial" w:cs="Arial"/>
                <w:sz w:val="22"/>
                <w:szCs w:val="22"/>
                <w:highlight w:val="yellow"/>
              </w:rPr>
            </w:pPr>
          </w:p>
          <w:p w14:paraId="069421D4" w14:textId="77777777" w:rsidR="00B5567B" w:rsidRPr="008719D6" w:rsidRDefault="00B5567B" w:rsidP="005C3EDE">
            <w:pPr>
              <w:spacing w:after="0" w:line="240" w:lineRule="auto"/>
              <w:rPr>
                <w:rFonts w:ascii="Arial" w:hAnsi="Arial" w:cs="Arial"/>
                <w:sz w:val="22"/>
                <w:szCs w:val="22"/>
                <w:highlight w:val="yellow"/>
              </w:rPr>
            </w:pPr>
          </w:p>
          <w:p w14:paraId="7BE277D0" w14:textId="77777777" w:rsidR="00B5567B" w:rsidRPr="008719D6" w:rsidRDefault="00B5567B" w:rsidP="005C3EDE">
            <w:pPr>
              <w:spacing w:after="0" w:line="240" w:lineRule="auto"/>
              <w:rPr>
                <w:rFonts w:ascii="Arial" w:hAnsi="Arial" w:cs="Arial"/>
                <w:sz w:val="22"/>
                <w:szCs w:val="22"/>
                <w:highlight w:val="yellow"/>
              </w:rPr>
            </w:pPr>
          </w:p>
          <w:p w14:paraId="3A1B5070" w14:textId="77777777" w:rsidR="00B5567B" w:rsidRPr="008719D6" w:rsidRDefault="00B5567B" w:rsidP="005C3EDE">
            <w:pPr>
              <w:spacing w:after="0" w:line="240" w:lineRule="auto"/>
              <w:rPr>
                <w:rFonts w:ascii="Arial" w:hAnsi="Arial" w:cs="Arial"/>
                <w:sz w:val="22"/>
                <w:szCs w:val="22"/>
                <w:highlight w:val="yellow"/>
              </w:rPr>
            </w:pPr>
          </w:p>
          <w:p w14:paraId="44E9A57D" w14:textId="77777777" w:rsidR="00B5567B" w:rsidRPr="008719D6" w:rsidRDefault="00B5567B" w:rsidP="005C3EDE">
            <w:pPr>
              <w:spacing w:after="0" w:line="240" w:lineRule="auto"/>
              <w:rPr>
                <w:rFonts w:ascii="Arial" w:hAnsi="Arial" w:cs="Arial"/>
                <w:sz w:val="22"/>
                <w:szCs w:val="22"/>
                <w:highlight w:val="yellow"/>
              </w:rPr>
            </w:pPr>
          </w:p>
        </w:tc>
        <w:tc>
          <w:tcPr>
            <w:tcW w:w="6512" w:type="dxa"/>
          </w:tcPr>
          <w:p w14:paraId="527E8D37" w14:textId="463DEA5C" w:rsidR="00B5567B" w:rsidRPr="008719D6" w:rsidRDefault="00B5567B" w:rsidP="005C3EDE">
            <w:pPr>
              <w:spacing w:after="0" w:line="240" w:lineRule="auto"/>
              <w:jc w:val="center"/>
              <w:rPr>
                <w:rFonts w:ascii="Arial" w:hAnsi="Arial" w:cs="Arial"/>
                <w:b/>
              </w:rPr>
            </w:pPr>
            <w:r w:rsidRPr="008719D6">
              <w:rPr>
                <w:rFonts w:ascii="Arial" w:hAnsi="Arial" w:cs="Arial"/>
                <w:b/>
              </w:rPr>
              <w:t>% discharge summaries approved and sent</w:t>
            </w:r>
          </w:p>
          <w:p w14:paraId="7D9DACF4" w14:textId="2A6BA315" w:rsidR="00B5567B" w:rsidRPr="008719D6" w:rsidRDefault="008719D6" w:rsidP="005C3EDE">
            <w:pPr>
              <w:spacing w:after="0" w:line="240" w:lineRule="auto"/>
              <w:jc w:val="center"/>
              <w:rPr>
                <w:rFonts w:ascii="Arial" w:hAnsi="Arial" w:cs="Arial"/>
                <w:b/>
                <w:highlight w:val="yellow"/>
              </w:rPr>
            </w:pPr>
            <w:r w:rsidRPr="008719D6">
              <w:rPr>
                <w:rFonts w:ascii="Arial" w:hAnsi="Arial" w:cs="Arial"/>
                <w:b/>
                <w:noProof/>
              </w:rPr>
              <w:drawing>
                <wp:inline distT="0" distB="0" distL="0" distR="0" wp14:anchorId="491335D8" wp14:editId="27740EE1">
                  <wp:extent cx="3950335" cy="1950720"/>
                  <wp:effectExtent l="0" t="0" r="0" b="0"/>
                  <wp:docPr id="1404314194"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14">
                            <a:extLst>
                              <a:ext uri="{28A0092B-C50C-407E-A947-70E740481C1C}">
                                <a14:useLocalDpi xmlns:a14="http://schemas.microsoft.com/office/drawing/2010/main" val="0"/>
                              </a:ext>
                            </a:extLst>
                          </a:blip>
                          <a:srcRect/>
                          <a:stretch>
                            <a:fillRect/>
                          </a:stretch>
                        </pic:blipFill>
                        <pic:spPr bwMode="auto">
                          <a:xfrm>
                            <a:off x="0" y="0"/>
                            <a:ext cx="3950335" cy="1950720"/>
                          </a:xfrm>
                          <a:prstGeom prst="rect">
                            <a:avLst/>
                          </a:prstGeom>
                          <a:noFill/>
                        </pic:spPr>
                      </pic:pic>
                    </a:graphicData>
                  </a:graphic>
                </wp:inline>
              </w:drawing>
            </w:r>
          </w:p>
        </w:tc>
      </w:tr>
      <w:tr w:rsidR="009E5E75" w:rsidRPr="004E5D24" w14:paraId="73BE6C6C" w14:textId="77777777" w:rsidTr="009C125D">
        <w:tc>
          <w:tcPr>
            <w:tcW w:w="14312" w:type="dxa"/>
            <w:gridSpan w:val="3"/>
            <w:tcBorders>
              <w:bottom w:val="single" w:sz="4" w:space="0" w:color="auto"/>
            </w:tcBorders>
            <w:shd w:val="clear" w:color="auto" w:fill="4BACC6" w:themeFill="accent5"/>
          </w:tcPr>
          <w:p w14:paraId="3211E657" w14:textId="77777777" w:rsidR="00B5567B" w:rsidRPr="00E6499D" w:rsidRDefault="00B5567B" w:rsidP="005C3EDE">
            <w:pPr>
              <w:spacing w:after="0" w:line="240" w:lineRule="auto"/>
              <w:jc w:val="center"/>
              <w:rPr>
                <w:rFonts w:ascii="Arial" w:hAnsi="Arial" w:cs="Arial"/>
                <w:b/>
                <w:sz w:val="24"/>
                <w:szCs w:val="24"/>
              </w:rPr>
            </w:pPr>
            <w:bookmarkStart w:id="54" w:name="Mortality4"/>
            <w:bookmarkStart w:id="55" w:name="Mortality5"/>
            <w:r w:rsidRPr="00E6499D">
              <w:rPr>
                <w:rFonts w:ascii="Arial" w:hAnsi="Arial" w:cs="Arial"/>
                <w:b/>
                <w:sz w:val="24"/>
                <w:szCs w:val="24"/>
              </w:rPr>
              <w:t>CRUDE MORTALITY</w:t>
            </w:r>
            <w:bookmarkEnd w:id="54"/>
            <w:bookmarkEnd w:id="55"/>
          </w:p>
        </w:tc>
      </w:tr>
      <w:tr w:rsidR="009E5E75" w:rsidRPr="004E5D24" w14:paraId="07E4B6CF" w14:textId="77777777" w:rsidTr="006378A7">
        <w:tc>
          <w:tcPr>
            <w:tcW w:w="2278" w:type="dxa"/>
            <w:tcBorders>
              <w:bottom w:val="single" w:sz="4" w:space="0" w:color="auto"/>
            </w:tcBorders>
            <w:shd w:val="clear" w:color="auto" w:fill="B6DDE8" w:themeFill="accent5" w:themeFillTint="66"/>
          </w:tcPr>
          <w:p w14:paraId="6B525CC0" w14:textId="77777777" w:rsidR="00B5567B" w:rsidRPr="00E6499D" w:rsidRDefault="00B5567B" w:rsidP="005C3EDE">
            <w:pPr>
              <w:spacing w:after="0" w:line="240" w:lineRule="auto"/>
              <w:jc w:val="both"/>
              <w:rPr>
                <w:rFonts w:ascii="Arial" w:hAnsi="Arial" w:cs="Arial"/>
                <w:b/>
                <w:sz w:val="24"/>
                <w:szCs w:val="24"/>
              </w:rPr>
            </w:pPr>
            <w:r w:rsidRPr="00E6499D">
              <w:rPr>
                <w:rFonts w:ascii="Arial" w:hAnsi="Arial" w:cs="Arial"/>
                <w:b/>
                <w:sz w:val="24"/>
                <w:szCs w:val="24"/>
              </w:rPr>
              <w:t>Description</w:t>
            </w:r>
          </w:p>
        </w:tc>
        <w:tc>
          <w:tcPr>
            <w:tcW w:w="5522" w:type="dxa"/>
            <w:tcBorders>
              <w:bottom w:val="single" w:sz="4" w:space="0" w:color="auto"/>
            </w:tcBorders>
            <w:shd w:val="clear" w:color="auto" w:fill="B6DDE8" w:themeFill="accent5" w:themeFillTint="66"/>
          </w:tcPr>
          <w:p w14:paraId="51BD12C8" w14:textId="77777777" w:rsidR="00B5567B" w:rsidRPr="00E6499D" w:rsidRDefault="00B5567B" w:rsidP="005C3EDE">
            <w:pPr>
              <w:spacing w:after="0" w:line="240" w:lineRule="auto"/>
              <w:jc w:val="both"/>
              <w:rPr>
                <w:rFonts w:ascii="Arial" w:hAnsi="Arial" w:cs="Arial"/>
                <w:b/>
                <w:sz w:val="24"/>
                <w:szCs w:val="24"/>
              </w:rPr>
            </w:pPr>
            <w:r w:rsidRPr="00E6499D">
              <w:rPr>
                <w:rFonts w:ascii="Arial" w:hAnsi="Arial" w:cs="Arial"/>
                <w:b/>
                <w:sz w:val="24"/>
                <w:szCs w:val="24"/>
              </w:rPr>
              <w:t>Current Performance</w:t>
            </w:r>
          </w:p>
        </w:tc>
        <w:tc>
          <w:tcPr>
            <w:tcW w:w="6512" w:type="dxa"/>
            <w:tcBorders>
              <w:bottom w:val="single" w:sz="4" w:space="0" w:color="auto"/>
            </w:tcBorders>
            <w:shd w:val="clear" w:color="auto" w:fill="B6DDE8" w:themeFill="accent5" w:themeFillTint="66"/>
          </w:tcPr>
          <w:p w14:paraId="5D86652F" w14:textId="77777777" w:rsidR="00B5567B" w:rsidRPr="00E6499D" w:rsidRDefault="00B5567B" w:rsidP="005C3EDE">
            <w:pPr>
              <w:spacing w:after="0" w:line="240" w:lineRule="auto"/>
              <w:jc w:val="center"/>
              <w:rPr>
                <w:rFonts w:ascii="Arial" w:hAnsi="Arial" w:cs="Arial"/>
                <w:b/>
                <w:sz w:val="24"/>
                <w:szCs w:val="24"/>
              </w:rPr>
            </w:pPr>
            <w:r w:rsidRPr="00E6499D">
              <w:rPr>
                <w:rFonts w:ascii="Arial" w:hAnsi="Arial" w:cs="Arial"/>
                <w:b/>
                <w:sz w:val="24"/>
                <w:szCs w:val="24"/>
              </w:rPr>
              <w:t>Trend</w:t>
            </w:r>
          </w:p>
        </w:tc>
      </w:tr>
      <w:tr w:rsidR="009E5E75" w:rsidRPr="004E5D24" w14:paraId="11C41D10" w14:textId="77777777" w:rsidTr="006378A7">
        <w:tc>
          <w:tcPr>
            <w:tcW w:w="2278" w:type="dxa"/>
            <w:shd w:val="clear" w:color="auto" w:fill="B6DDE8" w:themeFill="accent5" w:themeFillTint="66"/>
          </w:tcPr>
          <w:p w14:paraId="6C45EAE7" w14:textId="77777777" w:rsidR="00B5567B" w:rsidRPr="00E6499D" w:rsidRDefault="00B5567B" w:rsidP="005C3EDE">
            <w:pPr>
              <w:spacing w:after="0" w:line="240" w:lineRule="auto"/>
              <w:rPr>
                <w:rFonts w:ascii="Arial" w:hAnsi="Arial" w:cs="Arial"/>
                <w:b/>
                <w:sz w:val="24"/>
                <w:szCs w:val="24"/>
              </w:rPr>
            </w:pPr>
            <w:r w:rsidRPr="00E6499D">
              <w:rPr>
                <w:rFonts w:ascii="Arial" w:hAnsi="Arial" w:cs="Arial"/>
                <w:b/>
                <w:sz w:val="24"/>
                <w:szCs w:val="24"/>
              </w:rPr>
              <w:t>Crude Mortality Rate</w:t>
            </w:r>
          </w:p>
          <w:p w14:paraId="5151999A" w14:textId="77777777" w:rsidR="00B5567B" w:rsidRPr="00E6499D" w:rsidRDefault="00B5567B" w:rsidP="005C3EDE">
            <w:pPr>
              <w:spacing w:after="0" w:line="240" w:lineRule="auto"/>
              <w:rPr>
                <w:rFonts w:ascii="Arial" w:hAnsi="Arial" w:cs="Arial"/>
                <w:sz w:val="24"/>
                <w:szCs w:val="24"/>
              </w:rPr>
            </w:pPr>
          </w:p>
          <w:p w14:paraId="427E822F" w14:textId="77777777" w:rsidR="00B5567B" w:rsidRPr="00E6499D" w:rsidRDefault="00B5567B" w:rsidP="005C3EDE">
            <w:pPr>
              <w:spacing w:after="0" w:line="240" w:lineRule="auto"/>
              <w:rPr>
                <w:rFonts w:ascii="Arial" w:hAnsi="Arial" w:cs="Arial"/>
                <w:sz w:val="24"/>
                <w:szCs w:val="24"/>
              </w:rPr>
            </w:pPr>
          </w:p>
          <w:p w14:paraId="0A552BBB" w14:textId="77777777" w:rsidR="00B5567B" w:rsidRPr="00E6499D" w:rsidRDefault="00B5567B" w:rsidP="005C3EDE">
            <w:pPr>
              <w:spacing w:after="0" w:line="240" w:lineRule="auto"/>
              <w:rPr>
                <w:rFonts w:ascii="Arial" w:hAnsi="Arial" w:cs="Arial"/>
                <w:sz w:val="24"/>
                <w:szCs w:val="24"/>
              </w:rPr>
            </w:pPr>
          </w:p>
          <w:p w14:paraId="007B5292" w14:textId="77777777" w:rsidR="00B5567B" w:rsidRPr="00E6499D" w:rsidRDefault="00B5567B" w:rsidP="005C3EDE">
            <w:pPr>
              <w:spacing w:after="0" w:line="240" w:lineRule="auto"/>
              <w:rPr>
                <w:rFonts w:ascii="Arial" w:hAnsi="Arial" w:cs="Arial"/>
                <w:sz w:val="24"/>
                <w:szCs w:val="24"/>
              </w:rPr>
            </w:pPr>
          </w:p>
          <w:p w14:paraId="161B4FE8" w14:textId="77777777" w:rsidR="00B5567B" w:rsidRPr="00E6499D" w:rsidRDefault="00B5567B" w:rsidP="005C3EDE">
            <w:pPr>
              <w:spacing w:after="0" w:line="240" w:lineRule="auto"/>
              <w:rPr>
                <w:rFonts w:ascii="Arial" w:hAnsi="Arial" w:cs="Arial"/>
                <w:sz w:val="24"/>
                <w:szCs w:val="24"/>
              </w:rPr>
            </w:pPr>
          </w:p>
          <w:p w14:paraId="30D538D9" w14:textId="77777777" w:rsidR="00B5567B" w:rsidRPr="00E6499D" w:rsidRDefault="00B5567B" w:rsidP="005C3EDE">
            <w:pPr>
              <w:spacing w:after="0" w:line="240" w:lineRule="auto"/>
              <w:rPr>
                <w:rFonts w:ascii="Arial" w:hAnsi="Arial" w:cs="Arial"/>
                <w:sz w:val="24"/>
                <w:szCs w:val="24"/>
              </w:rPr>
            </w:pPr>
          </w:p>
          <w:p w14:paraId="7EF29955" w14:textId="77777777" w:rsidR="00B5567B" w:rsidRPr="00E6499D" w:rsidRDefault="00B5567B" w:rsidP="005C3EDE">
            <w:pPr>
              <w:spacing w:after="0" w:line="240" w:lineRule="auto"/>
              <w:rPr>
                <w:rFonts w:ascii="Arial" w:hAnsi="Arial" w:cs="Arial"/>
                <w:sz w:val="24"/>
                <w:szCs w:val="24"/>
              </w:rPr>
            </w:pPr>
          </w:p>
          <w:p w14:paraId="3BF158CA" w14:textId="77777777" w:rsidR="00B5567B" w:rsidRPr="00E6499D" w:rsidRDefault="00B5567B" w:rsidP="005C3EDE">
            <w:pPr>
              <w:spacing w:after="0" w:line="240" w:lineRule="auto"/>
              <w:rPr>
                <w:rFonts w:ascii="Arial" w:hAnsi="Arial" w:cs="Arial"/>
                <w:sz w:val="24"/>
                <w:szCs w:val="24"/>
              </w:rPr>
            </w:pPr>
          </w:p>
          <w:p w14:paraId="34E805D7" w14:textId="77777777" w:rsidR="00B5567B" w:rsidRPr="00E6499D" w:rsidRDefault="00B5567B" w:rsidP="005C3EDE">
            <w:pPr>
              <w:spacing w:after="0" w:line="240" w:lineRule="auto"/>
              <w:rPr>
                <w:rFonts w:ascii="Arial" w:hAnsi="Arial" w:cs="Arial"/>
                <w:sz w:val="24"/>
                <w:szCs w:val="24"/>
              </w:rPr>
            </w:pPr>
          </w:p>
          <w:p w14:paraId="4434D562" w14:textId="77777777" w:rsidR="00B5567B" w:rsidRPr="00E6499D" w:rsidRDefault="00B5567B" w:rsidP="005C3EDE">
            <w:pPr>
              <w:spacing w:after="0" w:line="240" w:lineRule="auto"/>
              <w:rPr>
                <w:rFonts w:ascii="Arial" w:hAnsi="Arial" w:cs="Arial"/>
                <w:sz w:val="24"/>
                <w:szCs w:val="24"/>
              </w:rPr>
            </w:pPr>
          </w:p>
        </w:tc>
        <w:tc>
          <w:tcPr>
            <w:tcW w:w="5522" w:type="dxa"/>
          </w:tcPr>
          <w:p w14:paraId="39EAE6FF" w14:textId="69787FF0" w:rsidR="00B5567B" w:rsidRPr="00E6499D" w:rsidRDefault="00E6499D" w:rsidP="005C3EDE">
            <w:pPr>
              <w:spacing w:after="0" w:line="240" w:lineRule="auto"/>
              <w:rPr>
                <w:rFonts w:ascii="Arial" w:hAnsi="Arial" w:cs="Arial"/>
                <w:sz w:val="22"/>
              </w:rPr>
            </w:pPr>
            <w:bookmarkStart w:id="56" w:name="_Hlk80092353"/>
            <w:r w:rsidRPr="00E6499D">
              <w:rPr>
                <w:rFonts w:ascii="Arial" w:hAnsi="Arial" w:cs="Arial"/>
                <w:sz w:val="22"/>
              </w:rPr>
              <w:t>April</w:t>
            </w:r>
            <w:r w:rsidR="00963E23" w:rsidRPr="00E6499D">
              <w:rPr>
                <w:rFonts w:ascii="Arial" w:hAnsi="Arial" w:cs="Arial"/>
                <w:sz w:val="22"/>
              </w:rPr>
              <w:t xml:space="preserve"> 2024</w:t>
            </w:r>
            <w:r w:rsidR="00B5567B" w:rsidRPr="00E6499D">
              <w:rPr>
                <w:rFonts w:ascii="Arial" w:hAnsi="Arial" w:cs="Arial"/>
                <w:sz w:val="22"/>
              </w:rPr>
              <w:t xml:space="preserve"> reports the crude mortality rate for the Health Board at </w:t>
            </w:r>
            <w:r w:rsidR="005C110C" w:rsidRPr="00E6499D">
              <w:rPr>
                <w:rFonts w:ascii="Arial" w:hAnsi="Arial" w:cs="Arial"/>
                <w:sz w:val="22"/>
              </w:rPr>
              <w:t>0.</w:t>
            </w:r>
            <w:r w:rsidR="009F1D2A" w:rsidRPr="00E6499D">
              <w:rPr>
                <w:rFonts w:ascii="Arial" w:hAnsi="Arial" w:cs="Arial"/>
                <w:sz w:val="22"/>
              </w:rPr>
              <w:t>6</w:t>
            </w:r>
            <w:r w:rsidR="00CB05B5" w:rsidRPr="00E6499D">
              <w:rPr>
                <w:rFonts w:ascii="Arial" w:hAnsi="Arial" w:cs="Arial"/>
                <w:sz w:val="22"/>
              </w:rPr>
              <w:t>6</w:t>
            </w:r>
            <w:r w:rsidR="00B5567B" w:rsidRPr="00E6499D">
              <w:rPr>
                <w:rFonts w:ascii="Arial" w:hAnsi="Arial" w:cs="Arial"/>
                <w:sz w:val="22"/>
              </w:rPr>
              <w:t xml:space="preserve">%, which </w:t>
            </w:r>
            <w:r w:rsidR="00963E23" w:rsidRPr="00E6499D">
              <w:rPr>
                <w:rFonts w:ascii="Arial" w:hAnsi="Arial" w:cs="Arial"/>
                <w:sz w:val="22"/>
              </w:rPr>
              <w:t xml:space="preserve">is </w:t>
            </w:r>
            <w:r w:rsidRPr="00E6499D">
              <w:rPr>
                <w:rFonts w:ascii="Arial" w:hAnsi="Arial" w:cs="Arial"/>
                <w:sz w:val="22"/>
              </w:rPr>
              <w:t>the same as</w:t>
            </w:r>
            <w:r w:rsidR="00963E23" w:rsidRPr="00E6499D">
              <w:rPr>
                <w:rFonts w:ascii="Arial" w:hAnsi="Arial" w:cs="Arial"/>
                <w:sz w:val="22"/>
              </w:rPr>
              <w:t xml:space="preserve"> </w:t>
            </w:r>
            <w:r w:rsidR="00351C0C" w:rsidRPr="00E6499D">
              <w:rPr>
                <w:rFonts w:ascii="Arial" w:hAnsi="Arial" w:cs="Arial"/>
                <w:sz w:val="22"/>
              </w:rPr>
              <w:t xml:space="preserve">the </w:t>
            </w:r>
            <w:r w:rsidR="004D1A07" w:rsidRPr="00E6499D">
              <w:rPr>
                <w:rFonts w:ascii="Arial" w:hAnsi="Arial" w:cs="Arial"/>
                <w:sz w:val="22"/>
              </w:rPr>
              <w:t xml:space="preserve">figure </w:t>
            </w:r>
            <w:r w:rsidR="00D55A65" w:rsidRPr="00E6499D">
              <w:rPr>
                <w:rFonts w:ascii="Arial" w:hAnsi="Arial" w:cs="Arial"/>
                <w:sz w:val="22"/>
              </w:rPr>
              <w:t>reported</w:t>
            </w:r>
            <w:r w:rsidR="004D1A07" w:rsidRPr="00E6499D">
              <w:rPr>
                <w:rFonts w:ascii="Arial" w:hAnsi="Arial" w:cs="Arial"/>
                <w:sz w:val="22"/>
              </w:rPr>
              <w:t xml:space="preserve"> in </w:t>
            </w:r>
            <w:r w:rsidRPr="00E6499D">
              <w:rPr>
                <w:rFonts w:ascii="Arial" w:hAnsi="Arial" w:cs="Arial"/>
                <w:sz w:val="22"/>
              </w:rPr>
              <w:t>March</w:t>
            </w:r>
            <w:r w:rsidR="00927D9A" w:rsidRPr="00E6499D">
              <w:rPr>
                <w:rFonts w:ascii="Arial" w:hAnsi="Arial" w:cs="Arial"/>
                <w:sz w:val="22"/>
              </w:rPr>
              <w:t xml:space="preserve"> 2024</w:t>
            </w:r>
            <w:r w:rsidR="000D4655" w:rsidRPr="00E6499D">
              <w:rPr>
                <w:rFonts w:ascii="Arial" w:hAnsi="Arial" w:cs="Arial"/>
                <w:sz w:val="22"/>
              </w:rPr>
              <w:t>.</w:t>
            </w:r>
          </w:p>
          <w:p w14:paraId="03AC88AD" w14:textId="77777777" w:rsidR="00B5567B" w:rsidRPr="00E6499D" w:rsidRDefault="00B5567B" w:rsidP="005C3EDE">
            <w:pPr>
              <w:spacing w:after="0" w:line="240" w:lineRule="auto"/>
              <w:rPr>
                <w:rFonts w:ascii="Arial" w:hAnsi="Arial" w:cs="Arial"/>
                <w:sz w:val="22"/>
              </w:rPr>
            </w:pPr>
          </w:p>
          <w:p w14:paraId="0D0405A1" w14:textId="77A90CB1" w:rsidR="00B5567B" w:rsidRPr="00E6499D" w:rsidRDefault="00B5567B" w:rsidP="005C3EDE">
            <w:pPr>
              <w:spacing w:after="0" w:line="240" w:lineRule="auto"/>
              <w:rPr>
                <w:rFonts w:ascii="Arial" w:hAnsi="Arial" w:cs="Arial"/>
                <w:sz w:val="22"/>
              </w:rPr>
            </w:pPr>
            <w:r w:rsidRPr="00E6499D">
              <w:rPr>
                <w:rFonts w:ascii="Arial" w:hAnsi="Arial" w:cs="Arial"/>
                <w:sz w:val="22"/>
              </w:rPr>
              <w:t xml:space="preserve">A breakdown by Hospital for </w:t>
            </w:r>
            <w:r w:rsidR="00E6499D" w:rsidRPr="00E6499D">
              <w:rPr>
                <w:rFonts w:ascii="Arial" w:hAnsi="Arial" w:cs="Arial"/>
                <w:sz w:val="22"/>
              </w:rPr>
              <w:t>April</w:t>
            </w:r>
            <w:r w:rsidR="00963E23" w:rsidRPr="00E6499D">
              <w:rPr>
                <w:rFonts w:ascii="Arial" w:hAnsi="Arial" w:cs="Arial"/>
                <w:sz w:val="22"/>
              </w:rPr>
              <w:t xml:space="preserve"> 2024</w:t>
            </w:r>
            <w:r w:rsidRPr="00E6499D">
              <w:rPr>
                <w:rFonts w:ascii="Arial" w:hAnsi="Arial" w:cs="Arial"/>
                <w:sz w:val="22"/>
              </w:rPr>
              <w:t>:</w:t>
            </w:r>
          </w:p>
          <w:p w14:paraId="6E58AE7A" w14:textId="61190C2F" w:rsidR="00B5567B" w:rsidRPr="00E6499D" w:rsidRDefault="00B5567B" w:rsidP="003A4A53">
            <w:pPr>
              <w:pStyle w:val="ListParagraph"/>
              <w:numPr>
                <w:ilvl w:val="0"/>
                <w:numId w:val="30"/>
              </w:numPr>
              <w:spacing w:after="0" w:line="240" w:lineRule="auto"/>
              <w:rPr>
                <w:rFonts w:ascii="Arial" w:hAnsi="Arial" w:cs="Arial"/>
                <w:sz w:val="22"/>
              </w:rPr>
            </w:pPr>
            <w:r w:rsidRPr="00E6499D">
              <w:rPr>
                <w:rFonts w:ascii="Arial" w:hAnsi="Arial" w:cs="Arial"/>
                <w:sz w:val="22"/>
              </w:rPr>
              <w:t>Morriston – 1.</w:t>
            </w:r>
            <w:r w:rsidR="00E6499D" w:rsidRPr="00E6499D">
              <w:rPr>
                <w:rFonts w:ascii="Arial" w:hAnsi="Arial" w:cs="Arial"/>
                <w:sz w:val="22"/>
              </w:rPr>
              <w:t>18</w:t>
            </w:r>
            <w:r w:rsidRPr="00E6499D">
              <w:rPr>
                <w:rFonts w:ascii="Arial" w:hAnsi="Arial" w:cs="Arial"/>
                <w:sz w:val="22"/>
              </w:rPr>
              <w:t>%</w:t>
            </w:r>
          </w:p>
          <w:p w14:paraId="5B2A78FA" w14:textId="7B8792DC" w:rsidR="00B5567B" w:rsidRPr="00E6499D" w:rsidRDefault="00B5567B" w:rsidP="003A4A53">
            <w:pPr>
              <w:pStyle w:val="ListParagraph"/>
              <w:numPr>
                <w:ilvl w:val="0"/>
                <w:numId w:val="30"/>
              </w:numPr>
              <w:spacing w:after="0" w:line="240" w:lineRule="auto"/>
              <w:rPr>
                <w:rFonts w:ascii="Arial" w:hAnsi="Arial" w:cs="Arial"/>
                <w:sz w:val="22"/>
              </w:rPr>
            </w:pPr>
            <w:r w:rsidRPr="00E6499D">
              <w:rPr>
                <w:rFonts w:ascii="Arial" w:hAnsi="Arial" w:cs="Arial"/>
                <w:sz w:val="22"/>
              </w:rPr>
              <w:t>Singleton – 0.</w:t>
            </w:r>
            <w:r w:rsidR="00CB05B5" w:rsidRPr="00E6499D">
              <w:rPr>
                <w:rFonts w:ascii="Arial" w:hAnsi="Arial" w:cs="Arial"/>
                <w:sz w:val="22"/>
              </w:rPr>
              <w:t>16</w:t>
            </w:r>
            <w:r w:rsidRPr="00E6499D">
              <w:rPr>
                <w:rFonts w:ascii="Arial" w:hAnsi="Arial" w:cs="Arial"/>
                <w:sz w:val="22"/>
              </w:rPr>
              <w:t>%</w:t>
            </w:r>
          </w:p>
          <w:p w14:paraId="076FF600" w14:textId="4F23DF21" w:rsidR="00B5567B" w:rsidRPr="00E6499D" w:rsidRDefault="00B5567B" w:rsidP="003A4A53">
            <w:pPr>
              <w:pStyle w:val="ListParagraph"/>
              <w:numPr>
                <w:ilvl w:val="0"/>
                <w:numId w:val="30"/>
              </w:numPr>
              <w:spacing w:after="0" w:line="240" w:lineRule="auto"/>
              <w:rPr>
                <w:rFonts w:ascii="Arial" w:hAnsi="Arial" w:cs="Arial"/>
                <w:sz w:val="22"/>
              </w:rPr>
            </w:pPr>
            <w:r w:rsidRPr="00E6499D">
              <w:rPr>
                <w:rFonts w:ascii="Arial" w:hAnsi="Arial" w:cs="Arial"/>
                <w:sz w:val="22"/>
              </w:rPr>
              <w:t>NPT – 0.</w:t>
            </w:r>
            <w:r w:rsidR="00955CB7" w:rsidRPr="00E6499D">
              <w:rPr>
                <w:rFonts w:ascii="Arial" w:hAnsi="Arial" w:cs="Arial"/>
                <w:sz w:val="22"/>
              </w:rPr>
              <w:t>0</w:t>
            </w:r>
            <w:r w:rsidR="00CB05B5" w:rsidRPr="00E6499D">
              <w:rPr>
                <w:rFonts w:ascii="Arial" w:hAnsi="Arial" w:cs="Arial"/>
                <w:sz w:val="22"/>
              </w:rPr>
              <w:t>9</w:t>
            </w:r>
            <w:r w:rsidRPr="00E6499D">
              <w:rPr>
                <w:rFonts w:ascii="Arial" w:hAnsi="Arial" w:cs="Arial"/>
                <w:sz w:val="22"/>
                <w:szCs w:val="22"/>
              </w:rPr>
              <w:t xml:space="preserve">% </w:t>
            </w:r>
          </w:p>
          <w:bookmarkEnd w:id="56"/>
          <w:p w14:paraId="6D3D160B" w14:textId="77777777" w:rsidR="00B5567B" w:rsidRPr="00E6499D" w:rsidRDefault="00B5567B" w:rsidP="005C3EDE">
            <w:pPr>
              <w:pStyle w:val="ListParagraph"/>
              <w:spacing w:after="0" w:line="240" w:lineRule="auto"/>
              <w:rPr>
                <w:rFonts w:ascii="Arial" w:hAnsi="Arial" w:cs="Arial"/>
                <w:sz w:val="22"/>
              </w:rPr>
            </w:pPr>
          </w:p>
          <w:p w14:paraId="5B839F1A" w14:textId="77777777" w:rsidR="00B5567B" w:rsidRPr="00E6499D" w:rsidRDefault="00B5567B" w:rsidP="005C3EDE">
            <w:pPr>
              <w:spacing w:after="0" w:line="240" w:lineRule="auto"/>
              <w:rPr>
                <w:rFonts w:ascii="Arial" w:hAnsi="Arial" w:cs="Arial"/>
                <w:sz w:val="22"/>
              </w:rPr>
            </w:pPr>
          </w:p>
          <w:p w14:paraId="637B9311" w14:textId="77777777" w:rsidR="00DA10E5" w:rsidRPr="00E6499D" w:rsidRDefault="00DA10E5" w:rsidP="005C3EDE">
            <w:pPr>
              <w:spacing w:after="0" w:line="240" w:lineRule="auto"/>
              <w:rPr>
                <w:rFonts w:ascii="Arial" w:hAnsi="Arial" w:cs="Arial"/>
                <w:sz w:val="22"/>
              </w:rPr>
            </w:pPr>
          </w:p>
          <w:p w14:paraId="16C5DF3A" w14:textId="77777777" w:rsidR="00DA10E5" w:rsidRPr="00E6499D" w:rsidRDefault="00DA10E5" w:rsidP="005C3EDE">
            <w:pPr>
              <w:spacing w:after="0" w:line="240" w:lineRule="auto"/>
              <w:rPr>
                <w:rFonts w:ascii="Arial" w:hAnsi="Arial" w:cs="Arial"/>
              </w:rPr>
            </w:pPr>
          </w:p>
          <w:p w14:paraId="401164B3" w14:textId="77777777" w:rsidR="00D55A65" w:rsidRPr="00E6499D" w:rsidRDefault="00D55A65" w:rsidP="005C3EDE">
            <w:pPr>
              <w:spacing w:after="0" w:line="240" w:lineRule="auto"/>
              <w:rPr>
                <w:rFonts w:ascii="Arial" w:hAnsi="Arial" w:cs="Arial"/>
              </w:rPr>
            </w:pPr>
          </w:p>
          <w:p w14:paraId="7650FC71" w14:textId="77777777" w:rsidR="00B5567B" w:rsidRPr="00E6499D" w:rsidRDefault="00B5567B" w:rsidP="005C3EDE">
            <w:pPr>
              <w:spacing w:after="0" w:line="240" w:lineRule="auto"/>
              <w:rPr>
                <w:rFonts w:ascii="Arial" w:hAnsi="Arial" w:cs="Arial"/>
              </w:rPr>
            </w:pPr>
          </w:p>
          <w:p w14:paraId="1BF17DF4" w14:textId="77777777" w:rsidR="00B5567B" w:rsidRPr="00E6499D" w:rsidRDefault="00B5567B" w:rsidP="005C3EDE">
            <w:pPr>
              <w:spacing w:after="0" w:line="240" w:lineRule="auto"/>
              <w:rPr>
                <w:rFonts w:ascii="Arial" w:hAnsi="Arial" w:cs="Arial"/>
              </w:rPr>
            </w:pPr>
          </w:p>
        </w:tc>
        <w:tc>
          <w:tcPr>
            <w:tcW w:w="6512" w:type="dxa"/>
          </w:tcPr>
          <w:p w14:paraId="1A79B9B5" w14:textId="56F18C52" w:rsidR="00B5567B" w:rsidRPr="00E6499D" w:rsidRDefault="00E6499D" w:rsidP="005C3EDE">
            <w:pPr>
              <w:spacing w:after="0" w:line="240" w:lineRule="auto"/>
              <w:jc w:val="center"/>
              <w:rPr>
                <w:rFonts w:ascii="Arial" w:hAnsi="Arial" w:cs="Arial"/>
                <w:b/>
                <w:noProof/>
              </w:rPr>
            </w:pPr>
            <w:r w:rsidRPr="00E6499D">
              <w:rPr>
                <w:rFonts w:ascii="Arial" w:hAnsi="Arial" w:cs="Arial"/>
                <w:b/>
                <w:noProof/>
              </w:rPr>
              <w:drawing>
                <wp:anchor distT="0" distB="0" distL="114300" distR="114300" simplePos="0" relativeHeight="252496896" behindDoc="0" locked="0" layoutInCell="1" allowOverlap="1" wp14:anchorId="38A396D8" wp14:editId="69B0C78C">
                  <wp:simplePos x="0" y="0"/>
                  <wp:positionH relativeFrom="column">
                    <wp:posOffset>29845</wp:posOffset>
                  </wp:positionH>
                  <wp:positionV relativeFrom="paragraph">
                    <wp:posOffset>244475</wp:posOffset>
                  </wp:positionV>
                  <wp:extent cx="3963035" cy="1853565"/>
                  <wp:effectExtent l="0" t="0" r="0" b="0"/>
                  <wp:wrapSquare wrapText="bothSides"/>
                  <wp:docPr id="1276846068"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115">
                            <a:extLst>
                              <a:ext uri="{28A0092B-C50C-407E-A947-70E740481C1C}">
                                <a14:useLocalDpi xmlns:a14="http://schemas.microsoft.com/office/drawing/2010/main" val="0"/>
                              </a:ext>
                            </a:extLst>
                          </a:blip>
                          <a:srcRect/>
                          <a:stretch>
                            <a:fillRect/>
                          </a:stretch>
                        </pic:blipFill>
                        <pic:spPr bwMode="auto">
                          <a:xfrm>
                            <a:off x="0" y="0"/>
                            <a:ext cx="3963035" cy="1853565"/>
                          </a:xfrm>
                          <a:prstGeom prst="rect">
                            <a:avLst/>
                          </a:prstGeom>
                          <a:noFill/>
                        </pic:spPr>
                      </pic:pic>
                    </a:graphicData>
                  </a:graphic>
                </wp:anchor>
              </w:drawing>
            </w:r>
            <w:r w:rsidR="00B5567B" w:rsidRPr="00E6499D">
              <w:rPr>
                <w:rFonts w:ascii="Arial" w:hAnsi="Arial" w:cs="Arial"/>
                <w:b/>
              </w:rPr>
              <w:t>Crude hospital mortality rate by Hospital (74 years of age or less)</w:t>
            </w:r>
          </w:p>
          <w:p w14:paraId="4AD613D8" w14:textId="600C67A8" w:rsidR="00B5567B" w:rsidRPr="00E6499D" w:rsidRDefault="00B5567B" w:rsidP="005C3EDE">
            <w:pPr>
              <w:spacing w:after="0" w:line="240" w:lineRule="auto"/>
              <w:jc w:val="center"/>
              <w:rPr>
                <w:rFonts w:ascii="Arial" w:hAnsi="Arial" w:cs="Arial"/>
                <w:b/>
              </w:rPr>
            </w:pPr>
          </w:p>
        </w:tc>
      </w:tr>
    </w:tbl>
    <w:p w14:paraId="2B9BAF41" w14:textId="77777777" w:rsidR="00B5567B" w:rsidRPr="004E5D24" w:rsidRDefault="00B5567B" w:rsidP="00E266AD">
      <w:pPr>
        <w:spacing w:after="0" w:line="240" w:lineRule="auto"/>
        <w:rPr>
          <w:rFonts w:ascii="Arial" w:hAnsi="Arial" w:cs="Arial"/>
          <w:b/>
          <w:color w:val="FF0000"/>
          <w:sz w:val="28"/>
          <w:szCs w:val="20"/>
        </w:rPr>
      </w:pPr>
    </w:p>
    <w:p w14:paraId="0E9F0C2F" w14:textId="77777777" w:rsidR="00B5567B" w:rsidRPr="004E5D24" w:rsidRDefault="00B5567B" w:rsidP="00E266AD">
      <w:pPr>
        <w:spacing w:after="0" w:line="240" w:lineRule="auto"/>
        <w:rPr>
          <w:rFonts w:ascii="Arial" w:hAnsi="Arial" w:cs="Arial"/>
          <w:b/>
          <w:color w:val="FF0000"/>
          <w:sz w:val="28"/>
          <w:szCs w:val="20"/>
        </w:rPr>
      </w:pPr>
    </w:p>
    <w:p w14:paraId="06A32A10" w14:textId="77777777" w:rsidR="009C125D" w:rsidRPr="004E5D24" w:rsidRDefault="009C125D" w:rsidP="00E266AD">
      <w:pPr>
        <w:spacing w:after="0" w:line="240" w:lineRule="auto"/>
        <w:rPr>
          <w:rFonts w:ascii="Arial" w:hAnsi="Arial" w:cs="Arial"/>
          <w:b/>
          <w:color w:val="FF0000"/>
          <w:sz w:val="28"/>
          <w:szCs w:val="20"/>
        </w:rPr>
      </w:pPr>
    </w:p>
    <w:tbl>
      <w:tblPr>
        <w:tblStyle w:val="TableGrid"/>
        <w:tblW w:w="14312" w:type="dxa"/>
        <w:tblLayout w:type="fixed"/>
        <w:tblLook w:val="04A0" w:firstRow="1" w:lastRow="0" w:firstColumn="1" w:lastColumn="0" w:noHBand="0" w:noVBand="1"/>
      </w:tblPr>
      <w:tblGrid>
        <w:gridCol w:w="2263"/>
        <w:gridCol w:w="5529"/>
        <w:gridCol w:w="6520"/>
      </w:tblGrid>
      <w:tr w:rsidR="009E5E75" w:rsidRPr="004E5D24" w14:paraId="31A11DF3" w14:textId="77777777" w:rsidTr="009C125D">
        <w:tc>
          <w:tcPr>
            <w:tcW w:w="14312" w:type="dxa"/>
            <w:gridSpan w:val="3"/>
            <w:tcBorders>
              <w:bottom w:val="single" w:sz="4" w:space="0" w:color="auto"/>
            </w:tcBorders>
            <w:shd w:val="clear" w:color="auto" w:fill="4BACC6" w:themeFill="accent5"/>
          </w:tcPr>
          <w:p w14:paraId="3C916A20" w14:textId="77777777" w:rsidR="00B5567B" w:rsidRPr="00B57628" w:rsidRDefault="00B5567B" w:rsidP="005C3EDE">
            <w:pPr>
              <w:spacing w:after="0" w:line="240" w:lineRule="auto"/>
              <w:jc w:val="center"/>
              <w:rPr>
                <w:rFonts w:ascii="Arial" w:hAnsi="Arial" w:cs="Arial"/>
                <w:b/>
                <w:sz w:val="24"/>
                <w:szCs w:val="24"/>
              </w:rPr>
            </w:pPr>
            <w:bookmarkStart w:id="57" w:name="Workforce"/>
            <w:r w:rsidRPr="00B57628">
              <w:rPr>
                <w:rFonts w:ascii="Arial" w:hAnsi="Arial" w:cs="Arial"/>
                <w:b/>
                <w:sz w:val="24"/>
                <w:szCs w:val="24"/>
              </w:rPr>
              <w:t>WORKFORCE</w:t>
            </w:r>
            <w:bookmarkEnd w:id="57"/>
          </w:p>
        </w:tc>
      </w:tr>
      <w:tr w:rsidR="009E5E75" w:rsidRPr="004E5D24" w14:paraId="045B8FFE" w14:textId="77777777" w:rsidTr="009C125D">
        <w:tc>
          <w:tcPr>
            <w:tcW w:w="2263" w:type="dxa"/>
            <w:tcBorders>
              <w:bottom w:val="single" w:sz="4" w:space="0" w:color="auto"/>
            </w:tcBorders>
            <w:shd w:val="clear" w:color="auto" w:fill="B6DDE8" w:themeFill="accent5" w:themeFillTint="66"/>
          </w:tcPr>
          <w:p w14:paraId="0D06C255" w14:textId="77777777" w:rsidR="00B5567B" w:rsidRPr="00B57628" w:rsidRDefault="00B5567B" w:rsidP="005C3EDE">
            <w:pPr>
              <w:spacing w:after="0" w:line="240" w:lineRule="auto"/>
              <w:jc w:val="both"/>
              <w:rPr>
                <w:rFonts w:ascii="Arial" w:hAnsi="Arial" w:cs="Arial"/>
                <w:b/>
                <w:sz w:val="24"/>
                <w:szCs w:val="24"/>
              </w:rPr>
            </w:pPr>
            <w:r w:rsidRPr="00B57628">
              <w:rPr>
                <w:rFonts w:ascii="Arial" w:hAnsi="Arial" w:cs="Arial"/>
                <w:b/>
                <w:sz w:val="24"/>
                <w:szCs w:val="24"/>
              </w:rPr>
              <w:t>Description</w:t>
            </w:r>
          </w:p>
        </w:tc>
        <w:tc>
          <w:tcPr>
            <w:tcW w:w="5529" w:type="dxa"/>
            <w:tcBorders>
              <w:bottom w:val="single" w:sz="4" w:space="0" w:color="auto"/>
            </w:tcBorders>
            <w:shd w:val="clear" w:color="auto" w:fill="B6DDE8" w:themeFill="accent5" w:themeFillTint="66"/>
          </w:tcPr>
          <w:p w14:paraId="5759DC31" w14:textId="77777777" w:rsidR="00B5567B" w:rsidRPr="00B57628" w:rsidRDefault="00B5567B" w:rsidP="005C3EDE">
            <w:pPr>
              <w:spacing w:after="0" w:line="240" w:lineRule="auto"/>
              <w:jc w:val="both"/>
              <w:rPr>
                <w:rFonts w:ascii="Arial" w:hAnsi="Arial" w:cs="Arial"/>
                <w:b/>
                <w:sz w:val="24"/>
                <w:szCs w:val="24"/>
                <w:highlight w:val="yellow"/>
              </w:rPr>
            </w:pPr>
            <w:r w:rsidRPr="00B57628">
              <w:rPr>
                <w:rFonts w:ascii="Arial" w:hAnsi="Arial" w:cs="Arial"/>
                <w:b/>
                <w:sz w:val="24"/>
                <w:szCs w:val="24"/>
              </w:rPr>
              <w:t>Current Performance</w:t>
            </w:r>
          </w:p>
        </w:tc>
        <w:tc>
          <w:tcPr>
            <w:tcW w:w="6520" w:type="dxa"/>
            <w:tcBorders>
              <w:bottom w:val="single" w:sz="4" w:space="0" w:color="auto"/>
            </w:tcBorders>
            <w:shd w:val="clear" w:color="auto" w:fill="B6DDE8" w:themeFill="accent5" w:themeFillTint="66"/>
          </w:tcPr>
          <w:p w14:paraId="2D612F2D" w14:textId="77777777" w:rsidR="00B5567B" w:rsidRPr="00B57628" w:rsidRDefault="00B5567B" w:rsidP="005C3EDE">
            <w:pPr>
              <w:spacing w:after="0" w:line="240" w:lineRule="auto"/>
              <w:jc w:val="center"/>
              <w:rPr>
                <w:rFonts w:ascii="Arial" w:hAnsi="Arial" w:cs="Arial"/>
                <w:b/>
                <w:sz w:val="24"/>
                <w:szCs w:val="24"/>
              </w:rPr>
            </w:pPr>
            <w:r w:rsidRPr="00B57628">
              <w:rPr>
                <w:rFonts w:ascii="Arial" w:hAnsi="Arial" w:cs="Arial"/>
                <w:b/>
                <w:sz w:val="24"/>
                <w:szCs w:val="24"/>
              </w:rPr>
              <w:t>Trend</w:t>
            </w:r>
          </w:p>
        </w:tc>
      </w:tr>
      <w:tr w:rsidR="009E5E75" w:rsidRPr="004E5D24" w14:paraId="28F9FDF1" w14:textId="77777777" w:rsidTr="005C3EDE">
        <w:trPr>
          <w:trHeight w:val="58"/>
        </w:trPr>
        <w:tc>
          <w:tcPr>
            <w:tcW w:w="2263" w:type="dxa"/>
            <w:tcBorders>
              <w:left w:val="nil"/>
              <w:bottom w:val="single" w:sz="4" w:space="0" w:color="auto"/>
              <w:right w:val="nil"/>
            </w:tcBorders>
          </w:tcPr>
          <w:p w14:paraId="47AFB10E" w14:textId="77777777" w:rsidR="00B5567B" w:rsidRPr="00B57628" w:rsidRDefault="00B5567B" w:rsidP="005C3EDE">
            <w:pPr>
              <w:spacing w:after="0" w:line="240" w:lineRule="auto"/>
              <w:jc w:val="both"/>
              <w:rPr>
                <w:rFonts w:ascii="Arial" w:hAnsi="Arial" w:cs="Arial"/>
                <w:b/>
                <w:sz w:val="4"/>
                <w:szCs w:val="24"/>
              </w:rPr>
            </w:pPr>
          </w:p>
        </w:tc>
        <w:tc>
          <w:tcPr>
            <w:tcW w:w="5529" w:type="dxa"/>
            <w:tcBorders>
              <w:left w:val="nil"/>
              <w:bottom w:val="single" w:sz="4" w:space="0" w:color="auto"/>
              <w:right w:val="nil"/>
            </w:tcBorders>
          </w:tcPr>
          <w:p w14:paraId="3A283F40" w14:textId="77777777" w:rsidR="00B5567B" w:rsidRPr="004E5D24" w:rsidRDefault="00B5567B" w:rsidP="005C3EDE">
            <w:pPr>
              <w:spacing w:after="0" w:line="240" w:lineRule="auto"/>
              <w:jc w:val="both"/>
              <w:rPr>
                <w:rFonts w:ascii="Arial" w:hAnsi="Arial" w:cs="Arial"/>
                <w:b/>
                <w:color w:val="FF0000"/>
                <w:sz w:val="4"/>
                <w:szCs w:val="24"/>
              </w:rPr>
            </w:pPr>
          </w:p>
        </w:tc>
        <w:tc>
          <w:tcPr>
            <w:tcW w:w="6520" w:type="dxa"/>
            <w:tcBorders>
              <w:left w:val="nil"/>
              <w:bottom w:val="single" w:sz="4" w:space="0" w:color="auto"/>
              <w:right w:val="nil"/>
            </w:tcBorders>
          </w:tcPr>
          <w:p w14:paraId="350F59EF" w14:textId="77777777" w:rsidR="00B5567B" w:rsidRPr="00B57628" w:rsidRDefault="00B5567B" w:rsidP="005C3EDE">
            <w:pPr>
              <w:spacing w:after="0" w:line="240" w:lineRule="auto"/>
              <w:jc w:val="both"/>
              <w:rPr>
                <w:rFonts w:ascii="Arial" w:hAnsi="Arial" w:cs="Arial"/>
                <w:b/>
                <w:sz w:val="4"/>
                <w:szCs w:val="24"/>
              </w:rPr>
            </w:pPr>
          </w:p>
        </w:tc>
      </w:tr>
      <w:tr w:rsidR="009E5E75" w:rsidRPr="004E5D24" w14:paraId="74CBDD06" w14:textId="77777777" w:rsidTr="009C125D">
        <w:trPr>
          <w:trHeight w:val="58"/>
        </w:trPr>
        <w:tc>
          <w:tcPr>
            <w:tcW w:w="2263" w:type="dxa"/>
            <w:tcBorders>
              <w:bottom w:val="single" w:sz="4" w:space="0" w:color="auto"/>
              <w:right w:val="single" w:sz="4" w:space="0" w:color="auto"/>
            </w:tcBorders>
            <w:shd w:val="clear" w:color="auto" w:fill="B6DDE8" w:themeFill="accent5" w:themeFillTint="66"/>
          </w:tcPr>
          <w:p w14:paraId="198FD168" w14:textId="77777777" w:rsidR="00B5567B" w:rsidRPr="00B57628" w:rsidRDefault="00B5567B" w:rsidP="005C3EDE">
            <w:pPr>
              <w:spacing w:after="0" w:line="240" w:lineRule="auto"/>
              <w:rPr>
                <w:rFonts w:ascii="Arial" w:hAnsi="Arial" w:cs="Arial"/>
                <w:bCs/>
                <w:szCs w:val="21"/>
              </w:rPr>
            </w:pPr>
            <w:r w:rsidRPr="00B57628">
              <w:rPr>
                <w:rFonts w:ascii="Arial" w:hAnsi="Arial" w:cs="Arial"/>
                <w:b/>
                <w:bCs/>
                <w:sz w:val="24"/>
                <w:szCs w:val="21"/>
              </w:rPr>
              <w:t xml:space="preserve">Staff sickness rates- </w:t>
            </w:r>
            <w:r w:rsidRPr="00B57628">
              <w:rPr>
                <w:rFonts w:ascii="Arial" w:hAnsi="Arial" w:cs="Arial"/>
                <w:bCs/>
                <w:i/>
                <w:szCs w:val="21"/>
              </w:rPr>
              <w:t>Percentage of sickness absence rate of staff</w:t>
            </w:r>
          </w:p>
          <w:p w14:paraId="3D6147DE" w14:textId="77777777" w:rsidR="00B5567B" w:rsidRPr="00B57628" w:rsidRDefault="00B5567B" w:rsidP="005C3EDE">
            <w:pPr>
              <w:spacing w:after="0" w:line="240" w:lineRule="auto"/>
              <w:rPr>
                <w:rFonts w:ascii="Arial" w:hAnsi="Arial" w:cs="Arial"/>
                <w:bCs/>
                <w:sz w:val="24"/>
                <w:szCs w:val="24"/>
              </w:rPr>
            </w:pPr>
          </w:p>
          <w:p w14:paraId="580ED541" w14:textId="77777777" w:rsidR="00B5567B" w:rsidRPr="00B57628" w:rsidRDefault="00B5567B" w:rsidP="005C3EDE">
            <w:pPr>
              <w:spacing w:after="0" w:line="240" w:lineRule="auto"/>
              <w:rPr>
                <w:rFonts w:ascii="Arial" w:hAnsi="Arial" w:cs="Arial"/>
                <w:sz w:val="24"/>
                <w:szCs w:val="24"/>
              </w:rPr>
            </w:pPr>
          </w:p>
          <w:p w14:paraId="4C181500" w14:textId="77777777" w:rsidR="00B5567B" w:rsidRPr="00B57628" w:rsidRDefault="00B5567B" w:rsidP="005C3EDE">
            <w:pPr>
              <w:spacing w:after="0" w:line="240" w:lineRule="auto"/>
              <w:rPr>
                <w:rFonts w:ascii="Arial" w:hAnsi="Arial" w:cs="Arial"/>
                <w:sz w:val="24"/>
                <w:szCs w:val="24"/>
              </w:rPr>
            </w:pPr>
          </w:p>
          <w:p w14:paraId="52EA7A8A" w14:textId="77777777" w:rsidR="00B5567B" w:rsidRPr="00B57628" w:rsidRDefault="00B5567B" w:rsidP="005C3EDE">
            <w:pPr>
              <w:spacing w:after="0" w:line="240" w:lineRule="auto"/>
              <w:rPr>
                <w:rFonts w:ascii="Arial" w:hAnsi="Arial" w:cs="Arial"/>
                <w:sz w:val="24"/>
                <w:szCs w:val="24"/>
              </w:rPr>
            </w:pPr>
          </w:p>
        </w:tc>
        <w:tc>
          <w:tcPr>
            <w:tcW w:w="5529" w:type="dxa"/>
            <w:tcBorders>
              <w:top w:val="single" w:sz="4" w:space="0" w:color="auto"/>
              <w:left w:val="single" w:sz="4" w:space="0" w:color="auto"/>
              <w:bottom w:val="single" w:sz="4" w:space="0" w:color="auto"/>
              <w:right w:val="single" w:sz="4" w:space="0" w:color="auto"/>
            </w:tcBorders>
          </w:tcPr>
          <w:p w14:paraId="086BDC4C" w14:textId="104106E6" w:rsidR="00B5567B" w:rsidRPr="00B57628" w:rsidRDefault="00B5567B" w:rsidP="00A565D4">
            <w:pPr>
              <w:numPr>
                <w:ilvl w:val="0"/>
                <w:numId w:val="48"/>
              </w:numPr>
              <w:spacing w:after="0" w:line="240" w:lineRule="auto"/>
              <w:ind w:left="0"/>
              <w:contextualSpacing/>
              <w:rPr>
                <w:rFonts w:ascii="Arial" w:hAnsi="Arial" w:cs="Arial"/>
                <w:sz w:val="22"/>
              </w:rPr>
            </w:pPr>
            <w:r w:rsidRPr="00B57628">
              <w:rPr>
                <w:rFonts w:ascii="Arial" w:hAnsi="Arial" w:cs="Arial"/>
                <w:sz w:val="22"/>
              </w:rPr>
              <w:t xml:space="preserve">Our in-month sickness performance </w:t>
            </w:r>
            <w:r w:rsidR="00B57628" w:rsidRPr="00B57628">
              <w:rPr>
                <w:rFonts w:ascii="Arial" w:hAnsi="Arial" w:cs="Arial"/>
                <w:sz w:val="22"/>
              </w:rPr>
              <w:t>deteriorated</w:t>
            </w:r>
            <w:r w:rsidR="00FF27AA" w:rsidRPr="00B57628">
              <w:rPr>
                <w:rFonts w:ascii="Arial" w:hAnsi="Arial" w:cs="Arial"/>
                <w:sz w:val="22"/>
              </w:rPr>
              <w:t xml:space="preserve"> </w:t>
            </w:r>
            <w:r w:rsidRPr="00B57628">
              <w:rPr>
                <w:rFonts w:ascii="Arial" w:hAnsi="Arial" w:cs="Arial"/>
                <w:sz w:val="22"/>
              </w:rPr>
              <w:t>from</w:t>
            </w:r>
            <w:r w:rsidR="004327F9" w:rsidRPr="00B57628">
              <w:rPr>
                <w:rFonts w:ascii="Arial" w:hAnsi="Arial" w:cs="Arial"/>
                <w:sz w:val="22"/>
              </w:rPr>
              <w:t xml:space="preserve"> </w:t>
            </w:r>
            <w:r w:rsidR="005A44A1" w:rsidRPr="00B57628">
              <w:rPr>
                <w:rFonts w:ascii="Arial" w:hAnsi="Arial" w:cs="Arial"/>
                <w:sz w:val="22"/>
              </w:rPr>
              <w:t>6.</w:t>
            </w:r>
            <w:r w:rsidR="00E16A6A" w:rsidRPr="00B57628">
              <w:rPr>
                <w:rFonts w:ascii="Arial" w:hAnsi="Arial" w:cs="Arial"/>
                <w:sz w:val="22"/>
              </w:rPr>
              <w:t>6</w:t>
            </w:r>
            <w:r w:rsidR="00B57628" w:rsidRPr="00B57628">
              <w:rPr>
                <w:rFonts w:ascii="Arial" w:hAnsi="Arial" w:cs="Arial"/>
                <w:sz w:val="22"/>
              </w:rPr>
              <w:t>1</w:t>
            </w:r>
            <w:r w:rsidR="007B00FB" w:rsidRPr="00B57628">
              <w:rPr>
                <w:rFonts w:ascii="Arial" w:hAnsi="Arial" w:cs="Arial"/>
                <w:sz w:val="22"/>
              </w:rPr>
              <w:t xml:space="preserve">% in </w:t>
            </w:r>
            <w:r w:rsidR="00B57628" w:rsidRPr="00B57628">
              <w:rPr>
                <w:rFonts w:ascii="Arial" w:hAnsi="Arial" w:cs="Arial"/>
                <w:sz w:val="22"/>
              </w:rPr>
              <w:t>April</w:t>
            </w:r>
            <w:r w:rsidR="00D14016" w:rsidRPr="00B57628">
              <w:rPr>
                <w:rFonts w:ascii="Arial" w:hAnsi="Arial" w:cs="Arial"/>
                <w:sz w:val="22"/>
              </w:rPr>
              <w:t xml:space="preserve"> 2024</w:t>
            </w:r>
            <w:r w:rsidR="00FF27AA" w:rsidRPr="00B57628">
              <w:rPr>
                <w:rFonts w:ascii="Arial" w:hAnsi="Arial" w:cs="Arial"/>
                <w:sz w:val="22"/>
              </w:rPr>
              <w:t xml:space="preserve"> to </w:t>
            </w:r>
            <w:r w:rsidR="00D14016" w:rsidRPr="00B57628">
              <w:rPr>
                <w:rFonts w:ascii="Arial" w:hAnsi="Arial" w:cs="Arial"/>
                <w:sz w:val="22"/>
              </w:rPr>
              <w:t>6.</w:t>
            </w:r>
            <w:r w:rsidR="00B57628" w:rsidRPr="00B57628">
              <w:rPr>
                <w:rFonts w:ascii="Arial" w:hAnsi="Arial" w:cs="Arial"/>
                <w:sz w:val="22"/>
              </w:rPr>
              <w:t>76</w:t>
            </w:r>
            <w:r w:rsidR="00FF27AA" w:rsidRPr="00B57628">
              <w:rPr>
                <w:rFonts w:ascii="Arial" w:hAnsi="Arial" w:cs="Arial"/>
                <w:sz w:val="22"/>
              </w:rPr>
              <w:t xml:space="preserve">% in </w:t>
            </w:r>
            <w:r w:rsidR="00B57628" w:rsidRPr="00B57628">
              <w:rPr>
                <w:rFonts w:ascii="Arial" w:hAnsi="Arial" w:cs="Arial"/>
                <w:sz w:val="22"/>
              </w:rPr>
              <w:t>May</w:t>
            </w:r>
            <w:r w:rsidR="00A853AD" w:rsidRPr="00B57628">
              <w:rPr>
                <w:rFonts w:ascii="Arial" w:hAnsi="Arial" w:cs="Arial"/>
                <w:sz w:val="22"/>
              </w:rPr>
              <w:t xml:space="preserve"> 2024.</w:t>
            </w:r>
          </w:p>
          <w:p w14:paraId="2CEF131F" w14:textId="77777777" w:rsidR="00B5567B" w:rsidRPr="00B57628" w:rsidRDefault="00B5567B" w:rsidP="005C3EDE">
            <w:pPr>
              <w:spacing w:after="0" w:line="240" w:lineRule="auto"/>
              <w:ind w:left="360"/>
              <w:contextualSpacing/>
              <w:rPr>
                <w:rFonts w:ascii="Arial" w:hAnsi="Arial" w:cs="Arial"/>
                <w:sz w:val="22"/>
              </w:rPr>
            </w:pPr>
          </w:p>
          <w:p w14:paraId="7D0BBBBF" w14:textId="73AF9542" w:rsidR="00B5567B" w:rsidRPr="00B57628" w:rsidRDefault="00B5567B" w:rsidP="00A565D4">
            <w:pPr>
              <w:numPr>
                <w:ilvl w:val="0"/>
                <w:numId w:val="48"/>
              </w:numPr>
              <w:spacing w:after="0" w:line="240" w:lineRule="auto"/>
              <w:ind w:left="0"/>
              <w:contextualSpacing/>
              <w:rPr>
                <w:rFonts w:ascii="Arial" w:hAnsi="Arial" w:cs="Arial"/>
                <w:sz w:val="22"/>
              </w:rPr>
            </w:pPr>
            <w:r w:rsidRPr="00B57628">
              <w:rPr>
                <w:rFonts w:ascii="Arial" w:hAnsi="Arial" w:cs="Arial"/>
                <w:sz w:val="22"/>
              </w:rPr>
              <w:t>The 12-month rolling performance</w:t>
            </w:r>
            <w:r w:rsidR="00E763F0" w:rsidRPr="00B57628">
              <w:rPr>
                <w:rFonts w:ascii="Arial" w:hAnsi="Arial" w:cs="Arial"/>
                <w:sz w:val="22"/>
              </w:rPr>
              <w:t xml:space="preserve"> </w:t>
            </w:r>
            <w:r w:rsidR="00A853AD" w:rsidRPr="00B57628">
              <w:rPr>
                <w:rFonts w:ascii="Arial" w:hAnsi="Arial" w:cs="Arial"/>
                <w:sz w:val="22"/>
              </w:rPr>
              <w:t xml:space="preserve">figure reported in </w:t>
            </w:r>
            <w:r w:rsidR="00B57628" w:rsidRPr="00B57628">
              <w:rPr>
                <w:rFonts w:ascii="Arial" w:hAnsi="Arial" w:cs="Arial"/>
                <w:sz w:val="22"/>
              </w:rPr>
              <w:t>May</w:t>
            </w:r>
            <w:r w:rsidR="00A853AD" w:rsidRPr="00B57628">
              <w:rPr>
                <w:rFonts w:ascii="Arial" w:hAnsi="Arial" w:cs="Arial"/>
                <w:sz w:val="22"/>
              </w:rPr>
              <w:t xml:space="preserve"> 2024 was </w:t>
            </w:r>
            <w:r w:rsidR="00E16A6A" w:rsidRPr="00B57628">
              <w:rPr>
                <w:rFonts w:ascii="Arial" w:hAnsi="Arial" w:cs="Arial"/>
                <w:sz w:val="22"/>
              </w:rPr>
              <w:t>7</w:t>
            </w:r>
            <w:r w:rsidR="00B57628" w:rsidRPr="00B57628">
              <w:rPr>
                <w:rFonts w:ascii="Arial" w:hAnsi="Arial" w:cs="Arial"/>
                <w:sz w:val="22"/>
              </w:rPr>
              <w:t>.05</w:t>
            </w:r>
            <w:r w:rsidR="00A853AD" w:rsidRPr="00B57628">
              <w:rPr>
                <w:rFonts w:ascii="Arial" w:hAnsi="Arial" w:cs="Arial"/>
                <w:sz w:val="22"/>
              </w:rPr>
              <w:t xml:space="preserve">%, </w:t>
            </w:r>
            <w:r w:rsidR="00C259EA" w:rsidRPr="00B57628">
              <w:rPr>
                <w:rFonts w:ascii="Arial" w:hAnsi="Arial" w:cs="Arial"/>
                <w:sz w:val="22"/>
              </w:rPr>
              <w:t>which is 0.0</w:t>
            </w:r>
            <w:r w:rsidR="00B57628" w:rsidRPr="00B57628">
              <w:rPr>
                <w:rFonts w:ascii="Arial" w:hAnsi="Arial" w:cs="Arial"/>
                <w:sz w:val="22"/>
              </w:rPr>
              <w:t>5</w:t>
            </w:r>
            <w:r w:rsidR="00C259EA" w:rsidRPr="00B57628">
              <w:rPr>
                <w:rFonts w:ascii="Arial" w:hAnsi="Arial" w:cs="Arial"/>
                <w:sz w:val="22"/>
              </w:rPr>
              <w:t xml:space="preserve">% </w:t>
            </w:r>
            <w:r w:rsidR="00E16A6A" w:rsidRPr="00B57628">
              <w:rPr>
                <w:rFonts w:ascii="Arial" w:hAnsi="Arial" w:cs="Arial"/>
                <w:sz w:val="22"/>
              </w:rPr>
              <w:t>higher</w:t>
            </w:r>
            <w:r w:rsidR="00C259EA" w:rsidRPr="00B57628">
              <w:rPr>
                <w:rFonts w:ascii="Arial" w:hAnsi="Arial" w:cs="Arial"/>
                <w:sz w:val="22"/>
              </w:rPr>
              <w:t xml:space="preserve"> than the figures </w:t>
            </w:r>
            <w:r w:rsidR="00A853AD" w:rsidRPr="00B57628">
              <w:rPr>
                <w:rFonts w:ascii="Arial" w:hAnsi="Arial" w:cs="Arial"/>
                <w:sz w:val="22"/>
              </w:rPr>
              <w:t xml:space="preserve">reported in </w:t>
            </w:r>
            <w:r w:rsidR="00B57628" w:rsidRPr="00B57628">
              <w:rPr>
                <w:rFonts w:ascii="Arial" w:hAnsi="Arial" w:cs="Arial"/>
                <w:sz w:val="22"/>
              </w:rPr>
              <w:t xml:space="preserve">April </w:t>
            </w:r>
            <w:r w:rsidR="00C259EA" w:rsidRPr="00B57628">
              <w:rPr>
                <w:rFonts w:ascii="Arial" w:hAnsi="Arial" w:cs="Arial"/>
                <w:sz w:val="22"/>
              </w:rPr>
              <w:t>2024.</w:t>
            </w:r>
          </w:p>
          <w:p w14:paraId="73F69D53" w14:textId="77777777" w:rsidR="00A853AD" w:rsidRPr="00B57628" w:rsidRDefault="00A853AD" w:rsidP="00A853AD">
            <w:pPr>
              <w:spacing w:after="0" w:line="240" w:lineRule="auto"/>
              <w:contextualSpacing/>
              <w:rPr>
                <w:rFonts w:ascii="Arial" w:hAnsi="Arial" w:cs="Arial"/>
                <w:sz w:val="22"/>
              </w:rPr>
            </w:pPr>
          </w:p>
          <w:p w14:paraId="462E866C" w14:textId="79CA7D10" w:rsidR="00B5567B" w:rsidRPr="00B57628" w:rsidRDefault="00B5567B" w:rsidP="00A565D4">
            <w:pPr>
              <w:numPr>
                <w:ilvl w:val="0"/>
                <w:numId w:val="48"/>
              </w:numPr>
              <w:spacing w:after="0" w:line="240" w:lineRule="auto"/>
              <w:ind w:left="0"/>
              <w:contextualSpacing/>
              <w:rPr>
                <w:rFonts w:ascii="Arial" w:hAnsi="Arial" w:cs="Arial"/>
                <w:sz w:val="22"/>
              </w:rPr>
            </w:pPr>
            <w:r w:rsidRPr="00B57628">
              <w:rPr>
                <w:rFonts w:ascii="Arial" w:hAnsi="Arial" w:cs="Arial"/>
                <w:sz w:val="22"/>
              </w:rPr>
              <w:t xml:space="preserve">The following table provides the top 5 absence reasons by full time equivalent (FTE) days lost in </w:t>
            </w:r>
            <w:r w:rsidR="00B57628" w:rsidRPr="00B57628">
              <w:rPr>
                <w:rFonts w:ascii="Arial" w:hAnsi="Arial" w:cs="Arial"/>
                <w:sz w:val="22"/>
              </w:rPr>
              <w:t>May</w:t>
            </w:r>
            <w:r w:rsidR="00A853AD" w:rsidRPr="00B57628">
              <w:rPr>
                <w:rFonts w:ascii="Arial" w:hAnsi="Arial" w:cs="Arial"/>
                <w:sz w:val="22"/>
              </w:rPr>
              <w:t xml:space="preserve"> 2024</w:t>
            </w:r>
            <w:r w:rsidRPr="00B57628">
              <w:rPr>
                <w:rFonts w:ascii="Arial" w:hAnsi="Arial" w:cs="Arial"/>
                <w:sz w:val="22"/>
              </w:rPr>
              <w:t>.</w:t>
            </w:r>
          </w:p>
          <w:p w14:paraId="01E7B6C7" w14:textId="77777777" w:rsidR="00B5567B" w:rsidRPr="004E5D24" w:rsidRDefault="00B5567B" w:rsidP="005C3EDE">
            <w:pPr>
              <w:spacing w:after="0" w:line="240" w:lineRule="auto"/>
              <w:contextualSpacing/>
              <w:rPr>
                <w:rFonts w:ascii="Arial" w:hAnsi="Arial" w:cs="Arial"/>
                <w:i/>
                <w:iCs/>
                <w:color w:val="FF0000"/>
                <w:sz w:val="22"/>
              </w:rPr>
            </w:pPr>
            <w:r w:rsidRPr="004E5D24">
              <w:rPr>
                <w:rFonts w:ascii="Arial" w:hAnsi="Arial" w:cs="Arial"/>
                <w:i/>
                <w:iCs/>
                <w:color w:val="FF0000"/>
                <w:sz w:val="22"/>
              </w:rPr>
              <w:t xml:space="preserve"> </w:t>
            </w:r>
          </w:p>
          <w:p w14:paraId="315BA618" w14:textId="77777777" w:rsidR="00B5567B" w:rsidRPr="004E5D24" w:rsidRDefault="00B5567B" w:rsidP="005C3EDE">
            <w:pPr>
              <w:spacing w:after="0" w:line="240" w:lineRule="auto"/>
              <w:contextualSpacing/>
              <w:rPr>
                <w:rFonts w:ascii="Arial" w:hAnsi="Arial" w:cs="Arial"/>
                <w:color w:val="FF0000"/>
                <w:sz w:val="22"/>
              </w:rPr>
            </w:pPr>
          </w:p>
          <w:tbl>
            <w:tblPr>
              <w:tblW w:w="5127" w:type="dxa"/>
              <w:jc w:val="center"/>
              <w:tblLayout w:type="fixed"/>
              <w:tblLook w:val="04A0" w:firstRow="1" w:lastRow="0" w:firstColumn="1" w:lastColumn="0" w:noHBand="0" w:noVBand="1"/>
            </w:tblPr>
            <w:tblGrid>
              <w:gridCol w:w="2923"/>
              <w:gridCol w:w="1207"/>
              <w:gridCol w:w="997"/>
            </w:tblGrid>
            <w:tr w:rsidR="009E5E75" w:rsidRPr="004E5D24" w14:paraId="2A145667" w14:textId="77777777" w:rsidTr="00D53487">
              <w:trPr>
                <w:trHeight w:val="255"/>
                <w:jc w:val="center"/>
              </w:trPr>
              <w:tc>
                <w:tcPr>
                  <w:tcW w:w="2923" w:type="dxa"/>
                  <w:tcBorders>
                    <w:top w:val="single" w:sz="4" w:space="0" w:color="auto"/>
                    <w:left w:val="single" w:sz="4" w:space="0" w:color="auto"/>
                    <w:bottom w:val="single" w:sz="4" w:space="0" w:color="auto"/>
                    <w:right w:val="single" w:sz="4" w:space="0" w:color="auto"/>
                  </w:tcBorders>
                  <w:shd w:val="clear" w:color="auto" w:fill="B6DDE8" w:themeFill="accent5" w:themeFillTint="66"/>
                  <w:vAlign w:val="center"/>
                  <w:hideMark/>
                </w:tcPr>
                <w:p w14:paraId="23FFAA3C" w14:textId="77777777" w:rsidR="00B5567B" w:rsidRPr="00921CEE" w:rsidRDefault="00B5567B" w:rsidP="005C3EDE">
                  <w:pPr>
                    <w:spacing w:after="0" w:line="240" w:lineRule="auto"/>
                    <w:rPr>
                      <w:rFonts w:ascii="Arial" w:eastAsia="Times New Roman" w:hAnsi="Arial" w:cs="Arial"/>
                      <w:b/>
                      <w:bCs/>
                      <w:szCs w:val="20"/>
                      <w:lang w:eastAsia="en-GB"/>
                    </w:rPr>
                  </w:pPr>
                  <w:bookmarkStart w:id="58" w:name="_Hlk169540481"/>
                  <w:r w:rsidRPr="00921CEE">
                    <w:rPr>
                      <w:rFonts w:ascii="Arial" w:eastAsia="Times New Roman" w:hAnsi="Arial" w:cs="Arial"/>
                      <w:b/>
                      <w:bCs/>
                      <w:szCs w:val="20"/>
                      <w:lang w:eastAsia="en-GB"/>
                    </w:rPr>
                    <w:t>Absence Reason</w:t>
                  </w:r>
                </w:p>
              </w:tc>
              <w:tc>
                <w:tcPr>
                  <w:tcW w:w="1207" w:type="dxa"/>
                  <w:tcBorders>
                    <w:top w:val="single" w:sz="4" w:space="0" w:color="auto"/>
                    <w:left w:val="nil"/>
                    <w:bottom w:val="single" w:sz="4" w:space="0" w:color="auto"/>
                    <w:right w:val="single" w:sz="4" w:space="0" w:color="auto"/>
                  </w:tcBorders>
                  <w:shd w:val="clear" w:color="auto" w:fill="B6DDE8" w:themeFill="accent5" w:themeFillTint="66"/>
                  <w:vAlign w:val="center"/>
                  <w:hideMark/>
                </w:tcPr>
                <w:p w14:paraId="22327D2A" w14:textId="77777777" w:rsidR="00B5567B" w:rsidRPr="00921CEE" w:rsidRDefault="00B5567B" w:rsidP="005C3EDE">
                  <w:pPr>
                    <w:spacing w:after="0" w:line="240" w:lineRule="auto"/>
                    <w:jc w:val="center"/>
                    <w:rPr>
                      <w:rFonts w:ascii="Arial" w:eastAsia="Times New Roman" w:hAnsi="Arial" w:cs="Arial"/>
                      <w:b/>
                      <w:bCs/>
                      <w:szCs w:val="20"/>
                      <w:lang w:eastAsia="en-GB"/>
                    </w:rPr>
                  </w:pPr>
                  <w:r w:rsidRPr="00921CEE">
                    <w:rPr>
                      <w:rFonts w:ascii="Arial" w:eastAsia="Times New Roman" w:hAnsi="Arial" w:cs="Arial"/>
                      <w:b/>
                      <w:bCs/>
                      <w:szCs w:val="20"/>
                      <w:lang w:eastAsia="en-GB"/>
                    </w:rPr>
                    <w:t>FTE Days Lost</w:t>
                  </w:r>
                </w:p>
              </w:tc>
              <w:tc>
                <w:tcPr>
                  <w:tcW w:w="997" w:type="dxa"/>
                  <w:tcBorders>
                    <w:top w:val="single" w:sz="4" w:space="0" w:color="auto"/>
                    <w:left w:val="nil"/>
                    <w:bottom w:val="single" w:sz="4" w:space="0" w:color="auto"/>
                    <w:right w:val="single" w:sz="4" w:space="0" w:color="auto"/>
                  </w:tcBorders>
                  <w:shd w:val="clear" w:color="auto" w:fill="B6DDE8" w:themeFill="accent5" w:themeFillTint="66"/>
                  <w:vAlign w:val="center"/>
                  <w:hideMark/>
                </w:tcPr>
                <w:p w14:paraId="05F88509" w14:textId="77777777" w:rsidR="00B5567B" w:rsidRPr="00921CEE" w:rsidRDefault="00B5567B" w:rsidP="005C3EDE">
                  <w:pPr>
                    <w:spacing w:after="0" w:line="240" w:lineRule="auto"/>
                    <w:jc w:val="center"/>
                    <w:rPr>
                      <w:rFonts w:ascii="Arial" w:eastAsia="Times New Roman" w:hAnsi="Arial" w:cs="Arial"/>
                      <w:b/>
                      <w:bCs/>
                      <w:szCs w:val="20"/>
                      <w:lang w:eastAsia="en-GB"/>
                    </w:rPr>
                  </w:pPr>
                  <w:r w:rsidRPr="00921CEE">
                    <w:rPr>
                      <w:rFonts w:ascii="Arial" w:eastAsia="Times New Roman" w:hAnsi="Arial" w:cs="Arial"/>
                      <w:b/>
                      <w:bCs/>
                      <w:szCs w:val="20"/>
                      <w:lang w:eastAsia="en-GB"/>
                    </w:rPr>
                    <w:t>%</w:t>
                  </w:r>
                </w:p>
              </w:tc>
            </w:tr>
            <w:tr w:rsidR="004703FE" w:rsidRPr="004E5D24" w14:paraId="46BB65FF" w14:textId="77777777" w:rsidTr="006A6B15">
              <w:trPr>
                <w:trHeight w:val="765"/>
                <w:jc w:val="center"/>
              </w:trPr>
              <w:tc>
                <w:tcPr>
                  <w:tcW w:w="2923" w:type="dxa"/>
                  <w:tcBorders>
                    <w:top w:val="nil"/>
                    <w:left w:val="single" w:sz="4" w:space="0" w:color="auto"/>
                    <w:bottom w:val="single" w:sz="4" w:space="0" w:color="auto"/>
                    <w:right w:val="single" w:sz="4" w:space="0" w:color="auto"/>
                  </w:tcBorders>
                  <w:shd w:val="clear" w:color="000000" w:fill="FFFFFF"/>
                  <w:vAlign w:val="center"/>
                  <w:hideMark/>
                </w:tcPr>
                <w:p w14:paraId="694386BB" w14:textId="77777777" w:rsidR="004703FE" w:rsidRPr="00921CEE" w:rsidRDefault="004703FE" w:rsidP="004703FE">
                  <w:pPr>
                    <w:spacing w:after="0" w:line="240" w:lineRule="auto"/>
                    <w:rPr>
                      <w:rFonts w:ascii="Arial" w:eastAsia="Times New Roman" w:hAnsi="Arial" w:cs="Arial"/>
                      <w:szCs w:val="20"/>
                      <w:lang w:eastAsia="en-GB"/>
                    </w:rPr>
                  </w:pPr>
                  <w:r w:rsidRPr="00921CEE">
                    <w:rPr>
                      <w:rFonts w:ascii="Arial" w:eastAsia="Times New Roman" w:hAnsi="Arial" w:cs="Arial"/>
                      <w:szCs w:val="20"/>
                      <w:lang w:eastAsia="en-GB"/>
                    </w:rPr>
                    <w:t>Anxiety/ stress/ depression/ other psychiatric illnesses</w:t>
                  </w:r>
                </w:p>
                <w:p w14:paraId="5E94A18D" w14:textId="77777777" w:rsidR="004703FE" w:rsidRPr="00921CEE" w:rsidRDefault="004703FE" w:rsidP="004703FE">
                  <w:pPr>
                    <w:spacing w:after="0" w:line="240" w:lineRule="auto"/>
                    <w:rPr>
                      <w:rFonts w:ascii="Arial" w:eastAsia="Times New Roman" w:hAnsi="Arial" w:cs="Arial"/>
                      <w:szCs w:val="20"/>
                      <w:lang w:eastAsia="en-GB"/>
                    </w:rPr>
                  </w:pPr>
                </w:p>
              </w:tc>
              <w:tc>
                <w:tcPr>
                  <w:tcW w:w="1207" w:type="dxa"/>
                  <w:tcBorders>
                    <w:top w:val="single" w:sz="4" w:space="0" w:color="auto"/>
                    <w:left w:val="single" w:sz="4" w:space="0" w:color="auto"/>
                    <w:bottom w:val="single" w:sz="4" w:space="0" w:color="auto"/>
                    <w:right w:val="single" w:sz="4" w:space="0" w:color="auto"/>
                  </w:tcBorders>
                  <w:shd w:val="clear" w:color="000000" w:fill="FFFFFF"/>
                  <w:vAlign w:val="center"/>
                </w:tcPr>
                <w:p w14:paraId="07069477" w14:textId="6182A4DC" w:rsidR="004703FE" w:rsidRPr="00921CEE" w:rsidRDefault="00921CEE" w:rsidP="004703FE">
                  <w:pPr>
                    <w:spacing w:after="0" w:line="240" w:lineRule="auto"/>
                    <w:jc w:val="center"/>
                    <w:rPr>
                      <w:rFonts w:ascii="Arial" w:eastAsia="Times New Roman" w:hAnsi="Arial" w:cs="Arial"/>
                      <w:szCs w:val="20"/>
                      <w:lang w:eastAsia="en-GB"/>
                    </w:rPr>
                  </w:pPr>
                  <w:r w:rsidRPr="00921CEE">
                    <w:rPr>
                      <w:rFonts w:cs="Calibri"/>
                    </w:rPr>
                    <w:t>9,281.60</w:t>
                  </w:r>
                </w:p>
              </w:tc>
              <w:tc>
                <w:tcPr>
                  <w:tcW w:w="997" w:type="dxa"/>
                  <w:tcBorders>
                    <w:top w:val="single" w:sz="4" w:space="0" w:color="auto"/>
                    <w:left w:val="nil"/>
                    <w:bottom w:val="single" w:sz="4" w:space="0" w:color="auto"/>
                    <w:right w:val="single" w:sz="4" w:space="0" w:color="auto"/>
                  </w:tcBorders>
                  <w:shd w:val="clear" w:color="000000" w:fill="FFFFFF"/>
                  <w:vAlign w:val="center"/>
                </w:tcPr>
                <w:p w14:paraId="227A3E79" w14:textId="7CA5183B" w:rsidR="004703FE" w:rsidRPr="00921CEE" w:rsidRDefault="00921CEE" w:rsidP="004703FE">
                  <w:pPr>
                    <w:spacing w:line="240" w:lineRule="auto"/>
                    <w:jc w:val="center"/>
                    <w:rPr>
                      <w:rFonts w:ascii="Arial" w:eastAsia="Times New Roman" w:hAnsi="Arial" w:cs="Arial"/>
                      <w:szCs w:val="20"/>
                      <w:lang w:eastAsia="en-GB"/>
                    </w:rPr>
                  </w:pPr>
                  <w:r w:rsidRPr="00921CEE">
                    <w:rPr>
                      <w:rFonts w:cs="Calibri"/>
                    </w:rPr>
                    <w:t>35.0</w:t>
                  </w:r>
                  <w:r w:rsidR="004703FE" w:rsidRPr="00921CEE">
                    <w:rPr>
                      <w:rFonts w:cs="Calibri"/>
                    </w:rPr>
                    <w:t>%</w:t>
                  </w:r>
                </w:p>
              </w:tc>
            </w:tr>
            <w:tr w:rsidR="004703FE" w:rsidRPr="004E5D24" w14:paraId="24B9F894" w14:textId="77777777" w:rsidTr="006A6B15">
              <w:trPr>
                <w:trHeight w:val="765"/>
                <w:jc w:val="center"/>
              </w:trPr>
              <w:tc>
                <w:tcPr>
                  <w:tcW w:w="2923" w:type="dxa"/>
                  <w:tcBorders>
                    <w:top w:val="nil"/>
                    <w:left w:val="single" w:sz="4" w:space="0" w:color="auto"/>
                    <w:bottom w:val="single" w:sz="4" w:space="0" w:color="auto"/>
                    <w:right w:val="single" w:sz="4" w:space="0" w:color="auto"/>
                  </w:tcBorders>
                  <w:shd w:val="clear" w:color="000000" w:fill="FFFFFF"/>
                  <w:vAlign w:val="center"/>
                </w:tcPr>
                <w:p w14:paraId="51099C9C" w14:textId="36FB227F" w:rsidR="004703FE" w:rsidRPr="00921CEE" w:rsidRDefault="004703FE" w:rsidP="004703FE">
                  <w:pPr>
                    <w:spacing w:after="0" w:line="240" w:lineRule="auto"/>
                    <w:rPr>
                      <w:rFonts w:ascii="Arial" w:eastAsia="Times New Roman" w:hAnsi="Arial" w:cs="Arial"/>
                      <w:szCs w:val="20"/>
                      <w:lang w:eastAsia="en-GB"/>
                    </w:rPr>
                  </w:pPr>
                  <w:r w:rsidRPr="00921CEE">
                    <w:rPr>
                      <w:rFonts w:ascii="Arial" w:eastAsia="Times New Roman" w:hAnsi="Arial" w:cs="Arial"/>
                      <w:szCs w:val="20"/>
                      <w:lang w:eastAsia="en-GB"/>
                    </w:rPr>
                    <w:t xml:space="preserve">Other musculoskeletal problems </w:t>
                  </w:r>
                </w:p>
              </w:tc>
              <w:tc>
                <w:tcPr>
                  <w:tcW w:w="1207" w:type="dxa"/>
                  <w:tcBorders>
                    <w:top w:val="nil"/>
                    <w:left w:val="single" w:sz="4" w:space="0" w:color="auto"/>
                    <w:bottom w:val="single" w:sz="4" w:space="0" w:color="auto"/>
                    <w:right w:val="single" w:sz="4" w:space="0" w:color="auto"/>
                  </w:tcBorders>
                  <w:shd w:val="clear" w:color="000000" w:fill="FFFFFF"/>
                  <w:vAlign w:val="center"/>
                </w:tcPr>
                <w:p w14:paraId="78C9E95B" w14:textId="0B06FB20" w:rsidR="004703FE" w:rsidRPr="00921CEE" w:rsidRDefault="00921CEE" w:rsidP="004703FE">
                  <w:pPr>
                    <w:spacing w:after="0" w:line="240" w:lineRule="auto"/>
                    <w:jc w:val="center"/>
                    <w:rPr>
                      <w:rFonts w:ascii="Arial" w:eastAsia="Times New Roman" w:hAnsi="Arial" w:cs="Arial"/>
                      <w:szCs w:val="20"/>
                      <w:lang w:eastAsia="en-GB"/>
                    </w:rPr>
                  </w:pPr>
                  <w:r w:rsidRPr="00921CEE">
                    <w:rPr>
                      <w:rFonts w:cs="Calibri"/>
                    </w:rPr>
                    <w:t>2,913.00</w:t>
                  </w:r>
                </w:p>
              </w:tc>
              <w:tc>
                <w:tcPr>
                  <w:tcW w:w="997" w:type="dxa"/>
                  <w:tcBorders>
                    <w:top w:val="nil"/>
                    <w:left w:val="nil"/>
                    <w:bottom w:val="single" w:sz="4" w:space="0" w:color="auto"/>
                    <w:right w:val="single" w:sz="4" w:space="0" w:color="auto"/>
                  </w:tcBorders>
                  <w:shd w:val="clear" w:color="000000" w:fill="FFFFFF"/>
                  <w:vAlign w:val="center"/>
                </w:tcPr>
                <w:p w14:paraId="750A3C58" w14:textId="513D3F4E" w:rsidR="004703FE" w:rsidRPr="00921CEE" w:rsidRDefault="004703FE" w:rsidP="004703FE">
                  <w:pPr>
                    <w:spacing w:line="240" w:lineRule="auto"/>
                    <w:jc w:val="center"/>
                    <w:rPr>
                      <w:rFonts w:ascii="Arial" w:eastAsia="Times New Roman" w:hAnsi="Arial" w:cs="Arial"/>
                      <w:szCs w:val="20"/>
                      <w:lang w:eastAsia="en-GB"/>
                    </w:rPr>
                  </w:pPr>
                  <w:r w:rsidRPr="00921CEE">
                    <w:rPr>
                      <w:rFonts w:cs="Calibri"/>
                    </w:rPr>
                    <w:t>11.0%</w:t>
                  </w:r>
                </w:p>
              </w:tc>
            </w:tr>
            <w:tr w:rsidR="004703FE" w:rsidRPr="004E5D24" w14:paraId="78170599" w14:textId="77777777" w:rsidTr="006A6B15">
              <w:trPr>
                <w:trHeight w:val="765"/>
                <w:jc w:val="center"/>
              </w:trPr>
              <w:tc>
                <w:tcPr>
                  <w:tcW w:w="2923" w:type="dxa"/>
                  <w:tcBorders>
                    <w:top w:val="nil"/>
                    <w:left w:val="single" w:sz="4" w:space="0" w:color="auto"/>
                    <w:bottom w:val="single" w:sz="4" w:space="0" w:color="auto"/>
                    <w:right w:val="single" w:sz="4" w:space="0" w:color="auto"/>
                  </w:tcBorders>
                  <w:shd w:val="clear" w:color="000000" w:fill="FFFFFF"/>
                  <w:vAlign w:val="center"/>
                </w:tcPr>
                <w:p w14:paraId="4EAB0C8A" w14:textId="0E058709" w:rsidR="004703FE" w:rsidRPr="00921CEE" w:rsidRDefault="00E6499D" w:rsidP="004703FE">
                  <w:pPr>
                    <w:spacing w:after="0" w:line="240" w:lineRule="auto"/>
                    <w:rPr>
                      <w:rFonts w:ascii="Arial" w:eastAsia="Times New Roman" w:hAnsi="Arial" w:cs="Arial"/>
                      <w:szCs w:val="20"/>
                      <w:lang w:eastAsia="en-GB"/>
                    </w:rPr>
                  </w:pPr>
                  <w:r w:rsidRPr="00921CEE">
                    <w:rPr>
                      <w:rFonts w:ascii="Arial" w:eastAsia="Times New Roman" w:hAnsi="Arial" w:cs="Arial"/>
                      <w:szCs w:val="20"/>
                      <w:lang w:eastAsia="en-GB"/>
                    </w:rPr>
                    <w:t>Gastrointestinal problems</w:t>
                  </w:r>
                </w:p>
              </w:tc>
              <w:tc>
                <w:tcPr>
                  <w:tcW w:w="1207" w:type="dxa"/>
                  <w:tcBorders>
                    <w:top w:val="nil"/>
                    <w:left w:val="single" w:sz="4" w:space="0" w:color="auto"/>
                    <w:bottom w:val="single" w:sz="4" w:space="0" w:color="auto"/>
                    <w:right w:val="single" w:sz="4" w:space="0" w:color="auto"/>
                  </w:tcBorders>
                  <w:shd w:val="clear" w:color="000000" w:fill="FFFFFF"/>
                  <w:vAlign w:val="center"/>
                </w:tcPr>
                <w:p w14:paraId="130CE89F" w14:textId="68E5B9B3" w:rsidR="004703FE" w:rsidRPr="00921CEE" w:rsidRDefault="00921CEE" w:rsidP="004703FE">
                  <w:pPr>
                    <w:spacing w:after="0" w:line="240" w:lineRule="auto"/>
                    <w:jc w:val="center"/>
                    <w:rPr>
                      <w:rFonts w:ascii="Arial" w:eastAsia="Times New Roman" w:hAnsi="Arial" w:cs="Arial"/>
                      <w:szCs w:val="20"/>
                      <w:lang w:eastAsia="en-GB"/>
                    </w:rPr>
                  </w:pPr>
                  <w:r w:rsidRPr="00921CEE">
                    <w:rPr>
                      <w:rFonts w:cs="Calibri"/>
                    </w:rPr>
                    <w:t>2,002.11</w:t>
                  </w:r>
                </w:p>
              </w:tc>
              <w:tc>
                <w:tcPr>
                  <w:tcW w:w="997" w:type="dxa"/>
                  <w:tcBorders>
                    <w:top w:val="nil"/>
                    <w:left w:val="nil"/>
                    <w:bottom w:val="single" w:sz="4" w:space="0" w:color="auto"/>
                    <w:right w:val="single" w:sz="4" w:space="0" w:color="auto"/>
                  </w:tcBorders>
                  <w:shd w:val="clear" w:color="000000" w:fill="FFFFFF"/>
                  <w:vAlign w:val="center"/>
                </w:tcPr>
                <w:p w14:paraId="7144D11C" w14:textId="58507238" w:rsidR="004703FE" w:rsidRPr="00921CEE" w:rsidRDefault="004703FE" w:rsidP="004703FE">
                  <w:pPr>
                    <w:spacing w:after="0" w:line="240" w:lineRule="auto"/>
                    <w:jc w:val="center"/>
                    <w:rPr>
                      <w:rFonts w:ascii="Arial" w:eastAsia="Times New Roman" w:hAnsi="Arial" w:cs="Arial"/>
                      <w:szCs w:val="20"/>
                      <w:lang w:eastAsia="en-GB"/>
                    </w:rPr>
                  </w:pPr>
                  <w:r w:rsidRPr="00921CEE">
                    <w:rPr>
                      <w:rFonts w:cs="Calibri"/>
                    </w:rPr>
                    <w:t>7.</w:t>
                  </w:r>
                  <w:r w:rsidR="00921CEE" w:rsidRPr="00921CEE">
                    <w:rPr>
                      <w:rFonts w:cs="Calibri"/>
                    </w:rPr>
                    <w:t>5</w:t>
                  </w:r>
                  <w:r w:rsidRPr="00921CEE">
                    <w:rPr>
                      <w:rFonts w:cs="Calibri"/>
                    </w:rPr>
                    <w:t>%</w:t>
                  </w:r>
                </w:p>
              </w:tc>
            </w:tr>
            <w:tr w:rsidR="004703FE" w:rsidRPr="004E5D24" w14:paraId="7991C0A2" w14:textId="77777777" w:rsidTr="006A6B15">
              <w:trPr>
                <w:trHeight w:val="765"/>
                <w:jc w:val="center"/>
              </w:trPr>
              <w:tc>
                <w:tcPr>
                  <w:tcW w:w="2923" w:type="dxa"/>
                  <w:tcBorders>
                    <w:top w:val="nil"/>
                    <w:left w:val="single" w:sz="4" w:space="0" w:color="auto"/>
                    <w:bottom w:val="single" w:sz="4" w:space="0" w:color="auto"/>
                    <w:right w:val="single" w:sz="4" w:space="0" w:color="auto"/>
                  </w:tcBorders>
                  <w:shd w:val="clear" w:color="000000" w:fill="FFFFFF"/>
                  <w:vAlign w:val="center"/>
                </w:tcPr>
                <w:p w14:paraId="20956C38" w14:textId="77777777" w:rsidR="00E6499D" w:rsidRPr="00921CEE" w:rsidRDefault="00E6499D" w:rsidP="00E6499D">
                  <w:pPr>
                    <w:spacing w:after="0" w:line="240" w:lineRule="auto"/>
                    <w:rPr>
                      <w:rFonts w:ascii="Arial" w:eastAsia="Times New Roman" w:hAnsi="Arial" w:cs="Arial"/>
                      <w:szCs w:val="20"/>
                      <w:lang w:eastAsia="en-GB"/>
                    </w:rPr>
                  </w:pPr>
                  <w:r w:rsidRPr="00921CEE">
                    <w:rPr>
                      <w:rFonts w:ascii="Arial" w:eastAsia="Times New Roman" w:hAnsi="Arial" w:cs="Arial"/>
                      <w:szCs w:val="20"/>
                      <w:lang w:eastAsia="en-GB"/>
                    </w:rPr>
                    <w:t>Other known causes - not elsewhere classified</w:t>
                  </w:r>
                </w:p>
                <w:p w14:paraId="4C2AA4CE" w14:textId="7F37F3EB" w:rsidR="004703FE" w:rsidRPr="00921CEE" w:rsidRDefault="004703FE" w:rsidP="004703FE">
                  <w:pPr>
                    <w:spacing w:after="0" w:line="240" w:lineRule="auto"/>
                    <w:rPr>
                      <w:rFonts w:ascii="Arial" w:eastAsia="Times New Roman" w:hAnsi="Arial" w:cs="Arial"/>
                      <w:szCs w:val="20"/>
                      <w:lang w:eastAsia="en-GB"/>
                    </w:rPr>
                  </w:pPr>
                </w:p>
              </w:tc>
              <w:tc>
                <w:tcPr>
                  <w:tcW w:w="1207" w:type="dxa"/>
                  <w:tcBorders>
                    <w:top w:val="nil"/>
                    <w:left w:val="single" w:sz="4" w:space="0" w:color="auto"/>
                    <w:bottom w:val="single" w:sz="4" w:space="0" w:color="auto"/>
                    <w:right w:val="single" w:sz="4" w:space="0" w:color="auto"/>
                  </w:tcBorders>
                  <w:shd w:val="clear" w:color="000000" w:fill="FFFFFF"/>
                  <w:vAlign w:val="center"/>
                </w:tcPr>
                <w:p w14:paraId="1B015C7D" w14:textId="26C4E58D" w:rsidR="004703FE" w:rsidRPr="00921CEE" w:rsidRDefault="004703FE" w:rsidP="004703FE">
                  <w:pPr>
                    <w:spacing w:after="0" w:line="240" w:lineRule="auto"/>
                    <w:jc w:val="center"/>
                    <w:rPr>
                      <w:rFonts w:ascii="Arial" w:eastAsia="Times New Roman" w:hAnsi="Arial" w:cs="Arial"/>
                      <w:szCs w:val="20"/>
                      <w:lang w:eastAsia="en-GB"/>
                    </w:rPr>
                  </w:pPr>
                  <w:r w:rsidRPr="00921CEE">
                    <w:rPr>
                      <w:rFonts w:cs="Calibri"/>
                    </w:rPr>
                    <w:t>1,</w:t>
                  </w:r>
                  <w:r w:rsidR="00921CEE" w:rsidRPr="00921CEE">
                    <w:rPr>
                      <w:rFonts w:cs="Calibri"/>
                    </w:rPr>
                    <w:t>694.09</w:t>
                  </w:r>
                </w:p>
              </w:tc>
              <w:tc>
                <w:tcPr>
                  <w:tcW w:w="997" w:type="dxa"/>
                  <w:tcBorders>
                    <w:top w:val="nil"/>
                    <w:left w:val="nil"/>
                    <w:bottom w:val="single" w:sz="4" w:space="0" w:color="auto"/>
                    <w:right w:val="single" w:sz="4" w:space="0" w:color="auto"/>
                  </w:tcBorders>
                  <w:shd w:val="clear" w:color="000000" w:fill="FFFFFF"/>
                  <w:vAlign w:val="center"/>
                </w:tcPr>
                <w:p w14:paraId="1E45DF3C" w14:textId="64892B44" w:rsidR="004703FE" w:rsidRPr="00921CEE" w:rsidRDefault="004703FE" w:rsidP="004703FE">
                  <w:pPr>
                    <w:spacing w:after="0" w:line="240" w:lineRule="auto"/>
                    <w:jc w:val="center"/>
                    <w:rPr>
                      <w:rFonts w:ascii="Arial" w:eastAsia="Times New Roman" w:hAnsi="Arial" w:cs="Arial"/>
                      <w:szCs w:val="20"/>
                      <w:lang w:eastAsia="en-GB"/>
                    </w:rPr>
                  </w:pPr>
                  <w:r w:rsidRPr="00921CEE">
                    <w:rPr>
                      <w:rFonts w:cs="Calibri"/>
                    </w:rPr>
                    <w:t>6.</w:t>
                  </w:r>
                  <w:r w:rsidR="00921CEE" w:rsidRPr="00921CEE">
                    <w:rPr>
                      <w:rFonts w:cs="Calibri"/>
                    </w:rPr>
                    <w:t>4</w:t>
                  </w:r>
                  <w:r w:rsidRPr="00921CEE">
                    <w:rPr>
                      <w:rFonts w:cs="Calibri"/>
                    </w:rPr>
                    <w:t>%</w:t>
                  </w:r>
                </w:p>
              </w:tc>
            </w:tr>
            <w:tr w:rsidR="004703FE" w:rsidRPr="004E5D24" w14:paraId="38E533F0" w14:textId="77777777" w:rsidTr="006A6B15">
              <w:trPr>
                <w:trHeight w:val="765"/>
                <w:jc w:val="center"/>
              </w:trPr>
              <w:tc>
                <w:tcPr>
                  <w:tcW w:w="2923" w:type="dxa"/>
                  <w:tcBorders>
                    <w:top w:val="nil"/>
                    <w:left w:val="single" w:sz="4" w:space="0" w:color="auto"/>
                    <w:bottom w:val="single" w:sz="4" w:space="0" w:color="auto"/>
                    <w:right w:val="single" w:sz="4" w:space="0" w:color="auto"/>
                  </w:tcBorders>
                  <w:shd w:val="clear" w:color="000000" w:fill="FFFFFF"/>
                  <w:vAlign w:val="center"/>
                </w:tcPr>
                <w:p w14:paraId="08C1024C" w14:textId="44CA1F8A" w:rsidR="004703FE" w:rsidRPr="00921CEE" w:rsidRDefault="00921CEE" w:rsidP="004703FE">
                  <w:pPr>
                    <w:spacing w:after="0" w:line="240" w:lineRule="auto"/>
                    <w:rPr>
                      <w:rFonts w:ascii="Arial" w:eastAsia="Times New Roman" w:hAnsi="Arial" w:cs="Arial"/>
                      <w:szCs w:val="20"/>
                      <w:lang w:eastAsia="en-GB"/>
                    </w:rPr>
                  </w:pPr>
                  <w:r w:rsidRPr="00921CEE">
                    <w:rPr>
                      <w:rFonts w:ascii="Arial" w:eastAsia="Times New Roman" w:hAnsi="Arial" w:cs="Arial"/>
                      <w:szCs w:val="20"/>
                      <w:lang w:eastAsia="en-GB"/>
                    </w:rPr>
                    <w:t>Cold, Cough, Flu - Influenza</w:t>
                  </w:r>
                </w:p>
              </w:tc>
              <w:tc>
                <w:tcPr>
                  <w:tcW w:w="1207" w:type="dxa"/>
                  <w:tcBorders>
                    <w:top w:val="nil"/>
                    <w:left w:val="single" w:sz="4" w:space="0" w:color="auto"/>
                    <w:bottom w:val="single" w:sz="4" w:space="0" w:color="auto"/>
                    <w:right w:val="single" w:sz="4" w:space="0" w:color="auto"/>
                  </w:tcBorders>
                  <w:shd w:val="clear" w:color="000000" w:fill="FFFFFF"/>
                  <w:vAlign w:val="center"/>
                </w:tcPr>
                <w:p w14:paraId="6F81DF9E" w14:textId="7409A2AC" w:rsidR="004703FE" w:rsidRPr="00921CEE" w:rsidRDefault="004703FE" w:rsidP="004703FE">
                  <w:pPr>
                    <w:spacing w:after="0" w:line="240" w:lineRule="auto"/>
                    <w:jc w:val="center"/>
                    <w:rPr>
                      <w:rFonts w:ascii="Arial" w:eastAsia="Times New Roman" w:hAnsi="Arial" w:cs="Arial"/>
                      <w:szCs w:val="20"/>
                      <w:lang w:eastAsia="en-GB"/>
                    </w:rPr>
                  </w:pPr>
                  <w:r w:rsidRPr="00921CEE">
                    <w:rPr>
                      <w:rFonts w:cs="Calibri"/>
                    </w:rPr>
                    <w:t>1,</w:t>
                  </w:r>
                  <w:r w:rsidR="00921CEE" w:rsidRPr="00921CEE">
                    <w:rPr>
                      <w:rFonts w:cs="Calibri"/>
                    </w:rPr>
                    <w:t>618.59</w:t>
                  </w:r>
                </w:p>
              </w:tc>
              <w:tc>
                <w:tcPr>
                  <w:tcW w:w="997" w:type="dxa"/>
                  <w:tcBorders>
                    <w:top w:val="nil"/>
                    <w:left w:val="nil"/>
                    <w:bottom w:val="single" w:sz="4" w:space="0" w:color="auto"/>
                    <w:right w:val="single" w:sz="4" w:space="0" w:color="auto"/>
                  </w:tcBorders>
                  <w:shd w:val="clear" w:color="000000" w:fill="FFFFFF"/>
                  <w:vAlign w:val="center"/>
                </w:tcPr>
                <w:p w14:paraId="646CB193" w14:textId="2C2DF477" w:rsidR="004703FE" w:rsidRPr="00921CEE" w:rsidRDefault="004703FE" w:rsidP="004703FE">
                  <w:pPr>
                    <w:spacing w:after="0" w:line="240" w:lineRule="auto"/>
                    <w:jc w:val="center"/>
                    <w:rPr>
                      <w:rFonts w:ascii="Arial" w:eastAsia="Times New Roman" w:hAnsi="Arial" w:cs="Arial"/>
                      <w:szCs w:val="20"/>
                      <w:lang w:eastAsia="en-GB"/>
                    </w:rPr>
                  </w:pPr>
                  <w:r w:rsidRPr="00921CEE">
                    <w:rPr>
                      <w:rFonts w:cs="Calibri"/>
                    </w:rPr>
                    <w:t>6.</w:t>
                  </w:r>
                  <w:r w:rsidR="00921CEE" w:rsidRPr="00921CEE">
                    <w:rPr>
                      <w:rFonts w:cs="Calibri"/>
                    </w:rPr>
                    <w:t>1</w:t>
                  </w:r>
                  <w:r w:rsidRPr="00921CEE">
                    <w:rPr>
                      <w:rFonts w:cs="Calibri"/>
                    </w:rPr>
                    <w:t>%</w:t>
                  </w:r>
                </w:p>
              </w:tc>
            </w:tr>
            <w:bookmarkEnd w:id="58"/>
          </w:tbl>
          <w:p w14:paraId="096E8DFD" w14:textId="77777777" w:rsidR="00FF27AA" w:rsidRPr="004E5D24" w:rsidRDefault="00FF27AA" w:rsidP="005C3EDE">
            <w:pPr>
              <w:spacing w:after="0" w:line="240" w:lineRule="auto"/>
              <w:contextualSpacing/>
              <w:rPr>
                <w:rFonts w:ascii="Arial" w:hAnsi="Arial" w:cs="Arial"/>
                <w:color w:val="FF0000"/>
              </w:rPr>
            </w:pPr>
          </w:p>
          <w:p w14:paraId="37877316" w14:textId="77777777" w:rsidR="00C259EA" w:rsidRPr="004E5D24" w:rsidRDefault="00C259EA" w:rsidP="005C3EDE">
            <w:pPr>
              <w:spacing w:after="0" w:line="240" w:lineRule="auto"/>
              <w:contextualSpacing/>
              <w:rPr>
                <w:rFonts w:ascii="Arial" w:hAnsi="Arial" w:cs="Arial"/>
                <w:color w:val="FF0000"/>
              </w:rPr>
            </w:pPr>
          </w:p>
          <w:p w14:paraId="7789F15B" w14:textId="77777777" w:rsidR="00C259EA" w:rsidRPr="004E5D24" w:rsidRDefault="00C259EA" w:rsidP="005C3EDE">
            <w:pPr>
              <w:spacing w:after="0" w:line="240" w:lineRule="auto"/>
              <w:contextualSpacing/>
              <w:rPr>
                <w:rFonts w:ascii="Arial" w:hAnsi="Arial" w:cs="Arial"/>
                <w:color w:val="FF0000"/>
              </w:rPr>
            </w:pPr>
          </w:p>
        </w:tc>
        <w:tc>
          <w:tcPr>
            <w:tcW w:w="6520" w:type="dxa"/>
            <w:tcBorders>
              <w:left w:val="single" w:sz="4" w:space="0" w:color="auto"/>
              <w:bottom w:val="single" w:sz="4" w:space="0" w:color="auto"/>
            </w:tcBorders>
          </w:tcPr>
          <w:p w14:paraId="01FD295F" w14:textId="3F62FE33" w:rsidR="00B5567B" w:rsidRPr="00B57628" w:rsidRDefault="00B57628" w:rsidP="005C3EDE">
            <w:pPr>
              <w:spacing w:after="0" w:line="240" w:lineRule="auto"/>
              <w:jc w:val="center"/>
              <w:rPr>
                <w:rFonts w:ascii="Arial" w:hAnsi="Arial" w:cs="Arial"/>
                <w:b/>
                <w:sz w:val="24"/>
                <w:szCs w:val="24"/>
              </w:rPr>
            </w:pPr>
            <w:r w:rsidRPr="00B57628">
              <w:rPr>
                <w:rFonts w:ascii="Arial" w:hAnsi="Arial" w:cs="Arial"/>
                <w:b/>
                <w:noProof/>
                <w:sz w:val="24"/>
                <w:szCs w:val="24"/>
              </w:rPr>
              <w:drawing>
                <wp:anchor distT="0" distB="0" distL="114300" distR="114300" simplePos="0" relativeHeight="252442624" behindDoc="0" locked="0" layoutInCell="1" allowOverlap="1" wp14:anchorId="5F8EF7D1" wp14:editId="37E3CBEC">
                  <wp:simplePos x="0" y="0"/>
                  <wp:positionH relativeFrom="column">
                    <wp:posOffset>20955</wp:posOffset>
                  </wp:positionH>
                  <wp:positionV relativeFrom="paragraph">
                    <wp:posOffset>483870</wp:posOffset>
                  </wp:positionV>
                  <wp:extent cx="3964977" cy="2082800"/>
                  <wp:effectExtent l="0" t="0" r="0" b="0"/>
                  <wp:wrapSquare wrapText="bothSides"/>
                  <wp:docPr id="109157200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6">
                            <a:extLst>
                              <a:ext uri="{28A0092B-C50C-407E-A947-70E740481C1C}">
                                <a14:useLocalDpi xmlns:a14="http://schemas.microsoft.com/office/drawing/2010/main" val="0"/>
                              </a:ext>
                            </a:extLst>
                          </a:blip>
                          <a:srcRect/>
                          <a:stretch>
                            <a:fillRect/>
                          </a:stretch>
                        </pic:blipFill>
                        <pic:spPr bwMode="auto">
                          <a:xfrm>
                            <a:off x="0" y="0"/>
                            <a:ext cx="3964977" cy="2082800"/>
                          </a:xfrm>
                          <a:prstGeom prst="rect">
                            <a:avLst/>
                          </a:prstGeom>
                          <a:noFill/>
                        </pic:spPr>
                      </pic:pic>
                    </a:graphicData>
                  </a:graphic>
                  <wp14:sizeRelH relativeFrom="margin">
                    <wp14:pctWidth>0</wp14:pctWidth>
                  </wp14:sizeRelH>
                  <wp14:sizeRelV relativeFrom="margin">
                    <wp14:pctHeight>0</wp14:pctHeight>
                  </wp14:sizeRelV>
                </wp:anchor>
              </w:drawing>
            </w:r>
            <w:r w:rsidR="00B5567B" w:rsidRPr="00B57628">
              <w:rPr>
                <w:rFonts w:ascii="Arial" w:hAnsi="Arial" w:cs="Arial"/>
                <w:b/>
                <w:sz w:val="24"/>
                <w:szCs w:val="24"/>
              </w:rPr>
              <w:t>% of full time equivalent (FTE) days lost to sickness absence (12 month rolling and in-month)</w:t>
            </w:r>
          </w:p>
          <w:p w14:paraId="6828D7FC" w14:textId="5EC4CFC1" w:rsidR="00B5567B" w:rsidRPr="00B57628" w:rsidRDefault="00B5567B" w:rsidP="005C3EDE">
            <w:pPr>
              <w:spacing w:after="0" w:line="240" w:lineRule="auto"/>
              <w:jc w:val="center"/>
              <w:rPr>
                <w:rFonts w:ascii="Arial" w:hAnsi="Arial" w:cs="Arial"/>
                <w:b/>
                <w:sz w:val="24"/>
                <w:szCs w:val="24"/>
              </w:rPr>
            </w:pPr>
          </w:p>
          <w:p w14:paraId="01F2BA6A" w14:textId="0A75735A" w:rsidR="00B5567B" w:rsidRPr="00B57628" w:rsidRDefault="00B5567B" w:rsidP="005C3EDE">
            <w:pPr>
              <w:spacing w:after="0" w:line="240" w:lineRule="auto"/>
              <w:jc w:val="center"/>
              <w:rPr>
                <w:rFonts w:ascii="Arial" w:hAnsi="Arial" w:cs="Arial"/>
                <w:b/>
                <w:sz w:val="10"/>
                <w:szCs w:val="24"/>
              </w:rPr>
            </w:pPr>
          </w:p>
          <w:p w14:paraId="57E63326" w14:textId="02835ED0" w:rsidR="00B5567B" w:rsidRPr="00B57628" w:rsidRDefault="00B5567B" w:rsidP="005C3EDE">
            <w:pPr>
              <w:spacing w:after="0" w:line="240" w:lineRule="auto"/>
              <w:jc w:val="center"/>
              <w:rPr>
                <w:rFonts w:ascii="Arial" w:hAnsi="Arial" w:cs="Arial"/>
                <w:b/>
                <w:sz w:val="24"/>
                <w:szCs w:val="24"/>
              </w:rPr>
            </w:pPr>
          </w:p>
          <w:p w14:paraId="35450CF4" w14:textId="78C39B01" w:rsidR="00B5567B" w:rsidRPr="00B57628" w:rsidRDefault="00B5567B" w:rsidP="005C3EDE">
            <w:pPr>
              <w:spacing w:after="0" w:line="240" w:lineRule="auto"/>
              <w:jc w:val="center"/>
              <w:rPr>
                <w:rFonts w:ascii="Arial" w:hAnsi="Arial" w:cs="Arial"/>
                <w:b/>
                <w:sz w:val="24"/>
                <w:szCs w:val="24"/>
              </w:rPr>
            </w:pPr>
          </w:p>
          <w:p w14:paraId="350EB672" w14:textId="77777777" w:rsidR="00B5567B" w:rsidRPr="00B57628" w:rsidRDefault="00B5567B" w:rsidP="005C3EDE">
            <w:pPr>
              <w:spacing w:after="0" w:line="240" w:lineRule="auto"/>
              <w:jc w:val="center"/>
              <w:rPr>
                <w:rFonts w:ascii="Arial" w:hAnsi="Arial" w:cs="Arial"/>
                <w:b/>
                <w:sz w:val="24"/>
                <w:szCs w:val="24"/>
              </w:rPr>
            </w:pPr>
          </w:p>
          <w:p w14:paraId="107A0A09" w14:textId="77777777" w:rsidR="0050216C" w:rsidRPr="00B57628" w:rsidRDefault="0050216C" w:rsidP="005C3EDE">
            <w:pPr>
              <w:spacing w:after="0" w:line="240" w:lineRule="auto"/>
              <w:jc w:val="center"/>
              <w:rPr>
                <w:rFonts w:ascii="Arial" w:hAnsi="Arial" w:cs="Arial"/>
                <w:b/>
                <w:sz w:val="24"/>
                <w:szCs w:val="24"/>
              </w:rPr>
            </w:pPr>
          </w:p>
          <w:p w14:paraId="34DFADD9" w14:textId="77777777" w:rsidR="0050216C" w:rsidRPr="00B57628" w:rsidRDefault="0050216C" w:rsidP="005C3EDE">
            <w:pPr>
              <w:spacing w:after="0" w:line="240" w:lineRule="auto"/>
              <w:jc w:val="center"/>
              <w:rPr>
                <w:rFonts w:ascii="Arial" w:hAnsi="Arial" w:cs="Arial"/>
                <w:b/>
                <w:sz w:val="24"/>
                <w:szCs w:val="24"/>
              </w:rPr>
            </w:pPr>
          </w:p>
          <w:p w14:paraId="041D289D" w14:textId="77777777" w:rsidR="0050216C" w:rsidRPr="00B57628" w:rsidRDefault="0050216C" w:rsidP="005C3EDE">
            <w:pPr>
              <w:spacing w:after="0" w:line="240" w:lineRule="auto"/>
              <w:jc w:val="center"/>
              <w:rPr>
                <w:rFonts w:ascii="Arial" w:hAnsi="Arial" w:cs="Arial"/>
                <w:b/>
                <w:sz w:val="24"/>
                <w:szCs w:val="24"/>
              </w:rPr>
            </w:pPr>
          </w:p>
          <w:p w14:paraId="6DABCD26" w14:textId="77777777" w:rsidR="0050216C" w:rsidRPr="00B57628" w:rsidRDefault="0050216C" w:rsidP="004327F9">
            <w:pPr>
              <w:spacing w:after="0" w:line="240" w:lineRule="auto"/>
              <w:rPr>
                <w:rFonts w:ascii="Arial" w:hAnsi="Arial" w:cs="Arial"/>
                <w:b/>
                <w:sz w:val="24"/>
                <w:szCs w:val="24"/>
              </w:rPr>
            </w:pPr>
          </w:p>
          <w:p w14:paraId="72EA1AE5" w14:textId="77777777" w:rsidR="0050216C" w:rsidRPr="00B57628" w:rsidRDefault="0050216C" w:rsidP="005C3EDE">
            <w:pPr>
              <w:spacing w:after="0" w:line="240" w:lineRule="auto"/>
              <w:jc w:val="center"/>
              <w:rPr>
                <w:rFonts w:ascii="Arial" w:hAnsi="Arial" w:cs="Arial"/>
                <w:b/>
                <w:sz w:val="24"/>
                <w:szCs w:val="24"/>
              </w:rPr>
            </w:pPr>
          </w:p>
          <w:p w14:paraId="1A16B935" w14:textId="77777777" w:rsidR="00AC1DFB" w:rsidRPr="00B57628" w:rsidRDefault="00AC1DFB" w:rsidP="00A853AD">
            <w:pPr>
              <w:spacing w:after="0" w:line="240" w:lineRule="auto"/>
              <w:rPr>
                <w:rFonts w:ascii="Arial" w:hAnsi="Arial" w:cs="Arial"/>
                <w:b/>
                <w:sz w:val="24"/>
                <w:szCs w:val="24"/>
              </w:rPr>
            </w:pPr>
          </w:p>
        </w:tc>
      </w:tr>
      <w:tr w:rsidR="004839AA" w:rsidRPr="004839AA" w14:paraId="1740C30A" w14:textId="77777777" w:rsidTr="009C125D">
        <w:trPr>
          <w:trHeight w:val="77"/>
        </w:trPr>
        <w:tc>
          <w:tcPr>
            <w:tcW w:w="14312" w:type="dxa"/>
            <w:gridSpan w:val="3"/>
            <w:shd w:val="clear" w:color="auto" w:fill="4BACC6" w:themeFill="accent5"/>
          </w:tcPr>
          <w:p w14:paraId="4BEB26EA" w14:textId="77777777" w:rsidR="00FB7ACC" w:rsidRPr="004839AA" w:rsidRDefault="00FB7ACC" w:rsidP="005C3EDE">
            <w:pPr>
              <w:spacing w:after="0" w:line="240" w:lineRule="auto"/>
              <w:jc w:val="center"/>
              <w:rPr>
                <w:rFonts w:ascii="Arial" w:hAnsi="Arial" w:cs="Arial"/>
                <w:b/>
                <w:sz w:val="22"/>
                <w:szCs w:val="22"/>
              </w:rPr>
            </w:pPr>
            <w:r w:rsidRPr="004839AA">
              <w:rPr>
                <w:rFonts w:ascii="Arial" w:hAnsi="Arial" w:cs="Arial"/>
                <w:b/>
                <w:sz w:val="22"/>
                <w:szCs w:val="22"/>
              </w:rPr>
              <w:lastRenderedPageBreak/>
              <w:t>THEATRE EFFICIENCY</w:t>
            </w:r>
          </w:p>
        </w:tc>
      </w:tr>
      <w:tr w:rsidR="004839AA" w:rsidRPr="004839AA" w14:paraId="0B9CF10B" w14:textId="77777777" w:rsidTr="009C125D">
        <w:trPr>
          <w:trHeight w:val="60"/>
        </w:trPr>
        <w:tc>
          <w:tcPr>
            <w:tcW w:w="2263" w:type="dxa"/>
            <w:tcBorders>
              <w:bottom w:val="single" w:sz="4" w:space="0" w:color="auto"/>
            </w:tcBorders>
            <w:shd w:val="clear" w:color="auto" w:fill="B6DDE8" w:themeFill="accent5" w:themeFillTint="66"/>
          </w:tcPr>
          <w:p w14:paraId="2A871CEB" w14:textId="77777777" w:rsidR="00FB7ACC" w:rsidRPr="004839AA" w:rsidRDefault="00FB7ACC" w:rsidP="005C3EDE">
            <w:pPr>
              <w:spacing w:after="0" w:line="240" w:lineRule="auto"/>
              <w:jc w:val="both"/>
              <w:rPr>
                <w:rFonts w:ascii="Arial" w:hAnsi="Arial" w:cs="Arial"/>
                <w:b/>
                <w:sz w:val="22"/>
                <w:szCs w:val="22"/>
              </w:rPr>
            </w:pPr>
            <w:r w:rsidRPr="004839AA">
              <w:rPr>
                <w:rFonts w:ascii="Arial" w:hAnsi="Arial" w:cs="Arial"/>
                <w:b/>
                <w:sz w:val="22"/>
                <w:szCs w:val="22"/>
              </w:rPr>
              <w:t>Description</w:t>
            </w:r>
          </w:p>
        </w:tc>
        <w:tc>
          <w:tcPr>
            <w:tcW w:w="5529" w:type="dxa"/>
            <w:tcBorders>
              <w:bottom w:val="single" w:sz="4" w:space="0" w:color="auto"/>
            </w:tcBorders>
            <w:shd w:val="clear" w:color="auto" w:fill="B6DDE8" w:themeFill="accent5" w:themeFillTint="66"/>
          </w:tcPr>
          <w:p w14:paraId="1C6D2563" w14:textId="77777777" w:rsidR="00FB7ACC" w:rsidRPr="004839AA" w:rsidRDefault="00FB7ACC" w:rsidP="005C3EDE">
            <w:pPr>
              <w:spacing w:after="0" w:line="240" w:lineRule="auto"/>
              <w:jc w:val="both"/>
              <w:rPr>
                <w:rFonts w:ascii="Arial" w:hAnsi="Arial" w:cs="Arial"/>
                <w:b/>
                <w:sz w:val="22"/>
                <w:szCs w:val="22"/>
              </w:rPr>
            </w:pPr>
            <w:r w:rsidRPr="004839AA">
              <w:rPr>
                <w:rFonts w:ascii="Arial" w:hAnsi="Arial" w:cs="Arial"/>
                <w:b/>
                <w:sz w:val="22"/>
                <w:szCs w:val="22"/>
              </w:rPr>
              <w:t>Current Performance</w:t>
            </w:r>
          </w:p>
        </w:tc>
        <w:tc>
          <w:tcPr>
            <w:tcW w:w="6520" w:type="dxa"/>
            <w:tcBorders>
              <w:bottom w:val="single" w:sz="4" w:space="0" w:color="auto"/>
            </w:tcBorders>
            <w:shd w:val="clear" w:color="auto" w:fill="B6DDE8" w:themeFill="accent5" w:themeFillTint="66"/>
          </w:tcPr>
          <w:p w14:paraId="223FFB6B" w14:textId="77777777" w:rsidR="00FB7ACC" w:rsidRPr="004839AA" w:rsidRDefault="00FB7ACC" w:rsidP="005C3EDE">
            <w:pPr>
              <w:spacing w:after="0" w:line="240" w:lineRule="auto"/>
              <w:jc w:val="center"/>
              <w:rPr>
                <w:rFonts w:ascii="Arial" w:hAnsi="Arial" w:cs="Arial"/>
                <w:b/>
                <w:sz w:val="22"/>
                <w:szCs w:val="22"/>
              </w:rPr>
            </w:pPr>
            <w:r w:rsidRPr="004839AA">
              <w:rPr>
                <w:rFonts w:ascii="Arial" w:hAnsi="Arial" w:cs="Arial"/>
                <w:b/>
                <w:sz w:val="22"/>
                <w:szCs w:val="22"/>
              </w:rPr>
              <w:t>Trend</w:t>
            </w:r>
          </w:p>
        </w:tc>
      </w:tr>
    </w:tbl>
    <w:tbl>
      <w:tblPr>
        <w:tblStyle w:val="TableGrid2a"/>
        <w:tblW w:w="14327" w:type="dxa"/>
        <w:tblInd w:w="-5" w:type="dxa"/>
        <w:tblLayout w:type="fixed"/>
        <w:tblLook w:val="04A0" w:firstRow="1" w:lastRow="0" w:firstColumn="1" w:lastColumn="0" w:noHBand="0" w:noVBand="1"/>
      </w:tblPr>
      <w:tblGrid>
        <w:gridCol w:w="2274"/>
        <w:gridCol w:w="5531"/>
        <w:gridCol w:w="6522"/>
      </w:tblGrid>
      <w:tr w:rsidR="004839AA" w:rsidRPr="004839AA" w14:paraId="025D8493" w14:textId="77777777" w:rsidTr="000F64A1">
        <w:tc>
          <w:tcPr>
            <w:tcW w:w="2274" w:type="dxa"/>
            <w:tcBorders>
              <w:top w:val="single" w:sz="4" w:space="0" w:color="auto"/>
            </w:tcBorders>
            <w:shd w:val="clear" w:color="auto" w:fill="B6DDE8" w:themeFill="accent5" w:themeFillTint="66"/>
          </w:tcPr>
          <w:p w14:paraId="1ED7FD2D" w14:textId="77777777" w:rsidR="00FB7ACC" w:rsidRPr="004839AA" w:rsidRDefault="00FB7ACC" w:rsidP="009C125D">
            <w:pPr>
              <w:shd w:val="clear" w:color="auto" w:fill="B6DDE8" w:themeFill="accent5" w:themeFillTint="66"/>
              <w:spacing w:after="0" w:line="240" w:lineRule="auto"/>
              <w:rPr>
                <w:rFonts w:ascii="Arial" w:hAnsi="Arial" w:cs="Arial"/>
                <w:b/>
              </w:rPr>
            </w:pPr>
            <w:r w:rsidRPr="004839AA">
              <w:rPr>
                <w:rFonts w:ascii="Arial" w:hAnsi="Arial" w:cs="Arial"/>
                <w:b/>
              </w:rPr>
              <w:t>Theatre Efficiency</w:t>
            </w:r>
          </w:p>
          <w:p w14:paraId="5F187A71" w14:textId="77777777" w:rsidR="00FB7ACC" w:rsidRPr="004839AA" w:rsidRDefault="00FB7ACC" w:rsidP="009C125D">
            <w:pPr>
              <w:shd w:val="clear" w:color="auto" w:fill="B6DDE8" w:themeFill="accent5" w:themeFillTint="66"/>
              <w:spacing w:after="0" w:line="240" w:lineRule="auto"/>
              <w:rPr>
                <w:rFonts w:ascii="Arial" w:hAnsi="Arial" w:cs="Arial"/>
                <w:bCs/>
                <w:i/>
                <w:iCs/>
              </w:rPr>
            </w:pPr>
            <w:r w:rsidRPr="004839AA">
              <w:rPr>
                <w:rFonts w:ascii="Arial" w:hAnsi="Arial" w:cs="Arial"/>
                <w:bCs/>
                <w:i/>
                <w:iCs/>
              </w:rPr>
              <w:t>1. Theatre Utilisation Rates</w:t>
            </w:r>
          </w:p>
          <w:p w14:paraId="491E2BC0" w14:textId="77777777" w:rsidR="00FB7ACC" w:rsidRPr="004839AA" w:rsidRDefault="00FB7ACC" w:rsidP="009C125D">
            <w:pPr>
              <w:shd w:val="clear" w:color="auto" w:fill="B6DDE8" w:themeFill="accent5" w:themeFillTint="66"/>
              <w:spacing w:after="0" w:line="240" w:lineRule="auto"/>
              <w:rPr>
                <w:rFonts w:ascii="Arial" w:hAnsi="Arial" w:cs="Arial"/>
                <w:bCs/>
                <w:i/>
                <w:iCs/>
              </w:rPr>
            </w:pPr>
          </w:p>
          <w:p w14:paraId="25813167" w14:textId="77777777" w:rsidR="00337CAD" w:rsidRPr="004839AA" w:rsidRDefault="00337CAD" w:rsidP="009C125D">
            <w:pPr>
              <w:shd w:val="clear" w:color="auto" w:fill="B6DDE8" w:themeFill="accent5" w:themeFillTint="66"/>
              <w:spacing w:after="0" w:line="240" w:lineRule="auto"/>
              <w:rPr>
                <w:rFonts w:ascii="Arial" w:hAnsi="Arial" w:cs="Arial"/>
                <w:bCs/>
                <w:i/>
                <w:iCs/>
              </w:rPr>
            </w:pPr>
          </w:p>
          <w:p w14:paraId="68510F49" w14:textId="77777777" w:rsidR="00FB7ACC" w:rsidRPr="004839AA" w:rsidRDefault="00FB7ACC" w:rsidP="009C125D">
            <w:pPr>
              <w:shd w:val="clear" w:color="auto" w:fill="B6DDE8" w:themeFill="accent5" w:themeFillTint="66"/>
              <w:spacing w:after="0" w:line="240" w:lineRule="auto"/>
              <w:rPr>
                <w:rFonts w:ascii="Arial" w:hAnsi="Arial" w:cs="Arial"/>
                <w:bCs/>
                <w:i/>
                <w:iCs/>
              </w:rPr>
            </w:pPr>
          </w:p>
          <w:p w14:paraId="08C45FAE" w14:textId="77777777" w:rsidR="00FB7ACC" w:rsidRPr="004839AA" w:rsidRDefault="00FB7ACC" w:rsidP="009C125D">
            <w:pPr>
              <w:shd w:val="clear" w:color="auto" w:fill="B6DDE8" w:themeFill="accent5" w:themeFillTint="66"/>
              <w:spacing w:after="0" w:line="240" w:lineRule="auto"/>
              <w:rPr>
                <w:rFonts w:ascii="Arial" w:hAnsi="Arial" w:cs="Arial"/>
                <w:bCs/>
                <w:i/>
                <w:iCs/>
              </w:rPr>
            </w:pPr>
            <w:r w:rsidRPr="004839AA">
              <w:rPr>
                <w:rFonts w:ascii="Arial" w:hAnsi="Arial" w:cs="Arial"/>
                <w:bCs/>
                <w:i/>
                <w:iCs/>
              </w:rPr>
              <w:t>2. % of theatre sessions starting late</w:t>
            </w:r>
          </w:p>
          <w:p w14:paraId="709748DC" w14:textId="77777777" w:rsidR="00FB7ACC" w:rsidRPr="004839AA" w:rsidRDefault="00FB7ACC" w:rsidP="009C125D">
            <w:pPr>
              <w:shd w:val="clear" w:color="auto" w:fill="B6DDE8" w:themeFill="accent5" w:themeFillTint="66"/>
              <w:spacing w:after="0" w:line="240" w:lineRule="auto"/>
              <w:rPr>
                <w:rFonts w:ascii="Arial" w:hAnsi="Arial" w:cs="Arial"/>
                <w:bCs/>
                <w:i/>
                <w:iCs/>
              </w:rPr>
            </w:pPr>
          </w:p>
          <w:p w14:paraId="76D31807" w14:textId="77777777" w:rsidR="00FB7ACC" w:rsidRPr="004839AA" w:rsidRDefault="00FB7ACC" w:rsidP="009C125D">
            <w:pPr>
              <w:shd w:val="clear" w:color="auto" w:fill="B6DDE8" w:themeFill="accent5" w:themeFillTint="66"/>
              <w:spacing w:after="0" w:line="240" w:lineRule="auto"/>
              <w:rPr>
                <w:rFonts w:ascii="Arial" w:hAnsi="Arial" w:cs="Arial"/>
                <w:bCs/>
                <w:i/>
                <w:iCs/>
              </w:rPr>
            </w:pPr>
          </w:p>
          <w:p w14:paraId="1B4DCB57" w14:textId="77777777" w:rsidR="00FB7ACC" w:rsidRPr="004839AA" w:rsidRDefault="00FB7ACC" w:rsidP="009C125D">
            <w:pPr>
              <w:shd w:val="clear" w:color="auto" w:fill="B6DDE8" w:themeFill="accent5" w:themeFillTint="66"/>
              <w:spacing w:after="0" w:line="240" w:lineRule="auto"/>
              <w:rPr>
                <w:rFonts w:ascii="Arial" w:hAnsi="Arial" w:cs="Arial"/>
                <w:bCs/>
                <w:i/>
                <w:iCs/>
              </w:rPr>
            </w:pPr>
            <w:r w:rsidRPr="004839AA">
              <w:rPr>
                <w:rFonts w:ascii="Arial" w:hAnsi="Arial" w:cs="Arial"/>
                <w:bCs/>
                <w:i/>
                <w:iCs/>
              </w:rPr>
              <w:t>3. % of theatre sessions finishing early</w:t>
            </w:r>
          </w:p>
          <w:p w14:paraId="127E99C2" w14:textId="77777777" w:rsidR="00FB7ACC" w:rsidRPr="004839AA" w:rsidRDefault="00FB7ACC" w:rsidP="009C125D">
            <w:pPr>
              <w:shd w:val="clear" w:color="auto" w:fill="B6DDE8" w:themeFill="accent5" w:themeFillTint="66"/>
              <w:spacing w:after="0" w:line="240" w:lineRule="auto"/>
              <w:rPr>
                <w:rFonts w:ascii="Arial" w:hAnsi="Arial" w:cs="Arial"/>
                <w:bCs/>
                <w:i/>
                <w:iCs/>
              </w:rPr>
            </w:pPr>
          </w:p>
          <w:p w14:paraId="1DDD5017" w14:textId="77777777" w:rsidR="00FB7ACC" w:rsidRPr="004839AA" w:rsidRDefault="00FB7ACC" w:rsidP="009C125D">
            <w:pPr>
              <w:shd w:val="clear" w:color="auto" w:fill="B6DDE8" w:themeFill="accent5" w:themeFillTint="66"/>
              <w:spacing w:after="0" w:line="240" w:lineRule="auto"/>
              <w:rPr>
                <w:rFonts w:ascii="Arial" w:hAnsi="Arial" w:cs="Arial"/>
                <w:bCs/>
                <w:i/>
                <w:iCs/>
              </w:rPr>
            </w:pPr>
          </w:p>
          <w:p w14:paraId="4E564710" w14:textId="77777777" w:rsidR="00337CAD" w:rsidRPr="004839AA" w:rsidRDefault="00337CAD" w:rsidP="009C125D">
            <w:pPr>
              <w:shd w:val="clear" w:color="auto" w:fill="B6DDE8" w:themeFill="accent5" w:themeFillTint="66"/>
              <w:spacing w:after="0" w:line="240" w:lineRule="auto"/>
              <w:rPr>
                <w:rFonts w:ascii="Arial" w:hAnsi="Arial" w:cs="Arial"/>
                <w:bCs/>
                <w:i/>
                <w:iCs/>
              </w:rPr>
            </w:pPr>
          </w:p>
          <w:p w14:paraId="5EF1204E" w14:textId="77777777" w:rsidR="00FB7ACC" w:rsidRPr="004839AA" w:rsidRDefault="00FB7ACC" w:rsidP="009C125D">
            <w:pPr>
              <w:shd w:val="clear" w:color="auto" w:fill="B6DDE8" w:themeFill="accent5" w:themeFillTint="66"/>
              <w:spacing w:after="0" w:line="240" w:lineRule="auto"/>
              <w:rPr>
                <w:rFonts w:ascii="Arial" w:hAnsi="Arial" w:cs="Arial"/>
                <w:bCs/>
                <w:i/>
                <w:iCs/>
              </w:rPr>
            </w:pPr>
            <w:r w:rsidRPr="004839AA">
              <w:rPr>
                <w:rFonts w:ascii="Arial" w:hAnsi="Arial" w:cs="Arial"/>
                <w:bCs/>
                <w:i/>
                <w:iCs/>
              </w:rPr>
              <w:t>4. % of theatre sessions cancelled at short notice (&lt;28 days)</w:t>
            </w:r>
          </w:p>
          <w:p w14:paraId="637134F6" w14:textId="77777777" w:rsidR="00FB7ACC" w:rsidRPr="004839AA" w:rsidRDefault="00FB7ACC" w:rsidP="009C125D">
            <w:pPr>
              <w:shd w:val="clear" w:color="auto" w:fill="B6DDE8" w:themeFill="accent5" w:themeFillTint="66"/>
              <w:spacing w:after="0" w:line="240" w:lineRule="auto"/>
              <w:rPr>
                <w:rFonts w:ascii="Arial" w:hAnsi="Arial" w:cs="Arial"/>
                <w:bCs/>
                <w:i/>
                <w:iCs/>
              </w:rPr>
            </w:pPr>
          </w:p>
          <w:p w14:paraId="0909BF66" w14:textId="77777777" w:rsidR="00FB7ACC" w:rsidRPr="004839AA" w:rsidRDefault="00FB7ACC" w:rsidP="009C125D">
            <w:pPr>
              <w:shd w:val="clear" w:color="auto" w:fill="B6DDE8" w:themeFill="accent5" w:themeFillTint="66"/>
              <w:spacing w:after="0" w:line="240" w:lineRule="auto"/>
              <w:rPr>
                <w:rFonts w:ascii="Arial" w:hAnsi="Arial" w:cs="Arial"/>
                <w:bCs/>
                <w:i/>
                <w:iCs/>
              </w:rPr>
            </w:pPr>
          </w:p>
          <w:p w14:paraId="56007376" w14:textId="77777777" w:rsidR="00FB7ACC" w:rsidRPr="004839AA" w:rsidRDefault="00FB7ACC" w:rsidP="009C125D">
            <w:pPr>
              <w:shd w:val="clear" w:color="auto" w:fill="B6DDE8" w:themeFill="accent5" w:themeFillTint="66"/>
              <w:spacing w:after="0" w:line="240" w:lineRule="auto"/>
              <w:rPr>
                <w:rFonts w:ascii="Arial" w:hAnsi="Arial" w:cs="Arial"/>
                <w:bCs/>
                <w:i/>
                <w:iCs/>
              </w:rPr>
            </w:pPr>
            <w:r w:rsidRPr="004839AA">
              <w:rPr>
                <w:rFonts w:ascii="Arial" w:hAnsi="Arial" w:cs="Arial"/>
                <w:bCs/>
                <w:i/>
                <w:iCs/>
              </w:rPr>
              <w:t>5. % of operations cancelled on the day</w:t>
            </w:r>
          </w:p>
          <w:p w14:paraId="6A5A53AD" w14:textId="77777777" w:rsidR="00FB7ACC" w:rsidRPr="004839AA" w:rsidRDefault="00FB7ACC" w:rsidP="009C125D">
            <w:pPr>
              <w:shd w:val="clear" w:color="auto" w:fill="B6DDE8" w:themeFill="accent5" w:themeFillTint="66"/>
              <w:spacing w:after="0" w:line="240" w:lineRule="auto"/>
              <w:rPr>
                <w:rFonts w:ascii="Arial" w:hAnsi="Arial" w:cs="Arial"/>
                <w:b/>
              </w:rPr>
            </w:pPr>
          </w:p>
          <w:p w14:paraId="2648FD93" w14:textId="77777777" w:rsidR="00FB7ACC" w:rsidRPr="004839AA" w:rsidRDefault="00FB7ACC" w:rsidP="005C3EDE">
            <w:pPr>
              <w:spacing w:after="0" w:line="240" w:lineRule="auto"/>
              <w:rPr>
                <w:rFonts w:ascii="Arial" w:hAnsi="Arial" w:cs="Arial"/>
                <w:b/>
              </w:rPr>
            </w:pPr>
          </w:p>
          <w:p w14:paraId="5934AF31" w14:textId="77777777" w:rsidR="00FB7ACC" w:rsidRPr="004839AA" w:rsidRDefault="00FB7ACC" w:rsidP="005C3EDE">
            <w:pPr>
              <w:spacing w:after="0" w:line="240" w:lineRule="auto"/>
              <w:rPr>
                <w:rFonts w:ascii="Arial" w:hAnsi="Arial" w:cs="Arial"/>
                <w:b/>
              </w:rPr>
            </w:pPr>
          </w:p>
          <w:p w14:paraId="5531CCE2" w14:textId="77777777" w:rsidR="00FB7ACC" w:rsidRPr="004839AA" w:rsidRDefault="00FB7ACC" w:rsidP="005C3EDE">
            <w:pPr>
              <w:spacing w:after="0" w:line="240" w:lineRule="auto"/>
              <w:rPr>
                <w:rFonts w:ascii="Arial" w:hAnsi="Arial" w:cs="Arial"/>
                <w:b/>
              </w:rPr>
            </w:pPr>
          </w:p>
          <w:p w14:paraId="728DCB05" w14:textId="77777777" w:rsidR="00FB7ACC" w:rsidRPr="004839AA" w:rsidRDefault="00FB7ACC" w:rsidP="005C3EDE">
            <w:pPr>
              <w:spacing w:after="0" w:line="240" w:lineRule="auto"/>
              <w:rPr>
                <w:rFonts w:ascii="Arial" w:hAnsi="Arial" w:cs="Arial"/>
                <w:b/>
              </w:rPr>
            </w:pPr>
          </w:p>
          <w:p w14:paraId="44B2859D" w14:textId="77777777" w:rsidR="00FB7ACC" w:rsidRPr="004839AA" w:rsidRDefault="00FB7ACC" w:rsidP="005C3EDE">
            <w:pPr>
              <w:spacing w:after="0" w:line="240" w:lineRule="auto"/>
              <w:rPr>
                <w:rFonts w:ascii="Arial" w:hAnsi="Arial" w:cs="Arial"/>
                <w:b/>
              </w:rPr>
            </w:pPr>
          </w:p>
          <w:p w14:paraId="0FBCA930" w14:textId="77777777" w:rsidR="00FB7ACC" w:rsidRPr="004839AA" w:rsidRDefault="00FB7ACC" w:rsidP="005C3EDE">
            <w:pPr>
              <w:spacing w:after="0" w:line="240" w:lineRule="auto"/>
              <w:rPr>
                <w:rFonts w:ascii="Arial" w:hAnsi="Arial" w:cs="Arial"/>
                <w:b/>
              </w:rPr>
            </w:pPr>
          </w:p>
          <w:p w14:paraId="53B33F0C" w14:textId="77777777" w:rsidR="00FB7ACC" w:rsidRPr="004839AA" w:rsidRDefault="00FB7ACC" w:rsidP="005C3EDE">
            <w:pPr>
              <w:spacing w:after="0" w:line="240" w:lineRule="auto"/>
              <w:rPr>
                <w:rFonts w:ascii="Arial" w:hAnsi="Arial" w:cs="Arial"/>
                <w:b/>
              </w:rPr>
            </w:pPr>
          </w:p>
          <w:p w14:paraId="1E869A6F" w14:textId="77777777" w:rsidR="00FB7ACC" w:rsidRPr="004839AA" w:rsidRDefault="00FB7ACC" w:rsidP="005C3EDE">
            <w:pPr>
              <w:spacing w:after="0" w:line="240" w:lineRule="auto"/>
              <w:rPr>
                <w:rFonts w:ascii="Arial" w:hAnsi="Arial" w:cs="Arial"/>
                <w:b/>
              </w:rPr>
            </w:pPr>
          </w:p>
          <w:p w14:paraId="2CDF5D75" w14:textId="77777777" w:rsidR="00FB7ACC" w:rsidRPr="004839AA" w:rsidRDefault="00FB7ACC" w:rsidP="005C3EDE">
            <w:pPr>
              <w:spacing w:after="0" w:line="240" w:lineRule="auto"/>
              <w:rPr>
                <w:rFonts w:ascii="Arial" w:hAnsi="Arial" w:cs="Arial"/>
                <w:b/>
              </w:rPr>
            </w:pPr>
          </w:p>
        </w:tc>
        <w:tc>
          <w:tcPr>
            <w:tcW w:w="5531" w:type="dxa"/>
            <w:tcBorders>
              <w:top w:val="single" w:sz="4" w:space="0" w:color="auto"/>
            </w:tcBorders>
          </w:tcPr>
          <w:p w14:paraId="10110FC6" w14:textId="77777777" w:rsidR="00FB7ACC" w:rsidRPr="00F7195B" w:rsidRDefault="00FB7ACC" w:rsidP="005C3EDE">
            <w:pPr>
              <w:spacing w:after="0" w:line="240" w:lineRule="auto"/>
              <w:rPr>
                <w:rFonts w:ascii="Arial" w:hAnsi="Arial" w:cs="Arial"/>
                <w:bCs/>
              </w:rPr>
            </w:pPr>
          </w:p>
          <w:p w14:paraId="7996D03B" w14:textId="26BF7CF0" w:rsidR="00FB7ACC" w:rsidRPr="00F7195B" w:rsidRDefault="00FB7ACC" w:rsidP="005C3EDE">
            <w:pPr>
              <w:spacing w:after="0" w:line="240" w:lineRule="auto"/>
              <w:rPr>
                <w:rFonts w:ascii="Arial" w:hAnsi="Arial" w:cs="Arial"/>
                <w:bCs/>
              </w:rPr>
            </w:pPr>
            <w:r w:rsidRPr="00F7195B">
              <w:rPr>
                <w:rFonts w:ascii="Arial" w:hAnsi="Arial" w:cs="Arial"/>
                <w:bCs/>
              </w:rPr>
              <w:t xml:space="preserve">In </w:t>
            </w:r>
            <w:r w:rsidR="004839AA" w:rsidRPr="00F7195B">
              <w:rPr>
                <w:rFonts w:ascii="Arial" w:hAnsi="Arial" w:cs="Arial"/>
                <w:bCs/>
              </w:rPr>
              <w:t>June</w:t>
            </w:r>
            <w:r w:rsidR="00C74196" w:rsidRPr="00F7195B">
              <w:rPr>
                <w:rFonts w:ascii="Arial" w:hAnsi="Arial" w:cs="Arial"/>
                <w:bCs/>
              </w:rPr>
              <w:t xml:space="preserve"> 2024</w:t>
            </w:r>
            <w:r w:rsidRPr="00F7195B">
              <w:rPr>
                <w:rFonts w:ascii="Arial" w:hAnsi="Arial" w:cs="Arial"/>
                <w:bCs/>
              </w:rPr>
              <w:t xml:space="preserve"> the Theatre Utilisation r</w:t>
            </w:r>
            <w:r w:rsidR="00236DF9" w:rsidRPr="00F7195B">
              <w:rPr>
                <w:rFonts w:ascii="Arial" w:hAnsi="Arial" w:cs="Arial"/>
                <w:bCs/>
              </w:rPr>
              <w:t>a</w:t>
            </w:r>
            <w:r w:rsidRPr="00F7195B">
              <w:rPr>
                <w:rFonts w:ascii="Arial" w:hAnsi="Arial" w:cs="Arial"/>
                <w:bCs/>
              </w:rPr>
              <w:t xml:space="preserve">te was </w:t>
            </w:r>
            <w:r w:rsidR="004839AA" w:rsidRPr="00F7195B">
              <w:rPr>
                <w:rFonts w:ascii="Arial" w:hAnsi="Arial" w:cs="Arial"/>
                <w:bCs/>
              </w:rPr>
              <w:t>66</w:t>
            </w:r>
            <w:r w:rsidRPr="00F7195B">
              <w:rPr>
                <w:rFonts w:ascii="Arial" w:hAnsi="Arial" w:cs="Arial"/>
                <w:bCs/>
              </w:rPr>
              <w:t xml:space="preserve">%. This </w:t>
            </w:r>
            <w:r w:rsidR="00C74196" w:rsidRPr="00F7195B">
              <w:rPr>
                <w:rFonts w:ascii="Arial" w:hAnsi="Arial" w:cs="Arial"/>
                <w:bCs/>
              </w:rPr>
              <w:t xml:space="preserve">is </w:t>
            </w:r>
            <w:r w:rsidR="004839AA" w:rsidRPr="00F7195B">
              <w:rPr>
                <w:rFonts w:ascii="Arial" w:hAnsi="Arial" w:cs="Arial"/>
                <w:bCs/>
              </w:rPr>
              <w:t>7</w:t>
            </w:r>
            <w:r w:rsidR="007F1508" w:rsidRPr="00F7195B">
              <w:rPr>
                <w:rFonts w:ascii="Arial" w:hAnsi="Arial" w:cs="Arial"/>
                <w:bCs/>
              </w:rPr>
              <w:t xml:space="preserve">% </w:t>
            </w:r>
            <w:r w:rsidR="000F64A1" w:rsidRPr="00F7195B">
              <w:rPr>
                <w:rFonts w:ascii="Arial" w:hAnsi="Arial" w:cs="Arial"/>
                <w:bCs/>
              </w:rPr>
              <w:t>lower</w:t>
            </w:r>
            <w:r w:rsidR="00C74196" w:rsidRPr="00F7195B">
              <w:rPr>
                <w:rFonts w:ascii="Arial" w:hAnsi="Arial" w:cs="Arial"/>
                <w:bCs/>
              </w:rPr>
              <w:t xml:space="preserve"> </w:t>
            </w:r>
            <w:r w:rsidR="007F1508" w:rsidRPr="00F7195B">
              <w:rPr>
                <w:rFonts w:ascii="Arial" w:hAnsi="Arial" w:cs="Arial"/>
                <w:bCs/>
              </w:rPr>
              <w:t xml:space="preserve">than </w:t>
            </w:r>
            <w:r w:rsidR="004839AA" w:rsidRPr="00F7195B">
              <w:rPr>
                <w:rFonts w:ascii="Arial" w:hAnsi="Arial" w:cs="Arial"/>
                <w:bCs/>
              </w:rPr>
              <w:t>May</w:t>
            </w:r>
            <w:r w:rsidR="00201EB9" w:rsidRPr="00F7195B">
              <w:rPr>
                <w:rFonts w:ascii="Arial" w:hAnsi="Arial" w:cs="Arial"/>
                <w:bCs/>
              </w:rPr>
              <w:t xml:space="preserve"> </w:t>
            </w:r>
            <w:r w:rsidR="00F363A6" w:rsidRPr="00F7195B">
              <w:rPr>
                <w:rFonts w:ascii="Arial" w:hAnsi="Arial" w:cs="Arial"/>
                <w:bCs/>
              </w:rPr>
              <w:t>202</w:t>
            </w:r>
            <w:r w:rsidR="00236DF9" w:rsidRPr="00F7195B">
              <w:rPr>
                <w:rFonts w:ascii="Arial" w:hAnsi="Arial" w:cs="Arial"/>
                <w:bCs/>
              </w:rPr>
              <w:t>4</w:t>
            </w:r>
            <w:r w:rsidR="00F363A6" w:rsidRPr="00F7195B">
              <w:rPr>
                <w:rFonts w:ascii="Arial" w:hAnsi="Arial" w:cs="Arial"/>
                <w:bCs/>
              </w:rPr>
              <w:t xml:space="preserve"> </w:t>
            </w:r>
            <w:r w:rsidRPr="00F7195B">
              <w:rPr>
                <w:rFonts w:ascii="Arial" w:hAnsi="Arial" w:cs="Arial"/>
                <w:bCs/>
              </w:rPr>
              <w:t xml:space="preserve">and </w:t>
            </w:r>
            <w:r w:rsidR="00C74196" w:rsidRPr="00F7195B">
              <w:rPr>
                <w:rFonts w:ascii="Arial" w:hAnsi="Arial" w:cs="Arial"/>
                <w:bCs/>
              </w:rPr>
              <w:t>is</w:t>
            </w:r>
            <w:r w:rsidR="000744A4" w:rsidRPr="00F7195B">
              <w:rPr>
                <w:rFonts w:ascii="Arial" w:hAnsi="Arial" w:cs="Arial"/>
                <w:bCs/>
              </w:rPr>
              <w:t xml:space="preserve"> </w:t>
            </w:r>
            <w:r w:rsidR="000F64A1" w:rsidRPr="00F7195B">
              <w:rPr>
                <w:rFonts w:ascii="Arial" w:hAnsi="Arial" w:cs="Arial"/>
                <w:bCs/>
              </w:rPr>
              <w:t>3</w:t>
            </w:r>
            <w:r w:rsidR="00201EB9" w:rsidRPr="00F7195B">
              <w:rPr>
                <w:rFonts w:ascii="Arial" w:hAnsi="Arial" w:cs="Arial"/>
                <w:bCs/>
              </w:rPr>
              <w:t xml:space="preserve">% </w:t>
            </w:r>
            <w:r w:rsidR="000F64A1" w:rsidRPr="00F7195B">
              <w:rPr>
                <w:rFonts w:ascii="Arial" w:hAnsi="Arial" w:cs="Arial"/>
                <w:bCs/>
              </w:rPr>
              <w:t>lower</w:t>
            </w:r>
            <w:r w:rsidR="00201EB9" w:rsidRPr="00F7195B">
              <w:rPr>
                <w:rFonts w:ascii="Arial" w:hAnsi="Arial" w:cs="Arial"/>
                <w:bCs/>
              </w:rPr>
              <w:t xml:space="preserve"> than</w:t>
            </w:r>
            <w:r w:rsidR="00C74196" w:rsidRPr="00F7195B">
              <w:rPr>
                <w:rFonts w:ascii="Arial" w:hAnsi="Arial" w:cs="Arial"/>
                <w:bCs/>
              </w:rPr>
              <w:t xml:space="preserve"> the figure reported</w:t>
            </w:r>
            <w:r w:rsidR="00635D58" w:rsidRPr="00F7195B">
              <w:rPr>
                <w:rFonts w:ascii="Arial" w:hAnsi="Arial" w:cs="Arial"/>
                <w:bCs/>
              </w:rPr>
              <w:t xml:space="preserve"> in </w:t>
            </w:r>
            <w:r w:rsidR="004839AA" w:rsidRPr="00F7195B">
              <w:rPr>
                <w:rFonts w:ascii="Arial" w:hAnsi="Arial" w:cs="Arial"/>
                <w:bCs/>
              </w:rPr>
              <w:t>June</w:t>
            </w:r>
            <w:r w:rsidR="00C74196" w:rsidRPr="00F7195B">
              <w:rPr>
                <w:rFonts w:ascii="Arial" w:hAnsi="Arial" w:cs="Arial"/>
                <w:bCs/>
              </w:rPr>
              <w:t xml:space="preserve"> 2023</w:t>
            </w:r>
            <w:r w:rsidR="00B11081" w:rsidRPr="00F7195B">
              <w:rPr>
                <w:rFonts w:ascii="Arial" w:hAnsi="Arial" w:cs="Arial"/>
                <w:bCs/>
              </w:rPr>
              <w:t xml:space="preserve"> (</w:t>
            </w:r>
            <w:r w:rsidR="004839AA" w:rsidRPr="00F7195B">
              <w:rPr>
                <w:rFonts w:ascii="Arial" w:hAnsi="Arial" w:cs="Arial"/>
                <w:bCs/>
              </w:rPr>
              <w:t>69</w:t>
            </w:r>
            <w:r w:rsidR="00B11081" w:rsidRPr="00F7195B">
              <w:rPr>
                <w:rFonts w:ascii="Arial" w:hAnsi="Arial" w:cs="Arial"/>
                <w:bCs/>
              </w:rPr>
              <w:t>%)</w:t>
            </w:r>
            <w:r w:rsidRPr="00F7195B">
              <w:rPr>
                <w:rFonts w:ascii="Arial" w:hAnsi="Arial" w:cs="Arial"/>
                <w:bCs/>
              </w:rPr>
              <w:t>.</w:t>
            </w:r>
            <w:r w:rsidR="006F07FA" w:rsidRPr="00F7195B">
              <w:rPr>
                <w:rFonts w:ascii="Arial" w:hAnsi="Arial" w:cs="Arial"/>
                <w:bCs/>
              </w:rPr>
              <w:t xml:space="preserve"> </w:t>
            </w:r>
          </w:p>
          <w:p w14:paraId="29BF5535" w14:textId="77777777" w:rsidR="00FB7ACC" w:rsidRPr="00F7195B" w:rsidRDefault="00FB7ACC" w:rsidP="005C3EDE">
            <w:pPr>
              <w:spacing w:after="0" w:line="240" w:lineRule="auto"/>
              <w:rPr>
                <w:rFonts w:ascii="Arial" w:hAnsi="Arial" w:cs="Arial"/>
                <w:bCs/>
              </w:rPr>
            </w:pPr>
          </w:p>
          <w:p w14:paraId="29690B8E" w14:textId="77777777" w:rsidR="007F1508" w:rsidRPr="00F7195B" w:rsidRDefault="007F1508" w:rsidP="005C3EDE">
            <w:pPr>
              <w:spacing w:after="0" w:line="240" w:lineRule="auto"/>
              <w:rPr>
                <w:rFonts w:ascii="Arial" w:hAnsi="Arial" w:cs="Arial"/>
                <w:bCs/>
              </w:rPr>
            </w:pPr>
          </w:p>
          <w:p w14:paraId="2F780605" w14:textId="22A4CEA9" w:rsidR="007F1508" w:rsidRPr="00F7195B" w:rsidRDefault="00C74196" w:rsidP="005C3EDE">
            <w:pPr>
              <w:spacing w:after="0" w:line="240" w:lineRule="auto"/>
              <w:rPr>
                <w:rFonts w:ascii="Arial" w:hAnsi="Arial" w:cs="Arial"/>
                <w:bCs/>
              </w:rPr>
            </w:pPr>
            <w:r w:rsidRPr="00F7195B">
              <w:rPr>
                <w:rFonts w:ascii="Arial" w:hAnsi="Arial" w:cs="Arial"/>
                <w:bCs/>
              </w:rPr>
              <w:t>3</w:t>
            </w:r>
            <w:r w:rsidR="004839AA" w:rsidRPr="00F7195B">
              <w:rPr>
                <w:rFonts w:ascii="Arial" w:hAnsi="Arial" w:cs="Arial"/>
                <w:bCs/>
              </w:rPr>
              <w:t>8</w:t>
            </w:r>
            <w:r w:rsidR="00FB7ACC" w:rsidRPr="00F7195B">
              <w:rPr>
                <w:rFonts w:ascii="Arial" w:hAnsi="Arial" w:cs="Arial"/>
                <w:bCs/>
              </w:rPr>
              <w:t>% of theatre sessions started late in</w:t>
            </w:r>
            <w:r w:rsidR="00F363A6" w:rsidRPr="00F7195B">
              <w:rPr>
                <w:rFonts w:ascii="Arial" w:hAnsi="Arial" w:cs="Arial"/>
                <w:bCs/>
              </w:rPr>
              <w:t xml:space="preserve"> </w:t>
            </w:r>
            <w:r w:rsidR="004839AA" w:rsidRPr="00F7195B">
              <w:rPr>
                <w:rFonts w:ascii="Arial" w:hAnsi="Arial" w:cs="Arial"/>
                <w:bCs/>
              </w:rPr>
              <w:t>June</w:t>
            </w:r>
            <w:r w:rsidR="007F1D8D" w:rsidRPr="00F7195B">
              <w:rPr>
                <w:rFonts w:ascii="Arial" w:hAnsi="Arial" w:cs="Arial"/>
                <w:bCs/>
              </w:rPr>
              <w:t xml:space="preserve"> </w:t>
            </w:r>
            <w:r w:rsidR="00FB7ACC" w:rsidRPr="00F7195B">
              <w:rPr>
                <w:rFonts w:ascii="Arial" w:hAnsi="Arial" w:cs="Arial"/>
                <w:bCs/>
              </w:rPr>
              <w:t>202</w:t>
            </w:r>
            <w:r w:rsidRPr="00F7195B">
              <w:rPr>
                <w:rFonts w:ascii="Arial" w:hAnsi="Arial" w:cs="Arial"/>
                <w:bCs/>
              </w:rPr>
              <w:t>4</w:t>
            </w:r>
            <w:r w:rsidR="00FB7ACC" w:rsidRPr="00F7195B">
              <w:rPr>
                <w:rFonts w:ascii="Arial" w:hAnsi="Arial" w:cs="Arial"/>
                <w:bCs/>
              </w:rPr>
              <w:t xml:space="preserve">. This is </w:t>
            </w:r>
            <w:r w:rsidR="004839AA" w:rsidRPr="00F7195B">
              <w:rPr>
                <w:rFonts w:ascii="Arial" w:hAnsi="Arial" w:cs="Arial"/>
                <w:bCs/>
              </w:rPr>
              <w:t>5</w:t>
            </w:r>
            <w:r w:rsidR="00236DF9" w:rsidRPr="00F7195B">
              <w:rPr>
                <w:rFonts w:ascii="Arial" w:hAnsi="Arial" w:cs="Arial"/>
                <w:bCs/>
              </w:rPr>
              <w:t xml:space="preserve">% </w:t>
            </w:r>
            <w:r w:rsidR="004839AA" w:rsidRPr="00F7195B">
              <w:rPr>
                <w:rFonts w:ascii="Arial" w:hAnsi="Arial" w:cs="Arial"/>
                <w:bCs/>
              </w:rPr>
              <w:t>higher</w:t>
            </w:r>
            <w:r w:rsidR="00236DF9" w:rsidRPr="00F7195B">
              <w:rPr>
                <w:rFonts w:ascii="Arial" w:hAnsi="Arial" w:cs="Arial"/>
                <w:bCs/>
              </w:rPr>
              <w:t xml:space="preserve"> than the</w:t>
            </w:r>
            <w:r w:rsidR="007F1508" w:rsidRPr="00F7195B">
              <w:rPr>
                <w:rFonts w:ascii="Arial" w:hAnsi="Arial" w:cs="Arial"/>
                <w:bCs/>
              </w:rPr>
              <w:t xml:space="preserve"> figure reported for</w:t>
            </w:r>
            <w:r w:rsidR="00FD6E47" w:rsidRPr="00F7195B">
              <w:rPr>
                <w:rFonts w:ascii="Arial" w:hAnsi="Arial" w:cs="Arial"/>
                <w:bCs/>
              </w:rPr>
              <w:t xml:space="preserve"> in </w:t>
            </w:r>
            <w:r w:rsidR="004839AA" w:rsidRPr="00F7195B">
              <w:rPr>
                <w:rFonts w:ascii="Arial" w:hAnsi="Arial" w:cs="Arial"/>
                <w:bCs/>
              </w:rPr>
              <w:t xml:space="preserve">May </w:t>
            </w:r>
            <w:r w:rsidR="007F1508" w:rsidRPr="00F7195B">
              <w:rPr>
                <w:rFonts w:ascii="Arial" w:hAnsi="Arial" w:cs="Arial"/>
                <w:bCs/>
              </w:rPr>
              <w:t>2024.</w:t>
            </w:r>
          </w:p>
          <w:p w14:paraId="58FFBD30" w14:textId="77777777" w:rsidR="000F64A1" w:rsidRPr="00F7195B" w:rsidRDefault="000F64A1" w:rsidP="005C3EDE">
            <w:pPr>
              <w:spacing w:after="0" w:line="240" w:lineRule="auto"/>
              <w:rPr>
                <w:rFonts w:ascii="Arial" w:hAnsi="Arial" w:cs="Arial"/>
                <w:bCs/>
              </w:rPr>
            </w:pPr>
          </w:p>
          <w:p w14:paraId="022BF1CC" w14:textId="637A640F" w:rsidR="00FB7ACC" w:rsidRPr="00F7195B" w:rsidRDefault="00FB7ACC" w:rsidP="005C3EDE">
            <w:pPr>
              <w:spacing w:after="0" w:line="240" w:lineRule="auto"/>
              <w:rPr>
                <w:rFonts w:ascii="Arial" w:hAnsi="Arial" w:cs="Arial"/>
                <w:bCs/>
              </w:rPr>
            </w:pPr>
            <w:r w:rsidRPr="00F7195B">
              <w:rPr>
                <w:rFonts w:ascii="Arial" w:hAnsi="Arial" w:cs="Arial"/>
                <w:bCs/>
              </w:rPr>
              <w:t>In</w:t>
            </w:r>
            <w:r w:rsidR="00A96AF0" w:rsidRPr="00F7195B">
              <w:rPr>
                <w:rFonts w:ascii="Arial" w:hAnsi="Arial" w:cs="Arial"/>
                <w:bCs/>
              </w:rPr>
              <w:t xml:space="preserve"> </w:t>
            </w:r>
            <w:r w:rsidR="004839AA" w:rsidRPr="00F7195B">
              <w:rPr>
                <w:rFonts w:ascii="Arial" w:hAnsi="Arial" w:cs="Arial"/>
                <w:bCs/>
              </w:rPr>
              <w:t>June</w:t>
            </w:r>
            <w:r w:rsidR="00C74196" w:rsidRPr="00F7195B">
              <w:rPr>
                <w:rFonts w:ascii="Arial" w:hAnsi="Arial" w:cs="Arial"/>
                <w:bCs/>
              </w:rPr>
              <w:t xml:space="preserve"> 2024</w:t>
            </w:r>
            <w:r w:rsidRPr="00F7195B">
              <w:rPr>
                <w:rFonts w:ascii="Arial" w:hAnsi="Arial" w:cs="Arial"/>
                <w:bCs/>
              </w:rPr>
              <w:t xml:space="preserve">, </w:t>
            </w:r>
            <w:r w:rsidR="004839AA" w:rsidRPr="00F7195B">
              <w:rPr>
                <w:rFonts w:ascii="Arial" w:hAnsi="Arial" w:cs="Arial"/>
                <w:bCs/>
              </w:rPr>
              <w:t>53</w:t>
            </w:r>
            <w:r w:rsidRPr="00F7195B">
              <w:rPr>
                <w:rFonts w:ascii="Arial" w:hAnsi="Arial" w:cs="Arial"/>
                <w:bCs/>
              </w:rPr>
              <w:t xml:space="preserve">% of theatre sessions finished early. </w:t>
            </w:r>
            <w:proofErr w:type="gramStart"/>
            <w:r w:rsidR="000F64A1" w:rsidRPr="00F7195B">
              <w:rPr>
                <w:rFonts w:ascii="Arial" w:hAnsi="Arial" w:cs="Arial"/>
                <w:bCs/>
              </w:rPr>
              <w:t>t</w:t>
            </w:r>
            <w:r w:rsidRPr="00F7195B">
              <w:rPr>
                <w:rFonts w:ascii="Arial" w:hAnsi="Arial" w:cs="Arial"/>
                <w:bCs/>
              </w:rPr>
              <w:t>his</w:t>
            </w:r>
            <w:proofErr w:type="gramEnd"/>
            <w:r w:rsidRPr="00F7195B">
              <w:rPr>
                <w:rFonts w:ascii="Arial" w:hAnsi="Arial" w:cs="Arial"/>
                <w:bCs/>
              </w:rPr>
              <w:t xml:space="preserve"> is </w:t>
            </w:r>
            <w:r w:rsidR="004839AA" w:rsidRPr="00F7195B">
              <w:rPr>
                <w:rFonts w:ascii="Arial" w:hAnsi="Arial" w:cs="Arial"/>
                <w:bCs/>
              </w:rPr>
              <w:t>4</w:t>
            </w:r>
            <w:r w:rsidR="002875D7" w:rsidRPr="00F7195B">
              <w:rPr>
                <w:rFonts w:ascii="Arial" w:hAnsi="Arial" w:cs="Arial"/>
                <w:bCs/>
              </w:rPr>
              <w:t xml:space="preserve">% </w:t>
            </w:r>
            <w:r w:rsidR="00A85251" w:rsidRPr="00F7195B">
              <w:rPr>
                <w:rFonts w:ascii="Arial" w:hAnsi="Arial" w:cs="Arial"/>
                <w:bCs/>
              </w:rPr>
              <w:t>higher</w:t>
            </w:r>
            <w:r w:rsidR="00A64471" w:rsidRPr="00F7195B">
              <w:rPr>
                <w:rFonts w:ascii="Arial" w:hAnsi="Arial" w:cs="Arial"/>
                <w:bCs/>
              </w:rPr>
              <w:t xml:space="preserve"> </w:t>
            </w:r>
            <w:r w:rsidR="002875D7" w:rsidRPr="00F7195B">
              <w:rPr>
                <w:rFonts w:ascii="Arial" w:hAnsi="Arial" w:cs="Arial"/>
                <w:bCs/>
              </w:rPr>
              <w:t xml:space="preserve">than </w:t>
            </w:r>
            <w:r w:rsidR="00635D58" w:rsidRPr="00F7195B">
              <w:rPr>
                <w:rFonts w:ascii="Arial" w:hAnsi="Arial" w:cs="Arial"/>
                <w:bCs/>
              </w:rPr>
              <w:t xml:space="preserve">figure </w:t>
            </w:r>
            <w:r w:rsidRPr="00F7195B">
              <w:rPr>
                <w:rFonts w:ascii="Arial" w:hAnsi="Arial" w:cs="Arial"/>
                <w:bCs/>
              </w:rPr>
              <w:t xml:space="preserve">seen in </w:t>
            </w:r>
            <w:r w:rsidR="004839AA" w:rsidRPr="00F7195B">
              <w:rPr>
                <w:rFonts w:ascii="Arial" w:hAnsi="Arial" w:cs="Arial"/>
                <w:bCs/>
              </w:rPr>
              <w:t>May</w:t>
            </w:r>
            <w:r w:rsidR="007F1508" w:rsidRPr="00F7195B">
              <w:rPr>
                <w:rFonts w:ascii="Arial" w:hAnsi="Arial" w:cs="Arial"/>
                <w:bCs/>
              </w:rPr>
              <w:t xml:space="preserve"> 2024</w:t>
            </w:r>
            <w:r w:rsidRPr="00F7195B">
              <w:rPr>
                <w:rFonts w:ascii="Arial" w:hAnsi="Arial" w:cs="Arial"/>
                <w:bCs/>
              </w:rPr>
              <w:t xml:space="preserve"> and</w:t>
            </w:r>
            <w:r w:rsidR="004D7590" w:rsidRPr="00F7195B">
              <w:rPr>
                <w:rFonts w:ascii="Arial" w:hAnsi="Arial" w:cs="Arial"/>
                <w:bCs/>
              </w:rPr>
              <w:t xml:space="preserve"> </w:t>
            </w:r>
            <w:r w:rsidR="004839AA" w:rsidRPr="00F7195B">
              <w:rPr>
                <w:rFonts w:ascii="Arial" w:hAnsi="Arial" w:cs="Arial"/>
                <w:bCs/>
              </w:rPr>
              <w:t>6</w:t>
            </w:r>
            <w:r w:rsidR="002875D7" w:rsidRPr="00F7195B">
              <w:rPr>
                <w:rFonts w:ascii="Arial" w:hAnsi="Arial" w:cs="Arial"/>
                <w:bCs/>
              </w:rPr>
              <w:t xml:space="preserve">% </w:t>
            </w:r>
            <w:r w:rsidR="004839AA" w:rsidRPr="00F7195B">
              <w:rPr>
                <w:rFonts w:ascii="Arial" w:hAnsi="Arial" w:cs="Arial"/>
                <w:bCs/>
              </w:rPr>
              <w:t>higher</w:t>
            </w:r>
            <w:r w:rsidR="002875D7" w:rsidRPr="00F7195B">
              <w:rPr>
                <w:rFonts w:ascii="Arial" w:hAnsi="Arial" w:cs="Arial"/>
                <w:bCs/>
              </w:rPr>
              <w:t xml:space="preserve"> than those seen </w:t>
            </w:r>
            <w:r w:rsidR="00635D58" w:rsidRPr="00F7195B">
              <w:rPr>
                <w:rFonts w:ascii="Arial" w:hAnsi="Arial" w:cs="Arial"/>
                <w:bCs/>
              </w:rPr>
              <w:t xml:space="preserve">in </w:t>
            </w:r>
            <w:r w:rsidR="004839AA" w:rsidRPr="00F7195B">
              <w:rPr>
                <w:rFonts w:ascii="Arial" w:hAnsi="Arial" w:cs="Arial"/>
                <w:bCs/>
              </w:rPr>
              <w:t>June</w:t>
            </w:r>
            <w:r w:rsidR="00C74196" w:rsidRPr="00F7195B">
              <w:rPr>
                <w:rFonts w:ascii="Arial" w:hAnsi="Arial" w:cs="Arial"/>
                <w:bCs/>
              </w:rPr>
              <w:t xml:space="preserve"> 2023.</w:t>
            </w:r>
          </w:p>
          <w:p w14:paraId="6AE7DB46" w14:textId="77777777" w:rsidR="00FB7ACC" w:rsidRPr="00F7195B" w:rsidRDefault="00FB7ACC" w:rsidP="005C3EDE">
            <w:pPr>
              <w:spacing w:after="0" w:line="240" w:lineRule="auto"/>
              <w:rPr>
                <w:rFonts w:ascii="Arial" w:hAnsi="Arial" w:cs="Arial"/>
                <w:bCs/>
              </w:rPr>
            </w:pPr>
          </w:p>
          <w:p w14:paraId="5BD4072A" w14:textId="77777777" w:rsidR="00FB7ACC" w:rsidRPr="00F7195B" w:rsidRDefault="00FB7ACC" w:rsidP="005C3EDE">
            <w:pPr>
              <w:spacing w:after="0" w:line="240" w:lineRule="auto"/>
              <w:rPr>
                <w:rFonts w:ascii="Arial" w:hAnsi="Arial" w:cs="Arial"/>
                <w:bCs/>
              </w:rPr>
            </w:pPr>
          </w:p>
          <w:p w14:paraId="5757265D" w14:textId="77777777" w:rsidR="00236DF9" w:rsidRPr="00F7195B" w:rsidRDefault="00236DF9" w:rsidP="005C3EDE">
            <w:pPr>
              <w:spacing w:after="0" w:line="240" w:lineRule="auto"/>
              <w:rPr>
                <w:rFonts w:ascii="Arial" w:hAnsi="Arial" w:cs="Arial"/>
                <w:bCs/>
              </w:rPr>
            </w:pPr>
          </w:p>
          <w:p w14:paraId="7023B50A" w14:textId="6A082E87" w:rsidR="00FB7ACC" w:rsidRPr="00F7195B" w:rsidRDefault="004839AA" w:rsidP="005C3EDE">
            <w:pPr>
              <w:spacing w:after="0" w:line="240" w:lineRule="auto"/>
              <w:rPr>
                <w:rFonts w:ascii="Arial" w:hAnsi="Arial" w:cs="Arial"/>
                <w:bCs/>
              </w:rPr>
            </w:pPr>
            <w:r w:rsidRPr="00F7195B">
              <w:rPr>
                <w:rFonts w:ascii="Arial" w:hAnsi="Arial" w:cs="Arial"/>
                <w:bCs/>
              </w:rPr>
              <w:t>9</w:t>
            </w:r>
            <w:r w:rsidR="00FB7ACC" w:rsidRPr="00F7195B">
              <w:rPr>
                <w:rFonts w:ascii="Arial" w:hAnsi="Arial" w:cs="Arial"/>
                <w:bCs/>
              </w:rPr>
              <w:t xml:space="preserve">% of theatre sessions were cancelled at short notice in </w:t>
            </w:r>
            <w:r w:rsidRPr="00F7195B">
              <w:rPr>
                <w:rFonts w:ascii="Arial" w:hAnsi="Arial" w:cs="Arial"/>
                <w:bCs/>
              </w:rPr>
              <w:t>June</w:t>
            </w:r>
            <w:r w:rsidR="00C74196" w:rsidRPr="00F7195B">
              <w:rPr>
                <w:rFonts w:ascii="Arial" w:hAnsi="Arial" w:cs="Arial"/>
                <w:bCs/>
              </w:rPr>
              <w:t xml:space="preserve"> 2024</w:t>
            </w:r>
            <w:r w:rsidR="00FB7ACC" w:rsidRPr="00F7195B">
              <w:rPr>
                <w:rFonts w:ascii="Arial" w:hAnsi="Arial" w:cs="Arial"/>
                <w:bCs/>
              </w:rPr>
              <w:t xml:space="preserve">. This is </w:t>
            </w:r>
            <w:r w:rsidRPr="00F7195B">
              <w:rPr>
                <w:rFonts w:ascii="Arial" w:hAnsi="Arial" w:cs="Arial"/>
                <w:bCs/>
              </w:rPr>
              <w:t>1</w:t>
            </w:r>
            <w:r w:rsidR="007F1508" w:rsidRPr="00F7195B">
              <w:rPr>
                <w:rFonts w:ascii="Arial" w:hAnsi="Arial" w:cs="Arial"/>
                <w:bCs/>
              </w:rPr>
              <w:t xml:space="preserve">% </w:t>
            </w:r>
            <w:r w:rsidRPr="00F7195B">
              <w:rPr>
                <w:rFonts w:ascii="Arial" w:hAnsi="Arial" w:cs="Arial"/>
                <w:bCs/>
              </w:rPr>
              <w:t>lower</w:t>
            </w:r>
            <w:r w:rsidR="009B07E5" w:rsidRPr="00F7195B">
              <w:rPr>
                <w:rFonts w:ascii="Arial" w:hAnsi="Arial" w:cs="Arial"/>
                <w:bCs/>
              </w:rPr>
              <w:t xml:space="preserve"> </w:t>
            </w:r>
            <w:r w:rsidR="00B11081" w:rsidRPr="00F7195B">
              <w:rPr>
                <w:rFonts w:ascii="Arial" w:hAnsi="Arial" w:cs="Arial"/>
                <w:bCs/>
              </w:rPr>
              <w:t>than the</w:t>
            </w:r>
            <w:r w:rsidR="0050216C" w:rsidRPr="00F7195B">
              <w:rPr>
                <w:rFonts w:ascii="Arial" w:hAnsi="Arial" w:cs="Arial"/>
                <w:bCs/>
              </w:rPr>
              <w:t xml:space="preserve"> figure</w:t>
            </w:r>
            <w:r w:rsidR="00B11081" w:rsidRPr="00F7195B">
              <w:rPr>
                <w:rFonts w:ascii="Arial" w:hAnsi="Arial" w:cs="Arial"/>
                <w:bCs/>
              </w:rPr>
              <w:t xml:space="preserve"> </w:t>
            </w:r>
            <w:r w:rsidR="005E4133" w:rsidRPr="00F7195B">
              <w:rPr>
                <w:rFonts w:ascii="Arial" w:hAnsi="Arial" w:cs="Arial"/>
                <w:bCs/>
              </w:rPr>
              <w:t xml:space="preserve">reported in </w:t>
            </w:r>
            <w:r w:rsidRPr="00F7195B">
              <w:rPr>
                <w:rFonts w:ascii="Arial" w:hAnsi="Arial" w:cs="Arial"/>
                <w:bCs/>
              </w:rPr>
              <w:t xml:space="preserve">May </w:t>
            </w:r>
            <w:r w:rsidR="007F1508" w:rsidRPr="00F7195B">
              <w:rPr>
                <w:rFonts w:ascii="Arial" w:hAnsi="Arial" w:cs="Arial"/>
                <w:bCs/>
              </w:rPr>
              <w:t>2024</w:t>
            </w:r>
            <w:r w:rsidR="00FB7ACC" w:rsidRPr="00F7195B">
              <w:rPr>
                <w:rFonts w:ascii="Arial" w:hAnsi="Arial" w:cs="Arial"/>
                <w:bCs/>
              </w:rPr>
              <w:t xml:space="preserve"> and is</w:t>
            </w:r>
            <w:r w:rsidR="00337CAD" w:rsidRPr="00F7195B">
              <w:rPr>
                <w:rFonts w:ascii="Arial" w:hAnsi="Arial" w:cs="Arial"/>
                <w:bCs/>
              </w:rPr>
              <w:t xml:space="preserve"> </w:t>
            </w:r>
            <w:r w:rsidRPr="00F7195B">
              <w:rPr>
                <w:rFonts w:ascii="Arial" w:hAnsi="Arial" w:cs="Arial"/>
                <w:bCs/>
              </w:rPr>
              <w:t>2</w:t>
            </w:r>
            <w:r w:rsidR="00FB7ACC" w:rsidRPr="00F7195B">
              <w:rPr>
                <w:rFonts w:ascii="Arial" w:hAnsi="Arial" w:cs="Arial"/>
                <w:bCs/>
              </w:rPr>
              <w:t xml:space="preserve">% </w:t>
            </w:r>
            <w:r w:rsidRPr="00F7195B">
              <w:rPr>
                <w:rFonts w:ascii="Arial" w:hAnsi="Arial" w:cs="Arial"/>
                <w:bCs/>
              </w:rPr>
              <w:t>lower</w:t>
            </w:r>
            <w:r w:rsidR="007F1D8D" w:rsidRPr="00F7195B">
              <w:rPr>
                <w:rFonts w:ascii="Arial" w:hAnsi="Arial" w:cs="Arial"/>
                <w:bCs/>
              </w:rPr>
              <w:t xml:space="preserve"> </w:t>
            </w:r>
            <w:r w:rsidR="00FB7ACC" w:rsidRPr="00F7195B">
              <w:rPr>
                <w:rFonts w:ascii="Arial" w:hAnsi="Arial" w:cs="Arial"/>
                <w:bCs/>
              </w:rPr>
              <w:t>than figures seen in</w:t>
            </w:r>
            <w:r w:rsidR="0050216C" w:rsidRPr="00F7195B">
              <w:rPr>
                <w:rFonts w:ascii="Arial" w:hAnsi="Arial" w:cs="Arial"/>
                <w:bCs/>
              </w:rPr>
              <w:t xml:space="preserve"> </w:t>
            </w:r>
            <w:r w:rsidRPr="00F7195B">
              <w:rPr>
                <w:rFonts w:ascii="Arial" w:hAnsi="Arial" w:cs="Arial"/>
                <w:bCs/>
              </w:rPr>
              <w:t>June</w:t>
            </w:r>
            <w:r w:rsidR="00C74196" w:rsidRPr="00F7195B">
              <w:rPr>
                <w:rFonts w:ascii="Arial" w:hAnsi="Arial" w:cs="Arial"/>
                <w:bCs/>
              </w:rPr>
              <w:t xml:space="preserve"> 2023</w:t>
            </w:r>
            <w:r w:rsidR="00FB7ACC" w:rsidRPr="00F7195B">
              <w:rPr>
                <w:rFonts w:ascii="Arial" w:hAnsi="Arial" w:cs="Arial"/>
                <w:bCs/>
              </w:rPr>
              <w:t>.</w:t>
            </w:r>
          </w:p>
          <w:p w14:paraId="24E53838" w14:textId="77777777" w:rsidR="00FB7ACC" w:rsidRPr="00F7195B" w:rsidRDefault="00FB7ACC" w:rsidP="005C3EDE">
            <w:pPr>
              <w:spacing w:after="0" w:line="240" w:lineRule="auto"/>
              <w:rPr>
                <w:rFonts w:ascii="Arial" w:hAnsi="Arial" w:cs="Arial"/>
                <w:bCs/>
              </w:rPr>
            </w:pPr>
          </w:p>
          <w:p w14:paraId="08AA924A" w14:textId="77777777" w:rsidR="00FB7ACC" w:rsidRPr="00F7195B" w:rsidRDefault="00FB7ACC" w:rsidP="005C3EDE">
            <w:pPr>
              <w:spacing w:after="0" w:line="240" w:lineRule="auto"/>
              <w:rPr>
                <w:rFonts w:ascii="Arial" w:hAnsi="Arial" w:cs="Arial"/>
                <w:bCs/>
              </w:rPr>
            </w:pPr>
          </w:p>
          <w:p w14:paraId="12BAE179" w14:textId="09C92776" w:rsidR="00FB7ACC" w:rsidRPr="00F7195B" w:rsidRDefault="00FB7ACC" w:rsidP="005E4133">
            <w:pPr>
              <w:spacing w:after="0" w:line="240" w:lineRule="auto"/>
              <w:rPr>
                <w:rFonts w:ascii="Arial" w:hAnsi="Arial" w:cs="Arial"/>
                <w:bCs/>
              </w:rPr>
            </w:pPr>
            <w:r w:rsidRPr="00F7195B">
              <w:rPr>
                <w:rFonts w:ascii="Arial" w:hAnsi="Arial" w:cs="Arial"/>
                <w:bCs/>
              </w:rPr>
              <w:t>Of the operations cancelled in</w:t>
            </w:r>
            <w:r w:rsidR="00337CAD" w:rsidRPr="00F7195B">
              <w:rPr>
                <w:rFonts w:ascii="Arial" w:hAnsi="Arial" w:cs="Arial"/>
                <w:bCs/>
              </w:rPr>
              <w:t xml:space="preserve"> </w:t>
            </w:r>
            <w:r w:rsidR="004839AA" w:rsidRPr="00F7195B">
              <w:rPr>
                <w:rFonts w:ascii="Arial" w:hAnsi="Arial" w:cs="Arial"/>
                <w:bCs/>
              </w:rPr>
              <w:t>June</w:t>
            </w:r>
            <w:r w:rsidR="00C74196" w:rsidRPr="00F7195B">
              <w:rPr>
                <w:rFonts w:ascii="Arial" w:hAnsi="Arial" w:cs="Arial"/>
                <w:bCs/>
              </w:rPr>
              <w:t xml:space="preserve"> 2024</w:t>
            </w:r>
            <w:r w:rsidRPr="00F7195B">
              <w:rPr>
                <w:rFonts w:ascii="Arial" w:hAnsi="Arial" w:cs="Arial"/>
                <w:bCs/>
              </w:rPr>
              <w:t>,</w:t>
            </w:r>
            <w:r w:rsidR="002875D7" w:rsidRPr="00F7195B">
              <w:rPr>
                <w:rFonts w:ascii="Arial" w:hAnsi="Arial" w:cs="Arial"/>
                <w:bCs/>
              </w:rPr>
              <w:t xml:space="preserve"> </w:t>
            </w:r>
            <w:r w:rsidR="004839AA" w:rsidRPr="00F7195B">
              <w:rPr>
                <w:rFonts w:ascii="Arial" w:hAnsi="Arial" w:cs="Arial"/>
                <w:bCs/>
              </w:rPr>
              <w:t>42</w:t>
            </w:r>
            <w:r w:rsidR="0050216C" w:rsidRPr="00F7195B">
              <w:rPr>
                <w:rFonts w:ascii="Arial" w:hAnsi="Arial" w:cs="Arial"/>
                <w:bCs/>
              </w:rPr>
              <w:t>%</w:t>
            </w:r>
            <w:r w:rsidRPr="00F7195B">
              <w:rPr>
                <w:rFonts w:ascii="Arial" w:hAnsi="Arial" w:cs="Arial"/>
                <w:bCs/>
              </w:rPr>
              <w:t xml:space="preserve"> of them were </w:t>
            </w:r>
            <w:r w:rsidR="005E4133" w:rsidRPr="00F7195B">
              <w:rPr>
                <w:rFonts w:ascii="Arial" w:hAnsi="Arial" w:cs="Arial"/>
                <w:bCs/>
              </w:rPr>
              <w:t xml:space="preserve">cancelled on the day. </w:t>
            </w:r>
            <w:r w:rsidR="00F006B4" w:rsidRPr="00F7195B">
              <w:rPr>
                <w:rFonts w:ascii="Arial" w:hAnsi="Arial" w:cs="Arial"/>
                <w:bCs/>
              </w:rPr>
              <w:t xml:space="preserve">This is </w:t>
            </w:r>
            <w:r w:rsidR="004839AA" w:rsidRPr="00F7195B">
              <w:rPr>
                <w:rFonts w:ascii="Arial" w:hAnsi="Arial" w:cs="Arial"/>
                <w:bCs/>
              </w:rPr>
              <w:t>8</w:t>
            </w:r>
            <w:r w:rsidR="00F006B4" w:rsidRPr="00F7195B">
              <w:rPr>
                <w:rFonts w:ascii="Arial" w:hAnsi="Arial" w:cs="Arial"/>
                <w:bCs/>
              </w:rPr>
              <w:t xml:space="preserve">% </w:t>
            </w:r>
            <w:r w:rsidR="004839AA" w:rsidRPr="00F7195B">
              <w:rPr>
                <w:rFonts w:ascii="Arial" w:hAnsi="Arial" w:cs="Arial"/>
                <w:bCs/>
              </w:rPr>
              <w:t>higher</w:t>
            </w:r>
            <w:r w:rsidR="00F006B4" w:rsidRPr="00F7195B">
              <w:rPr>
                <w:rFonts w:ascii="Arial" w:hAnsi="Arial" w:cs="Arial"/>
                <w:bCs/>
              </w:rPr>
              <w:t xml:space="preserve"> than the figure reported in </w:t>
            </w:r>
            <w:r w:rsidR="004839AA" w:rsidRPr="00F7195B">
              <w:rPr>
                <w:rFonts w:ascii="Arial" w:hAnsi="Arial" w:cs="Arial"/>
                <w:bCs/>
              </w:rPr>
              <w:t>May</w:t>
            </w:r>
            <w:r w:rsidR="007F1508" w:rsidRPr="00F7195B">
              <w:rPr>
                <w:rFonts w:ascii="Arial" w:hAnsi="Arial" w:cs="Arial"/>
                <w:bCs/>
              </w:rPr>
              <w:t xml:space="preserve"> 2024</w:t>
            </w:r>
            <w:r w:rsidR="00F006B4" w:rsidRPr="00F7195B">
              <w:rPr>
                <w:rFonts w:ascii="Arial" w:hAnsi="Arial" w:cs="Arial"/>
                <w:bCs/>
              </w:rPr>
              <w:t xml:space="preserve"> (</w:t>
            </w:r>
            <w:r w:rsidR="00A85251" w:rsidRPr="00F7195B">
              <w:rPr>
                <w:rFonts w:ascii="Arial" w:hAnsi="Arial" w:cs="Arial"/>
                <w:bCs/>
              </w:rPr>
              <w:t>3</w:t>
            </w:r>
            <w:r w:rsidR="004839AA" w:rsidRPr="00F7195B">
              <w:rPr>
                <w:rFonts w:ascii="Arial" w:hAnsi="Arial" w:cs="Arial"/>
                <w:bCs/>
              </w:rPr>
              <w:t>4</w:t>
            </w:r>
            <w:r w:rsidR="00F006B4" w:rsidRPr="00F7195B">
              <w:rPr>
                <w:rFonts w:ascii="Arial" w:hAnsi="Arial" w:cs="Arial"/>
                <w:bCs/>
              </w:rPr>
              <w:t>%)</w:t>
            </w:r>
            <w:r w:rsidRPr="00F7195B">
              <w:rPr>
                <w:rFonts w:ascii="Arial" w:hAnsi="Arial" w:cs="Arial"/>
                <w:bCs/>
              </w:rPr>
              <w:t>.</w:t>
            </w:r>
          </w:p>
          <w:p w14:paraId="2668A877" w14:textId="77777777" w:rsidR="00E90A86" w:rsidRPr="00F7195B" w:rsidRDefault="00E90A86" w:rsidP="005E4133">
            <w:pPr>
              <w:spacing w:after="0" w:line="240" w:lineRule="auto"/>
              <w:rPr>
                <w:rFonts w:ascii="Arial" w:hAnsi="Arial" w:cs="Arial"/>
                <w:bCs/>
              </w:rPr>
            </w:pPr>
          </w:p>
          <w:p w14:paraId="181397FA" w14:textId="77777777" w:rsidR="00E90A86" w:rsidRPr="00F7195B" w:rsidRDefault="00E90A86" w:rsidP="005E4133">
            <w:pPr>
              <w:spacing w:after="0" w:line="240" w:lineRule="auto"/>
              <w:rPr>
                <w:rFonts w:ascii="Arial" w:hAnsi="Arial" w:cs="Arial"/>
                <w:bCs/>
              </w:rPr>
            </w:pPr>
          </w:p>
          <w:p w14:paraId="42BA14E2" w14:textId="77777777" w:rsidR="00E90A86" w:rsidRPr="00F7195B" w:rsidRDefault="00E90A86" w:rsidP="005E4133">
            <w:pPr>
              <w:spacing w:after="0" w:line="240" w:lineRule="auto"/>
              <w:rPr>
                <w:rFonts w:ascii="Arial" w:hAnsi="Arial" w:cs="Arial"/>
                <w:bCs/>
              </w:rPr>
            </w:pPr>
          </w:p>
          <w:p w14:paraId="77BFEB61" w14:textId="77777777" w:rsidR="00E90A86" w:rsidRPr="00F7195B" w:rsidRDefault="00E90A86" w:rsidP="005E4133">
            <w:pPr>
              <w:spacing w:after="0" w:line="240" w:lineRule="auto"/>
              <w:rPr>
                <w:rFonts w:ascii="Arial" w:hAnsi="Arial" w:cs="Arial"/>
                <w:bCs/>
              </w:rPr>
            </w:pPr>
          </w:p>
          <w:p w14:paraId="18B5DACE" w14:textId="77777777" w:rsidR="00E90A86" w:rsidRPr="00F7195B" w:rsidRDefault="00E90A86" w:rsidP="005E4133">
            <w:pPr>
              <w:spacing w:after="0" w:line="240" w:lineRule="auto"/>
              <w:rPr>
                <w:rFonts w:ascii="Arial" w:hAnsi="Arial" w:cs="Arial"/>
                <w:bCs/>
              </w:rPr>
            </w:pPr>
          </w:p>
          <w:p w14:paraId="4836BC9C" w14:textId="77777777" w:rsidR="000F64A1" w:rsidRPr="00F7195B" w:rsidRDefault="000F64A1" w:rsidP="005E4133">
            <w:pPr>
              <w:spacing w:after="0" w:line="240" w:lineRule="auto"/>
              <w:rPr>
                <w:rFonts w:ascii="Arial" w:hAnsi="Arial" w:cs="Arial"/>
                <w:bCs/>
              </w:rPr>
            </w:pPr>
          </w:p>
          <w:p w14:paraId="1397E057" w14:textId="77777777" w:rsidR="00E90A86" w:rsidRPr="00F7195B" w:rsidRDefault="00E90A86" w:rsidP="005E4133">
            <w:pPr>
              <w:spacing w:after="0" w:line="240" w:lineRule="auto"/>
              <w:rPr>
                <w:rFonts w:ascii="Arial" w:hAnsi="Arial" w:cs="Arial"/>
                <w:bCs/>
              </w:rPr>
            </w:pPr>
          </w:p>
          <w:p w14:paraId="4486125E" w14:textId="77777777" w:rsidR="00E90A86" w:rsidRPr="00F7195B" w:rsidRDefault="00E90A86" w:rsidP="005E4133">
            <w:pPr>
              <w:spacing w:after="0" w:line="240" w:lineRule="auto"/>
              <w:rPr>
                <w:rFonts w:ascii="Arial" w:hAnsi="Arial" w:cs="Arial"/>
                <w:bCs/>
              </w:rPr>
            </w:pPr>
          </w:p>
          <w:p w14:paraId="667B72CB" w14:textId="77777777" w:rsidR="00E90A86" w:rsidRPr="00F7195B" w:rsidRDefault="00E90A86" w:rsidP="005E4133">
            <w:pPr>
              <w:spacing w:after="0" w:line="240" w:lineRule="auto"/>
              <w:rPr>
                <w:rFonts w:ascii="Arial" w:hAnsi="Arial" w:cs="Arial"/>
                <w:bCs/>
              </w:rPr>
            </w:pPr>
          </w:p>
          <w:p w14:paraId="28EFBD00" w14:textId="77777777" w:rsidR="00E90A86" w:rsidRPr="00F7195B" w:rsidRDefault="00E90A86" w:rsidP="005E4133">
            <w:pPr>
              <w:spacing w:after="0" w:line="240" w:lineRule="auto"/>
              <w:rPr>
                <w:rFonts w:ascii="Arial" w:hAnsi="Arial" w:cs="Arial"/>
                <w:bCs/>
              </w:rPr>
            </w:pPr>
          </w:p>
        </w:tc>
        <w:tc>
          <w:tcPr>
            <w:tcW w:w="6522" w:type="dxa"/>
            <w:tcBorders>
              <w:top w:val="single" w:sz="4" w:space="0" w:color="auto"/>
            </w:tcBorders>
          </w:tcPr>
          <w:p w14:paraId="10326805" w14:textId="77777777" w:rsidR="00FB7ACC" w:rsidRPr="00F7195B" w:rsidRDefault="00FB7ACC" w:rsidP="00A565D4">
            <w:pPr>
              <w:pStyle w:val="ListParagraph"/>
              <w:numPr>
                <w:ilvl w:val="0"/>
                <w:numId w:val="53"/>
              </w:numPr>
              <w:spacing w:after="0" w:line="240" w:lineRule="auto"/>
              <w:jc w:val="center"/>
              <w:rPr>
                <w:rFonts w:ascii="Arial" w:hAnsi="Arial" w:cs="Arial"/>
                <w:b/>
                <w:noProof/>
                <w:sz w:val="20"/>
                <w:lang w:eastAsia="en-GB"/>
              </w:rPr>
            </w:pPr>
            <w:r w:rsidRPr="00F7195B">
              <w:rPr>
                <w:rFonts w:ascii="Arial" w:hAnsi="Arial" w:cs="Arial"/>
                <w:b/>
                <w:noProof/>
                <w:sz w:val="20"/>
                <w:lang w:eastAsia="en-GB"/>
              </w:rPr>
              <w:t>Theatre Utilisation Rates</w:t>
            </w:r>
          </w:p>
          <w:p w14:paraId="78CD3213" w14:textId="753B2D01" w:rsidR="00FB7ACC" w:rsidRPr="00F7195B" w:rsidRDefault="008719D6" w:rsidP="005E4133">
            <w:pPr>
              <w:spacing w:after="0" w:line="240" w:lineRule="auto"/>
              <w:jc w:val="center"/>
              <w:rPr>
                <w:rFonts w:ascii="Arial" w:hAnsi="Arial" w:cs="Arial"/>
                <w:b/>
                <w:noProof/>
                <w:sz w:val="20"/>
                <w:lang w:eastAsia="en-GB"/>
              </w:rPr>
            </w:pPr>
            <w:r w:rsidRPr="00F7195B">
              <w:rPr>
                <w:rFonts w:ascii="Arial" w:hAnsi="Arial" w:cs="Arial"/>
                <w:b/>
                <w:noProof/>
                <w:sz w:val="20"/>
                <w:lang w:eastAsia="en-GB"/>
              </w:rPr>
              <w:drawing>
                <wp:inline distT="0" distB="0" distL="0" distR="0" wp14:anchorId="23A6104D" wp14:editId="3090372F">
                  <wp:extent cx="3949700" cy="1193800"/>
                  <wp:effectExtent l="0" t="0" r="0" b="6350"/>
                  <wp:docPr id="958436738"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17">
                            <a:extLst>
                              <a:ext uri="{28A0092B-C50C-407E-A947-70E740481C1C}">
                                <a14:useLocalDpi xmlns:a14="http://schemas.microsoft.com/office/drawing/2010/main" val="0"/>
                              </a:ext>
                            </a:extLst>
                          </a:blip>
                          <a:srcRect/>
                          <a:stretch>
                            <a:fillRect/>
                          </a:stretch>
                        </pic:blipFill>
                        <pic:spPr bwMode="auto">
                          <a:xfrm>
                            <a:off x="0" y="0"/>
                            <a:ext cx="3949700" cy="1193800"/>
                          </a:xfrm>
                          <a:prstGeom prst="rect">
                            <a:avLst/>
                          </a:prstGeom>
                          <a:noFill/>
                        </pic:spPr>
                      </pic:pic>
                    </a:graphicData>
                  </a:graphic>
                </wp:inline>
              </w:drawing>
            </w:r>
          </w:p>
          <w:p w14:paraId="456BFDCD" w14:textId="10CC0B09" w:rsidR="000F64A1" w:rsidRPr="00F7195B" w:rsidRDefault="004839AA" w:rsidP="00A565D4">
            <w:pPr>
              <w:pStyle w:val="ListParagraph"/>
              <w:numPr>
                <w:ilvl w:val="0"/>
                <w:numId w:val="53"/>
              </w:numPr>
              <w:spacing w:after="0" w:line="240" w:lineRule="auto"/>
              <w:jc w:val="center"/>
              <w:rPr>
                <w:rFonts w:ascii="Arial" w:hAnsi="Arial" w:cs="Arial"/>
                <w:b/>
                <w:sz w:val="20"/>
              </w:rPr>
            </w:pPr>
            <w:r w:rsidRPr="00F7195B">
              <w:rPr>
                <w:rFonts w:ascii="Arial" w:hAnsi="Arial" w:cs="Arial"/>
                <w:b/>
                <w:noProof/>
                <w:sz w:val="20"/>
                <w:lang w:eastAsia="en-GB"/>
              </w:rPr>
              <w:drawing>
                <wp:anchor distT="0" distB="0" distL="114300" distR="114300" simplePos="0" relativeHeight="252441600" behindDoc="0" locked="0" layoutInCell="1" allowOverlap="1" wp14:anchorId="4B523292" wp14:editId="215A7E5E">
                  <wp:simplePos x="0" y="0"/>
                  <wp:positionH relativeFrom="column">
                    <wp:posOffset>125095</wp:posOffset>
                  </wp:positionH>
                  <wp:positionV relativeFrom="paragraph">
                    <wp:posOffset>157480</wp:posOffset>
                  </wp:positionV>
                  <wp:extent cx="3870325" cy="1168400"/>
                  <wp:effectExtent l="0" t="0" r="0" b="0"/>
                  <wp:wrapSquare wrapText="bothSides"/>
                  <wp:docPr id="357952211"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118">
                            <a:extLst>
                              <a:ext uri="{28A0092B-C50C-407E-A947-70E740481C1C}">
                                <a14:useLocalDpi xmlns:a14="http://schemas.microsoft.com/office/drawing/2010/main" val="0"/>
                              </a:ext>
                            </a:extLst>
                          </a:blip>
                          <a:srcRect/>
                          <a:stretch>
                            <a:fillRect/>
                          </a:stretch>
                        </pic:blipFill>
                        <pic:spPr bwMode="auto">
                          <a:xfrm>
                            <a:off x="0" y="0"/>
                            <a:ext cx="3870325" cy="1168400"/>
                          </a:xfrm>
                          <a:prstGeom prst="rect">
                            <a:avLst/>
                          </a:prstGeom>
                          <a:noFill/>
                        </pic:spPr>
                      </pic:pic>
                    </a:graphicData>
                  </a:graphic>
                  <wp14:sizeRelH relativeFrom="margin">
                    <wp14:pctWidth>0</wp14:pctWidth>
                  </wp14:sizeRelH>
                  <wp14:sizeRelV relativeFrom="margin">
                    <wp14:pctHeight>0</wp14:pctHeight>
                  </wp14:sizeRelV>
                </wp:anchor>
              </w:drawing>
            </w:r>
            <w:r w:rsidR="005E4133" w:rsidRPr="00F7195B">
              <w:rPr>
                <w:rFonts w:ascii="Arial" w:hAnsi="Arial" w:cs="Arial"/>
                <w:b/>
                <w:sz w:val="20"/>
              </w:rPr>
              <w:t xml:space="preserve">And 3. </w:t>
            </w:r>
            <w:r w:rsidR="00FB7ACC" w:rsidRPr="00F7195B">
              <w:rPr>
                <w:rFonts w:ascii="Arial" w:hAnsi="Arial" w:cs="Arial"/>
                <w:b/>
                <w:sz w:val="20"/>
              </w:rPr>
              <w:t xml:space="preserve"> % theatre sessions starting late/finishing</w:t>
            </w:r>
          </w:p>
          <w:p w14:paraId="289EB361" w14:textId="2FB5BC25" w:rsidR="00FB7ACC" w:rsidRPr="00F7195B" w:rsidRDefault="00FB7ACC" w:rsidP="00C259EA">
            <w:pPr>
              <w:pStyle w:val="ListParagraph"/>
              <w:numPr>
                <w:ilvl w:val="0"/>
                <w:numId w:val="33"/>
              </w:numPr>
              <w:spacing w:after="0" w:line="240" w:lineRule="auto"/>
              <w:jc w:val="center"/>
              <w:rPr>
                <w:rFonts w:ascii="Arial" w:hAnsi="Arial" w:cs="Arial"/>
                <w:b/>
                <w:sz w:val="20"/>
              </w:rPr>
            </w:pPr>
            <w:r w:rsidRPr="00F7195B">
              <w:rPr>
                <w:rFonts w:ascii="Arial" w:hAnsi="Arial" w:cs="Arial"/>
                <w:b/>
                <w:sz w:val="20"/>
              </w:rPr>
              <w:t>% theatre sessions cancelled at short notice (&lt;</w:t>
            </w:r>
            <w:r w:rsidRPr="00F7195B">
              <w:rPr>
                <w:rFonts w:ascii="Arial" w:hAnsi="Arial" w:cs="Arial"/>
                <w:b/>
                <w:sz w:val="18"/>
                <w:szCs w:val="20"/>
              </w:rPr>
              <w:t>28</w:t>
            </w:r>
            <w:r w:rsidRPr="00F7195B">
              <w:rPr>
                <w:rFonts w:ascii="Arial" w:hAnsi="Arial" w:cs="Arial"/>
                <w:b/>
                <w:sz w:val="20"/>
              </w:rPr>
              <w:t xml:space="preserve"> days)</w:t>
            </w:r>
          </w:p>
          <w:p w14:paraId="43DF0714" w14:textId="291DAA18" w:rsidR="000F64A1" w:rsidRPr="00F7195B" w:rsidRDefault="004839AA" w:rsidP="000F64A1">
            <w:pPr>
              <w:spacing w:after="0" w:line="240" w:lineRule="auto"/>
              <w:jc w:val="center"/>
              <w:rPr>
                <w:rFonts w:ascii="Arial" w:hAnsi="Arial" w:cs="Arial"/>
                <w:b/>
                <w:sz w:val="20"/>
              </w:rPr>
            </w:pPr>
            <w:r w:rsidRPr="00F7195B">
              <w:rPr>
                <w:rFonts w:ascii="Arial" w:hAnsi="Arial" w:cs="Arial"/>
                <w:b/>
                <w:noProof/>
                <w:sz w:val="20"/>
                <w:lang w:eastAsia="en-GB"/>
              </w:rPr>
              <w:drawing>
                <wp:inline distT="0" distB="0" distL="0" distR="0" wp14:anchorId="73C872C4" wp14:editId="7BE35864">
                  <wp:extent cx="3968750" cy="1200150"/>
                  <wp:effectExtent l="0" t="0" r="0" b="0"/>
                  <wp:docPr id="1179687740"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119">
                            <a:extLst>
                              <a:ext uri="{28A0092B-C50C-407E-A947-70E740481C1C}">
                                <a14:useLocalDpi xmlns:a14="http://schemas.microsoft.com/office/drawing/2010/main" val="0"/>
                              </a:ext>
                            </a:extLst>
                          </a:blip>
                          <a:srcRect/>
                          <a:stretch>
                            <a:fillRect/>
                          </a:stretch>
                        </pic:blipFill>
                        <pic:spPr bwMode="auto">
                          <a:xfrm>
                            <a:off x="0" y="0"/>
                            <a:ext cx="3968750" cy="1200150"/>
                          </a:xfrm>
                          <a:prstGeom prst="rect">
                            <a:avLst/>
                          </a:prstGeom>
                          <a:noFill/>
                        </pic:spPr>
                      </pic:pic>
                    </a:graphicData>
                  </a:graphic>
                </wp:inline>
              </w:drawing>
            </w:r>
          </w:p>
          <w:p w14:paraId="6B5461E8" w14:textId="1411FB43" w:rsidR="00FB7ACC" w:rsidRPr="00F7195B" w:rsidRDefault="00FB7ACC" w:rsidP="003A4A53">
            <w:pPr>
              <w:pStyle w:val="ListParagraph"/>
              <w:numPr>
                <w:ilvl w:val="0"/>
                <w:numId w:val="33"/>
              </w:numPr>
              <w:spacing w:after="0" w:line="240" w:lineRule="auto"/>
              <w:jc w:val="center"/>
              <w:rPr>
                <w:rFonts w:ascii="Arial" w:hAnsi="Arial" w:cs="Arial"/>
                <w:b/>
                <w:sz w:val="20"/>
              </w:rPr>
            </w:pPr>
            <w:r w:rsidRPr="00F7195B">
              <w:rPr>
                <w:rFonts w:ascii="Arial" w:hAnsi="Arial" w:cs="Arial"/>
                <w:b/>
                <w:sz w:val="20"/>
              </w:rPr>
              <w:t>% of operations cancelled on the day</w:t>
            </w:r>
          </w:p>
          <w:p w14:paraId="1F3D0109" w14:textId="046CA9F1" w:rsidR="00441A75" w:rsidRPr="00F7195B" w:rsidRDefault="004839AA" w:rsidP="00455EBF">
            <w:pPr>
              <w:spacing w:after="0" w:line="240" w:lineRule="auto"/>
              <w:jc w:val="center"/>
              <w:rPr>
                <w:rFonts w:ascii="Arial" w:hAnsi="Arial" w:cs="Arial"/>
                <w:b/>
              </w:rPr>
            </w:pPr>
            <w:r w:rsidRPr="00F7195B">
              <w:rPr>
                <w:rFonts w:ascii="Arial" w:hAnsi="Arial" w:cs="Arial"/>
                <w:b/>
                <w:noProof/>
                <w:lang w:eastAsia="en-GB"/>
              </w:rPr>
              <w:drawing>
                <wp:inline distT="0" distB="0" distL="0" distR="0" wp14:anchorId="31B5C9E2" wp14:editId="359F9499">
                  <wp:extent cx="4017645" cy="1473200"/>
                  <wp:effectExtent l="0" t="0" r="1905" b="0"/>
                  <wp:docPr id="124919403"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20">
                            <a:extLst>
                              <a:ext uri="{28A0092B-C50C-407E-A947-70E740481C1C}">
                                <a14:useLocalDpi xmlns:a14="http://schemas.microsoft.com/office/drawing/2010/main" val="0"/>
                              </a:ext>
                            </a:extLst>
                          </a:blip>
                          <a:srcRect/>
                          <a:stretch>
                            <a:fillRect/>
                          </a:stretch>
                        </pic:blipFill>
                        <pic:spPr bwMode="auto">
                          <a:xfrm>
                            <a:off x="0" y="0"/>
                            <a:ext cx="4017645" cy="1473200"/>
                          </a:xfrm>
                          <a:prstGeom prst="rect">
                            <a:avLst/>
                          </a:prstGeom>
                          <a:noFill/>
                        </pic:spPr>
                      </pic:pic>
                    </a:graphicData>
                  </a:graphic>
                </wp:inline>
              </w:drawing>
            </w:r>
          </w:p>
        </w:tc>
      </w:tr>
    </w:tbl>
    <w:tbl>
      <w:tblPr>
        <w:tblStyle w:val="TableGrid"/>
        <w:tblW w:w="14312" w:type="dxa"/>
        <w:tblLayout w:type="fixed"/>
        <w:tblLook w:val="04A0" w:firstRow="1" w:lastRow="0" w:firstColumn="1" w:lastColumn="0" w:noHBand="0" w:noVBand="1"/>
      </w:tblPr>
      <w:tblGrid>
        <w:gridCol w:w="2263"/>
        <w:gridCol w:w="5529"/>
        <w:gridCol w:w="6520"/>
      </w:tblGrid>
      <w:tr w:rsidR="009E5E75" w:rsidRPr="004E5D24" w14:paraId="7F37ABB2" w14:textId="77777777" w:rsidTr="009C125D">
        <w:tc>
          <w:tcPr>
            <w:tcW w:w="14312" w:type="dxa"/>
            <w:gridSpan w:val="3"/>
            <w:tcBorders>
              <w:bottom w:val="single" w:sz="4" w:space="0" w:color="auto"/>
            </w:tcBorders>
            <w:shd w:val="clear" w:color="auto" w:fill="4BACC6" w:themeFill="accent5"/>
          </w:tcPr>
          <w:p w14:paraId="58B3A7C2" w14:textId="77777777" w:rsidR="00FB7ACC" w:rsidRPr="0042278F" w:rsidRDefault="00FB7ACC" w:rsidP="005C3EDE">
            <w:pPr>
              <w:spacing w:after="0" w:line="240" w:lineRule="auto"/>
              <w:jc w:val="center"/>
              <w:rPr>
                <w:rFonts w:ascii="Arial" w:hAnsi="Arial" w:cs="Arial"/>
                <w:b/>
                <w:sz w:val="22"/>
                <w:szCs w:val="22"/>
              </w:rPr>
            </w:pPr>
            <w:bookmarkStart w:id="59" w:name="PE5"/>
            <w:bookmarkStart w:id="60" w:name="PE6"/>
            <w:r w:rsidRPr="0042278F">
              <w:rPr>
                <w:rFonts w:ascii="Arial" w:hAnsi="Arial" w:cs="Arial"/>
                <w:b/>
                <w:sz w:val="22"/>
                <w:szCs w:val="22"/>
              </w:rPr>
              <w:lastRenderedPageBreak/>
              <w:t>PATIENT EXPERIENCE</w:t>
            </w:r>
            <w:bookmarkEnd w:id="59"/>
            <w:bookmarkEnd w:id="60"/>
          </w:p>
        </w:tc>
      </w:tr>
      <w:tr w:rsidR="009E5E75" w:rsidRPr="004E5D24" w14:paraId="72E7DB55" w14:textId="77777777" w:rsidTr="009C125D">
        <w:tc>
          <w:tcPr>
            <w:tcW w:w="2263" w:type="dxa"/>
            <w:tcBorders>
              <w:bottom w:val="single" w:sz="4" w:space="0" w:color="auto"/>
            </w:tcBorders>
            <w:shd w:val="clear" w:color="auto" w:fill="B6DDE8" w:themeFill="accent5" w:themeFillTint="66"/>
          </w:tcPr>
          <w:p w14:paraId="15C2C3ED" w14:textId="77777777" w:rsidR="00FB7ACC" w:rsidRPr="0042278F" w:rsidRDefault="00FB7ACC" w:rsidP="005C3EDE">
            <w:pPr>
              <w:spacing w:after="0" w:line="240" w:lineRule="auto"/>
              <w:jc w:val="both"/>
              <w:rPr>
                <w:rFonts w:ascii="Arial" w:hAnsi="Arial" w:cs="Arial"/>
                <w:b/>
                <w:sz w:val="22"/>
                <w:szCs w:val="22"/>
              </w:rPr>
            </w:pPr>
            <w:r w:rsidRPr="0042278F">
              <w:rPr>
                <w:rFonts w:ascii="Arial" w:hAnsi="Arial" w:cs="Arial"/>
                <w:b/>
                <w:sz w:val="22"/>
                <w:szCs w:val="22"/>
              </w:rPr>
              <w:t>Description</w:t>
            </w:r>
          </w:p>
        </w:tc>
        <w:tc>
          <w:tcPr>
            <w:tcW w:w="5529" w:type="dxa"/>
            <w:tcBorders>
              <w:bottom w:val="single" w:sz="4" w:space="0" w:color="auto"/>
            </w:tcBorders>
            <w:shd w:val="clear" w:color="auto" w:fill="B6DDE8" w:themeFill="accent5" w:themeFillTint="66"/>
          </w:tcPr>
          <w:p w14:paraId="6BE3231A" w14:textId="77777777" w:rsidR="00FB7ACC" w:rsidRPr="0042278F" w:rsidRDefault="00FB7ACC" w:rsidP="005C3EDE">
            <w:pPr>
              <w:spacing w:after="0" w:line="240" w:lineRule="auto"/>
              <w:jc w:val="both"/>
              <w:rPr>
                <w:rFonts w:ascii="Arial" w:hAnsi="Arial" w:cs="Arial"/>
                <w:b/>
                <w:sz w:val="22"/>
                <w:szCs w:val="22"/>
              </w:rPr>
            </w:pPr>
            <w:r w:rsidRPr="0042278F">
              <w:rPr>
                <w:rFonts w:ascii="Arial" w:hAnsi="Arial" w:cs="Arial"/>
                <w:b/>
                <w:sz w:val="22"/>
                <w:szCs w:val="22"/>
              </w:rPr>
              <w:t>Current Performance</w:t>
            </w:r>
          </w:p>
        </w:tc>
        <w:tc>
          <w:tcPr>
            <w:tcW w:w="6520" w:type="dxa"/>
            <w:tcBorders>
              <w:bottom w:val="single" w:sz="4" w:space="0" w:color="auto"/>
            </w:tcBorders>
            <w:shd w:val="clear" w:color="auto" w:fill="B6DDE8" w:themeFill="accent5" w:themeFillTint="66"/>
          </w:tcPr>
          <w:p w14:paraId="03C68BA5" w14:textId="77777777" w:rsidR="00FB7ACC" w:rsidRPr="0042278F" w:rsidRDefault="00FB7ACC" w:rsidP="005C3EDE">
            <w:pPr>
              <w:spacing w:after="0" w:line="240" w:lineRule="auto"/>
              <w:jc w:val="center"/>
              <w:rPr>
                <w:rFonts w:ascii="Arial" w:hAnsi="Arial" w:cs="Arial"/>
                <w:b/>
                <w:sz w:val="22"/>
                <w:szCs w:val="22"/>
              </w:rPr>
            </w:pPr>
            <w:r w:rsidRPr="0042278F">
              <w:rPr>
                <w:rFonts w:ascii="Arial" w:hAnsi="Arial" w:cs="Arial"/>
                <w:b/>
                <w:sz w:val="22"/>
                <w:szCs w:val="22"/>
              </w:rPr>
              <w:t>Trend</w:t>
            </w:r>
          </w:p>
        </w:tc>
      </w:tr>
      <w:tr w:rsidR="009E5E75" w:rsidRPr="004E5D24" w14:paraId="01972E9E" w14:textId="77777777" w:rsidTr="00B70A0E">
        <w:trPr>
          <w:trHeight w:val="58"/>
        </w:trPr>
        <w:tc>
          <w:tcPr>
            <w:tcW w:w="2263" w:type="dxa"/>
            <w:tcBorders>
              <w:bottom w:val="single" w:sz="4" w:space="0" w:color="auto"/>
            </w:tcBorders>
            <w:shd w:val="clear" w:color="auto" w:fill="B6DDE8" w:themeFill="accent5" w:themeFillTint="66"/>
          </w:tcPr>
          <w:p w14:paraId="43D63408" w14:textId="77777777" w:rsidR="00FB7ACC" w:rsidRPr="0042278F" w:rsidRDefault="00FB7ACC" w:rsidP="005C3EDE">
            <w:pPr>
              <w:spacing w:after="0" w:line="240" w:lineRule="auto"/>
              <w:rPr>
                <w:rFonts w:ascii="Arial" w:hAnsi="Arial" w:cs="Arial"/>
                <w:b/>
                <w:bCs/>
                <w:sz w:val="22"/>
                <w:szCs w:val="22"/>
              </w:rPr>
            </w:pPr>
            <w:r w:rsidRPr="0042278F">
              <w:rPr>
                <w:rFonts w:ascii="Arial" w:hAnsi="Arial" w:cs="Arial"/>
                <w:b/>
                <w:bCs/>
                <w:sz w:val="22"/>
                <w:szCs w:val="22"/>
              </w:rPr>
              <w:t xml:space="preserve">Patient experience </w:t>
            </w:r>
          </w:p>
          <w:p w14:paraId="0B96DCF8" w14:textId="77777777" w:rsidR="00FB7ACC" w:rsidRPr="0042278F" w:rsidRDefault="00FB7ACC" w:rsidP="005C3EDE">
            <w:pPr>
              <w:spacing w:after="0" w:line="240" w:lineRule="auto"/>
              <w:rPr>
                <w:rFonts w:ascii="Arial" w:hAnsi="Arial" w:cs="Arial"/>
                <w:b/>
                <w:bCs/>
                <w:sz w:val="22"/>
                <w:szCs w:val="22"/>
              </w:rPr>
            </w:pPr>
          </w:p>
          <w:p w14:paraId="35A7C334" w14:textId="77777777" w:rsidR="00FB7ACC" w:rsidRPr="0042278F" w:rsidRDefault="00FB7ACC" w:rsidP="005C3EDE">
            <w:pPr>
              <w:spacing w:after="0" w:line="240" w:lineRule="auto"/>
              <w:rPr>
                <w:rFonts w:ascii="Arial" w:hAnsi="Arial" w:cs="Arial"/>
                <w:bCs/>
                <w:i/>
                <w:sz w:val="22"/>
                <w:szCs w:val="22"/>
              </w:rPr>
            </w:pPr>
            <w:r w:rsidRPr="0042278F">
              <w:rPr>
                <w:rFonts w:ascii="Arial" w:hAnsi="Arial" w:cs="Arial"/>
                <w:i/>
                <w:sz w:val="22"/>
                <w:szCs w:val="22"/>
              </w:rPr>
              <w:t>1. Number of friends and family surveys completed</w:t>
            </w:r>
          </w:p>
          <w:p w14:paraId="7FF862B3" w14:textId="77777777" w:rsidR="00FB7ACC" w:rsidRPr="0042278F" w:rsidRDefault="00FB7ACC" w:rsidP="005C3EDE">
            <w:pPr>
              <w:spacing w:after="0" w:line="240" w:lineRule="auto"/>
              <w:rPr>
                <w:rFonts w:ascii="Arial" w:hAnsi="Arial" w:cs="Arial"/>
                <w:b/>
                <w:bCs/>
                <w:sz w:val="22"/>
                <w:szCs w:val="22"/>
              </w:rPr>
            </w:pPr>
          </w:p>
          <w:p w14:paraId="76EF71CC" w14:textId="77777777" w:rsidR="00FB7ACC" w:rsidRPr="0042278F" w:rsidRDefault="00FB7ACC" w:rsidP="005C3EDE">
            <w:pPr>
              <w:spacing w:after="0" w:line="240" w:lineRule="auto"/>
              <w:rPr>
                <w:rFonts w:ascii="Arial" w:hAnsi="Arial" w:cs="Arial"/>
                <w:b/>
                <w:bCs/>
                <w:sz w:val="22"/>
                <w:szCs w:val="22"/>
              </w:rPr>
            </w:pPr>
          </w:p>
          <w:p w14:paraId="0BBB425B" w14:textId="77777777" w:rsidR="00FB7ACC" w:rsidRPr="0042278F" w:rsidRDefault="00FB7ACC" w:rsidP="005C3EDE">
            <w:pPr>
              <w:spacing w:after="0" w:line="240" w:lineRule="auto"/>
              <w:rPr>
                <w:rFonts w:ascii="Arial" w:hAnsi="Arial" w:cs="Arial"/>
                <w:i/>
                <w:sz w:val="22"/>
                <w:szCs w:val="22"/>
              </w:rPr>
            </w:pPr>
            <w:r w:rsidRPr="0042278F">
              <w:rPr>
                <w:rFonts w:ascii="Arial" w:hAnsi="Arial" w:cs="Arial"/>
                <w:i/>
                <w:sz w:val="22"/>
                <w:szCs w:val="22"/>
              </w:rPr>
              <w:t>2. Percentage of patients/ service users who would recommend and highly recommend</w:t>
            </w:r>
          </w:p>
          <w:p w14:paraId="60144570" w14:textId="77777777" w:rsidR="00E727E5" w:rsidRPr="0042278F" w:rsidRDefault="00E727E5" w:rsidP="005C3EDE">
            <w:pPr>
              <w:spacing w:after="0" w:line="240" w:lineRule="auto"/>
              <w:rPr>
                <w:rFonts w:ascii="Arial" w:hAnsi="Arial" w:cs="Arial"/>
                <w:bCs/>
                <w:i/>
                <w:sz w:val="22"/>
                <w:szCs w:val="22"/>
              </w:rPr>
            </w:pPr>
          </w:p>
          <w:p w14:paraId="3D4D6DE5" w14:textId="77777777" w:rsidR="00E727E5" w:rsidRPr="0042278F" w:rsidRDefault="00E727E5" w:rsidP="005C3EDE">
            <w:pPr>
              <w:spacing w:after="0" w:line="240" w:lineRule="auto"/>
              <w:rPr>
                <w:rFonts w:ascii="Arial" w:hAnsi="Arial" w:cs="Arial"/>
                <w:bCs/>
                <w:i/>
                <w:sz w:val="22"/>
                <w:szCs w:val="22"/>
              </w:rPr>
            </w:pPr>
          </w:p>
          <w:p w14:paraId="1AB94E5D" w14:textId="77777777" w:rsidR="00E727E5" w:rsidRPr="0042278F" w:rsidRDefault="00E727E5" w:rsidP="005C3EDE">
            <w:pPr>
              <w:spacing w:after="0" w:line="240" w:lineRule="auto"/>
              <w:rPr>
                <w:rFonts w:ascii="Arial" w:hAnsi="Arial" w:cs="Arial"/>
                <w:bCs/>
                <w:i/>
                <w:sz w:val="22"/>
                <w:szCs w:val="22"/>
              </w:rPr>
            </w:pPr>
          </w:p>
          <w:p w14:paraId="66ED0FC6" w14:textId="77777777" w:rsidR="00E727E5" w:rsidRPr="0042278F" w:rsidRDefault="00E727E5" w:rsidP="005C3EDE">
            <w:pPr>
              <w:spacing w:after="0" w:line="240" w:lineRule="auto"/>
              <w:rPr>
                <w:rFonts w:ascii="Arial" w:hAnsi="Arial" w:cs="Arial"/>
                <w:bCs/>
                <w:i/>
                <w:sz w:val="22"/>
                <w:szCs w:val="22"/>
              </w:rPr>
            </w:pPr>
          </w:p>
          <w:p w14:paraId="2B5EED28" w14:textId="77777777" w:rsidR="00947088" w:rsidRPr="0042278F" w:rsidRDefault="00947088" w:rsidP="005C3EDE">
            <w:pPr>
              <w:spacing w:after="0" w:line="240" w:lineRule="auto"/>
              <w:rPr>
                <w:rFonts w:ascii="Arial" w:hAnsi="Arial" w:cs="Arial"/>
                <w:bCs/>
                <w:i/>
                <w:sz w:val="22"/>
                <w:szCs w:val="22"/>
              </w:rPr>
            </w:pPr>
          </w:p>
          <w:p w14:paraId="32A439C3" w14:textId="77777777" w:rsidR="00947088" w:rsidRPr="0042278F" w:rsidRDefault="00947088" w:rsidP="005C3EDE">
            <w:pPr>
              <w:spacing w:after="0" w:line="240" w:lineRule="auto"/>
              <w:rPr>
                <w:rFonts w:ascii="Arial" w:hAnsi="Arial" w:cs="Arial"/>
                <w:bCs/>
                <w:i/>
                <w:sz w:val="22"/>
                <w:szCs w:val="22"/>
              </w:rPr>
            </w:pPr>
          </w:p>
          <w:p w14:paraId="3F077C8F" w14:textId="77777777" w:rsidR="00947088" w:rsidRPr="0042278F" w:rsidRDefault="00947088" w:rsidP="005C3EDE">
            <w:pPr>
              <w:spacing w:after="0" w:line="240" w:lineRule="auto"/>
              <w:rPr>
                <w:rFonts w:ascii="Arial" w:hAnsi="Arial" w:cs="Arial"/>
                <w:bCs/>
                <w:i/>
                <w:sz w:val="22"/>
                <w:szCs w:val="22"/>
              </w:rPr>
            </w:pPr>
          </w:p>
          <w:p w14:paraId="11CC5E21" w14:textId="77777777" w:rsidR="00947088" w:rsidRPr="0042278F" w:rsidRDefault="00947088" w:rsidP="005C3EDE">
            <w:pPr>
              <w:spacing w:after="0" w:line="240" w:lineRule="auto"/>
              <w:rPr>
                <w:rFonts w:ascii="Arial" w:hAnsi="Arial" w:cs="Arial"/>
                <w:bCs/>
                <w:i/>
                <w:sz w:val="22"/>
                <w:szCs w:val="22"/>
              </w:rPr>
            </w:pPr>
          </w:p>
          <w:p w14:paraId="0F7EFC43" w14:textId="77777777" w:rsidR="00947088" w:rsidRPr="0042278F" w:rsidRDefault="00947088" w:rsidP="005C3EDE">
            <w:pPr>
              <w:spacing w:after="0" w:line="240" w:lineRule="auto"/>
              <w:rPr>
                <w:rFonts w:ascii="Arial" w:hAnsi="Arial" w:cs="Arial"/>
                <w:bCs/>
                <w:i/>
                <w:sz w:val="22"/>
                <w:szCs w:val="22"/>
              </w:rPr>
            </w:pPr>
          </w:p>
          <w:p w14:paraId="50BEF605" w14:textId="77777777" w:rsidR="00E727E5" w:rsidRPr="0042278F" w:rsidRDefault="00E727E5" w:rsidP="005C3EDE">
            <w:pPr>
              <w:spacing w:after="0" w:line="240" w:lineRule="auto"/>
              <w:rPr>
                <w:rFonts w:ascii="Arial" w:hAnsi="Arial" w:cs="Arial"/>
                <w:bCs/>
                <w:i/>
                <w:sz w:val="22"/>
                <w:szCs w:val="22"/>
              </w:rPr>
            </w:pPr>
          </w:p>
          <w:p w14:paraId="0B0433FD" w14:textId="77777777" w:rsidR="00947088" w:rsidRPr="0042278F" w:rsidRDefault="00947088" w:rsidP="005C3EDE">
            <w:pPr>
              <w:spacing w:after="0" w:line="240" w:lineRule="auto"/>
              <w:rPr>
                <w:rFonts w:ascii="Arial" w:hAnsi="Arial" w:cs="Arial"/>
                <w:bCs/>
                <w:i/>
                <w:sz w:val="22"/>
                <w:szCs w:val="22"/>
              </w:rPr>
            </w:pPr>
          </w:p>
          <w:p w14:paraId="5F9616FC" w14:textId="77777777" w:rsidR="00E727E5" w:rsidRPr="0042278F" w:rsidRDefault="00E727E5" w:rsidP="005C3EDE">
            <w:pPr>
              <w:spacing w:after="0" w:line="240" w:lineRule="auto"/>
              <w:rPr>
                <w:rFonts w:ascii="Arial" w:hAnsi="Arial" w:cs="Arial"/>
                <w:bCs/>
                <w:i/>
                <w:sz w:val="22"/>
                <w:szCs w:val="22"/>
              </w:rPr>
            </w:pPr>
          </w:p>
          <w:p w14:paraId="5AED9A37" w14:textId="44E11E79" w:rsidR="00E727E5" w:rsidRPr="0042278F" w:rsidRDefault="00E727E5" w:rsidP="00E727E5">
            <w:pPr>
              <w:spacing w:after="0" w:line="240" w:lineRule="auto"/>
              <w:rPr>
                <w:rFonts w:ascii="Arial" w:hAnsi="Arial" w:cs="Arial"/>
                <w:bCs/>
                <w:i/>
                <w:sz w:val="22"/>
                <w:szCs w:val="22"/>
              </w:rPr>
            </w:pPr>
            <w:r w:rsidRPr="0042278F">
              <w:rPr>
                <w:rFonts w:ascii="Arial" w:hAnsi="Arial" w:cs="Arial"/>
                <w:bCs/>
                <w:i/>
                <w:sz w:val="22"/>
                <w:szCs w:val="22"/>
              </w:rPr>
              <w:t>3. Number of Service User feedback experience responses completed and recorded on CIVICA</w:t>
            </w:r>
          </w:p>
        </w:tc>
        <w:tc>
          <w:tcPr>
            <w:tcW w:w="5529" w:type="dxa"/>
            <w:tcBorders>
              <w:bottom w:val="single" w:sz="4" w:space="0" w:color="auto"/>
            </w:tcBorders>
          </w:tcPr>
          <w:p w14:paraId="68421A9A" w14:textId="43B5B470" w:rsidR="00FB7ACC" w:rsidRPr="0042278F" w:rsidRDefault="00FB7ACC" w:rsidP="00E75784">
            <w:pPr>
              <w:spacing w:after="0" w:line="240" w:lineRule="auto"/>
              <w:rPr>
                <w:rFonts w:ascii="Arial" w:hAnsi="Arial" w:cs="Arial"/>
                <w:sz w:val="22"/>
                <w:szCs w:val="22"/>
              </w:rPr>
            </w:pPr>
            <w:bookmarkStart w:id="61" w:name="_Hlk101345025"/>
            <w:r w:rsidRPr="0042278F">
              <w:rPr>
                <w:rFonts w:ascii="Arial" w:hAnsi="Arial" w:cs="Arial"/>
                <w:sz w:val="22"/>
                <w:szCs w:val="22"/>
              </w:rPr>
              <w:t>Health Board Friends &amp; Family patient satisfaction level in</w:t>
            </w:r>
            <w:r w:rsidR="009B7E4B" w:rsidRPr="0042278F">
              <w:rPr>
                <w:rFonts w:ascii="Arial" w:hAnsi="Arial" w:cs="Arial"/>
                <w:sz w:val="22"/>
                <w:szCs w:val="22"/>
              </w:rPr>
              <w:t xml:space="preserve"> </w:t>
            </w:r>
            <w:r w:rsidR="00B57628" w:rsidRPr="0042278F">
              <w:rPr>
                <w:rFonts w:ascii="Arial" w:hAnsi="Arial" w:cs="Arial"/>
                <w:sz w:val="22"/>
                <w:szCs w:val="22"/>
              </w:rPr>
              <w:t>June</w:t>
            </w:r>
            <w:r w:rsidR="00C74196" w:rsidRPr="0042278F">
              <w:rPr>
                <w:rFonts w:ascii="Arial" w:hAnsi="Arial" w:cs="Arial"/>
                <w:sz w:val="22"/>
                <w:szCs w:val="22"/>
              </w:rPr>
              <w:t xml:space="preserve"> 2024</w:t>
            </w:r>
            <w:r w:rsidRPr="0042278F">
              <w:rPr>
                <w:rFonts w:ascii="Arial" w:hAnsi="Arial" w:cs="Arial"/>
                <w:sz w:val="22"/>
                <w:szCs w:val="22"/>
              </w:rPr>
              <w:t xml:space="preserve"> was </w:t>
            </w:r>
            <w:r w:rsidR="00CE09E9" w:rsidRPr="0042278F">
              <w:rPr>
                <w:rFonts w:ascii="Arial" w:hAnsi="Arial" w:cs="Arial"/>
                <w:sz w:val="22"/>
                <w:szCs w:val="22"/>
              </w:rPr>
              <w:t>9</w:t>
            </w:r>
            <w:r w:rsidR="00B57628" w:rsidRPr="0042278F">
              <w:rPr>
                <w:rFonts w:ascii="Arial" w:hAnsi="Arial" w:cs="Arial"/>
                <w:sz w:val="22"/>
                <w:szCs w:val="22"/>
              </w:rPr>
              <w:t>3</w:t>
            </w:r>
            <w:r w:rsidRPr="0042278F">
              <w:rPr>
                <w:rFonts w:ascii="Arial" w:hAnsi="Arial" w:cs="Arial"/>
                <w:sz w:val="22"/>
                <w:szCs w:val="22"/>
              </w:rPr>
              <w:t xml:space="preserve">% and </w:t>
            </w:r>
            <w:r w:rsidR="00250D50" w:rsidRPr="0042278F">
              <w:rPr>
                <w:rFonts w:ascii="Arial" w:hAnsi="Arial" w:cs="Arial"/>
                <w:sz w:val="22"/>
                <w:szCs w:val="22"/>
              </w:rPr>
              <w:t>5,</w:t>
            </w:r>
            <w:r w:rsidR="00B57628" w:rsidRPr="0042278F">
              <w:rPr>
                <w:rFonts w:ascii="Arial" w:hAnsi="Arial" w:cs="Arial"/>
                <w:sz w:val="22"/>
                <w:szCs w:val="22"/>
              </w:rPr>
              <w:t>535</w:t>
            </w:r>
            <w:r w:rsidR="009B7E4B" w:rsidRPr="0042278F">
              <w:rPr>
                <w:rFonts w:ascii="Arial" w:hAnsi="Arial" w:cs="Arial"/>
                <w:sz w:val="22"/>
                <w:szCs w:val="22"/>
              </w:rPr>
              <w:t xml:space="preserve"> </w:t>
            </w:r>
            <w:r w:rsidRPr="0042278F">
              <w:rPr>
                <w:rFonts w:ascii="Arial" w:hAnsi="Arial" w:cs="Arial"/>
                <w:sz w:val="22"/>
                <w:szCs w:val="22"/>
              </w:rPr>
              <w:t>surveys were completed.</w:t>
            </w:r>
          </w:p>
          <w:bookmarkEnd w:id="61"/>
          <w:p w14:paraId="4B0371FE" w14:textId="0D685071" w:rsidR="00FB7ACC" w:rsidRPr="0042278F" w:rsidRDefault="00FB7ACC" w:rsidP="00A565D4">
            <w:pPr>
              <w:pStyle w:val="ListParagraph"/>
              <w:numPr>
                <w:ilvl w:val="0"/>
                <w:numId w:val="36"/>
              </w:numPr>
              <w:spacing w:after="0" w:line="240" w:lineRule="auto"/>
              <w:rPr>
                <w:rFonts w:ascii="Arial" w:hAnsi="Arial" w:cs="Arial"/>
                <w:sz w:val="22"/>
                <w:szCs w:val="22"/>
              </w:rPr>
            </w:pPr>
            <w:r w:rsidRPr="0042278F">
              <w:rPr>
                <w:rFonts w:ascii="Arial" w:hAnsi="Arial" w:cs="Arial"/>
                <w:sz w:val="22"/>
                <w:szCs w:val="22"/>
              </w:rPr>
              <w:t xml:space="preserve">Singleton/ Neath Port Talbot Hospitals Service Group completed </w:t>
            </w:r>
            <w:r w:rsidR="00250D50" w:rsidRPr="0042278F">
              <w:rPr>
                <w:rFonts w:ascii="Arial" w:hAnsi="Arial" w:cs="Arial"/>
                <w:sz w:val="22"/>
                <w:szCs w:val="22"/>
              </w:rPr>
              <w:t>2,</w:t>
            </w:r>
            <w:r w:rsidR="00B57628" w:rsidRPr="0042278F">
              <w:rPr>
                <w:rFonts w:ascii="Arial" w:hAnsi="Arial" w:cs="Arial"/>
                <w:sz w:val="22"/>
                <w:szCs w:val="22"/>
              </w:rPr>
              <w:t>193</w:t>
            </w:r>
            <w:r w:rsidR="00250D50" w:rsidRPr="0042278F">
              <w:rPr>
                <w:rFonts w:ascii="Arial" w:hAnsi="Arial" w:cs="Arial"/>
                <w:sz w:val="22"/>
                <w:szCs w:val="22"/>
              </w:rPr>
              <w:t xml:space="preserve"> </w:t>
            </w:r>
            <w:r w:rsidRPr="0042278F">
              <w:rPr>
                <w:rFonts w:ascii="Arial" w:hAnsi="Arial" w:cs="Arial"/>
                <w:sz w:val="22"/>
                <w:szCs w:val="22"/>
              </w:rPr>
              <w:t>surveys in</w:t>
            </w:r>
            <w:r w:rsidR="008D2649" w:rsidRPr="0042278F">
              <w:rPr>
                <w:rFonts w:ascii="Arial" w:hAnsi="Arial" w:cs="Arial"/>
                <w:sz w:val="22"/>
                <w:szCs w:val="22"/>
              </w:rPr>
              <w:t xml:space="preserve"> </w:t>
            </w:r>
            <w:r w:rsidR="00B57628" w:rsidRPr="0042278F">
              <w:rPr>
                <w:rFonts w:ascii="Arial" w:hAnsi="Arial" w:cs="Arial"/>
                <w:sz w:val="22"/>
                <w:szCs w:val="22"/>
              </w:rPr>
              <w:t>June</w:t>
            </w:r>
            <w:r w:rsidR="00250D50" w:rsidRPr="0042278F">
              <w:rPr>
                <w:rFonts w:ascii="Arial" w:hAnsi="Arial" w:cs="Arial"/>
                <w:sz w:val="22"/>
                <w:szCs w:val="22"/>
              </w:rPr>
              <w:t xml:space="preserve"> 2024</w:t>
            </w:r>
            <w:r w:rsidRPr="0042278F">
              <w:rPr>
                <w:rFonts w:ascii="Arial" w:hAnsi="Arial" w:cs="Arial"/>
                <w:sz w:val="22"/>
                <w:szCs w:val="22"/>
              </w:rPr>
              <w:t xml:space="preserve">, with a recommended score of </w:t>
            </w:r>
            <w:r w:rsidR="00CE09E9" w:rsidRPr="0042278F">
              <w:rPr>
                <w:rFonts w:ascii="Arial" w:hAnsi="Arial" w:cs="Arial"/>
                <w:sz w:val="22"/>
                <w:szCs w:val="22"/>
              </w:rPr>
              <w:t>9</w:t>
            </w:r>
            <w:r w:rsidR="00B57628" w:rsidRPr="0042278F">
              <w:rPr>
                <w:rFonts w:ascii="Arial" w:hAnsi="Arial" w:cs="Arial"/>
                <w:sz w:val="22"/>
                <w:szCs w:val="22"/>
              </w:rPr>
              <w:t>5</w:t>
            </w:r>
            <w:r w:rsidR="005E4133" w:rsidRPr="0042278F">
              <w:rPr>
                <w:rFonts w:ascii="Arial" w:hAnsi="Arial" w:cs="Arial"/>
              </w:rPr>
              <w:t>%</w:t>
            </w:r>
            <w:r w:rsidRPr="0042278F">
              <w:rPr>
                <w:rFonts w:ascii="Arial" w:hAnsi="Arial" w:cs="Arial"/>
              </w:rPr>
              <w:t xml:space="preserve">.  </w:t>
            </w:r>
          </w:p>
          <w:p w14:paraId="5E38F443" w14:textId="48AFD755" w:rsidR="00FB7ACC" w:rsidRPr="0042278F" w:rsidRDefault="00FB7ACC" w:rsidP="00A565D4">
            <w:pPr>
              <w:pStyle w:val="ListParagraph"/>
              <w:numPr>
                <w:ilvl w:val="0"/>
                <w:numId w:val="36"/>
              </w:numPr>
              <w:spacing w:after="0" w:line="240" w:lineRule="auto"/>
              <w:rPr>
                <w:rFonts w:ascii="Arial" w:hAnsi="Arial" w:cs="Arial"/>
                <w:sz w:val="22"/>
                <w:szCs w:val="22"/>
              </w:rPr>
            </w:pPr>
            <w:r w:rsidRPr="0042278F">
              <w:rPr>
                <w:rFonts w:ascii="Arial" w:hAnsi="Arial" w:cs="Arial"/>
                <w:sz w:val="22"/>
                <w:szCs w:val="22"/>
              </w:rPr>
              <w:t xml:space="preserve">Morriston Hospital completed </w:t>
            </w:r>
            <w:r w:rsidR="008C2F5D" w:rsidRPr="0042278F">
              <w:rPr>
                <w:rFonts w:ascii="Arial" w:hAnsi="Arial" w:cs="Arial"/>
                <w:sz w:val="22"/>
                <w:szCs w:val="22"/>
              </w:rPr>
              <w:t>2,</w:t>
            </w:r>
            <w:r w:rsidR="00B57628" w:rsidRPr="0042278F">
              <w:rPr>
                <w:rFonts w:ascii="Arial" w:hAnsi="Arial" w:cs="Arial"/>
                <w:sz w:val="22"/>
                <w:szCs w:val="22"/>
              </w:rPr>
              <w:t>716</w:t>
            </w:r>
            <w:r w:rsidRPr="0042278F">
              <w:rPr>
                <w:rFonts w:ascii="Arial" w:hAnsi="Arial" w:cs="Arial"/>
                <w:sz w:val="22"/>
                <w:szCs w:val="22"/>
              </w:rPr>
              <w:t xml:space="preserve"> surveys in </w:t>
            </w:r>
            <w:r w:rsidR="00B57628" w:rsidRPr="0042278F">
              <w:rPr>
                <w:rFonts w:ascii="Arial" w:hAnsi="Arial" w:cs="Arial"/>
                <w:sz w:val="22"/>
                <w:szCs w:val="22"/>
              </w:rPr>
              <w:t>June</w:t>
            </w:r>
            <w:r w:rsidR="00250D50" w:rsidRPr="0042278F">
              <w:rPr>
                <w:rFonts w:ascii="Arial" w:hAnsi="Arial" w:cs="Arial"/>
                <w:sz w:val="22"/>
                <w:szCs w:val="22"/>
              </w:rPr>
              <w:t xml:space="preserve"> 2024</w:t>
            </w:r>
            <w:r w:rsidRPr="0042278F">
              <w:rPr>
                <w:rFonts w:ascii="Arial" w:hAnsi="Arial" w:cs="Arial"/>
                <w:sz w:val="22"/>
                <w:szCs w:val="22"/>
              </w:rPr>
              <w:t xml:space="preserve">, with a recommended score of </w:t>
            </w:r>
            <w:r w:rsidR="009B7E4B" w:rsidRPr="0042278F">
              <w:rPr>
                <w:rFonts w:ascii="Arial" w:hAnsi="Arial" w:cs="Arial"/>
                <w:sz w:val="22"/>
                <w:szCs w:val="22"/>
              </w:rPr>
              <w:t>9</w:t>
            </w:r>
            <w:r w:rsidR="009A23D4" w:rsidRPr="0042278F">
              <w:rPr>
                <w:rFonts w:ascii="Arial" w:hAnsi="Arial" w:cs="Arial"/>
                <w:sz w:val="22"/>
                <w:szCs w:val="22"/>
              </w:rPr>
              <w:t>0</w:t>
            </w:r>
            <w:r w:rsidR="008D2649" w:rsidRPr="0042278F">
              <w:rPr>
                <w:rFonts w:ascii="Arial" w:hAnsi="Arial" w:cs="Arial"/>
                <w:sz w:val="22"/>
                <w:szCs w:val="22"/>
              </w:rPr>
              <w:t>%</w:t>
            </w:r>
            <w:r w:rsidRPr="0042278F">
              <w:rPr>
                <w:rFonts w:ascii="Arial" w:hAnsi="Arial" w:cs="Arial"/>
                <w:sz w:val="22"/>
                <w:szCs w:val="22"/>
              </w:rPr>
              <w:t xml:space="preserve">. </w:t>
            </w:r>
          </w:p>
          <w:p w14:paraId="49FFAA1F" w14:textId="2E585790" w:rsidR="00FB7ACC" w:rsidRPr="0042278F" w:rsidRDefault="00FB7ACC" w:rsidP="00A565D4">
            <w:pPr>
              <w:pStyle w:val="ListParagraph"/>
              <w:numPr>
                <w:ilvl w:val="0"/>
                <w:numId w:val="36"/>
              </w:numPr>
              <w:spacing w:after="0" w:line="240" w:lineRule="auto"/>
              <w:rPr>
                <w:rFonts w:ascii="Arial" w:hAnsi="Arial" w:cs="Arial"/>
                <w:sz w:val="22"/>
                <w:szCs w:val="22"/>
              </w:rPr>
            </w:pPr>
            <w:r w:rsidRPr="0042278F">
              <w:rPr>
                <w:rFonts w:ascii="Arial" w:hAnsi="Arial" w:cs="Arial"/>
                <w:sz w:val="22"/>
                <w:szCs w:val="22"/>
              </w:rPr>
              <w:t xml:space="preserve">Primary &amp; Community Care completed </w:t>
            </w:r>
            <w:r w:rsidR="0042278F" w:rsidRPr="0042278F">
              <w:rPr>
                <w:rFonts w:ascii="Arial" w:hAnsi="Arial" w:cs="Arial"/>
                <w:sz w:val="22"/>
                <w:szCs w:val="22"/>
              </w:rPr>
              <w:t>625</w:t>
            </w:r>
            <w:r w:rsidR="00236DF9" w:rsidRPr="0042278F">
              <w:rPr>
                <w:rFonts w:ascii="Arial" w:hAnsi="Arial" w:cs="Arial"/>
                <w:sz w:val="22"/>
                <w:szCs w:val="22"/>
              </w:rPr>
              <w:t xml:space="preserve"> </w:t>
            </w:r>
            <w:r w:rsidRPr="0042278F">
              <w:rPr>
                <w:rFonts w:ascii="Arial" w:hAnsi="Arial" w:cs="Arial"/>
                <w:sz w:val="22"/>
                <w:szCs w:val="22"/>
              </w:rPr>
              <w:t xml:space="preserve">surveys for </w:t>
            </w:r>
            <w:r w:rsidR="0042278F" w:rsidRPr="0042278F">
              <w:rPr>
                <w:rFonts w:ascii="Arial" w:hAnsi="Arial" w:cs="Arial"/>
                <w:sz w:val="22"/>
                <w:szCs w:val="22"/>
              </w:rPr>
              <w:t>June</w:t>
            </w:r>
            <w:r w:rsidR="00250D50" w:rsidRPr="0042278F">
              <w:rPr>
                <w:rFonts w:ascii="Arial" w:hAnsi="Arial" w:cs="Arial"/>
                <w:sz w:val="22"/>
                <w:szCs w:val="22"/>
              </w:rPr>
              <w:t xml:space="preserve"> 2024</w:t>
            </w:r>
            <w:r w:rsidRPr="0042278F">
              <w:rPr>
                <w:rFonts w:ascii="Arial" w:hAnsi="Arial" w:cs="Arial"/>
                <w:sz w:val="22"/>
                <w:szCs w:val="22"/>
              </w:rPr>
              <w:t xml:space="preserve">, with a recommended score of </w:t>
            </w:r>
            <w:r w:rsidR="00CE09E9" w:rsidRPr="0042278F">
              <w:rPr>
                <w:rFonts w:ascii="Arial" w:hAnsi="Arial" w:cs="Arial"/>
                <w:sz w:val="22"/>
                <w:szCs w:val="22"/>
              </w:rPr>
              <w:t>9</w:t>
            </w:r>
            <w:r w:rsidR="0042278F" w:rsidRPr="0042278F">
              <w:rPr>
                <w:rFonts w:ascii="Arial" w:hAnsi="Arial" w:cs="Arial"/>
                <w:sz w:val="22"/>
                <w:szCs w:val="22"/>
              </w:rPr>
              <w:t>6</w:t>
            </w:r>
            <w:r w:rsidRPr="0042278F">
              <w:rPr>
                <w:rFonts w:ascii="Arial" w:hAnsi="Arial" w:cs="Arial"/>
                <w:sz w:val="22"/>
                <w:szCs w:val="22"/>
              </w:rPr>
              <w:t xml:space="preserve">%. </w:t>
            </w:r>
          </w:p>
          <w:p w14:paraId="702E43CC" w14:textId="662DF07F" w:rsidR="00FB7ACC" w:rsidRPr="0042278F" w:rsidRDefault="00FB7ACC" w:rsidP="00A565D4">
            <w:pPr>
              <w:pStyle w:val="ListParagraph"/>
              <w:numPr>
                <w:ilvl w:val="0"/>
                <w:numId w:val="36"/>
              </w:numPr>
              <w:spacing w:after="0" w:line="240" w:lineRule="auto"/>
              <w:rPr>
                <w:rFonts w:ascii="Arial" w:hAnsi="Arial" w:cs="Arial"/>
                <w:sz w:val="22"/>
                <w:szCs w:val="22"/>
              </w:rPr>
            </w:pPr>
            <w:r w:rsidRPr="0042278F">
              <w:rPr>
                <w:rFonts w:ascii="Arial" w:hAnsi="Arial" w:cs="Arial"/>
                <w:sz w:val="22"/>
                <w:szCs w:val="22"/>
              </w:rPr>
              <w:t xml:space="preserve">The Mental Health Service Group completed </w:t>
            </w:r>
            <w:r w:rsidR="0042278F" w:rsidRPr="0042278F">
              <w:rPr>
                <w:rFonts w:ascii="Arial" w:hAnsi="Arial" w:cs="Arial"/>
                <w:sz w:val="22"/>
                <w:szCs w:val="22"/>
              </w:rPr>
              <w:t>71</w:t>
            </w:r>
            <w:r w:rsidRPr="0042278F">
              <w:rPr>
                <w:rFonts w:ascii="Arial" w:hAnsi="Arial" w:cs="Arial"/>
                <w:sz w:val="22"/>
                <w:szCs w:val="22"/>
              </w:rPr>
              <w:t xml:space="preserve"> surveys for </w:t>
            </w:r>
            <w:r w:rsidR="0042278F" w:rsidRPr="0042278F">
              <w:rPr>
                <w:rFonts w:ascii="Arial" w:hAnsi="Arial" w:cs="Arial"/>
                <w:sz w:val="22"/>
                <w:szCs w:val="22"/>
              </w:rPr>
              <w:t>June</w:t>
            </w:r>
            <w:r w:rsidR="00250D50" w:rsidRPr="0042278F">
              <w:rPr>
                <w:rFonts w:ascii="Arial" w:hAnsi="Arial" w:cs="Arial"/>
                <w:sz w:val="22"/>
                <w:szCs w:val="22"/>
              </w:rPr>
              <w:t xml:space="preserve"> 2024</w:t>
            </w:r>
            <w:r w:rsidRPr="0042278F">
              <w:rPr>
                <w:rFonts w:ascii="Arial" w:hAnsi="Arial" w:cs="Arial"/>
                <w:sz w:val="22"/>
                <w:szCs w:val="22"/>
              </w:rPr>
              <w:t>,</w:t>
            </w:r>
            <w:r w:rsidR="005E4133" w:rsidRPr="0042278F">
              <w:rPr>
                <w:rFonts w:ascii="Arial" w:hAnsi="Arial" w:cs="Arial"/>
                <w:sz w:val="22"/>
                <w:szCs w:val="22"/>
              </w:rPr>
              <w:t xml:space="preserve"> with a recommended score of </w:t>
            </w:r>
            <w:r w:rsidR="00B074FD" w:rsidRPr="0042278F">
              <w:rPr>
                <w:rFonts w:ascii="Arial" w:hAnsi="Arial" w:cs="Arial"/>
                <w:sz w:val="22"/>
                <w:szCs w:val="22"/>
              </w:rPr>
              <w:t>9</w:t>
            </w:r>
            <w:r w:rsidR="0042278F" w:rsidRPr="0042278F">
              <w:rPr>
                <w:rFonts w:ascii="Arial" w:hAnsi="Arial" w:cs="Arial"/>
                <w:sz w:val="22"/>
                <w:szCs w:val="22"/>
              </w:rPr>
              <w:t>2</w:t>
            </w:r>
            <w:r w:rsidRPr="0042278F">
              <w:rPr>
                <w:rFonts w:ascii="Arial" w:hAnsi="Arial" w:cs="Arial"/>
                <w:sz w:val="22"/>
                <w:szCs w:val="22"/>
              </w:rPr>
              <w:t xml:space="preserve">%. </w:t>
            </w:r>
          </w:p>
          <w:p w14:paraId="39EBCF76" w14:textId="77777777" w:rsidR="00FB7ACC" w:rsidRPr="0042278F" w:rsidRDefault="00FB7ACC" w:rsidP="005C3EDE">
            <w:pPr>
              <w:spacing w:after="0" w:line="240" w:lineRule="auto"/>
              <w:rPr>
                <w:rFonts w:ascii="Arial" w:hAnsi="Arial" w:cs="Arial"/>
                <w:sz w:val="22"/>
                <w:szCs w:val="22"/>
                <w:highlight w:val="yellow"/>
              </w:rPr>
            </w:pPr>
          </w:p>
          <w:p w14:paraId="2682C081" w14:textId="77777777" w:rsidR="00441A75" w:rsidRPr="0042278F" w:rsidRDefault="00441A75" w:rsidP="005C3EDE">
            <w:pPr>
              <w:spacing w:after="0" w:line="240" w:lineRule="auto"/>
              <w:rPr>
                <w:rFonts w:ascii="Arial" w:hAnsi="Arial" w:cs="Arial"/>
                <w:sz w:val="22"/>
                <w:szCs w:val="22"/>
                <w:highlight w:val="yellow"/>
              </w:rPr>
            </w:pPr>
          </w:p>
          <w:p w14:paraId="4F0D0120" w14:textId="77777777" w:rsidR="00947088" w:rsidRPr="0042278F" w:rsidRDefault="00947088" w:rsidP="005C3EDE">
            <w:pPr>
              <w:spacing w:after="0" w:line="240" w:lineRule="auto"/>
              <w:rPr>
                <w:rFonts w:ascii="Arial" w:hAnsi="Arial" w:cs="Arial"/>
                <w:sz w:val="22"/>
                <w:szCs w:val="22"/>
                <w:highlight w:val="yellow"/>
              </w:rPr>
            </w:pPr>
          </w:p>
          <w:p w14:paraId="78C78319" w14:textId="77777777" w:rsidR="00947088" w:rsidRPr="0042278F" w:rsidRDefault="00947088" w:rsidP="005C3EDE">
            <w:pPr>
              <w:spacing w:after="0" w:line="240" w:lineRule="auto"/>
              <w:rPr>
                <w:rFonts w:ascii="Arial" w:hAnsi="Arial" w:cs="Arial"/>
                <w:sz w:val="22"/>
                <w:szCs w:val="22"/>
                <w:highlight w:val="yellow"/>
              </w:rPr>
            </w:pPr>
          </w:p>
          <w:p w14:paraId="48D2EC7A" w14:textId="77777777" w:rsidR="00947088" w:rsidRPr="0042278F" w:rsidRDefault="00947088" w:rsidP="005C3EDE">
            <w:pPr>
              <w:spacing w:after="0" w:line="240" w:lineRule="auto"/>
              <w:rPr>
                <w:rFonts w:ascii="Arial" w:hAnsi="Arial" w:cs="Arial"/>
                <w:sz w:val="22"/>
                <w:szCs w:val="22"/>
                <w:highlight w:val="yellow"/>
              </w:rPr>
            </w:pPr>
          </w:p>
          <w:p w14:paraId="0F622FC4" w14:textId="77777777" w:rsidR="00947088" w:rsidRPr="0042278F" w:rsidRDefault="00947088" w:rsidP="005C3EDE">
            <w:pPr>
              <w:spacing w:after="0" w:line="240" w:lineRule="auto"/>
              <w:rPr>
                <w:rFonts w:ascii="Arial" w:hAnsi="Arial" w:cs="Arial"/>
                <w:sz w:val="22"/>
                <w:szCs w:val="22"/>
                <w:highlight w:val="yellow"/>
              </w:rPr>
            </w:pPr>
          </w:p>
          <w:p w14:paraId="5BED9E79" w14:textId="77777777" w:rsidR="00947088" w:rsidRPr="0042278F" w:rsidRDefault="00947088" w:rsidP="005C3EDE">
            <w:pPr>
              <w:spacing w:after="0" w:line="240" w:lineRule="auto"/>
              <w:rPr>
                <w:rFonts w:ascii="Arial" w:hAnsi="Arial" w:cs="Arial"/>
                <w:sz w:val="22"/>
                <w:szCs w:val="22"/>
                <w:highlight w:val="yellow"/>
              </w:rPr>
            </w:pPr>
          </w:p>
          <w:p w14:paraId="472F00C4" w14:textId="77777777" w:rsidR="00A85251" w:rsidRPr="0042278F" w:rsidRDefault="00A85251" w:rsidP="005C3EDE">
            <w:pPr>
              <w:spacing w:after="0" w:line="240" w:lineRule="auto"/>
              <w:rPr>
                <w:rFonts w:ascii="Arial" w:hAnsi="Arial" w:cs="Arial"/>
                <w:sz w:val="22"/>
                <w:szCs w:val="22"/>
                <w:highlight w:val="yellow"/>
              </w:rPr>
            </w:pPr>
          </w:p>
          <w:p w14:paraId="0F079CB4" w14:textId="77777777" w:rsidR="00947088" w:rsidRPr="0042278F" w:rsidRDefault="00947088" w:rsidP="005C3EDE">
            <w:pPr>
              <w:spacing w:after="0" w:line="240" w:lineRule="auto"/>
              <w:rPr>
                <w:rFonts w:ascii="Arial" w:hAnsi="Arial" w:cs="Arial"/>
                <w:sz w:val="22"/>
                <w:szCs w:val="22"/>
                <w:highlight w:val="yellow"/>
              </w:rPr>
            </w:pPr>
          </w:p>
          <w:p w14:paraId="3DB407FD" w14:textId="77777777" w:rsidR="00FB7ACC" w:rsidRPr="0042278F" w:rsidRDefault="00FB7ACC" w:rsidP="00E75784">
            <w:pPr>
              <w:spacing w:after="0" w:line="240" w:lineRule="auto"/>
              <w:rPr>
                <w:rFonts w:ascii="Arial" w:hAnsi="Arial" w:cs="Arial"/>
              </w:rPr>
            </w:pPr>
          </w:p>
          <w:p w14:paraId="58A47EA8" w14:textId="4C8FFA36" w:rsidR="00E75784" w:rsidRPr="0042278F" w:rsidRDefault="00E75784" w:rsidP="00E75784">
            <w:pPr>
              <w:spacing w:after="0" w:line="240" w:lineRule="auto"/>
              <w:rPr>
                <w:rFonts w:ascii="Arial" w:hAnsi="Arial" w:cs="Arial"/>
                <w:sz w:val="22"/>
                <w:szCs w:val="22"/>
              </w:rPr>
            </w:pPr>
            <w:r w:rsidRPr="0042278F">
              <w:rPr>
                <w:rFonts w:ascii="Arial" w:hAnsi="Arial" w:cs="Arial"/>
                <w:sz w:val="22"/>
                <w:szCs w:val="22"/>
              </w:rPr>
              <w:t>There were 5,700 feedback</w:t>
            </w:r>
            <w:r w:rsidR="00947088" w:rsidRPr="0042278F">
              <w:rPr>
                <w:rFonts w:ascii="Arial" w:hAnsi="Arial" w:cs="Arial"/>
                <w:sz w:val="22"/>
                <w:szCs w:val="22"/>
              </w:rPr>
              <w:t xml:space="preserve"> experience</w:t>
            </w:r>
            <w:r w:rsidRPr="0042278F">
              <w:rPr>
                <w:rFonts w:ascii="Arial" w:hAnsi="Arial" w:cs="Arial"/>
                <w:sz w:val="22"/>
                <w:szCs w:val="22"/>
              </w:rPr>
              <w:t xml:space="preserve"> responses completed and recorded on CIVICA </w:t>
            </w:r>
            <w:r w:rsidR="00947088" w:rsidRPr="0042278F">
              <w:rPr>
                <w:rFonts w:ascii="Arial" w:hAnsi="Arial" w:cs="Arial"/>
                <w:sz w:val="22"/>
                <w:szCs w:val="22"/>
              </w:rPr>
              <w:t xml:space="preserve">in March 2024. This is 143 less than the figure reported in February 2024. Of the responses recorded, 4,375 were targeted and 1,325 were passive. </w:t>
            </w:r>
          </w:p>
          <w:p w14:paraId="3EA35B1D" w14:textId="77777777" w:rsidR="00FB7ACC" w:rsidRPr="0042278F" w:rsidRDefault="00FB7ACC" w:rsidP="005C3EDE">
            <w:pPr>
              <w:spacing w:after="0" w:line="240" w:lineRule="auto"/>
              <w:rPr>
                <w:rFonts w:ascii="Arial" w:hAnsi="Arial" w:cs="Arial"/>
                <w:sz w:val="22"/>
                <w:szCs w:val="22"/>
                <w:highlight w:val="yellow"/>
              </w:rPr>
            </w:pPr>
          </w:p>
          <w:p w14:paraId="1BEB438D" w14:textId="77777777" w:rsidR="00FB7ACC" w:rsidRPr="0042278F" w:rsidRDefault="00FB7ACC" w:rsidP="005C3EDE">
            <w:pPr>
              <w:spacing w:after="0" w:line="240" w:lineRule="auto"/>
              <w:rPr>
                <w:rFonts w:ascii="Arial" w:hAnsi="Arial" w:cs="Arial"/>
                <w:sz w:val="22"/>
                <w:szCs w:val="22"/>
                <w:highlight w:val="yellow"/>
              </w:rPr>
            </w:pPr>
          </w:p>
          <w:p w14:paraId="26E0C632" w14:textId="77777777" w:rsidR="001A4056" w:rsidRPr="0042278F" w:rsidRDefault="001A4056" w:rsidP="005C3EDE">
            <w:pPr>
              <w:spacing w:after="0" w:line="240" w:lineRule="auto"/>
              <w:rPr>
                <w:rFonts w:ascii="Arial" w:hAnsi="Arial" w:cs="Arial"/>
                <w:sz w:val="22"/>
                <w:szCs w:val="22"/>
                <w:highlight w:val="yellow"/>
              </w:rPr>
            </w:pPr>
          </w:p>
          <w:p w14:paraId="1568C015" w14:textId="77777777" w:rsidR="00FB7ACC" w:rsidRPr="0042278F" w:rsidRDefault="00FB7ACC" w:rsidP="005C3EDE">
            <w:pPr>
              <w:spacing w:after="0" w:line="240" w:lineRule="auto"/>
              <w:rPr>
                <w:rFonts w:ascii="Arial" w:hAnsi="Arial" w:cs="Arial"/>
                <w:sz w:val="22"/>
                <w:szCs w:val="22"/>
                <w:highlight w:val="yellow"/>
              </w:rPr>
            </w:pPr>
          </w:p>
          <w:p w14:paraId="6E9D985A" w14:textId="77777777" w:rsidR="00FB7ACC" w:rsidRPr="0042278F" w:rsidRDefault="00FB7ACC" w:rsidP="005C3EDE">
            <w:pPr>
              <w:spacing w:after="0" w:line="240" w:lineRule="auto"/>
              <w:rPr>
                <w:rFonts w:ascii="Arial" w:hAnsi="Arial" w:cs="Arial"/>
                <w:sz w:val="22"/>
                <w:szCs w:val="22"/>
                <w:highlight w:val="yellow"/>
              </w:rPr>
            </w:pPr>
          </w:p>
          <w:p w14:paraId="7E3F9F59" w14:textId="77777777" w:rsidR="00B70A0E" w:rsidRPr="0042278F" w:rsidRDefault="00B70A0E" w:rsidP="005C3EDE">
            <w:pPr>
              <w:spacing w:after="0" w:line="240" w:lineRule="auto"/>
              <w:rPr>
                <w:rFonts w:ascii="Arial" w:hAnsi="Arial" w:cs="Arial"/>
                <w:sz w:val="22"/>
                <w:szCs w:val="22"/>
                <w:highlight w:val="yellow"/>
              </w:rPr>
            </w:pPr>
          </w:p>
        </w:tc>
        <w:tc>
          <w:tcPr>
            <w:tcW w:w="6520" w:type="dxa"/>
            <w:tcBorders>
              <w:bottom w:val="single" w:sz="4" w:space="0" w:color="auto"/>
            </w:tcBorders>
            <w:shd w:val="clear" w:color="auto" w:fill="auto"/>
          </w:tcPr>
          <w:p w14:paraId="69D123B9" w14:textId="5098CD96" w:rsidR="00FB7ACC" w:rsidRPr="0042278F" w:rsidRDefault="0042278F" w:rsidP="00A565D4">
            <w:pPr>
              <w:pStyle w:val="ListParagraph"/>
              <w:numPr>
                <w:ilvl w:val="0"/>
                <w:numId w:val="38"/>
              </w:numPr>
              <w:spacing w:after="0" w:line="240" w:lineRule="auto"/>
              <w:jc w:val="center"/>
              <w:rPr>
                <w:rFonts w:ascii="Arial" w:hAnsi="Arial" w:cs="Arial"/>
                <w:b/>
                <w:sz w:val="22"/>
                <w:szCs w:val="22"/>
              </w:rPr>
            </w:pPr>
            <w:r w:rsidRPr="0042278F">
              <w:rPr>
                <w:rFonts w:ascii="Arial" w:hAnsi="Arial" w:cs="Arial"/>
                <w:b/>
                <w:noProof/>
              </w:rPr>
              <w:drawing>
                <wp:anchor distT="0" distB="0" distL="114300" distR="114300" simplePos="0" relativeHeight="252443648" behindDoc="0" locked="0" layoutInCell="1" allowOverlap="1" wp14:anchorId="4F743493" wp14:editId="4968B190">
                  <wp:simplePos x="0" y="0"/>
                  <wp:positionH relativeFrom="column">
                    <wp:posOffset>98425</wp:posOffset>
                  </wp:positionH>
                  <wp:positionV relativeFrom="paragraph">
                    <wp:posOffset>182880</wp:posOffset>
                  </wp:positionV>
                  <wp:extent cx="3746500" cy="1695450"/>
                  <wp:effectExtent l="0" t="0" r="6350" b="0"/>
                  <wp:wrapSquare wrapText="bothSides"/>
                  <wp:docPr id="189916895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1">
                            <a:extLst>
                              <a:ext uri="{28A0092B-C50C-407E-A947-70E740481C1C}">
                                <a14:useLocalDpi xmlns:a14="http://schemas.microsoft.com/office/drawing/2010/main" val="0"/>
                              </a:ext>
                            </a:extLst>
                          </a:blip>
                          <a:srcRect/>
                          <a:stretch>
                            <a:fillRect/>
                          </a:stretch>
                        </pic:blipFill>
                        <pic:spPr bwMode="auto">
                          <a:xfrm>
                            <a:off x="0" y="0"/>
                            <a:ext cx="3746500" cy="1695450"/>
                          </a:xfrm>
                          <a:prstGeom prst="rect">
                            <a:avLst/>
                          </a:prstGeom>
                          <a:noFill/>
                        </pic:spPr>
                      </pic:pic>
                    </a:graphicData>
                  </a:graphic>
                  <wp14:sizeRelH relativeFrom="margin">
                    <wp14:pctWidth>0</wp14:pctWidth>
                  </wp14:sizeRelH>
                  <wp14:sizeRelV relativeFrom="margin">
                    <wp14:pctHeight>0</wp14:pctHeight>
                  </wp14:sizeRelV>
                </wp:anchor>
              </w:drawing>
            </w:r>
            <w:r w:rsidR="00FB7ACC" w:rsidRPr="0042278F">
              <w:rPr>
                <w:rFonts w:ascii="Arial" w:hAnsi="Arial" w:cs="Arial"/>
                <w:b/>
                <w:sz w:val="22"/>
                <w:szCs w:val="22"/>
              </w:rPr>
              <w:t>Number of friends and family surveys completed</w:t>
            </w:r>
          </w:p>
          <w:p w14:paraId="69F1C8BE" w14:textId="2C96815D" w:rsidR="00FB7ACC" w:rsidRPr="0042278F" w:rsidRDefault="00FB7ACC" w:rsidP="00A565D4">
            <w:pPr>
              <w:pStyle w:val="ListParagraph"/>
              <w:numPr>
                <w:ilvl w:val="0"/>
                <w:numId w:val="38"/>
              </w:numPr>
              <w:spacing w:after="0" w:line="240" w:lineRule="auto"/>
              <w:jc w:val="center"/>
              <w:rPr>
                <w:rFonts w:ascii="Arial" w:hAnsi="Arial" w:cs="Arial"/>
                <w:b/>
                <w:sz w:val="22"/>
                <w:szCs w:val="22"/>
              </w:rPr>
            </w:pPr>
            <w:r w:rsidRPr="0042278F">
              <w:rPr>
                <w:rFonts w:ascii="Arial" w:hAnsi="Arial" w:cs="Arial"/>
                <w:b/>
                <w:sz w:val="22"/>
                <w:szCs w:val="22"/>
              </w:rPr>
              <w:t>% of patients/ service users who would recommend and highly recommend</w:t>
            </w:r>
          </w:p>
          <w:p w14:paraId="7BAF00EE" w14:textId="0542F47F" w:rsidR="00FB7ACC" w:rsidRPr="0042278F" w:rsidRDefault="0042278F" w:rsidP="005C3EDE">
            <w:pPr>
              <w:pStyle w:val="ListParagraph"/>
              <w:spacing w:after="0" w:line="240" w:lineRule="auto"/>
              <w:ind w:left="34"/>
              <w:rPr>
                <w:rFonts w:ascii="Arial" w:hAnsi="Arial" w:cs="Arial"/>
                <w:b/>
                <w:sz w:val="22"/>
                <w:szCs w:val="22"/>
              </w:rPr>
            </w:pPr>
            <w:r>
              <w:rPr>
                <w:rFonts w:ascii="Arial" w:hAnsi="Arial" w:cs="Arial"/>
                <w:b/>
                <w:noProof/>
              </w:rPr>
              <w:drawing>
                <wp:inline distT="0" distB="0" distL="0" distR="0" wp14:anchorId="1E73781E" wp14:editId="345A49A0">
                  <wp:extent cx="3994150" cy="1562100"/>
                  <wp:effectExtent l="0" t="0" r="6350" b="0"/>
                  <wp:docPr id="188870489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2">
                            <a:extLst>
                              <a:ext uri="{28A0092B-C50C-407E-A947-70E740481C1C}">
                                <a14:useLocalDpi xmlns:a14="http://schemas.microsoft.com/office/drawing/2010/main" val="0"/>
                              </a:ext>
                            </a:extLst>
                          </a:blip>
                          <a:srcRect/>
                          <a:stretch>
                            <a:fillRect/>
                          </a:stretch>
                        </pic:blipFill>
                        <pic:spPr bwMode="auto">
                          <a:xfrm>
                            <a:off x="0" y="0"/>
                            <a:ext cx="3994150" cy="1562100"/>
                          </a:xfrm>
                          <a:prstGeom prst="rect">
                            <a:avLst/>
                          </a:prstGeom>
                          <a:noFill/>
                        </pic:spPr>
                      </pic:pic>
                    </a:graphicData>
                  </a:graphic>
                </wp:inline>
              </w:drawing>
            </w:r>
          </w:p>
          <w:p w14:paraId="03C3977C" w14:textId="62416CE1" w:rsidR="00FB7ACC" w:rsidRPr="0042278F" w:rsidRDefault="00B70A0E" w:rsidP="00A565D4">
            <w:pPr>
              <w:pStyle w:val="ListParagraph"/>
              <w:numPr>
                <w:ilvl w:val="0"/>
                <w:numId w:val="38"/>
              </w:numPr>
              <w:spacing w:after="0" w:line="240" w:lineRule="auto"/>
              <w:jc w:val="center"/>
              <w:rPr>
                <w:rFonts w:ascii="Arial" w:hAnsi="Arial" w:cs="Arial"/>
                <w:b/>
                <w:bCs/>
                <w:sz w:val="22"/>
                <w:szCs w:val="22"/>
              </w:rPr>
            </w:pPr>
            <w:r w:rsidRPr="0042278F">
              <w:rPr>
                <w:rFonts w:ascii="Arial" w:hAnsi="Arial" w:cs="Arial"/>
                <w:b/>
                <w:bCs/>
                <w:noProof/>
              </w:rPr>
              <w:drawing>
                <wp:anchor distT="0" distB="0" distL="114300" distR="114300" simplePos="0" relativeHeight="252283904" behindDoc="0" locked="0" layoutInCell="1" allowOverlap="1" wp14:anchorId="1150D05D" wp14:editId="399EC956">
                  <wp:simplePos x="0" y="0"/>
                  <wp:positionH relativeFrom="column">
                    <wp:posOffset>104775</wp:posOffset>
                  </wp:positionH>
                  <wp:positionV relativeFrom="paragraph">
                    <wp:posOffset>204470</wp:posOffset>
                  </wp:positionV>
                  <wp:extent cx="3784600" cy="1551940"/>
                  <wp:effectExtent l="0" t="0" r="6350" b="0"/>
                  <wp:wrapSquare wrapText="bothSides"/>
                  <wp:docPr id="1407735087" name="Pictur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pic:cNvPicPr>
                            <a:picLocks noChangeAspect="1" noChangeArrowheads="1"/>
                          </pic:cNvPicPr>
                        </pic:nvPicPr>
                        <pic:blipFill>
                          <a:blip r:embed="rId123">
                            <a:extLst>
                              <a:ext uri="{28A0092B-C50C-407E-A947-70E740481C1C}">
                                <a14:useLocalDpi xmlns:a14="http://schemas.microsoft.com/office/drawing/2010/main" val="0"/>
                              </a:ext>
                            </a:extLst>
                          </a:blip>
                          <a:srcRect/>
                          <a:stretch>
                            <a:fillRect/>
                          </a:stretch>
                        </pic:blipFill>
                        <pic:spPr bwMode="auto">
                          <a:xfrm>
                            <a:off x="0" y="0"/>
                            <a:ext cx="3784600" cy="1551940"/>
                          </a:xfrm>
                          <a:prstGeom prst="rect">
                            <a:avLst/>
                          </a:prstGeom>
                          <a:noFill/>
                        </pic:spPr>
                      </pic:pic>
                    </a:graphicData>
                  </a:graphic>
                  <wp14:sizeRelH relativeFrom="margin">
                    <wp14:pctWidth>0</wp14:pctWidth>
                  </wp14:sizeRelH>
                  <wp14:sizeRelV relativeFrom="margin">
                    <wp14:pctHeight>0</wp14:pctHeight>
                  </wp14:sizeRelV>
                </wp:anchor>
              </w:drawing>
            </w:r>
            <w:r w:rsidRPr="0042278F">
              <w:rPr>
                <w:rFonts w:ascii="Arial" w:hAnsi="Arial" w:cs="Arial"/>
                <w:b/>
                <w:bCs/>
                <w:sz w:val="22"/>
                <w:szCs w:val="22"/>
              </w:rPr>
              <w:t>Number of Service User experience responses</w:t>
            </w:r>
          </w:p>
        </w:tc>
      </w:tr>
      <w:tr w:rsidR="009E5E75" w:rsidRPr="004E5D24" w14:paraId="0A6896E8" w14:textId="77777777" w:rsidTr="009C125D">
        <w:tc>
          <w:tcPr>
            <w:tcW w:w="14312" w:type="dxa"/>
            <w:gridSpan w:val="3"/>
            <w:tcBorders>
              <w:bottom w:val="single" w:sz="4" w:space="0" w:color="auto"/>
            </w:tcBorders>
            <w:shd w:val="clear" w:color="auto" w:fill="4BACC6" w:themeFill="accent5"/>
          </w:tcPr>
          <w:p w14:paraId="1FE40A37" w14:textId="77777777" w:rsidR="00FB7ACC" w:rsidRPr="0042278F" w:rsidRDefault="00FB7ACC" w:rsidP="005C3EDE">
            <w:pPr>
              <w:spacing w:after="0" w:line="240" w:lineRule="auto"/>
              <w:jc w:val="center"/>
              <w:rPr>
                <w:rFonts w:ascii="Arial" w:hAnsi="Arial" w:cs="Arial"/>
                <w:b/>
                <w:sz w:val="22"/>
                <w:szCs w:val="22"/>
              </w:rPr>
            </w:pPr>
            <w:bookmarkStart w:id="62" w:name="Coms"/>
            <w:r w:rsidRPr="0042278F">
              <w:rPr>
                <w:rFonts w:ascii="Arial" w:hAnsi="Arial" w:cs="Arial"/>
                <w:b/>
                <w:sz w:val="22"/>
                <w:szCs w:val="22"/>
              </w:rPr>
              <w:lastRenderedPageBreak/>
              <w:t>COMPLAINTS</w:t>
            </w:r>
            <w:bookmarkEnd w:id="62"/>
          </w:p>
        </w:tc>
      </w:tr>
      <w:tr w:rsidR="009E5E75" w:rsidRPr="004E5D24" w14:paraId="3F52FE40" w14:textId="77777777" w:rsidTr="009C125D">
        <w:tc>
          <w:tcPr>
            <w:tcW w:w="2263" w:type="dxa"/>
            <w:tcBorders>
              <w:bottom w:val="single" w:sz="4" w:space="0" w:color="auto"/>
            </w:tcBorders>
            <w:shd w:val="clear" w:color="auto" w:fill="B6DDE8" w:themeFill="accent5" w:themeFillTint="66"/>
          </w:tcPr>
          <w:p w14:paraId="697206BA" w14:textId="77777777" w:rsidR="00FB7ACC" w:rsidRPr="0042278F" w:rsidRDefault="00FB7ACC" w:rsidP="005C3EDE">
            <w:pPr>
              <w:spacing w:after="0" w:line="240" w:lineRule="auto"/>
              <w:jc w:val="both"/>
              <w:rPr>
                <w:rFonts w:ascii="Arial" w:hAnsi="Arial" w:cs="Arial"/>
                <w:b/>
                <w:sz w:val="22"/>
                <w:szCs w:val="22"/>
              </w:rPr>
            </w:pPr>
            <w:r w:rsidRPr="0042278F">
              <w:rPr>
                <w:rFonts w:ascii="Arial" w:hAnsi="Arial" w:cs="Arial"/>
                <w:b/>
                <w:sz w:val="22"/>
                <w:szCs w:val="22"/>
              </w:rPr>
              <w:t>Description</w:t>
            </w:r>
          </w:p>
        </w:tc>
        <w:tc>
          <w:tcPr>
            <w:tcW w:w="5529" w:type="dxa"/>
            <w:tcBorders>
              <w:bottom w:val="single" w:sz="4" w:space="0" w:color="auto"/>
            </w:tcBorders>
            <w:shd w:val="clear" w:color="auto" w:fill="B6DDE8" w:themeFill="accent5" w:themeFillTint="66"/>
          </w:tcPr>
          <w:p w14:paraId="5678F7DB" w14:textId="77777777" w:rsidR="00FB7ACC" w:rsidRPr="0042278F" w:rsidRDefault="00FB7ACC" w:rsidP="005C3EDE">
            <w:pPr>
              <w:spacing w:after="0" w:line="240" w:lineRule="auto"/>
              <w:jc w:val="both"/>
              <w:rPr>
                <w:rFonts w:ascii="Arial" w:hAnsi="Arial" w:cs="Arial"/>
                <w:b/>
                <w:sz w:val="22"/>
                <w:szCs w:val="22"/>
              </w:rPr>
            </w:pPr>
            <w:r w:rsidRPr="0042278F">
              <w:rPr>
                <w:rFonts w:ascii="Arial" w:hAnsi="Arial" w:cs="Arial"/>
                <w:b/>
                <w:sz w:val="22"/>
                <w:szCs w:val="22"/>
              </w:rPr>
              <w:t>Current Performance</w:t>
            </w:r>
          </w:p>
        </w:tc>
        <w:tc>
          <w:tcPr>
            <w:tcW w:w="6520" w:type="dxa"/>
            <w:tcBorders>
              <w:bottom w:val="single" w:sz="4" w:space="0" w:color="auto"/>
            </w:tcBorders>
            <w:shd w:val="clear" w:color="auto" w:fill="B6DDE8" w:themeFill="accent5" w:themeFillTint="66"/>
          </w:tcPr>
          <w:p w14:paraId="79C96C77" w14:textId="77777777" w:rsidR="00FB7ACC" w:rsidRPr="0042278F" w:rsidRDefault="00FB7ACC" w:rsidP="005C3EDE">
            <w:pPr>
              <w:spacing w:after="0" w:line="240" w:lineRule="auto"/>
              <w:jc w:val="center"/>
              <w:rPr>
                <w:rFonts w:ascii="Arial" w:hAnsi="Arial" w:cs="Arial"/>
                <w:b/>
                <w:sz w:val="22"/>
                <w:szCs w:val="22"/>
              </w:rPr>
            </w:pPr>
            <w:r w:rsidRPr="0042278F">
              <w:rPr>
                <w:rFonts w:ascii="Arial" w:hAnsi="Arial" w:cs="Arial"/>
                <w:b/>
                <w:sz w:val="22"/>
                <w:szCs w:val="22"/>
              </w:rPr>
              <w:t>Trend</w:t>
            </w:r>
          </w:p>
        </w:tc>
      </w:tr>
      <w:tr w:rsidR="009E5E75" w:rsidRPr="004E5D24" w14:paraId="0A5F2048" w14:textId="77777777" w:rsidTr="00EA02CE">
        <w:trPr>
          <w:trHeight w:val="58"/>
        </w:trPr>
        <w:tc>
          <w:tcPr>
            <w:tcW w:w="2263" w:type="dxa"/>
            <w:tcBorders>
              <w:bottom w:val="single" w:sz="4" w:space="0" w:color="auto"/>
            </w:tcBorders>
            <w:shd w:val="clear" w:color="auto" w:fill="B6DDE8" w:themeFill="accent5" w:themeFillTint="66"/>
          </w:tcPr>
          <w:p w14:paraId="6DF0C22D" w14:textId="77777777" w:rsidR="00FB7ACC" w:rsidRPr="0042278F" w:rsidRDefault="00FB7ACC" w:rsidP="005C3EDE">
            <w:pPr>
              <w:spacing w:after="0" w:line="240" w:lineRule="auto"/>
              <w:rPr>
                <w:rFonts w:ascii="Arial" w:hAnsi="Arial" w:cs="Arial"/>
                <w:b/>
                <w:bCs/>
                <w:sz w:val="22"/>
                <w:szCs w:val="22"/>
              </w:rPr>
            </w:pPr>
            <w:r w:rsidRPr="0042278F">
              <w:rPr>
                <w:rFonts w:ascii="Arial" w:hAnsi="Arial" w:cs="Arial"/>
                <w:b/>
                <w:bCs/>
                <w:sz w:val="22"/>
                <w:szCs w:val="22"/>
              </w:rPr>
              <w:t>Patient concerns</w:t>
            </w:r>
          </w:p>
          <w:p w14:paraId="48562BE3" w14:textId="77777777" w:rsidR="00FB7ACC" w:rsidRPr="0042278F" w:rsidRDefault="00FB7ACC" w:rsidP="005C3EDE">
            <w:pPr>
              <w:spacing w:after="0" w:line="240" w:lineRule="auto"/>
              <w:rPr>
                <w:rFonts w:ascii="Arial" w:hAnsi="Arial" w:cs="Arial"/>
                <w:b/>
                <w:bCs/>
                <w:sz w:val="22"/>
                <w:szCs w:val="22"/>
              </w:rPr>
            </w:pPr>
          </w:p>
          <w:p w14:paraId="2CDE80E7" w14:textId="77777777" w:rsidR="00FB7ACC" w:rsidRPr="0042278F" w:rsidRDefault="00FB7ACC" w:rsidP="005C3EDE">
            <w:pPr>
              <w:spacing w:after="0" w:line="240" w:lineRule="auto"/>
              <w:rPr>
                <w:rFonts w:ascii="Arial" w:hAnsi="Arial" w:cs="Arial"/>
                <w:i/>
                <w:sz w:val="22"/>
                <w:szCs w:val="22"/>
              </w:rPr>
            </w:pPr>
            <w:r w:rsidRPr="0042278F">
              <w:rPr>
                <w:rFonts w:ascii="Arial" w:hAnsi="Arial" w:cs="Arial"/>
                <w:i/>
                <w:sz w:val="22"/>
                <w:szCs w:val="22"/>
              </w:rPr>
              <w:t xml:space="preserve">1. Number of formal complaints received </w:t>
            </w:r>
          </w:p>
          <w:p w14:paraId="6F03E4CC" w14:textId="77777777" w:rsidR="00FB7ACC" w:rsidRPr="0042278F" w:rsidRDefault="00FB7ACC" w:rsidP="005C3EDE">
            <w:pPr>
              <w:spacing w:after="0" w:line="240" w:lineRule="auto"/>
              <w:rPr>
                <w:rFonts w:ascii="Arial" w:hAnsi="Arial" w:cs="Arial"/>
                <w:i/>
                <w:sz w:val="22"/>
                <w:szCs w:val="22"/>
              </w:rPr>
            </w:pPr>
          </w:p>
          <w:p w14:paraId="036D5FDF" w14:textId="77777777" w:rsidR="00FB7ACC" w:rsidRPr="0042278F" w:rsidRDefault="00FB7ACC" w:rsidP="005C3EDE">
            <w:pPr>
              <w:spacing w:after="0" w:line="240" w:lineRule="auto"/>
              <w:rPr>
                <w:rFonts w:ascii="Arial" w:hAnsi="Arial" w:cs="Arial"/>
                <w:i/>
                <w:sz w:val="22"/>
                <w:szCs w:val="22"/>
              </w:rPr>
            </w:pPr>
          </w:p>
          <w:p w14:paraId="1603A7EF" w14:textId="77777777" w:rsidR="00FB7ACC" w:rsidRPr="0042278F" w:rsidRDefault="00FB7ACC" w:rsidP="005C3EDE">
            <w:pPr>
              <w:spacing w:after="0" w:line="240" w:lineRule="auto"/>
              <w:rPr>
                <w:rFonts w:ascii="Arial" w:hAnsi="Arial" w:cs="Arial"/>
                <w:i/>
                <w:sz w:val="22"/>
                <w:szCs w:val="22"/>
              </w:rPr>
            </w:pPr>
          </w:p>
          <w:p w14:paraId="254E3EF6" w14:textId="77777777" w:rsidR="00FB7ACC" w:rsidRPr="0042278F" w:rsidRDefault="00FB7ACC" w:rsidP="005C3EDE">
            <w:pPr>
              <w:spacing w:after="0" w:line="240" w:lineRule="auto"/>
              <w:rPr>
                <w:rFonts w:ascii="Arial" w:hAnsi="Arial" w:cs="Arial"/>
                <w:i/>
                <w:sz w:val="22"/>
                <w:szCs w:val="22"/>
              </w:rPr>
            </w:pPr>
          </w:p>
          <w:p w14:paraId="45D2339E" w14:textId="77777777" w:rsidR="00FB7ACC" w:rsidRPr="0042278F" w:rsidRDefault="00FB7ACC" w:rsidP="005C3EDE">
            <w:pPr>
              <w:spacing w:after="0" w:line="240" w:lineRule="auto"/>
              <w:rPr>
                <w:rFonts w:ascii="Arial" w:hAnsi="Arial" w:cs="Arial"/>
                <w:i/>
                <w:sz w:val="22"/>
                <w:szCs w:val="22"/>
              </w:rPr>
            </w:pPr>
          </w:p>
          <w:p w14:paraId="2C12FC7B" w14:textId="77777777" w:rsidR="00FB7ACC" w:rsidRPr="0042278F" w:rsidRDefault="00FB7ACC" w:rsidP="005C3EDE">
            <w:pPr>
              <w:spacing w:after="0" w:line="240" w:lineRule="auto"/>
              <w:rPr>
                <w:rFonts w:ascii="Arial" w:hAnsi="Arial" w:cs="Arial"/>
                <w:i/>
                <w:sz w:val="22"/>
                <w:szCs w:val="22"/>
              </w:rPr>
            </w:pPr>
          </w:p>
          <w:p w14:paraId="6F6CCA7B" w14:textId="77777777" w:rsidR="00FB7ACC" w:rsidRPr="0042278F" w:rsidRDefault="00FB7ACC" w:rsidP="005C3EDE">
            <w:pPr>
              <w:spacing w:after="0" w:line="240" w:lineRule="auto"/>
              <w:rPr>
                <w:rFonts w:ascii="Arial" w:hAnsi="Arial" w:cs="Arial"/>
                <w:i/>
                <w:sz w:val="22"/>
                <w:szCs w:val="22"/>
              </w:rPr>
            </w:pPr>
          </w:p>
          <w:p w14:paraId="3BA0BBAF" w14:textId="77777777" w:rsidR="00FB7ACC" w:rsidRPr="0042278F" w:rsidRDefault="00FB7ACC" w:rsidP="005C3EDE">
            <w:pPr>
              <w:spacing w:after="0" w:line="240" w:lineRule="auto"/>
              <w:rPr>
                <w:rFonts w:ascii="Arial" w:hAnsi="Arial" w:cs="Arial"/>
                <w:i/>
                <w:sz w:val="22"/>
                <w:szCs w:val="22"/>
              </w:rPr>
            </w:pPr>
          </w:p>
          <w:p w14:paraId="204CEABD" w14:textId="77777777" w:rsidR="00FB7ACC" w:rsidRPr="0042278F" w:rsidRDefault="00FB7ACC" w:rsidP="005C3EDE">
            <w:pPr>
              <w:spacing w:after="0" w:line="240" w:lineRule="auto"/>
              <w:rPr>
                <w:rFonts w:ascii="Arial" w:hAnsi="Arial" w:cs="Arial"/>
                <w:i/>
                <w:sz w:val="22"/>
                <w:szCs w:val="22"/>
              </w:rPr>
            </w:pPr>
          </w:p>
          <w:p w14:paraId="41D6170C" w14:textId="77777777" w:rsidR="00FB7ACC" w:rsidRPr="0042278F" w:rsidRDefault="00FB7ACC" w:rsidP="005C3EDE">
            <w:pPr>
              <w:spacing w:after="0" w:line="240" w:lineRule="auto"/>
              <w:rPr>
                <w:rFonts w:ascii="Arial" w:hAnsi="Arial" w:cs="Arial"/>
                <w:i/>
                <w:sz w:val="22"/>
                <w:szCs w:val="22"/>
              </w:rPr>
            </w:pPr>
          </w:p>
          <w:p w14:paraId="4D3EFEA6" w14:textId="77777777" w:rsidR="00FB7ACC" w:rsidRPr="0042278F" w:rsidRDefault="00FB7ACC" w:rsidP="005C3EDE">
            <w:pPr>
              <w:spacing w:after="0" w:line="240" w:lineRule="auto"/>
              <w:rPr>
                <w:rFonts w:ascii="Arial" w:hAnsi="Arial" w:cs="Arial"/>
                <w:i/>
                <w:sz w:val="22"/>
                <w:szCs w:val="22"/>
              </w:rPr>
            </w:pPr>
            <w:r w:rsidRPr="0042278F">
              <w:rPr>
                <w:rFonts w:ascii="Arial" w:hAnsi="Arial" w:cs="Arial"/>
                <w:i/>
                <w:sz w:val="22"/>
                <w:szCs w:val="22"/>
              </w:rPr>
              <w:t xml:space="preserve">2. Percentage of concerns that have received a final reply or an interim reply up to and including 30 working days from the date the concern was first received by the organisation </w:t>
            </w:r>
          </w:p>
          <w:p w14:paraId="04BC179A" w14:textId="77777777" w:rsidR="00FB7ACC" w:rsidRPr="0042278F" w:rsidRDefault="00FB7ACC" w:rsidP="005C3EDE">
            <w:pPr>
              <w:spacing w:after="0" w:line="240" w:lineRule="auto"/>
              <w:rPr>
                <w:rFonts w:ascii="Arial" w:hAnsi="Arial" w:cs="Arial"/>
                <w:bCs/>
                <w:i/>
                <w:sz w:val="22"/>
                <w:szCs w:val="22"/>
              </w:rPr>
            </w:pPr>
          </w:p>
          <w:p w14:paraId="3EE214A2" w14:textId="77777777" w:rsidR="00FB7ACC" w:rsidRPr="0042278F" w:rsidRDefault="00FB7ACC" w:rsidP="005C3EDE">
            <w:pPr>
              <w:spacing w:after="0" w:line="240" w:lineRule="auto"/>
              <w:rPr>
                <w:rFonts w:ascii="Arial" w:hAnsi="Arial" w:cs="Arial"/>
                <w:bCs/>
                <w:i/>
                <w:sz w:val="22"/>
                <w:szCs w:val="22"/>
              </w:rPr>
            </w:pPr>
          </w:p>
          <w:p w14:paraId="023E72B5" w14:textId="77777777" w:rsidR="00FB7ACC" w:rsidRPr="0042278F" w:rsidRDefault="00FB7ACC" w:rsidP="005C3EDE">
            <w:pPr>
              <w:spacing w:after="0" w:line="240" w:lineRule="auto"/>
              <w:rPr>
                <w:rFonts w:ascii="Arial" w:hAnsi="Arial" w:cs="Arial"/>
                <w:bCs/>
                <w:i/>
                <w:sz w:val="22"/>
                <w:szCs w:val="22"/>
              </w:rPr>
            </w:pPr>
          </w:p>
          <w:p w14:paraId="30C333CA" w14:textId="77777777" w:rsidR="00FB7ACC" w:rsidRPr="0042278F" w:rsidRDefault="00FB7ACC" w:rsidP="005C3EDE">
            <w:pPr>
              <w:spacing w:after="0" w:line="240" w:lineRule="auto"/>
              <w:rPr>
                <w:rFonts w:ascii="Arial" w:hAnsi="Arial" w:cs="Arial"/>
                <w:bCs/>
                <w:i/>
                <w:sz w:val="22"/>
                <w:szCs w:val="22"/>
              </w:rPr>
            </w:pPr>
          </w:p>
          <w:p w14:paraId="4BA6A267" w14:textId="77777777" w:rsidR="00FB7ACC" w:rsidRPr="0042278F" w:rsidRDefault="00FB7ACC" w:rsidP="005C3EDE">
            <w:pPr>
              <w:spacing w:after="0" w:line="240" w:lineRule="auto"/>
              <w:rPr>
                <w:rFonts w:ascii="Arial" w:hAnsi="Arial" w:cs="Arial"/>
                <w:bCs/>
                <w:i/>
                <w:sz w:val="22"/>
                <w:szCs w:val="22"/>
              </w:rPr>
            </w:pPr>
          </w:p>
          <w:p w14:paraId="52B127FA" w14:textId="77777777" w:rsidR="00FB7ACC" w:rsidRPr="0042278F" w:rsidRDefault="00FB7ACC" w:rsidP="005C3EDE">
            <w:pPr>
              <w:spacing w:after="0" w:line="240" w:lineRule="auto"/>
              <w:rPr>
                <w:rFonts w:ascii="Arial" w:hAnsi="Arial" w:cs="Arial"/>
                <w:bCs/>
                <w:i/>
                <w:sz w:val="22"/>
                <w:szCs w:val="22"/>
              </w:rPr>
            </w:pPr>
          </w:p>
          <w:p w14:paraId="71578480" w14:textId="77777777" w:rsidR="00FB7ACC" w:rsidRPr="0042278F" w:rsidRDefault="00FB7ACC" w:rsidP="005C3EDE">
            <w:pPr>
              <w:spacing w:after="0" w:line="240" w:lineRule="auto"/>
              <w:rPr>
                <w:rFonts w:ascii="Arial" w:hAnsi="Arial" w:cs="Arial"/>
                <w:bCs/>
                <w:i/>
                <w:sz w:val="22"/>
                <w:szCs w:val="22"/>
              </w:rPr>
            </w:pPr>
          </w:p>
        </w:tc>
        <w:tc>
          <w:tcPr>
            <w:tcW w:w="5529" w:type="dxa"/>
            <w:tcBorders>
              <w:bottom w:val="single" w:sz="4" w:space="0" w:color="auto"/>
            </w:tcBorders>
          </w:tcPr>
          <w:p w14:paraId="4E5C38AA" w14:textId="697C86C3" w:rsidR="00FB7ACC" w:rsidRPr="0042278F" w:rsidRDefault="00FB7ACC" w:rsidP="005C3EDE">
            <w:pPr>
              <w:spacing w:after="0" w:line="240" w:lineRule="auto"/>
              <w:rPr>
                <w:rFonts w:ascii="Arial" w:hAnsi="Arial" w:cs="Arial"/>
                <w:sz w:val="22"/>
                <w:szCs w:val="22"/>
              </w:rPr>
            </w:pPr>
            <w:r w:rsidRPr="0042278F">
              <w:rPr>
                <w:rFonts w:ascii="Arial" w:hAnsi="Arial" w:cs="Arial"/>
                <w:sz w:val="22"/>
                <w:szCs w:val="22"/>
              </w:rPr>
              <w:t xml:space="preserve">1. </w:t>
            </w:r>
            <w:bookmarkStart w:id="63" w:name="_Hlk101344993"/>
            <w:r w:rsidRPr="0042278F">
              <w:rPr>
                <w:rFonts w:ascii="Arial" w:hAnsi="Arial" w:cs="Arial"/>
                <w:sz w:val="22"/>
                <w:szCs w:val="22"/>
              </w:rPr>
              <w:t>In</w:t>
            </w:r>
            <w:r w:rsidR="008D2649" w:rsidRPr="0042278F">
              <w:rPr>
                <w:rFonts w:ascii="Arial" w:hAnsi="Arial" w:cs="Arial"/>
                <w:sz w:val="22"/>
                <w:szCs w:val="22"/>
              </w:rPr>
              <w:t xml:space="preserve"> </w:t>
            </w:r>
            <w:r w:rsidR="0042278F" w:rsidRPr="0042278F">
              <w:rPr>
                <w:rFonts w:ascii="Arial" w:hAnsi="Arial" w:cs="Arial"/>
                <w:sz w:val="22"/>
                <w:szCs w:val="22"/>
              </w:rPr>
              <w:t>April</w:t>
            </w:r>
            <w:r w:rsidR="00236DF9" w:rsidRPr="0042278F">
              <w:rPr>
                <w:rFonts w:ascii="Arial" w:hAnsi="Arial" w:cs="Arial"/>
                <w:sz w:val="22"/>
                <w:szCs w:val="22"/>
              </w:rPr>
              <w:t xml:space="preserve"> 2024</w:t>
            </w:r>
            <w:r w:rsidRPr="0042278F">
              <w:rPr>
                <w:rFonts w:ascii="Arial" w:hAnsi="Arial" w:cs="Arial"/>
                <w:sz w:val="22"/>
                <w:szCs w:val="22"/>
              </w:rPr>
              <w:t xml:space="preserve">, the Health Board received </w:t>
            </w:r>
            <w:r w:rsidR="008C2F5D" w:rsidRPr="0042278F">
              <w:rPr>
                <w:rFonts w:ascii="Arial" w:hAnsi="Arial" w:cs="Arial"/>
                <w:sz w:val="22"/>
                <w:szCs w:val="22"/>
              </w:rPr>
              <w:t>1</w:t>
            </w:r>
            <w:r w:rsidR="0042278F" w:rsidRPr="0042278F">
              <w:rPr>
                <w:rFonts w:ascii="Arial" w:hAnsi="Arial" w:cs="Arial"/>
                <w:sz w:val="22"/>
                <w:szCs w:val="22"/>
              </w:rPr>
              <w:t>40</w:t>
            </w:r>
            <w:r w:rsidRPr="0042278F">
              <w:rPr>
                <w:rFonts w:ascii="Arial" w:hAnsi="Arial" w:cs="Arial"/>
                <w:sz w:val="22"/>
                <w:szCs w:val="22"/>
              </w:rPr>
              <w:t xml:space="preserve"> formal complaints; </w:t>
            </w:r>
            <w:r w:rsidR="00E97D65" w:rsidRPr="0042278F">
              <w:rPr>
                <w:rFonts w:ascii="Arial" w:hAnsi="Arial" w:cs="Arial"/>
                <w:sz w:val="22"/>
                <w:szCs w:val="22"/>
              </w:rPr>
              <w:t>this is a</w:t>
            </w:r>
            <w:r w:rsidR="00C65669" w:rsidRPr="0042278F">
              <w:rPr>
                <w:rFonts w:ascii="Arial" w:hAnsi="Arial" w:cs="Arial"/>
                <w:sz w:val="22"/>
                <w:szCs w:val="22"/>
              </w:rPr>
              <w:t xml:space="preserve"> reduction</w:t>
            </w:r>
            <w:r w:rsidR="00E322E5" w:rsidRPr="0042278F">
              <w:rPr>
                <w:rFonts w:ascii="Arial" w:hAnsi="Arial" w:cs="Arial"/>
                <w:sz w:val="22"/>
                <w:szCs w:val="22"/>
              </w:rPr>
              <w:t xml:space="preserve"> </w:t>
            </w:r>
            <w:r w:rsidR="009A23D4" w:rsidRPr="0042278F">
              <w:rPr>
                <w:rFonts w:ascii="Arial" w:hAnsi="Arial" w:cs="Arial"/>
                <w:sz w:val="22"/>
                <w:szCs w:val="22"/>
              </w:rPr>
              <w:t xml:space="preserve">of </w:t>
            </w:r>
            <w:r w:rsidR="0042278F" w:rsidRPr="0042278F">
              <w:rPr>
                <w:rFonts w:ascii="Arial" w:hAnsi="Arial" w:cs="Arial"/>
                <w:sz w:val="22"/>
                <w:szCs w:val="22"/>
              </w:rPr>
              <w:t>6</w:t>
            </w:r>
            <w:r w:rsidR="009A23D4" w:rsidRPr="0042278F">
              <w:rPr>
                <w:rFonts w:ascii="Arial" w:hAnsi="Arial" w:cs="Arial"/>
                <w:sz w:val="22"/>
                <w:szCs w:val="22"/>
              </w:rPr>
              <w:t xml:space="preserve">% </w:t>
            </w:r>
            <w:r w:rsidR="00E97D65" w:rsidRPr="0042278F">
              <w:rPr>
                <w:rFonts w:ascii="Arial" w:hAnsi="Arial" w:cs="Arial"/>
                <w:sz w:val="22"/>
                <w:szCs w:val="22"/>
              </w:rPr>
              <w:t xml:space="preserve">when compared with </w:t>
            </w:r>
            <w:r w:rsidR="00C65669" w:rsidRPr="0042278F">
              <w:rPr>
                <w:rFonts w:ascii="Arial" w:hAnsi="Arial" w:cs="Arial"/>
                <w:sz w:val="22"/>
                <w:szCs w:val="22"/>
              </w:rPr>
              <w:t>March</w:t>
            </w:r>
            <w:r w:rsidR="00E97D65" w:rsidRPr="0042278F">
              <w:rPr>
                <w:rFonts w:ascii="Arial" w:hAnsi="Arial" w:cs="Arial"/>
                <w:sz w:val="22"/>
                <w:szCs w:val="22"/>
              </w:rPr>
              <w:t xml:space="preserve"> 2023 figures (</w:t>
            </w:r>
            <w:r w:rsidR="00E322E5" w:rsidRPr="0042278F">
              <w:rPr>
                <w:rFonts w:ascii="Arial" w:hAnsi="Arial" w:cs="Arial"/>
                <w:sz w:val="22"/>
                <w:szCs w:val="22"/>
              </w:rPr>
              <w:t>1</w:t>
            </w:r>
            <w:r w:rsidR="0042278F" w:rsidRPr="0042278F">
              <w:rPr>
                <w:rFonts w:ascii="Arial" w:hAnsi="Arial" w:cs="Arial"/>
                <w:sz w:val="22"/>
                <w:szCs w:val="22"/>
              </w:rPr>
              <w:t>67</w:t>
            </w:r>
            <w:r w:rsidR="00E97D65" w:rsidRPr="0042278F">
              <w:rPr>
                <w:rFonts w:ascii="Arial" w:hAnsi="Arial" w:cs="Arial"/>
                <w:sz w:val="22"/>
                <w:szCs w:val="22"/>
              </w:rPr>
              <w:t>)</w:t>
            </w:r>
            <w:r w:rsidR="009A23D4" w:rsidRPr="0042278F">
              <w:rPr>
                <w:rFonts w:ascii="Arial" w:hAnsi="Arial" w:cs="Arial"/>
                <w:sz w:val="22"/>
                <w:szCs w:val="22"/>
              </w:rPr>
              <w:t>.</w:t>
            </w:r>
            <w:r w:rsidR="00E97D65" w:rsidRPr="0042278F">
              <w:rPr>
                <w:rFonts w:ascii="Arial" w:hAnsi="Arial" w:cs="Arial"/>
                <w:sz w:val="22"/>
                <w:szCs w:val="22"/>
              </w:rPr>
              <w:t xml:space="preserve"> </w:t>
            </w:r>
            <w:bookmarkEnd w:id="63"/>
          </w:p>
          <w:p w14:paraId="56ADCD67" w14:textId="77777777" w:rsidR="009A23D4" w:rsidRPr="004E5D24" w:rsidRDefault="009A23D4" w:rsidP="005C3EDE">
            <w:pPr>
              <w:spacing w:after="0" w:line="240" w:lineRule="auto"/>
              <w:rPr>
                <w:rFonts w:ascii="Arial" w:hAnsi="Arial" w:cs="Arial"/>
                <w:color w:val="FF0000"/>
                <w:sz w:val="22"/>
                <w:szCs w:val="22"/>
              </w:rPr>
            </w:pPr>
          </w:p>
          <w:p w14:paraId="7CD9436A" w14:textId="77777777" w:rsidR="009A23D4" w:rsidRPr="004E5D24" w:rsidRDefault="009A23D4" w:rsidP="005C3EDE">
            <w:pPr>
              <w:spacing w:after="0" w:line="240" w:lineRule="auto"/>
              <w:rPr>
                <w:rFonts w:ascii="Arial" w:hAnsi="Arial" w:cs="Arial"/>
                <w:color w:val="FF0000"/>
                <w:sz w:val="22"/>
                <w:szCs w:val="22"/>
              </w:rPr>
            </w:pPr>
          </w:p>
          <w:p w14:paraId="0B448837" w14:textId="77777777" w:rsidR="00FB7ACC" w:rsidRPr="004E5D24" w:rsidRDefault="00FB7ACC" w:rsidP="005C3EDE">
            <w:pPr>
              <w:spacing w:after="0" w:line="240" w:lineRule="auto"/>
              <w:rPr>
                <w:rFonts w:ascii="Arial" w:hAnsi="Arial" w:cs="Arial"/>
                <w:color w:val="FF0000"/>
                <w:sz w:val="22"/>
                <w:szCs w:val="22"/>
              </w:rPr>
            </w:pPr>
          </w:p>
          <w:p w14:paraId="1F7BDEFD" w14:textId="77777777" w:rsidR="00E97D65" w:rsidRPr="004E5D24" w:rsidRDefault="00E97D65" w:rsidP="005C3EDE">
            <w:pPr>
              <w:spacing w:after="0" w:line="240" w:lineRule="auto"/>
              <w:rPr>
                <w:rFonts w:ascii="Arial" w:hAnsi="Arial" w:cs="Arial"/>
                <w:color w:val="FF0000"/>
                <w:sz w:val="22"/>
                <w:szCs w:val="22"/>
              </w:rPr>
            </w:pPr>
          </w:p>
          <w:p w14:paraId="4EDF8885" w14:textId="77777777" w:rsidR="00E97D65" w:rsidRPr="004E5D24" w:rsidRDefault="00E97D65" w:rsidP="005C3EDE">
            <w:pPr>
              <w:spacing w:after="0" w:line="240" w:lineRule="auto"/>
              <w:rPr>
                <w:rFonts w:ascii="Arial" w:hAnsi="Arial" w:cs="Arial"/>
                <w:color w:val="FF0000"/>
                <w:sz w:val="22"/>
                <w:szCs w:val="22"/>
              </w:rPr>
            </w:pPr>
          </w:p>
          <w:p w14:paraId="44275714" w14:textId="77777777" w:rsidR="00E97D65" w:rsidRPr="004E5D24" w:rsidRDefault="00E97D65" w:rsidP="005C3EDE">
            <w:pPr>
              <w:spacing w:after="0" w:line="240" w:lineRule="auto"/>
              <w:rPr>
                <w:rFonts w:ascii="Arial" w:hAnsi="Arial" w:cs="Arial"/>
                <w:color w:val="FF0000"/>
                <w:sz w:val="22"/>
                <w:szCs w:val="22"/>
              </w:rPr>
            </w:pPr>
          </w:p>
          <w:p w14:paraId="402A0CDD" w14:textId="77777777" w:rsidR="00E97D65" w:rsidRPr="004E5D24" w:rsidRDefault="00E97D65" w:rsidP="005C3EDE">
            <w:pPr>
              <w:spacing w:after="0" w:line="240" w:lineRule="auto"/>
              <w:rPr>
                <w:rFonts w:ascii="Arial" w:hAnsi="Arial" w:cs="Arial"/>
                <w:color w:val="FF0000"/>
                <w:sz w:val="22"/>
                <w:szCs w:val="22"/>
              </w:rPr>
            </w:pPr>
          </w:p>
          <w:p w14:paraId="5F2A636C" w14:textId="77777777" w:rsidR="00FB7ACC" w:rsidRPr="004E5D24" w:rsidRDefault="00FB7ACC" w:rsidP="005C3EDE">
            <w:pPr>
              <w:spacing w:after="0" w:line="240" w:lineRule="auto"/>
              <w:rPr>
                <w:rFonts w:ascii="Arial" w:hAnsi="Arial" w:cs="Arial"/>
                <w:i/>
                <w:iCs/>
                <w:color w:val="FF0000"/>
                <w:sz w:val="22"/>
                <w:szCs w:val="22"/>
              </w:rPr>
            </w:pPr>
          </w:p>
          <w:p w14:paraId="7834FDF9" w14:textId="77777777" w:rsidR="00FB7ACC" w:rsidRPr="004E5D24" w:rsidRDefault="00FB7ACC" w:rsidP="005C3EDE">
            <w:pPr>
              <w:spacing w:after="0" w:line="240" w:lineRule="auto"/>
              <w:rPr>
                <w:rFonts w:ascii="Arial" w:hAnsi="Arial" w:cs="Arial"/>
                <w:i/>
                <w:iCs/>
                <w:color w:val="FF0000"/>
                <w:sz w:val="22"/>
                <w:szCs w:val="22"/>
              </w:rPr>
            </w:pPr>
          </w:p>
          <w:p w14:paraId="24002E33" w14:textId="77777777" w:rsidR="00FB7ACC" w:rsidRPr="004E5D24" w:rsidRDefault="00FB7ACC" w:rsidP="005C3EDE">
            <w:pPr>
              <w:spacing w:after="0" w:line="240" w:lineRule="auto"/>
              <w:rPr>
                <w:rFonts w:ascii="Arial" w:hAnsi="Arial" w:cs="Arial"/>
                <w:color w:val="FF0000"/>
                <w:sz w:val="22"/>
                <w:szCs w:val="22"/>
              </w:rPr>
            </w:pPr>
          </w:p>
          <w:p w14:paraId="35F90E01" w14:textId="77777777" w:rsidR="00FB7ACC" w:rsidRPr="004E5D24" w:rsidRDefault="00FB7ACC" w:rsidP="005C3EDE">
            <w:pPr>
              <w:spacing w:after="0" w:line="240" w:lineRule="auto"/>
              <w:rPr>
                <w:rFonts w:ascii="Arial" w:hAnsi="Arial" w:cs="Arial"/>
                <w:color w:val="FF0000"/>
                <w:sz w:val="22"/>
                <w:szCs w:val="22"/>
              </w:rPr>
            </w:pPr>
          </w:p>
          <w:p w14:paraId="2E9B0E09" w14:textId="463105CF" w:rsidR="0017171E" w:rsidRPr="0042278F" w:rsidRDefault="00FB7ACC" w:rsidP="005C3EDE">
            <w:pPr>
              <w:spacing w:after="0" w:line="240" w:lineRule="auto"/>
              <w:rPr>
                <w:rFonts w:ascii="Arial" w:hAnsi="Arial" w:cs="Arial"/>
                <w:sz w:val="22"/>
                <w:szCs w:val="22"/>
              </w:rPr>
            </w:pPr>
            <w:r w:rsidRPr="0042278F">
              <w:rPr>
                <w:rFonts w:ascii="Arial" w:hAnsi="Arial" w:cs="Arial"/>
                <w:sz w:val="22"/>
                <w:szCs w:val="22"/>
              </w:rPr>
              <w:t xml:space="preserve">2. </w:t>
            </w:r>
            <w:bookmarkStart w:id="64" w:name="_Hlk101344975"/>
            <w:r w:rsidRPr="0042278F">
              <w:rPr>
                <w:rFonts w:ascii="Arial" w:hAnsi="Arial" w:cs="Arial"/>
                <w:sz w:val="22"/>
                <w:szCs w:val="22"/>
              </w:rPr>
              <w:t xml:space="preserve">The overall Health Board rate for responding to concerns within 30 working days was </w:t>
            </w:r>
            <w:r w:rsidR="009B6339" w:rsidRPr="0042278F">
              <w:rPr>
                <w:rFonts w:ascii="Arial" w:hAnsi="Arial" w:cs="Arial"/>
                <w:sz w:val="22"/>
                <w:szCs w:val="22"/>
              </w:rPr>
              <w:t>7</w:t>
            </w:r>
            <w:r w:rsidR="0042278F" w:rsidRPr="0042278F">
              <w:rPr>
                <w:rFonts w:ascii="Arial" w:hAnsi="Arial" w:cs="Arial"/>
                <w:sz w:val="22"/>
                <w:szCs w:val="22"/>
              </w:rPr>
              <w:t>4</w:t>
            </w:r>
            <w:r w:rsidRPr="0042278F">
              <w:rPr>
                <w:rFonts w:ascii="Arial" w:hAnsi="Arial" w:cs="Arial"/>
                <w:sz w:val="22"/>
                <w:szCs w:val="22"/>
              </w:rPr>
              <w:t xml:space="preserve">% in </w:t>
            </w:r>
          </w:p>
          <w:p w14:paraId="0D7648AA" w14:textId="5BA26907" w:rsidR="00FB7ACC" w:rsidRPr="0042278F" w:rsidRDefault="0042278F" w:rsidP="005C3EDE">
            <w:pPr>
              <w:spacing w:after="0" w:line="240" w:lineRule="auto"/>
              <w:rPr>
                <w:rFonts w:ascii="Arial" w:hAnsi="Arial" w:cs="Arial"/>
                <w:sz w:val="22"/>
                <w:szCs w:val="22"/>
              </w:rPr>
            </w:pPr>
            <w:r w:rsidRPr="0042278F">
              <w:rPr>
                <w:rFonts w:ascii="Arial" w:hAnsi="Arial" w:cs="Arial"/>
                <w:sz w:val="22"/>
                <w:szCs w:val="22"/>
              </w:rPr>
              <w:t>April</w:t>
            </w:r>
            <w:r w:rsidR="009B6339" w:rsidRPr="0042278F">
              <w:rPr>
                <w:rFonts w:ascii="Arial" w:hAnsi="Arial" w:cs="Arial"/>
                <w:sz w:val="22"/>
                <w:szCs w:val="22"/>
              </w:rPr>
              <w:t xml:space="preserve"> 2024</w:t>
            </w:r>
            <w:r w:rsidR="00FB7ACC" w:rsidRPr="0042278F">
              <w:rPr>
                <w:rFonts w:ascii="Arial" w:hAnsi="Arial" w:cs="Arial"/>
                <w:sz w:val="22"/>
                <w:szCs w:val="22"/>
              </w:rPr>
              <w:t xml:space="preserve">, against the Welsh Government target of 75% and Health Board target of 80%.  </w:t>
            </w:r>
          </w:p>
          <w:bookmarkEnd w:id="64"/>
          <w:p w14:paraId="0DCE49A0" w14:textId="77777777" w:rsidR="00FB7ACC" w:rsidRPr="0042278F" w:rsidRDefault="00FB7ACC" w:rsidP="005C3EDE">
            <w:pPr>
              <w:spacing w:after="0" w:line="240" w:lineRule="auto"/>
              <w:rPr>
                <w:rFonts w:ascii="Arial" w:hAnsi="Arial" w:cs="Arial"/>
                <w:sz w:val="22"/>
                <w:szCs w:val="22"/>
              </w:rPr>
            </w:pPr>
          </w:p>
          <w:p w14:paraId="3DEB2484" w14:textId="77777777" w:rsidR="00FB7ACC" w:rsidRPr="0042278F" w:rsidRDefault="00FB7ACC" w:rsidP="005C3EDE">
            <w:pPr>
              <w:spacing w:after="0" w:line="240" w:lineRule="auto"/>
              <w:rPr>
                <w:rFonts w:ascii="Arial" w:hAnsi="Arial" w:cs="Arial"/>
                <w:sz w:val="22"/>
                <w:szCs w:val="22"/>
              </w:rPr>
            </w:pPr>
            <w:r w:rsidRPr="0042278F">
              <w:rPr>
                <w:rFonts w:ascii="Arial" w:hAnsi="Arial" w:cs="Arial"/>
                <w:sz w:val="22"/>
                <w:szCs w:val="22"/>
              </w:rPr>
              <w:t>Below is a breakdown of performance against the 30- day response target:</w:t>
            </w:r>
          </w:p>
          <w:tbl>
            <w:tblPr>
              <w:tblStyle w:val="TableGrid"/>
              <w:tblW w:w="0" w:type="auto"/>
              <w:tblLayout w:type="fixed"/>
              <w:tblLook w:val="04A0" w:firstRow="1" w:lastRow="0" w:firstColumn="1" w:lastColumn="0" w:noHBand="0" w:noVBand="1"/>
            </w:tblPr>
            <w:tblGrid>
              <w:gridCol w:w="2651"/>
              <w:gridCol w:w="2652"/>
            </w:tblGrid>
            <w:tr w:rsidR="00C65669" w:rsidRPr="004E5D24" w14:paraId="4C30A27D" w14:textId="77777777" w:rsidTr="009C125D">
              <w:tc>
                <w:tcPr>
                  <w:tcW w:w="2651" w:type="dxa"/>
                  <w:shd w:val="clear" w:color="auto" w:fill="B6DDE8" w:themeFill="accent5" w:themeFillTint="66"/>
                </w:tcPr>
                <w:p w14:paraId="00E4A7EF" w14:textId="77777777" w:rsidR="00FB7ACC" w:rsidRPr="0042278F" w:rsidRDefault="00FB7ACC" w:rsidP="005C3EDE">
                  <w:pPr>
                    <w:spacing w:after="0" w:line="240" w:lineRule="auto"/>
                    <w:rPr>
                      <w:rFonts w:ascii="Arial" w:hAnsi="Arial" w:cs="Arial"/>
                      <w:b/>
                      <w:sz w:val="22"/>
                      <w:szCs w:val="22"/>
                    </w:rPr>
                  </w:pPr>
                </w:p>
              </w:tc>
              <w:tc>
                <w:tcPr>
                  <w:tcW w:w="2652" w:type="dxa"/>
                  <w:shd w:val="clear" w:color="auto" w:fill="B6DDE8" w:themeFill="accent5" w:themeFillTint="66"/>
                </w:tcPr>
                <w:p w14:paraId="5F0B3657" w14:textId="77777777" w:rsidR="00FB7ACC" w:rsidRPr="0042278F" w:rsidRDefault="00FB7ACC" w:rsidP="005C3EDE">
                  <w:pPr>
                    <w:spacing w:after="0" w:line="240" w:lineRule="auto"/>
                    <w:jc w:val="center"/>
                    <w:rPr>
                      <w:rFonts w:ascii="Arial" w:hAnsi="Arial" w:cs="Arial"/>
                      <w:b/>
                      <w:sz w:val="22"/>
                      <w:szCs w:val="22"/>
                    </w:rPr>
                  </w:pPr>
                  <w:r w:rsidRPr="0042278F">
                    <w:rPr>
                      <w:rFonts w:ascii="Arial" w:hAnsi="Arial" w:cs="Arial"/>
                      <w:b/>
                      <w:sz w:val="22"/>
                      <w:szCs w:val="22"/>
                    </w:rPr>
                    <w:t>30 day response rate</w:t>
                  </w:r>
                </w:p>
              </w:tc>
            </w:tr>
            <w:tr w:rsidR="00C65669" w:rsidRPr="004E5D24" w14:paraId="57C24585" w14:textId="77777777" w:rsidTr="005C3EDE">
              <w:tc>
                <w:tcPr>
                  <w:tcW w:w="2651" w:type="dxa"/>
                </w:tcPr>
                <w:p w14:paraId="00D67685" w14:textId="77777777" w:rsidR="00FB7ACC" w:rsidRPr="0042278F" w:rsidRDefault="00FB7ACC" w:rsidP="005C3EDE">
                  <w:pPr>
                    <w:spacing w:after="0" w:line="240" w:lineRule="auto"/>
                    <w:rPr>
                      <w:rFonts w:ascii="Arial" w:hAnsi="Arial" w:cs="Arial"/>
                      <w:sz w:val="22"/>
                      <w:szCs w:val="22"/>
                    </w:rPr>
                  </w:pPr>
                  <w:r w:rsidRPr="0042278F">
                    <w:rPr>
                      <w:rFonts w:ascii="Arial" w:hAnsi="Arial" w:cs="Arial"/>
                      <w:sz w:val="22"/>
                      <w:szCs w:val="22"/>
                    </w:rPr>
                    <w:t>Neath Port Talbot Hospital</w:t>
                  </w:r>
                </w:p>
              </w:tc>
              <w:tc>
                <w:tcPr>
                  <w:tcW w:w="2652" w:type="dxa"/>
                </w:tcPr>
                <w:p w14:paraId="3E8D8F61" w14:textId="516C9DD5" w:rsidR="00FB7ACC" w:rsidRPr="0042278F" w:rsidRDefault="00C65669" w:rsidP="005C3EDE">
                  <w:pPr>
                    <w:spacing w:after="0" w:line="240" w:lineRule="auto"/>
                    <w:jc w:val="center"/>
                    <w:rPr>
                      <w:rFonts w:ascii="Arial" w:hAnsi="Arial" w:cs="Arial"/>
                      <w:sz w:val="22"/>
                      <w:szCs w:val="22"/>
                    </w:rPr>
                  </w:pPr>
                  <w:r w:rsidRPr="0042278F">
                    <w:rPr>
                      <w:rFonts w:ascii="Arial" w:hAnsi="Arial" w:cs="Arial"/>
                      <w:sz w:val="22"/>
                      <w:szCs w:val="22"/>
                    </w:rPr>
                    <w:t>6</w:t>
                  </w:r>
                  <w:r w:rsidR="0042278F" w:rsidRPr="0042278F">
                    <w:rPr>
                      <w:rFonts w:ascii="Arial" w:hAnsi="Arial" w:cs="Arial"/>
                      <w:sz w:val="22"/>
                      <w:szCs w:val="22"/>
                    </w:rPr>
                    <w:t>7</w:t>
                  </w:r>
                  <w:r w:rsidR="00FB7ACC" w:rsidRPr="0042278F">
                    <w:rPr>
                      <w:rFonts w:ascii="Arial" w:hAnsi="Arial" w:cs="Arial"/>
                      <w:sz w:val="22"/>
                      <w:szCs w:val="22"/>
                    </w:rPr>
                    <w:t>%</w:t>
                  </w:r>
                </w:p>
              </w:tc>
            </w:tr>
            <w:tr w:rsidR="00C65669" w:rsidRPr="004E5D24" w14:paraId="51E89673" w14:textId="77777777" w:rsidTr="005C3EDE">
              <w:tc>
                <w:tcPr>
                  <w:tcW w:w="2651" w:type="dxa"/>
                </w:tcPr>
                <w:p w14:paraId="52F1D6FB" w14:textId="77777777" w:rsidR="00FB7ACC" w:rsidRPr="0042278F" w:rsidRDefault="00FB7ACC" w:rsidP="005C3EDE">
                  <w:pPr>
                    <w:spacing w:after="0" w:line="240" w:lineRule="auto"/>
                    <w:rPr>
                      <w:rFonts w:ascii="Arial" w:hAnsi="Arial" w:cs="Arial"/>
                      <w:sz w:val="22"/>
                      <w:szCs w:val="22"/>
                    </w:rPr>
                  </w:pPr>
                  <w:r w:rsidRPr="0042278F">
                    <w:rPr>
                      <w:rFonts w:ascii="Arial" w:hAnsi="Arial" w:cs="Arial"/>
                      <w:sz w:val="22"/>
                      <w:szCs w:val="22"/>
                    </w:rPr>
                    <w:t>Morriston Hospital</w:t>
                  </w:r>
                </w:p>
              </w:tc>
              <w:tc>
                <w:tcPr>
                  <w:tcW w:w="2652" w:type="dxa"/>
                </w:tcPr>
                <w:p w14:paraId="22D148F5" w14:textId="679F52F8" w:rsidR="00FB7ACC" w:rsidRPr="0042278F" w:rsidRDefault="0042278F" w:rsidP="005C3EDE">
                  <w:pPr>
                    <w:spacing w:after="0" w:line="240" w:lineRule="auto"/>
                    <w:jc w:val="center"/>
                    <w:rPr>
                      <w:rFonts w:ascii="Arial" w:hAnsi="Arial" w:cs="Arial"/>
                      <w:sz w:val="22"/>
                      <w:szCs w:val="22"/>
                    </w:rPr>
                  </w:pPr>
                  <w:r w:rsidRPr="0042278F">
                    <w:rPr>
                      <w:rFonts w:ascii="Arial" w:hAnsi="Arial" w:cs="Arial"/>
                      <w:sz w:val="22"/>
                      <w:szCs w:val="22"/>
                    </w:rPr>
                    <w:t>76</w:t>
                  </w:r>
                  <w:r w:rsidR="00FB7ACC" w:rsidRPr="0042278F">
                    <w:rPr>
                      <w:rFonts w:ascii="Arial" w:hAnsi="Arial" w:cs="Arial"/>
                      <w:sz w:val="22"/>
                      <w:szCs w:val="22"/>
                    </w:rPr>
                    <w:t>%</w:t>
                  </w:r>
                </w:p>
              </w:tc>
            </w:tr>
            <w:tr w:rsidR="00C65669" w:rsidRPr="004E5D24" w14:paraId="5055CAC0" w14:textId="77777777" w:rsidTr="005C3EDE">
              <w:tc>
                <w:tcPr>
                  <w:tcW w:w="2651" w:type="dxa"/>
                </w:tcPr>
                <w:p w14:paraId="62E0A380" w14:textId="77777777" w:rsidR="00FB7ACC" w:rsidRPr="0042278F" w:rsidRDefault="00FB7ACC" w:rsidP="005C3EDE">
                  <w:pPr>
                    <w:spacing w:after="0" w:line="240" w:lineRule="auto"/>
                    <w:rPr>
                      <w:rFonts w:ascii="Arial" w:hAnsi="Arial" w:cs="Arial"/>
                      <w:sz w:val="22"/>
                      <w:szCs w:val="22"/>
                    </w:rPr>
                  </w:pPr>
                  <w:r w:rsidRPr="0042278F">
                    <w:rPr>
                      <w:rFonts w:ascii="Arial" w:hAnsi="Arial" w:cs="Arial"/>
                      <w:sz w:val="22"/>
                      <w:szCs w:val="22"/>
                    </w:rPr>
                    <w:t>Mental Health &amp; Learning Disabilities</w:t>
                  </w:r>
                </w:p>
              </w:tc>
              <w:tc>
                <w:tcPr>
                  <w:tcW w:w="2652" w:type="dxa"/>
                </w:tcPr>
                <w:p w14:paraId="5EED4AA7" w14:textId="5AA8809F" w:rsidR="00FB7ACC" w:rsidRPr="0042278F" w:rsidRDefault="0042278F" w:rsidP="005C3EDE">
                  <w:pPr>
                    <w:spacing w:after="0" w:line="240" w:lineRule="auto"/>
                    <w:jc w:val="center"/>
                    <w:rPr>
                      <w:rFonts w:ascii="Arial" w:hAnsi="Arial" w:cs="Arial"/>
                      <w:sz w:val="22"/>
                      <w:szCs w:val="22"/>
                    </w:rPr>
                  </w:pPr>
                  <w:r w:rsidRPr="0042278F">
                    <w:rPr>
                      <w:rFonts w:ascii="Arial" w:hAnsi="Arial" w:cs="Arial"/>
                      <w:sz w:val="22"/>
                      <w:szCs w:val="22"/>
                    </w:rPr>
                    <w:t>82</w:t>
                  </w:r>
                  <w:r w:rsidR="00FB7ACC" w:rsidRPr="0042278F">
                    <w:rPr>
                      <w:rFonts w:ascii="Arial" w:hAnsi="Arial" w:cs="Arial"/>
                      <w:sz w:val="22"/>
                      <w:szCs w:val="22"/>
                    </w:rPr>
                    <w:t>%</w:t>
                  </w:r>
                </w:p>
              </w:tc>
            </w:tr>
            <w:tr w:rsidR="00C65669" w:rsidRPr="004E5D24" w14:paraId="3BC00E72" w14:textId="77777777" w:rsidTr="002613D5">
              <w:trPr>
                <w:trHeight w:val="70"/>
              </w:trPr>
              <w:tc>
                <w:tcPr>
                  <w:tcW w:w="2651" w:type="dxa"/>
                </w:tcPr>
                <w:p w14:paraId="064FF8AD" w14:textId="77777777" w:rsidR="00FB7ACC" w:rsidRPr="0042278F" w:rsidRDefault="00FB7ACC" w:rsidP="005C3EDE">
                  <w:pPr>
                    <w:spacing w:after="0" w:line="240" w:lineRule="auto"/>
                    <w:rPr>
                      <w:rFonts w:ascii="Arial" w:hAnsi="Arial" w:cs="Arial"/>
                      <w:sz w:val="22"/>
                      <w:szCs w:val="22"/>
                    </w:rPr>
                  </w:pPr>
                  <w:r w:rsidRPr="0042278F">
                    <w:rPr>
                      <w:rFonts w:ascii="Arial" w:hAnsi="Arial" w:cs="Arial"/>
                      <w:sz w:val="22"/>
                      <w:szCs w:val="22"/>
                    </w:rPr>
                    <w:t>Primary, Community and Therapies</w:t>
                  </w:r>
                </w:p>
              </w:tc>
              <w:tc>
                <w:tcPr>
                  <w:tcW w:w="2652" w:type="dxa"/>
                </w:tcPr>
                <w:p w14:paraId="4503BEEB" w14:textId="68DB3B04" w:rsidR="00FB7ACC" w:rsidRPr="0042278F" w:rsidRDefault="0042278F" w:rsidP="005C3EDE">
                  <w:pPr>
                    <w:spacing w:after="0" w:line="240" w:lineRule="auto"/>
                    <w:jc w:val="center"/>
                    <w:rPr>
                      <w:rFonts w:ascii="Arial" w:hAnsi="Arial" w:cs="Arial"/>
                      <w:sz w:val="22"/>
                      <w:szCs w:val="22"/>
                    </w:rPr>
                  </w:pPr>
                  <w:r w:rsidRPr="0042278F">
                    <w:rPr>
                      <w:rFonts w:ascii="Arial" w:hAnsi="Arial" w:cs="Arial"/>
                      <w:sz w:val="22"/>
                      <w:szCs w:val="22"/>
                    </w:rPr>
                    <w:t>79</w:t>
                  </w:r>
                  <w:r w:rsidR="00FB7ACC" w:rsidRPr="0042278F">
                    <w:rPr>
                      <w:rFonts w:ascii="Arial" w:hAnsi="Arial" w:cs="Arial"/>
                      <w:sz w:val="22"/>
                      <w:szCs w:val="22"/>
                    </w:rPr>
                    <w:t>%</w:t>
                  </w:r>
                </w:p>
              </w:tc>
            </w:tr>
            <w:tr w:rsidR="00C65669" w:rsidRPr="004E5D24" w14:paraId="3AB137EF" w14:textId="77777777" w:rsidTr="007C2DC4">
              <w:trPr>
                <w:trHeight w:val="155"/>
              </w:trPr>
              <w:tc>
                <w:tcPr>
                  <w:tcW w:w="2651" w:type="dxa"/>
                </w:tcPr>
                <w:p w14:paraId="51F6F36B" w14:textId="77777777" w:rsidR="00FB7ACC" w:rsidRPr="0042278F" w:rsidRDefault="00FB7ACC" w:rsidP="005C3EDE">
                  <w:pPr>
                    <w:spacing w:after="0" w:line="240" w:lineRule="auto"/>
                    <w:rPr>
                      <w:rFonts w:ascii="Arial" w:hAnsi="Arial" w:cs="Arial"/>
                      <w:sz w:val="22"/>
                      <w:szCs w:val="22"/>
                    </w:rPr>
                  </w:pPr>
                  <w:r w:rsidRPr="0042278F">
                    <w:rPr>
                      <w:rFonts w:ascii="Arial" w:hAnsi="Arial" w:cs="Arial"/>
                      <w:sz w:val="22"/>
                      <w:szCs w:val="22"/>
                    </w:rPr>
                    <w:t>Singleton Hospital</w:t>
                  </w:r>
                </w:p>
              </w:tc>
              <w:tc>
                <w:tcPr>
                  <w:tcW w:w="2652" w:type="dxa"/>
                </w:tcPr>
                <w:p w14:paraId="09E53F11" w14:textId="6E0A4A87" w:rsidR="00FB7ACC" w:rsidRPr="0042278F" w:rsidRDefault="0042278F" w:rsidP="005C3EDE">
                  <w:pPr>
                    <w:spacing w:after="0" w:line="240" w:lineRule="auto"/>
                    <w:jc w:val="center"/>
                    <w:rPr>
                      <w:rFonts w:ascii="Arial" w:hAnsi="Arial" w:cs="Arial"/>
                      <w:sz w:val="22"/>
                      <w:szCs w:val="22"/>
                    </w:rPr>
                  </w:pPr>
                  <w:r w:rsidRPr="0042278F">
                    <w:rPr>
                      <w:rFonts w:ascii="Arial" w:hAnsi="Arial" w:cs="Arial"/>
                      <w:sz w:val="22"/>
                      <w:szCs w:val="22"/>
                    </w:rPr>
                    <w:t>57</w:t>
                  </w:r>
                  <w:r w:rsidR="00FB7ACC" w:rsidRPr="0042278F">
                    <w:rPr>
                      <w:rFonts w:ascii="Arial" w:hAnsi="Arial" w:cs="Arial"/>
                      <w:sz w:val="22"/>
                      <w:szCs w:val="22"/>
                    </w:rPr>
                    <w:t>%</w:t>
                  </w:r>
                </w:p>
              </w:tc>
            </w:tr>
          </w:tbl>
          <w:p w14:paraId="3BBB8D9D" w14:textId="77777777" w:rsidR="00FB7ACC" w:rsidRPr="004E5D24" w:rsidRDefault="00FB7ACC" w:rsidP="005C3EDE">
            <w:pPr>
              <w:spacing w:after="0" w:line="240" w:lineRule="auto"/>
              <w:rPr>
                <w:rFonts w:ascii="Arial" w:hAnsi="Arial" w:cs="Arial"/>
                <w:color w:val="FF0000"/>
                <w:sz w:val="22"/>
                <w:szCs w:val="22"/>
              </w:rPr>
            </w:pPr>
          </w:p>
          <w:p w14:paraId="253485F2" w14:textId="77777777" w:rsidR="00FB7ACC" w:rsidRPr="004E5D24" w:rsidRDefault="00FB7ACC" w:rsidP="005C3EDE">
            <w:pPr>
              <w:spacing w:after="0" w:line="240" w:lineRule="auto"/>
              <w:rPr>
                <w:rFonts w:ascii="Arial" w:hAnsi="Arial" w:cs="Arial"/>
                <w:color w:val="FF0000"/>
                <w:sz w:val="22"/>
                <w:szCs w:val="22"/>
              </w:rPr>
            </w:pPr>
          </w:p>
        </w:tc>
        <w:tc>
          <w:tcPr>
            <w:tcW w:w="6520" w:type="dxa"/>
            <w:tcBorders>
              <w:bottom w:val="single" w:sz="4" w:space="0" w:color="auto"/>
            </w:tcBorders>
          </w:tcPr>
          <w:p w14:paraId="6B035A72" w14:textId="5F217244" w:rsidR="00FB7ACC" w:rsidRPr="0042278F" w:rsidRDefault="0042278F" w:rsidP="00A565D4">
            <w:pPr>
              <w:pStyle w:val="ListParagraph"/>
              <w:numPr>
                <w:ilvl w:val="0"/>
                <w:numId w:val="39"/>
              </w:numPr>
              <w:spacing w:after="0" w:line="240" w:lineRule="auto"/>
              <w:jc w:val="center"/>
              <w:rPr>
                <w:rFonts w:ascii="Arial" w:hAnsi="Arial" w:cs="Arial"/>
                <w:b/>
                <w:sz w:val="22"/>
                <w:szCs w:val="22"/>
              </w:rPr>
            </w:pPr>
            <w:r w:rsidRPr="0042278F">
              <w:rPr>
                <w:rFonts w:ascii="Arial" w:hAnsi="Arial" w:cs="Arial"/>
                <w:b/>
                <w:noProof/>
              </w:rPr>
              <w:drawing>
                <wp:anchor distT="0" distB="0" distL="114300" distR="114300" simplePos="0" relativeHeight="252445696" behindDoc="0" locked="0" layoutInCell="1" allowOverlap="1" wp14:anchorId="33071084" wp14:editId="2AB1050E">
                  <wp:simplePos x="0" y="0"/>
                  <wp:positionH relativeFrom="column">
                    <wp:posOffset>9525</wp:posOffset>
                  </wp:positionH>
                  <wp:positionV relativeFrom="paragraph">
                    <wp:posOffset>233680</wp:posOffset>
                  </wp:positionV>
                  <wp:extent cx="4000500" cy="1706880"/>
                  <wp:effectExtent l="0" t="0" r="0" b="7620"/>
                  <wp:wrapSquare wrapText="bothSides"/>
                  <wp:docPr id="64137433"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4">
                            <a:extLst>
                              <a:ext uri="{28A0092B-C50C-407E-A947-70E740481C1C}">
                                <a14:useLocalDpi xmlns:a14="http://schemas.microsoft.com/office/drawing/2010/main" val="0"/>
                              </a:ext>
                            </a:extLst>
                          </a:blip>
                          <a:srcRect/>
                          <a:stretch>
                            <a:fillRect/>
                          </a:stretch>
                        </pic:blipFill>
                        <pic:spPr bwMode="auto">
                          <a:xfrm>
                            <a:off x="0" y="0"/>
                            <a:ext cx="4000500" cy="1706880"/>
                          </a:xfrm>
                          <a:prstGeom prst="rect">
                            <a:avLst/>
                          </a:prstGeom>
                          <a:noFill/>
                        </pic:spPr>
                      </pic:pic>
                    </a:graphicData>
                  </a:graphic>
                </wp:anchor>
              </w:drawing>
            </w:r>
            <w:r w:rsidR="00FB7ACC" w:rsidRPr="0042278F">
              <w:rPr>
                <w:rFonts w:ascii="Arial" w:hAnsi="Arial" w:cs="Arial"/>
                <w:b/>
                <w:sz w:val="22"/>
                <w:szCs w:val="22"/>
              </w:rPr>
              <w:t>Number of formal complaints received</w:t>
            </w:r>
          </w:p>
          <w:p w14:paraId="0EBFE71E" w14:textId="50026194" w:rsidR="00FB7ACC" w:rsidRPr="0042278F" w:rsidRDefault="00FB7ACC" w:rsidP="005C3EDE">
            <w:pPr>
              <w:spacing w:after="0" w:line="240" w:lineRule="auto"/>
              <w:jc w:val="center"/>
              <w:rPr>
                <w:rFonts w:ascii="Arial" w:hAnsi="Arial" w:cs="Arial"/>
                <w:b/>
                <w:sz w:val="22"/>
                <w:szCs w:val="22"/>
              </w:rPr>
            </w:pPr>
          </w:p>
          <w:p w14:paraId="5311B47F" w14:textId="77777777" w:rsidR="0042278F" w:rsidRPr="0042278F" w:rsidRDefault="0042278F" w:rsidP="005C3EDE">
            <w:pPr>
              <w:spacing w:after="0" w:line="240" w:lineRule="auto"/>
              <w:jc w:val="center"/>
              <w:rPr>
                <w:rFonts w:ascii="Arial" w:hAnsi="Arial" w:cs="Arial"/>
                <w:b/>
                <w:sz w:val="22"/>
                <w:szCs w:val="22"/>
              </w:rPr>
            </w:pPr>
          </w:p>
          <w:p w14:paraId="7312265D" w14:textId="74BC44C6" w:rsidR="00FB7ACC" w:rsidRPr="0042278F" w:rsidRDefault="0042278F" w:rsidP="00A565D4">
            <w:pPr>
              <w:pStyle w:val="ListParagraph"/>
              <w:numPr>
                <w:ilvl w:val="0"/>
                <w:numId w:val="39"/>
              </w:numPr>
              <w:spacing w:after="0" w:line="240" w:lineRule="auto"/>
              <w:jc w:val="center"/>
              <w:rPr>
                <w:rFonts w:ascii="Arial" w:hAnsi="Arial" w:cs="Arial"/>
                <w:b/>
                <w:sz w:val="22"/>
                <w:szCs w:val="22"/>
              </w:rPr>
            </w:pPr>
            <w:r w:rsidRPr="0042278F">
              <w:rPr>
                <w:rFonts w:ascii="Arial" w:hAnsi="Arial" w:cs="Arial"/>
                <w:b/>
                <w:noProof/>
                <w:highlight w:val="yellow"/>
              </w:rPr>
              <w:drawing>
                <wp:anchor distT="0" distB="0" distL="114300" distR="114300" simplePos="0" relativeHeight="252444672" behindDoc="0" locked="0" layoutInCell="1" allowOverlap="1" wp14:anchorId="663A6681" wp14:editId="507C1182">
                  <wp:simplePos x="0" y="0"/>
                  <wp:positionH relativeFrom="column">
                    <wp:posOffset>263525</wp:posOffset>
                  </wp:positionH>
                  <wp:positionV relativeFrom="paragraph">
                    <wp:posOffset>223520</wp:posOffset>
                  </wp:positionV>
                  <wp:extent cx="3581400" cy="2439035"/>
                  <wp:effectExtent l="0" t="0" r="0" b="0"/>
                  <wp:wrapSquare wrapText="bothSides"/>
                  <wp:docPr id="127534302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5">
                            <a:extLst>
                              <a:ext uri="{28A0092B-C50C-407E-A947-70E740481C1C}">
                                <a14:useLocalDpi xmlns:a14="http://schemas.microsoft.com/office/drawing/2010/main" val="0"/>
                              </a:ext>
                            </a:extLst>
                          </a:blip>
                          <a:srcRect/>
                          <a:stretch>
                            <a:fillRect/>
                          </a:stretch>
                        </pic:blipFill>
                        <pic:spPr bwMode="auto">
                          <a:xfrm>
                            <a:off x="0" y="0"/>
                            <a:ext cx="3581400" cy="2439035"/>
                          </a:xfrm>
                          <a:prstGeom prst="rect">
                            <a:avLst/>
                          </a:prstGeom>
                          <a:noFill/>
                        </pic:spPr>
                      </pic:pic>
                    </a:graphicData>
                  </a:graphic>
                  <wp14:sizeRelH relativeFrom="margin">
                    <wp14:pctWidth>0</wp14:pctWidth>
                  </wp14:sizeRelH>
                  <wp14:sizeRelV relativeFrom="margin">
                    <wp14:pctHeight>0</wp14:pctHeight>
                  </wp14:sizeRelV>
                </wp:anchor>
              </w:drawing>
            </w:r>
            <w:r w:rsidR="00FB7ACC" w:rsidRPr="0042278F">
              <w:rPr>
                <w:rFonts w:ascii="Arial" w:hAnsi="Arial" w:cs="Arial"/>
                <w:b/>
                <w:sz w:val="22"/>
                <w:szCs w:val="22"/>
              </w:rPr>
              <w:t>Response rate for concerns within 30 days</w:t>
            </w:r>
          </w:p>
          <w:p w14:paraId="1A56AE08" w14:textId="01DC1FCA" w:rsidR="00FB7ACC" w:rsidRPr="0042278F" w:rsidRDefault="00FB7ACC" w:rsidP="005C3EDE">
            <w:pPr>
              <w:spacing w:after="0" w:line="240" w:lineRule="auto"/>
              <w:jc w:val="center"/>
              <w:rPr>
                <w:rFonts w:ascii="Arial" w:hAnsi="Arial" w:cs="Arial"/>
                <w:b/>
                <w:sz w:val="22"/>
                <w:szCs w:val="22"/>
                <w:highlight w:val="yellow"/>
              </w:rPr>
            </w:pPr>
          </w:p>
        </w:tc>
      </w:tr>
    </w:tbl>
    <w:p w14:paraId="7E66268C" w14:textId="77777777" w:rsidR="00637AC8" w:rsidRPr="004E5D24" w:rsidRDefault="00637AC8" w:rsidP="00E266AD">
      <w:pPr>
        <w:spacing w:after="0" w:line="240" w:lineRule="auto"/>
        <w:rPr>
          <w:rFonts w:ascii="Arial" w:hAnsi="Arial" w:cs="Arial"/>
          <w:b/>
          <w:color w:val="FF0000"/>
          <w:sz w:val="28"/>
          <w:szCs w:val="20"/>
        </w:rPr>
      </w:pPr>
    </w:p>
    <w:p w14:paraId="2FE1B223" w14:textId="77777777" w:rsidR="00771999" w:rsidRPr="004E5D24" w:rsidRDefault="00E80C2B" w:rsidP="00E80C2B">
      <w:pPr>
        <w:tabs>
          <w:tab w:val="left" w:pos="12081"/>
        </w:tabs>
        <w:rPr>
          <w:rFonts w:ascii="Arial" w:hAnsi="Arial" w:cs="Arial"/>
          <w:color w:val="FF0000"/>
          <w:sz w:val="28"/>
          <w:szCs w:val="20"/>
        </w:rPr>
      </w:pPr>
      <w:r w:rsidRPr="004E5D24">
        <w:rPr>
          <w:rFonts w:ascii="Arial" w:hAnsi="Arial" w:cs="Arial"/>
          <w:color w:val="FF0000"/>
          <w:sz w:val="28"/>
          <w:szCs w:val="20"/>
        </w:rPr>
        <w:tab/>
      </w:r>
    </w:p>
    <w:p w14:paraId="007BA423" w14:textId="77777777" w:rsidR="00B63563" w:rsidRPr="00921CEE" w:rsidRDefault="00B63563" w:rsidP="00B63563">
      <w:pPr>
        <w:shd w:val="clear" w:color="auto" w:fill="9966FF"/>
        <w:spacing w:after="0" w:line="240" w:lineRule="auto"/>
        <w:rPr>
          <w:rFonts w:ascii="Arial" w:hAnsi="Arial" w:cs="Arial"/>
          <w:b/>
          <w:caps/>
          <w:sz w:val="28"/>
          <w:szCs w:val="24"/>
        </w:rPr>
      </w:pPr>
      <w:bookmarkStart w:id="65" w:name="Finance"/>
      <w:r w:rsidRPr="00921CEE">
        <w:rPr>
          <w:rFonts w:ascii="Arial" w:hAnsi="Arial" w:cs="Arial"/>
          <w:b/>
          <w:caps/>
          <w:sz w:val="28"/>
          <w:szCs w:val="24"/>
        </w:rPr>
        <w:lastRenderedPageBreak/>
        <w:t xml:space="preserve">Finance updates </w:t>
      </w:r>
    </w:p>
    <w:bookmarkEnd w:id="65"/>
    <w:p w14:paraId="739B5E86" w14:textId="77777777" w:rsidR="003A0BA1" w:rsidRPr="00921CEE" w:rsidRDefault="003A0BA1" w:rsidP="003A0BA1">
      <w:pPr>
        <w:spacing w:after="0" w:line="240" w:lineRule="auto"/>
        <w:jc w:val="both"/>
        <w:rPr>
          <w:rFonts w:ascii="Arial" w:hAnsi="Arial" w:cs="Arial"/>
          <w:sz w:val="24"/>
        </w:rPr>
      </w:pPr>
      <w:r w:rsidRPr="00921CEE">
        <w:rPr>
          <w:rFonts w:ascii="Arial" w:hAnsi="Arial" w:cs="Arial"/>
          <w:sz w:val="24"/>
        </w:rPr>
        <w:t>This section of the report provides further detail on key workforce measures.</w:t>
      </w:r>
    </w:p>
    <w:p w14:paraId="2A862D66" w14:textId="77777777" w:rsidR="003A0BA1" w:rsidRPr="004E5D24" w:rsidRDefault="003A0BA1" w:rsidP="003A0BA1">
      <w:pPr>
        <w:spacing w:after="0" w:line="240" w:lineRule="auto"/>
        <w:jc w:val="both"/>
        <w:rPr>
          <w:rFonts w:ascii="Arial" w:hAnsi="Arial" w:cs="Arial"/>
          <w:color w:val="FF0000"/>
          <w:sz w:val="24"/>
        </w:rPr>
      </w:pPr>
    </w:p>
    <w:tbl>
      <w:tblPr>
        <w:tblStyle w:val="TableGrid"/>
        <w:tblW w:w="14312" w:type="dxa"/>
        <w:tblLayout w:type="fixed"/>
        <w:tblLook w:val="04A0" w:firstRow="1" w:lastRow="0" w:firstColumn="1" w:lastColumn="0" w:noHBand="0" w:noVBand="1"/>
      </w:tblPr>
      <w:tblGrid>
        <w:gridCol w:w="1837"/>
        <w:gridCol w:w="675"/>
        <w:gridCol w:w="4738"/>
        <w:gridCol w:w="683"/>
        <w:gridCol w:w="6379"/>
      </w:tblGrid>
      <w:tr w:rsidR="00C65669" w:rsidRPr="004E5D24" w14:paraId="3115F0BB" w14:textId="77777777" w:rsidTr="003C4365">
        <w:trPr>
          <w:trHeight w:val="235"/>
        </w:trPr>
        <w:tc>
          <w:tcPr>
            <w:tcW w:w="2512" w:type="dxa"/>
            <w:gridSpan w:val="2"/>
            <w:tcBorders>
              <w:bottom w:val="single" w:sz="4" w:space="0" w:color="auto"/>
            </w:tcBorders>
            <w:shd w:val="clear" w:color="auto" w:fill="9966FF"/>
          </w:tcPr>
          <w:p w14:paraId="78885920" w14:textId="77777777" w:rsidR="003A0BA1" w:rsidRPr="00921CEE" w:rsidRDefault="003A0BA1" w:rsidP="003C4365">
            <w:pPr>
              <w:spacing w:after="0" w:line="240" w:lineRule="auto"/>
              <w:jc w:val="both"/>
              <w:rPr>
                <w:rFonts w:ascii="Arial" w:hAnsi="Arial" w:cs="Arial"/>
                <w:b/>
                <w:sz w:val="24"/>
                <w:szCs w:val="24"/>
              </w:rPr>
            </w:pPr>
            <w:r w:rsidRPr="00921CEE">
              <w:rPr>
                <w:rFonts w:ascii="Arial" w:hAnsi="Arial" w:cs="Arial"/>
                <w:b/>
                <w:sz w:val="24"/>
                <w:szCs w:val="24"/>
              </w:rPr>
              <w:t>Description</w:t>
            </w:r>
          </w:p>
        </w:tc>
        <w:tc>
          <w:tcPr>
            <w:tcW w:w="4738" w:type="dxa"/>
            <w:tcBorders>
              <w:bottom w:val="single" w:sz="4" w:space="0" w:color="auto"/>
            </w:tcBorders>
            <w:shd w:val="clear" w:color="auto" w:fill="9966FF"/>
          </w:tcPr>
          <w:p w14:paraId="21D00DDF" w14:textId="77777777" w:rsidR="003A0BA1" w:rsidRPr="00921CEE" w:rsidRDefault="003A0BA1" w:rsidP="003C4365">
            <w:pPr>
              <w:spacing w:after="0" w:line="240" w:lineRule="auto"/>
              <w:jc w:val="both"/>
              <w:rPr>
                <w:rFonts w:ascii="Arial" w:hAnsi="Arial" w:cs="Arial"/>
                <w:b/>
                <w:sz w:val="24"/>
                <w:szCs w:val="24"/>
              </w:rPr>
            </w:pPr>
            <w:r w:rsidRPr="00921CEE">
              <w:rPr>
                <w:rFonts w:ascii="Arial" w:hAnsi="Arial" w:cs="Arial"/>
                <w:b/>
                <w:sz w:val="24"/>
                <w:szCs w:val="24"/>
              </w:rPr>
              <w:t>Current Performance</w:t>
            </w:r>
          </w:p>
        </w:tc>
        <w:tc>
          <w:tcPr>
            <w:tcW w:w="7062" w:type="dxa"/>
            <w:gridSpan w:val="2"/>
            <w:tcBorders>
              <w:bottom w:val="single" w:sz="4" w:space="0" w:color="auto"/>
            </w:tcBorders>
            <w:shd w:val="clear" w:color="auto" w:fill="9966FF"/>
          </w:tcPr>
          <w:p w14:paraId="45B0F78F" w14:textId="77777777" w:rsidR="003A0BA1" w:rsidRPr="004E5D24" w:rsidRDefault="003A0BA1" w:rsidP="003C4365">
            <w:pPr>
              <w:spacing w:after="0" w:line="240" w:lineRule="auto"/>
              <w:jc w:val="both"/>
              <w:rPr>
                <w:rFonts w:ascii="Arial" w:hAnsi="Arial" w:cs="Arial"/>
                <w:b/>
                <w:color w:val="FF0000"/>
                <w:sz w:val="24"/>
                <w:szCs w:val="24"/>
              </w:rPr>
            </w:pPr>
            <w:r w:rsidRPr="00921CEE">
              <w:rPr>
                <w:rFonts w:ascii="Arial" w:hAnsi="Arial" w:cs="Arial"/>
                <w:b/>
                <w:sz w:val="24"/>
                <w:szCs w:val="24"/>
              </w:rPr>
              <w:t>Trend</w:t>
            </w:r>
          </w:p>
        </w:tc>
      </w:tr>
      <w:tr w:rsidR="00C65669" w:rsidRPr="004E5D24" w14:paraId="7F411BAE" w14:textId="77777777" w:rsidTr="003C4365">
        <w:trPr>
          <w:trHeight w:val="48"/>
        </w:trPr>
        <w:tc>
          <w:tcPr>
            <w:tcW w:w="2512" w:type="dxa"/>
            <w:gridSpan w:val="2"/>
            <w:tcBorders>
              <w:left w:val="nil"/>
              <w:bottom w:val="single" w:sz="4" w:space="0" w:color="auto"/>
              <w:right w:val="nil"/>
            </w:tcBorders>
          </w:tcPr>
          <w:p w14:paraId="31C11039" w14:textId="77777777" w:rsidR="003A0BA1" w:rsidRPr="00921CEE" w:rsidRDefault="003A0BA1" w:rsidP="003C4365">
            <w:pPr>
              <w:spacing w:after="0" w:line="240" w:lineRule="auto"/>
              <w:jc w:val="both"/>
              <w:rPr>
                <w:rFonts w:ascii="Arial" w:hAnsi="Arial" w:cs="Arial"/>
                <w:b/>
                <w:sz w:val="4"/>
                <w:szCs w:val="24"/>
              </w:rPr>
            </w:pPr>
          </w:p>
        </w:tc>
        <w:tc>
          <w:tcPr>
            <w:tcW w:w="4738" w:type="dxa"/>
            <w:tcBorders>
              <w:left w:val="nil"/>
              <w:bottom w:val="single" w:sz="4" w:space="0" w:color="auto"/>
              <w:right w:val="nil"/>
            </w:tcBorders>
          </w:tcPr>
          <w:p w14:paraId="56982FD3" w14:textId="77777777" w:rsidR="003A0BA1" w:rsidRPr="00921CEE" w:rsidRDefault="003A0BA1" w:rsidP="003C4365">
            <w:pPr>
              <w:spacing w:after="0" w:line="240" w:lineRule="auto"/>
              <w:jc w:val="both"/>
              <w:rPr>
                <w:rFonts w:ascii="Arial" w:hAnsi="Arial" w:cs="Arial"/>
                <w:b/>
                <w:sz w:val="4"/>
                <w:szCs w:val="24"/>
              </w:rPr>
            </w:pPr>
          </w:p>
        </w:tc>
        <w:tc>
          <w:tcPr>
            <w:tcW w:w="7062" w:type="dxa"/>
            <w:gridSpan w:val="2"/>
            <w:tcBorders>
              <w:left w:val="nil"/>
              <w:bottom w:val="single" w:sz="4" w:space="0" w:color="auto"/>
              <w:right w:val="nil"/>
            </w:tcBorders>
          </w:tcPr>
          <w:p w14:paraId="276F98AE" w14:textId="77777777" w:rsidR="003A0BA1" w:rsidRPr="004E5D24" w:rsidRDefault="003A0BA1" w:rsidP="003C4365">
            <w:pPr>
              <w:spacing w:after="0" w:line="240" w:lineRule="auto"/>
              <w:jc w:val="both"/>
              <w:rPr>
                <w:rFonts w:ascii="Arial" w:hAnsi="Arial" w:cs="Arial"/>
                <w:b/>
                <w:color w:val="FF0000"/>
                <w:sz w:val="4"/>
                <w:szCs w:val="24"/>
              </w:rPr>
            </w:pPr>
          </w:p>
        </w:tc>
      </w:tr>
      <w:tr w:rsidR="00C65669" w:rsidRPr="004E5D24" w14:paraId="6E98F11F" w14:textId="77777777" w:rsidTr="003C4365">
        <w:trPr>
          <w:trHeight w:val="48"/>
        </w:trPr>
        <w:tc>
          <w:tcPr>
            <w:tcW w:w="2512" w:type="dxa"/>
            <w:gridSpan w:val="2"/>
            <w:tcBorders>
              <w:bottom w:val="single" w:sz="4" w:space="0" w:color="auto"/>
            </w:tcBorders>
            <w:shd w:val="clear" w:color="auto" w:fill="D0B9FF"/>
          </w:tcPr>
          <w:p w14:paraId="7FCFE58F" w14:textId="77777777" w:rsidR="003A0BA1" w:rsidRPr="00921CEE" w:rsidRDefault="003A0BA1" w:rsidP="003C4365">
            <w:pPr>
              <w:spacing w:after="0" w:line="240" w:lineRule="auto"/>
              <w:rPr>
                <w:rFonts w:ascii="Arial" w:hAnsi="Arial" w:cs="Arial"/>
                <w:sz w:val="22"/>
              </w:rPr>
            </w:pPr>
            <w:r w:rsidRPr="00921CEE">
              <w:rPr>
                <w:rFonts w:ascii="Arial" w:hAnsi="Arial" w:cs="Arial"/>
                <w:b/>
                <w:sz w:val="22"/>
              </w:rPr>
              <w:t xml:space="preserve">Revenue Financial Position – </w:t>
            </w:r>
            <w:r w:rsidRPr="00921CEE">
              <w:rPr>
                <w:rFonts w:ascii="Arial" w:hAnsi="Arial" w:cs="Arial"/>
                <w:sz w:val="22"/>
              </w:rPr>
              <w:t>expenditure incurred against revenue resource limit</w:t>
            </w:r>
          </w:p>
          <w:p w14:paraId="65A688D2" w14:textId="77777777" w:rsidR="003A0BA1" w:rsidRPr="00921CEE" w:rsidRDefault="003A0BA1" w:rsidP="003C4365">
            <w:pPr>
              <w:spacing w:after="0" w:line="240" w:lineRule="auto"/>
              <w:rPr>
                <w:rFonts w:ascii="Arial" w:hAnsi="Arial" w:cs="Arial"/>
                <w:sz w:val="24"/>
                <w:szCs w:val="24"/>
              </w:rPr>
            </w:pPr>
          </w:p>
        </w:tc>
        <w:tc>
          <w:tcPr>
            <w:tcW w:w="4738" w:type="dxa"/>
            <w:tcBorders>
              <w:bottom w:val="single" w:sz="4" w:space="0" w:color="auto"/>
            </w:tcBorders>
          </w:tcPr>
          <w:p w14:paraId="4148CD2B" w14:textId="77777777" w:rsidR="00921CEE" w:rsidRPr="00921CEE" w:rsidRDefault="00921CEE" w:rsidP="00921CEE">
            <w:pPr>
              <w:pStyle w:val="ListParagraph"/>
              <w:numPr>
                <w:ilvl w:val="0"/>
                <w:numId w:val="18"/>
              </w:numPr>
              <w:rPr>
                <w:rFonts w:ascii="Arial" w:hAnsi="Arial" w:cs="Arial"/>
                <w:sz w:val="22"/>
                <w:szCs w:val="22"/>
              </w:rPr>
            </w:pPr>
            <w:r w:rsidRPr="00921CEE">
              <w:rPr>
                <w:rFonts w:ascii="Arial" w:hAnsi="Arial" w:cs="Arial"/>
                <w:sz w:val="22"/>
                <w:szCs w:val="22"/>
              </w:rPr>
              <w:t xml:space="preserve">Health Board Plan submitted at end March 2024 reported a </w:t>
            </w:r>
            <w:r w:rsidRPr="00921CEE">
              <w:rPr>
                <w:rFonts w:ascii="Arial" w:hAnsi="Arial" w:cs="Arial"/>
                <w:b/>
                <w:bCs/>
                <w:sz w:val="22"/>
                <w:szCs w:val="22"/>
              </w:rPr>
              <w:t xml:space="preserve">£50.1m </w:t>
            </w:r>
            <w:r w:rsidRPr="00921CEE">
              <w:rPr>
                <w:rFonts w:ascii="Arial" w:hAnsi="Arial" w:cs="Arial"/>
                <w:sz w:val="22"/>
                <w:szCs w:val="22"/>
              </w:rPr>
              <w:t xml:space="preserve">planned deficit but control total set by Welsh Government is </w:t>
            </w:r>
            <w:r w:rsidRPr="00921CEE">
              <w:rPr>
                <w:rFonts w:ascii="Arial" w:hAnsi="Arial" w:cs="Arial"/>
                <w:b/>
                <w:bCs/>
                <w:sz w:val="22"/>
                <w:szCs w:val="22"/>
              </w:rPr>
              <w:t>£17.1m</w:t>
            </w:r>
            <w:r w:rsidRPr="00921CEE">
              <w:rPr>
                <w:rFonts w:ascii="Arial" w:hAnsi="Arial" w:cs="Arial"/>
                <w:sz w:val="22"/>
                <w:szCs w:val="22"/>
              </w:rPr>
              <w:t>.</w:t>
            </w:r>
          </w:p>
          <w:p w14:paraId="20F3BE05" w14:textId="77777777" w:rsidR="00921CEE" w:rsidRPr="00921CEE" w:rsidRDefault="00921CEE" w:rsidP="00921CEE">
            <w:pPr>
              <w:pStyle w:val="ListParagraph"/>
              <w:numPr>
                <w:ilvl w:val="0"/>
                <w:numId w:val="18"/>
              </w:numPr>
              <w:rPr>
                <w:rFonts w:ascii="Arial" w:hAnsi="Arial" w:cs="Arial"/>
                <w:sz w:val="22"/>
                <w:szCs w:val="22"/>
              </w:rPr>
            </w:pPr>
            <w:r w:rsidRPr="00921CEE">
              <w:rPr>
                <w:rFonts w:ascii="Arial" w:hAnsi="Arial" w:cs="Arial"/>
                <w:sz w:val="22"/>
                <w:szCs w:val="22"/>
              </w:rPr>
              <w:t xml:space="preserve">In Month 3 there is an in-month overspend of </w:t>
            </w:r>
            <w:r w:rsidRPr="00921CEE">
              <w:rPr>
                <w:rFonts w:ascii="Arial" w:hAnsi="Arial" w:cs="Arial"/>
                <w:b/>
                <w:bCs/>
                <w:sz w:val="22"/>
                <w:szCs w:val="22"/>
              </w:rPr>
              <w:t>£7.5m</w:t>
            </w:r>
            <w:r w:rsidRPr="00921CEE">
              <w:rPr>
                <w:rFonts w:ascii="Arial" w:hAnsi="Arial" w:cs="Arial"/>
                <w:sz w:val="22"/>
                <w:szCs w:val="22"/>
              </w:rPr>
              <w:t xml:space="preserve"> (Month 2 £8.9m).</w:t>
            </w:r>
          </w:p>
          <w:p w14:paraId="41CD7FA9" w14:textId="77777777" w:rsidR="00921CEE" w:rsidRPr="00921CEE" w:rsidRDefault="00921CEE" w:rsidP="00921CEE">
            <w:pPr>
              <w:pStyle w:val="ListParagraph"/>
              <w:numPr>
                <w:ilvl w:val="0"/>
                <w:numId w:val="18"/>
              </w:numPr>
              <w:rPr>
                <w:rFonts w:ascii="Arial" w:hAnsi="Arial" w:cs="Arial"/>
                <w:sz w:val="22"/>
                <w:szCs w:val="22"/>
              </w:rPr>
            </w:pPr>
            <w:r w:rsidRPr="00921CEE">
              <w:rPr>
                <w:rFonts w:ascii="Arial" w:hAnsi="Arial" w:cs="Arial"/>
                <w:sz w:val="22"/>
                <w:szCs w:val="22"/>
              </w:rPr>
              <w:t xml:space="preserve">YTD at Month 3 is </w:t>
            </w:r>
            <w:proofErr w:type="gramStart"/>
            <w:r w:rsidRPr="00921CEE">
              <w:rPr>
                <w:rFonts w:ascii="Arial" w:hAnsi="Arial" w:cs="Arial"/>
                <w:sz w:val="22"/>
                <w:szCs w:val="22"/>
              </w:rPr>
              <w:t>an overspend</w:t>
            </w:r>
            <w:proofErr w:type="gramEnd"/>
            <w:r w:rsidRPr="00921CEE">
              <w:rPr>
                <w:rFonts w:ascii="Arial" w:hAnsi="Arial" w:cs="Arial"/>
                <w:sz w:val="22"/>
                <w:szCs w:val="22"/>
              </w:rPr>
              <w:t xml:space="preserve"> of </w:t>
            </w:r>
            <w:r w:rsidRPr="00921CEE">
              <w:rPr>
                <w:rFonts w:ascii="Arial" w:hAnsi="Arial" w:cs="Arial"/>
                <w:b/>
                <w:bCs/>
                <w:sz w:val="22"/>
                <w:szCs w:val="22"/>
              </w:rPr>
              <w:t>£25.8m</w:t>
            </w:r>
            <w:r w:rsidRPr="00921CEE">
              <w:rPr>
                <w:rFonts w:ascii="Arial" w:hAnsi="Arial" w:cs="Arial"/>
                <w:sz w:val="22"/>
                <w:szCs w:val="22"/>
              </w:rPr>
              <w:t>.</w:t>
            </w:r>
          </w:p>
          <w:p w14:paraId="03A758EE" w14:textId="77777777" w:rsidR="00921CEE" w:rsidRPr="00921CEE" w:rsidRDefault="00921CEE" w:rsidP="00921CEE">
            <w:pPr>
              <w:pStyle w:val="ListParagraph"/>
              <w:numPr>
                <w:ilvl w:val="0"/>
                <w:numId w:val="18"/>
              </w:numPr>
              <w:rPr>
                <w:rFonts w:ascii="Arial" w:hAnsi="Arial" w:cs="Arial"/>
                <w:sz w:val="22"/>
                <w:szCs w:val="22"/>
              </w:rPr>
            </w:pPr>
            <w:r w:rsidRPr="00921CEE">
              <w:rPr>
                <w:rFonts w:ascii="Arial" w:hAnsi="Arial" w:cs="Arial"/>
                <w:sz w:val="22"/>
                <w:szCs w:val="22"/>
              </w:rPr>
              <w:t xml:space="preserve">Overall, the Health Board YTD position is </w:t>
            </w:r>
            <w:r w:rsidRPr="00921CEE">
              <w:rPr>
                <w:rFonts w:ascii="Arial" w:hAnsi="Arial" w:cs="Arial"/>
                <w:b/>
                <w:bCs/>
                <w:sz w:val="22"/>
                <w:szCs w:val="22"/>
              </w:rPr>
              <w:t xml:space="preserve">£13.3m </w:t>
            </w:r>
            <w:r w:rsidRPr="00921CEE">
              <w:rPr>
                <w:rFonts w:ascii="Arial" w:hAnsi="Arial" w:cs="Arial"/>
                <w:sz w:val="22"/>
                <w:szCs w:val="22"/>
              </w:rPr>
              <w:t>off the delivery of the £50.1m deficit plan.</w:t>
            </w:r>
          </w:p>
          <w:p w14:paraId="460B5078" w14:textId="77777777" w:rsidR="00921CEE" w:rsidRPr="00921CEE" w:rsidRDefault="00921CEE" w:rsidP="00921CEE">
            <w:pPr>
              <w:pStyle w:val="ListParagraph"/>
              <w:numPr>
                <w:ilvl w:val="0"/>
                <w:numId w:val="18"/>
              </w:numPr>
              <w:rPr>
                <w:rFonts w:ascii="Arial" w:hAnsi="Arial" w:cs="Arial"/>
                <w:sz w:val="22"/>
                <w:szCs w:val="22"/>
              </w:rPr>
            </w:pPr>
            <w:r w:rsidRPr="00921CEE">
              <w:rPr>
                <w:rFonts w:ascii="Arial" w:hAnsi="Arial" w:cs="Arial"/>
                <w:sz w:val="22"/>
                <w:szCs w:val="22"/>
              </w:rPr>
              <w:t>In the graph the orange bars illustrate the potential financial change required to be able to deliver the £50.1m.</w:t>
            </w:r>
          </w:p>
          <w:p w14:paraId="3B1AD34D" w14:textId="77777777" w:rsidR="00921CEE" w:rsidRPr="00921CEE" w:rsidRDefault="00921CEE" w:rsidP="00921CEE">
            <w:pPr>
              <w:pStyle w:val="ListParagraph"/>
              <w:numPr>
                <w:ilvl w:val="0"/>
                <w:numId w:val="18"/>
              </w:numPr>
              <w:rPr>
                <w:rFonts w:ascii="Arial" w:hAnsi="Arial" w:cs="Arial"/>
                <w:sz w:val="22"/>
                <w:szCs w:val="22"/>
              </w:rPr>
            </w:pPr>
            <w:r w:rsidRPr="00921CEE">
              <w:rPr>
                <w:rFonts w:ascii="Arial" w:hAnsi="Arial" w:cs="Arial"/>
                <w:sz w:val="22"/>
                <w:szCs w:val="22"/>
              </w:rPr>
              <w:t>The yellow line depicted the level required if the HB were to achieve the £17.1m control total.</w:t>
            </w:r>
          </w:p>
          <w:p w14:paraId="0F29044C" w14:textId="77777777" w:rsidR="00921CEE" w:rsidRPr="00921CEE" w:rsidRDefault="00921CEE" w:rsidP="00921CEE">
            <w:pPr>
              <w:pStyle w:val="ListParagraph"/>
              <w:numPr>
                <w:ilvl w:val="0"/>
                <w:numId w:val="18"/>
              </w:numPr>
              <w:rPr>
                <w:rFonts w:ascii="Arial" w:hAnsi="Arial" w:cs="Arial"/>
                <w:sz w:val="22"/>
                <w:szCs w:val="22"/>
              </w:rPr>
            </w:pPr>
            <w:r w:rsidRPr="00921CEE">
              <w:rPr>
                <w:rFonts w:ascii="Arial" w:hAnsi="Arial" w:cs="Arial"/>
                <w:b/>
                <w:bCs/>
                <w:sz w:val="22"/>
                <w:szCs w:val="22"/>
              </w:rPr>
              <w:t>Savings:</w:t>
            </w:r>
            <w:r w:rsidRPr="00921CEE">
              <w:rPr>
                <w:rFonts w:ascii="Arial" w:hAnsi="Arial" w:cs="Arial"/>
                <w:sz w:val="22"/>
                <w:szCs w:val="22"/>
              </w:rPr>
              <w:t xml:space="preserve"> deterioration in month of </w:t>
            </w:r>
            <w:r w:rsidRPr="00921CEE">
              <w:rPr>
                <w:rFonts w:ascii="Arial" w:hAnsi="Arial" w:cs="Arial"/>
                <w:b/>
                <w:bCs/>
                <w:sz w:val="22"/>
                <w:szCs w:val="22"/>
              </w:rPr>
              <w:t xml:space="preserve">£0.2m </w:t>
            </w:r>
            <w:r w:rsidRPr="00921CEE">
              <w:rPr>
                <w:rFonts w:ascii="Arial" w:hAnsi="Arial" w:cs="Arial"/>
                <w:sz w:val="22"/>
                <w:szCs w:val="22"/>
              </w:rPr>
              <w:t xml:space="preserve">in delivery and overall, there remains a shortfall in delivery of the £26.1m targets YTD of </w:t>
            </w:r>
            <w:r w:rsidRPr="00921CEE">
              <w:rPr>
                <w:rFonts w:ascii="Arial" w:hAnsi="Arial" w:cs="Arial"/>
                <w:b/>
                <w:bCs/>
                <w:sz w:val="22"/>
                <w:szCs w:val="22"/>
              </w:rPr>
              <w:t>£3.6m.</w:t>
            </w:r>
          </w:p>
          <w:p w14:paraId="3FE9D7EF" w14:textId="6054BB88" w:rsidR="003A65D9" w:rsidRPr="00921CEE" w:rsidRDefault="00921CEE" w:rsidP="00921CEE">
            <w:pPr>
              <w:pStyle w:val="ListParagraph"/>
              <w:numPr>
                <w:ilvl w:val="0"/>
                <w:numId w:val="18"/>
              </w:numPr>
              <w:rPr>
                <w:rFonts w:ascii="Arial" w:hAnsi="Arial" w:cs="Arial"/>
                <w:sz w:val="22"/>
                <w:szCs w:val="22"/>
              </w:rPr>
            </w:pPr>
            <w:r w:rsidRPr="00921CEE">
              <w:rPr>
                <w:rFonts w:ascii="Arial" w:hAnsi="Arial" w:cs="Arial"/>
                <w:b/>
                <w:bCs/>
                <w:sz w:val="22"/>
                <w:szCs w:val="22"/>
              </w:rPr>
              <w:t xml:space="preserve">Operational Run Rate: </w:t>
            </w:r>
            <w:r w:rsidRPr="00921CEE">
              <w:rPr>
                <w:rFonts w:ascii="Arial" w:hAnsi="Arial" w:cs="Arial"/>
                <w:sz w:val="22"/>
                <w:szCs w:val="22"/>
              </w:rPr>
              <w:t xml:space="preserve">overall improvement of </w:t>
            </w:r>
            <w:r w:rsidRPr="00921CEE">
              <w:rPr>
                <w:rFonts w:ascii="Arial" w:hAnsi="Arial" w:cs="Arial"/>
                <w:b/>
                <w:bCs/>
                <w:sz w:val="22"/>
                <w:szCs w:val="22"/>
              </w:rPr>
              <w:t>£1.6m</w:t>
            </w:r>
            <w:r w:rsidRPr="00921CEE">
              <w:rPr>
                <w:rFonts w:ascii="Arial" w:hAnsi="Arial" w:cs="Arial"/>
                <w:sz w:val="22"/>
                <w:szCs w:val="22"/>
              </w:rPr>
              <w:t xml:space="preserve"> in month as a result of two Non-Recurrent benefits in </w:t>
            </w:r>
            <w:proofErr w:type="spellStart"/>
            <w:r w:rsidRPr="00921CEE">
              <w:rPr>
                <w:rFonts w:ascii="Arial" w:hAnsi="Arial" w:cs="Arial"/>
                <w:sz w:val="22"/>
                <w:szCs w:val="22"/>
              </w:rPr>
              <w:t>Mth</w:t>
            </w:r>
            <w:proofErr w:type="spellEnd"/>
            <w:r w:rsidRPr="00921CEE">
              <w:rPr>
                <w:rFonts w:ascii="Arial" w:hAnsi="Arial" w:cs="Arial"/>
                <w:sz w:val="22"/>
                <w:szCs w:val="22"/>
              </w:rPr>
              <w:t xml:space="preserve"> 3 linked to rebate on energy and VAT recovery, however operational run YTD is </w:t>
            </w:r>
            <w:r w:rsidRPr="00921CEE">
              <w:rPr>
                <w:rFonts w:ascii="Arial" w:hAnsi="Arial" w:cs="Arial"/>
                <w:b/>
                <w:bCs/>
                <w:sz w:val="22"/>
                <w:szCs w:val="22"/>
              </w:rPr>
              <w:t>£9.7m</w:t>
            </w:r>
            <w:r w:rsidRPr="00921CEE">
              <w:rPr>
                <w:rFonts w:ascii="Arial" w:hAnsi="Arial" w:cs="Arial"/>
                <w:sz w:val="22"/>
                <w:szCs w:val="22"/>
              </w:rPr>
              <w:t xml:space="preserve"> over.</w:t>
            </w:r>
          </w:p>
        </w:tc>
        <w:tc>
          <w:tcPr>
            <w:tcW w:w="7062" w:type="dxa"/>
            <w:gridSpan w:val="2"/>
            <w:tcBorders>
              <w:bottom w:val="single" w:sz="4" w:space="0" w:color="auto"/>
            </w:tcBorders>
          </w:tcPr>
          <w:p w14:paraId="090DB9AE" w14:textId="02849217" w:rsidR="003A0BA1" w:rsidRPr="004E5D24" w:rsidRDefault="00921CEE" w:rsidP="003C4365">
            <w:pPr>
              <w:pStyle w:val="Heading1"/>
              <w:outlineLvl w:val="0"/>
              <w:rPr>
                <w:color w:val="FF0000"/>
              </w:rPr>
            </w:pPr>
            <w:r>
              <w:rPr>
                <w:noProof/>
                <w:color w:val="FF0000"/>
              </w:rPr>
              <w:drawing>
                <wp:anchor distT="0" distB="0" distL="114300" distR="114300" simplePos="0" relativeHeight="252497920" behindDoc="0" locked="0" layoutInCell="1" allowOverlap="1" wp14:anchorId="3B66CD2C" wp14:editId="5A79992E">
                  <wp:simplePos x="0" y="0"/>
                  <wp:positionH relativeFrom="column">
                    <wp:posOffset>61595</wp:posOffset>
                  </wp:positionH>
                  <wp:positionV relativeFrom="paragraph">
                    <wp:posOffset>803910</wp:posOffset>
                  </wp:positionV>
                  <wp:extent cx="4255135" cy="3548380"/>
                  <wp:effectExtent l="0" t="0" r="0" b="0"/>
                  <wp:wrapSquare wrapText="bothSides"/>
                  <wp:docPr id="621813512"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126">
                            <a:extLst>
                              <a:ext uri="{28A0092B-C50C-407E-A947-70E740481C1C}">
                                <a14:useLocalDpi xmlns:a14="http://schemas.microsoft.com/office/drawing/2010/main" val="0"/>
                              </a:ext>
                            </a:extLst>
                          </a:blip>
                          <a:srcRect/>
                          <a:stretch>
                            <a:fillRect/>
                          </a:stretch>
                        </pic:blipFill>
                        <pic:spPr bwMode="auto">
                          <a:xfrm>
                            <a:off x="0" y="0"/>
                            <a:ext cx="4255135" cy="3548380"/>
                          </a:xfrm>
                          <a:prstGeom prst="rect">
                            <a:avLst/>
                          </a:prstGeom>
                          <a:noFill/>
                        </pic:spPr>
                      </pic:pic>
                    </a:graphicData>
                  </a:graphic>
                </wp:anchor>
              </w:drawing>
            </w:r>
          </w:p>
        </w:tc>
      </w:tr>
      <w:tr w:rsidR="00C65669" w:rsidRPr="004E5D24" w14:paraId="3923BF6C" w14:textId="77777777" w:rsidTr="00C65669">
        <w:tc>
          <w:tcPr>
            <w:tcW w:w="1837" w:type="dxa"/>
            <w:tcBorders>
              <w:bottom w:val="single" w:sz="4" w:space="0" w:color="auto"/>
            </w:tcBorders>
            <w:shd w:val="clear" w:color="auto" w:fill="9966FF"/>
          </w:tcPr>
          <w:p w14:paraId="6CB2173A" w14:textId="77777777" w:rsidR="003A0BA1" w:rsidRPr="00921CEE" w:rsidRDefault="003A0BA1" w:rsidP="003C4365">
            <w:pPr>
              <w:spacing w:after="0" w:line="240" w:lineRule="auto"/>
              <w:jc w:val="both"/>
              <w:rPr>
                <w:rFonts w:ascii="Arial" w:hAnsi="Arial" w:cs="Arial"/>
                <w:b/>
                <w:sz w:val="22"/>
                <w:szCs w:val="22"/>
              </w:rPr>
            </w:pPr>
            <w:r w:rsidRPr="00921CEE">
              <w:rPr>
                <w:rFonts w:ascii="Arial" w:hAnsi="Arial" w:cs="Arial"/>
                <w:b/>
                <w:sz w:val="22"/>
                <w:szCs w:val="22"/>
              </w:rPr>
              <w:lastRenderedPageBreak/>
              <w:t>Description</w:t>
            </w:r>
          </w:p>
        </w:tc>
        <w:tc>
          <w:tcPr>
            <w:tcW w:w="6096" w:type="dxa"/>
            <w:gridSpan w:val="3"/>
            <w:tcBorders>
              <w:bottom w:val="single" w:sz="4" w:space="0" w:color="auto"/>
            </w:tcBorders>
            <w:shd w:val="clear" w:color="auto" w:fill="9966FF"/>
          </w:tcPr>
          <w:p w14:paraId="0731EE3B" w14:textId="77777777" w:rsidR="003A0BA1" w:rsidRPr="00921CEE" w:rsidRDefault="003A0BA1" w:rsidP="003C4365">
            <w:pPr>
              <w:spacing w:after="0" w:line="240" w:lineRule="auto"/>
              <w:jc w:val="both"/>
              <w:rPr>
                <w:rFonts w:ascii="Arial" w:hAnsi="Arial" w:cs="Arial"/>
                <w:b/>
                <w:sz w:val="22"/>
                <w:szCs w:val="22"/>
              </w:rPr>
            </w:pPr>
            <w:r w:rsidRPr="00921CEE">
              <w:rPr>
                <w:rFonts w:ascii="Arial" w:hAnsi="Arial" w:cs="Arial"/>
                <w:b/>
                <w:sz w:val="22"/>
                <w:szCs w:val="22"/>
              </w:rPr>
              <w:t>Current Performance</w:t>
            </w:r>
          </w:p>
        </w:tc>
        <w:tc>
          <w:tcPr>
            <w:tcW w:w="6379" w:type="dxa"/>
            <w:tcBorders>
              <w:bottom w:val="single" w:sz="4" w:space="0" w:color="auto"/>
            </w:tcBorders>
            <w:shd w:val="clear" w:color="auto" w:fill="9966FF"/>
          </w:tcPr>
          <w:p w14:paraId="218CFF1D" w14:textId="77777777" w:rsidR="003A0BA1" w:rsidRPr="00921CEE" w:rsidRDefault="003A0BA1" w:rsidP="003C4365">
            <w:pPr>
              <w:spacing w:after="0" w:line="240" w:lineRule="auto"/>
              <w:jc w:val="center"/>
              <w:rPr>
                <w:rFonts w:ascii="Arial" w:hAnsi="Arial" w:cs="Arial"/>
                <w:b/>
                <w:sz w:val="22"/>
                <w:szCs w:val="22"/>
              </w:rPr>
            </w:pPr>
            <w:r w:rsidRPr="00921CEE">
              <w:rPr>
                <w:rFonts w:ascii="Arial" w:hAnsi="Arial" w:cs="Arial"/>
                <w:b/>
                <w:sz w:val="22"/>
                <w:szCs w:val="22"/>
              </w:rPr>
              <w:t>Trend</w:t>
            </w:r>
          </w:p>
        </w:tc>
      </w:tr>
      <w:tr w:rsidR="00C65669" w:rsidRPr="004E5D24" w14:paraId="7721FB50" w14:textId="77777777" w:rsidTr="00C65669">
        <w:tc>
          <w:tcPr>
            <w:tcW w:w="1837" w:type="dxa"/>
            <w:tcBorders>
              <w:bottom w:val="single" w:sz="4" w:space="0" w:color="auto"/>
            </w:tcBorders>
            <w:shd w:val="clear" w:color="auto" w:fill="D0B9FF"/>
          </w:tcPr>
          <w:p w14:paraId="4740D86A" w14:textId="77777777" w:rsidR="00C65669" w:rsidRPr="00921CEE" w:rsidRDefault="00C65669" w:rsidP="00C65669">
            <w:pPr>
              <w:spacing w:after="0" w:line="240" w:lineRule="auto"/>
              <w:rPr>
                <w:rFonts w:ascii="Arial" w:hAnsi="Arial" w:cs="Arial"/>
                <w:sz w:val="22"/>
                <w:szCs w:val="22"/>
              </w:rPr>
            </w:pPr>
            <w:r w:rsidRPr="00921CEE">
              <w:rPr>
                <w:rFonts w:ascii="Arial" w:hAnsi="Arial" w:cs="Arial"/>
                <w:b/>
                <w:sz w:val="22"/>
                <w:szCs w:val="22"/>
              </w:rPr>
              <w:t xml:space="preserve">Capital Financial Position – </w:t>
            </w:r>
            <w:r w:rsidRPr="00921CEE">
              <w:rPr>
                <w:rFonts w:ascii="Arial" w:hAnsi="Arial" w:cs="Arial"/>
                <w:sz w:val="22"/>
                <w:szCs w:val="22"/>
              </w:rPr>
              <w:t>expenditure incurred against capital resource limit</w:t>
            </w:r>
          </w:p>
          <w:p w14:paraId="2A1390E7" w14:textId="77777777" w:rsidR="00C65669" w:rsidRPr="00921CEE" w:rsidRDefault="00C65669" w:rsidP="003C4365">
            <w:pPr>
              <w:spacing w:after="0" w:line="240" w:lineRule="auto"/>
              <w:jc w:val="both"/>
              <w:rPr>
                <w:rFonts w:ascii="Arial" w:hAnsi="Arial" w:cs="Arial"/>
                <w:b/>
              </w:rPr>
            </w:pPr>
          </w:p>
        </w:tc>
        <w:tc>
          <w:tcPr>
            <w:tcW w:w="6096" w:type="dxa"/>
            <w:gridSpan w:val="3"/>
            <w:tcBorders>
              <w:bottom w:val="single" w:sz="4" w:space="0" w:color="auto"/>
            </w:tcBorders>
            <w:shd w:val="clear" w:color="auto" w:fill="auto"/>
          </w:tcPr>
          <w:p w14:paraId="43062C5C" w14:textId="77777777" w:rsidR="00921CEE" w:rsidRPr="00921CEE" w:rsidRDefault="00921CEE" w:rsidP="00921CEE">
            <w:pPr>
              <w:pStyle w:val="ListParagraph"/>
              <w:numPr>
                <w:ilvl w:val="0"/>
                <w:numId w:val="18"/>
              </w:numPr>
              <w:spacing w:after="0" w:line="240" w:lineRule="auto"/>
              <w:rPr>
                <w:rFonts w:ascii="Arial" w:hAnsi="Arial" w:cs="Arial"/>
                <w:sz w:val="22"/>
                <w:szCs w:val="22"/>
              </w:rPr>
            </w:pPr>
            <w:r w:rsidRPr="00921CEE">
              <w:rPr>
                <w:rFonts w:ascii="Arial" w:hAnsi="Arial" w:cs="Arial"/>
                <w:sz w:val="22"/>
                <w:szCs w:val="22"/>
              </w:rPr>
              <w:t>The forecast outturn capital position for 2024/25 is balanced. The balanced position mitigates any non-receipt of allocations which are anticipated from Welsh Government.</w:t>
            </w:r>
          </w:p>
          <w:p w14:paraId="5EE09CDD" w14:textId="77777777" w:rsidR="00921CEE" w:rsidRPr="00921CEE" w:rsidRDefault="00921CEE" w:rsidP="00921CEE">
            <w:pPr>
              <w:pStyle w:val="ListParagraph"/>
              <w:spacing w:after="0" w:line="240" w:lineRule="auto"/>
              <w:ind w:left="360"/>
              <w:rPr>
                <w:rFonts w:ascii="Arial" w:hAnsi="Arial" w:cs="Arial"/>
                <w:sz w:val="22"/>
                <w:szCs w:val="22"/>
              </w:rPr>
            </w:pPr>
          </w:p>
          <w:p w14:paraId="69EEA326" w14:textId="77777777" w:rsidR="00921CEE" w:rsidRPr="00921CEE" w:rsidRDefault="00921CEE" w:rsidP="00921CEE">
            <w:pPr>
              <w:pStyle w:val="ListParagraph"/>
              <w:numPr>
                <w:ilvl w:val="0"/>
                <w:numId w:val="18"/>
              </w:numPr>
              <w:spacing w:after="0" w:line="240" w:lineRule="auto"/>
              <w:rPr>
                <w:rFonts w:ascii="Arial" w:hAnsi="Arial" w:cs="Arial"/>
                <w:strike/>
                <w:sz w:val="22"/>
                <w:szCs w:val="22"/>
              </w:rPr>
            </w:pPr>
            <w:r w:rsidRPr="00921CEE">
              <w:rPr>
                <w:rFonts w:ascii="Arial" w:hAnsi="Arial" w:cs="Arial"/>
                <w:iCs/>
                <w:sz w:val="22"/>
                <w:szCs w:val="22"/>
              </w:rPr>
              <w:t>Any All Wales Capital schemes where a high/medium risk is reported are closely monitored and discussed at the Capital Review progress meetings with Welsh Government.</w:t>
            </w:r>
          </w:p>
          <w:p w14:paraId="68876B5D" w14:textId="77777777" w:rsidR="00C65669" w:rsidRPr="00921CEE" w:rsidRDefault="00C65669" w:rsidP="003C4365">
            <w:pPr>
              <w:spacing w:after="0" w:line="240" w:lineRule="auto"/>
              <w:jc w:val="both"/>
              <w:rPr>
                <w:rFonts w:ascii="Arial" w:hAnsi="Arial" w:cs="Arial"/>
                <w:b/>
              </w:rPr>
            </w:pPr>
          </w:p>
          <w:p w14:paraId="51243B7C" w14:textId="77777777" w:rsidR="00C65669" w:rsidRPr="00921CEE" w:rsidRDefault="00C65669" w:rsidP="003C4365">
            <w:pPr>
              <w:spacing w:after="0" w:line="240" w:lineRule="auto"/>
              <w:jc w:val="both"/>
              <w:rPr>
                <w:rFonts w:ascii="Arial" w:hAnsi="Arial" w:cs="Arial"/>
                <w:b/>
              </w:rPr>
            </w:pPr>
          </w:p>
          <w:p w14:paraId="18BE6CD9" w14:textId="77777777" w:rsidR="00C65669" w:rsidRPr="00921CEE" w:rsidRDefault="00C65669" w:rsidP="003C4365">
            <w:pPr>
              <w:spacing w:after="0" w:line="240" w:lineRule="auto"/>
              <w:jc w:val="both"/>
              <w:rPr>
                <w:rFonts w:ascii="Arial" w:hAnsi="Arial" w:cs="Arial"/>
                <w:b/>
              </w:rPr>
            </w:pPr>
          </w:p>
          <w:p w14:paraId="4A3CB38A" w14:textId="77777777" w:rsidR="00C65669" w:rsidRPr="00921CEE" w:rsidRDefault="00C65669" w:rsidP="003C4365">
            <w:pPr>
              <w:spacing w:after="0" w:line="240" w:lineRule="auto"/>
              <w:jc w:val="both"/>
              <w:rPr>
                <w:rFonts w:ascii="Arial" w:hAnsi="Arial" w:cs="Arial"/>
                <w:b/>
              </w:rPr>
            </w:pPr>
          </w:p>
          <w:p w14:paraId="19506014" w14:textId="77777777" w:rsidR="00C65669" w:rsidRPr="00921CEE" w:rsidRDefault="00C65669" w:rsidP="003C4365">
            <w:pPr>
              <w:spacing w:after="0" w:line="240" w:lineRule="auto"/>
              <w:jc w:val="both"/>
              <w:rPr>
                <w:rFonts w:ascii="Arial" w:hAnsi="Arial" w:cs="Arial"/>
                <w:b/>
              </w:rPr>
            </w:pPr>
          </w:p>
          <w:p w14:paraId="1B4FD42E" w14:textId="77777777" w:rsidR="00C65669" w:rsidRPr="00921CEE" w:rsidRDefault="00C65669" w:rsidP="003C4365">
            <w:pPr>
              <w:spacing w:after="0" w:line="240" w:lineRule="auto"/>
              <w:jc w:val="both"/>
              <w:rPr>
                <w:rFonts w:ascii="Arial" w:hAnsi="Arial" w:cs="Arial"/>
                <w:b/>
              </w:rPr>
            </w:pPr>
          </w:p>
          <w:p w14:paraId="6A29CA1F" w14:textId="77777777" w:rsidR="00C65669" w:rsidRPr="00921CEE" w:rsidRDefault="00C65669" w:rsidP="003C4365">
            <w:pPr>
              <w:spacing w:after="0" w:line="240" w:lineRule="auto"/>
              <w:jc w:val="both"/>
              <w:rPr>
                <w:rFonts w:ascii="Arial" w:hAnsi="Arial" w:cs="Arial"/>
                <w:b/>
              </w:rPr>
            </w:pPr>
          </w:p>
          <w:p w14:paraId="75BE6287" w14:textId="77777777" w:rsidR="00C65669" w:rsidRPr="00921CEE" w:rsidRDefault="00C65669" w:rsidP="003C4365">
            <w:pPr>
              <w:spacing w:after="0" w:line="240" w:lineRule="auto"/>
              <w:jc w:val="both"/>
              <w:rPr>
                <w:rFonts w:ascii="Arial" w:hAnsi="Arial" w:cs="Arial"/>
                <w:b/>
              </w:rPr>
            </w:pPr>
          </w:p>
          <w:p w14:paraId="002D8CC3" w14:textId="77777777" w:rsidR="00C65669" w:rsidRPr="00921CEE" w:rsidRDefault="00C65669" w:rsidP="003C4365">
            <w:pPr>
              <w:spacing w:after="0" w:line="240" w:lineRule="auto"/>
              <w:jc w:val="both"/>
              <w:rPr>
                <w:rFonts w:ascii="Arial" w:hAnsi="Arial" w:cs="Arial"/>
                <w:b/>
              </w:rPr>
            </w:pPr>
          </w:p>
          <w:p w14:paraId="4BAABEC4" w14:textId="77777777" w:rsidR="00C65669" w:rsidRPr="00921CEE" w:rsidRDefault="00C65669" w:rsidP="003C4365">
            <w:pPr>
              <w:spacing w:after="0" w:line="240" w:lineRule="auto"/>
              <w:jc w:val="both"/>
              <w:rPr>
                <w:rFonts w:ascii="Arial" w:hAnsi="Arial" w:cs="Arial"/>
                <w:b/>
              </w:rPr>
            </w:pPr>
          </w:p>
        </w:tc>
        <w:tc>
          <w:tcPr>
            <w:tcW w:w="6379" w:type="dxa"/>
            <w:tcBorders>
              <w:bottom w:val="single" w:sz="4" w:space="0" w:color="auto"/>
            </w:tcBorders>
            <w:shd w:val="clear" w:color="auto" w:fill="auto"/>
          </w:tcPr>
          <w:p w14:paraId="70653EAA" w14:textId="0B690B82" w:rsidR="00C65669" w:rsidRPr="00921CEE" w:rsidRDefault="00921CEE" w:rsidP="003C4365">
            <w:pPr>
              <w:spacing w:after="0" w:line="240" w:lineRule="auto"/>
              <w:jc w:val="center"/>
              <w:rPr>
                <w:rFonts w:ascii="Arial" w:hAnsi="Arial" w:cs="Arial"/>
                <w:b/>
              </w:rPr>
            </w:pPr>
            <w:r w:rsidRPr="00921CEE">
              <w:rPr>
                <w:rFonts w:ascii="Arial" w:hAnsi="Arial" w:cs="Arial"/>
                <w:b/>
                <w:noProof/>
              </w:rPr>
              <w:drawing>
                <wp:anchor distT="0" distB="0" distL="114300" distR="114300" simplePos="0" relativeHeight="252498944" behindDoc="0" locked="0" layoutInCell="1" allowOverlap="1" wp14:anchorId="43E913C2" wp14:editId="74D67FC0">
                  <wp:simplePos x="0" y="0"/>
                  <wp:positionH relativeFrom="column">
                    <wp:posOffset>15240</wp:posOffset>
                  </wp:positionH>
                  <wp:positionV relativeFrom="paragraph">
                    <wp:posOffset>260985</wp:posOffset>
                  </wp:positionV>
                  <wp:extent cx="3846830" cy="2231390"/>
                  <wp:effectExtent l="0" t="0" r="1270" b="0"/>
                  <wp:wrapSquare wrapText="bothSides"/>
                  <wp:docPr id="25288333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127">
                            <a:extLst>
                              <a:ext uri="{28A0092B-C50C-407E-A947-70E740481C1C}">
                                <a14:useLocalDpi xmlns:a14="http://schemas.microsoft.com/office/drawing/2010/main" val="0"/>
                              </a:ext>
                            </a:extLst>
                          </a:blip>
                          <a:srcRect/>
                          <a:stretch>
                            <a:fillRect/>
                          </a:stretch>
                        </pic:blipFill>
                        <pic:spPr bwMode="auto">
                          <a:xfrm>
                            <a:off x="0" y="0"/>
                            <a:ext cx="3846830" cy="2231390"/>
                          </a:xfrm>
                          <a:prstGeom prst="rect">
                            <a:avLst/>
                          </a:prstGeom>
                          <a:noFill/>
                        </pic:spPr>
                      </pic:pic>
                    </a:graphicData>
                  </a:graphic>
                </wp:anchor>
              </w:drawing>
            </w:r>
          </w:p>
        </w:tc>
      </w:tr>
      <w:tr w:rsidR="00C65669" w:rsidRPr="004E5D24" w14:paraId="1B09EFBB" w14:textId="77777777" w:rsidTr="00C65669">
        <w:tc>
          <w:tcPr>
            <w:tcW w:w="1837" w:type="dxa"/>
            <w:tcBorders>
              <w:bottom w:val="single" w:sz="4" w:space="0" w:color="auto"/>
            </w:tcBorders>
            <w:shd w:val="clear" w:color="auto" w:fill="9966FF"/>
          </w:tcPr>
          <w:p w14:paraId="7173B19E" w14:textId="0BABBA8D" w:rsidR="00C65669" w:rsidRPr="00921CEE" w:rsidRDefault="00C65669" w:rsidP="00C65669">
            <w:pPr>
              <w:spacing w:after="0" w:line="240" w:lineRule="auto"/>
              <w:jc w:val="both"/>
              <w:rPr>
                <w:rFonts w:ascii="Arial" w:hAnsi="Arial" w:cs="Arial"/>
                <w:b/>
              </w:rPr>
            </w:pPr>
            <w:r w:rsidRPr="00921CEE">
              <w:rPr>
                <w:rFonts w:ascii="Arial" w:hAnsi="Arial" w:cs="Arial"/>
                <w:b/>
                <w:sz w:val="22"/>
                <w:szCs w:val="22"/>
              </w:rPr>
              <w:t>Description</w:t>
            </w:r>
          </w:p>
        </w:tc>
        <w:tc>
          <w:tcPr>
            <w:tcW w:w="6096" w:type="dxa"/>
            <w:gridSpan w:val="3"/>
            <w:tcBorders>
              <w:bottom w:val="single" w:sz="4" w:space="0" w:color="auto"/>
            </w:tcBorders>
            <w:shd w:val="clear" w:color="auto" w:fill="9966FF"/>
          </w:tcPr>
          <w:p w14:paraId="7E71F102" w14:textId="56207AA1" w:rsidR="00C65669" w:rsidRPr="00921CEE" w:rsidRDefault="00C65669" w:rsidP="00C65669">
            <w:pPr>
              <w:spacing w:after="0" w:line="240" w:lineRule="auto"/>
              <w:jc w:val="both"/>
              <w:rPr>
                <w:rFonts w:ascii="Arial" w:hAnsi="Arial" w:cs="Arial"/>
                <w:b/>
              </w:rPr>
            </w:pPr>
            <w:r w:rsidRPr="00921CEE">
              <w:rPr>
                <w:rFonts w:ascii="Arial" w:hAnsi="Arial" w:cs="Arial"/>
                <w:b/>
                <w:sz w:val="22"/>
                <w:szCs w:val="22"/>
              </w:rPr>
              <w:t>Current Performance</w:t>
            </w:r>
          </w:p>
        </w:tc>
        <w:tc>
          <w:tcPr>
            <w:tcW w:w="6379" w:type="dxa"/>
            <w:tcBorders>
              <w:bottom w:val="single" w:sz="4" w:space="0" w:color="auto"/>
            </w:tcBorders>
            <w:shd w:val="clear" w:color="auto" w:fill="9966FF"/>
          </w:tcPr>
          <w:p w14:paraId="7437C83E" w14:textId="370D504D" w:rsidR="00C65669" w:rsidRPr="00921CEE" w:rsidRDefault="00C65669" w:rsidP="00C65669">
            <w:pPr>
              <w:spacing w:after="0" w:line="240" w:lineRule="auto"/>
              <w:jc w:val="center"/>
              <w:rPr>
                <w:rFonts w:ascii="Arial" w:hAnsi="Arial" w:cs="Arial"/>
                <w:b/>
              </w:rPr>
            </w:pPr>
            <w:r w:rsidRPr="00921CEE">
              <w:rPr>
                <w:rFonts w:ascii="Arial" w:hAnsi="Arial" w:cs="Arial"/>
                <w:b/>
                <w:sz w:val="22"/>
                <w:szCs w:val="22"/>
              </w:rPr>
              <w:t>Trend</w:t>
            </w:r>
          </w:p>
        </w:tc>
      </w:tr>
      <w:tr w:rsidR="00C65669" w:rsidRPr="004E5D24" w14:paraId="3D3AED70" w14:textId="77777777" w:rsidTr="0086743B">
        <w:trPr>
          <w:trHeight w:val="58"/>
        </w:trPr>
        <w:tc>
          <w:tcPr>
            <w:tcW w:w="1837" w:type="dxa"/>
            <w:tcBorders>
              <w:top w:val="single" w:sz="4" w:space="0" w:color="auto"/>
              <w:left w:val="single" w:sz="4" w:space="0" w:color="auto"/>
              <w:bottom w:val="single" w:sz="4" w:space="0" w:color="auto"/>
              <w:right w:val="single" w:sz="4" w:space="0" w:color="auto"/>
            </w:tcBorders>
            <w:shd w:val="clear" w:color="auto" w:fill="D0B9FF"/>
          </w:tcPr>
          <w:p w14:paraId="5BB90DC9" w14:textId="77777777" w:rsidR="00C65669" w:rsidRPr="00921CEE" w:rsidRDefault="00C65669" w:rsidP="00C65669">
            <w:pPr>
              <w:spacing w:after="0" w:line="240" w:lineRule="auto"/>
              <w:rPr>
                <w:rFonts w:ascii="Arial" w:hAnsi="Arial" w:cs="Arial"/>
                <w:sz w:val="22"/>
                <w:szCs w:val="22"/>
              </w:rPr>
            </w:pPr>
            <w:r w:rsidRPr="00921CEE">
              <w:rPr>
                <w:rFonts w:ascii="Arial" w:hAnsi="Arial" w:cs="Arial"/>
                <w:b/>
                <w:sz w:val="22"/>
                <w:szCs w:val="22"/>
              </w:rPr>
              <w:t xml:space="preserve">Workforce Spend – </w:t>
            </w:r>
            <w:r w:rsidRPr="00921CEE">
              <w:rPr>
                <w:rFonts w:ascii="Arial" w:hAnsi="Arial" w:cs="Arial"/>
                <w:sz w:val="22"/>
                <w:szCs w:val="22"/>
              </w:rPr>
              <w:t>workforce expenditure profile</w:t>
            </w:r>
          </w:p>
        </w:tc>
        <w:tc>
          <w:tcPr>
            <w:tcW w:w="6096" w:type="dxa"/>
            <w:gridSpan w:val="3"/>
            <w:tcBorders>
              <w:top w:val="single" w:sz="4" w:space="0" w:color="auto"/>
              <w:left w:val="single" w:sz="4" w:space="0" w:color="auto"/>
              <w:bottom w:val="single" w:sz="4" w:space="0" w:color="auto"/>
              <w:right w:val="single" w:sz="4" w:space="0" w:color="auto"/>
            </w:tcBorders>
          </w:tcPr>
          <w:p w14:paraId="5F90AB02" w14:textId="77777777" w:rsidR="00921CEE" w:rsidRPr="00921CEE" w:rsidRDefault="00921CEE" w:rsidP="00921CEE">
            <w:pPr>
              <w:pStyle w:val="ListParagraph"/>
              <w:numPr>
                <w:ilvl w:val="0"/>
                <w:numId w:val="18"/>
              </w:numPr>
              <w:spacing w:after="0" w:line="240" w:lineRule="auto"/>
              <w:rPr>
                <w:rFonts w:ascii="Arial" w:hAnsi="Arial" w:cs="Arial"/>
                <w:sz w:val="22"/>
                <w:szCs w:val="22"/>
              </w:rPr>
            </w:pPr>
            <w:r w:rsidRPr="00921CEE">
              <w:rPr>
                <w:rFonts w:ascii="Arial" w:hAnsi="Arial" w:cs="Arial"/>
                <w:sz w:val="22"/>
              </w:rPr>
              <w:t>T</w:t>
            </w:r>
            <w:r w:rsidRPr="00921CEE">
              <w:rPr>
                <w:rFonts w:ascii="Arial" w:hAnsi="Arial" w:cs="Arial"/>
                <w:sz w:val="22"/>
                <w:szCs w:val="22"/>
              </w:rPr>
              <w:t xml:space="preserve">he pay budgets are overspent by £2.816m in June. </w:t>
            </w:r>
          </w:p>
          <w:p w14:paraId="4BFD4A36" w14:textId="77777777" w:rsidR="00921CEE" w:rsidRPr="00921CEE" w:rsidRDefault="00921CEE" w:rsidP="00921CEE">
            <w:pPr>
              <w:pStyle w:val="ListParagraph"/>
              <w:spacing w:after="0" w:line="240" w:lineRule="auto"/>
              <w:ind w:left="360"/>
              <w:rPr>
                <w:rFonts w:ascii="Arial" w:hAnsi="Arial" w:cs="Arial"/>
                <w:sz w:val="22"/>
                <w:szCs w:val="22"/>
              </w:rPr>
            </w:pPr>
          </w:p>
          <w:p w14:paraId="4F14D554" w14:textId="77777777" w:rsidR="00921CEE" w:rsidRPr="00921CEE" w:rsidRDefault="00921CEE" w:rsidP="00921CEE">
            <w:pPr>
              <w:pStyle w:val="ListParagraph"/>
              <w:numPr>
                <w:ilvl w:val="0"/>
                <w:numId w:val="18"/>
              </w:numPr>
              <w:spacing w:after="0" w:line="240" w:lineRule="auto"/>
              <w:rPr>
                <w:rFonts w:ascii="Arial" w:hAnsi="Arial" w:cs="Arial"/>
              </w:rPr>
            </w:pPr>
            <w:r w:rsidRPr="00921CEE">
              <w:rPr>
                <w:rFonts w:ascii="Arial" w:hAnsi="Arial" w:cs="Arial"/>
                <w:sz w:val="22"/>
                <w:szCs w:val="22"/>
              </w:rPr>
              <w:t>Variable pay has decreased in June by circa. £339k. Broken down as follows: Irregular Sessions were overspent by £477k, &amp; Overtime £11k offset by underspend in Bank £323k, Agency – Non-Medical £278k, WLI £211k, &amp; Agency Medical £15k.</w:t>
            </w:r>
          </w:p>
          <w:p w14:paraId="6D48DDF1" w14:textId="77777777" w:rsidR="00921CEE" w:rsidRPr="00921CEE" w:rsidRDefault="00921CEE" w:rsidP="00921CEE">
            <w:pPr>
              <w:pStyle w:val="ListParagraph"/>
              <w:spacing w:after="0" w:line="240" w:lineRule="auto"/>
              <w:ind w:left="360"/>
              <w:rPr>
                <w:rFonts w:ascii="Arial" w:hAnsi="Arial" w:cs="Arial"/>
              </w:rPr>
            </w:pPr>
          </w:p>
          <w:p w14:paraId="1F774C02" w14:textId="77777777" w:rsidR="00921CEE" w:rsidRPr="00921CEE" w:rsidRDefault="00921CEE" w:rsidP="00921CEE">
            <w:pPr>
              <w:pStyle w:val="ListParagraph"/>
              <w:numPr>
                <w:ilvl w:val="0"/>
                <w:numId w:val="18"/>
              </w:numPr>
              <w:spacing w:after="0" w:line="240" w:lineRule="auto"/>
              <w:rPr>
                <w:rFonts w:ascii="Arial" w:hAnsi="Arial" w:cs="Arial"/>
              </w:rPr>
            </w:pPr>
            <w:r w:rsidRPr="00921CEE">
              <w:rPr>
                <w:rFonts w:ascii="Arial" w:hAnsi="Arial" w:cs="Arial"/>
                <w:sz w:val="22"/>
                <w:szCs w:val="22"/>
              </w:rPr>
              <w:t>Work is required to bring spend down in line with the current year budget.</w:t>
            </w:r>
          </w:p>
          <w:p w14:paraId="17838083" w14:textId="77777777" w:rsidR="00C65669" w:rsidRPr="00921CEE" w:rsidRDefault="00C65669" w:rsidP="00C65669">
            <w:pPr>
              <w:pStyle w:val="ListParagraph"/>
              <w:spacing w:after="0" w:line="240" w:lineRule="auto"/>
              <w:ind w:left="360"/>
              <w:rPr>
                <w:rFonts w:ascii="Arial" w:hAnsi="Arial" w:cs="Arial"/>
                <w:strike/>
                <w:sz w:val="22"/>
                <w:szCs w:val="22"/>
              </w:rPr>
            </w:pPr>
          </w:p>
          <w:p w14:paraId="04189E3C" w14:textId="77777777" w:rsidR="00C65669" w:rsidRPr="00921CEE" w:rsidRDefault="00C65669" w:rsidP="00C65669">
            <w:pPr>
              <w:pStyle w:val="ListParagraph"/>
              <w:spacing w:after="0" w:line="240" w:lineRule="auto"/>
              <w:ind w:left="360"/>
              <w:rPr>
                <w:rFonts w:ascii="Arial" w:hAnsi="Arial" w:cs="Arial"/>
                <w:strike/>
                <w:sz w:val="22"/>
                <w:szCs w:val="22"/>
              </w:rPr>
            </w:pPr>
          </w:p>
          <w:p w14:paraId="7007CC4C" w14:textId="77777777" w:rsidR="00C65669" w:rsidRPr="00921CEE" w:rsidRDefault="00C65669" w:rsidP="00C65669">
            <w:pPr>
              <w:pStyle w:val="ListParagraph"/>
              <w:spacing w:after="0" w:line="240" w:lineRule="auto"/>
              <w:ind w:left="360"/>
              <w:rPr>
                <w:rFonts w:ascii="Arial" w:hAnsi="Arial" w:cs="Arial"/>
                <w:strike/>
                <w:sz w:val="22"/>
                <w:szCs w:val="22"/>
              </w:rPr>
            </w:pPr>
          </w:p>
          <w:p w14:paraId="7C640C84" w14:textId="77777777" w:rsidR="00C65669" w:rsidRPr="00921CEE" w:rsidRDefault="00C65669" w:rsidP="00C65669">
            <w:pPr>
              <w:pStyle w:val="ListParagraph"/>
              <w:spacing w:after="0" w:line="240" w:lineRule="auto"/>
              <w:ind w:left="360"/>
              <w:rPr>
                <w:rFonts w:ascii="Arial" w:hAnsi="Arial" w:cs="Arial"/>
                <w:strike/>
                <w:sz w:val="22"/>
                <w:szCs w:val="22"/>
              </w:rPr>
            </w:pPr>
          </w:p>
          <w:p w14:paraId="50345758" w14:textId="77777777" w:rsidR="00C65669" w:rsidRPr="00921CEE" w:rsidRDefault="00C65669" w:rsidP="00C65669">
            <w:pPr>
              <w:pStyle w:val="ListParagraph"/>
              <w:spacing w:after="0" w:line="240" w:lineRule="auto"/>
              <w:ind w:left="360"/>
              <w:rPr>
                <w:rFonts w:ascii="Arial" w:hAnsi="Arial" w:cs="Arial"/>
                <w:strike/>
                <w:sz w:val="22"/>
                <w:szCs w:val="22"/>
              </w:rPr>
            </w:pPr>
          </w:p>
          <w:p w14:paraId="51A4009C" w14:textId="77777777" w:rsidR="00C65669" w:rsidRPr="00921CEE" w:rsidRDefault="00C65669" w:rsidP="00C65669">
            <w:pPr>
              <w:pStyle w:val="ListParagraph"/>
              <w:spacing w:after="0" w:line="240" w:lineRule="auto"/>
              <w:ind w:left="360"/>
              <w:rPr>
                <w:rFonts w:ascii="Arial" w:hAnsi="Arial" w:cs="Arial"/>
                <w:strike/>
                <w:sz w:val="22"/>
                <w:szCs w:val="22"/>
              </w:rPr>
            </w:pPr>
          </w:p>
          <w:p w14:paraId="0A4FD7F4" w14:textId="77777777" w:rsidR="00C65669" w:rsidRPr="00921CEE" w:rsidRDefault="00C65669" w:rsidP="00C65669">
            <w:pPr>
              <w:spacing w:after="0" w:line="240" w:lineRule="auto"/>
              <w:rPr>
                <w:rFonts w:ascii="Arial" w:hAnsi="Arial" w:cs="Arial"/>
              </w:rPr>
            </w:pPr>
          </w:p>
        </w:tc>
        <w:tc>
          <w:tcPr>
            <w:tcW w:w="6379" w:type="dxa"/>
            <w:tcBorders>
              <w:top w:val="single" w:sz="4" w:space="0" w:color="auto"/>
              <w:bottom w:val="single" w:sz="4" w:space="0" w:color="auto"/>
            </w:tcBorders>
          </w:tcPr>
          <w:p w14:paraId="341C5022" w14:textId="4F8C2573" w:rsidR="00C65669" w:rsidRPr="00921CEE" w:rsidRDefault="00921CEE" w:rsidP="00C65669">
            <w:pPr>
              <w:rPr>
                <w:rFonts w:ascii="Arial" w:hAnsi="Arial" w:cs="Arial"/>
                <w:b/>
                <w:sz w:val="22"/>
                <w:szCs w:val="22"/>
              </w:rPr>
            </w:pPr>
            <w:r w:rsidRPr="00921CEE">
              <w:rPr>
                <w:rFonts w:ascii="Arial" w:hAnsi="Arial" w:cs="Arial"/>
                <w:b/>
                <w:noProof/>
              </w:rPr>
              <w:drawing>
                <wp:anchor distT="0" distB="0" distL="114300" distR="114300" simplePos="0" relativeHeight="252499968" behindDoc="0" locked="0" layoutInCell="1" allowOverlap="1" wp14:anchorId="2DF689B8" wp14:editId="32D960F0">
                  <wp:simplePos x="0" y="0"/>
                  <wp:positionH relativeFrom="column">
                    <wp:posOffset>8890</wp:posOffset>
                  </wp:positionH>
                  <wp:positionV relativeFrom="paragraph">
                    <wp:posOffset>210820</wp:posOffset>
                  </wp:positionV>
                  <wp:extent cx="3895725" cy="2231390"/>
                  <wp:effectExtent l="0" t="0" r="9525" b="0"/>
                  <wp:wrapSquare wrapText="bothSides"/>
                  <wp:docPr id="1044784369"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128">
                            <a:extLst>
                              <a:ext uri="{28A0092B-C50C-407E-A947-70E740481C1C}">
                                <a14:useLocalDpi xmlns:a14="http://schemas.microsoft.com/office/drawing/2010/main" val="0"/>
                              </a:ext>
                            </a:extLst>
                          </a:blip>
                          <a:srcRect/>
                          <a:stretch>
                            <a:fillRect/>
                          </a:stretch>
                        </pic:blipFill>
                        <pic:spPr bwMode="auto">
                          <a:xfrm>
                            <a:off x="0" y="0"/>
                            <a:ext cx="3895725" cy="2231390"/>
                          </a:xfrm>
                          <a:prstGeom prst="rect">
                            <a:avLst/>
                          </a:prstGeom>
                          <a:noFill/>
                        </pic:spPr>
                      </pic:pic>
                    </a:graphicData>
                  </a:graphic>
                </wp:anchor>
              </w:drawing>
            </w:r>
          </w:p>
        </w:tc>
      </w:tr>
      <w:tr w:rsidR="00C65669" w:rsidRPr="004E5D24" w14:paraId="25F9C67E" w14:textId="77777777" w:rsidTr="0086743B">
        <w:tc>
          <w:tcPr>
            <w:tcW w:w="1837" w:type="dxa"/>
            <w:tcBorders>
              <w:bottom w:val="single" w:sz="4" w:space="0" w:color="auto"/>
            </w:tcBorders>
            <w:shd w:val="clear" w:color="auto" w:fill="9966FF"/>
          </w:tcPr>
          <w:p w14:paraId="18B3A74C" w14:textId="77777777" w:rsidR="00C65669" w:rsidRPr="00921CEE" w:rsidRDefault="00C65669" w:rsidP="00C65669">
            <w:pPr>
              <w:spacing w:after="0" w:line="240" w:lineRule="auto"/>
              <w:jc w:val="both"/>
              <w:rPr>
                <w:rFonts w:ascii="Arial" w:hAnsi="Arial" w:cs="Arial"/>
                <w:b/>
                <w:sz w:val="24"/>
                <w:szCs w:val="24"/>
              </w:rPr>
            </w:pPr>
            <w:r w:rsidRPr="00921CEE">
              <w:rPr>
                <w:rFonts w:ascii="Arial" w:hAnsi="Arial" w:cs="Arial"/>
                <w:b/>
                <w:sz w:val="24"/>
                <w:szCs w:val="24"/>
              </w:rPr>
              <w:lastRenderedPageBreak/>
              <w:t>Description</w:t>
            </w:r>
          </w:p>
        </w:tc>
        <w:tc>
          <w:tcPr>
            <w:tcW w:w="6096" w:type="dxa"/>
            <w:gridSpan w:val="3"/>
            <w:tcBorders>
              <w:bottom w:val="single" w:sz="4" w:space="0" w:color="auto"/>
            </w:tcBorders>
            <w:shd w:val="clear" w:color="auto" w:fill="9966FF"/>
          </w:tcPr>
          <w:p w14:paraId="3F25DEA2" w14:textId="77777777" w:rsidR="00C65669" w:rsidRPr="00921CEE" w:rsidRDefault="00C65669" w:rsidP="00C65669">
            <w:pPr>
              <w:spacing w:after="0" w:line="240" w:lineRule="auto"/>
              <w:jc w:val="both"/>
              <w:rPr>
                <w:rFonts w:ascii="Arial" w:hAnsi="Arial" w:cs="Arial"/>
                <w:b/>
                <w:sz w:val="24"/>
                <w:szCs w:val="24"/>
              </w:rPr>
            </w:pPr>
            <w:r w:rsidRPr="00921CEE">
              <w:rPr>
                <w:rFonts w:ascii="Arial" w:hAnsi="Arial" w:cs="Arial"/>
                <w:b/>
                <w:sz w:val="24"/>
                <w:szCs w:val="24"/>
              </w:rPr>
              <w:t>Current Performance</w:t>
            </w:r>
          </w:p>
        </w:tc>
        <w:tc>
          <w:tcPr>
            <w:tcW w:w="6379" w:type="dxa"/>
            <w:tcBorders>
              <w:bottom w:val="single" w:sz="4" w:space="0" w:color="auto"/>
            </w:tcBorders>
            <w:shd w:val="clear" w:color="auto" w:fill="9966FF"/>
          </w:tcPr>
          <w:p w14:paraId="2ADAC664" w14:textId="77777777" w:rsidR="00C65669" w:rsidRPr="00921CEE" w:rsidRDefault="00C65669" w:rsidP="00C65669">
            <w:pPr>
              <w:spacing w:after="0" w:line="240" w:lineRule="auto"/>
              <w:jc w:val="center"/>
              <w:rPr>
                <w:rFonts w:ascii="Arial" w:hAnsi="Arial" w:cs="Arial"/>
                <w:b/>
                <w:sz w:val="24"/>
                <w:szCs w:val="24"/>
              </w:rPr>
            </w:pPr>
            <w:r w:rsidRPr="00921CEE">
              <w:rPr>
                <w:rFonts w:ascii="Arial" w:hAnsi="Arial" w:cs="Arial"/>
                <w:b/>
                <w:sz w:val="24"/>
                <w:szCs w:val="24"/>
              </w:rPr>
              <w:t>Trend</w:t>
            </w:r>
          </w:p>
        </w:tc>
      </w:tr>
      <w:tr w:rsidR="00C65669" w:rsidRPr="004E5D24" w14:paraId="7244C938" w14:textId="77777777" w:rsidTr="0086743B">
        <w:trPr>
          <w:trHeight w:val="58"/>
        </w:trPr>
        <w:tc>
          <w:tcPr>
            <w:tcW w:w="1837" w:type="dxa"/>
            <w:tcBorders>
              <w:top w:val="single" w:sz="4" w:space="0" w:color="auto"/>
              <w:left w:val="single" w:sz="4" w:space="0" w:color="auto"/>
              <w:bottom w:val="single" w:sz="4" w:space="0" w:color="auto"/>
              <w:right w:val="single" w:sz="4" w:space="0" w:color="auto"/>
            </w:tcBorders>
            <w:shd w:val="clear" w:color="auto" w:fill="D0B9FF"/>
          </w:tcPr>
          <w:p w14:paraId="76423EE9" w14:textId="77777777" w:rsidR="00C65669" w:rsidRPr="00921CEE" w:rsidRDefault="00C65669" w:rsidP="00C65669">
            <w:pPr>
              <w:spacing w:after="0" w:line="240" w:lineRule="auto"/>
            </w:pPr>
            <w:r w:rsidRPr="00921CEE">
              <w:rPr>
                <w:rFonts w:ascii="Arial" w:hAnsi="Arial" w:cs="Arial"/>
                <w:b/>
              </w:rPr>
              <w:t xml:space="preserve">PSPP </w:t>
            </w:r>
            <w:r w:rsidRPr="00921CEE">
              <w:rPr>
                <w:rFonts w:ascii="Arial" w:hAnsi="Arial" w:cs="Arial"/>
              </w:rPr>
              <w:t>– pay 95% of Non-NHS invoices within 30 days of receipt of goods or valid invoice</w:t>
            </w:r>
          </w:p>
        </w:tc>
        <w:tc>
          <w:tcPr>
            <w:tcW w:w="6096" w:type="dxa"/>
            <w:gridSpan w:val="3"/>
            <w:tcBorders>
              <w:top w:val="single" w:sz="4" w:space="0" w:color="auto"/>
              <w:left w:val="single" w:sz="4" w:space="0" w:color="auto"/>
              <w:bottom w:val="single" w:sz="4" w:space="0" w:color="auto"/>
              <w:right w:val="single" w:sz="4" w:space="0" w:color="auto"/>
            </w:tcBorders>
          </w:tcPr>
          <w:p w14:paraId="34CD90E9" w14:textId="77777777" w:rsidR="00921CEE" w:rsidRPr="00921CEE" w:rsidRDefault="00921CEE" w:rsidP="00921CEE">
            <w:pPr>
              <w:pStyle w:val="ListParagraph"/>
              <w:numPr>
                <w:ilvl w:val="0"/>
                <w:numId w:val="21"/>
              </w:numPr>
              <w:ind w:left="357" w:hanging="357"/>
              <w:rPr>
                <w:rFonts w:ascii="Arial" w:hAnsi="Arial" w:cs="Arial"/>
                <w:sz w:val="22"/>
              </w:rPr>
            </w:pPr>
            <w:r w:rsidRPr="00921CEE">
              <w:rPr>
                <w:rFonts w:ascii="Arial" w:hAnsi="Arial" w:cs="Arial"/>
                <w:sz w:val="22"/>
              </w:rPr>
              <w:t>The cumulative PSPP compliance has improved this month and is now above target at 95.40%. In June compliance was above target at 96.90% (May – 98.07%).</w:t>
            </w:r>
          </w:p>
          <w:p w14:paraId="4D3D0B7E" w14:textId="77777777" w:rsidR="00921CEE" w:rsidRPr="00921CEE" w:rsidRDefault="00921CEE" w:rsidP="00921CEE">
            <w:pPr>
              <w:pStyle w:val="ListParagraph"/>
              <w:ind w:left="357"/>
              <w:rPr>
                <w:rFonts w:ascii="Arial" w:hAnsi="Arial" w:cs="Arial"/>
                <w:sz w:val="22"/>
              </w:rPr>
            </w:pPr>
          </w:p>
          <w:p w14:paraId="39EEBA3D" w14:textId="77777777" w:rsidR="00921CEE" w:rsidRPr="00921CEE" w:rsidRDefault="00921CEE" w:rsidP="00921CEE">
            <w:pPr>
              <w:pStyle w:val="ListParagraph"/>
              <w:numPr>
                <w:ilvl w:val="0"/>
                <w:numId w:val="21"/>
              </w:numPr>
              <w:ind w:left="357" w:hanging="357"/>
              <w:rPr>
                <w:rFonts w:ascii="Arial" w:hAnsi="Arial" w:cs="Arial"/>
                <w:sz w:val="22"/>
              </w:rPr>
            </w:pPr>
            <w:r w:rsidRPr="00921CEE">
              <w:rPr>
                <w:rFonts w:ascii="Arial" w:hAnsi="Arial" w:cs="Arial"/>
                <w:sz w:val="22"/>
              </w:rPr>
              <w:t>Although the PSPP was achieved this month, there were still delays in receipting and authorisation.</w:t>
            </w:r>
          </w:p>
          <w:p w14:paraId="7E436868" w14:textId="77777777" w:rsidR="00C65669" w:rsidRPr="00921CEE" w:rsidRDefault="00C65669" w:rsidP="00C65669">
            <w:pPr>
              <w:rPr>
                <w:rFonts w:ascii="Arial" w:hAnsi="Arial" w:cs="Arial"/>
              </w:rPr>
            </w:pPr>
          </w:p>
          <w:p w14:paraId="7B0958A9" w14:textId="77777777" w:rsidR="00C65669" w:rsidRPr="00921CEE" w:rsidRDefault="00C65669" w:rsidP="00C65669">
            <w:pPr>
              <w:rPr>
                <w:rFonts w:ascii="Arial" w:hAnsi="Arial" w:cs="Arial"/>
              </w:rPr>
            </w:pPr>
          </w:p>
          <w:p w14:paraId="309B4767" w14:textId="77777777" w:rsidR="00C65669" w:rsidRPr="00921CEE" w:rsidRDefault="00C65669" w:rsidP="00C65669">
            <w:pPr>
              <w:rPr>
                <w:rFonts w:ascii="Arial" w:hAnsi="Arial" w:cs="Arial"/>
              </w:rPr>
            </w:pPr>
          </w:p>
          <w:p w14:paraId="500F0592" w14:textId="77777777" w:rsidR="00C65669" w:rsidRPr="00921CEE" w:rsidRDefault="00C65669" w:rsidP="00C65669">
            <w:pPr>
              <w:rPr>
                <w:rFonts w:ascii="Arial" w:hAnsi="Arial" w:cs="Arial"/>
              </w:rPr>
            </w:pPr>
          </w:p>
        </w:tc>
        <w:tc>
          <w:tcPr>
            <w:tcW w:w="6379" w:type="dxa"/>
            <w:tcBorders>
              <w:top w:val="single" w:sz="4" w:space="0" w:color="auto"/>
              <w:bottom w:val="single" w:sz="4" w:space="0" w:color="auto"/>
            </w:tcBorders>
          </w:tcPr>
          <w:p w14:paraId="6B5592FE" w14:textId="77777777" w:rsidR="00C65669" w:rsidRPr="00921CEE" w:rsidRDefault="00C65669" w:rsidP="00C65669">
            <w:pPr>
              <w:jc w:val="center"/>
              <w:rPr>
                <w:rFonts w:ascii="Arial" w:hAnsi="Arial" w:cs="Arial"/>
                <w:b/>
                <w:noProof/>
                <w:sz w:val="22"/>
                <w:szCs w:val="22"/>
              </w:rPr>
            </w:pPr>
            <w:r w:rsidRPr="00921CEE">
              <w:rPr>
                <w:rFonts w:ascii="Arial" w:hAnsi="Arial" w:cs="Arial"/>
                <w:b/>
                <w:noProof/>
                <w:sz w:val="22"/>
                <w:szCs w:val="22"/>
              </w:rPr>
              <w:t>Percentage of non-NHS invoices paid within 30 days of receipt of goods or valid invoice</w:t>
            </w:r>
          </w:p>
          <w:p w14:paraId="4CF51C20" w14:textId="218A02FF" w:rsidR="00C65669" w:rsidRPr="00921CEE" w:rsidRDefault="00921CEE" w:rsidP="00C65669">
            <w:pPr>
              <w:jc w:val="center"/>
              <w:rPr>
                <w:rFonts w:ascii="Arial" w:hAnsi="Arial" w:cs="Arial"/>
                <w:b/>
                <w:noProof/>
                <w:sz w:val="22"/>
                <w:szCs w:val="22"/>
              </w:rPr>
            </w:pPr>
            <w:r w:rsidRPr="00921CEE">
              <w:rPr>
                <w:rFonts w:ascii="Arial" w:hAnsi="Arial" w:cs="Arial"/>
                <w:b/>
                <w:noProof/>
              </w:rPr>
              <w:drawing>
                <wp:inline distT="0" distB="0" distL="0" distR="0" wp14:anchorId="500640E6" wp14:editId="1678560E">
                  <wp:extent cx="3609340" cy="2609215"/>
                  <wp:effectExtent l="0" t="0" r="0" b="635"/>
                  <wp:docPr id="2075863006"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3609340" cy="2609215"/>
                          </a:xfrm>
                          <a:prstGeom prst="rect">
                            <a:avLst/>
                          </a:prstGeom>
                          <a:noFill/>
                        </pic:spPr>
                      </pic:pic>
                    </a:graphicData>
                  </a:graphic>
                </wp:inline>
              </w:drawing>
            </w:r>
          </w:p>
        </w:tc>
      </w:tr>
    </w:tbl>
    <w:p w14:paraId="455864BD" w14:textId="77777777" w:rsidR="002C73C1" w:rsidRPr="004E5D24" w:rsidRDefault="002C73C1" w:rsidP="002C73C1">
      <w:pPr>
        <w:spacing w:after="0" w:line="240" w:lineRule="auto"/>
        <w:rPr>
          <w:rFonts w:ascii="Arial" w:hAnsi="Arial" w:cs="Arial"/>
          <w:b/>
          <w:color w:val="FF0000"/>
          <w:sz w:val="28"/>
          <w:szCs w:val="20"/>
        </w:rPr>
        <w:sectPr w:rsidR="002C73C1" w:rsidRPr="004E5D24" w:rsidSect="007D01AF">
          <w:pgSz w:w="16840" w:h="11907" w:orient="landscape" w:code="9"/>
          <w:pgMar w:top="1276" w:right="1440" w:bottom="1134" w:left="1440" w:header="709" w:footer="448" w:gutter="0"/>
          <w:cols w:space="708"/>
          <w:docGrid w:linePitch="360"/>
        </w:sectPr>
      </w:pPr>
    </w:p>
    <w:p w14:paraId="213CBD17" w14:textId="77777777" w:rsidR="00495188" w:rsidRPr="004E5D24" w:rsidRDefault="00495188" w:rsidP="00FE35F4">
      <w:pPr>
        <w:spacing w:after="0" w:line="240" w:lineRule="auto"/>
        <w:rPr>
          <w:rFonts w:ascii="Arial" w:hAnsi="Arial" w:cs="Arial"/>
          <w:b/>
          <w:caps/>
          <w:color w:val="FF0000"/>
          <w:sz w:val="26"/>
          <w:szCs w:val="24"/>
        </w:rPr>
      </w:pPr>
      <w:bookmarkStart w:id="66" w:name="Appendix1"/>
    </w:p>
    <w:p w14:paraId="5A2B07F7" w14:textId="77777777" w:rsidR="00C65669" w:rsidRPr="004E5D24" w:rsidRDefault="00C65669" w:rsidP="00FE35F4">
      <w:pPr>
        <w:spacing w:after="0" w:line="240" w:lineRule="auto"/>
        <w:rPr>
          <w:rFonts w:ascii="Arial" w:hAnsi="Arial" w:cs="Arial"/>
          <w:b/>
          <w:caps/>
          <w:color w:val="FF0000"/>
          <w:sz w:val="26"/>
          <w:szCs w:val="24"/>
        </w:rPr>
      </w:pPr>
    </w:p>
    <w:p w14:paraId="322EEAEE" w14:textId="77777777" w:rsidR="00495188" w:rsidRPr="004E5D24" w:rsidRDefault="00495188" w:rsidP="00FE35F4">
      <w:pPr>
        <w:spacing w:after="0" w:line="240" w:lineRule="auto"/>
        <w:rPr>
          <w:rFonts w:ascii="Arial" w:hAnsi="Arial" w:cs="Arial"/>
          <w:b/>
          <w:caps/>
          <w:color w:val="FF0000"/>
          <w:sz w:val="26"/>
          <w:szCs w:val="24"/>
        </w:rPr>
      </w:pPr>
    </w:p>
    <w:p w14:paraId="4CF7828E" w14:textId="77777777" w:rsidR="00495188" w:rsidRPr="004E5D24" w:rsidRDefault="00495188" w:rsidP="00FE35F4">
      <w:pPr>
        <w:spacing w:after="0" w:line="240" w:lineRule="auto"/>
        <w:rPr>
          <w:rFonts w:ascii="Arial" w:hAnsi="Arial" w:cs="Arial"/>
          <w:b/>
          <w:caps/>
          <w:color w:val="FF0000"/>
          <w:sz w:val="26"/>
          <w:szCs w:val="24"/>
        </w:rPr>
      </w:pPr>
    </w:p>
    <w:p w14:paraId="4E58501C" w14:textId="77777777" w:rsidR="00495188" w:rsidRPr="004E5D24" w:rsidRDefault="00495188" w:rsidP="00FE35F4">
      <w:pPr>
        <w:spacing w:after="0" w:line="240" w:lineRule="auto"/>
        <w:rPr>
          <w:rFonts w:ascii="Arial" w:hAnsi="Arial" w:cs="Arial"/>
          <w:b/>
          <w:caps/>
          <w:color w:val="FF0000"/>
          <w:sz w:val="26"/>
          <w:szCs w:val="24"/>
        </w:rPr>
      </w:pPr>
    </w:p>
    <w:p w14:paraId="2D0629CD" w14:textId="77777777" w:rsidR="000A15B5" w:rsidRPr="004E5D24" w:rsidRDefault="000A15B5" w:rsidP="00FE35F4">
      <w:pPr>
        <w:spacing w:after="0" w:line="240" w:lineRule="auto"/>
        <w:rPr>
          <w:rFonts w:ascii="Arial" w:hAnsi="Arial" w:cs="Arial"/>
          <w:b/>
          <w:caps/>
          <w:color w:val="FF0000"/>
          <w:sz w:val="26"/>
          <w:szCs w:val="24"/>
        </w:rPr>
      </w:pPr>
    </w:p>
    <w:p w14:paraId="607E58F7" w14:textId="77777777" w:rsidR="000A15B5" w:rsidRPr="004E5D24" w:rsidRDefault="000A15B5" w:rsidP="00FE35F4">
      <w:pPr>
        <w:spacing w:after="0" w:line="240" w:lineRule="auto"/>
        <w:rPr>
          <w:rFonts w:ascii="Arial" w:hAnsi="Arial" w:cs="Arial"/>
          <w:b/>
          <w:caps/>
          <w:color w:val="FF0000"/>
          <w:sz w:val="26"/>
          <w:szCs w:val="24"/>
        </w:rPr>
      </w:pPr>
    </w:p>
    <w:p w14:paraId="6A27DE1C" w14:textId="77777777" w:rsidR="000A15B5" w:rsidRPr="004E5D24" w:rsidRDefault="000A15B5" w:rsidP="00FE35F4">
      <w:pPr>
        <w:spacing w:after="0" w:line="240" w:lineRule="auto"/>
        <w:rPr>
          <w:rFonts w:ascii="Arial" w:hAnsi="Arial" w:cs="Arial"/>
          <w:b/>
          <w:caps/>
          <w:color w:val="FF0000"/>
          <w:sz w:val="26"/>
          <w:szCs w:val="24"/>
        </w:rPr>
      </w:pPr>
    </w:p>
    <w:p w14:paraId="1680C4F8" w14:textId="77777777" w:rsidR="000A15B5" w:rsidRPr="004E5D24" w:rsidRDefault="000A15B5" w:rsidP="00FE35F4">
      <w:pPr>
        <w:spacing w:after="0" w:line="240" w:lineRule="auto"/>
        <w:rPr>
          <w:rFonts w:ascii="Arial" w:hAnsi="Arial" w:cs="Arial"/>
          <w:b/>
          <w:caps/>
          <w:color w:val="FF0000"/>
          <w:sz w:val="26"/>
          <w:szCs w:val="24"/>
        </w:rPr>
      </w:pPr>
    </w:p>
    <w:p w14:paraId="65112E0A" w14:textId="77777777" w:rsidR="000A15B5" w:rsidRPr="004E5D24" w:rsidRDefault="000A15B5" w:rsidP="00FE35F4">
      <w:pPr>
        <w:spacing w:after="0" w:line="240" w:lineRule="auto"/>
        <w:rPr>
          <w:rFonts w:ascii="Arial" w:hAnsi="Arial" w:cs="Arial"/>
          <w:b/>
          <w:caps/>
          <w:color w:val="FF0000"/>
          <w:sz w:val="26"/>
          <w:szCs w:val="24"/>
        </w:rPr>
      </w:pPr>
    </w:p>
    <w:p w14:paraId="5F202E91" w14:textId="77777777" w:rsidR="002E0877" w:rsidRPr="004E5D24" w:rsidRDefault="002E0877" w:rsidP="00E80C2B">
      <w:pPr>
        <w:shd w:val="clear" w:color="auto" w:fill="FF0000"/>
        <w:spacing w:after="0" w:line="240" w:lineRule="auto"/>
        <w:rPr>
          <w:rFonts w:ascii="Arial" w:hAnsi="Arial" w:cs="Arial"/>
          <w:b/>
          <w:caps/>
          <w:color w:val="FF0000"/>
          <w:sz w:val="26"/>
          <w:szCs w:val="24"/>
        </w:rPr>
      </w:pPr>
    </w:p>
    <w:p w14:paraId="70A750F5" w14:textId="77777777" w:rsidR="002E0877" w:rsidRPr="00921CEE" w:rsidRDefault="00E80C2B" w:rsidP="00E80C2B">
      <w:pPr>
        <w:shd w:val="clear" w:color="auto" w:fill="FF0000"/>
        <w:spacing w:after="0" w:line="240" w:lineRule="auto"/>
        <w:jc w:val="center"/>
        <w:rPr>
          <w:rFonts w:ascii="Arial" w:hAnsi="Arial" w:cs="Arial"/>
          <w:b/>
          <w:caps/>
          <w:sz w:val="40"/>
          <w:szCs w:val="40"/>
        </w:rPr>
      </w:pPr>
      <w:r w:rsidRPr="00921CEE">
        <w:rPr>
          <w:rFonts w:ascii="Arial" w:hAnsi="Arial" w:cs="Arial"/>
          <w:b/>
          <w:caps/>
          <w:sz w:val="40"/>
          <w:szCs w:val="40"/>
        </w:rPr>
        <w:t xml:space="preserve">5. </w:t>
      </w:r>
      <w:r w:rsidR="00637AC8" w:rsidRPr="00921CEE">
        <w:rPr>
          <w:rFonts w:ascii="Arial" w:hAnsi="Arial" w:cs="Arial"/>
          <w:b/>
          <w:caps/>
          <w:sz w:val="40"/>
          <w:szCs w:val="40"/>
        </w:rPr>
        <w:t>TABLE OF ALL MEASURES</w:t>
      </w:r>
    </w:p>
    <w:p w14:paraId="5DD9B080" w14:textId="77777777" w:rsidR="00E80C2B" w:rsidRPr="004E5D24" w:rsidRDefault="00E80C2B" w:rsidP="00E80C2B">
      <w:pPr>
        <w:shd w:val="clear" w:color="auto" w:fill="FF0000"/>
        <w:spacing w:after="0" w:line="240" w:lineRule="auto"/>
        <w:jc w:val="center"/>
        <w:rPr>
          <w:rFonts w:ascii="Arial" w:hAnsi="Arial" w:cs="Arial"/>
          <w:b/>
          <w:caps/>
          <w:color w:val="FF0000"/>
          <w:sz w:val="40"/>
          <w:szCs w:val="40"/>
        </w:rPr>
      </w:pPr>
    </w:p>
    <w:p w14:paraId="0355151E" w14:textId="77777777" w:rsidR="00E80C2B" w:rsidRPr="004E5D24" w:rsidRDefault="00E80C2B" w:rsidP="00E80C2B">
      <w:pPr>
        <w:rPr>
          <w:color w:val="FF0000"/>
        </w:rPr>
      </w:pPr>
    </w:p>
    <w:p w14:paraId="7217C19D" w14:textId="77777777" w:rsidR="002E0877" w:rsidRPr="004E5D24" w:rsidRDefault="002E0877" w:rsidP="00FE35F4">
      <w:pPr>
        <w:spacing w:after="0" w:line="240" w:lineRule="auto"/>
        <w:rPr>
          <w:rFonts w:ascii="Arial" w:hAnsi="Arial" w:cs="Arial"/>
          <w:b/>
          <w:caps/>
          <w:color w:val="FF0000"/>
          <w:sz w:val="26"/>
          <w:szCs w:val="24"/>
        </w:rPr>
      </w:pPr>
    </w:p>
    <w:p w14:paraId="146B9A34" w14:textId="77777777" w:rsidR="002E0877" w:rsidRPr="004E5D24" w:rsidRDefault="002E0877" w:rsidP="00FE35F4">
      <w:pPr>
        <w:spacing w:after="0" w:line="240" w:lineRule="auto"/>
        <w:rPr>
          <w:rFonts w:ascii="Arial" w:hAnsi="Arial" w:cs="Arial"/>
          <w:b/>
          <w:caps/>
          <w:color w:val="FF0000"/>
          <w:sz w:val="26"/>
          <w:szCs w:val="24"/>
        </w:rPr>
      </w:pPr>
    </w:p>
    <w:p w14:paraId="7F077229" w14:textId="77777777" w:rsidR="002E0877" w:rsidRPr="004E5D24" w:rsidRDefault="002E0877" w:rsidP="00FE35F4">
      <w:pPr>
        <w:spacing w:after="0" w:line="240" w:lineRule="auto"/>
        <w:rPr>
          <w:rFonts w:ascii="Arial" w:hAnsi="Arial" w:cs="Arial"/>
          <w:b/>
          <w:caps/>
          <w:color w:val="FF0000"/>
          <w:sz w:val="26"/>
          <w:szCs w:val="24"/>
        </w:rPr>
      </w:pPr>
    </w:p>
    <w:p w14:paraId="5BB394B7" w14:textId="77777777" w:rsidR="00637AC8" w:rsidRPr="004E5D24" w:rsidRDefault="00637AC8" w:rsidP="00FE35F4">
      <w:pPr>
        <w:spacing w:after="0" w:line="240" w:lineRule="auto"/>
        <w:rPr>
          <w:rFonts w:ascii="Arial" w:hAnsi="Arial" w:cs="Arial"/>
          <w:b/>
          <w:caps/>
          <w:color w:val="FF0000"/>
          <w:sz w:val="26"/>
          <w:szCs w:val="24"/>
        </w:rPr>
        <w:sectPr w:rsidR="00637AC8" w:rsidRPr="004E5D24" w:rsidSect="00637AC8">
          <w:footerReference w:type="default" r:id="rId130"/>
          <w:pgSz w:w="16838" w:h="11906" w:orient="landscape" w:code="9"/>
          <w:pgMar w:top="1276" w:right="1440" w:bottom="1134" w:left="1440" w:header="709" w:footer="187" w:gutter="0"/>
          <w:cols w:space="708"/>
          <w:docGrid w:linePitch="360"/>
        </w:sectPr>
      </w:pPr>
    </w:p>
    <w:p w14:paraId="135D1A35" w14:textId="77777777" w:rsidR="00E80C2B" w:rsidRPr="004C52C2" w:rsidRDefault="00E80C2B" w:rsidP="00E80C2B">
      <w:pPr>
        <w:shd w:val="clear" w:color="auto" w:fill="FF0000"/>
        <w:spacing w:after="0" w:line="240" w:lineRule="auto"/>
        <w:ind w:right="-477"/>
        <w:jc w:val="center"/>
        <w:rPr>
          <w:rFonts w:ascii="Arial" w:hAnsi="Arial" w:cs="Arial"/>
          <w:b/>
          <w:caps/>
          <w:sz w:val="28"/>
          <w:u w:val="single"/>
        </w:rPr>
      </w:pPr>
      <w:bookmarkStart w:id="67" w:name="Oerview4"/>
      <w:r w:rsidRPr="004C52C2">
        <w:rPr>
          <w:rFonts w:ascii="Arial" w:hAnsi="Arial" w:cs="Arial"/>
          <w:b/>
          <w:caps/>
          <w:sz w:val="28"/>
          <w:u w:val="single"/>
        </w:rPr>
        <w:lastRenderedPageBreak/>
        <w:t>Harm from COVID itself</w:t>
      </w:r>
    </w:p>
    <w:bookmarkEnd w:id="67"/>
    <w:tbl>
      <w:tblPr>
        <w:tblStyle w:val="TableGrid"/>
        <w:tblW w:w="4996" w:type="pct"/>
        <w:tblLayout w:type="fixed"/>
        <w:tblLook w:val="04A0" w:firstRow="1" w:lastRow="0" w:firstColumn="1" w:lastColumn="0" w:noHBand="0" w:noVBand="1"/>
      </w:tblPr>
      <w:tblGrid>
        <w:gridCol w:w="5095"/>
        <w:gridCol w:w="236"/>
        <w:gridCol w:w="5073"/>
        <w:gridCol w:w="236"/>
        <w:gridCol w:w="4897"/>
        <w:gridCol w:w="372"/>
        <w:gridCol w:w="5002"/>
      </w:tblGrid>
      <w:tr w:rsidR="004E5D24" w:rsidRPr="004E5D24" w14:paraId="04606BEF" w14:textId="77777777" w:rsidTr="00AF5CD7">
        <w:trPr>
          <w:trHeight w:val="113"/>
        </w:trPr>
        <w:tc>
          <w:tcPr>
            <w:tcW w:w="1218" w:type="pct"/>
            <w:tcBorders>
              <w:top w:val="nil"/>
              <w:left w:val="nil"/>
              <w:bottom w:val="nil"/>
              <w:right w:val="nil"/>
            </w:tcBorders>
            <w:shd w:val="clear" w:color="auto" w:fill="FFFFFF" w:themeFill="background1"/>
            <w:vAlign w:val="center"/>
          </w:tcPr>
          <w:p w14:paraId="75C3220A" w14:textId="77777777" w:rsidR="00E80C2B" w:rsidRPr="004E5D24" w:rsidRDefault="00E80C2B" w:rsidP="005C3EDE">
            <w:pPr>
              <w:spacing w:after="0" w:line="240" w:lineRule="auto"/>
              <w:jc w:val="center"/>
              <w:rPr>
                <w:rFonts w:ascii="Arial" w:hAnsi="Arial" w:cs="Arial"/>
                <w:b/>
                <w:color w:val="FF0000"/>
                <w:sz w:val="8"/>
              </w:rPr>
            </w:pPr>
          </w:p>
        </w:tc>
        <w:tc>
          <w:tcPr>
            <w:tcW w:w="56" w:type="pct"/>
            <w:tcBorders>
              <w:top w:val="nil"/>
              <w:left w:val="nil"/>
              <w:bottom w:val="nil"/>
              <w:right w:val="nil"/>
            </w:tcBorders>
            <w:shd w:val="clear" w:color="auto" w:fill="FFFFFF" w:themeFill="background1"/>
            <w:vAlign w:val="center"/>
          </w:tcPr>
          <w:p w14:paraId="59FDE213" w14:textId="77777777" w:rsidR="00E80C2B" w:rsidRPr="004E5D24" w:rsidRDefault="00E80C2B" w:rsidP="005C3EDE">
            <w:pPr>
              <w:spacing w:after="0" w:line="240" w:lineRule="auto"/>
              <w:jc w:val="center"/>
              <w:rPr>
                <w:rFonts w:ascii="Arial" w:hAnsi="Arial" w:cs="Arial"/>
                <w:b/>
                <w:color w:val="FF0000"/>
                <w:sz w:val="8"/>
              </w:rPr>
            </w:pPr>
          </w:p>
        </w:tc>
        <w:tc>
          <w:tcPr>
            <w:tcW w:w="1213" w:type="pct"/>
            <w:tcBorders>
              <w:top w:val="nil"/>
              <w:left w:val="nil"/>
              <w:bottom w:val="nil"/>
              <w:right w:val="nil"/>
            </w:tcBorders>
            <w:shd w:val="clear" w:color="auto" w:fill="FFFFFF" w:themeFill="background1"/>
            <w:vAlign w:val="center"/>
          </w:tcPr>
          <w:p w14:paraId="7BD6EA43" w14:textId="77777777" w:rsidR="00E80C2B" w:rsidRPr="004C52C2" w:rsidRDefault="00E80C2B" w:rsidP="005C3EDE">
            <w:pPr>
              <w:spacing w:after="0" w:line="240" w:lineRule="auto"/>
              <w:jc w:val="center"/>
              <w:rPr>
                <w:rFonts w:ascii="Arial" w:hAnsi="Arial" w:cs="Arial"/>
                <w:b/>
                <w:sz w:val="8"/>
              </w:rPr>
            </w:pPr>
          </w:p>
        </w:tc>
        <w:tc>
          <w:tcPr>
            <w:tcW w:w="56" w:type="pct"/>
            <w:tcBorders>
              <w:top w:val="nil"/>
              <w:left w:val="nil"/>
              <w:bottom w:val="nil"/>
              <w:right w:val="nil"/>
            </w:tcBorders>
            <w:shd w:val="clear" w:color="auto" w:fill="FFFFFF" w:themeFill="background1"/>
            <w:vAlign w:val="center"/>
          </w:tcPr>
          <w:p w14:paraId="7EE5F3BD" w14:textId="77777777" w:rsidR="00E80C2B" w:rsidRPr="004E5D24" w:rsidRDefault="00E80C2B" w:rsidP="005C3EDE">
            <w:pPr>
              <w:spacing w:after="0" w:line="240" w:lineRule="auto"/>
              <w:jc w:val="center"/>
              <w:rPr>
                <w:rFonts w:ascii="Arial" w:hAnsi="Arial" w:cs="Arial"/>
                <w:b/>
                <w:color w:val="FF0000"/>
                <w:sz w:val="8"/>
              </w:rPr>
            </w:pPr>
          </w:p>
        </w:tc>
        <w:tc>
          <w:tcPr>
            <w:tcW w:w="1171" w:type="pct"/>
            <w:tcBorders>
              <w:top w:val="nil"/>
              <w:left w:val="nil"/>
              <w:bottom w:val="nil"/>
              <w:right w:val="nil"/>
            </w:tcBorders>
            <w:shd w:val="clear" w:color="auto" w:fill="FFFFFF" w:themeFill="background1"/>
            <w:vAlign w:val="center"/>
          </w:tcPr>
          <w:p w14:paraId="56C48CF9" w14:textId="77777777" w:rsidR="00E80C2B" w:rsidRPr="004E5D24" w:rsidRDefault="00E80C2B" w:rsidP="005C3EDE">
            <w:pPr>
              <w:spacing w:after="0" w:line="240" w:lineRule="auto"/>
              <w:jc w:val="center"/>
              <w:rPr>
                <w:rFonts w:ascii="Arial" w:hAnsi="Arial" w:cs="Arial"/>
                <w:b/>
                <w:color w:val="FF0000"/>
                <w:sz w:val="8"/>
              </w:rPr>
            </w:pPr>
          </w:p>
        </w:tc>
        <w:tc>
          <w:tcPr>
            <w:tcW w:w="89" w:type="pct"/>
            <w:tcBorders>
              <w:top w:val="nil"/>
              <w:left w:val="nil"/>
              <w:bottom w:val="nil"/>
              <w:right w:val="nil"/>
            </w:tcBorders>
            <w:shd w:val="clear" w:color="auto" w:fill="FFFFFF" w:themeFill="background1"/>
            <w:vAlign w:val="center"/>
          </w:tcPr>
          <w:p w14:paraId="4D611B47" w14:textId="77777777" w:rsidR="00E80C2B" w:rsidRPr="004E5D24" w:rsidRDefault="00E80C2B" w:rsidP="005C3EDE">
            <w:pPr>
              <w:spacing w:after="0" w:line="240" w:lineRule="auto"/>
              <w:jc w:val="center"/>
              <w:rPr>
                <w:rFonts w:ascii="Arial" w:hAnsi="Arial" w:cs="Arial"/>
                <w:b/>
                <w:color w:val="FF0000"/>
                <w:sz w:val="8"/>
              </w:rPr>
            </w:pPr>
          </w:p>
        </w:tc>
        <w:tc>
          <w:tcPr>
            <w:tcW w:w="1196" w:type="pct"/>
            <w:tcBorders>
              <w:top w:val="nil"/>
              <w:left w:val="nil"/>
              <w:bottom w:val="nil"/>
              <w:right w:val="nil"/>
            </w:tcBorders>
            <w:shd w:val="clear" w:color="auto" w:fill="FFFFFF" w:themeFill="background1"/>
            <w:vAlign w:val="center"/>
          </w:tcPr>
          <w:p w14:paraId="21603F12" w14:textId="77777777" w:rsidR="00E80C2B" w:rsidRPr="004E5D24" w:rsidRDefault="00E80C2B" w:rsidP="005C3EDE">
            <w:pPr>
              <w:spacing w:after="0" w:line="240" w:lineRule="auto"/>
              <w:jc w:val="center"/>
              <w:rPr>
                <w:rFonts w:ascii="Arial" w:hAnsi="Arial" w:cs="Arial"/>
                <w:b/>
                <w:color w:val="FF0000"/>
                <w:sz w:val="8"/>
              </w:rPr>
            </w:pPr>
          </w:p>
        </w:tc>
      </w:tr>
      <w:tr w:rsidR="004E5D24" w:rsidRPr="004E5D24" w14:paraId="1694A403" w14:textId="77777777" w:rsidTr="00AF5CD7">
        <w:trPr>
          <w:trHeight w:val="113"/>
        </w:trPr>
        <w:tc>
          <w:tcPr>
            <w:tcW w:w="1218" w:type="pct"/>
            <w:tcBorders>
              <w:top w:val="nil"/>
              <w:left w:val="nil"/>
              <w:bottom w:val="nil"/>
              <w:right w:val="nil"/>
            </w:tcBorders>
            <w:shd w:val="clear" w:color="auto" w:fill="FF5D5D"/>
            <w:vAlign w:val="center"/>
          </w:tcPr>
          <w:p w14:paraId="021973DD" w14:textId="77777777" w:rsidR="00E80C2B" w:rsidRPr="004E5D24" w:rsidRDefault="00E80C2B" w:rsidP="005C3EDE">
            <w:pPr>
              <w:spacing w:after="0" w:line="240" w:lineRule="auto"/>
              <w:jc w:val="center"/>
              <w:rPr>
                <w:rFonts w:ascii="Arial" w:hAnsi="Arial" w:cs="Arial"/>
                <w:b/>
                <w:color w:val="FF0000"/>
                <w:sz w:val="28"/>
              </w:rPr>
            </w:pPr>
            <w:r w:rsidRPr="004C52C2">
              <w:rPr>
                <w:rFonts w:ascii="Arial" w:hAnsi="Arial" w:cs="Arial"/>
                <w:b/>
              </w:rPr>
              <w:t>Chart 1 Number of new COVID19 cases</w:t>
            </w:r>
          </w:p>
        </w:tc>
        <w:tc>
          <w:tcPr>
            <w:tcW w:w="56" w:type="pct"/>
            <w:tcBorders>
              <w:top w:val="nil"/>
              <w:left w:val="nil"/>
              <w:bottom w:val="nil"/>
              <w:right w:val="nil"/>
            </w:tcBorders>
            <w:shd w:val="clear" w:color="auto" w:fill="auto"/>
            <w:vAlign w:val="center"/>
          </w:tcPr>
          <w:p w14:paraId="257E9611" w14:textId="77777777" w:rsidR="00E80C2B" w:rsidRPr="004E5D24" w:rsidRDefault="00E80C2B" w:rsidP="005C3EDE">
            <w:pPr>
              <w:spacing w:after="0" w:line="240" w:lineRule="auto"/>
              <w:jc w:val="center"/>
              <w:rPr>
                <w:rFonts w:ascii="Arial" w:hAnsi="Arial" w:cs="Arial"/>
                <w:b/>
                <w:color w:val="FF0000"/>
              </w:rPr>
            </w:pPr>
          </w:p>
        </w:tc>
        <w:tc>
          <w:tcPr>
            <w:tcW w:w="1213" w:type="pct"/>
            <w:tcBorders>
              <w:top w:val="nil"/>
              <w:left w:val="nil"/>
              <w:bottom w:val="nil"/>
              <w:right w:val="nil"/>
            </w:tcBorders>
            <w:shd w:val="clear" w:color="auto" w:fill="FF5D5D"/>
            <w:vAlign w:val="center"/>
          </w:tcPr>
          <w:p w14:paraId="044FC72C" w14:textId="77777777" w:rsidR="00E80C2B" w:rsidRPr="004C52C2" w:rsidRDefault="00E80C2B" w:rsidP="005C3EDE">
            <w:pPr>
              <w:spacing w:after="0" w:line="240" w:lineRule="auto"/>
              <w:jc w:val="center"/>
              <w:rPr>
                <w:rFonts w:ascii="Arial" w:hAnsi="Arial" w:cs="Arial"/>
                <w:b/>
              </w:rPr>
            </w:pPr>
            <w:r w:rsidRPr="004C52C2">
              <w:rPr>
                <w:rFonts w:ascii="Arial" w:hAnsi="Arial" w:cs="Arial"/>
                <w:b/>
              </w:rPr>
              <w:t>Chart 2: Number of new COVID19 cases (cumulative)</w:t>
            </w:r>
          </w:p>
        </w:tc>
        <w:tc>
          <w:tcPr>
            <w:tcW w:w="56" w:type="pct"/>
            <w:tcBorders>
              <w:top w:val="nil"/>
              <w:left w:val="nil"/>
              <w:bottom w:val="nil"/>
              <w:right w:val="nil"/>
            </w:tcBorders>
            <w:shd w:val="clear" w:color="auto" w:fill="auto"/>
            <w:vAlign w:val="center"/>
          </w:tcPr>
          <w:p w14:paraId="0398A7EC" w14:textId="77777777" w:rsidR="00E80C2B" w:rsidRPr="004E5D24" w:rsidRDefault="00E80C2B" w:rsidP="005C3EDE">
            <w:pPr>
              <w:spacing w:after="0" w:line="240" w:lineRule="auto"/>
              <w:jc w:val="center"/>
              <w:rPr>
                <w:rFonts w:ascii="Arial" w:hAnsi="Arial" w:cs="Arial"/>
                <w:b/>
                <w:color w:val="FF0000"/>
              </w:rPr>
            </w:pPr>
          </w:p>
        </w:tc>
        <w:tc>
          <w:tcPr>
            <w:tcW w:w="1171" w:type="pct"/>
            <w:tcBorders>
              <w:top w:val="nil"/>
              <w:left w:val="nil"/>
              <w:bottom w:val="nil"/>
              <w:right w:val="nil"/>
            </w:tcBorders>
            <w:shd w:val="clear" w:color="auto" w:fill="FF5D5D"/>
            <w:vAlign w:val="center"/>
          </w:tcPr>
          <w:p w14:paraId="126EC069" w14:textId="77777777" w:rsidR="00E80C2B" w:rsidRPr="004E5D24" w:rsidRDefault="00E80C2B" w:rsidP="005C3EDE">
            <w:pPr>
              <w:spacing w:after="0" w:line="240" w:lineRule="auto"/>
              <w:jc w:val="center"/>
              <w:rPr>
                <w:rFonts w:ascii="Arial" w:hAnsi="Arial" w:cs="Arial"/>
                <w:b/>
                <w:color w:val="FF0000"/>
              </w:rPr>
            </w:pPr>
            <w:r w:rsidRPr="004C52C2">
              <w:rPr>
                <w:rFonts w:ascii="Arial" w:hAnsi="Arial" w:cs="Arial"/>
                <w:b/>
              </w:rPr>
              <w:t>Chart 3: Number of COVID19 tests completed and positivity rate</w:t>
            </w:r>
          </w:p>
        </w:tc>
        <w:tc>
          <w:tcPr>
            <w:tcW w:w="89" w:type="pct"/>
            <w:tcBorders>
              <w:top w:val="nil"/>
              <w:left w:val="nil"/>
              <w:bottom w:val="nil"/>
              <w:right w:val="nil"/>
            </w:tcBorders>
            <w:shd w:val="clear" w:color="auto" w:fill="auto"/>
            <w:vAlign w:val="center"/>
          </w:tcPr>
          <w:p w14:paraId="3DD82E0C" w14:textId="77777777" w:rsidR="00E80C2B" w:rsidRPr="004E5D24" w:rsidRDefault="00E80C2B" w:rsidP="005C3EDE">
            <w:pPr>
              <w:spacing w:after="0" w:line="240" w:lineRule="auto"/>
              <w:jc w:val="center"/>
              <w:rPr>
                <w:rFonts w:ascii="Arial" w:hAnsi="Arial" w:cs="Arial"/>
                <w:b/>
                <w:color w:val="FF0000"/>
              </w:rPr>
            </w:pPr>
          </w:p>
        </w:tc>
        <w:tc>
          <w:tcPr>
            <w:tcW w:w="1196" w:type="pct"/>
            <w:tcBorders>
              <w:top w:val="nil"/>
              <w:left w:val="nil"/>
              <w:bottom w:val="nil"/>
              <w:right w:val="nil"/>
            </w:tcBorders>
            <w:shd w:val="clear" w:color="auto" w:fill="FF5D5D"/>
            <w:vAlign w:val="center"/>
          </w:tcPr>
          <w:p w14:paraId="296B5B27" w14:textId="77777777" w:rsidR="00E80C2B" w:rsidRPr="004E5D24" w:rsidRDefault="00E80C2B" w:rsidP="005C3EDE">
            <w:pPr>
              <w:spacing w:after="0" w:line="240" w:lineRule="auto"/>
              <w:jc w:val="center"/>
              <w:rPr>
                <w:rFonts w:ascii="Arial" w:hAnsi="Arial" w:cs="Arial"/>
                <w:b/>
                <w:color w:val="FF0000"/>
              </w:rPr>
            </w:pPr>
            <w:r w:rsidRPr="00F7195B">
              <w:rPr>
                <w:rFonts w:ascii="Arial" w:hAnsi="Arial" w:cs="Arial"/>
                <w:b/>
              </w:rPr>
              <w:t>Chart 4: Number of staff referred for Antigen testing</w:t>
            </w:r>
          </w:p>
        </w:tc>
      </w:tr>
      <w:tr w:rsidR="004E5D24" w:rsidRPr="004E5D24" w14:paraId="27B472ED" w14:textId="77777777" w:rsidTr="00DF7AB9">
        <w:trPr>
          <w:trHeight w:val="2926"/>
        </w:trPr>
        <w:tc>
          <w:tcPr>
            <w:tcW w:w="1218" w:type="pct"/>
            <w:tcBorders>
              <w:top w:val="nil"/>
              <w:left w:val="nil"/>
              <w:bottom w:val="nil"/>
              <w:right w:val="nil"/>
            </w:tcBorders>
            <w:shd w:val="clear" w:color="auto" w:fill="auto"/>
            <w:vAlign w:val="center"/>
          </w:tcPr>
          <w:p w14:paraId="5F64CD72" w14:textId="07656878" w:rsidR="00E80C2B" w:rsidRPr="004E5D24" w:rsidRDefault="004C52C2"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36CD0218" wp14:editId="5735A263">
                  <wp:extent cx="2946400" cy="1799590"/>
                  <wp:effectExtent l="0" t="0" r="6350" b="0"/>
                  <wp:docPr id="1293036449"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31">
                            <a:extLst>
                              <a:ext uri="{28A0092B-C50C-407E-A947-70E740481C1C}">
                                <a14:useLocalDpi xmlns:a14="http://schemas.microsoft.com/office/drawing/2010/main" val="0"/>
                              </a:ext>
                            </a:extLst>
                          </a:blip>
                          <a:srcRect/>
                          <a:stretch>
                            <a:fillRect/>
                          </a:stretch>
                        </pic:blipFill>
                        <pic:spPr bwMode="auto">
                          <a:xfrm>
                            <a:off x="0" y="0"/>
                            <a:ext cx="2957154" cy="1806158"/>
                          </a:xfrm>
                          <a:prstGeom prst="rect">
                            <a:avLst/>
                          </a:prstGeom>
                          <a:noFill/>
                        </pic:spPr>
                      </pic:pic>
                    </a:graphicData>
                  </a:graphic>
                </wp:inline>
              </w:drawing>
            </w:r>
          </w:p>
        </w:tc>
        <w:tc>
          <w:tcPr>
            <w:tcW w:w="56" w:type="pct"/>
            <w:tcBorders>
              <w:top w:val="nil"/>
              <w:left w:val="nil"/>
              <w:bottom w:val="nil"/>
              <w:right w:val="nil"/>
            </w:tcBorders>
            <w:shd w:val="clear" w:color="auto" w:fill="auto"/>
            <w:vAlign w:val="center"/>
          </w:tcPr>
          <w:p w14:paraId="392A7DC2" w14:textId="77777777" w:rsidR="00E80C2B" w:rsidRPr="004E5D24" w:rsidRDefault="00E80C2B" w:rsidP="005C3EDE">
            <w:pPr>
              <w:spacing w:after="0" w:line="240" w:lineRule="auto"/>
              <w:jc w:val="center"/>
              <w:rPr>
                <w:rFonts w:ascii="Arial" w:hAnsi="Arial" w:cs="Arial"/>
                <w:noProof/>
                <w:color w:val="FF0000"/>
                <w:sz w:val="28"/>
              </w:rPr>
            </w:pPr>
          </w:p>
        </w:tc>
        <w:tc>
          <w:tcPr>
            <w:tcW w:w="1213" w:type="pct"/>
            <w:tcBorders>
              <w:top w:val="nil"/>
              <w:left w:val="nil"/>
              <w:bottom w:val="nil"/>
              <w:right w:val="nil"/>
            </w:tcBorders>
            <w:shd w:val="clear" w:color="auto" w:fill="auto"/>
            <w:vAlign w:val="center"/>
          </w:tcPr>
          <w:p w14:paraId="2E27522C" w14:textId="526C4AFF" w:rsidR="00E80C2B" w:rsidRPr="004E5D24" w:rsidRDefault="004C52C2"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523015BE" wp14:editId="7D3B43C4">
                  <wp:extent cx="3052690" cy="1670685"/>
                  <wp:effectExtent l="0" t="0" r="0" b="5715"/>
                  <wp:docPr id="1631111877"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2">
                            <a:extLst>
                              <a:ext uri="{28A0092B-C50C-407E-A947-70E740481C1C}">
                                <a14:useLocalDpi xmlns:a14="http://schemas.microsoft.com/office/drawing/2010/main" val="0"/>
                              </a:ext>
                            </a:extLst>
                          </a:blip>
                          <a:srcRect/>
                          <a:stretch>
                            <a:fillRect/>
                          </a:stretch>
                        </pic:blipFill>
                        <pic:spPr bwMode="auto">
                          <a:xfrm>
                            <a:off x="0" y="0"/>
                            <a:ext cx="3055330" cy="1672130"/>
                          </a:xfrm>
                          <a:prstGeom prst="rect">
                            <a:avLst/>
                          </a:prstGeom>
                          <a:noFill/>
                        </pic:spPr>
                      </pic:pic>
                    </a:graphicData>
                  </a:graphic>
                </wp:inline>
              </w:drawing>
            </w:r>
          </w:p>
        </w:tc>
        <w:tc>
          <w:tcPr>
            <w:tcW w:w="56" w:type="pct"/>
            <w:tcBorders>
              <w:top w:val="nil"/>
              <w:left w:val="nil"/>
              <w:bottom w:val="nil"/>
              <w:right w:val="nil"/>
            </w:tcBorders>
            <w:shd w:val="clear" w:color="auto" w:fill="auto"/>
            <w:vAlign w:val="center"/>
          </w:tcPr>
          <w:p w14:paraId="35881B88" w14:textId="77777777" w:rsidR="00E80C2B" w:rsidRPr="004E5D24" w:rsidRDefault="00E80C2B" w:rsidP="005C3EDE">
            <w:pPr>
              <w:spacing w:after="0" w:line="240" w:lineRule="auto"/>
              <w:jc w:val="center"/>
              <w:rPr>
                <w:rFonts w:ascii="Arial" w:hAnsi="Arial" w:cs="Arial"/>
                <w:noProof/>
                <w:color w:val="FF0000"/>
                <w:sz w:val="28"/>
              </w:rPr>
            </w:pPr>
          </w:p>
        </w:tc>
        <w:tc>
          <w:tcPr>
            <w:tcW w:w="1171" w:type="pct"/>
            <w:tcBorders>
              <w:top w:val="nil"/>
              <w:left w:val="nil"/>
              <w:bottom w:val="nil"/>
              <w:right w:val="nil"/>
            </w:tcBorders>
            <w:shd w:val="clear" w:color="auto" w:fill="auto"/>
            <w:vAlign w:val="center"/>
          </w:tcPr>
          <w:p w14:paraId="4194F710" w14:textId="7FB50F11" w:rsidR="00E80C2B" w:rsidRPr="004E5D24" w:rsidRDefault="004C52C2"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65A3E0C6" wp14:editId="614AFACA">
                  <wp:extent cx="2971800" cy="1835150"/>
                  <wp:effectExtent l="0" t="0" r="0" b="0"/>
                  <wp:docPr id="1795917413"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33">
                            <a:extLst>
                              <a:ext uri="{28A0092B-C50C-407E-A947-70E740481C1C}">
                                <a14:useLocalDpi xmlns:a14="http://schemas.microsoft.com/office/drawing/2010/main" val="0"/>
                              </a:ext>
                            </a:extLst>
                          </a:blip>
                          <a:srcRect/>
                          <a:stretch>
                            <a:fillRect/>
                          </a:stretch>
                        </pic:blipFill>
                        <pic:spPr bwMode="auto">
                          <a:xfrm>
                            <a:off x="0" y="0"/>
                            <a:ext cx="2975364" cy="1837351"/>
                          </a:xfrm>
                          <a:prstGeom prst="rect">
                            <a:avLst/>
                          </a:prstGeom>
                          <a:noFill/>
                        </pic:spPr>
                      </pic:pic>
                    </a:graphicData>
                  </a:graphic>
                </wp:inline>
              </w:drawing>
            </w:r>
          </w:p>
        </w:tc>
        <w:tc>
          <w:tcPr>
            <w:tcW w:w="89" w:type="pct"/>
            <w:tcBorders>
              <w:top w:val="nil"/>
              <w:left w:val="nil"/>
              <w:bottom w:val="nil"/>
              <w:right w:val="nil"/>
            </w:tcBorders>
            <w:shd w:val="clear" w:color="auto" w:fill="auto"/>
            <w:vAlign w:val="center"/>
          </w:tcPr>
          <w:p w14:paraId="0AD705AB" w14:textId="77777777" w:rsidR="00E80C2B" w:rsidRPr="004E5D24" w:rsidRDefault="00E80C2B" w:rsidP="005C3EDE">
            <w:pPr>
              <w:spacing w:after="0" w:line="240" w:lineRule="auto"/>
              <w:jc w:val="center"/>
              <w:rPr>
                <w:rFonts w:ascii="Arial" w:hAnsi="Arial" w:cs="Arial"/>
                <w:noProof/>
                <w:color w:val="FF0000"/>
                <w:sz w:val="28"/>
              </w:rPr>
            </w:pPr>
          </w:p>
        </w:tc>
        <w:tc>
          <w:tcPr>
            <w:tcW w:w="1196" w:type="pct"/>
            <w:tcBorders>
              <w:top w:val="nil"/>
              <w:left w:val="nil"/>
              <w:bottom w:val="nil"/>
              <w:right w:val="nil"/>
            </w:tcBorders>
            <w:shd w:val="clear" w:color="auto" w:fill="auto"/>
            <w:vAlign w:val="center"/>
          </w:tcPr>
          <w:p w14:paraId="76013753" w14:textId="77777777" w:rsidR="00E80C2B" w:rsidRPr="004E5D24" w:rsidRDefault="00DA1E87" w:rsidP="005C3EDE">
            <w:pPr>
              <w:spacing w:after="0" w:line="240" w:lineRule="auto"/>
              <w:jc w:val="center"/>
              <w:rPr>
                <w:rFonts w:ascii="Arial" w:hAnsi="Arial" w:cs="Arial"/>
                <w:color w:val="FF0000"/>
                <w:sz w:val="28"/>
              </w:rPr>
            </w:pPr>
            <w:r w:rsidRPr="004E5D24">
              <w:rPr>
                <w:noProof/>
                <w:color w:val="FF0000"/>
              </w:rPr>
              <w:drawing>
                <wp:inline distT="0" distB="0" distL="0" distR="0" wp14:anchorId="5F4CD55E" wp14:editId="21A259E8">
                  <wp:extent cx="3038475" cy="1669774"/>
                  <wp:effectExtent l="0" t="0" r="0" b="6985"/>
                  <wp:docPr id="48855" name="Picture 488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4"/>
                          <a:stretch>
                            <a:fillRect/>
                          </a:stretch>
                        </pic:blipFill>
                        <pic:spPr>
                          <a:xfrm>
                            <a:off x="0" y="0"/>
                            <a:ext cx="3040794" cy="1671048"/>
                          </a:xfrm>
                          <a:prstGeom prst="rect">
                            <a:avLst/>
                          </a:prstGeom>
                        </pic:spPr>
                      </pic:pic>
                    </a:graphicData>
                  </a:graphic>
                </wp:inline>
              </w:drawing>
            </w:r>
          </w:p>
        </w:tc>
      </w:tr>
      <w:tr w:rsidR="004E5D24" w:rsidRPr="004E5D24" w14:paraId="1560BA50" w14:textId="77777777" w:rsidTr="00AF5CD7">
        <w:trPr>
          <w:trHeight w:val="113"/>
        </w:trPr>
        <w:tc>
          <w:tcPr>
            <w:tcW w:w="1218" w:type="pct"/>
            <w:tcBorders>
              <w:top w:val="nil"/>
              <w:left w:val="nil"/>
              <w:bottom w:val="nil"/>
              <w:right w:val="nil"/>
            </w:tcBorders>
            <w:shd w:val="clear" w:color="auto" w:fill="FF5D5D"/>
            <w:vAlign w:val="center"/>
          </w:tcPr>
          <w:p w14:paraId="50A9A6AB" w14:textId="77777777" w:rsidR="00E80C2B" w:rsidRPr="004E5D24" w:rsidRDefault="00E80C2B" w:rsidP="005C3EDE">
            <w:pPr>
              <w:spacing w:after="0" w:line="240" w:lineRule="auto"/>
              <w:jc w:val="center"/>
              <w:rPr>
                <w:rFonts w:ascii="Arial" w:hAnsi="Arial" w:cs="Arial"/>
                <w:b/>
                <w:color w:val="FF0000"/>
                <w:sz w:val="28"/>
              </w:rPr>
            </w:pPr>
            <w:r w:rsidRPr="00F7195B">
              <w:rPr>
                <w:rFonts w:ascii="Arial" w:hAnsi="Arial" w:cs="Arial"/>
                <w:b/>
              </w:rPr>
              <w:t>Chart 5: Outcome of staff COVID19/ antigen tests</w:t>
            </w:r>
          </w:p>
        </w:tc>
        <w:tc>
          <w:tcPr>
            <w:tcW w:w="56" w:type="pct"/>
            <w:tcBorders>
              <w:top w:val="nil"/>
              <w:left w:val="nil"/>
              <w:bottom w:val="nil"/>
              <w:right w:val="nil"/>
            </w:tcBorders>
            <w:shd w:val="clear" w:color="auto" w:fill="auto"/>
            <w:vAlign w:val="center"/>
          </w:tcPr>
          <w:p w14:paraId="176BCD48" w14:textId="77777777" w:rsidR="00E80C2B" w:rsidRPr="004E5D24" w:rsidRDefault="00E80C2B" w:rsidP="005C3EDE">
            <w:pPr>
              <w:spacing w:after="0" w:line="240" w:lineRule="auto"/>
              <w:jc w:val="center"/>
              <w:rPr>
                <w:rFonts w:ascii="Arial" w:hAnsi="Arial" w:cs="Arial"/>
                <w:b/>
                <w:color w:val="FF0000"/>
              </w:rPr>
            </w:pPr>
          </w:p>
        </w:tc>
        <w:tc>
          <w:tcPr>
            <w:tcW w:w="1213" w:type="pct"/>
            <w:tcBorders>
              <w:top w:val="nil"/>
              <w:left w:val="nil"/>
              <w:bottom w:val="nil"/>
              <w:right w:val="nil"/>
            </w:tcBorders>
            <w:shd w:val="clear" w:color="auto" w:fill="FF5D5D"/>
            <w:vAlign w:val="center"/>
          </w:tcPr>
          <w:p w14:paraId="1DAF10DC" w14:textId="77777777" w:rsidR="00E80C2B" w:rsidRPr="004E5D24" w:rsidRDefault="00E80C2B" w:rsidP="005C3EDE">
            <w:pPr>
              <w:spacing w:after="0" w:line="240" w:lineRule="auto"/>
              <w:jc w:val="center"/>
              <w:rPr>
                <w:rFonts w:ascii="Arial" w:hAnsi="Arial" w:cs="Arial"/>
                <w:b/>
                <w:color w:val="FF0000"/>
              </w:rPr>
            </w:pPr>
            <w:r w:rsidRPr="00F7195B">
              <w:rPr>
                <w:rFonts w:ascii="Arial" w:hAnsi="Arial" w:cs="Arial"/>
                <w:b/>
              </w:rPr>
              <w:t>Chart 6: Number of COVID19 related incidents</w:t>
            </w:r>
          </w:p>
        </w:tc>
        <w:tc>
          <w:tcPr>
            <w:tcW w:w="56" w:type="pct"/>
            <w:tcBorders>
              <w:top w:val="nil"/>
              <w:left w:val="nil"/>
              <w:bottom w:val="nil"/>
              <w:right w:val="nil"/>
            </w:tcBorders>
            <w:shd w:val="clear" w:color="auto" w:fill="auto"/>
            <w:vAlign w:val="center"/>
          </w:tcPr>
          <w:p w14:paraId="60268942" w14:textId="77777777" w:rsidR="00E80C2B" w:rsidRPr="004C52C2" w:rsidRDefault="00E80C2B" w:rsidP="005C3EDE">
            <w:pPr>
              <w:spacing w:after="0" w:line="240" w:lineRule="auto"/>
              <w:jc w:val="center"/>
              <w:rPr>
                <w:rFonts w:ascii="Arial" w:hAnsi="Arial" w:cs="Arial"/>
                <w:b/>
              </w:rPr>
            </w:pPr>
          </w:p>
        </w:tc>
        <w:tc>
          <w:tcPr>
            <w:tcW w:w="1171" w:type="pct"/>
            <w:tcBorders>
              <w:top w:val="nil"/>
              <w:left w:val="nil"/>
              <w:bottom w:val="nil"/>
              <w:right w:val="nil"/>
            </w:tcBorders>
            <w:shd w:val="clear" w:color="auto" w:fill="FF5D5D"/>
            <w:vAlign w:val="center"/>
          </w:tcPr>
          <w:p w14:paraId="416C91CD" w14:textId="77777777" w:rsidR="00E80C2B" w:rsidRPr="004C52C2" w:rsidRDefault="00E80C2B" w:rsidP="005C3EDE">
            <w:pPr>
              <w:spacing w:after="0" w:line="240" w:lineRule="auto"/>
              <w:ind w:left="-65"/>
              <w:jc w:val="center"/>
              <w:rPr>
                <w:rFonts w:ascii="Arial" w:hAnsi="Arial" w:cs="Arial"/>
                <w:b/>
              </w:rPr>
            </w:pPr>
            <w:r w:rsidRPr="004C52C2">
              <w:rPr>
                <w:rFonts w:ascii="Arial" w:hAnsi="Arial" w:cs="Arial"/>
                <w:b/>
              </w:rPr>
              <w:t>Chart 7: Number of COVID19 related serious incidents</w:t>
            </w:r>
          </w:p>
        </w:tc>
        <w:tc>
          <w:tcPr>
            <w:tcW w:w="89" w:type="pct"/>
            <w:tcBorders>
              <w:top w:val="nil"/>
              <w:left w:val="nil"/>
              <w:bottom w:val="nil"/>
              <w:right w:val="nil"/>
            </w:tcBorders>
            <w:shd w:val="clear" w:color="auto" w:fill="auto"/>
            <w:vAlign w:val="center"/>
          </w:tcPr>
          <w:p w14:paraId="7D2243BB" w14:textId="77777777" w:rsidR="00E80C2B" w:rsidRPr="004E5D24" w:rsidRDefault="00E80C2B" w:rsidP="005C3EDE">
            <w:pPr>
              <w:spacing w:after="0" w:line="240" w:lineRule="auto"/>
              <w:jc w:val="center"/>
              <w:rPr>
                <w:rFonts w:ascii="Arial" w:hAnsi="Arial" w:cs="Arial"/>
                <w:b/>
                <w:color w:val="FF0000"/>
              </w:rPr>
            </w:pPr>
          </w:p>
        </w:tc>
        <w:tc>
          <w:tcPr>
            <w:tcW w:w="1196" w:type="pct"/>
            <w:tcBorders>
              <w:top w:val="nil"/>
              <w:left w:val="nil"/>
              <w:bottom w:val="nil"/>
              <w:right w:val="nil"/>
            </w:tcBorders>
            <w:shd w:val="clear" w:color="auto" w:fill="FF5D5D"/>
            <w:vAlign w:val="center"/>
          </w:tcPr>
          <w:p w14:paraId="268D4A1B" w14:textId="77777777" w:rsidR="00E80C2B" w:rsidRPr="004E5D24" w:rsidRDefault="00E80C2B" w:rsidP="005C3EDE">
            <w:pPr>
              <w:spacing w:after="0" w:line="240" w:lineRule="auto"/>
              <w:jc w:val="center"/>
              <w:rPr>
                <w:rFonts w:ascii="Arial" w:hAnsi="Arial" w:cs="Arial"/>
                <w:b/>
                <w:color w:val="FF0000"/>
                <w:sz w:val="28"/>
              </w:rPr>
            </w:pPr>
            <w:r w:rsidRPr="004C52C2">
              <w:rPr>
                <w:rFonts w:ascii="Arial" w:hAnsi="Arial" w:cs="Arial"/>
                <w:b/>
              </w:rPr>
              <w:t>Chart 8: Number of COVID19 related complaints</w:t>
            </w:r>
          </w:p>
        </w:tc>
      </w:tr>
      <w:tr w:rsidR="004E5D24" w:rsidRPr="004E5D24" w14:paraId="1A7A9BD0" w14:textId="77777777" w:rsidTr="00DF7AB9">
        <w:trPr>
          <w:trHeight w:val="2926"/>
        </w:trPr>
        <w:tc>
          <w:tcPr>
            <w:tcW w:w="1218" w:type="pct"/>
            <w:tcBorders>
              <w:top w:val="nil"/>
              <w:left w:val="nil"/>
              <w:bottom w:val="nil"/>
              <w:right w:val="nil"/>
            </w:tcBorders>
            <w:shd w:val="clear" w:color="auto" w:fill="auto"/>
            <w:vAlign w:val="center"/>
          </w:tcPr>
          <w:p w14:paraId="3AD853FF" w14:textId="77777777" w:rsidR="00E80C2B" w:rsidRPr="004E5D24" w:rsidRDefault="00DA1E87" w:rsidP="005C3EDE">
            <w:pPr>
              <w:spacing w:after="0" w:line="240" w:lineRule="auto"/>
              <w:jc w:val="center"/>
              <w:rPr>
                <w:rFonts w:ascii="Arial" w:hAnsi="Arial" w:cs="Arial"/>
                <w:color w:val="FF0000"/>
                <w:sz w:val="28"/>
              </w:rPr>
            </w:pPr>
            <w:r w:rsidRPr="004E5D24">
              <w:rPr>
                <w:noProof/>
                <w:color w:val="FF0000"/>
              </w:rPr>
              <w:drawing>
                <wp:inline distT="0" distB="0" distL="0" distR="0" wp14:anchorId="6C5FDC31" wp14:editId="348F2582">
                  <wp:extent cx="3098800" cy="1653871"/>
                  <wp:effectExtent l="0" t="0" r="6350" b="3810"/>
                  <wp:docPr id="48856" name="Picture 488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5"/>
                          <a:stretch>
                            <a:fillRect/>
                          </a:stretch>
                        </pic:blipFill>
                        <pic:spPr>
                          <a:xfrm>
                            <a:off x="0" y="0"/>
                            <a:ext cx="3104990" cy="1657175"/>
                          </a:xfrm>
                          <a:prstGeom prst="rect">
                            <a:avLst/>
                          </a:prstGeom>
                        </pic:spPr>
                      </pic:pic>
                    </a:graphicData>
                  </a:graphic>
                </wp:inline>
              </w:drawing>
            </w:r>
          </w:p>
        </w:tc>
        <w:tc>
          <w:tcPr>
            <w:tcW w:w="56" w:type="pct"/>
            <w:tcBorders>
              <w:top w:val="nil"/>
              <w:left w:val="nil"/>
              <w:bottom w:val="nil"/>
              <w:right w:val="nil"/>
            </w:tcBorders>
            <w:shd w:val="clear" w:color="auto" w:fill="auto"/>
            <w:vAlign w:val="center"/>
          </w:tcPr>
          <w:p w14:paraId="181B3BAD" w14:textId="77777777" w:rsidR="00E80C2B" w:rsidRPr="004E5D24" w:rsidRDefault="00E80C2B" w:rsidP="005C3EDE">
            <w:pPr>
              <w:spacing w:after="0" w:line="240" w:lineRule="auto"/>
              <w:jc w:val="center"/>
              <w:rPr>
                <w:rFonts w:ascii="Arial" w:hAnsi="Arial" w:cs="Arial"/>
                <w:noProof/>
                <w:color w:val="FF0000"/>
                <w:sz w:val="28"/>
              </w:rPr>
            </w:pPr>
          </w:p>
        </w:tc>
        <w:tc>
          <w:tcPr>
            <w:tcW w:w="1213" w:type="pct"/>
            <w:tcBorders>
              <w:top w:val="nil"/>
              <w:left w:val="nil"/>
              <w:bottom w:val="nil"/>
              <w:right w:val="nil"/>
            </w:tcBorders>
            <w:shd w:val="clear" w:color="auto" w:fill="auto"/>
            <w:vAlign w:val="center"/>
          </w:tcPr>
          <w:p w14:paraId="67CD0DBF" w14:textId="77777777" w:rsidR="00E80C2B" w:rsidRPr="004E5D24" w:rsidRDefault="00D21933" w:rsidP="005C3EDE">
            <w:pPr>
              <w:spacing w:after="0" w:line="240" w:lineRule="auto"/>
              <w:jc w:val="center"/>
              <w:rPr>
                <w:rFonts w:ascii="Arial" w:hAnsi="Arial" w:cs="Arial"/>
                <w:color w:val="FF0000"/>
                <w:sz w:val="28"/>
              </w:rPr>
            </w:pPr>
            <w:r w:rsidRPr="004E5D24">
              <w:rPr>
                <w:noProof/>
                <w:color w:val="FF0000"/>
              </w:rPr>
              <w:drawing>
                <wp:inline distT="0" distB="0" distL="0" distR="0" wp14:anchorId="729EC0AB" wp14:editId="4F525529">
                  <wp:extent cx="3085465" cy="1690777"/>
                  <wp:effectExtent l="0" t="0" r="635" b="508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6"/>
                          <a:stretch>
                            <a:fillRect/>
                          </a:stretch>
                        </pic:blipFill>
                        <pic:spPr>
                          <a:xfrm>
                            <a:off x="0" y="0"/>
                            <a:ext cx="3088590" cy="1692489"/>
                          </a:xfrm>
                          <a:prstGeom prst="rect">
                            <a:avLst/>
                          </a:prstGeom>
                        </pic:spPr>
                      </pic:pic>
                    </a:graphicData>
                  </a:graphic>
                </wp:inline>
              </w:drawing>
            </w:r>
          </w:p>
        </w:tc>
        <w:tc>
          <w:tcPr>
            <w:tcW w:w="56" w:type="pct"/>
            <w:tcBorders>
              <w:top w:val="nil"/>
              <w:left w:val="nil"/>
              <w:bottom w:val="nil"/>
              <w:right w:val="nil"/>
            </w:tcBorders>
            <w:shd w:val="clear" w:color="auto" w:fill="auto"/>
            <w:vAlign w:val="center"/>
          </w:tcPr>
          <w:p w14:paraId="4095578A" w14:textId="77777777" w:rsidR="00E80C2B" w:rsidRPr="004E5D24" w:rsidRDefault="00E80C2B" w:rsidP="005C3EDE">
            <w:pPr>
              <w:spacing w:after="0" w:line="240" w:lineRule="auto"/>
              <w:jc w:val="center"/>
              <w:rPr>
                <w:rFonts w:ascii="Arial" w:hAnsi="Arial" w:cs="Arial"/>
                <w:noProof/>
                <w:color w:val="FF0000"/>
                <w:sz w:val="28"/>
              </w:rPr>
            </w:pPr>
          </w:p>
        </w:tc>
        <w:tc>
          <w:tcPr>
            <w:tcW w:w="1171" w:type="pct"/>
            <w:tcBorders>
              <w:top w:val="nil"/>
              <w:left w:val="nil"/>
              <w:bottom w:val="nil"/>
              <w:right w:val="nil"/>
            </w:tcBorders>
            <w:shd w:val="clear" w:color="auto" w:fill="auto"/>
            <w:vAlign w:val="center"/>
          </w:tcPr>
          <w:p w14:paraId="3C4C2C57" w14:textId="26EBE5F0" w:rsidR="00E80C2B" w:rsidRPr="004E5D24" w:rsidRDefault="004C52C2"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3162E820" wp14:editId="59E8FB36">
                  <wp:extent cx="2988945" cy="1786597"/>
                  <wp:effectExtent l="0" t="0" r="1905" b="4445"/>
                  <wp:docPr id="692665982"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37">
                            <a:extLst>
                              <a:ext uri="{28A0092B-C50C-407E-A947-70E740481C1C}">
                                <a14:useLocalDpi xmlns:a14="http://schemas.microsoft.com/office/drawing/2010/main" val="0"/>
                              </a:ext>
                            </a:extLst>
                          </a:blip>
                          <a:srcRect/>
                          <a:stretch>
                            <a:fillRect/>
                          </a:stretch>
                        </pic:blipFill>
                        <pic:spPr bwMode="auto">
                          <a:xfrm>
                            <a:off x="0" y="0"/>
                            <a:ext cx="2992456" cy="1788695"/>
                          </a:xfrm>
                          <a:prstGeom prst="rect">
                            <a:avLst/>
                          </a:prstGeom>
                          <a:noFill/>
                        </pic:spPr>
                      </pic:pic>
                    </a:graphicData>
                  </a:graphic>
                </wp:inline>
              </w:drawing>
            </w:r>
          </w:p>
        </w:tc>
        <w:tc>
          <w:tcPr>
            <w:tcW w:w="89" w:type="pct"/>
            <w:tcBorders>
              <w:top w:val="nil"/>
              <w:left w:val="nil"/>
              <w:bottom w:val="nil"/>
              <w:right w:val="nil"/>
            </w:tcBorders>
            <w:shd w:val="clear" w:color="auto" w:fill="auto"/>
            <w:vAlign w:val="center"/>
          </w:tcPr>
          <w:p w14:paraId="514DCBF6" w14:textId="77777777" w:rsidR="00E80C2B" w:rsidRPr="004E5D24" w:rsidRDefault="00E80C2B" w:rsidP="005C3EDE">
            <w:pPr>
              <w:spacing w:after="0" w:line="240" w:lineRule="auto"/>
              <w:jc w:val="center"/>
              <w:rPr>
                <w:rFonts w:ascii="Arial" w:hAnsi="Arial" w:cs="Arial"/>
                <w:noProof/>
                <w:color w:val="FF0000"/>
                <w:sz w:val="28"/>
              </w:rPr>
            </w:pPr>
          </w:p>
        </w:tc>
        <w:tc>
          <w:tcPr>
            <w:tcW w:w="1196" w:type="pct"/>
            <w:tcBorders>
              <w:top w:val="nil"/>
              <w:left w:val="nil"/>
              <w:bottom w:val="nil"/>
              <w:right w:val="nil"/>
            </w:tcBorders>
            <w:shd w:val="clear" w:color="auto" w:fill="auto"/>
            <w:vAlign w:val="center"/>
          </w:tcPr>
          <w:p w14:paraId="30968BB6" w14:textId="5E03A30B" w:rsidR="00E80C2B" w:rsidRPr="004E5D24" w:rsidRDefault="004C52C2"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1B7A80FE" wp14:editId="0ACE11D9">
                  <wp:extent cx="3059430" cy="1779563"/>
                  <wp:effectExtent l="0" t="0" r="7620" b="0"/>
                  <wp:docPr id="765968267"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38">
                            <a:extLst>
                              <a:ext uri="{28A0092B-C50C-407E-A947-70E740481C1C}">
                                <a14:useLocalDpi xmlns:a14="http://schemas.microsoft.com/office/drawing/2010/main" val="0"/>
                              </a:ext>
                            </a:extLst>
                          </a:blip>
                          <a:srcRect/>
                          <a:stretch>
                            <a:fillRect/>
                          </a:stretch>
                        </pic:blipFill>
                        <pic:spPr bwMode="auto">
                          <a:xfrm>
                            <a:off x="0" y="0"/>
                            <a:ext cx="3061913" cy="1781007"/>
                          </a:xfrm>
                          <a:prstGeom prst="rect">
                            <a:avLst/>
                          </a:prstGeom>
                          <a:noFill/>
                        </pic:spPr>
                      </pic:pic>
                    </a:graphicData>
                  </a:graphic>
                </wp:inline>
              </w:drawing>
            </w:r>
          </w:p>
        </w:tc>
      </w:tr>
      <w:tr w:rsidR="004E5D24" w:rsidRPr="004E5D24" w14:paraId="493DDB46" w14:textId="77777777" w:rsidTr="00AF5CD7">
        <w:trPr>
          <w:trHeight w:val="113"/>
        </w:trPr>
        <w:tc>
          <w:tcPr>
            <w:tcW w:w="1218" w:type="pct"/>
            <w:tcBorders>
              <w:top w:val="nil"/>
              <w:left w:val="nil"/>
              <w:bottom w:val="nil"/>
              <w:right w:val="nil"/>
            </w:tcBorders>
            <w:shd w:val="clear" w:color="auto" w:fill="FF5D5D"/>
            <w:vAlign w:val="center"/>
          </w:tcPr>
          <w:p w14:paraId="6CB8341B" w14:textId="77777777" w:rsidR="00E80C2B" w:rsidRPr="004E5D24" w:rsidRDefault="00E80C2B" w:rsidP="005C3EDE">
            <w:pPr>
              <w:spacing w:after="0" w:line="240" w:lineRule="auto"/>
              <w:jc w:val="center"/>
              <w:rPr>
                <w:rFonts w:ascii="Arial" w:hAnsi="Arial" w:cs="Arial"/>
                <w:b/>
                <w:color w:val="FF0000"/>
                <w:sz w:val="28"/>
              </w:rPr>
            </w:pPr>
            <w:r w:rsidRPr="00F7195B">
              <w:rPr>
                <w:rFonts w:ascii="Arial" w:hAnsi="Arial" w:cs="Arial"/>
                <w:b/>
              </w:rPr>
              <w:t>Chart 9: Number of COVID19 related risks</w:t>
            </w:r>
          </w:p>
        </w:tc>
        <w:tc>
          <w:tcPr>
            <w:tcW w:w="56" w:type="pct"/>
            <w:tcBorders>
              <w:top w:val="nil"/>
              <w:left w:val="nil"/>
              <w:bottom w:val="nil"/>
              <w:right w:val="nil"/>
            </w:tcBorders>
            <w:shd w:val="clear" w:color="auto" w:fill="auto"/>
            <w:vAlign w:val="center"/>
          </w:tcPr>
          <w:p w14:paraId="71B3DCD4" w14:textId="77777777" w:rsidR="00E80C2B" w:rsidRPr="004E5D24" w:rsidRDefault="00E80C2B" w:rsidP="005C3EDE">
            <w:pPr>
              <w:spacing w:after="0" w:line="240" w:lineRule="auto"/>
              <w:jc w:val="center"/>
              <w:rPr>
                <w:rFonts w:ascii="Arial" w:hAnsi="Arial" w:cs="Arial"/>
                <w:b/>
                <w:color w:val="FF0000"/>
              </w:rPr>
            </w:pPr>
          </w:p>
        </w:tc>
        <w:tc>
          <w:tcPr>
            <w:tcW w:w="1213" w:type="pct"/>
            <w:tcBorders>
              <w:top w:val="nil"/>
              <w:left w:val="nil"/>
              <w:bottom w:val="nil"/>
              <w:right w:val="nil"/>
            </w:tcBorders>
            <w:shd w:val="clear" w:color="auto" w:fill="FF5D5D"/>
            <w:vAlign w:val="center"/>
          </w:tcPr>
          <w:p w14:paraId="1C2B95F2" w14:textId="77777777" w:rsidR="00E80C2B" w:rsidRPr="004E5D24" w:rsidRDefault="00E80C2B" w:rsidP="005C3EDE">
            <w:pPr>
              <w:spacing w:after="0" w:line="240" w:lineRule="auto"/>
              <w:jc w:val="center"/>
              <w:rPr>
                <w:rFonts w:ascii="Arial" w:hAnsi="Arial" w:cs="Arial"/>
                <w:b/>
                <w:color w:val="FF0000"/>
              </w:rPr>
            </w:pPr>
            <w:r w:rsidRPr="00F7195B">
              <w:rPr>
                <w:rFonts w:ascii="Arial" w:hAnsi="Arial" w:cs="Arial"/>
                <w:b/>
              </w:rPr>
              <w:t>Chart 10: Number of staff self-isolating (asymptomatic)</w:t>
            </w:r>
          </w:p>
        </w:tc>
        <w:tc>
          <w:tcPr>
            <w:tcW w:w="56" w:type="pct"/>
            <w:tcBorders>
              <w:top w:val="nil"/>
              <w:left w:val="nil"/>
              <w:bottom w:val="nil"/>
              <w:right w:val="nil"/>
            </w:tcBorders>
            <w:shd w:val="clear" w:color="auto" w:fill="auto"/>
            <w:vAlign w:val="center"/>
          </w:tcPr>
          <w:p w14:paraId="4F24322A" w14:textId="77777777" w:rsidR="00E80C2B" w:rsidRPr="004E5D24" w:rsidRDefault="00E80C2B" w:rsidP="005C3EDE">
            <w:pPr>
              <w:spacing w:after="0" w:line="240" w:lineRule="auto"/>
              <w:jc w:val="center"/>
              <w:rPr>
                <w:rFonts w:ascii="Arial" w:hAnsi="Arial" w:cs="Arial"/>
                <w:b/>
                <w:color w:val="FF0000"/>
              </w:rPr>
            </w:pPr>
          </w:p>
        </w:tc>
        <w:tc>
          <w:tcPr>
            <w:tcW w:w="1171" w:type="pct"/>
            <w:tcBorders>
              <w:top w:val="nil"/>
              <w:left w:val="nil"/>
              <w:bottom w:val="nil"/>
              <w:right w:val="nil"/>
            </w:tcBorders>
            <w:shd w:val="clear" w:color="auto" w:fill="FF5D5D"/>
            <w:vAlign w:val="center"/>
          </w:tcPr>
          <w:p w14:paraId="3AA55983" w14:textId="77777777" w:rsidR="00E80C2B" w:rsidRPr="004E5D24" w:rsidRDefault="00E80C2B" w:rsidP="005C3EDE">
            <w:pPr>
              <w:spacing w:after="0" w:line="240" w:lineRule="auto"/>
              <w:jc w:val="center"/>
              <w:rPr>
                <w:rFonts w:ascii="Arial" w:hAnsi="Arial" w:cs="Arial"/>
                <w:b/>
                <w:color w:val="FF0000"/>
              </w:rPr>
            </w:pPr>
            <w:r w:rsidRPr="00F7195B">
              <w:rPr>
                <w:rFonts w:ascii="Arial" w:hAnsi="Arial" w:cs="Arial"/>
                <w:b/>
              </w:rPr>
              <w:t xml:space="preserve">Chart 11: Number of staff </w:t>
            </w:r>
            <w:proofErr w:type="spellStart"/>
            <w:r w:rsidRPr="00F7195B">
              <w:rPr>
                <w:rFonts w:ascii="Arial" w:hAnsi="Arial" w:cs="Arial"/>
                <w:b/>
              </w:rPr>
              <w:t>self isolating</w:t>
            </w:r>
            <w:proofErr w:type="spellEnd"/>
            <w:r w:rsidRPr="00F7195B">
              <w:rPr>
                <w:rFonts w:ascii="Arial" w:hAnsi="Arial" w:cs="Arial"/>
                <w:b/>
              </w:rPr>
              <w:t xml:space="preserve"> (symptomatic)</w:t>
            </w:r>
          </w:p>
        </w:tc>
        <w:tc>
          <w:tcPr>
            <w:tcW w:w="89" w:type="pct"/>
            <w:tcBorders>
              <w:top w:val="nil"/>
              <w:left w:val="nil"/>
              <w:bottom w:val="nil"/>
              <w:right w:val="nil"/>
            </w:tcBorders>
            <w:shd w:val="clear" w:color="auto" w:fill="auto"/>
            <w:vAlign w:val="center"/>
          </w:tcPr>
          <w:p w14:paraId="7467D1C6" w14:textId="77777777" w:rsidR="00E80C2B" w:rsidRPr="004E5D24" w:rsidRDefault="00E80C2B" w:rsidP="005C3EDE">
            <w:pPr>
              <w:spacing w:after="0" w:line="240" w:lineRule="auto"/>
              <w:jc w:val="center"/>
              <w:rPr>
                <w:rFonts w:ascii="Arial" w:hAnsi="Arial" w:cs="Arial"/>
                <w:b/>
                <w:color w:val="FF0000"/>
              </w:rPr>
            </w:pPr>
          </w:p>
        </w:tc>
        <w:tc>
          <w:tcPr>
            <w:tcW w:w="1196" w:type="pct"/>
            <w:tcBorders>
              <w:top w:val="nil"/>
              <w:left w:val="nil"/>
              <w:bottom w:val="nil"/>
              <w:right w:val="nil"/>
            </w:tcBorders>
            <w:shd w:val="clear" w:color="auto" w:fill="FF5D5D"/>
            <w:vAlign w:val="center"/>
          </w:tcPr>
          <w:p w14:paraId="4DE79B4E" w14:textId="77777777" w:rsidR="00E80C2B" w:rsidRPr="004E5D24" w:rsidRDefault="00E80C2B" w:rsidP="005C3EDE">
            <w:pPr>
              <w:spacing w:after="0" w:line="240" w:lineRule="auto"/>
              <w:jc w:val="center"/>
              <w:rPr>
                <w:rFonts w:ascii="Arial" w:hAnsi="Arial" w:cs="Arial"/>
                <w:b/>
                <w:color w:val="FF0000"/>
                <w:sz w:val="28"/>
              </w:rPr>
            </w:pPr>
            <w:r w:rsidRPr="00F7195B">
              <w:rPr>
                <w:rFonts w:ascii="Arial" w:hAnsi="Arial" w:cs="Arial"/>
                <w:b/>
              </w:rPr>
              <w:t>Chart 12: % staff sickness</w:t>
            </w:r>
          </w:p>
        </w:tc>
      </w:tr>
      <w:tr w:rsidR="004E5D24" w:rsidRPr="004E5D24" w14:paraId="278947D9" w14:textId="77777777" w:rsidTr="00AF5CD7">
        <w:trPr>
          <w:trHeight w:val="2926"/>
        </w:trPr>
        <w:tc>
          <w:tcPr>
            <w:tcW w:w="1218" w:type="pct"/>
            <w:tcBorders>
              <w:top w:val="nil"/>
              <w:left w:val="nil"/>
              <w:bottom w:val="nil"/>
              <w:right w:val="nil"/>
            </w:tcBorders>
            <w:shd w:val="clear" w:color="auto" w:fill="FFFFFF" w:themeFill="background1"/>
            <w:vAlign w:val="center"/>
          </w:tcPr>
          <w:p w14:paraId="6511E165" w14:textId="77777777" w:rsidR="00E80C2B" w:rsidRPr="004E5D24" w:rsidRDefault="00442DD4" w:rsidP="005C3EDE">
            <w:pPr>
              <w:spacing w:after="0" w:line="240" w:lineRule="auto"/>
              <w:jc w:val="center"/>
              <w:rPr>
                <w:rFonts w:ascii="Arial" w:hAnsi="Arial" w:cs="Arial"/>
                <w:color w:val="FF0000"/>
                <w:sz w:val="28"/>
              </w:rPr>
            </w:pPr>
            <w:r w:rsidRPr="004E5D24">
              <w:rPr>
                <w:noProof/>
                <w:color w:val="FF0000"/>
              </w:rPr>
              <w:drawing>
                <wp:inline distT="0" distB="0" distL="0" distR="0" wp14:anchorId="4082D386" wp14:editId="75F98F26">
                  <wp:extent cx="3098800" cy="1679575"/>
                  <wp:effectExtent l="0" t="0" r="6350" b="0"/>
                  <wp:docPr id="47107" name="Picture 47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9"/>
                          <a:stretch>
                            <a:fillRect/>
                          </a:stretch>
                        </pic:blipFill>
                        <pic:spPr>
                          <a:xfrm>
                            <a:off x="0" y="0"/>
                            <a:ext cx="3098800" cy="1679575"/>
                          </a:xfrm>
                          <a:prstGeom prst="rect">
                            <a:avLst/>
                          </a:prstGeom>
                        </pic:spPr>
                      </pic:pic>
                    </a:graphicData>
                  </a:graphic>
                </wp:inline>
              </w:drawing>
            </w:r>
          </w:p>
        </w:tc>
        <w:tc>
          <w:tcPr>
            <w:tcW w:w="56" w:type="pct"/>
            <w:tcBorders>
              <w:top w:val="nil"/>
              <w:left w:val="nil"/>
              <w:bottom w:val="nil"/>
              <w:right w:val="nil"/>
            </w:tcBorders>
            <w:shd w:val="clear" w:color="auto" w:fill="FFFFFF" w:themeFill="background1"/>
            <w:vAlign w:val="center"/>
          </w:tcPr>
          <w:p w14:paraId="7A00DF24" w14:textId="77777777" w:rsidR="00E80C2B" w:rsidRPr="004E5D24" w:rsidRDefault="00E80C2B" w:rsidP="005C3EDE">
            <w:pPr>
              <w:spacing w:after="0" w:line="240" w:lineRule="auto"/>
              <w:jc w:val="center"/>
              <w:rPr>
                <w:rFonts w:ascii="Arial" w:hAnsi="Arial" w:cs="Arial"/>
                <w:noProof/>
                <w:color w:val="FF0000"/>
                <w:sz w:val="28"/>
              </w:rPr>
            </w:pPr>
          </w:p>
        </w:tc>
        <w:tc>
          <w:tcPr>
            <w:tcW w:w="1213" w:type="pct"/>
            <w:tcBorders>
              <w:top w:val="nil"/>
              <w:left w:val="nil"/>
              <w:bottom w:val="nil"/>
              <w:right w:val="nil"/>
            </w:tcBorders>
            <w:shd w:val="clear" w:color="auto" w:fill="FFFFFF" w:themeFill="background1"/>
            <w:vAlign w:val="center"/>
          </w:tcPr>
          <w:p w14:paraId="0E7D6729" w14:textId="332369EA" w:rsidR="00E80C2B" w:rsidRPr="004E5D24" w:rsidRDefault="00697A22" w:rsidP="005C3EDE">
            <w:pPr>
              <w:spacing w:after="0" w:line="240" w:lineRule="auto"/>
              <w:jc w:val="center"/>
              <w:rPr>
                <w:rFonts w:ascii="Arial" w:hAnsi="Arial" w:cs="Arial"/>
                <w:color w:val="FF0000"/>
                <w:sz w:val="28"/>
              </w:rPr>
            </w:pPr>
            <w:r w:rsidRPr="004E5D24">
              <w:rPr>
                <w:noProof/>
                <w:color w:val="FF0000"/>
              </w:rPr>
              <w:drawing>
                <wp:inline distT="0" distB="0" distL="0" distR="0" wp14:anchorId="70A2F52B" wp14:editId="36A4778B">
                  <wp:extent cx="3085465" cy="1605280"/>
                  <wp:effectExtent l="0" t="0" r="635" b="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0"/>
                          <a:stretch>
                            <a:fillRect/>
                          </a:stretch>
                        </pic:blipFill>
                        <pic:spPr>
                          <a:xfrm>
                            <a:off x="0" y="0"/>
                            <a:ext cx="3085465" cy="1605280"/>
                          </a:xfrm>
                          <a:prstGeom prst="rect">
                            <a:avLst/>
                          </a:prstGeom>
                        </pic:spPr>
                      </pic:pic>
                    </a:graphicData>
                  </a:graphic>
                </wp:inline>
              </w:drawing>
            </w:r>
          </w:p>
        </w:tc>
        <w:tc>
          <w:tcPr>
            <w:tcW w:w="56" w:type="pct"/>
            <w:tcBorders>
              <w:top w:val="nil"/>
              <w:left w:val="nil"/>
              <w:bottom w:val="nil"/>
              <w:right w:val="nil"/>
            </w:tcBorders>
            <w:shd w:val="clear" w:color="auto" w:fill="auto"/>
            <w:vAlign w:val="center"/>
          </w:tcPr>
          <w:p w14:paraId="7BEB45C4" w14:textId="77777777" w:rsidR="00E80C2B" w:rsidRPr="004E5D24" w:rsidRDefault="00E80C2B" w:rsidP="005C3EDE">
            <w:pPr>
              <w:spacing w:after="0" w:line="240" w:lineRule="auto"/>
              <w:jc w:val="center"/>
              <w:rPr>
                <w:rFonts w:ascii="Arial" w:hAnsi="Arial" w:cs="Arial"/>
                <w:noProof/>
                <w:color w:val="FF0000"/>
                <w:sz w:val="28"/>
              </w:rPr>
            </w:pPr>
          </w:p>
        </w:tc>
        <w:tc>
          <w:tcPr>
            <w:tcW w:w="1171" w:type="pct"/>
            <w:tcBorders>
              <w:top w:val="nil"/>
              <w:left w:val="nil"/>
              <w:bottom w:val="nil"/>
              <w:right w:val="nil"/>
            </w:tcBorders>
            <w:shd w:val="clear" w:color="auto" w:fill="FFFFFF" w:themeFill="background1"/>
            <w:vAlign w:val="center"/>
          </w:tcPr>
          <w:p w14:paraId="0BE0610C" w14:textId="552CF09D" w:rsidR="00E80C2B" w:rsidRPr="004E5D24" w:rsidRDefault="00697A22" w:rsidP="005C3EDE">
            <w:pPr>
              <w:spacing w:after="0" w:line="240" w:lineRule="auto"/>
              <w:jc w:val="center"/>
              <w:rPr>
                <w:rFonts w:ascii="Arial" w:hAnsi="Arial" w:cs="Arial"/>
                <w:color w:val="FF0000"/>
                <w:sz w:val="28"/>
              </w:rPr>
            </w:pPr>
            <w:r w:rsidRPr="004E5D24">
              <w:rPr>
                <w:noProof/>
                <w:color w:val="FF0000"/>
              </w:rPr>
              <w:drawing>
                <wp:inline distT="0" distB="0" distL="0" distR="0" wp14:anchorId="38179BD1" wp14:editId="76DD7948">
                  <wp:extent cx="2971800" cy="1724025"/>
                  <wp:effectExtent l="0" t="0" r="0" b="9525"/>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1"/>
                          <a:stretch>
                            <a:fillRect/>
                          </a:stretch>
                        </pic:blipFill>
                        <pic:spPr>
                          <a:xfrm>
                            <a:off x="0" y="0"/>
                            <a:ext cx="2971800" cy="1724025"/>
                          </a:xfrm>
                          <a:prstGeom prst="rect">
                            <a:avLst/>
                          </a:prstGeom>
                        </pic:spPr>
                      </pic:pic>
                    </a:graphicData>
                  </a:graphic>
                </wp:inline>
              </w:drawing>
            </w:r>
          </w:p>
        </w:tc>
        <w:tc>
          <w:tcPr>
            <w:tcW w:w="89" w:type="pct"/>
            <w:tcBorders>
              <w:top w:val="nil"/>
              <w:left w:val="nil"/>
              <w:bottom w:val="nil"/>
              <w:right w:val="nil"/>
            </w:tcBorders>
            <w:shd w:val="clear" w:color="auto" w:fill="auto"/>
            <w:vAlign w:val="center"/>
          </w:tcPr>
          <w:p w14:paraId="39F7D21E" w14:textId="77777777" w:rsidR="00E80C2B" w:rsidRPr="004E5D24" w:rsidRDefault="00E80C2B" w:rsidP="005C3EDE">
            <w:pPr>
              <w:spacing w:after="0" w:line="240" w:lineRule="auto"/>
              <w:jc w:val="center"/>
              <w:rPr>
                <w:rFonts w:ascii="Arial" w:hAnsi="Arial" w:cs="Arial"/>
                <w:noProof/>
                <w:color w:val="FF0000"/>
                <w:sz w:val="28"/>
              </w:rPr>
            </w:pPr>
          </w:p>
        </w:tc>
        <w:tc>
          <w:tcPr>
            <w:tcW w:w="1196" w:type="pct"/>
            <w:tcBorders>
              <w:top w:val="nil"/>
              <w:left w:val="nil"/>
              <w:bottom w:val="nil"/>
              <w:right w:val="nil"/>
            </w:tcBorders>
            <w:shd w:val="clear" w:color="auto" w:fill="auto"/>
            <w:vAlign w:val="center"/>
          </w:tcPr>
          <w:p w14:paraId="73448AAF" w14:textId="196D2014" w:rsidR="00E80C2B" w:rsidRPr="004E5D24" w:rsidRDefault="00697A22" w:rsidP="005C3EDE">
            <w:pPr>
              <w:spacing w:after="0" w:line="240" w:lineRule="auto"/>
              <w:jc w:val="center"/>
              <w:rPr>
                <w:rFonts w:ascii="Arial" w:hAnsi="Arial" w:cs="Arial"/>
                <w:color w:val="FF0000"/>
                <w:sz w:val="28"/>
              </w:rPr>
            </w:pPr>
            <w:r w:rsidRPr="004E5D24">
              <w:rPr>
                <w:noProof/>
                <w:color w:val="FF0000"/>
              </w:rPr>
              <w:drawing>
                <wp:inline distT="0" distB="0" distL="0" distR="0" wp14:anchorId="0A744DCD" wp14:editId="678D9824">
                  <wp:extent cx="3038475" cy="1733550"/>
                  <wp:effectExtent l="0" t="0" r="9525" b="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2"/>
                          <a:stretch>
                            <a:fillRect/>
                          </a:stretch>
                        </pic:blipFill>
                        <pic:spPr>
                          <a:xfrm>
                            <a:off x="0" y="0"/>
                            <a:ext cx="3038475" cy="1733550"/>
                          </a:xfrm>
                          <a:prstGeom prst="rect">
                            <a:avLst/>
                          </a:prstGeom>
                        </pic:spPr>
                      </pic:pic>
                    </a:graphicData>
                  </a:graphic>
                </wp:inline>
              </w:drawing>
            </w:r>
          </w:p>
        </w:tc>
      </w:tr>
      <w:tr w:rsidR="004E5D24" w:rsidRPr="004E5D24" w14:paraId="2C954B47" w14:textId="77777777" w:rsidTr="00AF5CD7">
        <w:trPr>
          <w:trHeight w:val="113"/>
        </w:trPr>
        <w:tc>
          <w:tcPr>
            <w:tcW w:w="1218" w:type="pct"/>
            <w:tcBorders>
              <w:top w:val="nil"/>
              <w:left w:val="nil"/>
              <w:bottom w:val="nil"/>
              <w:right w:val="nil"/>
            </w:tcBorders>
            <w:shd w:val="clear" w:color="auto" w:fill="FF5D5D"/>
            <w:vAlign w:val="center"/>
          </w:tcPr>
          <w:p w14:paraId="58961570" w14:textId="77777777" w:rsidR="00E80C2B" w:rsidRPr="004E5D24" w:rsidRDefault="00E80C2B" w:rsidP="005C3EDE">
            <w:pPr>
              <w:spacing w:after="0" w:line="240" w:lineRule="auto"/>
              <w:jc w:val="center"/>
              <w:rPr>
                <w:rFonts w:ascii="Arial" w:hAnsi="Arial" w:cs="Arial"/>
                <w:b/>
                <w:color w:val="FF0000"/>
                <w:sz w:val="28"/>
              </w:rPr>
            </w:pPr>
            <w:r w:rsidRPr="004C52C2">
              <w:rPr>
                <w:rFonts w:ascii="Arial" w:hAnsi="Arial" w:cs="Arial"/>
                <w:b/>
              </w:rPr>
              <w:t>Chart 13: Bed Occupancy for suspected and confirmed COVID19 cases</w:t>
            </w:r>
          </w:p>
        </w:tc>
        <w:tc>
          <w:tcPr>
            <w:tcW w:w="56" w:type="pct"/>
            <w:tcBorders>
              <w:top w:val="nil"/>
              <w:left w:val="nil"/>
              <w:bottom w:val="nil"/>
              <w:right w:val="nil"/>
            </w:tcBorders>
            <w:shd w:val="clear" w:color="auto" w:fill="auto"/>
            <w:vAlign w:val="center"/>
          </w:tcPr>
          <w:p w14:paraId="10C16014" w14:textId="77777777" w:rsidR="00E80C2B" w:rsidRPr="004E5D24" w:rsidRDefault="00E80C2B" w:rsidP="005C3EDE">
            <w:pPr>
              <w:spacing w:after="0" w:line="240" w:lineRule="auto"/>
              <w:jc w:val="center"/>
              <w:rPr>
                <w:rFonts w:ascii="Arial" w:hAnsi="Arial" w:cs="Arial"/>
                <w:b/>
                <w:color w:val="FF0000"/>
              </w:rPr>
            </w:pPr>
          </w:p>
        </w:tc>
        <w:tc>
          <w:tcPr>
            <w:tcW w:w="1213" w:type="pct"/>
            <w:tcBorders>
              <w:top w:val="nil"/>
              <w:left w:val="nil"/>
              <w:bottom w:val="nil"/>
              <w:right w:val="nil"/>
            </w:tcBorders>
            <w:shd w:val="clear" w:color="auto" w:fill="FF5D5D"/>
            <w:vAlign w:val="center"/>
          </w:tcPr>
          <w:p w14:paraId="658F9271" w14:textId="77777777" w:rsidR="00E80C2B" w:rsidRPr="004E5D24" w:rsidRDefault="00E80C2B" w:rsidP="005C3EDE">
            <w:pPr>
              <w:spacing w:after="0" w:line="240" w:lineRule="auto"/>
              <w:jc w:val="center"/>
              <w:rPr>
                <w:rFonts w:ascii="Arial" w:hAnsi="Arial" w:cs="Arial"/>
                <w:b/>
                <w:color w:val="FF0000"/>
              </w:rPr>
            </w:pPr>
            <w:r w:rsidRPr="004C52C2">
              <w:rPr>
                <w:rFonts w:ascii="Arial" w:hAnsi="Arial" w:cs="Arial"/>
                <w:b/>
              </w:rPr>
              <w:t>Chart 14: Number of hospital deaths with any mention of COVID19</w:t>
            </w:r>
          </w:p>
        </w:tc>
        <w:tc>
          <w:tcPr>
            <w:tcW w:w="56" w:type="pct"/>
            <w:tcBorders>
              <w:top w:val="nil"/>
              <w:left w:val="nil"/>
              <w:bottom w:val="nil"/>
              <w:right w:val="nil"/>
            </w:tcBorders>
            <w:shd w:val="clear" w:color="auto" w:fill="auto"/>
            <w:vAlign w:val="center"/>
          </w:tcPr>
          <w:p w14:paraId="4FF1D536" w14:textId="77777777" w:rsidR="00E80C2B" w:rsidRPr="004E5D24" w:rsidRDefault="00E80C2B" w:rsidP="005C3EDE">
            <w:pPr>
              <w:spacing w:after="0" w:line="240" w:lineRule="auto"/>
              <w:jc w:val="center"/>
              <w:rPr>
                <w:rFonts w:ascii="Arial" w:hAnsi="Arial" w:cs="Arial"/>
                <w:b/>
                <w:color w:val="FF0000"/>
              </w:rPr>
            </w:pPr>
          </w:p>
        </w:tc>
        <w:tc>
          <w:tcPr>
            <w:tcW w:w="1171" w:type="pct"/>
            <w:tcBorders>
              <w:top w:val="nil"/>
              <w:left w:val="nil"/>
              <w:bottom w:val="nil"/>
              <w:right w:val="nil"/>
            </w:tcBorders>
            <w:shd w:val="clear" w:color="auto" w:fill="FF5D5D"/>
            <w:vAlign w:val="center"/>
          </w:tcPr>
          <w:p w14:paraId="0B8D627F" w14:textId="77777777" w:rsidR="00E80C2B" w:rsidRPr="004E5D24" w:rsidRDefault="00E80C2B" w:rsidP="005C3EDE">
            <w:pPr>
              <w:spacing w:after="0" w:line="240" w:lineRule="auto"/>
              <w:jc w:val="center"/>
              <w:rPr>
                <w:rFonts w:ascii="Arial" w:hAnsi="Arial" w:cs="Arial"/>
                <w:b/>
                <w:color w:val="FF0000"/>
              </w:rPr>
            </w:pPr>
            <w:r w:rsidRPr="004C52C2">
              <w:rPr>
                <w:rFonts w:ascii="Arial" w:hAnsi="Arial" w:cs="Arial"/>
                <w:b/>
              </w:rPr>
              <w:t>Chart 15: Number of weekly registered deaths with any mention of COVID19 (ONS data)</w:t>
            </w:r>
          </w:p>
        </w:tc>
        <w:tc>
          <w:tcPr>
            <w:tcW w:w="89" w:type="pct"/>
            <w:tcBorders>
              <w:top w:val="nil"/>
              <w:left w:val="nil"/>
              <w:bottom w:val="nil"/>
              <w:right w:val="nil"/>
            </w:tcBorders>
            <w:shd w:val="clear" w:color="auto" w:fill="auto"/>
            <w:vAlign w:val="center"/>
          </w:tcPr>
          <w:p w14:paraId="4A084880" w14:textId="77777777" w:rsidR="00E80C2B" w:rsidRPr="004E5D24" w:rsidRDefault="00E80C2B" w:rsidP="005C3EDE">
            <w:pPr>
              <w:spacing w:after="0" w:line="240" w:lineRule="auto"/>
              <w:jc w:val="center"/>
              <w:rPr>
                <w:rFonts w:ascii="Arial" w:hAnsi="Arial" w:cs="Arial"/>
                <w:b/>
                <w:color w:val="FF0000"/>
              </w:rPr>
            </w:pPr>
          </w:p>
        </w:tc>
        <w:tc>
          <w:tcPr>
            <w:tcW w:w="1196" w:type="pct"/>
            <w:tcBorders>
              <w:top w:val="nil"/>
              <w:left w:val="nil"/>
              <w:bottom w:val="nil"/>
              <w:right w:val="nil"/>
            </w:tcBorders>
            <w:shd w:val="clear" w:color="auto" w:fill="FF5D5D"/>
            <w:vAlign w:val="center"/>
          </w:tcPr>
          <w:p w14:paraId="3AD23057" w14:textId="77777777" w:rsidR="00E80C2B" w:rsidRPr="004E5D24" w:rsidRDefault="00E80C2B" w:rsidP="005C3EDE">
            <w:pPr>
              <w:spacing w:after="0" w:line="240" w:lineRule="auto"/>
              <w:jc w:val="center"/>
              <w:rPr>
                <w:rFonts w:ascii="Arial" w:hAnsi="Arial" w:cs="Arial"/>
                <w:b/>
                <w:color w:val="FF0000"/>
                <w:sz w:val="28"/>
              </w:rPr>
            </w:pPr>
            <w:r w:rsidRPr="00F7195B">
              <w:rPr>
                <w:rFonts w:ascii="Arial" w:hAnsi="Arial" w:cs="Arial"/>
                <w:b/>
              </w:rPr>
              <w:t>Chart 16: Number of mortuary spaces</w:t>
            </w:r>
          </w:p>
        </w:tc>
      </w:tr>
      <w:tr w:rsidR="004E5D24" w:rsidRPr="004E5D24" w14:paraId="67709727" w14:textId="77777777" w:rsidTr="00DF7AB9">
        <w:trPr>
          <w:trHeight w:val="2926"/>
        </w:trPr>
        <w:tc>
          <w:tcPr>
            <w:tcW w:w="1218" w:type="pct"/>
            <w:tcBorders>
              <w:top w:val="nil"/>
              <w:left w:val="nil"/>
              <w:bottom w:val="nil"/>
              <w:right w:val="nil"/>
            </w:tcBorders>
            <w:shd w:val="clear" w:color="auto" w:fill="FFFFFF" w:themeFill="background1"/>
            <w:vAlign w:val="center"/>
          </w:tcPr>
          <w:p w14:paraId="7675BC2E" w14:textId="0A3A49AE" w:rsidR="00E80C2B" w:rsidRPr="004E5D24" w:rsidRDefault="004C52C2"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566A33CB" wp14:editId="6DF015B1">
                  <wp:extent cx="3087859" cy="1670685"/>
                  <wp:effectExtent l="0" t="0" r="0" b="5715"/>
                  <wp:docPr id="154333659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43">
                            <a:extLst>
                              <a:ext uri="{28A0092B-C50C-407E-A947-70E740481C1C}">
                                <a14:useLocalDpi xmlns:a14="http://schemas.microsoft.com/office/drawing/2010/main" val="0"/>
                              </a:ext>
                            </a:extLst>
                          </a:blip>
                          <a:srcRect/>
                          <a:stretch>
                            <a:fillRect/>
                          </a:stretch>
                        </pic:blipFill>
                        <pic:spPr bwMode="auto">
                          <a:xfrm>
                            <a:off x="0" y="0"/>
                            <a:ext cx="3088493" cy="1671028"/>
                          </a:xfrm>
                          <a:prstGeom prst="rect">
                            <a:avLst/>
                          </a:prstGeom>
                          <a:noFill/>
                        </pic:spPr>
                      </pic:pic>
                    </a:graphicData>
                  </a:graphic>
                </wp:inline>
              </w:drawing>
            </w:r>
          </w:p>
        </w:tc>
        <w:tc>
          <w:tcPr>
            <w:tcW w:w="56" w:type="pct"/>
            <w:tcBorders>
              <w:top w:val="nil"/>
              <w:left w:val="nil"/>
              <w:bottom w:val="nil"/>
              <w:right w:val="nil"/>
            </w:tcBorders>
            <w:shd w:val="clear" w:color="auto" w:fill="auto"/>
            <w:vAlign w:val="center"/>
          </w:tcPr>
          <w:p w14:paraId="1DC1254D" w14:textId="77777777" w:rsidR="00E80C2B" w:rsidRPr="004E5D24" w:rsidRDefault="00E80C2B" w:rsidP="005C3EDE">
            <w:pPr>
              <w:spacing w:after="0" w:line="240" w:lineRule="auto"/>
              <w:jc w:val="center"/>
              <w:rPr>
                <w:rFonts w:ascii="Arial" w:hAnsi="Arial" w:cs="Arial"/>
                <w:noProof/>
                <w:color w:val="FF0000"/>
                <w:sz w:val="28"/>
              </w:rPr>
            </w:pPr>
          </w:p>
        </w:tc>
        <w:tc>
          <w:tcPr>
            <w:tcW w:w="1213" w:type="pct"/>
            <w:tcBorders>
              <w:top w:val="nil"/>
              <w:left w:val="nil"/>
              <w:bottom w:val="nil"/>
              <w:right w:val="nil"/>
            </w:tcBorders>
            <w:shd w:val="clear" w:color="auto" w:fill="FFFFFF" w:themeFill="background1"/>
            <w:vAlign w:val="center"/>
          </w:tcPr>
          <w:p w14:paraId="15C0C6BA" w14:textId="362EFB6F" w:rsidR="00E80C2B" w:rsidRPr="004E5D24" w:rsidRDefault="004C52C2"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78430998" wp14:editId="34452638">
                  <wp:extent cx="3073400" cy="1726744"/>
                  <wp:effectExtent l="0" t="0" r="0" b="6985"/>
                  <wp:docPr id="2035979818"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44">
                            <a:extLst>
                              <a:ext uri="{28A0092B-C50C-407E-A947-70E740481C1C}">
                                <a14:useLocalDpi xmlns:a14="http://schemas.microsoft.com/office/drawing/2010/main" val="0"/>
                              </a:ext>
                            </a:extLst>
                          </a:blip>
                          <a:srcRect/>
                          <a:stretch>
                            <a:fillRect/>
                          </a:stretch>
                        </pic:blipFill>
                        <pic:spPr bwMode="auto">
                          <a:xfrm>
                            <a:off x="0" y="0"/>
                            <a:ext cx="3075038" cy="1727664"/>
                          </a:xfrm>
                          <a:prstGeom prst="rect">
                            <a:avLst/>
                          </a:prstGeom>
                          <a:noFill/>
                        </pic:spPr>
                      </pic:pic>
                    </a:graphicData>
                  </a:graphic>
                </wp:inline>
              </w:drawing>
            </w:r>
          </w:p>
        </w:tc>
        <w:tc>
          <w:tcPr>
            <w:tcW w:w="56" w:type="pct"/>
            <w:tcBorders>
              <w:top w:val="nil"/>
              <w:left w:val="nil"/>
              <w:bottom w:val="nil"/>
              <w:right w:val="nil"/>
            </w:tcBorders>
            <w:shd w:val="clear" w:color="auto" w:fill="auto"/>
            <w:vAlign w:val="center"/>
          </w:tcPr>
          <w:p w14:paraId="1F94998D" w14:textId="77777777" w:rsidR="00E80C2B" w:rsidRPr="004E5D24" w:rsidRDefault="00E80C2B" w:rsidP="005C3EDE">
            <w:pPr>
              <w:spacing w:after="0" w:line="240" w:lineRule="auto"/>
              <w:jc w:val="center"/>
              <w:rPr>
                <w:rFonts w:ascii="Arial" w:hAnsi="Arial" w:cs="Arial"/>
                <w:noProof/>
                <w:color w:val="FF0000"/>
                <w:sz w:val="28"/>
              </w:rPr>
            </w:pPr>
          </w:p>
        </w:tc>
        <w:tc>
          <w:tcPr>
            <w:tcW w:w="1171" w:type="pct"/>
            <w:tcBorders>
              <w:top w:val="nil"/>
              <w:left w:val="nil"/>
              <w:bottom w:val="nil"/>
              <w:right w:val="nil"/>
            </w:tcBorders>
            <w:shd w:val="clear" w:color="auto" w:fill="auto"/>
            <w:vAlign w:val="center"/>
          </w:tcPr>
          <w:p w14:paraId="22D370BE" w14:textId="5D58047B" w:rsidR="00E80C2B" w:rsidRPr="004E5D24" w:rsidRDefault="004C52C2" w:rsidP="005C3EDE">
            <w:pPr>
              <w:spacing w:after="0" w:line="240" w:lineRule="auto"/>
              <w:jc w:val="center"/>
              <w:rPr>
                <w:rFonts w:ascii="Arial" w:hAnsi="Arial" w:cs="Arial"/>
                <w:color w:val="FF0000"/>
                <w:sz w:val="28"/>
              </w:rPr>
            </w:pPr>
            <w:r>
              <w:rPr>
                <w:rFonts w:ascii="Arial" w:hAnsi="Arial" w:cs="Arial"/>
                <w:noProof/>
                <w:color w:val="FF0000"/>
                <w:sz w:val="28"/>
              </w:rPr>
              <w:drawing>
                <wp:anchor distT="0" distB="0" distL="114300" distR="114300" simplePos="0" relativeHeight="252506112" behindDoc="0" locked="0" layoutInCell="1" allowOverlap="1" wp14:anchorId="6D8CE933" wp14:editId="64053EFB">
                  <wp:simplePos x="0" y="0"/>
                  <wp:positionH relativeFrom="column">
                    <wp:posOffset>-69215</wp:posOffset>
                  </wp:positionH>
                  <wp:positionV relativeFrom="paragraph">
                    <wp:posOffset>-1604645</wp:posOffset>
                  </wp:positionV>
                  <wp:extent cx="3094355" cy="1597025"/>
                  <wp:effectExtent l="0" t="0" r="0" b="3175"/>
                  <wp:wrapSquare wrapText="bothSides"/>
                  <wp:docPr id="19548854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45">
                            <a:extLst>
                              <a:ext uri="{28A0092B-C50C-407E-A947-70E740481C1C}">
                                <a14:useLocalDpi xmlns:a14="http://schemas.microsoft.com/office/drawing/2010/main" val="0"/>
                              </a:ext>
                            </a:extLst>
                          </a:blip>
                          <a:srcRect/>
                          <a:stretch>
                            <a:fillRect/>
                          </a:stretch>
                        </pic:blipFill>
                        <pic:spPr bwMode="auto">
                          <a:xfrm>
                            <a:off x="0" y="0"/>
                            <a:ext cx="3094355" cy="1597025"/>
                          </a:xfrm>
                          <a:prstGeom prst="rect">
                            <a:avLst/>
                          </a:prstGeom>
                          <a:noFill/>
                        </pic:spPr>
                      </pic:pic>
                    </a:graphicData>
                  </a:graphic>
                  <wp14:sizeRelH relativeFrom="margin">
                    <wp14:pctWidth>0</wp14:pctWidth>
                  </wp14:sizeRelH>
                  <wp14:sizeRelV relativeFrom="margin">
                    <wp14:pctHeight>0</wp14:pctHeight>
                  </wp14:sizeRelV>
                </wp:anchor>
              </w:drawing>
            </w:r>
          </w:p>
        </w:tc>
        <w:tc>
          <w:tcPr>
            <w:tcW w:w="89" w:type="pct"/>
            <w:tcBorders>
              <w:top w:val="nil"/>
              <w:left w:val="nil"/>
              <w:bottom w:val="nil"/>
              <w:right w:val="nil"/>
            </w:tcBorders>
            <w:shd w:val="clear" w:color="auto" w:fill="auto"/>
            <w:vAlign w:val="center"/>
          </w:tcPr>
          <w:p w14:paraId="2498FD8B" w14:textId="77777777" w:rsidR="00E80C2B" w:rsidRPr="004E5D24" w:rsidRDefault="00E80C2B" w:rsidP="005C3EDE">
            <w:pPr>
              <w:spacing w:after="0" w:line="240" w:lineRule="auto"/>
              <w:jc w:val="center"/>
              <w:rPr>
                <w:rFonts w:ascii="Arial" w:hAnsi="Arial" w:cs="Arial"/>
                <w:noProof/>
                <w:color w:val="FF0000"/>
                <w:sz w:val="28"/>
              </w:rPr>
            </w:pPr>
          </w:p>
        </w:tc>
        <w:tc>
          <w:tcPr>
            <w:tcW w:w="1196" w:type="pct"/>
            <w:tcBorders>
              <w:top w:val="nil"/>
              <w:left w:val="nil"/>
              <w:bottom w:val="nil"/>
              <w:right w:val="nil"/>
            </w:tcBorders>
            <w:shd w:val="clear" w:color="auto" w:fill="FFFFFF" w:themeFill="background1"/>
            <w:vAlign w:val="center"/>
          </w:tcPr>
          <w:p w14:paraId="1C439324" w14:textId="77777777" w:rsidR="00E80C2B" w:rsidRPr="004E5D24" w:rsidRDefault="00E80C2B" w:rsidP="005C3EDE">
            <w:pPr>
              <w:spacing w:after="0" w:line="240" w:lineRule="auto"/>
              <w:jc w:val="center"/>
              <w:rPr>
                <w:rFonts w:ascii="Arial" w:hAnsi="Arial" w:cs="Arial"/>
                <w:color w:val="FF0000"/>
                <w:sz w:val="28"/>
              </w:rPr>
            </w:pPr>
            <w:r w:rsidRPr="004E5D24">
              <w:rPr>
                <w:noProof/>
                <w:color w:val="FF0000"/>
              </w:rPr>
              <w:drawing>
                <wp:inline distT="0" distB="0" distL="0" distR="0" wp14:anchorId="4B20B36F" wp14:editId="40908B8E">
                  <wp:extent cx="3107690" cy="1666240"/>
                  <wp:effectExtent l="0" t="0" r="0" b="0"/>
                  <wp:docPr id="50" name="Picture 50" descr="Graphical user interface, text,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Picture 50" descr="Graphical user interface, text, application&#10;&#10;Description automatically generated"/>
                          <pic:cNvPicPr/>
                        </pic:nvPicPr>
                        <pic:blipFill>
                          <a:blip r:embed="rId146"/>
                          <a:stretch>
                            <a:fillRect/>
                          </a:stretch>
                        </pic:blipFill>
                        <pic:spPr>
                          <a:xfrm>
                            <a:off x="0" y="0"/>
                            <a:ext cx="3107690" cy="1666240"/>
                          </a:xfrm>
                          <a:prstGeom prst="rect">
                            <a:avLst/>
                          </a:prstGeom>
                        </pic:spPr>
                      </pic:pic>
                    </a:graphicData>
                  </a:graphic>
                </wp:inline>
              </w:drawing>
            </w:r>
          </w:p>
        </w:tc>
      </w:tr>
    </w:tbl>
    <w:p w14:paraId="6563B385" w14:textId="77777777" w:rsidR="002E0877" w:rsidRPr="004E5D24" w:rsidRDefault="002E0877" w:rsidP="00FE35F4">
      <w:pPr>
        <w:spacing w:after="0" w:line="240" w:lineRule="auto"/>
        <w:rPr>
          <w:rFonts w:ascii="Arial" w:hAnsi="Arial" w:cs="Arial"/>
          <w:b/>
          <w:caps/>
          <w:color w:val="FF0000"/>
          <w:sz w:val="26"/>
          <w:szCs w:val="24"/>
        </w:rPr>
      </w:pPr>
    </w:p>
    <w:p w14:paraId="3CEAD4ED" w14:textId="77777777" w:rsidR="00E80C2B" w:rsidRPr="00C042FE" w:rsidRDefault="00E80C2B" w:rsidP="00E80C2B">
      <w:pPr>
        <w:shd w:val="clear" w:color="auto" w:fill="4472C4"/>
        <w:spacing w:after="0" w:line="240" w:lineRule="auto"/>
        <w:jc w:val="center"/>
        <w:rPr>
          <w:rFonts w:ascii="Arial" w:hAnsi="Arial" w:cs="Arial"/>
          <w:b/>
          <w:caps/>
          <w:sz w:val="28"/>
          <w:u w:val="single"/>
        </w:rPr>
      </w:pPr>
      <w:r w:rsidRPr="00C042FE">
        <w:rPr>
          <w:rFonts w:ascii="Arial" w:hAnsi="Arial" w:cs="Arial"/>
          <w:b/>
          <w:caps/>
          <w:sz w:val="28"/>
          <w:u w:val="single"/>
        </w:rPr>
        <w:lastRenderedPageBreak/>
        <w:t>Harm from overwhelmed NHS and social care system</w:t>
      </w:r>
    </w:p>
    <w:p w14:paraId="17F7593F" w14:textId="77777777" w:rsidR="00E80C2B" w:rsidRPr="00C042FE" w:rsidRDefault="00E80C2B" w:rsidP="00E80C2B">
      <w:pPr>
        <w:shd w:val="clear" w:color="auto" w:fill="4472C4"/>
        <w:spacing w:after="0" w:line="240" w:lineRule="auto"/>
        <w:jc w:val="center"/>
        <w:rPr>
          <w:rFonts w:ascii="Arial" w:hAnsi="Arial" w:cs="Arial"/>
          <w:b/>
          <w:sz w:val="28"/>
        </w:rPr>
      </w:pPr>
      <w:bookmarkStart w:id="68" w:name="USCOverview"/>
      <w:r w:rsidRPr="00C042FE">
        <w:rPr>
          <w:rFonts w:ascii="Arial" w:hAnsi="Arial" w:cs="Arial"/>
          <w:b/>
          <w:sz w:val="28"/>
        </w:rPr>
        <w:t>Unscheduled Care- Overview</w:t>
      </w:r>
    </w:p>
    <w:bookmarkEnd w:id="68"/>
    <w:p w14:paraId="072794DD" w14:textId="4106F9BE" w:rsidR="00E80C2B" w:rsidRPr="00C042FE" w:rsidRDefault="00E80C2B" w:rsidP="00E80C2B">
      <w:pPr>
        <w:spacing w:after="0" w:line="240" w:lineRule="auto"/>
        <w:jc w:val="both"/>
        <w:rPr>
          <w:rFonts w:ascii="Arial" w:hAnsi="Arial" w:cs="Arial"/>
          <w:b/>
          <w:sz w:val="8"/>
        </w:rPr>
      </w:pPr>
    </w:p>
    <w:tbl>
      <w:tblPr>
        <w:tblStyle w:val="TableGrid"/>
        <w:tblW w:w="5104"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207"/>
        <w:gridCol w:w="236"/>
        <w:gridCol w:w="5362"/>
        <w:gridCol w:w="239"/>
        <w:gridCol w:w="5157"/>
        <w:gridCol w:w="236"/>
        <w:gridCol w:w="4926"/>
      </w:tblGrid>
      <w:tr w:rsidR="00C042FE" w:rsidRPr="00C042FE" w14:paraId="12A60A04" w14:textId="77777777" w:rsidTr="005C3EDE">
        <w:trPr>
          <w:trHeight w:val="87"/>
        </w:trPr>
        <w:tc>
          <w:tcPr>
            <w:tcW w:w="1219" w:type="pct"/>
            <w:shd w:val="clear" w:color="auto" w:fill="8EA9DB"/>
            <w:vAlign w:val="center"/>
          </w:tcPr>
          <w:p w14:paraId="1486A6FF" w14:textId="77777777" w:rsidR="00E80C2B" w:rsidRPr="00C042FE" w:rsidRDefault="00E80C2B" w:rsidP="005C3EDE">
            <w:pPr>
              <w:spacing w:after="0" w:line="240" w:lineRule="auto"/>
              <w:jc w:val="center"/>
              <w:rPr>
                <w:rFonts w:ascii="Arial" w:hAnsi="Arial" w:cs="Arial"/>
                <w:b/>
                <w:sz w:val="22"/>
              </w:rPr>
            </w:pPr>
            <w:r w:rsidRPr="00C042FE">
              <w:rPr>
                <w:rFonts w:ascii="Arial" w:hAnsi="Arial" w:cs="Arial"/>
                <w:b/>
                <w:sz w:val="22"/>
              </w:rPr>
              <w:t>Chart 1: GP Out of Hours/ 111</w:t>
            </w:r>
          </w:p>
        </w:tc>
        <w:tc>
          <w:tcPr>
            <w:tcW w:w="55" w:type="pct"/>
            <w:shd w:val="clear" w:color="auto" w:fill="auto"/>
            <w:vAlign w:val="center"/>
          </w:tcPr>
          <w:p w14:paraId="0CC14DC5" w14:textId="77777777" w:rsidR="00E80C2B" w:rsidRPr="00C042FE" w:rsidRDefault="00E80C2B" w:rsidP="005C3EDE">
            <w:pPr>
              <w:spacing w:after="0" w:line="240" w:lineRule="auto"/>
              <w:jc w:val="center"/>
              <w:rPr>
                <w:rFonts w:ascii="Arial" w:hAnsi="Arial" w:cs="Arial"/>
                <w:b/>
                <w:sz w:val="22"/>
                <w:highlight w:val="yellow"/>
              </w:rPr>
            </w:pPr>
          </w:p>
        </w:tc>
        <w:tc>
          <w:tcPr>
            <w:tcW w:w="1255" w:type="pct"/>
            <w:shd w:val="clear" w:color="auto" w:fill="8EA9DB"/>
            <w:vAlign w:val="center"/>
          </w:tcPr>
          <w:p w14:paraId="6ED13CD4" w14:textId="77777777" w:rsidR="00E80C2B" w:rsidRPr="00C042FE" w:rsidRDefault="00E80C2B" w:rsidP="005C3EDE">
            <w:pPr>
              <w:spacing w:after="0" w:line="240" w:lineRule="auto"/>
              <w:jc w:val="center"/>
              <w:rPr>
                <w:rFonts w:ascii="Arial" w:hAnsi="Arial" w:cs="Arial"/>
                <w:b/>
                <w:sz w:val="22"/>
              </w:rPr>
            </w:pPr>
            <w:r w:rsidRPr="00C042FE">
              <w:rPr>
                <w:rFonts w:ascii="Arial" w:hAnsi="Arial" w:cs="Arial"/>
                <w:b/>
                <w:sz w:val="22"/>
              </w:rPr>
              <w:t>Chart 2: % red calls responded to within 8 minutes</w:t>
            </w:r>
          </w:p>
        </w:tc>
        <w:tc>
          <w:tcPr>
            <w:tcW w:w="56" w:type="pct"/>
            <w:shd w:val="clear" w:color="auto" w:fill="auto"/>
            <w:vAlign w:val="center"/>
          </w:tcPr>
          <w:p w14:paraId="6C178F0B" w14:textId="77777777" w:rsidR="00E80C2B" w:rsidRPr="00C042FE" w:rsidRDefault="00E80C2B" w:rsidP="005C3EDE">
            <w:pPr>
              <w:spacing w:after="0" w:line="240" w:lineRule="auto"/>
              <w:jc w:val="center"/>
              <w:rPr>
                <w:rFonts w:ascii="Arial" w:hAnsi="Arial" w:cs="Arial"/>
                <w:b/>
                <w:sz w:val="22"/>
                <w:highlight w:val="yellow"/>
              </w:rPr>
            </w:pPr>
          </w:p>
        </w:tc>
        <w:tc>
          <w:tcPr>
            <w:tcW w:w="1207" w:type="pct"/>
            <w:shd w:val="clear" w:color="auto" w:fill="8EA9DB"/>
            <w:vAlign w:val="center"/>
          </w:tcPr>
          <w:p w14:paraId="5ED786EA" w14:textId="77777777" w:rsidR="00E80C2B" w:rsidRPr="00C042FE" w:rsidRDefault="00E80C2B" w:rsidP="005C3EDE">
            <w:pPr>
              <w:spacing w:after="0" w:line="240" w:lineRule="auto"/>
              <w:jc w:val="center"/>
              <w:rPr>
                <w:rFonts w:ascii="Arial" w:hAnsi="Arial" w:cs="Arial"/>
                <w:b/>
                <w:sz w:val="22"/>
              </w:rPr>
            </w:pPr>
            <w:r w:rsidRPr="00C042FE">
              <w:rPr>
                <w:rFonts w:ascii="Arial" w:hAnsi="Arial" w:cs="Arial"/>
                <w:b/>
                <w:sz w:val="22"/>
              </w:rPr>
              <w:t>Chart 3: Number of ambulance handovers over 1 hour</w:t>
            </w:r>
          </w:p>
        </w:tc>
        <w:tc>
          <w:tcPr>
            <w:tcW w:w="55" w:type="pct"/>
            <w:shd w:val="clear" w:color="auto" w:fill="auto"/>
            <w:vAlign w:val="center"/>
          </w:tcPr>
          <w:p w14:paraId="0D5FAAD5" w14:textId="77777777" w:rsidR="00E80C2B" w:rsidRPr="00C042FE" w:rsidRDefault="00E80C2B" w:rsidP="005C3EDE">
            <w:pPr>
              <w:spacing w:after="0" w:line="240" w:lineRule="auto"/>
              <w:jc w:val="center"/>
              <w:rPr>
                <w:rFonts w:ascii="Arial" w:hAnsi="Arial" w:cs="Arial"/>
                <w:b/>
                <w:sz w:val="22"/>
                <w:highlight w:val="yellow"/>
              </w:rPr>
            </w:pPr>
          </w:p>
        </w:tc>
        <w:tc>
          <w:tcPr>
            <w:tcW w:w="1153" w:type="pct"/>
            <w:shd w:val="clear" w:color="auto" w:fill="8EA9DB"/>
            <w:vAlign w:val="center"/>
          </w:tcPr>
          <w:p w14:paraId="2A296F78" w14:textId="77777777" w:rsidR="00E80C2B" w:rsidRPr="00C042FE" w:rsidRDefault="00E80C2B" w:rsidP="005C3EDE">
            <w:pPr>
              <w:spacing w:after="0" w:line="240" w:lineRule="auto"/>
              <w:jc w:val="center"/>
              <w:rPr>
                <w:rFonts w:ascii="Arial" w:hAnsi="Arial" w:cs="Arial"/>
                <w:b/>
                <w:sz w:val="22"/>
              </w:rPr>
            </w:pPr>
            <w:r w:rsidRPr="00C042FE">
              <w:rPr>
                <w:rFonts w:ascii="Arial" w:hAnsi="Arial" w:cs="Arial"/>
                <w:b/>
                <w:sz w:val="22"/>
              </w:rPr>
              <w:t>Chart 4: Lost hours- notification to ambulance handover over 15 minutes</w:t>
            </w:r>
          </w:p>
        </w:tc>
      </w:tr>
      <w:tr w:rsidR="004E5D24" w:rsidRPr="004E5D24" w14:paraId="47F71BC0" w14:textId="77777777" w:rsidTr="009A38BB">
        <w:trPr>
          <w:trHeight w:val="2249"/>
        </w:trPr>
        <w:tc>
          <w:tcPr>
            <w:tcW w:w="1219" w:type="pct"/>
            <w:shd w:val="clear" w:color="auto" w:fill="auto"/>
            <w:vAlign w:val="center"/>
          </w:tcPr>
          <w:p w14:paraId="06DAF082" w14:textId="77777777" w:rsidR="00E80C2B" w:rsidRPr="00F7195B" w:rsidRDefault="00E80C2B" w:rsidP="005C3EDE">
            <w:pPr>
              <w:spacing w:after="0" w:line="240" w:lineRule="auto"/>
              <w:jc w:val="center"/>
              <w:rPr>
                <w:rFonts w:ascii="Arial" w:hAnsi="Arial" w:cs="Arial"/>
                <w:i/>
              </w:rPr>
            </w:pPr>
            <w:r w:rsidRPr="00F7195B">
              <w:rPr>
                <w:rFonts w:ascii="Arial" w:hAnsi="Arial" w:cs="Arial"/>
                <w:i/>
                <w:noProof/>
              </w:rPr>
              <w:drawing>
                <wp:inline distT="0" distB="0" distL="0" distR="0" wp14:anchorId="0446A573" wp14:editId="2545DE9B">
                  <wp:extent cx="3051092" cy="1487606"/>
                  <wp:effectExtent l="0" t="0" r="0" b="0"/>
                  <wp:docPr id="84" name="Picture 84"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 name="Picture 84" descr="Chart&#10;&#10;Description automatically generated"/>
                          <pic:cNvPicPr>
                            <a:picLocks noChangeAspect="1" noChangeArrowheads="1"/>
                          </pic:cNvPicPr>
                        </pic:nvPicPr>
                        <pic:blipFill>
                          <a:blip r:embed="rId147">
                            <a:extLst>
                              <a:ext uri="{28A0092B-C50C-407E-A947-70E740481C1C}">
                                <a14:useLocalDpi xmlns:a14="http://schemas.microsoft.com/office/drawing/2010/main" val="0"/>
                              </a:ext>
                            </a:extLst>
                          </a:blip>
                          <a:srcRect/>
                          <a:stretch>
                            <a:fillRect/>
                          </a:stretch>
                        </pic:blipFill>
                        <pic:spPr bwMode="auto">
                          <a:xfrm>
                            <a:off x="0" y="0"/>
                            <a:ext cx="3059586" cy="1491747"/>
                          </a:xfrm>
                          <a:prstGeom prst="rect">
                            <a:avLst/>
                          </a:prstGeom>
                          <a:noFill/>
                        </pic:spPr>
                      </pic:pic>
                    </a:graphicData>
                  </a:graphic>
                </wp:inline>
              </w:drawing>
            </w:r>
          </w:p>
          <w:p w14:paraId="18494F6B" w14:textId="77777777" w:rsidR="00E80C2B" w:rsidRPr="00F7195B" w:rsidRDefault="00E80C2B" w:rsidP="005C3EDE">
            <w:pPr>
              <w:spacing w:after="0" w:line="240" w:lineRule="auto"/>
              <w:jc w:val="center"/>
              <w:rPr>
                <w:rFonts w:ascii="Arial" w:hAnsi="Arial" w:cs="Arial"/>
                <w:sz w:val="28"/>
              </w:rPr>
            </w:pPr>
            <w:r w:rsidRPr="00F7195B">
              <w:rPr>
                <w:rFonts w:ascii="Arial" w:hAnsi="Arial" w:cs="Arial"/>
                <w:i/>
                <w:sz w:val="18"/>
              </w:rPr>
              <w:t>Service continues to experience issues with data reporting.  It is anticipated that up to date accurate data will be available shortly.</w:t>
            </w:r>
          </w:p>
        </w:tc>
        <w:tc>
          <w:tcPr>
            <w:tcW w:w="55" w:type="pct"/>
            <w:shd w:val="clear" w:color="auto" w:fill="auto"/>
            <w:vAlign w:val="center"/>
          </w:tcPr>
          <w:p w14:paraId="4F788B72" w14:textId="77777777" w:rsidR="00E80C2B" w:rsidRPr="004E5D24" w:rsidRDefault="00E80C2B" w:rsidP="005C3EDE">
            <w:pPr>
              <w:spacing w:after="0" w:line="240" w:lineRule="auto"/>
              <w:jc w:val="center"/>
              <w:rPr>
                <w:rFonts w:ascii="Arial" w:hAnsi="Arial" w:cs="Arial"/>
                <w:noProof/>
                <w:color w:val="FF0000"/>
                <w:sz w:val="28"/>
                <w:highlight w:val="yellow"/>
              </w:rPr>
            </w:pPr>
          </w:p>
        </w:tc>
        <w:tc>
          <w:tcPr>
            <w:tcW w:w="1255" w:type="pct"/>
            <w:shd w:val="clear" w:color="auto" w:fill="auto"/>
            <w:vAlign w:val="center"/>
          </w:tcPr>
          <w:p w14:paraId="5E8A6A81" w14:textId="34A23763" w:rsidR="00E80C2B" w:rsidRPr="004E5D24" w:rsidRDefault="00F7195B" w:rsidP="00877D66">
            <w:pPr>
              <w:spacing w:after="0" w:line="240" w:lineRule="auto"/>
              <w:ind w:left="-305"/>
              <w:jc w:val="right"/>
              <w:rPr>
                <w:rFonts w:ascii="Arial" w:hAnsi="Arial" w:cs="Arial"/>
                <w:color w:val="FF0000"/>
                <w:sz w:val="28"/>
              </w:rPr>
            </w:pPr>
            <w:r>
              <w:rPr>
                <w:rFonts w:ascii="Arial" w:hAnsi="Arial" w:cs="Arial"/>
                <w:noProof/>
                <w:color w:val="FF0000"/>
                <w:sz w:val="28"/>
              </w:rPr>
              <w:drawing>
                <wp:inline distT="0" distB="0" distL="0" distR="0" wp14:anchorId="1B982026" wp14:editId="326DAD68">
                  <wp:extent cx="3456940" cy="1737360"/>
                  <wp:effectExtent l="0" t="0" r="0" b="0"/>
                  <wp:docPr id="23388045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8">
                            <a:extLst>
                              <a:ext uri="{28A0092B-C50C-407E-A947-70E740481C1C}">
                                <a14:useLocalDpi xmlns:a14="http://schemas.microsoft.com/office/drawing/2010/main" val="0"/>
                              </a:ext>
                            </a:extLst>
                          </a:blip>
                          <a:srcRect/>
                          <a:stretch>
                            <a:fillRect/>
                          </a:stretch>
                        </pic:blipFill>
                        <pic:spPr bwMode="auto">
                          <a:xfrm>
                            <a:off x="0" y="0"/>
                            <a:ext cx="3456940" cy="1737360"/>
                          </a:xfrm>
                          <a:prstGeom prst="rect">
                            <a:avLst/>
                          </a:prstGeom>
                          <a:noFill/>
                        </pic:spPr>
                      </pic:pic>
                    </a:graphicData>
                  </a:graphic>
                </wp:inline>
              </w:drawing>
            </w:r>
          </w:p>
        </w:tc>
        <w:tc>
          <w:tcPr>
            <w:tcW w:w="56" w:type="pct"/>
            <w:shd w:val="clear" w:color="auto" w:fill="auto"/>
            <w:vAlign w:val="center"/>
          </w:tcPr>
          <w:p w14:paraId="7F24CBBF" w14:textId="77777777" w:rsidR="00E80C2B" w:rsidRPr="004E5D24" w:rsidRDefault="00E80C2B" w:rsidP="005C3EDE">
            <w:pPr>
              <w:spacing w:after="0" w:line="240" w:lineRule="auto"/>
              <w:jc w:val="center"/>
              <w:rPr>
                <w:rFonts w:ascii="Arial" w:hAnsi="Arial" w:cs="Arial"/>
                <w:noProof/>
                <w:color w:val="FF0000"/>
                <w:sz w:val="28"/>
                <w:highlight w:val="yellow"/>
              </w:rPr>
            </w:pPr>
          </w:p>
        </w:tc>
        <w:tc>
          <w:tcPr>
            <w:tcW w:w="1207" w:type="pct"/>
            <w:shd w:val="clear" w:color="auto" w:fill="auto"/>
            <w:vAlign w:val="center"/>
          </w:tcPr>
          <w:p w14:paraId="41A96C60" w14:textId="30489DBE" w:rsidR="00E80C2B" w:rsidRPr="004E5D24" w:rsidRDefault="00C042FE" w:rsidP="00A53BD4">
            <w:pPr>
              <w:spacing w:after="0" w:line="240" w:lineRule="auto"/>
              <w:ind w:left="-230"/>
              <w:jc w:val="right"/>
              <w:rPr>
                <w:rFonts w:ascii="Arial" w:hAnsi="Arial" w:cs="Arial"/>
                <w:color w:val="FF0000"/>
                <w:sz w:val="28"/>
              </w:rPr>
            </w:pPr>
            <w:r>
              <w:rPr>
                <w:rFonts w:ascii="Arial" w:hAnsi="Arial" w:cs="Arial"/>
                <w:noProof/>
                <w:color w:val="FF0000"/>
                <w:sz w:val="28"/>
              </w:rPr>
              <w:drawing>
                <wp:inline distT="0" distB="0" distL="0" distR="0" wp14:anchorId="482F7397" wp14:editId="01C6521C">
                  <wp:extent cx="3243580" cy="1609725"/>
                  <wp:effectExtent l="0" t="0" r="0" b="9525"/>
                  <wp:docPr id="31989332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243580" cy="1609725"/>
                          </a:xfrm>
                          <a:prstGeom prst="rect">
                            <a:avLst/>
                          </a:prstGeom>
                          <a:noFill/>
                        </pic:spPr>
                      </pic:pic>
                    </a:graphicData>
                  </a:graphic>
                </wp:inline>
              </w:drawing>
            </w:r>
          </w:p>
        </w:tc>
        <w:tc>
          <w:tcPr>
            <w:tcW w:w="55" w:type="pct"/>
            <w:shd w:val="clear" w:color="auto" w:fill="auto"/>
            <w:vAlign w:val="center"/>
          </w:tcPr>
          <w:p w14:paraId="1BAF80CF" w14:textId="77777777" w:rsidR="00E80C2B" w:rsidRPr="004E5D24" w:rsidRDefault="00E80C2B" w:rsidP="005C3EDE">
            <w:pPr>
              <w:spacing w:after="0" w:line="240" w:lineRule="auto"/>
              <w:jc w:val="center"/>
              <w:rPr>
                <w:rFonts w:ascii="Arial" w:hAnsi="Arial" w:cs="Arial"/>
                <w:noProof/>
                <w:color w:val="FF0000"/>
                <w:sz w:val="28"/>
                <w:highlight w:val="yellow"/>
              </w:rPr>
            </w:pPr>
          </w:p>
        </w:tc>
        <w:tc>
          <w:tcPr>
            <w:tcW w:w="1153" w:type="pct"/>
            <w:shd w:val="clear" w:color="auto" w:fill="auto"/>
            <w:vAlign w:val="center"/>
          </w:tcPr>
          <w:p w14:paraId="36ED4830" w14:textId="0EA05CCB" w:rsidR="00E80C2B" w:rsidRPr="004E5D24" w:rsidRDefault="00C042FE" w:rsidP="005C3EDE">
            <w:pPr>
              <w:spacing w:after="0" w:line="240" w:lineRule="auto"/>
              <w:ind w:left="-243"/>
              <w:jc w:val="center"/>
              <w:rPr>
                <w:rFonts w:ascii="Arial" w:hAnsi="Arial" w:cs="Arial"/>
                <w:color w:val="FF0000"/>
                <w:sz w:val="28"/>
              </w:rPr>
            </w:pPr>
            <w:r>
              <w:rPr>
                <w:rFonts w:ascii="Arial" w:hAnsi="Arial" w:cs="Arial"/>
                <w:noProof/>
                <w:color w:val="FF0000"/>
                <w:sz w:val="28"/>
              </w:rPr>
              <w:drawing>
                <wp:inline distT="0" distB="0" distL="0" distR="0" wp14:anchorId="6CBB730C" wp14:editId="33A8DDA8">
                  <wp:extent cx="3235361" cy="1765495"/>
                  <wp:effectExtent l="0" t="0" r="3175" b="6350"/>
                  <wp:docPr id="1006639905"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245903" cy="1771248"/>
                          </a:xfrm>
                          <a:prstGeom prst="rect">
                            <a:avLst/>
                          </a:prstGeom>
                          <a:noFill/>
                        </pic:spPr>
                      </pic:pic>
                    </a:graphicData>
                  </a:graphic>
                </wp:inline>
              </w:drawing>
            </w:r>
          </w:p>
        </w:tc>
      </w:tr>
      <w:tr w:rsidR="004E5D24" w:rsidRPr="004E5D24" w14:paraId="16E95278" w14:textId="77777777" w:rsidTr="005C3EDE">
        <w:trPr>
          <w:trHeight w:val="440"/>
        </w:trPr>
        <w:tc>
          <w:tcPr>
            <w:tcW w:w="1219" w:type="pct"/>
            <w:shd w:val="clear" w:color="auto" w:fill="8EA9DB"/>
            <w:vAlign w:val="center"/>
          </w:tcPr>
          <w:p w14:paraId="6DF06512" w14:textId="77777777" w:rsidR="00E80C2B" w:rsidRPr="004E5D24" w:rsidRDefault="00E80C2B" w:rsidP="005C3EDE">
            <w:pPr>
              <w:spacing w:after="0" w:line="240" w:lineRule="auto"/>
              <w:jc w:val="center"/>
              <w:rPr>
                <w:rFonts w:ascii="Arial" w:hAnsi="Arial" w:cs="Arial"/>
                <w:b/>
                <w:color w:val="FF0000"/>
                <w:sz w:val="22"/>
              </w:rPr>
            </w:pPr>
            <w:r w:rsidRPr="00C042FE">
              <w:rPr>
                <w:rFonts w:ascii="Arial" w:hAnsi="Arial" w:cs="Arial"/>
                <w:b/>
                <w:sz w:val="22"/>
              </w:rPr>
              <w:t>Chart 5: A&amp;E Attendances</w:t>
            </w:r>
          </w:p>
        </w:tc>
        <w:tc>
          <w:tcPr>
            <w:tcW w:w="55" w:type="pct"/>
            <w:shd w:val="clear" w:color="auto" w:fill="auto"/>
            <w:vAlign w:val="center"/>
          </w:tcPr>
          <w:p w14:paraId="3A6258F4" w14:textId="77777777" w:rsidR="00E80C2B" w:rsidRPr="004E5D24" w:rsidRDefault="00E80C2B" w:rsidP="005C3EDE">
            <w:pPr>
              <w:spacing w:after="0" w:line="240" w:lineRule="auto"/>
              <w:jc w:val="center"/>
              <w:rPr>
                <w:rFonts w:ascii="Arial" w:hAnsi="Arial" w:cs="Arial"/>
                <w:b/>
                <w:color w:val="FF0000"/>
                <w:sz w:val="22"/>
                <w:highlight w:val="yellow"/>
              </w:rPr>
            </w:pPr>
          </w:p>
        </w:tc>
        <w:tc>
          <w:tcPr>
            <w:tcW w:w="1255" w:type="pct"/>
            <w:shd w:val="clear" w:color="auto" w:fill="8EA9DB"/>
            <w:vAlign w:val="center"/>
          </w:tcPr>
          <w:p w14:paraId="69FB5464" w14:textId="77777777" w:rsidR="00E80C2B" w:rsidRPr="004E5D24" w:rsidRDefault="00E80C2B" w:rsidP="005C3EDE">
            <w:pPr>
              <w:spacing w:after="0" w:line="240" w:lineRule="auto"/>
              <w:jc w:val="center"/>
              <w:rPr>
                <w:rFonts w:ascii="Arial" w:hAnsi="Arial" w:cs="Arial"/>
                <w:b/>
                <w:color w:val="FF0000"/>
                <w:sz w:val="22"/>
              </w:rPr>
            </w:pPr>
            <w:r w:rsidRPr="00C042FE">
              <w:rPr>
                <w:rFonts w:ascii="Arial" w:hAnsi="Arial" w:cs="Arial"/>
                <w:b/>
                <w:sz w:val="22"/>
              </w:rPr>
              <w:t>Chart 6: % patients who spend less than 4 hours in A&amp;E</w:t>
            </w:r>
          </w:p>
        </w:tc>
        <w:tc>
          <w:tcPr>
            <w:tcW w:w="56" w:type="pct"/>
            <w:shd w:val="clear" w:color="auto" w:fill="auto"/>
            <w:vAlign w:val="center"/>
          </w:tcPr>
          <w:p w14:paraId="69E172AB" w14:textId="77777777" w:rsidR="00E80C2B" w:rsidRPr="004E5D24" w:rsidRDefault="00E80C2B" w:rsidP="005C3EDE">
            <w:pPr>
              <w:spacing w:after="0" w:line="240" w:lineRule="auto"/>
              <w:jc w:val="center"/>
              <w:rPr>
                <w:rFonts w:ascii="Arial" w:hAnsi="Arial" w:cs="Arial"/>
                <w:b/>
                <w:color w:val="FF0000"/>
                <w:sz w:val="22"/>
                <w:highlight w:val="yellow"/>
              </w:rPr>
            </w:pPr>
          </w:p>
        </w:tc>
        <w:tc>
          <w:tcPr>
            <w:tcW w:w="1207" w:type="pct"/>
            <w:shd w:val="clear" w:color="auto" w:fill="8EA9DB"/>
            <w:vAlign w:val="center"/>
          </w:tcPr>
          <w:p w14:paraId="08F8EB02" w14:textId="77777777" w:rsidR="00E80C2B" w:rsidRPr="004E5D24" w:rsidRDefault="00E80C2B" w:rsidP="005C3EDE">
            <w:pPr>
              <w:spacing w:after="0" w:line="240" w:lineRule="auto"/>
              <w:jc w:val="center"/>
              <w:rPr>
                <w:rFonts w:ascii="Arial" w:hAnsi="Arial" w:cs="Arial"/>
                <w:b/>
                <w:color w:val="FF0000"/>
                <w:sz w:val="22"/>
              </w:rPr>
            </w:pPr>
            <w:r w:rsidRPr="00C042FE">
              <w:rPr>
                <w:rFonts w:ascii="Arial" w:hAnsi="Arial" w:cs="Arial"/>
                <w:b/>
                <w:sz w:val="22"/>
              </w:rPr>
              <w:t>Chart 7: Number of patients waiting over 12 hours in A&amp;E</w:t>
            </w:r>
          </w:p>
        </w:tc>
        <w:tc>
          <w:tcPr>
            <w:tcW w:w="55" w:type="pct"/>
            <w:shd w:val="clear" w:color="auto" w:fill="auto"/>
            <w:vAlign w:val="center"/>
          </w:tcPr>
          <w:p w14:paraId="505C59E2" w14:textId="77777777" w:rsidR="00E80C2B" w:rsidRPr="004E5D24" w:rsidRDefault="00E80C2B" w:rsidP="005C3EDE">
            <w:pPr>
              <w:spacing w:after="0" w:line="240" w:lineRule="auto"/>
              <w:jc w:val="center"/>
              <w:rPr>
                <w:rFonts w:ascii="Arial" w:hAnsi="Arial" w:cs="Arial"/>
                <w:b/>
                <w:color w:val="FF0000"/>
                <w:sz w:val="22"/>
                <w:highlight w:val="yellow"/>
              </w:rPr>
            </w:pPr>
          </w:p>
        </w:tc>
        <w:tc>
          <w:tcPr>
            <w:tcW w:w="1153" w:type="pct"/>
            <w:shd w:val="clear" w:color="auto" w:fill="8EA9DB"/>
            <w:vAlign w:val="center"/>
          </w:tcPr>
          <w:p w14:paraId="01F108C0" w14:textId="77777777" w:rsidR="00E80C2B" w:rsidRPr="004E5D24" w:rsidRDefault="00E80C2B" w:rsidP="005C3EDE">
            <w:pPr>
              <w:spacing w:after="0" w:line="240" w:lineRule="auto"/>
              <w:jc w:val="center"/>
              <w:rPr>
                <w:rFonts w:ascii="Arial" w:hAnsi="Arial" w:cs="Arial"/>
                <w:b/>
                <w:color w:val="FF0000"/>
                <w:sz w:val="22"/>
              </w:rPr>
            </w:pPr>
            <w:r w:rsidRPr="00F7195B">
              <w:rPr>
                <w:rFonts w:ascii="Arial" w:hAnsi="Arial" w:cs="Arial"/>
                <w:b/>
                <w:sz w:val="22"/>
              </w:rPr>
              <w:t>Chart 8: Number of emergency admissions</w:t>
            </w:r>
          </w:p>
        </w:tc>
      </w:tr>
      <w:tr w:rsidR="004E5D24" w:rsidRPr="004E5D24" w14:paraId="7EF77216" w14:textId="77777777" w:rsidTr="009A38BB">
        <w:trPr>
          <w:trHeight w:val="2394"/>
        </w:trPr>
        <w:tc>
          <w:tcPr>
            <w:tcW w:w="1219" w:type="pct"/>
            <w:shd w:val="clear" w:color="auto" w:fill="auto"/>
            <w:vAlign w:val="center"/>
          </w:tcPr>
          <w:p w14:paraId="100D793A" w14:textId="0F85A65C" w:rsidR="00E80C2B" w:rsidRPr="004E5D24" w:rsidRDefault="00C042FE"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518740CC" wp14:editId="79768C81">
                  <wp:extent cx="3108276" cy="1715770"/>
                  <wp:effectExtent l="0" t="0" r="0" b="0"/>
                  <wp:docPr id="1390547487"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49">
                            <a:extLst>
                              <a:ext uri="{28A0092B-C50C-407E-A947-70E740481C1C}">
                                <a14:useLocalDpi xmlns:a14="http://schemas.microsoft.com/office/drawing/2010/main" val="0"/>
                              </a:ext>
                            </a:extLst>
                          </a:blip>
                          <a:srcRect/>
                          <a:stretch>
                            <a:fillRect/>
                          </a:stretch>
                        </pic:blipFill>
                        <pic:spPr bwMode="auto">
                          <a:xfrm>
                            <a:off x="0" y="0"/>
                            <a:ext cx="3123773" cy="1724324"/>
                          </a:xfrm>
                          <a:prstGeom prst="rect">
                            <a:avLst/>
                          </a:prstGeom>
                          <a:noFill/>
                        </pic:spPr>
                      </pic:pic>
                    </a:graphicData>
                  </a:graphic>
                </wp:inline>
              </w:drawing>
            </w:r>
          </w:p>
        </w:tc>
        <w:tc>
          <w:tcPr>
            <w:tcW w:w="55" w:type="pct"/>
            <w:shd w:val="clear" w:color="auto" w:fill="auto"/>
            <w:vAlign w:val="center"/>
          </w:tcPr>
          <w:p w14:paraId="6FF04FF4" w14:textId="77777777" w:rsidR="00E80C2B" w:rsidRPr="004E5D24" w:rsidRDefault="00E80C2B" w:rsidP="005C3EDE">
            <w:pPr>
              <w:spacing w:after="0" w:line="240" w:lineRule="auto"/>
              <w:jc w:val="center"/>
              <w:rPr>
                <w:rFonts w:ascii="Arial" w:hAnsi="Arial" w:cs="Arial"/>
                <w:noProof/>
                <w:color w:val="FF0000"/>
                <w:sz w:val="28"/>
                <w:highlight w:val="yellow"/>
              </w:rPr>
            </w:pPr>
          </w:p>
        </w:tc>
        <w:tc>
          <w:tcPr>
            <w:tcW w:w="1255" w:type="pct"/>
            <w:shd w:val="clear" w:color="auto" w:fill="auto"/>
            <w:vAlign w:val="center"/>
          </w:tcPr>
          <w:p w14:paraId="71383215" w14:textId="16D89F54" w:rsidR="00E80C2B" w:rsidRPr="004E5D24" w:rsidRDefault="00C042FE" w:rsidP="00A91310">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519C7219" wp14:editId="7228808D">
                  <wp:extent cx="3243580" cy="1694815"/>
                  <wp:effectExtent l="0" t="0" r="0" b="635"/>
                  <wp:docPr id="1993658644"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50">
                            <a:extLst>
                              <a:ext uri="{28A0092B-C50C-407E-A947-70E740481C1C}">
                                <a14:useLocalDpi xmlns:a14="http://schemas.microsoft.com/office/drawing/2010/main" val="0"/>
                              </a:ext>
                            </a:extLst>
                          </a:blip>
                          <a:srcRect/>
                          <a:stretch>
                            <a:fillRect/>
                          </a:stretch>
                        </pic:blipFill>
                        <pic:spPr bwMode="auto">
                          <a:xfrm>
                            <a:off x="0" y="0"/>
                            <a:ext cx="3243580" cy="1694815"/>
                          </a:xfrm>
                          <a:prstGeom prst="rect">
                            <a:avLst/>
                          </a:prstGeom>
                          <a:noFill/>
                        </pic:spPr>
                      </pic:pic>
                    </a:graphicData>
                  </a:graphic>
                </wp:inline>
              </w:drawing>
            </w:r>
          </w:p>
        </w:tc>
        <w:tc>
          <w:tcPr>
            <w:tcW w:w="56" w:type="pct"/>
            <w:shd w:val="clear" w:color="auto" w:fill="auto"/>
            <w:vAlign w:val="center"/>
          </w:tcPr>
          <w:p w14:paraId="13E645F2" w14:textId="77777777" w:rsidR="00E80C2B" w:rsidRPr="004E5D24" w:rsidRDefault="00E80C2B" w:rsidP="005C3EDE">
            <w:pPr>
              <w:spacing w:after="0" w:line="240" w:lineRule="auto"/>
              <w:jc w:val="center"/>
              <w:rPr>
                <w:rFonts w:ascii="Arial" w:hAnsi="Arial" w:cs="Arial"/>
                <w:noProof/>
                <w:color w:val="FF0000"/>
                <w:sz w:val="28"/>
                <w:highlight w:val="yellow"/>
              </w:rPr>
            </w:pPr>
          </w:p>
        </w:tc>
        <w:tc>
          <w:tcPr>
            <w:tcW w:w="1207" w:type="pct"/>
            <w:shd w:val="clear" w:color="auto" w:fill="auto"/>
            <w:vAlign w:val="center"/>
          </w:tcPr>
          <w:p w14:paraId="04160133" w14:textId="19FA238B" w:rsidR="00E80C2B" w:rsidRPr="004E5D24" w:rsidRDefault="00C042FE" w:rsidP="005C3EDE">
            <w:pPr>
              <w:spacing w:after="0" w:line="240" w:lineRule="auto"/>
              <w:jc w:val="center"/>
              <w:rPr>
                <w:rFonts w:ascii="Arial" w:hAnsi="Arial" w:cs="Arial"/>
                <w:color w:val="FF0000"/>
                <w:sz w:val="18"/>
              </w:rPr>
            </w:pPr>
            <w:r>
              <w:rPr>
                <w:rFonts w:ascii="Arial" w:hAnsi="Arial" w:cs="Arial"/>
                <w:noProof/>
                <w:color w:val="FF0000"/>
                <w:sz w:val="18"/>
              </w:rPr>
              <w:drawing>
                <wp:inline distT="0" distB="0" distL="0" distR="0" wp14:anchorId="414A2EF1" wp14:editId="429EC276">
                  <wp:extent cx="3169920" cy="1681089"/>
                  <wp:effectExtent l="0" t="0" r="0" b="0"/>
                  <wp:docPr id="1080402949"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173518" cy="1682997"/>
                          </a:xfrm>
                          <a:prstGeom prst="rect">
                            <a:avLst/>
                          </a:prstGeom>
                          <a:noFill/>
                        </pic:spPr>
                      </pic:pic>
                    </a:graphicData>
                  </a:graphic>
                </wp:inline>
              </w:drawing>
            </w:r>
          </w:p>
        </w:tc>
        <w:tc>
          <w:tcPr>
            <w:tcW w:w="55" w:type="pct"/>
            <w:shd w:val="clear" w:color="auto" w:fill="auto"/>
            <w:vAlign w:val="center"/>
          </w:tcPr>
          <w:p w14:paraId="5B38C26A" w14:textId="77777777" w:rsidR="00E80C2B" w:rsidRPr="004E5D24" w:rsidRDefault="00E80C2B" w:rsidP="005C3EDE">
            <w:pPr>
              <w:spacing w:after="0" w:line="240" w:lineRule="auto"/>
              <w:jc w:val="center"/>
              <w:rPr>
                <w:rFonts w:ascii="Arial" w:hAnsi="Arial" w:cs="Arial"/>
                <w:noProof/>
                <w:color w:val="FF0000"/>
                <w:sz w:val="18"/>
                <w:highlight w:val="yellow"/>
              </w:rPr>
            </w:pPr>
          </w:p>
        </w:tc>
        <w:tc>
          <w:tcPr>
            <w:tcW w:w="1153" w:type="pct"/>
            <w:shd w:val="clear" w:color="auto" w:fill="auto"/>
            <w:vAlign w:val="center"/>
          </w:tcPr>
          <w:p w14:paraId="2B8741E3" w14:textId="5B70C851" w:rsidR="00E80C2B" w:rsidRPr="004E5D24" w:rsidRDefault="00E26CE6" w:rsidP="005C3EDE">
            <w:pPr>
              <w:spacing w:after="0" w:line="240" w:lineRule="auto"/>
              <w:jc w:val="center"/>
              <w:rPr>
                <w:rFonts w:ascii="Arial" w:hAnsi="Arial" w:cs="Arial"/>
                <w:color w:val="FF0000"/>
                <w:sz w:val="18"/>
              </w:rPr>
            </w:pPr>
            <w:r w:rsidRPr="004E5D24">
              <w:rPr>
                <w:rFonts w:ascii="Arial" w:hAnsi="Arial" w:cs="Arial"/>
                <w:noProof/>
                <w:color w:val="FF0000"/>
                <w:sz w:val="18"/>
              </w:rPr>
              <w:drawing>
                <wp:inline distT="0" distB="0" distL="0" distR="0" wp14:anchorId="31D25250" wp14:editId="40FA3FDD">
                  <wp:extent cx="3005455" cy="1725295"/>
                  <wp:effectExtent l="0" t="0" r="4445" b="8255"/>
                  <wp:docPr id="2032425139"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51">
                            <a:extLst>
                              <a:ext uri="{28A0092B-C50C-407E-A947-70E740481C1C}">
                                <a14:useLocalDpi xmlns:a14="http://schemas.microsoft.com/office/drawing/2010/main" val="0"/>
                              </a:ext>
                            </a:extLst>
                          </a:blip>
                          <a:srcRect/>
                          <a:stretch>
                            <a:fillRect/>
                          </a:stretch>
                        </pic:blipFill>
                        <pic:spPr bwMode="auto">
                          <a:xfrm>
                            <a:off x="0" y="0"/>
                            <a:ext cx="3005455" cy="1725295"/>
                          </a:xfrm>
                          <a:prstGeom prst="rect">
                            <a:avLst/>
                          </a:prstGeom>
                          <a:noFill/>
                        </pic:spPr>
                      </pic:pic>
                    </a:graphicData>
                  </a:graphic>
                </wp:inline>
              </w:drawing>
            </w:r>
          </w:p>
        </w:tc>
      </w:tr>
      <w:tr w:rsidR="004E5D24" w:rsidRPr="004E5D24" w14:paraId="64F9042B" w14:textId="77777777" w:rsidTr="005C3EDE">
        <w:trPr>
          <w:trHeight w:val="318"/>
        </w:trPr>
        <w:tc>
          <w:tcPr>
            <w:tcW w:w="1219" w:type="pct"/>
            <w:shd w:val="clear" w:color="auto" w:fill="8EA9DB"/>
            <w:vAlign w:val="center"/>
          </w:tcPr>
          <w:p w14:paraId="75E0A0E9" w14:textId="77777777" w:rsidR="00E80C2B" w:rsidRPr="004E5D24" w:rsidRDefault="00E80C2B" w:rsidP="005C3EDE">
            <w:pPr>
              <w:spacing w:after="0" w:line="240" w:lineRule="auto"/>
              <w:jc w:val="center"/>
              <w:rPr>
                <w:rFonts w:ascii="Arial" w:hAnsi="Arial" w:cs="Arial"/>
                <w:b/>
                <w:color w:val="FF0000"/>
                <w:sz w:val="22"/>
              </w:rPr>
            </w:pPr>
            <w:r w:rsidRPr="00F7195B">
              <w:rPr>
                <w:rFonts w:ascii="Arial" w:hAnsi="Arial" w:cs="Arial"/>
                <w:b/>
                <w:sz w:val="22"/>
              </w:rPr>
              <w:t>Chart 9: Elective procedures cancelled due to lack of beds</w:t>
            </w:r>
          </w:p>
        </w:tc>
        <w:tc>
          <w:tcPr>
            <w:tcW w:w="55" w:type="pct"/>
            <w:shd w:val="clear" w:color="auto" w:fill="auto"/>
            <w:vAlign w:val="center"/>
          </w:tcPr>
          <w:p w14:paraId="458A12A4" w14:textId="77777777" w:rsidR="00E80C2B" w:rsidRPr="004E5D24" w:rsidRDefault="00E80C2B" w:rsidP="005C3EDE">
            <w:pPr>
              <w:spacing w:after="0" w:line="240" w:lineRule="auto"/>
              <w:jc w:val="center"/>
              <w:rPr>
                <w:rFonts w:ascii="Arial" w:hAnsi="Arial" w:cs="Arial"/>
                <w:b/>
                <w:color w:val="FF0000"/>
                <w:sz w:val="22"/>
                <w:highlight w:val="yellow"/>
              </w:rPr>
            </w:pPr>
          </w:p>
        </w:tc>
        <w:tc>
          <w:tcPr>
            <w:tcW w:w="1255" w:type="pct"/>
            <w:shd w:val="clear" w:color="auto" w:fill="8EA9DB"/>
            <w:vAlign w:val="center"/>
          </w:tcPr>
          <w:p w14:paraId="5CF9EB21" w14:textId="77777777" w:rsidR="00E80C2B" w:rsidRPr="004E5D24" w:rsidRDefault="00E80C2B" w:rsidP="005C3EDE">
            <w:pPr>
              <w:spacing w:after="0" w:line="240" w:lineRule="auto"/>
              <w:jc w:val="center"/>
              <w:rPr>
                <w:rFonts w:ascii="Arial" w:hAnsi="Arial" w:cs="Arial"/>
                <w:b/>
                <w:color w:val="FF0000"/>
                <w:sz w:val="22"/>
              </w:rPr>
            </w:pPr>
            <w:r w:rsidRPr="00F7195B">
              <w:rPr>
                <w:rFonts w:ascii="Arial" w:hAnsi="Arial" w:cs="Arial"/>
                <w:b/>
                <w:sz w:val="22"/>
              </w:rPr>
              <w:t>Chart 10: Number of clinically optimised patients</w:t>
            </w:r>
          </w:p>
        </w:tc>
        <w:tc>
          <w:tcPr>
            <w:tcW w:w="56" w:type="pct"/>
            <w:shd w:val="clear" w:color="auto" w:fill="auto"/>
            <w:vAlign w:val="center"/>
          </w:tcPr>
          <w:p w14:paraId="7ABE2AC0" w14:textId="17EFDBDA" w:rsidR="00E80C2B" w:rsidRPr="004E5D24" w:rsidRDefault="00C3764C" w:rsidP="005C3EDE">
            <w:pPr>
              <w:spacing w:after="0" w:line="240" w:lineRule="auto"/>
              <w:jc w:val="center"/>
              <w:rPr>
                <w:rFonts w:ascii="Arial" w:hAnsi="Arial" w:cs="Arial"/>
                <w:b/>
                <w:color w:val="FF0000"/>
                <w:sz w:val="22"/>
                <w:highlight w:val="yellow"/>
              </w:rPr>
            </w:pPr>
            <w:r w:rsidRPr="004E5D24">
              <w:rPr>
                <w:rFonts w:ascii="Arial" w:hAnsi="Arial" w:cs="Arial"/>
                <w:b/>
                <w:color w:val="FF0000"/>
                <w:sz w:val="22"/>
                <w:highlight w:val="yellow"/>
              </w:rPr>
              <w:t xml:space="preserve"> </w:t>
            </w:r>
          </w:p>
        </w:tc>
        <w:tc>
          <w:tcPr>
            <w:tcW w:w="1207" w:type="pct"/>
            <w:shd w:val="clear" w:color="auto" w:fill="8EA9DB"/>
            <w:vAlign w:val="center"/>
          </w:tcPr>
          <w:p w14:paraId="6C7AF8D0" w14:textId="77777777" w:rsidR="00E80C2B" w:rsidRPr="004E5D24" w:rsidRDefault="00E80C2B" w:rsidP="005C3EDE">
            <w:pPr>
              <w:spacing w:after="0" w:line="240" w:lineRule="auto"/>
              <w:jc w:val="center"/>
              <w:rPr>
                <w:rFonts w:ascii="Arial" w:hAnsi="Arial" w:cs="Arial"/>
                <w:b/>
                <w:color w:val="FF0000"/>
                <w:sz w:val="22"/>
              </w:rPr>
            </w:pPr>
            <w:r w:rsidRPr="00F7195B">
              <w:rPr>
                <w:rFonts w:ascii="Arial" w:hAnsi="Arial" w:cs="Arial"/>
                <w:b/>
                <w:sz w:val="22"/>
              </w:rPr>
              <w:t>Chart 11: Delay reason for clinically optimised patients</w:t>
            </w:r>
          </w:p>
        </w:tc>
        <w:tc>
          <w:tcPr>
            <w:tcW w:w="55" w:type="pct"/>
            <w:shd w:val="clear" w:color="auto" w:fill="auto"/>
            <w:vAlign w:val="center"/>
          </w:tcPr>
          <w:p w14:paraId="44A84783" w14:textId="77777777" w:rsidR="00E80C2B" w:rsidRPr="004E5D24" w:rsidRDefault="00E80C2B" w:rsidP="005C3EDE">
            <w:pPr>
              <w:spacing w:after="0" w:line="240" w:lineRule="auto"/>
              <w:jc w:val="center"/>
              <w:rPr>
                <w:rFonts w:ascii="Arial" w:hAnsi="Arial" w:cs="Arial"/>
                <w:b/>
                <w:color w:val="FF0000"/>
                <w:sz w:val="22"/>
                <w:highlight w:val="yellow"/>
              </w:rPr>
            </w:pPr>
          </w:p>
        </w:tc>
        <w:tc>
          <w:tcPr>
            <w:tcW w:w="1153" w:type="pct"/>
            <w:shd w:val="clear" w:color="auto" w:fill="8EA9DB"/>
            <w:vAlign w:val="center"/>
          </w:tcPr>
          <w:p w14:paraId="06CC417D" w14:textId="77777777" w:rsidR="00E80C2B" w:rsidRPr="004E5D24" w:rsidRDefault="00E80C2B" w:rsidP="005C3EDE">
            <w:pPr>
              <w:spacing w:after="0" w:line="240" w:lineRule="auto"/>
              <w:jc w:val="center"/>
              <w:rPr>
                <w:rFonts w:ascii="Arial" w:hAnsi="Arial" w:cs="Arial"/>
                <w:b/>
                <w:color w:val="FF0000"/>
                <w:sz w:val="22"/>
              </w:rPr>
            </w:pPr>
            <w:r w:rsidRPr="00C042FE">
              <w:rPr>
                <w:rFonts w:ascii="Arial" w:hAnsi="Arial" w:cs="Arial"/>
                <w:b/>
                <w:sz w:val="22"/>
              </w:rPr>
              <w:t>Chart 12: Average lost bed days (per day)</w:t>
            </w:r>
          </w:p>
        </w:tc>
      </w:tr>
      <w:tr w:rsidR="004E5D24" w:rsidRPr="004E5D24" w14:paraId="623D5115" w14:textId="77777777" w:rsidTr="009A38BB">
        <w:trPr>
          <w:trHeight w:val="2347"/>
        </w:trPr>
        <w:tc>
          <w:tcPr>
            <w:tcW w:w="1219" w:type="pct"/>
            <w:shd w:val="clear" w:color="auto" w:fill="auto"/>
            <w:vAlign w:val="center"/>
          </w:tcPr>
          <w:p w14:paraId="4021C275" w14:textId="413FC6B4" w:rsidR="00E80C2B" w:rsidRPr="004E5D24" w:rsidRDefault="00F7195B"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7E91D011" wp14:editId="1A4DE613">
                  <wp:extent cx="3206750" cy="1695450"/>
                  <wp:effectExtent l="0" t="0" r="0" b="0"/>
                  <wp:docPr id="787264715"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2">
                            <a:extLst>
                              <a:ext uri="{28A0092B-C50C-407E-A947-70E740481C1C}">
                                <a14:useLocalDpi xmlns:a14="http://schemas.microsoft.com/office/drawing/2010/main" val="0"/>
                              </a:ext>
                            </a:extLst>
                          </a:blip>
                          <a:srcRect/>
                          <a:stretch>
                            <a:fillRect/>
                          </a:stretch>
                        </pic:blipFill>
                        <pic:spPr bwMode="auto">
                          <a:xfrm>
                            <a:off x="0" y="0"/>
                            <a:ext cx="3206750" cy="1695450"/>
                          </a:xfrm>
                          <a:prstGeom prst="rect">
                            <a:avLst/>
                          </a:prstGeom>
                          <a:noFill/>
                        </pic:spPr>
                      </pic:pic>
                    </a:graphicData>
                  </a:graphic>
                </wp:inline>
              </w:drawing>
            </w:r>
          </w:p>
        </w:tc>
        <w:tc>
          <w:tcPr>
            <w:tcW w:w="55" w:type="pct"/>
            <w:shd w:val="clear" w:color="auto" w:fill="auto"/>
            <w:vAlign w:val="center"/>
          </w:tcPr>
          <w:p w14:paraId="6A2DDE5D" w14:textId="77777777" w:rsidR="00E80C2B" w:rsidRPr="004E5D24" w:rsidRDefault="00E80C2B" w:rsidP="005C3EDE">
            <w:pPr>
              <w:spacing w:after="0" w:line="240" w:lineRule="auto"/>
              <w:jc w:val="center"/>
              <w:rPr>
                <w:rFonts w:ascii="Arial" w:hAnsi="Arial" w:cs="Arial"/>
                <w:noProof/>
                <w:color w:val="FF0000"/>
                <w:sz w:val="28"/>
                <w:highlight w:val="yellow"/>
              </w:rPr>
            </w:pPr>
          </w:p>
        </w:tc>
        <w:tc>
          <w:tcPr>
            <w:tcW w:w="1255" w:type="pct"/>
            <w:shd w:val="clear" w:color="auto" w:fill="auto"/>
            <w:vAlign w:val="center"/>
          </w:tcPr>
          <w:p w14:paraId="7CB88A25" w14:textId="70D40F4B" w:rsidR="00E80C2B" w:rsidRPr="004E5D24" w:rsidRDefault="00F7195B" w:rsidP="005C3EDE">
            <w:pPr>
              <w:spacing w:after="0" w:line="240" w:lineRule="auto"/>
              <w:ind w:left="-163"/>
              <w:jc w:val="center"/>
              <w:rPr>
                <w:rFonts w:ascii="Arial" w:hAnsi="Arial" w:cs="Arial"/>
                <w:color w:val="FF0000"/>
                <w:sz w:val="28"/>
              </w:rPr>
            </w:pPr>
            <w:r>
              <w:rPr>
                <w:rFonts w:ascii="Arial" w:hAnsi="Arial" w:cs="Arial"/>
                <w:noProof/>
                <w:color w:val="FF0000"/>
                <w:sz w:val="28"/>
              </w:rPr>
              <w:drawing>
                <wp:inline distT="0" distB="0" distL="0" distR="0" wp14:anchorId="260FA82A" wp14:editId="3C416085">
                  <wp:extent cx="3270250" cy="1684020"/>
                  <wp:effectExtent l="0" t="0" r="6350" b="0"/>
                  <wp:docPr id="18225570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297274" cy="1697936"/>
                          </a:xfrm>
                          <a:prstGeom prst="rect">
                            <a:avLst/>
                          </a:prstGeom>
                          <a:noFill/>
                        </pic:spPr>
                      </pic:pic>
                    </a:graphicData>
                  </a:graphic>
                </wp:inline>
              </w:drawing>
            </w:r>
          </w:p>
        </w:tc>
        <w:tc>
          <w:tcPr>
            <w:tcW w:w="56" w:type="pct"/>
            <w:shd w:val="clear" w:color="auto" w:fill="auto"/>
            <w:vAlign w:val="center"/>
          </w:tcPr>
          <w:p w14:paraId="4E98B104" w14:textId="77777777" w:rsidR="00E80C2B" w:rsidRPr="004E5D24" w:rsidRDefault="00E80C2B" w:rsidP="005C3EDE">
            <w:pPr>
              <w:spacing w:after="0" w:line="240" w:lineRule="auto"/>
              <w:jc w:val="center"/>
              <w:rPr>
                <w:rFonts w:ascii="Arial" w:hAnsi="Arial" w:cs="Arial"/>
                <w:noProof/>
                <w:color w:val="FF0000"/>
                <w:sz w:val="28"/>
                <w:highlight w:val="yellow"/>
              </w:rPr>
            </w:pPr>
          </w:p>
        </w:tc>
        <w:tc>
          <w:tcPr>
            <w:tcW w:w="1207" w:type="pct"/>
            <w:shd w:val="clear" w:color="auto" w:fill="auto"/>
            <w:vAlign w:val="center"/>
          </w:tcPr>
          <w:p w14:paraId="52CBBECB" w14:textId="0833318A" w:rsidR="00E80C2B" w:rsidRPr="004E5D24" w:rsidRDefault="00260917" w:rsidP="005C3EDE">
            <w:pPr>
              <w:spacing w:after="0" w:line="240" w:lineRule="auto"/>
              <w:ind w:left="-230"/>
              <w:jc w:val="center"/>
              <w:rPr>
                <w:rFonts w:ascii="Arial" w:hAnsi="Arial" w:cs="Arial"/>
                <w:noProof/>
                <w:color w:val="FF0000"/>
                <w:sz w:val="28"/>
              </w:rPr>
            </w:pPr>
            <w:r w:rsidRPr="004E5D24">
              <w:rPr>
                <w:rFonts w:ascii="Arial" w:hAnsi="Arial" w:cs="Arial"/>
                <w:noProof/>
                <w:color w:val="FF0000"/>
                <w:sz w:val="28"/>
              </w:rPr>
              <w:drawing>
                <wp:inline distT="0" distB="0" distL="0" distR="0" wp14:anchorId="7B28A2C4" wp14:editId="06B3E74B">
                  <wp:extent cx="3333750" cy="1645920"/>
                  <wp:effectExtent l="0" t="0" r="0" b="0"/>
                  <wp:docPr id="92579877"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53">
                            <a:extLst>
                              <a:ext uri="{28A0092B-C50C-407E-A947-70E740481C1C}">
                                <a14:useLocalDpi xmlns:a14="http://schemas.microsoft.com/office/drawing/2010/main" val="0"/>
                              </a:ext>
                            </a:extLst>
                          </a:blip>
                          <a:srcRect/>
                          <a:stretch>
                            <a:fillRect/>
                          </a:stretch>
                        </pic:blipFill>
                        <pic:spPr bwMode="auto">
                          <a:xfrm>
                            <a:off x="0" y="0"/>
                            <a:ext cx="3339715" cy="1648865"/>
                          </a:xfrm>
                          <a:prstGeom prst="rect">
                            <a:avLst/>
                          </a:prstGeom>
                          <a:noFill/>
                        </pic:spPr>
                      </pic:pic>
                    </a:graphicData>
                  </a:graphic>
                </wp:inline>
              </w:drawing>
            </w:r>
          </w:p>
        </w:tc>
        <w:tc>
          <w:tcPr>
            <w:tcW w:w="55" w:type="pct"/>
            <w:shd w:val="clear" w:color="auto" w:fill="auto"/>
            <w:vAlign w:val="center"/>
          </w:tcPr>
          <w:p w14:paraId="6D635181" w14:textId="77777777" w:rsidR="00E80C2B" w:rsidRPr="004E5D24" w:rsidRDefault="00E80C2B" w:rsidP="005C3EDE">
            <w:pPr>
              <w:spacing w:after="0" w:line="240" w:lineRule="auto"/>
              <w:jc w:val="center"/>
              <w:rPr>
                <w:rFonts w:ascii="Arial" w:hAnsi="Arial" w:cs="Arial"/>
                <w:noProof/>
                <w:color w:val="FF0000"/>
                <w:sz w:val="28"/>
                <w:highlight w:val="yellow"/>
              </w:rPr>
            </w:pPr>
          </w:p>
        </w:tc>
        <w:tc>
          <w:tcPr>
            <w:tcW w:w="1153" w:type="pct"/>
            <w:shd w:val="clear" w:color="auto" w:fill="auto"/>
            <w:vAlign w:val="center"/>
          </w:tcPr>
          <w:p w14:paraId="163AA0F3" w14:textId="7CC416C7" w:rsidR="00E80C2B" w:rsidRPr="004E5D24" w:rsidRDefault="00E06C98" w:rsidP="005C3EDE">
            <w:pPr>
              <w:spacing w:after="0" w:line="240" w:lineRule="auto"/>
              <w:jc w:val="center"/>
              <w:rPr>
                <w:rFonts w:ascii="Arial" w:hAnsi="Arial" w:cs="Arial"/>
                <w:color w:val="FF0000"/>
                <w:sz w:val="28"/>
              </w:rPr>
            </w:pPr>
            <w:r w:rsidRPr="004E5D24">
              <w:rPr>
                <w:rFonts w:ascii="Arial" w:hAnsi="Arial" w:cs="Arial"/>
                <w:noProof/>
                <w:color w:val="FF0000"/>
                <w:sz w:val="28"/>
              </w:rPr>
              <w:drawing>
                <wp:inline distT="0" distB="0" distL="0" distR="0" wp14:anchorId="5F331590" wp14:editId="209B9FE2">
                  <wp:extent cx="3039358" cy="1737360"/>
                  <wp:effectExtent l="0" t="0" r="8890" b="0"/>
                  <wp:docPr id="113034917"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154">
                            <a:extLst>
                              <a:ext uri="{28A0092B-C50C-407E-A947-70E740481C1C}">
                                <a14:useLocalDpi xmlns:a14="http://schemas.microsoft.com/office/drawing/2010/main" val="0"/>
                              </a:ext>
                            </a:extLst>
                          </a:blip>
                          <a:srcRect/>
                          <a:stretch>
                            <a:fillRect/>
                          </a:stretch>
                        </pic:blipFill>
                        <pic:spPr bwMode="auto">
                          <a:xfrm>
                            <a:off x="0" y="0"/>
                            <a:ext cx="3043670" cy="1739825"/>
                          </a:xfrm>
                          <a:prstGeom prst="rect">
                            <a:avLst/>
                          </a:prstGeom>
                          <a:noFill/>
                        </pic:spPr>
                      </pic:pic>
                    </a:graphicData>
                  </a:graphic>
                </wp:inline>
              </w:drawing>
            </w:r>
          </w:p>
        </w:tc>
      </w:tr>
      <w:tr w:rsidR="004E5D24" w:rsidRPr="004E5D24" w14:paraId="47620ACB" w14:textId="77777777" w:rsidTr="005C3EDE">
        <w:trPr>
          <w:trHeight w:val="318"/>
        </w:trPr>
        <w:tc>
          <w:tcPr>
            <w:tcW w:w="1219" w:type="pct"/>
            <w:shd w:val="clear" w:color="auto" w:fill="8EA9DB"/>
            <w:vAlign w:val="center"/>
          </w:tcPr>
          <w:p w14:paraId="655C856B" w14:textId="77777777" w:rsidR="00E80C2B" w:rsidRPr="004E5D24" w:rsidRDefault="00E80C2B" w:rsidP="005C3EDE">
            <w:pPr>
              <w:spacing w:after="0" w:line="240" w:lineRule="auto"/>
              <w:jc w:val="center"/>
              <w:rPr>
                <w:rFonts w:ascii="Arial" w:hAnsi="Arial" w:cs="Arial"/>
                <w:b/>
                <w:color w:val="FF0000"/>
                <w:sz w:val="22"/>
              </w:rPr>
            </w:pPr>
            <w:r w:rsidRPr="00C042FE">
              <w:rPr>
                <w:rFonts w:ascii="Arial" w:hAnsi="Arial" w:cs="Arial"/>
                <w:b/>
                <w:sz w:val="22"/>
              </w:rPr>
              <w:t xml:space="preserve">Chart 13; % of </w:t>
            </w:r>
            <w:proofErr w:type="spellStart"/>
            <w:r w:rsidRPr="00C042FE">
              <w:rPr>
                <w:rFonts w:ascii="Arial" w:hAnsi="Arial" w:cs="Arial"/>
                <w:b/>
                <w:sz w:val="22"/>
              </w:rPr>
              <w:t>thrombolysed</w:t>
            </w:r>
            <w:proofErr w:type="spellEnd"/>
            <w:r w:rsidRPr="00C042FE">
              <w:rPr>
                <w:rFonts w:ascii="Arial" w:hAnsi="Arial" w:cs="Arial"/>
                <w:b/>
                <w:sz w:val="22"/>
              </w:rPr>
              <w:t xml:space="preserve"> stroke patients with a door to door needle time of less than or equal to 45 minutes</w:t>
            </w:r>
          </w:p>
        </w:tc>
        <w:tc>
          <w:tcPr>
            <w:tcW w:w="55" w:type="pct"/>
            <w:shd w:val="clear" w:color="auto" w:fill="auto"/>
            <w:vAlign w:val="center"/>
          </w:tcPr>
          <w:p w14:paraId="29773E34" w14:textId="77777777" w:rsidR="00E80C2B" w:rsidRPr="004E5D24" w:rsidRDefault="00E80C2B" w:rsidP="005C3EDE">
            <w:pPr>
              <w:spacing w:after="0" w:line="240" w:lineRule="auto"/>
              <w:jc w:val="center"/>
              <w:rPr>
                <w:rFonts w:ascii="Arial" w:hAnsi="Arial" w:cs="Arial"/>
                <w:b/>
                <w:color w:val="FF0000"/>
                <w:sz w:val="22"/>
                <w:highlight w:val="yellow"/>
              </w:rPr>
            </w:pPr>
          </w:p>
        </w:tc>
        <w:tc>
          <w:tcPr>
            <w:tcW w:w="1255" w:type="pct"/>
            <w:shd w:val="clear" w:color="auto" w:fill="8EA9DB"/>
            <w:vAlign w:val="center"/>
          </w:tcPr>
          <w:p w14:paraId="5E9A0CAF" w14:textId="77777777" w:rsidR="00E80C2B" w:rsidRPr="004E5D24" w:rsidRDefault="00E80C2B" w:rsidP="005C3EDE">
            <w:pPr>
              <w:spacing w:after="0" w:line="240" w:lineRule="auto"/>
              <w:jc w:val="center"/>
              <w:rPr>
                <w:rFonts w:ascii="Arial" w:hAnsi="Arial" w:cs="Arial"/>
                <w:b/>
                <w:color w:val="FF0000"/>
                <w:sz w:val="22"/>
              </w:rPr>
            </w:pPr>
            <w:r w:rsidRPr="00C042FE">
              <w:rPr>
                <w:rFonts w:ascii="Arial" w:hAnsi="Arial" w:cs="Arial"/>
                <w:b/>
                <w:sz w:val="22"/>
              </w:rPr>
              <w:t>Chart 14:</w:t>
            </w:r>
            <w:r w:rsidRPr="00C042FE">
              <w:rPr>
                <w:sz w:val="22"/>
              </w:rPr>
              <w:t xml:space="preserve"> </w:t>
            </w:r>
            <w:r w:rsidRPr="00C042FE">
              <w:rPr>
                <w:rFonts w:ascii="Arial" w:hAnsi="Arial" w:cs="Arial"/>
                <w:b/>
                <w:sz w:val="22"/>
              </w:rPr>
              <w:t>Direct admission to Acute Stroke Unit within 4 hours</w:t>
            </w:r>
          </w:p>
        </w:tc>
        <w:tc>
          <w:tcPr>
            <w:tcW w:w="56" w:type="pct"/>
            <w:shd w:val="clear" w:color="auto" w:fill="auto"/>
            <w:vAlign w:val="center"/>
          </w:tcPr>
          <w:p w14:paraId="56E56D77" w14:textId="77777777" w:rsidR="00E80C2B" w:rsidRPr="004E5D24" w:rsidRDefault="00E80C2B" w:rsidP="005C3EDE">
            <w:pPr>
              <w:spacing w:after="0" w:line="240" w:lineRule="auto"/>
              <w:jc w:val="center"/>
              <w:rPr>
                <w:rFonts w:ascii="Arial" w:hAnsi="Arial" w:cs="Arial"/>
                <w:b/>
                <w:color w:val="FF0000"/>
                <w:sz w:val="22"/>
                <w:highlight w:val="yellow"/>
              </w:rPr>
            </w:pPr>
          </w:p>
        </w:tc>
        <w:tc>
          <w:tcPr>
            <w:tcW w:w="1207" w:type="pct"/>
            <w:shd w:val="clear" w:color="auto" w:fill="8EA9DB"/>
            <w:vAlign w:val="center"/>
          </w:tcPr>
          <w:p w14:paraId="3AA54A8B" w14:textId="77777777" w:rsidR="00E80C2B" w:rsidRPr="004E5D24" w:rsidRDefault="00E80C2B" w:rsidP="005C3EDE">
            <w:pPr>
              <w:spacing w:after="0" w:line="240" w:lineRule="auto"/>
              <w:jc w:val="center"/>
              <w:rPr>
                <w:rFonts w:ascii="Arial" w:hAnsi="Arial" w:cs="Arial"/>
                <w:b/>
                <w:color w:val="FF0000"/>
                <w:sz w:val="22"/>
              </w:rPr>
            </w:pPr>
            <w:r w:rsidRPr="00C042FE">
              <w:rPr>
                <w:rFonts w:ascii="Arial" w:hAnsi="Arial" w:cs="Arial"/>
                <w:b/>
                <w:sz w:val="22"/>
              </w:rPr>
              <w:t>Chart 15: % of stroke patients receiving CT scan with 1 hour</w:t>
            </w:r>
          </w:p>
        </w:tc>
        <w:tc>
          <w:tcPr>
            <w:tcW w:w="55" w:type="pct"/>
            <w:shd w:val="clear" w:color="auto" w:fill="auto"/>
            <w:vAlign w:val="center"/>
          </w:tcPr>
          <w:p w14:paraId="722987F1" w14:textId="77777777" w:rsidR="00E80C2B" w:rsidRPr="004E5D24" w:rsidRDefault="00E80C2B" w:rsidP="005C3EDE">
            <w:pPr>
              <w:spacing w:after="0" w:line="240" w:lineRule="auto"/>
              <w:jc w:val="center"/>
              <w:rPr>
                <w:rFonts w:ascii="Arial" w:hAnsi="Arial" w:cs="Arial"/>
                <w:b/>
                <w:color w:val="FF0000"/>
                <w:sz w:val="22"/>
                <w:highlight w:val="yellow"/>
              </w:rPr>
            </w:pPr>
          </w:p>
        </w:tc>
        <w:tc>
          <w:tcPr>
            <w:tcW w:w="1153" w:type="pct"/>
            <w:shd w:val="clear" w:color="auto" w:fill="8EA9DB"/>
            <w:vAlign w:val="center"/>
          </w:tcPr>
          <w:p w14:paraId="3E511366" w14:textId="77777777" w:rsidR="00E80C2B" w:rsidRPr="004E5D24" w:rsidRDefault="00E80C2B" w:rsidP="005C3EDE">
            <w:pPr>
              <w:spacing w:after="0" w:line="240" w:lineRule="auto"/>
              <w:jc w:val="center"/>
              <w:rPr>
                <w:rFonts w:ascii="Arial" w:hAnsi="Arial" w:cs="Arial"/>
                <w:b/>
                <w:color w:val="FF0000"/>
                <w:sz w:val="22"/>
              </w:rPr>
            </w:pPr>
            <w:r w:rsidRPr="00C042FE">
              <w:rPr>
                <w:rFonts w:ascii="Arial" w:hAnsi="Arial" w:cs="Arial"/>
                <w:b/>
                <w:sz w:val="22"/>
              </w:rPr>
              <w:t>Chart 16: % stroke patients receiving consultant assessment within 24 hours</w:t>
            </w:r>
          </w:p>
        </w:tc>
      </w:tr>
      <w:tr w:rsidR="004E5D24" w:rsidRPr="004E5D24" w14:paraId="1C9DE4D7" w14:textId="77777777" w:rsidTr="009A38BB">
        <w:trPr>
          <w:trHeight w:val="2696"/>
        </w:trPr>
        <w:tc>
          <w:tcPr>
            <w:tcW w:w="1219" w:type="pct"/>
            <w:shd w:val="clear" w:color="auto" w:fill="auto"/>
            <w:vAlign w:val="center"/>
          </w:tcPr>
          <w:p w14:paraId="1744E650" w14:textId="27B052FC" w:rsidR="00E80C2B" w:rsidRPr="004E5D24" w:rsidRDefault="00221746"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7CD21BA4" wp14:editId="710A4898">
                  <wp:extent cx="3163163" cy="1489986"/>
                  <wp:effectExtent l="0" t="0" r="0" b="0"/>
                  <wp:docPr id="343321540"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155">
                            <a:extLst>
                              <a:ext uri="{28A0092B-C50C-407E-A947-70E740481C1C}">
                                <a14:useLocalDpi xmlns:a14="http://schemas.microsoft.com/office/drawing/2010/main" val="0"/>
                              </a:ext>
                            </a:extLst>
                          </a:blip>
                          <a:srcRect/>
                          <a:stretch>
                            <a:fillRect/>
                          </a:stretch>
                        </pic:blipFill>
                        <pic:spPr bwMode="auto">
                          <a:xfrm>
                            <a:off x="0" y="0"/>
                            <a:ext cx="3176568" cy="1496300"/>
                          </a:xfrm>
                          <a:prstGeom prst="rect">
                            <a:avLst/>
                          </a:prstGeom>
                          <a:noFill/>
                        </pic:spPr>
                      </pic:pic>
                    </a:graphicData>
                  </a:graphic>
                </wp:inline>
              </w:drawing>
            </w:r>
          </w:p>
        </w:tc>
        <w:tc>
          <w:tcPr>
            <w:tcW w:w="55" w:type="pct"/>
            <w:shd w:val="clear" w:color="auto" w:fill="auto"/>
            <w:vAlign w:val="center"/>
          </w:tcPr>
          <w:p w14:paraId="4944595D" w14:textId="77777777" w:rsidR="00E80C2B" w:rsidRPr="004E5D24" w:rsidRDefault="00E80C2B" w:rsidP="005C3EDE">
            <w:pPr>
              <w:spacing w:after="0" w:line="240" w:lineRule="auto"/>
              <w:jc w:val="center"/>
              <w:rPr>
                <w:rFonts w:ascii="Arial" w:hAnsi="Arial" w:cs="Arial"/>
                <w:noProof/>
                <w:color w:val="FF0000"/>
                <w:sz w:val="28"/>
                <w:highlight w:val="yellow"/>
              </w:rPr>
            </w:pPr>
          </w:p>
        </w:tc>
        <w:tc>
          <w:tcPr>
            <w:tcW w:w="1255" w:type="pct"/>
            <w:shd w:val="clear" w:color="auto" w:fill="auto"/>
            <w:vAlign w:val="center"/>
          </w:tcPr>
          <w:p w14:paraId="5E251781" w14:textId="01F401B3" w:rsidR="00E80C2B" w:rsidRPr="004E5D24" w:rsidRDefault="00221746" w:rsidP="005C3EDE">
            <w:pPr>
              <w:spacing w:after="0" w:line="240" w:lineRule="auto"/>
              <w:jc w:val="center"/>
              <w:rPr>
                <w:noProof/>
                <w:color w:val="FF0000"/>
              </w:rPr>
            </w:pPr>
            <w:r>
              <w:rPr>
                <w:noProof/>
                <w:color w:val="FF0000"/>
              </w:rPr>
              <w:drawing>
                <wp:inline distT="0" distB="0" distL="0" distR="0" wp14:anchorId="6CFB3873" wp14:editId="77DA2F90">
                  <wp:extent cx="3243163" cy="1359673"/>
                  <wp:effectExtent l="0" t="0" r="0" b="0"/>
                  <wp:docPr id="144528564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156">
                            <a:extLst>
                              <a:ext uri="{28A0092B-C50C-407E-A947-70E740481C1C}">
                                <a14:useLocalDpi xmlns:a14="http://schemas.microsoft.com/office/drawing/2010/main" val="0"/>
                              </a:ext>
                            </a:extLst>
                          </a:blip>
                          <a:srcRect/>
                          <a:stretch>
                            <a:fillRect/>
                          </a:stretch>
                        </pic:blipFill>
                        <pic:spPr bwMode="auto">
                          <a:xfrm>
                            <a:off x="0" y="0"/>
                            <a:ext cx="3279508" cy="1374911"/>
                          </a:xfrm>
                          <a:prstGeom prst="rect">
                            <a:avLst/>
                          </a:prstGeom>
                          <a:noFill/>
                        </pic:spPr>
                      </pic:pic>
                    </a:graphicData>
                  </a:graphic>
                </wp:inline>
              </w:drawing>
            </w:r>
          </w:p>
        </w:tc>
        <w:tc>
          <w:tcPr>
            <w:tcW w:w="56" w:type="pct"/>
            <w:shd w:val="clear" w:color="auto" w:fill="auto"/>
            <w:vAlign w:val="center"/>
          </w:tcPr>
          <w:p w14:paraId="50039E15" w14:textId="77777777" w:rsidR="00E80C2B" w:rsidRPr="004E5D24" w:rsidRDefault="00E80C2B" w:rsidP="005C3EDE">
            <w:pPr>
              <w:spacing w:after="0" w:line="240" w:lineRule="auto"/>
              <w:jc w:val="center"/>
              <w:rPr>
                <w:rFonts w:ascii="Arial" w:hAnsi="Arial" w:cs="Arial"/>
                <w:noProof/>
                <w:color w:val="FF0000"/>
                <w:sz w:val="28"/>
                <w:highlight w:val="yellow"/>
              </w:rPr>
            </w:pPr>
          </w:p>
        </w:tc>
        <w:tc>
          <w:tcPr>
            <w:tcW w:w="1207" w:type="pct"/>
            <w:shd w:val="clear" w:color="auto" w:fill="auto"/>
            <w:vAlign w:val="center"/>
          </w:tcPr>
          <w:p w14:paraId="31621177" w14:textId="6111D1B1" w:rsidR="00E80C2B" w:rsidRPr="004E5D24" w:rsidRDefault="00221746" w:rsidP="00AE76DD">
            <w:pPr>
              <w:spacing w:after="0" w:line="240" w:lineRule="auto"/>
              <w:rPr>
                <w:rFonts w:ascii="Arial" w:hAnsi="Arial" w:cs="Arial"/>
                <w:color w:val="FF0000"/>
                <w:sz w:val="28"/>
              </w:rPr>
            </w:pPr>
            <w:r>
              <w:rPr>
                <w:rFonts w:ascii="Arial" w:hAnsi="Arial" w:cs="Arial"/>
                <w:noProof/>
                <w:color w:val="FF0000"/>
                <w:sz w:val="28"/>
              </w:rPr>
              <w:drawing>
                <wp:inline distT="0" distB="0" distL="0" distR="0" wp14:anchorId="547E4B81" wp14:editId="62141A23">
                  <wp:extent cx="3198126" cy="1398960"/>
                  <wp:effectExtent l="0" t="0" r="2540" b="0"/>
                  <wp:docPr id="41825986"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157">
                            <a:extLst>
                              <a:ext uri="{28A0092B-C50C-407E-A947-70E740481C1C}">
                                <a14:useLocalDpi xmlns:a14="http://schemas.microsoft.com/office/drawing/2010/main" val="0"/>
                              </a:ext>
                            </a:extLst>
                          </a:blip>
                          <a:srcRect/>
                          <a:stretch>
                            <a:fillRect/>
                          </a:stretch>
                        </pic:blipFill>
                        <pic:spPr bwMode="auto">
                          <a:xfrm>
                            <a:off x="0" y="0"/>
                            <a:ext cx="3218492" cy="1407869"/>
                          </a:xfrm>
                          <a:prstGeom prst="rect">
                            <a:avLst/>
                          </a:prstGeom>
                          <a:noFill/>
                        </pic:spPr>
                      </pic:pic>
                    </a:graphicData>
                  </a:graphic>
                </wp:inline>
              </w:drawing>
            </w:r>
          </w:p>
        </w:tc>
        <w:tc>
          <w:tcPr>
            <w:tcW w:w="55" w:type="pct"/>
            <w:shd w:val="clear" w:color="auto" w:fill="auto"/>
            <w:vAlign w:val="center"/>
          </w:tcPr>
          <w:p w14:paraId="1A44C345" w14:textId="77777777" w:rsidR="00E80C2B" w:rsidRPr="004E5D24" w:rsidRDefault="00E80C2B" w:rsidP="005C3EDE">
            <w:pPr>
              <w:spacing w:after="0" w:line="240" w:lineRule="auto"/>
              <w:jc w:val="center"/>
              <w:rPr>
                <w:rFonts w:ascii="Arial" w:hAnsi="Arial" w:cs="Arial"/>
                <w:noProof/>
                <w:color w:val="FF0000"/>
                <w:sz w:val="28"/>
                <w:highlight w:val="yellow"/>
              </w:rPr>
            </w:pPr>
          </w:p>
        </w:tc>
        <w:tc>
          <w:tcPr>
            <w:tcW w:w="1153" w:type="pct"/>
            <w:shd w:val="clear" w:color="auto" w:fill="auto"/>
            <w:vAlign w:val="center"/>
          </w:tcPr>
          <w:p w14:paraId="5B03FB04" w14:textId="6C66E4B7" w:rsidR="00E80C2B" w:rsidRPr="004E5D24" w:rsidRDefault="00221746" w:rsidP="005C3EDE">
            <w:pPr>
              <w:spacing w:after="0" w:line="240" w:lineRule="auto"/>
              <w:ind w:left="-243" w:firstLine="243"/>
              <w:jc w:val="center"/>
              <w:rPr>
                <w:rFonts w:ascii="Arial" w:hAnsi="Arial" w:cs="Arial"/>
                <w:color w:val="FF0000"/>
                <w:sz w:val="28"/>
              </w:rPr>
            </w:pPr>
            <w:r>
              <w:rPr>
                <w:rFonts w:ascii="Arial" w:hAnsi="Arial" w:cs="Arial"/>
                <w:noProof/>
                <w:color w:val="FF0000"/>
                <w:sz w:val="28"/>
              </w:rPr>
              <w:drawing>
                <wp:inline distT="0" distB="0" distL="0" distR="0" wp14:anchorId="6653150F" wp14:editId="4FF3F894">
                  <wp:extent cx="3005455" cy="1327454"/>
                  <wp:effectExtent l="0" t="0" r="4445" b="6350"/>
                  <wp:docPr id="1048744048"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158">
                            <a:extLst>
                              <a:ext uri="{28A0092B-C50C-407E-A947-70E740481C1C}">
                                <a14:useLocalDpi xmlns:a14="http://schemas.microsoft.com/office/drawing/2010/main" val="0"/>
                              </a:ext>
                            </a:extLst>
                          </a:blip>
                          <a:srcRect/>
                          <a:stretch>
                            <a:fillRect/>
                          </a:stretch>
                        </pic:blipFill>
                        <pic:spPr bwMode="auto">
                          <a:xfrm>
                            <a:off x="0" y="0"/>
                            <a:ext cx="3029774" cy="1338195"/>
                          </a:xfrm>
                          <a:prstGeom prst="rect">
                            <a:avLst/>
                          </a:prstGeom>
                          <a:noFill/>
                        </pic:spPr>
                      </pic:pic>
                    </a:graphicData>
                  </a:graphic>
                </wp:inline>
              </w:drawing>
            </w:r>
          </w:p>
          <w:p w14:paraId="42C1B733" w14:textId="77777777" w:rsidR="00E80C2B" w:rsidRPr="004E5D24" w:rsidRDefault="00E80C2B" w:rsidP="005C3EDE">
            <w:pPr>
              <w:spacing w:after="0" w:line="240" w:lineRule="auto"/>
              <w:jc w:val="center"/>
              <w:rPr>
                <w:rFonts w:ascii="Arial" w:hAnsi="Arial" w:cs="Arial"/>
                <w:color w:val="FF0000"/>
                <w:sz w:val="28"/>
              </w:rPr>
            </w:pPr>
          </w:p>
        </w:tc>
      </w:tr>
    </w:tbl>
    <w:p w14:paraId="4ABC67A3" w14:textId="77777777" w:rsidR="00E80C2B" w:rsidRPr="008C5C0C" w:rsidRDefault="00E80C2B" w:rsidP="00E80C2B">
      <w:pPr>
        <w:shd w:val="clear" w:color="auto" w:fill="A9D08E"/>
        <w:spacing w:after="0" w:line="240" w:lineRule="auto"/>
        <w:jc w:val="center"/>
        <w:rPr>
          <w:rFonts w:ascii="Arial" w:hAnsi="Arial" w:cs="Arial"/>
          <w:b/>
          <w:caps/>
          <w:sz w:val="28"/>
          <w:u w:val="single"/>
        </w:rPr>
      </w:pPr>
      <w:r w:rsidRPr="008C5C0C">
        <w:rPr>
          <w:rFonts w:ascii="Arial" w:hAnsi="Arial" w:cs="Arial"/>
          <w:b/>
          <w:caps/>
          <w:sz w:val="28"/>
          <w:u w:val="single"/>
        </w:rPr>
        <w:lastRenderedPageBreak/>
        <w:t xml:space="preserve">Harm from reduction in non-Covid activity </w:t>
      </w:r>
    </w:p>
    <w:p w14:paraId="38E0B2F4" w14:textId="77777777" w:rsidR="00E80C2B" w:rsidRPr="008C5C0C" w:rsidRDefault="00E80C2B" w:rsidP="00E80C2B">
      <w:pPr>
        <w:shd w:val="clear" w:color="auto" w:fill="A9D08E"/>
        <w:spacing w:after="0" w:line="240" w:lineRule="auto"/>
        <w:jc w:val="center"/>
        <w:rPr>
          <w:rFonts w:ascii="Arial" w:hAnsi="Arial" w:cs="Arial"/>
          <w:b/>
          <w:sz w:val="28"/>
        </w:rPr>
      </w:pPr>
      <w:bookmarkStart w:id="69" w:name="PCCSOverview6"/>
      <w:r w:rsidRPr="008C5C0C">
        <w:rPr>
          <w:rFonts w:ascii="Arial" w:hAnsi="Arial" w:cs="Arial"/>
          <w:b/>
          <w:sz w:val="28"/>
        </w:rPr>
        <w:t>Primary and Community Care Overview</w:t>
      </w:r>
      <w:bookmarkEnd w:id="69"/>
    </w:p>
    <w:p w14:paraId="1F3E1335" w14:textId="77777777" w:rsidR="00E80C2B" w:rsidRPr="004E5D24" w:rsidRDefault="00E80C2B" w:rsidP="00E80C2B">
      <w:pPr>
        <w:spacing w:after="0" w:line="240" w:lineRule="auto"/>
        <w:jc w:val="both"/>
        <w:rPr>
          <w:rFonts w:ascii="Arial" w:hAnsi="Arial" w:cs="Arial"/>
          <w:b/>
          <w:color w:val="FF0000"/>
          <w:sz w:val="16"/>
          <w:u w:val="single"/>
        </w:rPr>
      </w:pPr>
      <w:bookmarkStart w:id="70" w:name="PCCSOverview"/>
    </w:p>
    <w:bookmarkEnd w:id="70"/>
    <w:p w14:paraId="2B73A68E" w14:textId="0441335C" w:rsidR="00E80C2B" w:rsidRPr="004E5D24" w:rsidRDefault="00E80C2B" w:rsidP="00E80C2B">
      <w:pPr>
        <w:spacing w:after="0" w:line="240" w:lineRule="auto"/>
        <w:jc w:val="both"/>
        <w:rPr>
          <w:rFonts w:ascii="Arial" w:hAnsi="Arial" w:cs="Arial"/>
          <w:color w:val="FF0000"/>
          <w:sz w:val="8"/>
        </w:rPr>
      </w:pPr>
    </w:p>
    <w:tbl>
      <w:tblPr>
        <w:tblStyle w:val="TableGrid"/>
        <w:tblW w:w="5104" w:type="pct"/>
        <w:tblLayout w:type="fixed"/>
        <w:tblLook w:val="04A0" w:firstRow="1" w:lastRow="0" w:firstColumn="1" w:lastColumn="0" w:noHBand="0" w:noVBand="1"/>
      </w:tblPr>
      <w:tblGrid>
        <w:gridCol w:w="5208"/>
        <w:gridCol w:w="236"/>
        <w:gridCol w:w="5187"/>
        <w:gridCol w:w="239"/>
        <w:gridCol w:w="5003"/>
        <w:gridCol w:w="380"/>
        <w:gridCol w:w="5110"/>
      </w:tblGrid>
      <w:tr w:rsidR="004E5D24" w:rsidRPr="004E5D24" w14:paraId="48A14B44" w14:textId="77777777" w:rsidTr="005C3EDE">
        <w:trPr>
          <w:trHeight w:val="87"/>
        </w:trPr>
        <w:tc>
          <w:tcPr>
            <w:tcW w:w="1219" w:type="pct"/>
            <w:tcBorders>
              <w:top w:val="nil"/>
              <w:left w:val="nil"/>
              <w:bottom w:val="nil"/>
              <w:right w:val="nil"/>
            </w:tcBorders>
            <w:shd w:val="clear" w:color="auto" w:fill="E2EFDA"/>
            <w:vAlign w:val="center"/>
          </w:tcPr>
          <w:p w14:paraId="0EC9684F" w14:textId="77777777" w:rsidR="00E80C2B" w:rsidRPr="004E5D24" w:rsidRDefault="00E80C2B" w:rsidP="005C3EDE">
            <w:pPr>
              <w:spacing w:after="0" w:line="240" w:lineRule="auto"/>
              <w:jc w:val="center"/>
              <w:rPr>
                <w:rFonts w:ascii="Arial" w:hAnsi="Arial" w:cs="Arial"/>
                <w:b/>
                <w:color w:val="FF0000"/>
                <w:sz w:val="22"/>
              </w:rPr>
            </w:pPr>
            <w:r w:rsidRPr="00A44A0C">
              <w:rPr>
                <w:rFonts w:ascii="Arial" w:hAnsi="Arial" w:cs="Arial"/>
                <w:b/>
                <w:sz w:val="22"/>
              </w:rPr>
              <w:t xml:space="preserve">Chart 1: </w:t>
            </w:r>
            <w:r w:rsidR="007B3FEF" w:rsidRPr="00A44A0C">
              <w:rPr>
                <w:rFonts w:ascii="Arial" w:hAnsi="Arial" w:cs="Arial"/>
                <w:b/>
                <w:sz w:val="22"/>
              </w:rPr>
              <w:t xml:space="preserve">Total Number of </w:t>
            </w:r>
            <w:r w:rsidRPr="00A44A0C">
              <w:rPr>
                <w:rFonts w:ascii="Arial" w:hAnsi="Arial" w:cs="Arial"/>
                <w:b/>
                <w:sz w:val="22"/>
              </w:rPr>
              <w:t>patients receiving care from Eye Health Examination Wales (EHEW)</w:t>
            </w:r>
          </w:p>
        </w:tc>
        <w:tc>
          <w:tcPr>
            <w:tcW w:w="55" w:type="pct"/>
            <w:tcBorders>
              <w:top w:val="nil"/>
              <w:left w:val="nil"/>
              <w:bottom w:val="nil"/>
              <w:right w:val="nil"/>
            </w:tcBorders>
            <w:shd w:val="clear" w:color="auto" w:fill="FFFFFF" w:themeFill="background1"/>
            <w:vAlign w:val="center"/>
          </w:tcPr>
          <w:p w14:paraId="5FB3668E" w14:textId="77777777" w:rsidR="00E80C2B" w:rsidRPr="004E5D24" w:rsidRDefault="00E80C2B" w:rsidP="005C3EDE">
            <w:pPr>
              <w:spacing w:after="0" w:line="240" w:lineRule="auto"/>
              <w:jc w:val="center"/>
              <w:rPr>
                <w:rFonts w:ascii="Arial" w:hAnsi="Arial" w:cs="Arial"/>
                <w:b/>
                <w:color w:val="FF0000"/>
                <w:sz w:val="22"/>
              </w:rPr>
            </w:pPr>
          </w:p>
        </w:tc>
        <w:tc>
          <w:tcPr>
            <w:tcW w:w="1214" w:type="pct"/>
            <w:tcBorders>
              <w:top w:val="nil"/>
              <w:left w:val="nil"/>
              <w:bottom w:val="nil"/>
              <w:right w:val="nil"/>
            </w:tcBorders>
            <w:shd w:val="clear" w:color="auto" w:fill="E2EFDA"/>
            <w:vAlign w:val="center"/>
          </w:tcPr>
          <w:p w14:paraId="007236D9" w14:textId="77777777" w:rsidR="00E80C2B" w:rsidRPr="004E5D24" w:rsidRDefault="00E80C2B" w:rsidP="005C3EDE">
            <w:pPr>
              <w:spacing w:after="0" w:line="240" w:lineRule="auto"/>
              <w:jc w:val="center"/>
              <w:rPr>
                <w:rFonts w:ascii="Arial" w:hAnsi="Arial" w:cs="Arial"/>
                <w:b/>
                <w:color w:val="FF0000"/>
                <w:sz w:val="22"/>
              </w:rPr>
            </w:pPr>
            <w:r w:rsidRPr="00A44A0C">
              <w:rPr>
                <w:rFonts w:ascii="Arial" w:hAnsi="Arial" w:cs="Arial"/>
                <w:b/>
                <w:sz w:val="22"/>
              </w:rPr>
              <w:t>Chart 2: GMS - Escalation Levels</w:t>
            </w:r>
          </w:p>
        </w:tc>
        <w:tc>
          <w:tcPr>
            <w:tcW w:w="56" w:type="pct"/>
            <w:tcBorders>
              <w:top w:val="nil"/>
              <w:left w:val="nil"/>
              <w:bottom w:val="nil"/>
              <w:right w:val="nil"/>
            </w:tcBorders>
            <w:shd w:val="clear" w:color="auto" w:fill="FFFFFF" w:themeFill="background1"/>
            <w:vAlign w:val="center"/>
          </w:tcPr>
          <w:p w14:paraId="38AECD78" w14:textId="77777777" w:rsidR="00E80C2B" w:rsidRPr="004E5D24" w:rsidRDefault="00E80C2B" w:rsidP="005C3EDE">
            <w:pPr>
              <w:spacing w:after="0" w:line="240" w:lineRule="auto"/>
              <w:jc w:val="center"/>
              <w:rPr>
                <w:rFonts w:ascii="Arial" w:hAnsi="Arial" w:cs="Arial"/>
                <w:b/>
                <w:color w:val="FF0000"/>
                <w:sz w:val="22"/>
              </w:rPr>
            </w:pPr>
          </w:p>
        </w:tc>
        <w:tc>
          <w:tcPr>
            <w:tcW w:w="1171" w:type="pct"/>
            <w:tcBorders>
              <w:top w:val="nil"/>
              <w:left w:val="nil"/>
              <w:bottom w:val="nil"/>
              <w:right w:val="nil"/>
            </w:tcBorders>
            <w:shd w:val="clear" w:color="auto" w:fill="E2EFDA"/>
            <w:vAlign w:val="center"/>
          </w:tcPr>
          <w:p w14:paraId="250D35A2" w14:textId="77777777" w:rsidR="0099781B" w:rsidRPr="004E5D24" w:rsidRDefault="0099781B" w:rsidP="005C3EDE">
            <w:pPr>
              <w:spacing w:after="0" w:line="240" w:lineRule="auto"/>
              <w:jc w:val="center"/>
              <w:rPr>
                <w:rFonts w:ascii="Arial" w:hAnsi="Arial" w:cs="Arial"/>
                <w:b/>
                <w:color w:val="FF0000"/>
                <w:sz w:val="22"/>
              </w:rPr>
            </w:pPr>
          </w:p>
          <w:p w14:paraId="06CF6045" w14:textId="77777777" w:rsidR="00E80C2B" w:rsidRPr="00A44A0C" w:rsidRDefault="00E80C2B" w:rsidP="005C3EDE">
            <w:pPr>
              <w:spacing w:after="0" w:line="240" w:lineRule="auto"/>
              <w:jc w:val="center"/>
              <w:rPr>
                <w:rFonts w:ascii="Arial" w:hAnsi="Arial" w:cs="Arial"/>
                <w:b/>
                <w:sz w:val="22"/>
              </w:rPr>
            </w:pPr>
            <w:r w:rsidRPr="00A44A0C">
              <w:rPr>
                <w:rFonts w:ascii="Arial" w:hAnsi="Arial" w:cs="Arial"/>
                <w:b/>
                <w:sz w:val="22"/>
              </w:rPr>
              <w:t>Chart 3: GMS - Sustainability</w:t>
            </w:r>
          </w:p>
          <w:p w14:paraId="5CACF76E" w14:textId="77777777" w:rsidR="00E80C2B" w:rsidRPr="004E5D24" w:rsidRDefault="00E80C2B" w:rsidP="005C3EDE">
            <w:pPr>
              <w:spacing w:after="0" w:line="240" w:lineRule="auto"/>
              <w:jc w:val="center"/>
              <w:rPr>
                <w:rFonts w:ascii="Arial" w:hAnsi="Arial" w:cs="Arial"/>
                <w:b/>
                <w:color w:val="FF0000"/>
                <w:sz w:val="22"/>
              </w:rPr>
            </w:pPr>
          </w:p>
        </w:tc>
        <w:tc>
          <w:tcPr>
            <w:tcW w:w="89" w:type="pct"/>
            <w:tcBorders>
              <w:top w:val="nil"/>
              <w:left w:val="nil"/>
              <w:bottom w:val="nil"/>
              <w:right w:val="nil"/>
            </w:tcBorders>
            <w:shd w:val="clear" w:color="auto" w:fill="FFFFFF" w:themeFill="background1"/>
            <w:vAlign w:val="center"/>
          </w:tcPr>
          <w:p w14:paraId="729D11EC" w14:textId="77777777" w:rsidR="00E80C2B" w:rsidRPr="004E5D24" w:rsidRDefault="00E80C2B" w:rsidP="005C3EDE">
            <w:pPr>
              <w:spacing w:after="0" w:line="240" w:lineRule="auto"/>
              <w:jc w:val="center"/>
              <w:rPr>
                <w:rFonts w:ascii="Arial" w:hAnsi="Arial" w:cs="Arial"/>
                <w:b/>
                <w:color w:val="FF0000"/>
                <w:sz w:val="22"/>
              </w:rPr>
            </w:pPr>
          </w:p>
        </w:tc>
        <w:tc>
          <w:tcPr>
            <w:tcW w:w="1196" w:type="pct"/>
            <w:tcBorders>
              <w:top w:val="nil"/>
              <w:left w:val="nil"/>
              <w:bottom w:val="nil"/>
              <w:right w:val="nil"/>
            </w:tcBorders>
            <w:shd w:val="clear" w:color="auto" w:fill="E2EFDA"/>
            <w:vAlign w:val="center"/>
          </w:tcPr>
          <w:p w14:paraId="0EC57835" w14:textId="77777777" w:rsidR="00E80C2B" w:rsidRPr="004E5D24" w:rsidRDefault="001B280A" w:rsidP="005C3EDE">
            <w:pPr>
              <w:spacing w:after="0" w:line="240" w:lineRule="auto"/>
              <w:jc w:val="center"/>
              <w:rPr>
                <w:rFonts w:ascii="Arial" w:hAnsi="Arial" w:cs="Arial"/>
                <w:b/>
                <w:color w:val="FF0000"/>
                <w:sz w:val="22"/>
              </w:rPr>
            </w:pPr>
            <w:r w:rsidRPr="008C5C0C">
              <w:rPr>
                <w:rFonts w:ascii="Arial" w:hAnsi="Arial" w:cs="Arial"/>
                <w:b/>
                <w:sz w:val="22"/>
              </w:rPr>
              <w:t>Chart 4: Number and percentage of adult dental patients re-attending NHS Primary Dental Care between 6-9 months</w:t>
            </w:r>
            <w:r w:rsidR="00F74418" w:rsidRPr="008C5C0C">
              <w:rPr>
                <w:rFonts w:ascii="Arial" w:hAnsi="Arial" w:cs="Arial"/>
                <w:b/>
                <w:sz w:val="22"/>
              </w:rPr>
              <w:t xml:space="preserve">   </w:t>
            </w:r>
          </w:p>
        </w:tc>
      </w:tr>
      <w:tr w:rsidR="004E5D24" w:rsidRPr="004E5D24" w14:paraId="2E1FFD16" w14:textId="77777777" w:rsidTr="00DC7913">
        <w:trPr>
          <w:trHeight w:val="2249"/>
        </w:trPr>
        <w:tc>
          <w:tcPr>
            <w:tcW w:w="1219" w:type="pct"/>
            <w:tcBorders>
              <w:top w:val="nil"/>
              <w:left w:val="nil"/>
              <w:bottom w:val="nil"/>
              <w:right w:val="nil"/>
            </w:tcBorders>
            <w:shd w:val="clear" w:color="auto" w:fill="auto"/>
            <w:vAlign w:val="center"/>
          </w:tcPr>
          <w:p w14:paraId="6ED14A84" w14:textId="7BDC9BB7" w:rsidR="00E80C2B" w:rsidRPr="004E5D24" w:rsidRDefault="00A44A0C"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61DA0D49" wp14:editId="79F59F1F">
                  <wp:extent cx="3156668" cy="1792605"/>
                  <wp:effectExtent l="0" t="0" r="5715" b="0"/>
                  <wp:docPr id="968792090"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159">
                            <a:extLst>
                              <a:ext uri="{28A0092B-C50C-407E-A947-70E740481C1C}">
                                <a14:useLocalDpi xmlns:a14="http://schemas.microsoft.com/office/drawing/2010/main" val="0"/>
                              </a:ext>
                            </a:extLst>
                          </a:blip>
                          <a:srcRect/>
                          <a:stretch>
                            <a:fillRect/>
                          </a:stretch>
                        </pic:blipFill>
                        <pic:spPr bwMode="auto">
                          <a:xfrm>
                            <a:off x="0" y="0"/>
                            <a:ext cx="3157425" cy="1793035"/>
                          </a:xfrm>
                          <a:prstGeom prst="rect">
                            <a:avLst/>
                          </a:prstGeom>
                          <a:noFill/>
                        </pic:spPr>
                      </pic:pic>
                    </a:graphicData>
                  </a:graphic>
                </wp:inline>
              </w:drawing>
            </w:r>
          </w:p>
        </w:tc>
        <w:tc>
          <w:tcPr>
            <w:tcW w:w="55" w:type="pct"/>
            <w:tcBorders>
              <w:top w:val="nil"/>
              <w:left w:val="nil"/>
              <w:bottom w:val="nil"/>
              <w:right w:val="nil"/>
            </w:tcBorders>
            <w:shd w:val="clear" w:color="auto" w:fill="FFFFFF" w:themeFill="background1"/>
            <w:vAlign w:val="center"/>
          </w:tcPr>
          <w:p w14:paraId="6E24897C" w14:textId="77777777" w:rsidR="00E80C2B" w:rsidRPr="004E5D24" w:rsidRDefault="00E80C2B" w:rsidP="005C3EDE">
            <w:pPr>
              <w:spacing w:after="0" w:line="240" w:lineRule="auto"/>
              <w:jc w:val="center"/>
              <w:rPr>
                <w:rFonts w:ascii="Arial" w:hAnsi="Arial" w:cs="Arial"/>
                <w:noProof/>
                <w:color w:val="FF0000"/>
                <w:sz w:val="28"/>
                <w:highlight w:val="yellow"/>
              </w:rPr>
            </w:pPr>
          </w:p>
        </w:tc>
        <w:tc>
          <w:tcPr>
            <w:tcW w:w="1214" w:type="pct"/>
            <w:tcBorders>
              <w:top w:val="nil"/>
              <w:left w:val="nil"/>
              <w:bottom w:val="nil"/>
              <w:right w:val="nil"/>
            </w:tcBorders>
            <w:shd w:val="clear" w:color="auto" w:fill="auto"/>
            <w:vAlign w:val="center"/>
          </w:tcPr>
          <w:p w14:paraId="0ABB4AAB" w14:textId="6D6A6BCA" w:rsidR="00E80C2B" w:rsidRPr="004E5D24" w:rsidRDefault="00A44A0C"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187F5D84" wp14:editId="2A4BCBEA">
                  <wp:extent cx="3085106" cy="1793240"/>
                  <wp:effectExtent l="0" t="0" r="1270" b="0"/>
                  <wp:docPr id="1002032090"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160">
                            <a:extLst>
                              <a:ext uri="{28A0092B-C50C-407E-A947-70E740481C1C}">
                                <a14:useLocalDpi xmlns:a14="http://schemas.microsoft.com/office/drawing/2010/main" val="0"/>
                              </a:ext>
                            </a:extLst>
                          </a:blip>
                          <a:srcRect/>
                          <a:stretch>
                            <a:fillRect/>
                          </a:stretch>
                        </pic:blipFill>
                        <pic:spPr bwMode="auto">
                          <a:xfrm>
                            <a:off x="0" y="0"/>
                            <a:ext cx="3102134" cy="1803137"/>
                          </a:xfrm>
                          <a:prstGeom prst="rect">
                            <a:avLst/>
                          </a:prstGeom>
                          <a:noFill/>
                        </pic:spPr>
                      </pic:pic>
                    </a:graphicData>
                  </a:graphic>
                </wp:inline>
              </w:drawing>
            </w:r>
          </w:p>
        </w:tc>
        <w:tc>
          <w:tcPr>
            <w:tcW w:w="56" w:type="pct"/>
            <w:tcBorders>
              <w:top w:val="nil"/>
              <w:left w:val="nil"/>
              <w:bottom w:val="nil"/>
              <w:right w:val="nil"/>
            </w:tcBorders>
            <w:shd w:val="clear" w:color="auto" w:fill="FFFFFF" w:themeFill="background1"/>
            <w:vAlign w:val="center"/>
          </w:tcPr>
          <w:p w14:paraId="4E2C35E5" w14:textId="77777777" w:rsidR="00E80C2B" w:rsidRPr="004E5D24" w:rsidRDefault="00E80C2B" w:rsidP="005C3EDE">
            <w:pPr>
              <w:spacing w:after="0" w:line="240" w:lineRule="auto"/>
              <w:jc w:val="center"/>
              <w:rPr>
                <w:rFonts w:ascii="Arial" w:hAnsi="Arial" w:cs="Arial"/>
                <w:noProof/>
                <w:color w:val="FF0000"/>
                <w:sz w:val="28"/>
                <w:highlight w:val="yellow"/>
              </w:rPr>
            </w:pPr>
          </w:p>
        </w:tc>
        <w:tc>
          <w:tcPr>
            <w:tcW w:w="1171" w:type="pct"/>
            <w:tcBorders>
              <w:top w:val="nil"/>
              <w:left w:val="nil"/>
              <w:bottom w:val="nil"/>
              <w:right w:val="nil"/>
            </w:tcBorders>
            <w:shd w:val="clear" w:color="auto" w:fill="auto"/>
            <w:vAlign w:val="center"/>
          </w:tcPr>
          <w:p w14:paraId="111C7FBD" w14:textId="128574CB" w:rsidR="00E80C2B" w:rsidRPr="004E5D24" w:rsidRDefault="00A44A0C"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226521FE" wp14:editId="35BFCC23">
                  <wp:extent cx="3077845" cy="1773141"/>
                  <wp:effectExtent l="0" t="0" r="8255" b="0"/>
                  <wp:docPr id="145718820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161">
                            <a:extLst>
                              <a:ext uri="{28A0092B-C50C-407E-A947-70E740481C1C}">
                                <a14:useLocalDpi xmlns:a14="http://schemas.microsoft.com/office/drawing/2010/main" val="0"/>
                              </a:ext>
                            </a:extLst>
                          </a:blip>
                          <a:srcRect/>
                          <a:stretch>
                            <a:fillRect/>
                          </a:stretch>
                        </pic:blipFill>
                        <pic:spPr bwMode="auto">
                          <a:xfrm>
                            <a:off x="0" y="0"/>
                            <a:ext cx="3092624" cy="1781655"/>
                          </a:xfrm>
                          <a:prstGeom prst="rect">
                            <a:avLst/>
                          </a:prstGeom>
                          <a:noFill/>
                        </pic:spPr>
                      </pic:pic>
                    </a:graphicData>
                  </a:graphic>
                </wp:inline>
              </w:drawing>
            </w:r>
          </w:p>
        </w:tc>
        <w:tc>
          <w:tcPr>
            <w:tcW w:w="89" w:type="pct"/>
            <w:tcBorders>
              <w:top w:val="nil"/>
              <w:left w:val="nil"/>
              <w:bottom w:val="nil"/>
              <w:right w:val="nil"/>
            </w:tcBorders>
            <w:shd w:val="clear" w:color="auto" w:fill="FFFFFF" w:themeFill="background1"/>
            <w:vAlign w:val="center"/>
          </w:tcPr>
          <w:p w14:paraId="0D5D3E92" w14:textId="77777777" w:rsidR="00E80C2B" w:rsidRPr="004E5D24" w:rsidRDefault="00E80C2B" w:rsidP="005C3EDE">
            <w:pPr>
              <w:spacing w:after="0" w:line="240" w:lineRule="auto"/>
              <w:jc w:val="center"/>
              <w:rPr>
                <w:rFonts w:ascii="Arial" w:hAnsi="Arial" w:cs="Arial"/>
                <w:noProof/>
                <w:color w:val="FF0000"/>
                <w:sz w:val="28"/>
                <w:highlight w:val="yellow"/>
              </w:rPr>
            </w:pPr>
          </w:p>
        </w:tc>
        <w:tc>
          <w:tcPr>
            <w:tcW w:w="1196" w:type="pct"/>
            <w:tcBorders>
              <w:top w:val="nil"/>
              <w:left w:val="nil"/>
              <w:bottom w:val="nil"/>
              <w:right w:val="nil"/>
            </w:tcBorders>
            <w:shd w:val="clear" w:color="auto" w:fill="auto"/>
            <w:vAlign w:val="center"/>
          </w:tcPr>
          <w:p w14:paraId="4D361066" w14:textId="7A7D931B" w:rsidR="00E80C2B" w:rsidRPr="004E5D24" w:rsidRDefault="008C5C0C"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5D52203C" wp14:editId="120F92C0">
                  <wp:extent cx="3127375" cy="1657985"/>
                  <wp:effectExtent l="0" t="0" r="0" b="0"/>
                  <wp:docPr id="1699960731"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162">
                            <a:extLst>
                              <a:ext uri="{28A0092B-C50C-407E-A947-70E740481C1C}">
                                <a14:useLocalDpi xmlns:a14="http://schemas.microsoft.com/office/drawing/2010/main" val="0"/>
                              </a:ext>
                            </a:extLst>
                          </a:blip>
                          <a:srcRect/>
                          <a:stretch>
                            <a:fillRect/>
                          </a:stretch>
                        </pic:blipFill>
                        <pic:spPr bwMode="auto">
                          <a:xfrm>
                            <a:off x="0" y="0"/>
                            <a:ext cx="3127375" cy="1657985"/>
                          </a:xfrm>
                          <a:prstGeom prst="rect">
                            <a:avLst/>
                          </a:prstGeom>
                          <a:noFill/>
                        </pic:spPr>
                      </pic:pic>
                    </a:graphicData>
                  </a:graphic>
                </wp:inline>
              </w:drawing>
            </w:r>
          </w:p>
        </w:tc>
      </w:tr>
      <w:tr w:rsidR="004E5D24" w:rsidRPr="004E5D24" w14:paraId="5F97A6BA" w14:textId="77777777" w:rsidTr="005C3EDE">
        <w:trPr>
          <w:trHeight w:val="87"/>
        </w:trPr>
        <w:tc>
          <w:tcPr>
            <w:tcW w:w="1219" w:type="pct"/>
            <w:tcBorders>
              <w:top w:val="nil"/>
              <w:left w:val="nil"/>
              <w:bottom w:val="nil"/>
              <w:right w:val="nil"/>
            </w:tcBorders>
            <w:shd w:val="clear" w:color="auto" w:fill="E2EFDA"/>
            <w:vAlign w:val="center"/>
          </w:tcPr>
          <w:p w14:paraId="1C3CFB47" w14:textId="77777777" w:rsidR="00E80C2B" w:rsidRPr="004E5D24" w:rsidRDefault="00E80C2B" w:rsidP="005C3EDE">
            <w:pPr>
              <w:spacing w:after="0" w:line="240" w:lineRule="auto"/>
              <w:jc w:val="center"/>
              <w:rPr>
                <w:rFonts w:ascii="Arial" w:hAnsi="Arial" w:cs="Arial"/>
                <w:b/>
                <w:color w:val="FF0000"/>
                <w:sz w:val="22"/>
              </w:rPr>
            </w:pPr>
            <w:r w:rsidRPr="008C5C0C">
              <w:rPr>
                <w:rFonts w:ascii="Arial" w:hAnsi="Arial" w:cs="Arial"/>
                <w:b/>
                <w:sz w:val="22"/>
              </w:rPr>
              <w:t xml:space="preserve">Chart 5:  General Dental Services - Activity  </w:t>
            </w:r>
          </w:p>
        </w:tc>
        <w:tc>
          <w:tcPr>
            <w:tcW w:w="55" w:type="pct"/>
            <w:tcBorders>
              <w:top w:val="nil"/>
              <w:left w:val="nil"/>
              <w:bottom w:val="nil"/>
              <w:right w:val="nil"/>
            </w:tcBorders>
            <w:shd w:val="clear" w:color="auto" w:fill="FFFFFF" w:themeFill="background1"/>
            <w:vAlign w:val="center"/>
          </w:tcPr>
          <w:p w14:paraId="6A8094CD" w14:textId="77777777" w:rsidR="00E80C2B" w:rsidRPr="004E5D24" w:rsidRDefault="00E80C2B" w:rsidP="005C3EDE">
            <w:pPr>
              <w:spacing w:after="0" w:line="240" w:lineRule="auto"/>
              <w:jc w:val="center"/>
              <w:rPr>
                <w:rFonts w:ascii="Arial" w:hAnsi="Arial" w:cs="Arial"/>
                <w:b/>
                <w:color w:val="FF0000"/>
                <w:sz w:val="22"/>
                <w:highlight w:val="yellow"/>
              </w:rPr>
            </w:pPr>
          </w:p>
        </w:tc>
        <w:tc>
          <w:tcPr>
            <w:tcW w:w="1214" w:type="pct"/>
            <w:tcBorders>
              <w:top w:val="nil"/>
              <w:left w:val="nil"/>
              <w:bottom w:val="nil"/>
              <w:right w:val="nil"/>
            </w:tcBorders>
            <w:shd w:val="clear" w:color="auto" w:fill="E2EFDA"/>
            <w:vAlign w:val="center"/>
          </w:tcPr>
          <w:p w14:paraId="61D97DA6" w14:textId="77777777" w:rsidR="00E80C2B" w:rsidRPr="004E5D24" w:rsidRDefault="00E80C2B" w:rsidP="005C3EDE">
            <w:pPr>
              <w:spacing w:after="0" w:line="240" w:lineRule="auto"/>
              <w:jc w:val="center"/>
              <w:rPr>
                <w:rFonts w:ascii="Arial" w:hAnsi="Arial" w:cs="Arial"/>
                <w:b/>
                <w:color w:val="FF0000"/>
                <w:sz w:val="22"/>
              </w:rPr>
            </w:pPr>
            <w:r w:rsidRPr="008C5C0C">
              <w:rPr>
                <w:rFonts w:ascii="Arial" w:hAnsi="Arial" w:cs="Arial"/>
                <w:b/>
                <w:sz w:val="22"/>
              </w:rPr>
              <w:t xml:space="preserve">Chart 6: General Dental Services - New Patients  </w:t>
            </w:r>
          </w:p>
        </w:tc>
        <w:tc>
          <w:tcPr>
            <w:tcW w:w="56" w:type="pct"/>
            <w:tcBorders>
              <w:top w:val="nil"/>
              <w:left w:val="nil"/>
              <w:bottom w:val="nil"/>
              <w:right w:val="nil"/>
            </w:tcBorders>
            <w:shd w:val="clear" w:color="auto" w:fill="FFFFFF" w:themeFill="background1"/>
            <w:vAlign w:val="center"/>
          </w:tcPr>
          <w:p w14:paraId="6FB628D6" w14:textId="77777777" w:rsidR="00E80C2B" w:rsidRPr="004E5D24" w:rsidRDefault="00E80C2B" w:rsidP="005C3EDE">
            <w:pPr>
              <w:spacing w:after="0" w:line="240" w:lineRule="auto"/>
              <w:jc w:val="center"/>
              <w:rPr>
                <w:rFonts w:ascii="Arial" w:hAnsi="Arial" w:cs="Arial"/>
                <w:b/>
                <w:color w:val="FF0000"/>
                <w:sz w:val="22"/>
                <w:highlight w:val="yellow"/>
              </w:rPr>
            </w:pPr>
          </w:p>
        </w:tc>
        <w:tc>
          <w:tcPr>
            <w:tcW w:w="1171" w:type="pct"/>
            <w:tcBorders>
              <w:top w:val="nil"/>
              <w:left w:val="nil"/>
              <w:bottom w:val="nil"/>
              <w:right w:val="nil"/>
            </w:tcBorders>
            <w:shd w:val="clear" w:color="auto" w:fill="E2EFDA"/>
            <w:vAlign w:val="center"/>
          </w:tcPr>
          <w:p w14:paraId="3A498A49" w14:textId="77777777" w:rsidR="00E80C2B" w:rsidRPr="004E5D24" w:rsidRDefault="00E80C2B" w:rsidP="005C3EDE">
            <w:pPr>
              <w:spacing w:after="0" w:line="240" w:lineRule="auto"/>
              <w:jc w:val="center"/>
              <w:rPr>
                <w:rFonts w:ascii="Arial" w:hAnsi="Arial" w:cs="Arial"/>
                <w:b/>
                <w:color w:val="FF0000"/>
                <w:sz w:val="22"/>
              </w:rPr>
            </w:pPr>
            <w:r w:rsidRPr="008C5C0C">
              <w:rPr>
                <w:rFonts w:ascii="Arial" w:hAnsi="Arial" w:cs="Arial"/>
                <w:b/>
                <w:sz w:val="22"/>
              </w:rPr>
              <w:t>Chart 7: General Dental Services - ACORNS/FV</w:t>
            </w:r>
          </w:p>
        </w:tc>
        <w:tc>
          <w:tcPr>
            <w:tcW w:w="89" w:type="pct"/>
            <w:tcBorders>
              <w:top w:val="nil"/>
              <w:left w:val="nil"/>
              <w:bottom w:val="nil"/>
              <w:right w:val="nil"/>
            </w:tcBorders>
            <w:shd w:val="clear" w:color="auto" w:fill="FFFFFF" w:themeFill="background1"/>
            <w:vAlign w:val="center"/>
          </w:tcPr>
          <w:p w14:paraId="324AE5C4" w14:textId="77777777" w:rsidR="00E80C2B" w:rsidRPr="004E5D24" w:rsidRDefault="00E80C2B" w:rsidP="005C3EDE">
            <w:pPr>
              <w:spacing w:after="0" w:line="240" w:lineRule="auto"/>
              <w:jc w:val="center"/>
              <w:rPr>
                <w:rFonts w:ascii="Arial" w:hAnsi="Arial" w:cs="Arial"/>
                <w:b/>
                <w:color w:val="FF0000"/>
                <w:sz w:val="22"/>
                <w:highlight w:val="yellow"/>
              </w:rPr>
            </w:pPr>
          </w:p>
        </w:tc>
        <w:tc>
          <w:tcPr>
            <w:tcW w:w="1196" w:type="pct"/>
            <w:tcBorders>
              <w:top w:val="nil"/>
              <w:left w:val="nil"/>
              <w:bottom w:val="nil"/>
              <w:right w:val="nil"/>
            </w:tcBorders>
            <w:shd w:val="clear" w:color="auto" w:fill="E2EFDA"/>
            <w:vAlign w:val="center"/>
          </w:tcPr>
          <w:p w14:paraId="7E5D6279" w14:textId="77777777" w:rsidR="00E80C2B" w:rsidRPr="004E5D24" w:rsidRDefault="00E80C2B" w:rsidP="005C3EDE">
            <w:pPr>
              <w:spacing w:after="0" w:line="240" w:lineRule="auto"/>
              <w:jc w:val="center"/>
              <w:rPr>
                <w:rFonts w:ascii="Arial" w:hAnsi="Arial" w:cs="Arial"/>
                <w:b/>
                <w:color w:val="FF0000"/>
                <w:sz w:val="22"/>
              </w:rPr>
            </w:pPr>
            <w:r w:rsidRPr="008C5C0C">
              <w:rPr>
                <w:rFonts w:ascii="Arial" w:hAnsi="Arial" w:cs="Arial"/>
                <w:b/>
                <w:sz w:val="22"/>
              </w:rPr>
              <w:t>Chart 8: Optometry Activity – sight tests</w:t>
            </w:r>
          </w:p>
        </w:tc>
      </w:tr>
      <w:tr w:rsidR="004E5D24" w:rsidRPr="004E5D24" w14:paraId="0E5B4570" w14:textId="77777777" w:rsidTr="00DC7913">
        <w:trPr>
          <w:trHeight w:val="2565"/>
        </w:trPr>
        <w:tc>
          <w:tcPr>
            <w:tcW w:w="1219" w:type="pct"/>
            <w:tcBorders>
              <w:top w:val="nil"/>
              <w:left w:val="nil"/>
              <w:bottom w:val="nil"/>
              <w:right w:val="nil"/>
            </w:tcBorders>
            <w:shd w:val="clear" w:color="auto" w:fill="FFFFFF" w:themeFill="background1"/>
            <w:vAlign w:val="center"/>
          </w:tcPr>
          <w:p w14:paraId="57E427A1" w14:textId="51B6A437" w:rsidR="00E80C2B" w:rsidRPr="004E5D24" w:rsidRDefault="008C5C0C"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6D1384A2" wp14:editId="792465FA">
                  <wp:extent cx="2981086" cy="1550504"/>
                  <wp:effectExtent l="0" t="0" r="0" b="0"/>
                  <wp:docPr id="318344697"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163" cstate="print">
                            <a:extLst>
                              <a:ext uri="{28A0092B-C50C-407E-A947-70E740481C1C}">
                                <a14:useLocalDpi xmlns:a14="http://schemas.microsoft.com/office/drawing/2010/main" val="0"/>
                              </a:ext>
                            </a:extLst>
                          </a:blip>
                          <a:srcRect/>
                          <a:stretch>
                            <a:fillRect/>
                          </a:stretch>
                        </pic:blipFill>
                        <pic:spPr bwMode="auto">
                          <a:xfrm>
                            <a:off x="0" y="0"/>
                            <a:ext cx="3003390" cy="1562105"/>
                          </a:xfrm>
                          <a:prstGeom prst="rect">
                            <a:avLst/>
                          </a:prstGeom>
                          <a:noFill/>
                        </pic:spPr>
                      </pic:pic>
                    </a:graphicData>
                  </a:graphic>
                </wp:inline>
              </w:drawing>
            </w:r>
          </w:p>
        </w:tc>
        <w:tc>
          <w:tcPr>
            <w:tcW w:w="55" w:type="pct"/>
            <w:tcBorders>
              <w:top w:val="nil"/>
              <w:left w:val="nil"/>
              <w:bottom w:val="nil"/>
              <w:right w:val="nil"/>
            </w:tcBorders>
            <w:shd w:val="clear" w:color="auto" w:fill="FFFFFF" w:themeFill="background1"/>
            <w:vAlign w:val="center"/>
          </w:tcPr>
          <w:p w14:paraId="66D12134" w14:textId="77777777" w:rsidR="00E80C2B" w:rsidRPr="004E5D24" w:rsidRDefault="00E80C2B" w:rsidP="005C3EDE">
            <w:pPr>
              <w:spacing w:after="0" w:line="240" w:lineRule="auto"/>
              <w:jc w:val="center"/>
              <w:rPr>
                <w:rFonts w:ascii="Arial" w:hAnsi="Arial" w:cs="Arial"/>
                <w:noProof/>
                <w:color w:val="FF0000"/>
                <w:sz w:val="28"/>
                <w:highlight w:val="yellow"/>
              </w:rPr>
            </w:pPr>
          </w:p>
        </w:tc>
        <w:tc>
          <w:tcPr>
            <w:tcW w:w="1214" w:type="pct"/>
            <w:tcBorders>
              <w:top w:val="nil"/>
              <w:left w:val="nil"/>
              <w:bottom w:val="nil"/>
              <w:right w:val="nil"/>
            </w:tcBorders>
            <w:shd w:val="clear" w:color="auto" w:fill="FFFFFF" w:themeFill="background1"/>
            <w:vAlign w:val="center"/>
          </w:tcPr>
          <w:p w14:paraId="7FF3C04C" w14:textId="36A137B6" w:rsidR="00E80C2B" w:rsidRPr="004E5D24" w:rsidRDefault="008C5C0C"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2AB88584" wp14:editId="4E6F7544">
                  <wp:extent cx="3130812" cy="1637968"/>
                  <wp:effectExtent l="0" t="0" r="0" b="635"/>
                  <wp:docPr id="757513711"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164">
                            <a:extLst>
                              <a:ext uri="{28A0092B-C50C-407E-A947-70E740481C1C}">
                                <a14:useLocalDpi xmlns:a14="http://schemas.microsoft.com/office/drawing/2010/main" val="0"/>
                              </a:ext>
                            </a:extLst>
                          </a:blip>
                          <a:srcRect/>
                          <a:stretch>
                            <a:fillRect/>
                          </a:stretch>
                        </pic:blipFill>
                        <pic:spPr bwMode="auto">
                          <a:xfrm>
                            <a:off x="0" y="0"/>
                            <a:ext cx="3154279" cy="1650245"/>
                          </a:xfrm>
                          <a:prstGeom prst="rect">
                            <a:avLst/>
                          </a:prstGeom>
                          <a:noFill/>
                        </pic:spPr>
                      </pic:pic>
                    </a:graphicData>
                  </a:graphic>
                </wp:inline>
              </w:drawing>
            </w:r>
          </w:p>
        </w:tc>
        <w:tc>
          <w:tcPr>
            <w:tcW w:w="56" w:type="pct"/>
            <w:tcBorders>
              <w:top w:val="nil"/>
              <w:left w:val="nil"/>
              <w:bottom w:val="nil"/>
              <w:right w:val="nil"/>
            </w:tcBorders>
            <w:shd w:val="clear" w:color="auto" w:fill="FFFFFF" w:themeFill="background1"/>
            <w:vAlign w:val="center"/>
          </w:tcPr>
          <w:p w14:paraId="45251FD7" w14:textId="77777777" w:rsidR="00E80C2B" w:rsidRPr="004E5D24" w:rsidRDefault="00E80C2B" w:rsidP="005C3EDE">
            <w:pPr>
              <w:spacing w:after="0" w:line="240" w:lineRule="auto"/>
              <w:jc w:val="center"/>
              <w:rPr>
                <w:rFonts w:ascii="Arial" w:hAnsi="Arial" w:cs="Arial"/>
                <w:noProof/>
                <w:color w:val="FF0000"/>
                <w:sz w:val="28"/>
                <w:highlight w:val="yellow"/>
              </w:rPr>
            </w:pPr>
          </w:p>
        </w:tc>
        <w:tc>
          <w:tcPr>
            <w:tcW w:w="1171" w:type="pct"/>
            <w:tcBorders>
              <w:top w:val="nil"/>
              <w:left w:val="nil"/>
              <w:bottom w:val="nil"/>
              <w:right w:val="nil"/>
            </w:tcBorders>
            <w:shd w:val="clear" w:color="auto" w:fill="FFFFFF" w:themeFill="background1"/>
            <w:vAlign w:val="center"/>
          </w:tcPr>
          <w:p w14:paraId="3C435B3D" w14:textId="6AE5629F" w:rsidR="00E80C2B" w:rsidRPr="004E5D24" w:rsidRDefault="008C5C0C"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636D70A2" wp14:editId="4D99A9B8">
                  <wp:extent cx="3211830" cy="1637968"/>
                  <wp:effectExtent l="0" t="0" r="7620" b="635"/>
                  <wp:docPr id="1393856191"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165">
                            <a:extLst>
                              <a:ext uri="{28A0092B-C50C-407E-A947-70E740481C1C}">
                                <a14:useLocalDpi xmlns:a14="http://schemas.microsoft.com/office/drawing/2010/main" val="0"/>
                              </a:ext>
                            </a:extLst>
                          </a:blip>
                          <a:srcRect/>
                          <a:stretch>
                            <a:fillRect/>
                          </a:stretch>
                        </pic:blipFill>
                        <pic:spPr bwMode="auto">
                          <a:xfrm>
                            <a:off x="0" y="0"/>
                            <a:ext cx="3238540" cy="1651590"/>
                          </a:xfrm>
                          <a:prstGeom prst="rect">
                            <a:avLst/>
                          </a:prstGeom>
                          <a:noFill/>
                        </pic:spPr>
                      </pic:pic>
                    </a:graphicData>
                  </a:graphic>
                </wp:inline>
              </w:drawing>
            </w:r>
          </w:p>
        </w:tc>
        <w:tc>
          <w:tcPr>
            <w:tcW w:w="89" w:type="pct"/>
            <w:tcBorders>
              <w:top w:val="nil"/>
              <w:left w:val="nil"/>
              <w:bottom w:val="nil"/>
              <w:right w:val="nil"/>
            </w:tcBorders>
            <w:shd w:val="clear" w:color="auto" w:fill="FFFFFF" w:themeFill="background1"/>
            <w:vAlign w:val="center"/>
          </w:tcPr>
          <w:p w14:paraId="7F100EB8" w14:textId="77777777" w:rsidR="00E80C2B" w:rsidRPr="004E5D24" w:rsidRDefault="00E80C2B" w:rsidP="005C3EDE">
            <w:pPr>
              <w:spacing w:after="0" w:line="240" w:lineRule="auto"/>
              <w:jc w:val="center"/>
              <w:rPr>
                <w:rFonts w:ascii="Arial" w:hAnsi="Arial" w:cs="Arial"/>
                <w:noProof/>
                <w:color w:val="FF0000"/>
                <w:sz w:val="28"/>
                <w:highlight w:val="yellow"/>
              </w:rPr>
            </w:pPr>
          </w:p>
        </w:tc>
        <w:tc>
          <w:tcPr>
            <w:tcW w:w="1196" w:type="pct"/>
            <w:tcBorders>
              <w:top w:val="nil"/>
              <w:left w:val="nil"/>
              <w:bottom w:val="nil"/>
              <w:right w:val="nil"/>
            </w:tcBorders>
            <w:shd w:val="clear" w:color="auto" w:fill="FFFFFF" w:themeFill="background1"/>
            <w:vAlign w:val="center"/>
          </w:tcPr>
          <w:p w14:paraId="2611A7B3" w14:textId="78876C3B" w:rsidR="00E80C2B" w:rsidRPr="004E5D24" w:rsidRDefault="008C5C0C"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5D877F62" wp14:editId="4F4AE419">
                  <wp:extent cx="3127375" cy="1558290"/>
                  <wp:effectExtent l="0" t="0" r="0" b="3810"/>
                  <wp:docPr id="481521240"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166">
                            <a:extLst>
                              <a:ext uri="{28A0092B-C50C-407E-A947-70E740481C1C}">
                                <a14:useLocalDpi xmlns:a14="http://schemas.microsoft.com/office/drawing/2010/main" val="0"/>
                              </a:ext>
                            </a:extLst>
                          </a:blip>
                          <a:srcRect/>
                          <a:stretch>
                            <a:fillRect/>
                          </a:stretch>
                        </pic:blipFill>
                        <pic:spPr bwMode="auto">
                          <a:xfrm>
                            <a:off x="0" y="0"/>
                            <a:ext cx="3143054" cy="1566102"/>
                          </a:xfrm>
                          <a:prstGeom prst="rect">
                            <a:avLst/>
                          </a:prstGeom>
                          <a:noFill/>
                        </pic:spPr>
                      </pic:pic>
                    </a:graphicData>
                  </a:graphic>
                </wp:inline>
              </w:drawing>
            </w:r>
          </w:p>
        </w:tc>
      </w:tr>
      <w:tr w:rsidR="004E5D24" w:rsidRPr="004E5D24" w14:paraId="76580771" w14:textId="77777777" w:rsidTr="005C3EDE">
        <w:trPr>
          <w:trHeight w:val="87"/>
        </w:trPr>
        <w:tc>
          <w:tcPr>
            <w:tcW w:w="1219" w:type="pct"/>
            <w:tcBorders>
              <w:top w:val="nil"/>
              <w:left w:val="nil"/>
              <w:bottom w:val="nil"/>
              <w:right w:val="nil"/>
            </w:tcBorders>
            <w:shd w:val="clear" w:color="auto" w:fill="E2EFDA"/>
            <w:vAlign w:val="center"/>
          </w:tcPr>
          <w:p w14:paraId="5E839122" w14:textId="77777777" w:rsidR="00E80C2B" w:rsidRPr="004E5D24" w:rsidRDefault="00E80C2B" w:rsidP="005C3EDE">
            <w:pPr>
              <w:spacing w:after="0" w:line="240" w:lineRule="auto"/>
              <w:jc w:val="center"/>
              <w:rPr>
                <w:rFonts w:ascii="Arial" w:hAnsi="Arial" w:cs="Arial"/>
                <w:b/>
                <w:color w:val="FF0000"/>
                <w:sz w:val="22"/>
              </w:rPr>
            </w:pPr>
            <w:r w:rsidRPr="008C5C0C">
              <w:rPr>
                <w:rFonts w:ascii="Arial" w:hAnsi="Arial" w:cs="Arial"/>
                <w:b/>
                <w:sz w:val="22"/>
              </w:rPr>
              <w:t>Chart 9: Optometry Activity – low vision care</w:t>
            </w:r>
          </w:p>
        </w:tc>
        <w:tc>
          <w:tcPr>
            <w:tcW w:w="55" w:type="pct"/>
            <w:tcBorders>
              <w:top w:val="nil"/>
              <w:left w:val="nil"/>
              <w:bottom w:val="nil"/>
              <w:right w:val="nil"/>
            </w:tcBorders>
            <w:shd w:val="clear" w:color="auto" w:fill="FFFFFF" w:themeFill="background1"/>
            <w:vAlign w:val="center"/>
          </w:tcPr>
          <w:p w14:paraId="7863AF12" w14:textId="77777777" w:rsidR="00E80C2B" w:rsidRPr="004E5D24" w:rsidRDefault="00E80C2B" w:rsidP="005C3EDE">
            <w:pPr>
              <w:spacing w:after="0" w:line="240" w:lineRule="auto"/>
              <w:jc w:val="center"/>
              <w:rPr>
                <w:rFonts w:ascii="Arial" w:hAnsi="Arial" w:cs="Arial"/>
                <w:b/>
                <w:color w:val="FF0000"/>
                <w:sz w:val="22"/>
                <w:highlight w:val="yellow"/>
              </w:rPr>
            </w:pPr>
          </w:p>
        </w:tc>
        <w:tc>
          <w:tcPr>
            <w:tcW w:w="1214" w:type="pct"/>
            <w:tcBorders>
              <w:top w:val="nil"/>
              <w:left w:val="nil"/>
              <w:bottom w:val="nil"/>
              <w:right w:val="nil"/>
            </w:tcBorders>
            <w:shd w:val="clear" w:color="auto" w:fill="E2EFDA"/>
            <w:vAlign w:val="center"/>
          </w:tcPr>
          <w:p w14:paraId="2340510F" w14:textId="77777777" w:rsidR="00E80C2B" w:rsidRPr="004E5D24" w:rsidRDefault="00E80C2B" w:rsidP="005C3EDE">
            <w:pPr>
              <w:spacing w:after="0" w:line="240" w:lineRule="auto"/>
              <w:jc w:val="center"/>
              <w:rPr>
                <w:rFonts w:ascii="Arial" w:hAnsi="Arial" w:cs="Arial"/>
                <w:b/>
                <w:color w:val="FF0000"/>
                <w:sz w:val="22"/>
              </w:rPr>
            </w:pPr>
            <w:r w:rsidRPr="008C5C0C">
              <w:rPr>
                <w:rFonts w:ascii="Arial" w:hAnsi="Arial" w:cs="Arial"/>
                <w:b/>
                <w:sz w:val="22"/>
              </w:rPr>
              <w:t>Chart 10: Community Pharmacy – Escalation levels</w:t>
            </w:r>
          </w:p>
        </w:tc>
        <w:tc>
          <w:tcPr>
            <w:tcW w:w="56" w:type="pct"/>
            <w:tcBorders>
              <w:top w:val="nil"/>
              <w:left w:val="nil"/>
              <w:bottom w:val="nil"/>
              <w:right w:val="nil"/>
            </w:tcBorders>
            <w:shd w:val="clear" w:color="auto" w:fill="FFFFFF" w:themeFill="background1"/>
            <w:vAlign w:val="center"/>
          </w:tcPr>
          <w:p w14:paraId="75726850" w14:textId="77777777" w:rsidR="00E80C2B" w:rsidRPr="004E5D24" w:rsidRDefault="00E80C2B" w:rsidP="005C3EDE">
            <w:pPr>
              <w:spacing w:after="0" w:line="240" w:lineRule="auto"/>
              <w:jc w:val="center"/>
              <w:rPr>
                <w:rFonts w:ascii="Arial" w:hAnsi="Arial" w:cs="Arial"/>
                <w:b/>
                <w:color w:val="FF0000"/>
                <w:sz w:val="22"/>
                <w:highlight w:val="yellow"/>
              </w:rPr>
            </w:pPr>
          </w:p>
        </w:tc>
        <w:tc>
          <w:tcPr>
            <w:tcW w:w="1171" w:type="pct"/>
            <w:tcBorders>
              <w:top w:val="nil"/>
              <w:left w:val="nil"/>
              <w:bottom w:val="nil"/>
              <w:right w:val="nil"/>
            </w:tcBorders>
            <w:shd w:val="clear" w:color="auto" w:fill="E2EFDA"/>
            <w:vAlign w:val="center"/>
          </w:tcPr>
          <w:p w14:paraId="4118CA49" w14:textId="77777777" w:rsidR="00E80C2B" w:rsidRPr="004E5D24" w:rsidRDefault="00E80C2B" w:rsidP="005C3EDE">
            <w:pPr>
              <w:spacing w:after="0" w:line="240" w:lineRule="auto"/>
              <w:jc w:val="center"/>
              <w:rPr>
                <w:rFonts w:ascii="Arial" w:hAnsi="Arial" w:cs="Arial"/>
                <w:b/>
                <w:color w:val="FF0000"/>
                <w:sz w:val="22"/>
              </w:rPr>
            </w:pPr>
            <w:r w:rsidRPr="008C5C0C">
              <w:rPr>
                <w:rFonts w:ascii="Arial" w:hAnsi="Arial" w:cs="Arial"/>
                <w:b/>
                <w:sz w:val="22"/>
              </w:rPr>
              <w:t>Chart 11: Common Ailment Scheme</w:t>
            </w:r>
            <w:r w:rsidR="00D45F02" w:rsidRPr="008C5C0C">
              <w:rPr>
                <w:rFonts w:ascii="Arial" w:hAnsi="Arial" w:cs="Arial"/>
                <w:b/>
                <w:sz w:val="22"/>
              </w:rPr>
              <w:t xml:space="preserve"> – No. consultations provided</w:t>
            </w:r>
          </w:p>
        </w:tc>
        <w:tc>
          <w:tcPr>
            <w:tcW w:w="89" w:type="pct"/>
            <w:tcBorders>
              <w:top w:val="nil"/>
              <w:left w:val="nil"/>
              <w:bottom w:val="nil"/>
              <w:right w:val="nil"/>
            </w:tcBorders>
            <w:shd w:val="clear" w:color="auto" w:fill="FFFFFF" w:themeFill="background1"/>
            <w:vAlign w:val="center"/>
          </w:tcPr>
          <w:p w14:paraId="6F152ADC" w14:textId="77777777" w:rsidR="00E80C2B" w:rsidRPr="004E5D24" w:rsidRDefault="00E80C2B" w:rsidP="005C3EDE">
            <w:pPr>
              <w:spacing w:after="0" w:line="240" w:lineRule="auto"/>
              <w:jc w:val="center"/>
              <w:rPr>
                <w:rFonts w:ascii="Arial" w:hAnsi="Arial" w:cs="Arial"/>
                <w:b/>
                <w:color w:val="FF0000"/>
                <w:sz w:val="22"/>
                <w:highlight w:val="yellow"/>
              </w:rPr>
            </w:pPr>
          </w:p>
        </w:tc>
        <w:tc>
          <w:tcPr>
            <w:tcW w:w="1196" w:type="pct"/>
            <w:tcBorders>
              <w:top w:val="nil"/>
              <w:left w:val="nil"/>
              <w:bottom w:val="nil"/>
              <w:right w:val="nil"/>
            </w:tcBorders>
            <w:shd w:val="clear" w:color="auto" w:fill="E2EFDA"/>
            <w:vAlign w:val="center"/>
          </w:tcPr>
          <w:p w14:paraId="1A1A19AF" w14:textId="77777777" w:rsidR="00E80C2B" w:rsidRPr="004E5D24" w:rsidRDefault="00E80C2B" w:rsidP="005C3EDE">
            <w:pPr>
              <w:spacing w:after="0" w:line="240" w:lineRule="auto"/>
              <w:jc w:val="center"/>
              <w:rPr>
                <w:rFonts w:ascii="Arial" w:hAnsi="Arial" w:cs="Arial"/>
                <w:b/>
                <w:color w:val="FF0000"/>
                <w:sz w:val="22"/>
              </w:rPr>
            </w:pPr>
            <w:r w:rsidRPr="008C5C0C">
              <w:rPr>
                <w:rFonts w:ascii="Arial" w:hAnsi="Arial" w:cs="Arial"/>
                <w:b/>
                <w:sz w:val="22"/>
              </w:rPr>
              <w:t>Chart 12: % of patients with a RTT (referral to stage 1) of 26 weeks or less for Restorative Dentistry</w:t>
            </w:r>
          </w:p>
        </w:tc>
      </w:tr>
      <w:tr w:rsidR="004E5D24" w:rsidRPr="004E5D24" w14:paraId="36EE285B" w14:textId="77777777" w:rsidTr="00DC7913">
        <w:trPr>
          <w:trHeight w:val="2249"/>
        </w:trPr>
        <w:tc>
          <w:tcPr>
            <w:tcW w:w="1219" w:type="pct"/>
            <w:tcBorders>
              <w:top w:val="nil"/>
              <w:left w:val="nil"/>
              <w:bottom w:val="nil"/>
              <w:right w:val="nil"/>
            </w:tcBorders>
            <w:shd w:val="clear" w:color="auto" w:fill="FFFFFF" w:themeFill="background1"/>
            <w:vAlign w:val="center"/>
          </w:tcPr>
          <w:p w14:paraId="2A227516" w14:textId="5E40EA77" w:rsidR="00E80C2B" w:rsidRPr="004E5D24" w:rsidRDefault="008C5C0C"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6F2B414A" wp14:editId="5C327BC1">
                  <wp:extent cx="3056283" cy="1431235"/>
                  <wp:effectExtent l="0" t="0" r="0" b="0"/>
                  <wp:docPr id="389007317"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167" cstate="print">
                            <a:extLst>
                              <a:ext uri="{28A0092B-C50C-407E-A947-70E740481C1C}">
                                <a14:useLocalDpi xmlns:a14="http://schemas.microsoft.com/office/drawing/2010/main" val="0"/>
                              </a:ext>
                            </a:extLst>
                          </a:blip>
                          <a:srcRect/>
                          <a:stretch>
                            <a:fillRect/>
                          </a:stretch>
                        </pic:blipFill>
                        <pic:spPr bwMode="auto">
                          <a:xfrm>
                            <a:off x="0" y="0"/>
                            <a:ext cx="3082581" cy="1443550"/>
                          </a:xfrm>
                          <a:prstGeom prst="rect">
                            <a:avLst/>
                          </a:prstGeom>
                          <a:noFill/>
                        </pic:spPr>
                      </pic:pic>
                    </a:graphicData>
                  </a:graphic>
                </wp:inline>
              </w:drawing>
            </w:r>
          </w:p>
        </w:tc>
        <w:tc>
          <w:tcPr>
            <w:tcW w:w="55" w:type="pct"/>
            <w:tcBorders>
              <w:top w:val="nil"/>
              <w:left w:val="nil"/>
              <w:bottom w:val="nil"/>
              <w:right w:val="nil"/>
            </w:tcBorders>
            <w:shd w:val="clear" w:color="auto" w:fill="FFFFFF" w:themeFill="background1"/>
            <w:vAlign w:val="center"/>
          </w:tcPr>
          <w:p w14:paraId="06F28A5D" w14:textId="77777777" w:rsidR="00E80C2B" w:rsidRPr="004E5D24" w:rsidRDefault="00E80C2B" w:rsidP="005C3EDE">
            <w:pPr>
              <w:spacing w:after="0" w:line="240" w:lineRule="auto"/>
              <w:jc w:val="center"/>
              <w:rPr>
                <w:rFonts w:ascii="Arial" w:hAnsi="Arial" w:cs="Arial"/>
                <w:noProof/>
                <w:color w:val="FF0000"/>
                <w:sz w:val="28"/>
                <w:highlight w:val="yellow"/>
              </w:rPr>
            </w:pPr>
          </w:p>
        </w:tc>
        <w:tc>
          <w:tcPr>
            <w:tcW w:w="1214" w:type="pct"/>
            <w:tcBorders>
              <w:top w:val="nil"/>
              <w:left w:val="nil"/>
              <w:bottom w:val="nil"/>
              <w:right w:val="nil"/>
            </w:tcBorders>
            <w:shd w:val="clear" w:color="auto" w:fill="auto"/>
            <w:vAlign w:val="center"/>
          </w:tcPr>
          <w:p w14:paraId="21B2BC32" w14:textId="0D818E41" w:rsidR="00E80C2B" w:rsidRPr="004E5D24" w:rsidRDefault="008C5C0C"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228FD525" wp14:editId="773BE6D0">
                  <wp:extent cx="3165212" cy="1455089"/>
                  <wp:effectExtent l="0" t="0" r="0" b="0"/>
                  <wp:docPr id="1031010704"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168">
                            <a:extLst>
                              <a:ext uri="{28A0092B-C50C-407E-A947-70E740481C1C}">
                                <a14:useLocalDpi xmlns:a14="http://schemas.microsoft.com/office/drawing/2010/main" val="0"/>
                              </a:ext>
                            </a:extLst>
                          </a:blip>
                          <a:srcRect/>
                          <a:stretch>
                            <a:fillRect/>
                          </a:stretch>
                        </pic:blipFill>
                        <pic:spPr bwMode="auto">
                          <a:xfrm>
                            <a:off x="0" y="0"/>
                            <a:ext cx="3179193" cy="1461516"/>
                          </a:xfrm>
                          <a:prstGeom prst="rect">
                            <a:avLst/>
                          </a:prstGeom>
                          <a:noFill/>
                        </pic:spPr>
                      </pic:pic>
                    </a:graphicData>
                  </a:graphic>
                </wp:inline>
              </w:drawing>
            </w:r>
          </w:p>
        </w:tc>
        <w:tc>
          <w:tcPr>
            <w:tcW w:w="56" w:type="pct"/>
            <w:tcBorders>
              <w:top w:val="nil"/>
              <w:left w:val="nil"/>
              <w:bottom w:val="nil"/>
              <w:right w:val="nil"/>
            </w:tcBorders>
            <w:shd w:val="clear" w:color="auto" w:fill="FFFFFF" w:themeFill="background1"/>
            <w:vAlign w:val="center"/>
          </w:tcPr>
          <w:p w14:paraId="60EA9CA9" w14:textId="77777777" w:rsidR="00E80C2B" w:rsidRPr="004E5D24" w:rsidRDefault="00E80C2B" w:rsidP="005C3EDE">
            <w:pPr>
              <w:spacing w:after="0" w:line="240" w:lineRule="auto"/>
              <w:jc w:val="center"/>
              <w:rPr>
                <w:rFonts w:ascii="Arial" w:hAnsi="Arial" w:cs="Arial"/>
                <w:noProof/>
                <w:color w:val="FF0000"/>
                <w:sz w:val="28"/>
                <w:highlight w:val="yellow"/>
              </w:rPr>
            </w:pPr>
          </w:p>
        </w:tc>
        <w:tc>
          <w:tcPr>
            <w:tcW w:w="1171" w:type="pct"/>
            <w:tcBorders>
              <w:top w:val="nil"/>
              <w:left w:val="nil"/>
              <w:bottom w:val="nil"/>
              <w:right w:val="nil"/>
            </w:tcBorders>
            <w:shd w:val="clear" w:color="auto" w:fill="auto"/>
            <w:vAlign w:val="center"/>
          </w:tcPr>
          <w:p w14:paraId="2388D8B6" w14:textId="6682439B" w:rsidR="00E80C2B" w:rsidRPr="004E5D24" w:rsidRDefault="008C5C0C"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300F843E" wp14:editId="10ECD379">
                  <wp:extent cx="3032834" cy="1431235"/>
                  <wp:effectExtent l="0" t="0" r="0" b="0"/>
                  <wp:docPr id="1316320526"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169">
                            <a:extLst>
                              <a:ext uri="{28A0092B-C50C-407E-A947-70E740481C1C}">
                                <a14:useLocalDpi xmlns:a14="http://schemas.microsoft.com/office/drawing/2010/main" val="0"/>
                              </a:ext>
                            </a:extLst>
                          </a:blip>
                          <a:srcRect/>
                          <a:stretch>
                            <a:fillRect/>
                          </a:stretch>
                        </pic:blipFill>
                        <pic:spPr bwMode="auto">
                          <a:xfrm>
                            <a:off x="0" y="0"/>
                            <a:ext cx="3055110" cy="1441747"/>
                          </a:xfrm>
                          <a:prstGeom prst="rect">
                            <a:avLst/>
                          </a:prstGeom>
                          <a:noFill/>
                        </pic:spPr>
                      </pic:pic>
                    </a:graphicData>
                  </a:graphic>
                </wp:inline>
              </w:drawing>
            </w:r>
          </w:p>
        </w:tc>
        <w:tc>
          <w:tcPr>
            <w:tcW w:w="89" w:type="pct"/>
            <w:tcBorders>
              <w:top w:val="nil"/>
              <w:left w:val="nil"/>
              <w:bottom w:val="nil"/>
              <w:right w:val="nil"/>
            </w:tcBorders>
            <w:shd w:val="clear" w:color="auto" w:fill="FFFFFF" w:themeFill="background1"/>
            <w:vAlign w:val="center"/>
          </w:tcPr>
          <w:p w14:paraId="53EE8560" w14:textId="77777777" w:rsidR="00E80C2B" w:rsidRPr="004E5D24" w:rsidRDefault="00E80C2B" w:rsidP="005C3EDE">
            <w:pPr>
              <w:spacing w:after="0" w:line="240" w:lineRule="auto"/>
              <w:jc w:val="center"/>
              <w:rPr>
                <w:rFonts w:ascii="Arial" w:hAnsi="Arial" w:cs="Arial"/>
                <w:noProof/>
                <w:color w:val="FF0000"/>
                <w:sz w:val="28"/>
                <w:highlight w:val="yellow"/>
              </w:rPr>
            </w:pPr>
          </w:p>
        </w:tc>
        <w:tc>
          <w:tcPr>
            <w:tcW w:w="1196" w:type="pct"/>
            <w:tcBorders>
              <w:top w:val="nil"/>
              <w:left w:val="nil"/>
              <w:bottom w:val="nil"/>
              <w:right w:val="nil"/>
            </w:tcBorders>
            <w:shd w:val="clear" w:color="auto" w:fill="auto"/>
            <w:vAlign w:val="center"/>
          </w:tcPr>
          <w:p w14:paraId="007F83C1" w14:textId="388B3F37" w:rsidR="00E80C2B" w:rsidRPr="004E5D24" w:rsidRDefault="008C5C0C"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428290AD" wp14:editId="56C80E3B">
                  <wp:extent cx="3013544" cy="1417772"/>
                  <wp:effectExtent l="0" t="0" r="0" b="0"/>
                  <wp:docPr id="715175287"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170">
                            <a:extLst>
                              <a:ext uri="{28A0092B-C50C-407E-A947-70E740481C1C}">
                                <a14:useLocalDpi xmlns:a14="http://schemas.microsoft.com/office/drawing/2010/main" val="0"/>
                              </a:ext>
                            </a:extLst>
                          </a:blip>
                          <a:srcRect/>
                          <a:stretch>
                            <a:fillRect/>
                          </a:stretch>
                        </pic:blipFill>
                        <pic:spPr bwMode="auto">
                          <a:xfrm>
                            <a:off x="0" y="0"/>
                            <a:ext cx="3034904" cy="1427821"/>
                          </a:xfrm>
                          <a:prstGeom prst="rect">
                            <a:avLst/>
                          </a:prstGeom>
                          <a:noFill/>
                        </pic:spPr>
                      </pic:pic>
                    </a:graphicData>
                  </a:graphic>
                </wp:inline>
              </w:drawing>
            </w:r>
          </w:p>
        </w:tc>
      </w:tr>
      <w:tr w:rsidR="004E5D24" w:rsidRPr="004E5D24" w14:paraId="35DDCB6F" w14:textId="77777777" w:rsidTr="005C3EDE">
        <w:trPr>
          <w:trHeight w:val="87"/>
        </w:trPr>
        <w:tc>
          <w:tcPr>
            <w:tcW w:w="1219" w:type="pct"/>
            <w:tcBorders>
              <w:top w:val="nil"/>
              <w:left w:val="nil"/>
              <w:bottom w:val="nil"/>
              <w:right w:val="nil"/>
            </w:tcBorders>
            <w:shd w:val="clear" w:color="auto" w:fill="E2EFDA"/>
            <w:vAlign w:val="center"/>
          </w:tcPr>
          <w:p w14:paraId="698EE919" w14:textId="77777777" w:rsidR="00E80C2B" w:rsidRPr="004E5D24" w:rsidRDefault="00E80C2B" w:rsidP="005C3EDE">
            <w:pPr>
              <w:spacing w:after="0" w:line="240" w:lineRule="auto"/>
              <w:jc w:val="center"/>
              <w:rPr>
                <w:rFonts w:ascii="Arial" w:hAnsi="Arial" w:cs="Arial"/>
                <w:b/>
                <w:color w:val="FF0000"/>
                <w:sz w:val="22"/>
              </w:rPr>
            </w:pPr>
            <w:r w:rsidRPr="008C5C0C">
              <w:rPr>
                <w:rFonts w:ascii="Arial" w:hAnsi="Arial" w:cs="Arial"/>
                <w:b/>
                <w:sz w:val="22"/>
              </w:rPr>
              <w:t>Chart 13: Podiatry - Total number of patients waiting &gt; 14 weeks</w:t>
            </w:r>
          </w:p>
        </w:tc>
        <w:tc>
          <w:tcPr>
            <w:tcW w:w="55" w:type="pct"/>
            <w:tcBorders>
              <w:top w:val="nil"/>
              <w:left w:val="nil"/>
              <w:bottom w:val="nil"/>
              <w:right w:val="nil"/>
            </w:tcBorders>
            <w:shd w:val="clear" w:color="auto" w:fill="FFFFFF" w:themeFill="background1"/>
            <w:vAlign w:val="center"/>
          </w:tcPr>
          <w:p w14:paraId="2A9158AC" w14:textId="77777777" w:rsidR="00E80C2B" w:rsidRPr="004E5D24" w:rsidRDefault="00E80C2B" w:rsidP="005C3EDE">
            <w:pPr>
              <w:spacing w:after="0" w:line="240" w:lineRule="auto"/>
              <w:jc w:val="center"/>
              <w:rPr>
                <w:rFonts w:ascii="Arial" w:hAnsi="Arial" w:cs="Arial"/>
                <w:b/>
                <w:color w:val="FF0000"/>
                <w:sz w:val="22"/>
                <w:highlight w:val="yellow"/>
              </w:rPr>
            </w:pPr>
          </w:p>
        </w:tc>
        <w:tc>
          <w:tcPr>
            <w:tcW w:w="1214" w:type="pct"/>
            <w:tcBorders>
              <w:top w:val="nil"/>
              <w:left w:val="nil"/>
              <w:bottom w:val="nil"/>
              <w:right w:val="nil"/>
            </w:tcBorders>
            <w:shd w:val="clear" w:color="auto" w:fill="E2EFDA"/>
            <w:vAlign w:val="center"/>
          </w:tcPr>
          <w:p w14:paraId="25038A3D" w14:textId="77777777" w:rsidR="00E80C2B" w:rsidRPr="004E5D24" w:rsidRDefault="00E80C2B" w:rsidP="005C3EDE">
            <w:pPr>
              <w:spacing w:after="0" w:line="240" w:lineRule="auto"/>
              <w:jc w:val="center"/>
              <w:rPr>
                <w:rFonts w:ascii="Arial" w:hAnsi="Arial" w:cs="Arial"/>
                <w:b/>
                <w:color w:val="FF0000"/>
                <w:sz w:val="22"/>
              </w:rPr>
            </w:pPr>
            <w:r w:rsidRPr="008C5C0C">
              <w:rPr>
                <w:rFonts w:ascii="Arial" w:hAnsi="Arial" w:cs="Arial"/>
                <w:b/>
                <w:sz w:val="22"/>
              </w:rPr>
              <w:t>Chart 14: Dietetics - Total number of patients waiting &gt; 14 weeks</w:t>
            </w:r>
          </w:p>
        </w:tc>
        <w:tc>
          <w:tcPr>
            <w:tcW w:w="56" w:type="pct"/>
            <w:tcBorders>
              <w:top w:val="nil"/>
              <w:left w:val="nil"/>
              <w:bottom w:val="nil"/>
              <w:right w:val="nil"/>
            </w:tcBorders>
            <w:shd w:val="clear" w:color="auto" w:fill="FFFFFF" w:themeFill="background1"/>
            <w:vAlign w:val="center"/>
          </w:tcPr>
          <w:p w14:paraId="13DB1224" w14:textId="77777777" w:rsidR="00E80C2B" w:rsidRPr="004E5D24" w:rsidRDefault="00E80C2B" w:rsidP="005C3EDE">
            <w:pPr>
              <w:spacing w:after="0" w:line="240" w:lineRule="auto"/>
              <w:jc w:val="center"/>
              <w:rPr>
                <w:rFonts w:ascii="Arial" w:hAnsi="Arial" w:cs="Arial"/>
                <w:b/>
                <w:color w:val="FF0000"/>
                <w:sz w:val="22"/>
                <w:highlight w:val="yellow"/>
              </w:rPr>
            </w:pPr>
          </w:p>
        </w:tc>
        <w:tc>
          <w:tcPr>
            <w:tcW w:w="1171" w:type="pct"/>
            <w:tcBorders>
              <w:top w:val="nil"/>
              <w:left w:val="nil"/>
              <w:bottom w:val="nil"/>
              <w:right w:val="nil"/>
            </w:tcBorders>
            <w:shd w:val="clear" w:color="auto" w:fill="E2EFDA"/>
            <w:vAlign w:val="center"/>
          </w:tcPr>
          <w:p w14:paraId="5653A999" w14:textId="77777777" w:rsidR="00E80C2B" w:rsidRPr="004E5D24" w:rsidRDefault="00E80C2B" w:rsidP="005C3EDE">
            <w:pPr>
              <w:spacing w:after="0" w:line="240" w:lineRule="auto"/>
              <w:jc w:val="center"/>
              <w:rPr>
                <w:rFonts w:ascii="Arial" w:hAnsi="Arial" w:cs="Arial"/>
                <w:b/>
                <w:color w:val="FF0000"/>
                <w:sz w:val="22"/>
              </w:rPr>
            </w:pPr>
            <w:r w:rsidRPr="008C5C0C">
              <w:rPr>
                <w:rFonts w:ascii="Arial" w:hAnsi="Arial" w:cs="Arial"/>
                <w:b/>
                <w:sz w:val="22"/>
              </w:rPr>
              <w:t>Chart 15: Audiology- Total number of patients waiting &gt; 14 weeks</w:t>
            </w:r>
          </w:p>
        </w:tc>
        <w:tc>
          <w:tcPr>
            <w:tcW w:w="89" w:type="pct"/>
            <w:tcBorders>
              <w:top w:val="nil"/>
              <w:left w:val="nil"/>
              <w:bottom w:val="nil"/>
              <w:right w:val="nil"/>
            </w:tcBorders>
            <w:shd w:val="clear" w:color="auto" w:fill="FFFFFF" w:themeFill="background1"/>
            <w:vAlign w:val="center"/>
          </w:tcPr>
          <w:p w14:paraId="629E2719" w14:textId="5AD359CC" w:rsidR="00E80C2B" w:rsidRPr="004E5D24" w:rsidRDefault="00E80C2B" w:rsidP="005C3EDE">
            <w:pPr>
              <w:jc w:val="center"/>
              <w:rPr>
                <w:rFonts w:ascii="Arial" w:hAnsi="Arial" w:cs="Arial"/>
                <w:b/>
                <w:color w:val="FF0000"/>
                <w:sz w:val="22"/>
                <w:highlight w:val="yellow"/>
              </w:rPr>
            </w:pPr>
          </w:p>
        </w:tc>
        <w:tc>
          <w:tcPr>
            <w:tcW w:w="1196" w:type="pct"/>
            <w:tcBorders>
              <w:top w:val="nil"/>
              <w:left w:val="nil"/>
              <w:bottom w:val="nil"/>
              <w:right w:val="nil"/>
            </w:tcBorders>
            <w:shd w:val="clear" w:color="auto" w:fill="E2EFDA"/>
            <w:vAlign w:val="center"/>
          </w:tcPr>
          <w:p w14:paraId="684EE616" w14:textId="77777777" w:rsidR="00E80C2B" w:rsidRPr="004E5D24" w:rsidRDefault="00E80C2B" w:rsidP="00CB04D0">
            <w:pPr>
              <w:jc w:val="center"/>
              <w:rPr>
                <w:rFonts w:ascii="Arial" w:hAnsi="Arial" w:cs="Arial"/>
                <w:b/>
                <w:color w:val="FF0000"/>
                <w:sz w:val="22"/>
              </w:rPr>
            </w:pPr>
            <w:r w:rsidRPr="008C5C0C">
              <w:rPr>
                <w:rFonts w:ascii="Arial" w:hAnsi="Arial" w:cs="Arial"/>
                <w:b/>
                <w:sz w:val="22"/>
              </w:rPr>
              <w:t>Chart 16: Speech &amp; Language Therapy– Number of patients waiting &gt; 14 weeks</w:t>
            </w:r>
          </w:p>
        </w:tc>
      </w:tr>
      <w:tr w:rsidR="004E5D24" w:rsidRPr="004E5D24" w14:paraId="289057B3" w14:textId="77777777" w:rsidTr="006D3899">
        <w:trPr>
          <w:trHeight w:val="2249"/>
        </w:trPr>
        <w:tc>
          <w:tcPr>
            <w:tcW w:w="1219" w:type="pct"/>
            <w:tcBorders>
              <w:top w:val="nil"/>
              <w:left w:val="nil"/>
              <w:bottom w:val="nil"/>
              <w:right w:val="nil"/>
            </w:tcBorders>
            <w:shd w:val="clear" w:color="auto" w:fill="FFFFFF" w:themeFill="background1"/>
            <w:vAlign w:val="center"/>
          </w:tcPr>
          <w:p w14:paraId="18D23B51" w14:textId="569FDC3B" w:rsidR="00E80C2B" w:rsidRPr="004E5D24" w:rsidRDefault="008C5C0C"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45428002" wp14:editId="521A50F0">
                  <wp:extent cx="3206750" cy="1804670"/>
                  <wp:effectExtent l="0" t="0" r="0" b="5080"/>
                  <wp:docPr id="2105726270"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171">
                            <a:extLst>
                              <a:ext uri="{28A0092B-C50C-407E-A947-70E740481C1C}">
                                <a14:useLocalDpi xmlns:a14="http://schemas.microsoft.com/office/drawing/2010/main" val="0"/>
                              </a:ext>
                            </a:extLst>
                          </a:blip>
                          <a:srcRect/>
                          <a:stretch>
                            <a:fillRect/>
                          </a:stretch>
                        </pic:blipFill>
                        <pic:spPr bwMode="auto">
                          <a:xfrm>
                            <a:off x="0" y="0"/>
                            <a:ext cx="3206750" cy="1804670"/>
                          </a:xfrm>
                          <a:prstGeom prst="rect">
                            <a:avLst/>
                          </a:prstGeom>
                          <a:noFill/>
                        </pic:spPr>
                      </pic:pic>
                    </a:graphicData>
                  </a:graphic>
                </wp:inline>
              </w:drawing>
            </w:r>
          </w:p>
        </w:tc>
        <w:tc>
          <w:tcPr>
            <w:tcW w:w="55" w:type="pct"/>
            <w:tcBorders>
              <w:top w:val="nil"/>
              <w:left w:val="nil"/>
              <w:bottom w:val="nil"/>
              <w:right w:val="nil"/>
            </w:tcBorders>
            <w:shd w:val="clear" w:color="auto" w:fill="FFFFFF" w:themeFill="background1"/>
            <w:vAlign w:val="center"/>
          </w:tcPr>
          <w:p w14:paraId="543A4BAC" w14:textId="77777777" w:rsidR="00E80C2B" w:rsidRPr="004E5D24" w:rsidRDefault="00E80C2B" w:rsidP="005C3EDE">
            <w:pPr>
              <w:spacing w:after="0" w:line="240" w:lineRule="auto"/>
              <w:jc w:val="center"/>
              <w:rPr>
                <w:rFonts w:ascii="Arial" w:hAnsi="Arial" w:cs="Arial"/>
                <w:noProof/>
                <w:color w:val="FF0000"/>
                <w:sz w:val="28"/>
                <w:highlight w:val="yellow"/>
              </w:rPr>
            </w:pPr>
          </w:p>
        </w:tc>
        <w:tc>
          <w:tcPr>
            <w:tcW w:w="1214" w:type="pct"/>
            <w:tcBorders>
              <w:top w:val="nil"/>
              <w:left w:val="nil"/>
              <w:bottom w:val="nil"/>
              <w:right w:val="nil"/>
            </w:tcBorders>
            <w:shd w:val="clear" w:color="auto" w:fill="auto"/>
            <w:vAlign w:val="center"/>
          </w:tcPr>
          <w:p w14:paraId="5B75D6A1" w14:textId="7D644B5A" w:rsidR="00E80C2B" w:rsidRPr="004E5D24" w:rsidRDefault="008C5C0C"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68CB0BC2" wp14:editId="5519F3FD">
                  <wp:extent cx="3084830" cy="1876508"/>
                  <wp:effectExtent l="0" t="0" r="1270" b="9525"/>
                  <wp:docPr id="506840329"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172">
                            <a:extLst>
                              <a:ext uri="{28A0092B-C50C-407E-A947-70E740481C1C}">
                                <a14:useLocalDpi xmlns:a14="http://schemas.microsoft.com/office/drawing/2010/main" val="0"/>
                              </a:ext>
                            </a:extLst>
                          </a:blip>
                          <a:srcRect/>
                          <a:stretch>
                            <a:fillRect/>
                          </a:stretch>
                        </pic:blipFill>
                        <pic:spPr bwMode="auto">
                          <a:xfrm>
                            <a:off x="0" y="0"/>
                            <a:ext cx="3085356" cy="1876828"/>
                          </a:xfrm>
                          <a:prstGeom prst="rect">
                            <a:avLst/>
                          </a:prstGeom>
                          <a:noFill/>
                        </pic:spPr>
                      </pic:pic>
                    </a:graphicData>
                  </a:graphic>
                </wp:inline>
              </w:drawing>
            </w:r>
          </w:p>
        </w:tc>
        <w:tc>
          <w:tcPr>
            <w:tcW w:w="56" w:type="pct"/>
            <w:tcBorders>
              <w:top w:val="nil"/>
              <w:left w:val="nil"/>
              <w:bottom w:val="nil"/>
              <w:right w:val="nil"/>
            </w:tcBorders>
            <w:shd w:val="clear" w:color="auto" w:fill="FFFFFF" w:themeFill="background1"/>
            <w:vAlign w:val="center"/>
          </w:tcPr>
          <w:p w14:paraId="52B7D3D3" w14:textId="77777777" w:rsidR="00E80C2B" w:rsidRPr="004E5D24" w:rsidRDefault="00E80C2B" w:rsidP="005C3EDE">
            <w:pPr>
              <w:spacing w:after="0" w:line="240" w:lineRule="auto"/>
              <w:jc w:val="center"/>
              <w:rPr>
                <w:rFonts w:ascii="Arial" w:hAnsi="Arial" w:cs="Arial"/>
                <w:noProof/>
                <w:color w:val="FF0000"/>
                <w:sz w:val="28"/>
                <w:highlight w:val="yellow"/>
              </w:rPr>
            </w:pPr>
          </w:p>
        </w:tc>
        <w:tc>
          <w:tcPr>
            <w:tcW w:w="1171" w:type="pct"/>
            <w:tcBorders>
              <w:top w:val="nil"/>
              <w:left w:val="nil"/>
              <w:bottom w:val="nil"/>
              <w:right w:val="nil"/>
            </w:tcBorders>
            <w:shd w:val="clear" w:color="auto" w:fill="auto"/>
            <w:vAlign w:val="center"/>
          </w:tcPr>
          <w:p w14:paraId="714630B9" w14:textId="091D7CB7" w:rsidR="00E80C2B" w:rsidRPr="004E5D24" w:rsidRDefault="008C5C0C"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6311BC6F" wp14:editId="43A140B2">
                  <wp:extent cx="3148716" cy="1695450"/>
                  <wp:effectExtent l="0" t="0" r="0" b="0"/>
                  <wp:docPr id="316006606"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173">
                            <a:extLst>
                              <a:ext uri="{28A0092B-C50C-407E-A947-70E740481C1C}">
                                <a14:useLocalDpi xmlns:a14="http://schemas.microsoft.com/office/drawing/2010/main" val="0"/>
                              </a:ext>
                            </a:extLst>
                          </a:blip>
                          <a:srcRect/>
                          <a:stretch>
                            <a:fillRect/>
                          </a:stretch>
                        </pic:blipFill>
                        <pic:spPr bwMode="auto">
                          <a:xfrm>
                            <a:off x="0" y="0"/>
                            <a:ext cx="3153939" cy="1698262"/>
                          </a:xfrm>
                          <a:prstGeom prst="rect">
                            <a:avLst/>
                          </a:prstGeom>
                          <a:noFill/>
                        </pic:spPr>
                      </pic:pic>
                    </a:graphicData>
                  </a:graphic>
                </wp:inline>
              </w:drawing>
            </w:r>
          </w:p>
        </w:tc>
        <w:tc>
          <w:tcPr>
            <w:tcW w:w="89" w:type="pct"/>
            <w:tcBorders>
              <w:top w:val="nil"/>
              <w:left w:val="nil"/>
              <w:bottom w:val="nil"/>
              <w:right w:val="nil"/>
            </w:tcBorders>
            <w:shd w:val="clear" w:color="auto" w:fill="FFFFFF" w:themeFill="background1"/>
            <w:vAlign w:val="center"/>
          </w:tcPr>
          <w:p w14:paraId="2CC818B4" w14:textId="77777777" w:rsidR="00E80C2B" w:rsidRPr="004E5D24" w:rsidRDefault="00E80C2B" w:rsidP="005C3EDE">
            <w:pPr>
              <w:spacing w:after="0" w:line="240" w:lineRule="auto"/>
              <w:jc w:val="center"/>
              <w:rPr>
                <w:rFonts w:ascii="Arial" w:hAnsi="Arial" w:cs="Arial"/>
                <w:noProof/>
                <w:color w:val="FF0000"/>
                <w:sz w:val="28"/>
                <w:highlight w:val="yellow"/>
              </w:rPr>
            </w:pPr>
          </w:p>
        </w:tc>
        <w:tc>
          <w:tcPr>
            <w:tcW w:w="1196" w:type="pct"/>
            <w:tcBorders>
              <w:top w:val="nil"/>
              <w:left w:val="nil"/>
              <w:bottom w:val="nil"/>
              <w:right w:val="nil"/>
            </w:tcBorders>
            <w:shd w:val="clear" w:color="auto" w:fill="auto"/>
            <w:vAlign w:val="center"/>
          </w:tcPr>
          <w:p w14:paraId="13686FA9" w14:textId="7F4E5AC2" w:rsidR="00E80C2B" w:rsidRPr="004E5D24" w:rsidRDefault="008C5C0C" w:rsidP="005C3EDE">
            <w:pPr>
              <w:spacing w:after="0" w:line="240" w:lineRule="auto"/>
              <w:ind w:left="-205"/>
              <w:jc w:val="center"/>
              <w:rPr>
                <w:rFonts w:ascii="Arial" w:hAnsi="Arial" w:cs="Arial"/>
                <w:color w:val="FF0000"/>
                <w:sz w:val="28"/>
              </w:rPr>
            </w:pPr>
            <w:r>
              <w:rPr>
                <w:rFonts w:ascii="Arial" w:hAnsi="Arial" w:cs="Arial"/>
                <w:noProof/>
                <w:color w:val="FF0000"/>
                <w:sz w:val="28"/>
              </w:rPr>
              <w:drawing>
                <wp:inline distT="0" distB="0" distL="0" distR="0" wp14:anchorId="57553D9C" wp14:editId="7B237072">
                  <wp:extent cx="2976191" cy="1598212"/>
                  <wp:effectExtent l="0" t="0" r="0" b="2540"/>
                  <wp:docPr id="258999906"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174">
                            <a:extLst>
                              <a:ext uri="{28A0092B-C50C-407E-A947-70E740481C1C}">
                                <a14:useLocalDpi xmlns:a14="http://schemas.microsoft.com/office/drawing/2010/main" val="0"/>
                              </a:ext>
                            </a:extLst>
                          </a:blip>
                          <a:srcRect/>
                          <a:stretch>
                            <a:fillRect/>
                          </a:stretch>
                        </pic:blipFill>
                        <pic:spPr bwMode="auto">
                          <a:xfrm>
                            <a:off x="0" y="0"/>
                            <a:ext cx="2994700" cy="1608151"/>
                          </a:xfrm>
                          <a:prstGeom prst="rect">
                            <a:avLst/>
                          </a:prstGeom>
                          <a:noFill/>
                        </pic:spPr>
                      </pic:pic>
                    </a:graphicData>
                  </a:graphic>
                </wp:inline>
              </w:drawing>
            </w:r>
          </w:p>
        </w:tc>
      </w:tr>
    </w:tbl>
    <w:p w14:paraId="4481356F" w14:textId="77777777" w:rsidR="00E80C2B" w:rsidRPr="00C042FE" w:rsidRDefault="00E80C2B" w:rsidP="00E80C2B">
      <w:pPr>
        <w:shd w:val="clear" w:color="auto" w:fill="A9D08E"/>
        <w:spacing w:after="0" w:line="240" w:lineRule="auto"/>
        <w:jc w:val="center"/>
        <w:rPr>
          <w:rFonts w:ascii="Arial" w:hAnsi="Arial" w:cs="Arial"/>
          <w:b/>
          <w:sz w:val="28"/>
          <w:u w:val="single"/>
        </w:rPr>
      </w:pPr>
      <w:r w:rsidRPr="00C042FE">
        <w:rPr>
          <w:rFonts w:ascii="Arial" w:hAnsi="Arial" w:cs="Arial"/>
          <w:b/>
          <w:sz w:val="28"/>
          <w:u w:val="single"/>
        </w:rPr>
        <w:lastRenderedPageBreak/>
        <w:t xml:space="preserve">Harm from reduction in non-Covid activity </w:t>
      </w:r>
    </w:p>
    <w:p w14:paraId="2BEBC123" w14:textId="77777777" w:rsidR="00E80C2B" w:rsidRPr="00C042FE" w:rsidRDefault="00E80C2B" w:rsidP="00E80C2B">
      <w:pPr>
        <w:shd w:val="clear" w:color="auto" w:fill="A9D08E"/>
        <w:spacing w:after="0" w:line="240" w:lineRule="auto"/>
        <w:jc w:val="center"/>
        <w:rPr>
          <w:rFonts w:ascii="Arial" w:hAnsi="Arial" w:cs="Arial"/>
          <w:b/>
          <w:sz w:val="28"/>
        </w:rPr>
      </w:pPr>
      <w:bookmarkStart w:id="71" w:name="PlannedCareOverview"/>
      <w:r w:rsidRPr="00C042FE">
        <w:rPr>
          <w:rFonts w:ascii="Arial" w:hAnsi="Arial" w:cs="Arial"/>
          <w:b/>
          <w:sz w:val="28"/>
        </w:rPr>
        <w:t>Planned Care Overview</w:t>
      </w:r>
      <w:bookmarkEnd w:id="71"/>
    </w:p>
    <w:p w14:paraId="0E5D1F14" w14:textId="77777777" w:rsidR="00E80C2B" w:rsidRPr="004E5D24" w:rsidRDefault="00E80C2B" w:rsidP="00E80C2B">
      <w:pPr>
        <w:pStyle w:val="ListParagraph"/>
        <w:spacing w:after="0" w:line="240" w:lineRule="auto"/>
        <w:ind w:left="0"/>
        <w:jc w:val="both"/>
        <w:rPr>
          <w:rFonts w:ascii="Arial" w:hAnsi="Arial" w:cs="Arial"/>
          <w:b/>
          <w:color w:val="FF0000"/>
          <w:sz w:val="14"/>
          <w:szCs w:val="24"/>
          <w:highlight w:val="yellow"/>
        </w:rPr>
      </w:pP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988"/>
        <w:gridCol w:w="236"/>
        <w:gridCol w:w="5244"/>
        <w:gridCol w:w="236"/>
        <w:gridCol w:w="4955"/>
        <w:gridCol w:w="238"/>
        <w:gridCol w:w="5031"/>
      </w:tblGrid>
      <w:tr w:rsidR="004E5D24" w:rsidRPr="004E5D24" w14:paraId="5F59F761" w14:textId="77777777" w:rsidTr="001C0587">
        <w:trPr>
          <w:trHeight w:val="90"/>
        </w:trPr>
        <w:tc>
          <w:tcPr>
            <w:tcW w:w="1192" w:type="pct"/>
            <w:shd w:val="clear" w:color="auto" w:fill="E2EFDA"/>
            <w:vAlign w:val="center"/>
          </w:tcPr>
          <w:p w14:paraId="257E010F" w14:textId="77777777" w:rsidR="00E80C2B" w:rsidRPr="004E5D24" w:rsidRDefault="00E80C2B" w:rsidP="005C3EDE">
            <w:pPr>
              <w:spacing w:after="0" w:line="240" w:lineRule="auto"/>
              <w:jc w:val="center"/>
              <w:rPr>
                <w:rFonts w:ascii="Arial" w:hAnsi="Arial" w:cs="Arial"/>
                <w:b/>
                <w:color w:val="FF0000"/>
                <w:sz w:val="22"/>
              </w:rPr>
            </w:pPr>
            <w:r w:rsidRPr="00F7195B">
              <w:rPr>
                <w:rFonts w:ascii="Arial" w:hAnsi="Arial" w:cs="Arial"/>
                <w:b/>
                <w:sz w:val="22"/>
              </w:rPr>
              <w:t>Chart 1: Number of GP Referrals into secondary care</w:t>
            </w:r>
          </w:p>
        </w:tc>
        <w:tc>
          <w:tcPr>
            <w:tcW w:w="56" w:type="pct"/>
            <w:shd w:val="clear" w:color="auto" w:fill="auto"/>
            <w:vAlign w:val="center"/>
          </w:tcPr>
          <w:p w14:paraId="6DFB582A" w14:textId="77777777" w:rsidR="00E80C2B" w:rsidRPr="004E5D24" w:rsidRDefault="00E80C2B" w:rsidP="005C3EDE">
            <w:pPr>
              <w:spacing w:after="0" w:line="240" w:lineRule="auto"/>
              <w:jc w:val="center"/>
              <w:rPr>
                <w:rFonts w:ascii="Arial" w:hAnsi="Arial" w:cs="Arial"/>
                <w:b/>
                <w:color w:val="FF0000"/>
                <w:sz w:val="22"/>
                <w:highlight w:val="yellow"/>
              </w:rPr>
            </w:pPr>
          </w:p>
        </w:tc>
        <w:tc>
          <w:tcPr>
            <w:tcW w:w="1253" w:type="pct"/>
            <w:shd w:val="clear" w:color="auto" w:fill="E2EFDA"/>
            <w:vAlign w:val="center"/>
          </w:tcPr>
          <w:p w14:paraId="5E723A8B" w14:textId="77777777" w:rsidR="00E80C2B" w:rsidRPr="00C042FE" w:rsidRDefault="00E80C2B" w:rsidP="005C3EDE">
            <w:pPr>
              <w:spacing w:after="0" w:line="240" w:lineRule="auto"/>
              <w:jc w:val="center"/>
              <w:rPr>
                <w:rFonts w:ascii="Arial" w:hAnsi="Arial" w:cs="Arial"/>
                <w:b/>
                <w:sz w:val="22"/>
              </w:rPr>
            </w:pPr>
            <w:r w:rsidRPr="00C042FE">
              <w:rPr>
                <w:rFonts w:ascii="Arial" w:hAnsi="Arial" w:cs="Arial"/>
                <w:b/>
                <w:sz w:val="22"/>
              </w:rPr>
              <w:t>Chart 2: Number of patients waiting over 26 weeks for an outpatient appointment</w:t>
            </w:r>
          </w:p>
        </w:tc>
        <w:tc>
          <w:tcPr>
            <w:tcW w:w="56" w:type="pct"/>
            <w:shd w:val="clear" w:color="auto" w:fill="auto"/>
            <w:vAlign w:val="center"/>
          </w:tcPr>
          <w:p w14:paraId="5F3CC6ED" w14:textId="77777777" w:rsidR="00E80C2B" w:rsidRPr="00C042FE" w:rsidRDefault="00E80C2B" w:rsidP="005C3EDE">
            <w:pPr>
              <w:spacing w:after="0" w:line="240" w:lineRule="auto"/>
              <w:jc w:val="center"/>
              <w:rPr>
                <w:rFonts w:ascii="Arial" w:hAnsi="Arial" w:cs="Arial"/>
                <w:b/>
                <w:sz w:val="22"/>
                <w:highlight w:val="yellow"/>
              </w:rPr>
            </w:pPr>
          </w:p>
        </w:tc>
        <w:tc>
          <w:tcPr>
            <w:tcW w:w="1184" w:type="pct"/>
            <w:shd w:val="clear" w:color="auto" w:fill="E2EFDA"/>
            <w:vAlign w:val="center"/>
          </w:tcPr>
          <w:p w14:paraId="39A86989" w14:textId="7C78558B" w:rsidR="00E80C2B" w:rsidRPr="00C042FE" w:rsidRDefault="00E80C2B" w:rsidP="005C3EDE">
            <w:pPr>
              <w:spacing w:after="0" w:line="240" w:lineRule="auto"/>
              <w:jc w:val="center"/>
              <w:rPr>
                <w:rFonts w:ascii="Arial" w:hAnsi="Arial" w:cs="Arial"/>
                <w:b/>
                <w:sz w:val="22"/>
              </w:rPr>
            </w:pPr>
            <w:r w:rsidRPr="00C042FE">
              <w:rPr>
                <w:rFonts w:ascii="Arial" w:hAnsi="Arial" w:cs="Arial"/>
                <w:b/>
                <w:sz w:val="22"/>
              </w:rPr>
              <w:t>Chart 3: Number of patients waiting over 36 weeks for treatment</w:t>
            </w:r>
            <w:r w:rsidR="008B203E" w:rsidRPr="00C042FE">
              <w:rPr>
                <w:rFonts w:ascii="Arial" w:hAnsi="Arial" w:cs="Arial"/>
                <w:b/>
                <w:sz w:val="22"/>
              </w:rPr>
              <w:t xml:space="preserve"> at stage 1</w:t>
            </w:r>
          </w:p>
        </w:tc>
        <w:tc>
          <w:tcPr>
            <w:tcW w:w="57" w:type="pct"/>
            <w:shd w:val="clear" w:color="auto" w:fill="auto"/>
            <w:vAlign w:val="center"/>
          </w:tcPr>
          <w:p w14:paraId="0CE574C7" w14:textId="77777777" w:rsidR="00E80C2B" w:rsidRPr="004E5D24" w:rsidRDefault="00E80C2B" w:rsidP="005C3EDE">
            <w:pPr>
              <w:spacing w:after="0" w:line="240" w:lineRule="auto"/>
              <w:jc w:val="center"/>
              <w:rPr>
                <w:rFonts w:ascii="Arial" w:hAnsi="Arial" w:cs="Arial"/>
                <w:b/>
                <w:color w:val="FF0000"/>
                <w:sz w:val="22"/>
                <w:highlight w:val="yellow"/>
              </w:rPr>
            </w:pPr>
          </w:p>
        </w:tc>
        <w:tc>
          <w:tcPr>
            <w:tcW w:w="1202" w:type="pct"/>
            <w:shd w:val="clear" w:color="auto" w:fill="E2EFDA"/>
            <w:vAlign w:val="center"/>
          </w:tcPr>
          <w:p w14:paraId="59BDBF1F" w14:textId="77777777" w:rsidR="00E80C2B" w:rsidRPr="004E5D24" w:rsidRDefault="00E80C2B" w:rsidP="00D17B43">
            <w:pPr>
              <w:spacing w:after="0" w:line="240" w:lineRule="auto"/>
              <w:jc w:val="center"/>
              <w:rPr>
                <w:rFonts w:ascii="Arial" w:hAnsi="Arial" w:cs="Arial"/>
                <w:b/>
                <w:color w:val="FF0000"/>
                <w:sz w:val="22"/>
              </w:rPr>
            </w:pPr>
            <w:r w:rsidRPr="00C042FE">
              <w:rPr>
                <w:rFonts w:ascii="Arial" w:hAnsi="Arial" w:cs="Arial"/>
                <w:b/>
                <w:sz w:val="22"/>
              </w:rPr>
              <w:t xml:space="preserve">Chart 4: </w:t>
            </w:r>
            <w:r w:rsidR="00D17B43" w:rsidRPr="00C042FE">
              <w:rPr>
                <w:rFonts w:ascii="Arial" w:hAnsi="Arial" w:cs="Arial"/>
                <w:b/>
                <w:sz w:val="22"/>
              </w:rPr>
              <w:t>Number of patients waiting over 52 weeks for treatment</w:t>
            </w:r>
          </w:p>
        </w:tc>
      </w:tr>
      <w:tr w:rsidR="004E5D24" w:rsidRPr="004E5D24" w14:paraId="0470D55D" w14:textId="77777777" w:rsidTr="00706C14">
        <w:tc>
          <w:tcPr>
            <w:tcW w:w="1192" w:type="pct"/>
            <w:shd w:val="clear" w:color="auto" w:fill="auto"/>
            <w:vAlign w:val="center"/>
          </w:tcPr>
          <w:p w14:paraId="19742C64" w14:textId="189FF58F" w:rsidR="00E80C2B" w:rsidRPr="004E5D24" w:rsidRDefault="00F7195B"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13B20993" wp14:editId="15540051">
                  <wp:extent cx="2990850" cy="1670050"/>
                  <wp:effectExtent l="0" t="0" r="0" b="6350"/>
                  <wp:docPr id="978692036"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75">
                            <a:extLst>
                              <a:ext uri="{28A0092B-C50C-407E-A947-70E740481C1C}">
                                <a14:useLocalDpi xmlns:a14="http://schemas.microsoft.com/office/drawing/2010/main" val="0"/>
                              </a:ext>
                            </a:extLst>
                          </a:blip>
                          <a:srcRect/>
                          <a:stretch>
                            <a:fillRect/>
                          </a:stretch>
                        </pic:blipFill>
                        <pic:spPr bwMode="auto">
                          <a:xfrm>
                            <a:off x="0" y="0"/>
                            <a:ext cx="2990850" cy="1670050"/>
                          </a:xfrm>
                          <a:prstGeom prst="rect">
                            <a:avLst/>
                          </a:prstGeom>
                          <a:noFill/>
                        </pic:spPr>
                      </pic:pic>
                    </a:graphicData>
                  </a:graphic>
                </wp:inline>
              </w:drawing>
            </w:r>
          </w:p>
        </w:tc>
        <w:tc>
          <w:tcPr>
            <w:tcW w:w="56" w:type="pct"/>
            <w:shd w:val="clear" w:color="auto" w:fill="auto"/>
            <w:vAlign w:val="center"/>
          </w:tcPr>
          <w:p w14:paraId="18D7BE3D" w14:textId="77777777" w:rsidR="00E80C2B" w:rsidRPr="004E5D24" w:rsidRDefault="00E80C2B" w:rsidP="005C3EDE">
            <w:pPr>
              <w:spacing w:after="0" w:line="240" w:lineRule="auto"/>
              <w:jc w:val="center"/>
              <w:rPr>
                <w:rFonts w:ascii="Arial" w:hAnsi="Arial" w:cs="Arial"/>
                <w:noProof/>
                <w:color w:val="FF0000"/>
                <w:sz w:val="28"/>
                <w:highlight w:val="yellow"/>
              </w:rPr>
            </w:pPr>
          </w:p>
        </w:tc>
        <w:tc>
          <w:tcPr>
            <w:tcW w:w="1253" w:type="pct"/>
            <w:shd w:val="clear" w:color="auto" w:fill="auto"/>
            <w:vAlign w:val="center"/>
          </w:tcPr>
          <w:p w14:paraId="27A9EFB2" w14:textId="5E29F716" w:rsidR="00E80C2B" w:rsidRPr="004E5D24" w:rsidRDefault="00C042FE"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3DAA5725" wp14:editId="5FCF01E0">
                  <wp:extent cx="3091180" cy="1741336"/>
                  <wp:effectExtent l="0" t="0" r="0" b="0"/>
                  <wp:docPr id="151103687"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76">
                            <a:extLst>
                              <a:ext uri="{28A0092B-C50C-407E-A947-70E740481C1C}">
                                <a14:useLocalDpi xmlns:a14="http://schemas.microsoft.com/office/drawing/2010/main" val="0"/>
                              </a:ext>
                            </a:extLst>
                          </a:blip>
                          <a:srcRect/>
                          <a:stretch>
                            <a:fillRect/>
                          </a:stretch>
                        </pic:blipFill>
                        <pic:spPr bwMode="auto">
                          <a:xfrm>
                            <a:off x="0" y="0"/>
                            <a:ext cx="3101910" cy="1747381"/>
                          </a:xfrm>
                          <a:prstGeom prst="rect">
                            <a:avLst/>
                          </a:prstGeom>
                          <a:noFill/>
                        </pic:spPr>
                      </pic:pic>
                    </a:graphicData>
                  </a:graphic>
                </wp:inline>
              </w:drawing>
            </w:r>
          </w:p>
        </w:tc>
        <w:tc>
          <w:tcPr>
            <w:tcW w:w="56" w:type="pct"/>
            <w:shd w:val="clear" w:color="auto" w:fill="auto"/>
            <w:vAlign w:val="center"/>
          </w:tcPr>
          <w:p w14:paraId="3D5D48B8" w14:textId="77777777" w:rsidR="00E80C2B" w:rsidRPr="004E5D24" w:rsidRDefault="00E80C2B" w:rsidP="005C3EDE">
            <w:pPr>
              <w:spacing w:after="0" w:line="240" w:lineRule="auto"/>
              <w:jc w:val="center"/>
              <w:rPr>
                <w:rFonts w:ascii="Arial" w:hAnsi="Arial" w:cs="Arial"/>
                <w:noProof/>
                <w:color w:val="FF0000"/>
                <w:sz w:val="28"/>
                <w:highlight w:val="yellow"/>
              </w:rPr>
            </w:pPr>
          </w:p>
        </w:tc>
        <w:tc>
          <w:tcPr>
            <w:tcW w:w="1184" w:type="pct"/>
            <w:shd w:val="clear" w:color="auto" w:fill="auto"/>
            <w:vAlign w:val="center"/>
          </w:tcPr>
          <w:p w14:paraId="3EBB9881" w14:textId="037ECAB7" w:rsidR="00E80C2B" w:rsidRPr="004E5D24" w:rsidRDefault="00C042FE"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6283AB5A" wp14:editId="7E4C9424">
                  <wp:extent cx="2973787" cy="1737360"/>
                  <wp:effectExtent l="0" t="0" r="0" b="0"/>
                  <wp:docPr id="266490930"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77">
                            <a:extLst>
                              <a:ext uri="{28A0092B-C50C-407E-A947-70E740481C1C}">
                                <a14:useLocalDpi xmlns:a14="http://schemas.microsoft.com/office/drawing/2010/main" val="0"/>
                              </a:ext>
                            </a:extLst>
                          </a:blip>
                          <a:srcRect/>
                          <a:stretch>
                            <a:fillRect/>
                          </a:stretch>
                        </pic:blipFill>
                        <pic:spPr bwMode="auto">
                          <a:xfrm>
                            <a:off x="0" y="0"/>
                            <a:ext cx="2974701" cy="1737894"/>
                          </a:xfrm>
                          <a:prstGeom prst="rect">
                            <a:avLst/>
                          </a:prstGeom>
                          <a:noFill/>
                        </pic:spPr>
                      </pic:pic>
                    </a:graphicData>
                  </a:graphic>
                </wp:inline>
              </w:drawing>
            </w:r>
          </w:p>
        </w:tc>
        <w:tc>
          <w:tcPr>
            <w:tcW w:w="57" w:type="pct"/>
            <w:shd w:val="clear" w:color="auto" w:fill="auto"/>
            <w:vAlign w:val="center"/>
          </w:tcPr>
          <w:p w14:paraId="3DD668A7" w14:textId="77777777" w:rsidR="00E80C2B" w:rsidRPr="004E5D24" w:rsidRDefault="00E80C2B" w:rsidP="005C3EDE">
            <w:pPr>
              <w:spacing w:after="0" w:line="240" w:lineRule="auto"/>
              <w:jc w:val="center"/>
              <w:rPr>
                <w:rFonts w:ascii="Arial" w:hAnsi="Arial" w:cs="Arial"/>
                <w:noProof/>
                <w:color w:val="FF0000"/>
                <w:sz w:val="28"/>
                <w:highlight w:val="yellow"/>
              </w:rPr>
            </w:pPr>
          </w:p>
        </w:tc>
        <w:tc>
          <w:tcPr>
            <w:tcW w:w="1202" w:type="pct"/>
            <w:shd w:val="clear" w:color="auto" w:fill="auto"/>
            <w:vAlign w:val="center"/>
          </w:tcPr>
          <w:p w14:paraId="657995B3" w14:textId="37D78EA3" w:rsidR="00E80C2B" w:rsidRPr="004E5D24" w:rsidRDefault="00C042FE" w:rsidP="00642C55">
            <w:pPr>
              <w:spacing w:after="0" w:line="240" w:lineRule="auto"/>
              <w:ind w:left="-270"/>
              <w:jc w:val="center"/>
              <w:rPr>
                <w:rFonts w:ascii="Arial" w:hAnsi="Arial" w:cs="Arial"/>
                <w:color w:val="FF0000"/>
                <w:sz w:val="28"/>
              </w:rPr>
            </w:pPr>
            <w:r>
              <w:rPr>
                <w:rFonts w:ascii="Arial" w:hAnsi="Arial" w:cs="Arial"/>
                <w:noProof/>
                <w:color w:val="FF0000"/>
                <w:sz w:val="28"/>
              </w:rPr>
              <w:drawing>
                <wp:inline distT="0" distB="0" distL="0" distR="0" wp14:anchorId="4A75F35B" wp14:editId="725CC35E">
                  <wp:extent cx="3235960" cy="1709530"/>
                  <wp:effectExtent l="0" t="0" r="2540" b="5080"/>
                  <wp:docPr id="2073616036"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250890" cy="1717418"/>
                          </a:xfrm>
                          <a:prstGeom prst="rect">
                            <a:avLst/>
                          </a:prstGeom>
                          <a:noFill/>
                        </pic:spPr>
                      </pic:pic>
                    </a:graphicData>
                  </a:graphic>
                </wp:inline>
              </w:drawing>
            </w:r>
          </w:p>
        </w:tc>
      </w:tr>
      <w:tr w:rsidR="004E5D24" w:rsidRPr="004E5D24" w14:paraId="278D93BC" w14:textId="77777777" w:rsidTr="001C0587">
        <w:tc>
          <w:tcPr>
            <w:tcW w:w="1192" w:type="pct"/>
            <w:shd w:val="clear" w:color="auto" w:fill="E2EFDA"/>
            <w:vAlign w:val="center"/>
          </w:tcPr>
          <w:p w14:paraId="77B60262" w14:textId="77777777" w:rsidR="00E80C2B" w:rsidRPr="004E5D24" w:rsidRDefault="00E80C2B" w:rsidP="005C3EDE">
            <w:pPr>
              <w:spacing w:after="0" w:line="240" w:lineRule="auto"/>
              <w:jc w:val="center"/>
              <w:rPr>
                <w:rFonts w:ascii="Arial" w:hAnsi="Arial" w:cs="Arial"/>
                <w:b/>
                <w:color w:val="FF0000"/>
                <w:sz w:val="22"/>
              </w:rPr>
            </w:pPr>
            <w:r w:rsidRPr="00C042FE">
              <w:rPr>
                <w:rFonts w:ascii="Arial" w:hAnsi="Arial" w:cs="Arial"/>
                <w:b/>
                <w:sz w:val="22"/>
              </w:rPr>
              <w:t>Chart 5: Number of patients waiting for reportable diagnostics over 8 weeks</w:t>
            </w:r>
          </w:p>
        </w:tc>
        <w:tc>
          <w:tcPr>
            <w:tcW w:w="56" w:type="pct"/>
            <w:shd w:val="clear" w:color="auto" w:fill="auto"/>
            <w:vAlign w:val="center"/>
          </w:tcPr>
          <w:p w14:paraId="1C86733F" w14:textId="77777777" w:rsidR="00E80C2B" w:rsidRPr="004E5D24" w:rsidRDefault="00E80C2B" w:rsidP="005C3EDE">
            <w:pPr>
              <w:spacing w:after="0" w:line="240" w:lineRule="auto"/>
              <w:jc w:val="center"/>
              <w:rPr>
                <w:rFonts w:ascii="Arial" w:hAnsi="Arial" w:cs="Arial"/>
                <w:b/>
                <w:color w:val="FF0000"/>
                <w:sz w:val="22"/>
                <w:highlight w:val="yellow"/>
              </w:rPr>
            </w:pPr>
          </w:p>
        </w:tc>
        <w:tc>
          <w:tcPr>
            <w:tcW w:w="1253" w:type="pct"/>
            <w:shd w:val="clear" w:color="auto" w:fill="E2EFDA"/>
            <w:vAlign w:val="center"/>
          </w:tcPr>
          <w:p w14:paraId="6D000549" w14:textId="77777777" w:rsidR="00E80C2B" w:rsidRPr="004E5D24" w:rsidRDefault="00E80C2B" w:rsidP="005C3EDE">
            <w:pPr>
              <w:spacing w:after="0" w:line="240" w:lineRule="auto"/>
              <w:jc w:val="center"/>
              <w:rPr>
                <w:rFonts w:ascii="Arial" w:hAnsi="Arial" w:cs="Arial"/>
                <w:b/>
                <w:color w:val="FF0000"/>
                <w:sz w:val="22"/>
              </w:rPr>
            </w:pPr>
            <w:r w:rsidRPr="000956BE">
              <w:rPr>
                <w:rFonts w:ascii="Arial" w:hAnsi="Arial" w:cs="Arial"/>
                <w:b/>
                <w:sz w:val="22"/>
              </w:rPr>
              <w:t>Chart 6: Number of patients waiting for reportable Cardiac diagnostics over 8 weeks</w:t>
            </w:r>
          </w:p>
        </w:tc>
        <w:tc>
          <w:tcPr>
            <w:tcW w:w="56" w:type="pct"/>
            <w:shd w:val="clear" w:color="auto" w:fill="auto"/>
            <w:vAlign w:val="center"/>
          </w:tcPr>
          <w:p w14:paraId="34D7B3B6" w14:textId="77777777" w:rsidR="00E80C2B" w:rsidRPr="004E5D24" w:rsidRDefault="00E80C2B" w:rsidP="005C3EDE">
            <w:pPr>
              <w:spacing w:after="0" w:line="240" w:lineRule="auto"/>
              <w:jc w:val="center"/>
              <w:rPr>
                <w:rFonts w:ascii="Arial" w:hAnsi="Arial" w:cs="Arial"/>
                <w:b/>
                <w:color w:val="FF0000"/>
                <w:sz w:val="22"/>
                <w:highlight w:val="yellow"/>
              </w:rPr>
            </w:pPr>
          </w:p>
        </w:tc>
        <w:tc>
          <w:tcPr>
            <w:tcW w:w="1184" w:type="pct"/>
            <w:shd w:val="clear" w:color="auto" w:fill="E2EFDA"/>
            <w:vAlign w:val="center"/>
          </w:tcPr>
          <w:p w14:paraId="52162010" w14:textId="77777777" w:rsidR="00E80C2B" w:rsidRPr="004E5D24" w:rsidRDefault="00E80C2B" w:rsidP="005C3EDE">
            <w:pPr>
              <w:spacing w:after="0" w:line="240" w:lineRule="auto"/>
              <w:jc w:val="center"/>
              <w:rPr>
                <w:rFonts w:ascii="Arial" w:hAnsi="Arial" w:cs="Arial"/>
                <w:b/>
                <w:color w:val="FF0000"/>
                <w:sz w:val="22"/>
                <w:highlight w:val="yellow"/>
              </w:rPr>
            </w:pPr>
            <w:r w:rsidRPr="000956BE">
              <w:rPr>
                <w:rFonts w:ascii="Arial" w:hAnsi="Arial" w:cs="Arial"/>
                <w:b/>
                <w:sz w:val="22"/>
              </w:rPr>
              <w:t>Chart 7: Number of patients waiting more than 14 weeks for Therapies</w:t>
            </w:r>
          </w:p>
        </w:tc>
        <w:tc>
          <w:tcPr>
            <w:tcW w:w="57" w:type="pct"/>
            <w:shd w:val="clear" w:color="auto" w:fill="auto"/>
            <w:vAlign w:val="center"/>
          </w:tcPr>
          <w:p w14:paraId="35D8E293" w14:textId="77777777" w:rsidR="00E80C2B" w:rsidRPr="004E5D24" w:rsidRDefault="00E80C2B" w:rsidP="005C3EDE">
            <w:pPr>
              <w:spacing w:after="0" w:line="240" w:lineRule="auto"/>
              <w:jc w:val="center"/>
              <w:rPr>
                <w:rFonts w:ascii="Arial" w:hAnsi="Arial" w:cs="Arial"/>
                <w:b/>
                <w:color w:val="FF0000"/>
                <w:sz w:val="22"/>
                <w:highlight w:val="yellow"/>
              </w:rPr>
            </w:pPr>
          </w:p>
        </w:tc>
        <w:tc>
          <w:tcPr>
            <w:tcW w:w="1202" w:type="pct"/>
            <w:shd w:val="clear" w:color="auto" w:fill="E2EFDA"/>
            <w:vAlign w:val="center"/>
          </w:tcPr>
          <w:p w14:paraId="5C78F64B" w14:textId="77777777" w:rsidR="00E80C2B" w:rsidRPr="004E5D24" w:rsidRDefault="00E80C2B" w:rsidP="005C3EDE">
            <w:pPr>
              <w:spacing w:after="0" w:line="240" w:lineRule="auto"/>
              <w:jc w:val="center"/>
              <w:rPr>
                <w:rFonts w:ascii="Arial" w:hAnsi="Arial" w:cs="Arial"/>
                <w:b/>
                <w:color w:val="FF0000"/>
                <w:sz w:val="22"/>
              </w:rPr>
            </w:pPr>
            <w:r w:rsidRPr="00F7195B">
              <w:rPr>
                <w:rFonts w:ascii="Arial" w:hAnsi="Arial" w:cs="Arial"/>
                <w:b/>
                <w:sz w:val="22"/>
              </w:rPr>
              <w:t>Chart 8: Cancer referrals</w:t>
            </w:r>
          </w:p>
        </w:tc>
      </w:tr>
      <w:tr w:rsidR="004E5D24" w:rsidRPr="004E5D24" w14:paraId="0B4240DE" w14:textId="77777777" w:rsidTr="00706C14">
        <w:tc>
          <w:tcPr>
            <w:tcW w:w="1192" w:type="pct"/>
            <w:shd w:val="clear" w:color="auto" w:fill="auto"/>
            <w:vAlign w:val="center"/>
          </w:tcPr>
          <w:p w14:paraId="7D6949C4" w14:textId="516A440A" w:rsidR="00E80C2B" w:rsidRPr="004E5D24" w:rsidRDefault="00C042FE"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2D531D2B" wp14:editId="5F3A54B9">
                  <wp:extent cx="2918128" cy="1430655"/>
                  <wp:effectExtent l="0" t="0" r="0" b="0"/>
                  <wp:docPr id="736857765"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78">
                            <a:extLst>
                              <a:ext uri="{28A0092B-C50C-407E-A947-70E740481C1C}">
                                <a14:useLocalDpi xmlns:a14="http://schemas.microsoft.com/office/drawing/2010/main" val="0"/>
                              </a:ext>
                            </a:extLst>
                          </a:blip>
                          <a:srcRect/>
                          <a:stretch>
                            <a:fillRect/>
                          </a:stretch>
                        </pic:blipFill>
                        <pic:spPr bwMode="auto">
                          <a:xfrm>
                            <a:off x="0" y="0"/>
                            <a:ext cx="2929707" cy="1436332"/>
                          </a:xfrm>
                          <a:prstGeom prst="rect">
                            <a:avLst/>
                          </a:prstGeom>
                          <a:noFill/>
                        </pic:spPr>
                      </pic:pic>
                    </a:graphicData>
                  </a:graphic>
                </wp:inline>
              </w:drawing>
            </w:r>
          </w:p>
        </w:tc>
        <w:tc>
          <w:tcPr>
            <w:tcW w:w="56" w:type="pct"/>
            <w:shd w:val="clear" w:color="auto" w:fill="auto"/>
            <w:vAlign w:val="center"/>
          </w:tcPr>
          <w:p w14:paraId="4B3FE66E" w14:textId="77777777" w:rsidR="00E80C2B" w:rsidRPr="004E5D24" w:rsidRDefault="00E80C2B" w:rsidP="005C3EDE">
            <w:pPr>
              <w:spacing w:after="0" w:line="240" w:lineRule="auto"/>
              <w:jc w:val="center"/>
              <w:rPr>
                <w:rFonts w:ascii="Arial" w:hAnsi="Arial" w:cs="Arial"/>
                <w:noProof/>
                <w:color w:val="FF0000"/>
                <w:sz w:val="28"/>
                <w:highlight w:val="yellow"/>
              </w:rPr>
            </w:pPr>
          </w:p>
        </w:tc>
        <w:tc>
          <w:tcPr>
            <w:tcW w:w="1253" w:type="pct"/>
            <w:shd w:val="clear" w:color="auto" w:fill="auto"/>
            <w:vAlign w:val="center"/>
          </w:tcPr>
          <w:p w14:paraId="6D77D81C" w14:textId="1C0388F2" w:rsidR="00E80C2B" w:rsidRPr="004E5D24" w:rsidRDefault="000956BE"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7F2CF871" wp14:editId="077118A2">
                  <wp:extent cx="3204375" cy="1398905"/>
                  <wp:effectExtent l="0" t="0" r="0" b="0"/>
                  <wp:docPr id="896129865"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179">
                            <a:extLst>
                              <a:ext uri="{28A0092B-C50C-407E-A947-70E740481C1C}">
                                <a14:useLocalDpi xmlns:a14="http://schemas.microsoft.com/office/drawing/2010/main" val="0"/>
                              </a:ext>
                            </a:extLst>
                          </a:blip>
                          <a:srcRect/>
                          <a:stretch>
                            <a:fillRect/>
                          </a:stretch>
                        </pic:blipFill>
                        <pic:spPr bwMode="auto">
                          <a:xfrm>
                            <a:off x="0" y="0"/>
                            <a:ext cx="3219303" cy="1405422"/>
                          </a:xfrm>
                          <a:prstGeom prst="rect">
                            <a:avLst/>
                          </a:prstGeom>
                          <a:noFill/>
                        </pic:spPr>
                      </pic:pic>
                    </a:graphicData>
                  </a:graphic>
                </wp:inline>
              </w:drawing>
            </w:r>
          </w:p>
        </w:tc>
        <w:tc>
          <w:tcPr>
            <w:tcW w:w="56" w:type="pct"/>
            <w:shd w:val="clear" w:color="auto" w:fill="auto"/>
            <w:vAlign w:val="center"/>
          </w:tcPr>
          <w:p w14:paraId="29AA9552" w14:textId="77777777" w:rsidR="00E80C2B" w:rsidRPr="004E5D24" w:rsidRDefault="00E80C2B" w:rsidP="005C3EDE">
            <w:pPr>
              <w:spacing w:after="0" w:line="240" w:lineRule="auto"/>
              <w:jc w:val="center"/>
              <w:rPr>
                <w:rFonts w:ascii="Arial" w:hAnsi="Arial" w:cs="Arial"/>
                <w:noProof/>
                <w:color w:val="FF0000"/>
                <w:sz w:val="28"/>
                <w:highlight w:val="yellow"/>
              </w:rPr>
            </w:pPr>
          </w:p>
        </w:tc>
        <w:tc>
          <w:tcPr>
            <w:tcW w:w="1184" w:type="pct"/>
            <w:shd w:val="clear" w:color="auto" w:fill="auto"/>
            <w:vAlign w:val="center"/>
          </w:tcPr>
          <w:p w14:paraId="102F3B0A" w14:textId="0A603632" w:rsidR="00E80C2B" w:rsidRPr="004E5D24" w:rsidRDefault="000956BE" w:rsidP="005C3EDE">
            <w:pPr>
              <w:spacing w:after="0" w:line="240" w:lineRule="auto"/>
              <w:jc w:val="center"/>
              <w:rPr>
                <w:rFonts w:ascii="Arial" w:hAnsi="Arial" w:cs="Arial"/>
                <w:color w:val="FF0000"/>
                <w:sz w:val="28"/>
                <w:highlight w:val="yellow"/>
              </w:rPr>
            </w:pPr>
            <w:r w:rsidRPr="000956BE">
              <w:rPr>
                <w:rFonts w:ascii="Arial" w:hAnsi="Arial" w:cs="Arial"/>
                <w:noProof/>
                <w:color w:val="FF0000"/>
                <w:sz w:val="28"/>
              </w:rPr>
              <w:drawing>
                <wp:inline distT="0" distB="0" distL="0" distR="0" wp14:anchorId="0EF51788" wp14:editId="398F1249">
                  <wp:extent cx="3037398" cy="1383030"/>
                  <wp:effectExtent l="0" t="0" r="0" b="7620"/>
                  <wp:docPr id="591795718"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3058034" cy="1392426"/>
                          </a:xfrm>
                          <a:prstGeom prst="rect">
                            <a:avLst/>
                          </a:prstGeom>
                          <a:noFill/>
                        </pic:spPr>
                      </pic:pic>
                    </a:graphicData>
                  </a:graphic>
                </wp:inline>
              </w:drawing>
            </w:r>
          </w:p>
        </w:tc>
        <w:tc>
          <w:tcPr>
            <w:tcW w:w="57" w:type="pct"/>
            <w:shd w:val="clear" w:color="auto" w:fill="auto"/>
            <w:vAlign w:val="center"/>
          </w:tcPr>
          <w:p w14:paraId="7EF8B6B6" w14:textId="77777777" w:rsidR="00E80C2B" w:rsidRPr="004E5D24" w:rsidRDefault="00E80C2B" w:rsidP="005C3EDE">
            <w:pPr>
              <w:spacing w:after="0" w:line="240" w:lineRule="auto"/>
              <w:jc w:val="center"/>
              <w:rPr>
                <w:rFonts w:ascii="Arial" w:hAnsi="Arial" w:cs="Arial"/>
                <w:noProof/>
                <w:color w:val="FF0000"/>
                <w:sz w:val="28"/>
                <w:highlight w:val="yellow"/>
              </w:rPr>
            </w:pPr>
          </w:p>
        </w:tc>
        <w:tc>
          <w:tcPr>
            <w:tcW w:w="1202" w:type="pct"/>
            <w:shd w:val="clear" w:color="auto" w:fill="auto"/>
            <w:vAlign w:val="center"/>
          </w:tcPr>
          <w:p w14:paraId="26865A48" w14:textId="161975F4" w:rsidR="00E80C2B" w:rsidRPr="004E5D24" w:rsidRDefault="00F7195B"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03F073C9" wp14:editId="6DFA0366">
                  <wp:extent cx="3048000" cy="1372843"/>
                  <wp:effectExtent l="0" t="0" r="0" b="0"/>
                  <wp:docPr id="210055399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80">
                            <a:extLst>
                              <a:ext uri="{28A0092B-C50C-407E-A947-70E740481C1C}">
                                <a14:useLocalDpi xmlns:a14="http://schemas.microsoft.com/office/drawing/2010/main" val="0"/>
                              </a:ext>
                            </a:extLst>
                          </a:blip>
                          <a:srcRect/>
                          <a:stretch>
                            <a:fillRect/>
                          </a:stretch>
                        </pic:blipFill>
                        <pic:spPr bwMode="auto">
                          <a:xfrm>
                            <a:off x="0" y="0"/>
                            <a:ext cx="3057949" cy="1377324"/>
                          </a:xfrm>
                          <a:prstGeom prst="rect">
                            <a:avLst/>
                          </a:prstGeom>
                          <a:noFill/>
                        </pic:spPr>
                      </pic:pic>
                    </a:graphicData>
                  </a:graphic>
                </wp:inline>
              </w:drawing>
            </w:r>
          </w:p>
        </w:tc>
      </w:tr>
      <w:tr w:rsidR="004E5D24" w:rsidRPr="004E5D24" w14:paraId="6BA6BEC0" w14:textId="77777777" w:rsidTr="001C0587">
        <w:tc>
          <w:tcPr>
            <w:tcW w:w="1192" w:type="pct"/>
            <w:shd w:val="clear" w:color="auto" w:fill="E2EFDA"/>
            <w:vAlign w:val="center"/>
          </w:tcPr>
          <w:p w14:paraId="07BF4DC8" w14:textId="77777777" w:rsidR="00E80C2B" w:rsidRPr="004E5D24" w:rsidRDefault="00E80C2B" w:rsidP="005C3EDE">
            <w:pPr>
              <w:spacing w:after="0" w:line="240" w:lineRule="auto"/>
              <w:jc w:val="center"/>
              <w:rPr>
                <w:rFonts w:ascii="Arial" w:hAnsi="Arial" w:cs="Arial"/>
                <w:b/>
                <w:color w:val="FF0000"/>
                <w:sz w:val="22"/>
              </w:rPr>
            </w:pPr>
            <w:r w:rsidRPr="00F7195B">
              <w:rPr>
                <w:rFonts w:ascii="Arial" w:hAnsi="Arial" w:cs="Arial"/>
                <w:b/>
                <w:sz w:val="22"/>
              </w:rPr>
              <w:t>Chart 9: Single Cancer Pathway- % of patients starting definitive treatment within 62 days from point of suspicion</w:t>
            </w:r>
          </w:p>
        </w:tc>
        <w:tc>
          <w:tcPr>
            <w:tcW w:w="56" w:type="pct"/>
            <w:shd w:val="clear" w:color="auto" w:fill="auto"/>
            <w:vAlign w:val="center"/>
          </w:tcPr>
          <w:p w14:paraId="5117AFEC" w14:textId="77777777" w:rsidR="00E80C2B" w:rsidRPr="004E5D24" w:rsidRDefault="00E80C2B" w:rsidP="005C3EDE">
            <w:pPr>
              <w:spacing w:after="0" w:line="240" w:lineRule="auto"/>
              <w:jc w:val="center"/>
              <w:rPr>
                <w:rFonts w:ascii="Arial" w:hAnsi="Arial" w:cs="Arial"/>
                <w:b/>
                <w:color w:val="FF0000"/>
                <w:sz w:val="22"/>
                <w:highlight w:val="yellow"/>
              </w:rPr>
            </w:pPr>
          </w:p>
        </w:tc>
        <w:tc>
          <w:tcPr>
            <w:tcW w:w="1253" w:type="pct"/>
            <w:shd w:val="clear" w:color="auto" w:fill="E2EFDA"/>
            <w:vAlign w:val="center"/>
          </w:tcPr>
          <w:p w14:paraId="14C4C867" w14:textId="77777777" w:rsidR="00E80C2B" w:rsidRPr="004E5D24" w:rsidRDefault="00E80C2B" w:rsidP="005C3EDE">
            <w:pPr>
              <w:spacing w:after="0" w:line="240" w:lineRule="auto"/>
              <w:jc w:val="center"/>
              <w:rPr>
                <w:rFonts w:ascii="Arial" w:hAnsi="Arial" w:cs="Arial"/>
                <w:b/>
                <w:color w:val="FF0000"/>
                <w:sz w:val="22"/>
              </w:rPr>
            </w:pPr>
            <w:r w:rsidRPr="00F7195B">
              <w:rPr>
                <w:rFonts w:ascii="Arial" w:hAnsi="Arial" w:cs="Arial"/>
                <w:b/>
                <w:sz w:val="22"/>
              </w:rPr>
              <w:t>Chart 10: Number of new cancer patients starting definitive treatment</w:t>
            </w:r>
          </w:p>
        </w:tc>
        <w:tc>
          <w:tcPr>
            <w:tcW w:w="56" w:type="pct"/>
            <w:shd w:val="clear" w:color="auto" w:fill="auto"/>
            <w:vAlign w:val="center"/>
          </w:tcPr>
          <w:p w14:paraId="5C48DED3" w14:textId="77777777" w:rsidR="00E80C2B" w:rsidRPr="004E5D24" w:rsidRDefault="00E80C2B" w:rsidP="005C3EDE">
            <w:pPr>
              <w:spacing w:after="0" w:line="240" w:lineRule="auto"/>
              <w:jc w:val="center"/>
              <w:rPr>
                <w:rFonts w:ascii="Arial" w:hAnsi="Arial" w:cs="Arial"/>
                <w:b/>
                <w:color w:val="FF0000"/>
                <w:sz w:val="22"/>
                <w:highlight w:val="yellow"/>
              </w:rPr>
            </w:pPr>
          </w:p>
        </w:tc>
        <w:tc>
          <w:tcPr>
            <w:tcW w:w="1184" w:type="pct"/>
            <w:shd w:val="clear" w:color="auto" w:fill="E2EFDA"/>
            <w:vAlign w:val="center"/>
          </w:tcPr>
          <w:p w14:paraId="72992276" w14:textId="77777777" w:rsidR="00E80C2B" w:rsidRPr="004E5D24" w:rsidRDefault="00E80C2B" w:rsidP="005C3EDE">
            <w:pPr>
              <w:spacing w:after="0" w:line="240" w:lineRule="auto"/>
              <w:jc w:val="center"/>
              <w:rPr>
                <w:rFonts w:ascii="Arial" w:hAnsi="Arial" w:cs="Arial"/>
                <w:b/>
                <w:color w:val="FF0000"/>
                <w:sz w:val="22"/>
              </w:rPr>
            </w:pPr>
            <w:r w:rsidRPr="00F7195B">
              <w:rPr>
                <w:rFonts w:ascii="Arial" w:hAnsi="Arial" w:cs="Arial"/>
                <w:b/>
                <w:sz w:val="22"/>
              </w:rPr>
              <w:t>Chart 11: Single Cancer Pathway backlog- patients waiting over 63 days</w:t>
            </w:r>
          </w:p>
        </w:tc>
        <w:tc>
          <w:tcPr>
            <w:tcW w:w="57" w:type="pct"/>
            <w:shd w:val="clear" w:color="auto" w:fill="auto"/>
            <w:vAlign w:val="center"/>
          </w:tcPr>
          <w:p w14:paraId="77CBF297" w14:textId="77777777" w:rsidR="00E80C2B" w:rsidRPr="004E5D24" w:rsidRDefault="00E80C2B" w:rsidP="005C3EDE">
            <w:pPr>
              <w:spacing w:after="0" w:line="240" w:lineRule="auto"/>
              <w:jc w:val="center"/>
              <w:rPr>
                <w:rFonts w:ascii="Arial" w:hAnsi="Arial" w:cs="Arial"/>
                <w:b/>
                <w:color w:val="FF0000"/>
                <w:sz w:val="22"/>
                <w:highlight w:val="yellow"/>
              </w:rPr>
            </w:pPr>
          </w:p>
        </w:tc>
        <w:tc>
          <w:tcPr>
            <w:tcW w:w="1202" w:type="pct"/>
            <w:shd w:val="clear" w:color="auto" w:fill="E2EFDA"/>
            <w:vAlign w:val="center"/>
          </w:tcPr>
          <w:p w14:paraId="66267015" w14:textId="77777777" w:rsidR="00E80C2B" w:rsidRPr="004E5D24" w:rsidRDefault="00E80C2B" w:rsidP="005C3EDE">
            <w:pPr>
              <w:spacing w:after="0" w:line="240" w:lineRule="auto"/>
              <w:jc w:val="center"/>
              <w:rPr>
                <w:rFonts w:ascii="Arial" w:hAnsi="Arial" w:cs="Arial"/>
                <w:b/>
                <w:color w:val="FF0000"/>
                <w:sz w:val="22"/>
              </w:rPr>
            </w:pPr>
            <w:r w:rsidRPr="000956BE">
              <w:rPr>
                <w:rFonts w:ascii="Arial" w:hAnsi="Arial" w:cs="Arial"/>
                <w:b/>
                <w:sz w:val="22"/>
              </w:rPr>
              <w:t xml:space="preserve">Chart 12: Number of patients waiting for an outpatient follow-up who are delayed past their target date </w:t>
            </w:r>
          </w:p>
        </w:tc>
      </w:tr>
      <w:tr w:rsidR="004E5D24" w:rsidRPr="004E5D24" w14:paraId="773B40DD" w14:textId="77777777" w:rsidTr="00706C14">
        <w:tc>
          <w:tcPr>
            <w:tcW w:w="1192" w:type="pct"/>
            <w:shd w:val="clear" w:color="auto" w:fill="auto"/>
            <w:vAlign w:val="center"/>
          </w:tcPr>
          <w:p w14:paraId="76F0C5E1" w14:textId="5521E280" w:rsidR="00E80C2B" w:rsidRPr="004E5D24" w:rsidRDefault="00F7195B"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068739EA" wp14:editId="76627DF8">
                  <wp:extent cx="3048000" cy="1593850"/>
                  <wp:effectExtent l="0" t="0" r="0" b="6350"/>
                  <wp:docPr id="211067367"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048000" cy="1593850"/>
                          </a:xfrm>
                          <a:prstGeom prst="rect">
                            <a:avLst/>
                          </a:prstGeom>
                          <a:noFill/>
                        </pic:spPr>
                      </pic:pic>
                    </a:graphicData>
                  </a:graphic>
                </wp:inline>
              </w:drawing>
            </w:r>
          </w:p>
        </w:tc>
        <w:tc>
          <w:tcPr>
            <w:tcW w:w="56" w:type="pct"/>
            <w:shd w:val="clear" w:color="auto" w:fill="auto"/>
            <w:vAlign w:val="center"/>
          </w:tcPr>
          <w:p w14:paraId="0DE44BF1" w14:textId="77777777" w:rsidR="00E80C2B" w:rsidRPr="004E5D24" w:rsidRDefault="00E80C2B" w:rsidP="005C3EDE">
            <w:pPr>
              <w:spacing w:after="0" w:line="240" w:lineRule="auto"/>
              <w:jc w:val="center"/>
              <w:rPr>
                <w:rFonts w:ascii="Arial" w:hAnsi="Arial" w:cs="Arial"/>
                <w:noProof/>
                <w:color w:val="FF0000"/>
                <w:sz w:val="28"/>
                <w:highlight w:val="yellow"/>
              </w:rPr>
            </w:pPr>
          </w:p>
        </w:tc>
        <w:tc>
          <w:tcPr>
            <w:tcW w:w="1253" w:type="pct"/>
            <w:shd w:val="clear" w:color="auto" w:fill="auto"/>
            <w:vAlign w:val="center"/>
          </w:tcPr>
          <w:p w14:paraId="0A421221" w14:textId="22E822A8" w:rsidR="00E80C2B" w:rsidRPr="004E5D24" w:rsidRDefault="00F7195B"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6BEB95E7" wp14:editId="48160242">
                  <wp:extent cx="3152140" cy="1625600"/>
                  <wp:effectExtent l="0" t="0" r="0" b="0"/>
                  <wp:docPr id="1790094679"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81">
                            <a:extLst>
                              <a:ext uri="{28A0092B-C50C-407E-A947-70E740481C1C}">
                                <a14:useLocalDpi xmlns:a14="http://schemas.microsoft.com/office/drawing/2010/main" val="0"/>
                              </a:ext>
                            </a:extLst>
                          </a:blip>
                          <a:srcRect/>
                          <a:stretch>
                            <a:fillRect/>
                          </a:stretch>
                        </pic:blipFill>
                        <pic:spPr bwMode="auto">
                          <a:xfrm>
                            <a:off x="0" y="0"/>
                            <a:ext cx="3152140" cy="1625600"/>
                          </a:xfrm>
                          <a:prstGeom prst="rect">
                            <a:avLst/>
                          </a:prstGeom>
                          <a:noFill/>
                        </pic:spPr>
                      </pic:pic>
                    </a:graphicData>
                  </a:graphic>
                </wp:inline>
              </w:drawing>
            </w:r>
          </w:p>
        </w:tc>
        <w:tc>
          <w:tcPr>
            <w:tcW w:w="56" w:type="pct"/>
            <w:shd w:val="clear" w:color="auto" w:fill="auto"/>
            <w:vAlign w:val="center"/>
          </w:tcPr>
          <w:p w14:paraId="23BE2A99" w14:textId="77777777" w:rsidR="00E80C2B" w:rsidRPr="004E5D24" w:rsidRDefault="00E80C2B" w:rsidP="005C3EDE">
            <w:pPr>
              <w:spacing w:after="0" w:line="240" w:lineRule="auto"/>
              <w:jc w:val="center"/>
              <w:rPr>
                <w:rFonts w:ascii="Arial" w:hAnsi="Arial" w:cs="Arial"/>
                <w:noProof/>
                <w:color w:val="FF0000"/>
                <w:sz w:val="28"/>
                <w:highlight w:val="yellow"/>
              </w:rPr>
            </w:pPr>
          </w:p>
        </w:tc>
        <w:tc>
          <w:tcPr>
            <w:tcW w:w="1184" w:type="pct"/>
            <w:shd w:val="clear" w:color="auto" w:fill="auto"/>
            <w:vAlign w:val="center"/>
          </w:tcPr>
          <w:p w14:paraId="5174E24F" w14:textId="1574C0F9" w:rsidR="00E80C2B" w:rsidRPr="004E5D24" w:rsidRDefault="00F7195B"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03EDC68E" wp14:editId="78287F1D">
                  <wp:extent cx="2952750" cy="1708150"/>
                  <wp:effectExtent l="0" t="0" r="0" b="6350"/>
                  <wp:docPr id="763959277"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82">
                            <a:extLst>
                              <a:ext uri="{28A0092B-C50C-407E-A947-70E740481C1C}">
                                <a14:useLocalDpi xmlns:a14="http://schemas.microsoft.com/office/drawing/2010/main" val="0"/>
                              </a:ext>
                            </a:extLst>
                          </a:blip>
                          <a:srcRect/>
                          <a:stretch>
                            <a:fillRect/>
                          </a:stretch>
                        </pic:blipFill>
                        <pic:spPr bwMode="auto">
                          <a:xfrm>
                            <a:off x="0" y="0"/>
                            <a:ext cx="2952750" cy="1708150"/>
                          </a:xfrm>
                          <a:prstGeom prst="rect">
                            <a:avLst/>
                          </a:prstGeom>
                          <a:noFill/>
                        </pic:spPr>
                      </pic:pic>
                    </a:graphicData>
                  </a:graphic>
                </wp:inline>
              </w:drawing>
            </w:r>
          </w:p>
        </w:tc>
        <w:tc>
          <w:tcPr>
            <w:tcW w:w="57" w:type="pct"/>
            <w:shd w:val="clear" w:color="auto" w:fill="FFFFFF" w:themeFill="background1"/>
            <w:vAlign w:val="center"/>
          </w:tcPr>
          <w:p w14:paraId="0C1AC96B" w14:textId="77777777" w:rsidR="00E80C2B" w:rsidRPr="004E5D24" w:rsidRDefault="00E80C2B" w:rsidP="005C3EDE">
            <w:pPr>
              <w:spacing w:after="0" w:line="240" w:lineRule="auto"/>
              <w:jc w:val="center"/>
              <w:rPr>
                <w:rFonts w:ascii="Arial" w:hAnsi="Arial" w:cs="Arial"/>
                <w:noProof/>
                <w:color w:val="FF0000"/>
                <w:sz w:val="28"/>
                <w:highlight w:val="yellow"/>
              </w:rPr>
            </w:pPr>
          </w:p>
        </w:tc>
        <w:tc>
          <w:tcPr>
            <w:tcW w:w="1202" w:type="pct"/>
            <w:shd w:val="clear" w:color="auto" w:fill="FFFFFF" w:themeFill="background1"/>
            <w:vAlign w:val="center"/>
          </w:tcPr>
          <w:p w14:paraId="7AADC3BE" w14:textId="7F1F8EC9" w:rsidR="00E80C2B" w:rsidRPr="004E5D24" w:rsidRDefault="000956BE"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4EF447B8" wp14:editId="29459CD9">
                  <wp:extent cx="3021496" cy="1645915"/>
                  <wp:effectExtent l="0" t="0" r="7620" b="0"/>
                  <wp:docPr id="2038156267"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183">
                            <a:extLst>
                              <a:ext uri="{28A0092B-C50C-407E-A947-70E740481C1C}">
                                <a14:useLocalDpi xmlns:a14="http://schemas.microsoft.com/office/drawing/2010/main" val="0"/>
                              </a:ext>
                            </a:extLst>
                          </a:blip>
                          <a:srcRect/>
                          <a:stretch>
                            <a:fillRect/>
                          </a:stretch>
                        </pic:blipFill>
                        <pic:spPr bwMode="auto">
                          <a:xfrm>
                            <a:off x="0" y="0"/>
                            <a:ext cx="3033534" cy="1652473"/>
                          </a:xfrm>
                          <a:prstGeom prst="rect">
                            <a:avLst/>
                          </a:prstGeom>
                          <a:noFill/>
                        </pic:spPr>
                      </pic:pic>
                    </a:graphicData>
                  </a:graphic>
                </wp:inline>
              </w:drawing>
            </w:r>
          </w:p>
        </w:tc>
      </w:tr>
      <w:tr w:rsidR="004E5D24" w:rsidRPr="004E5D24" w14:paraId="7C44ED15" w14:textId="77777777" w:rsidTr="001C0587">
        <w:tc>
          <w:tcPr>
            <w:tcW w:w="1192" w:type="pct"/>
            <w:shd w:val="clear" w:color="auto" w:fill="E2EFDA"/>
            <w:vAlign w:val="center"/>
          </w:tcPr>
          <w:p w14:paraId="37344D68" w14:textId="77777777" w:rsidR="00E80C2B" w:rsidRPr="004E5D24" w:rsidRDefault="00E80C2B" w:rsidP="005C3EDE">
            <w:pPr>
              <w:spacing w:after="0" w:line="240" w:lineRule="auto"/>
              <w:jc w:val="center"/>
              <w:rPr>
                <w:rFonts w:ascii="Arial" w:hAnsi="Arial" w:cs="Arial"/>
                <w:b/>
                <w:color w:val="FF0000"/>
                <w:sz w:val="22"/>
              </w:rPr>
            </w:pPr>
            <w:r w:rsidRPr="000956BE">
              <w:rPr>
                <w:rFonts w:ascii="Arial" w:hAnsi="Arial" w:cs="Arial"/>
                <w:b/>
                <w:sz w:val="22"/>
              </w:rPr>
              <w:t>Chart 13: Number of patients without a documented clinical review date</w:t>
            </w:r>
          </w:p>
        </w:tc>
        <w:tc>
          <w:tcPr>
            <w:tcW w:w="56" w:type="pct"/>
            <w:shd w:val="clear" w:color="auto" w:fill="auto"/>
            <w:vAlign w:val="center"/>
          </w:tcPr>
          <w:p w14:paraId="6C8A50A4" w14:textId="77777777" w:rsidR="00E80C2B" w:rsidRPr="004E5D24" w:rsidRDefault="00E80C2B" w:rsidP="005C3EDE">
            <w:pPr>
              <w:spacing w:after="0" w:line="240" w:lineRule="auto"/>
              <w:jc w:val="center"/>
              <w:rPr>
                <w:rFonts w:ascii="Arial" w:hAnsi="Arial" w:cs="Arial"/>
                <w:b/>
                <w:color w:val="FF0000"/>
                <w:sz w:val="22"/>
                <w:highlight w:val="yellow"/>
              </w:rPr>
            </w:pPr>
          </w:p>
        </w:tc>
        <w:tc>
          <w:tcPr>
            <w:tcW w:w="1253" w:type="pct"/>
            <w:shd w:val="clear" w:color="auto" w:fill="E2EFDA"/>
            <w:vAlign w:val="center"/>
          </w:tcPr>
          <w:p w14:paraId="114496D2" w14:textId="77777777" w:rsidR="00E80C2B" w:rsidRPr="004E5D24" w:rsidRDefault="00E80C2B" w:rsidP="005C3EDE">
            <w:pPr>
              <w:spacing w:after="0" w:line="240" w:lineRule="auto"/>
              <w:jc w:val="center"/>
              <w:rPr>
                <w:rFonts w:ascii="Arial" w:hAnsi="Arial" w:cs="Arial"/>
                <w:b/>
                <w:color w:val="FF0000"/>
                <w:sz w:val="22"/>
              </w:rPr>
            </w:pPr>
            <w:r w:rsidRPr="000956BE">
              <w:rPr>
                <w:rFonts w:ascii="Arial" w:hAnsi="Arial" w:cs="Arial"/>
                <w:b/>
                <w:sz w:val="22"/>
              </w:rPr>
              <w:t>Chart 14: Ophthalmology patients without an allocated health risk factor</w:t>
            </w:r>
          </w:p>
        </w:tc>
        <w:tc>
          <w:tcPr>
            <w:tcW w:w="56" w:type="pct"/>
            <w:shd w:val="clear" w:color="auto" w:fill="auto"/>
            <w:vAlign w:val="center"/>
          </w:tcPr>
          <w:p w14:paraId="0F5AB7DB" w14:textId="77777777" w:rsidR="00E80C2B" w:rsidRPr="004E5D24" w:rsidRDefault="00E80C2B" w:rsidP="005C3EDE">
            <w:pPr>
              <w:spacing w:after="0" w:line="240" w:lineRule="auto"/>
              <w:jc w:val="center"/>
              <w:rPr>
                <w:rFonts w:ascii="Arial" w:hAnsi="Arial" w:cs="Arial"/>
                <w:b/>
                <w:color w:val="FF0000"/>
                <w:sz w:val="22"/>
                <w:highlight w:val="yellow"/>
              </w:rPr>
            </w:pPr>
          </w:p>
        </w:tc>
        <w:tc>
          <w:tcPr>
            <w:tcW w:w="1184" w:type="pct"/>
            <w:shd w:val="clear" w:color="auto" w:fill="E2EFDA"/>
            <w:vAlign w:val="center"/>
          </w:tcPr>
          <w:p w14:paraId="264BFD90" w14:textId="77777777" w:rsidR="00E80C2B" w:rsidRPr="004E5D24" w:rsidRDefault="00E80C2B" w:rsidP="005C3EDE">
            <w:pPr>
              <w:spacing w:after="0" w:line="240" w:lineRule="auto"/>
              <w:jc w:val="center"/>
              <w:rPr>
                <w:rFonts w:ascii="Arial" w:hAnsi="Arial" w:cs="Arial"/>
                <w:b/>
                <w:color w:val="FF0000"/>
                <w:sz w:val="22"/>
              </w:rPr>
            </w:pPr>
            <w:r w:rsidRPr="000956BE">
              <w:rPr>
                <w:rFonts w:ascii="Arial" w:hAnsi="Arial" w:cs="Arial"/>
                <w:b/>
                <w:sz w:val="22"/>
              </w:rPr>
              <w:t>Chart 15: Total number of patients on the follow-up waiting list</w:t>
            </w:r>
          </w:p>
        </w:tc>
        <w:tc>
          <w:tcPr>
            <w:tcW w:w="57" w:type="pct"/>
            <w:shd w:val="clear" w:color="auto" w:fill="auto"/>
            <w:vAlign w:val="center"/>
          </w:tcPr>
          <w:p w14:paraId="4C4B4F35" w14:textId="77777777" w:rsidR="00E80C2B" w:rsidRPr="004E5D24" w:rsidRDefault="00E80C2B" w:rsidP="005C3EDE">
            <w:pPr>
              <w:spacing w:after="0" w:line="240" w:lineRule="auto"/>
              <w:jc w:val="center"/>
              <w:rPr>
                <w:rFonts w:ascii="Arial" w:hAnsi="Arial" w:cs="Arial"/>
                <w:b/>
                <w:color w:val="FF0000"/>
                <w:sz w:val="22"/>
                <w:highlight w:val="yellow"/>
              </w:rPr>
            </w:pPr>
          </w:p>
        </w:tc>
        <w:tc>
          <w:tcPr>
            <w:tcW w:w="1202" w:type="pct"/>
            <w:shd w:val="clear" w:color="auto" w:fill="E2EFDA"/>
            <w:vAlign w:val="center"/>
          </w:tcPr>
          <w:p w14:paraId="002A928D" w14:textId="77777777" w:rsidR="00E80C2B" w:rsidRPr="004E5D24" w:rsidRDefault="00E80C2B" w:rsidP="005C3EDE">
            <w:pPr>
              <w:spacing w:after="0" w:line="240" w:lineRule="auto"/>
              <w:jc w:val="center"/>
              <w:rPr>
                <w:rFonts w:ascii="Arial" w:hAnsi="Arial" w:cs="Arial"/>
                <w:b/>
                <w:color w:val="FF0000"/>
                <w:sz w:val="22"/>
              </w:rPr>
            </w:pPr>
            <w:r w:rsidRPr="000956BE">
              <w:rPr>
                <w:rFonts w:ascii="Arial" w:hAnsi="Arial" w:cs="Arial"/>
                <w:b/>
                <w:sz w:val="22"/>
              </w:rPr>
              <w:t>Chart 16: Number of patients delayed by over 100%</w:t>
            </w:r>
          </w:p>
        </w:tc>
      </w:tr>
      <w:tr w:rsidR="004E5D24" w:rsidRPr="004E5D24" w14:paraId="16660A1A" w14:textId="77777777" w:rsidTr="00706C14">
        <w:tc>
          <w:tcPr>
            <w:tcW w:w="1192" w:type="pct"/>
            <w:shd w:val="clear" w:color="auto" w:fill="FFFFFF" w:themeFill="background1"/>
            <w:vAlign w:val="center"/>
          </w:tcPr>
          <w:p w14:paraId="7B4831DE" w14:textId="1787FA3A" w:rsidR="00E80C2B" w:rsidRPr="004E5D24" w:rsidRDefault="000956BE" w:rsidP="005C3EDE">
            <w:pPr>
              <w:spacing w:after="0" w:line="240" w:lineRule="auto"/>
              <w:ind w:left="-247"/>
              <w:jc w:val="center"/>
              <w:rPr>
                <w:rFonts w:ascii="Arial" w:hAnsi="Arial" w:cs="Arial"/>
                <w:color w:val="FF0000"/>
                <w:sz w:val="28"/>
              </w:rPr>
            </w:pPr>
            <w:r>
              <w:rPr>
                <w:rFonts w:ascii="Arial" w:hAnsi="Arial" w:cs="Arial"/>
                <w:noProof/>
                <w:color w:val="FF0000"/>
                <w:sz w:val="28"/>
              </w:rPr>
              <w:drawing>
                <wp:inline distT="0" distB="0" distL="0" distR="0" wp14:anchorId="6C404011" wp14:editId="4BE7D29F">
                  <wp:extent cx="3213100" cy="1920240"/>
                  <wp:effectExtent l="0" t="0" r="6350" b="3810"/>
                  <wp:docPr id="1300642850"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84">
                            <a:extLst>
                              <a:ext uri="{28A0092B-C50C-407E-A947-70E740481C1C}">
                                <a14:useLocalDpi xmlns:a14="http://schemas.microsoft.com/office/drawing/2010/main" val="0"/>
                              </a:ext>
                            </a:extLst>
                          </a:blip>
                          <a:srcRect/>
                          <a:stretch>
                            <a:fillRect/>
                          </a:stretch>
                        </pic:blipFill>
                        <pic:spPr bwMode="auto">
                          <a:xfrm>
                            <a:off x="0" y="0"/>
                            <a:ext cx="3213100" cy="1920240"/>
                          </a:xfrm>
                          <a:prstGeom prst="rect">
                            <a:avLst/>
                          </a:prstGeom>
                          <a:noFill/>
                        </pic:spPr>
                      </pic:pic>
                    </a:graphicData>
                  </a:graphic>
                </wp:inline>
              </w:drawing>
            </w:r>
          </w:p>
        </w:tc>
        <w:tc>
          <w:tcPr>
            <w:tcW w:w="56" w:type="pct"/>
            <w:shd w:val="clear" w:color="auto" w:fill="FFFFFF" w:themeFill="background1"/>
            <w:vAlign w:val="center"/>
          </w:tcPr>
          <w:p w14:paraId="1BAE07D0" w14:textId="77777777" w:rsidR="00E80C2B" w:rsidRPr="004E5D24" w:rsidRDefault="00E80C2B" w:rsidP="005C3EDE">
            <w:pPr>
              <w:spacing w:after="0" w:line="240" w:lineRule="auto"/>
              <w:jc w:val="center"/>
              <w:rPr>
                <w:rFonts w:ascii="Arial" w:hAnsi="Arial" w:cs="Arial"/>
                <w:noProof/>
                <w:color w:val="FF0000"/>
                <w:sz w:val="28"/>
                <w:highlight w:val="yellow"/>
              </w:rPr>
            </w:pPr>
          </w:p>
        </w:tc>
        <w:tc>
          <w:tcPr>
            <w:tcW w:w="1253" w:type="pct"/>
            <w:shd w:val="clear" w:color="auto" w:fill="auto"/>
            <w:vAlign w:val="center"/>
          </w:tcPr>
          <w:p w14:paraId="7E6E7B45" w14:textId="32F6BDF7" w:rsidR="00E80C2B" w:rsidRPr="004E5D24" w:rsidRDefault="000956BE"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44A258B4" wp14:editId="11D8ACA8">
                  <wp:extent cx="3180521" cy="1942071"/>
                  <wp:effectExtent l="0" t="0" r="1270" b="1270"/>
                  <wp:docPr id="1027849088"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85">
                            <a:extLst>
                              <a:ext uri="{28A0092B-C50C-407E-A947-70E740481C1C}">
                                <a14:useLocalDpi xmlns:a14="http://schemas.microsoft.com/office/drawing/2010/main" val="0"/>
                              </a:ext>
                            </a:extLst>
                          </a:blip>
                          <a:srcRect/>
                          <a:stretch>
                            <a:fillRect/>
                          </a:stretch>
                        </pic:blipFill>
                        <pic:spPr bwMode="auto">
                          <a:xfrm>
                            <a:off x="0" y="0"/>
                            <a:ext cx="3185076" cy="1944852"/>
                          </a:xfrm>
                          <a:prstGeom prst="rect">
                            <a:avLst/>
                          </a:prstGeom>
                          <a:noFill/>
                        </pic:spPr>
                      </pic:pic>
                    </a:graphicData>
                  </a:graphic>
                </wp:inline>
              </w:drawing>
            </w:r>
          </w:p>
        </w:tc>
        <w:tc>
          <w:tcPr>
            <w:tcW w:w="56" w:type="pct"/>
            <w:shd w:val="clear" w:color="auto" w:fill="FFFFFF" w:themeFill="background1"/>
            <w:vAlign w:val="center"/>
          </w:tcPr>
          <w:p w14:paraId="6F7BF58F" w14:textId="77777777" w:rsidR="00E80C2B" w:rsidRPr="004E5D24" w:rsidRDefault="00E80C2B" w:rsidP="005C3EDE">
            <w:pPr>
              <w:spacing w:after="0" w:line="240" w:lineRule="auto"/>
              <w:jc w:val="center"/>
              <w:rPr>
                <w:rFonts w:ascii="Arial" w:hAnsi="Arial" w:cs="Arial"/>
                <w:noProof/>
                <w:color w:val="FF0000"/>
                <w:sz w:val="28"/>
                <w:highlight w:val="yellow"/>
              </w:rPr>
            </w:pPr>
          </w:p>
        </w:tc>
        <w:tc>
          <w:tcPr>
            <w:tcW w:w="1184" w:type="pct"/>
            <w:shd w:val="clear" w:color="auto" w:fill="FFFFFF" w:themeFill="background1"/>
            <w:vAlign w:val="center"/>
          </w:tcPr>
          <w:p w14:paraId="01885395" w14:textId="6FF7C2BD" w:rsidR="00E80C2B" w:rsidRPr="004E5D24" w:rsidRDefault="000956BE" w:rsidP="005C3EDE">
            <w:pPr>
              <w:spacing w:after="0" w:line="240" w:lineRule="auto"/>
              <w:ind w:left="-183"/>
              <w:jc w:val="center"/>
              <w:rPr>
                <w:rFonts w:ascii="Arial" w:hAnsi="Arial" w:cs="Arial"/>
                <w:color w:val="FF0000"/>
                <w:sz w:val="28"/>
              </w:rPr>
            </w:pPr>
            <w:r>
              <w:rPr>
                <w:rFonts w:ascii="Arial" w:hAnsi="Arial" w:cs="Arial"/>
                <w:noProof/>
                <w:color w:val="FF0000"/>
                <w:sz w:val="28"/>
              </w:rPr>
              <w:drawing>
                <wp:inline distT="0" distB="0" distL="0" distR="0" wp14:anchorId="03F2415F" wp14:editId="62726B0F">
                  <wp:extent cx="3259385" cy="1840727"/>
                  <wp:effectExtent l="0" t="0" r="0" b="7620"/>
                  <wp:docPr id="1208614058"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86">
                            <a:extLst>
                              <a:ext uri="{28A0092B-C50C-407E-A947-70E740481C1C}">
                                <a14:useLocalDpi xmlns:a14="http://schemas.microsoft.com/office/drawing/2010/main" val="0"/>
                              </a:ext>
                            </a:extLst>
                          </a:blip>
                          <a:srcRect/>
                          <a:stretch>
                            <a:fillRect/>
                          </a:stretch>
                        </pic:blipFill>
                        <pic:spPr bwMode="auto">
                          <a:xfrm>
                            <a:off x="0" y="0"/>
                            <a:ext cx="3264164" cy="1843426"/>
                          </a:xfrm>
                          <a:prstGeom prst="rect">
                            <a:avLst/>
                          </a:prstGeom>
                          <a:noFill/>
                        </pic:spPr>
                      </pic:pic>
                    </a:graphicData>
                  </a:graphic>
                </wp:inline>
              </w:drawing>
            </w:r>
          </w:p>
        </w:tc>
        <w:tc>
          <w:tcPr>
            <w:tcW w:w="57" w:type="pct"/>
            <w:shd w:val="clear" w:color="auto" w:fill="FFFFFF" w:themeFill="background1"/>
            <w:vAlign w:val="center"/>
          </w:tcPr>
          <w:p w14:paraId="65FB2C81" w14:textId="77777777" w:rsidR="00E80C2B" w:rsidRPr="004E5D24" w:rsidRDefault="00E80C2B" w:rsidP="005C3EDE">
            <w:pPr>
              <w:spacing w:after="0" w:line="240" w:lineRule="auto"/>
              <w:jc w:val="center"/>
              <w:rPr>
                <w:rFonts w:ascii="Arial" w:hAnsi="Arial" w:cs="Arial"/>
                <w:noProof/>
                <w:color w:val="FF0000"/>
                <w:sz w:val="28"/>
                <w:highlight w:val="yellow"/>
              </w:rPr>
            </w:pPr>
          </w:p>
        </w:tc>
        <w:tc>
          <w:tcPr>
            <w:tcW w:w="1202" w:type="pct"/>
            <w:shd w:val="clear" w:color="auto" w:fill="FFFFFF" w:themeFill="background1"/>
            <w:vAlign w:val="center"/>
          </w:tcPr>
          <w:p w14:paraId="6FE7459A" w14:textId="3112E0FA" w:rsidR="00E80C2B" w:rsidRPr="004E5D24" w:rsidRDefault="000956BE"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634A60E1" wp14:editId="3560A6F9">
                  <wp:extent cx="3214427" cy="1788713"/>
                  <wp:effectExtent l="0" t="0" r="5080" b="2540"/>
                  <wp:docPr id="1418036897"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229852" cy="1797297"/>
                          </a:xfrm>
                          <a:prstGeom prst="rect">
                            <a:avLst/>
                          </a:prstGeom>
                          <a:noFill/>
                        </pic:spPr>
                      </pic:pic>
                    </a:graphicData>
                  </a:graphic>
                </wp:inline>
              </w:drawing>
            </w:r>
          </w:p>
        </w:tc>
      </w:tr>
      <w:tr w:rsidR="004E5D24" w:rsidRPr="004E5D24" w14:paraId="1827D90A" w14:textId="77777777" w:rsidTr="001C0587">
        <w:tc>
          <w:tcPr>
            <w:tcW w:w="1192" w:type="pct"/>
            <w:shd w:val="clear" w:color="auto" w:fill="FFFFFF" w:themeFill="background1"/>
            <w:vAlign w:val="center"/>
          </w:tcPr>
          <w:p w14:paraId="5DC03C90" w14:textId="77777777" w:rsidR="001C0587" w:rsidRPr="004E5D24" w:rsidRDefault="001C0587" w:rsidP="005C3EDE">
            <w:pPr>
              <w:spacing w:after="0" w:line="240" w:lineRule="auto"/>
              <w:ind w:left="-247"/>
              <w:jc w:val="center"/>
              <w:rPr>
                <w:rFonts w:ascii="Arial" w:hAnsi="Arial" w:cs="Arial"/>
                <w:noProof/>
                <w:color w:val="FF0000"/>
                <w:sz w:val="28"/>
              </w:rPr>
            </w:pPr>
          </w:p>
        </w:tc>
        <w:tc>
          <w:tcPr>
            <w:tcW w:w="56" w:type="pct"/>
            <w:shd w:val="clear" w:color="auto" w:fill="FFFFFF" w:themeFill="background1"/>
            <w:vAlign w:val="center"/>
          </w:tcPr>
          <w:p w14:paraId="32E0494A" w14:textId="77777777" w:rsidR="001C0587" w:rsidRPr="004E5D24" w:rsidRDefault="001C0587" w:rsidP="005C3EDE">
            <w:pPr>
              <w:spacing w:after="0" w:line="240" w:lineRule="auto"/>
              <w:jc w:val="center"/>
              <w:rPr>
                <w:rFonts w:ascii="Arial" w:hAnsi="Arial" w:cs="Arial"/>
                <w:noProof/>
                <w:color w:val="FF0000"/>
                <w:sz w:val="28"/>
                <w:highlight w:val="yellow"/>
              </w:rPr>
            </w:pPr>
          </w:p>
        </w:tc>
        <w:tc>
          <w:tcPr>
            <w:tcW w:w="1253" w:type="pct"/>
            <w:shd w:val="clear" w:color="auto" w:fill="auto"/>
            <w:vAlign w:val="center"/>
          </w:tcPr>
          <w:p w14:paraId="616861B7" w14:textId="77777777" w:rsidR="001C0587" w:rsidRPr="004E5D24" w:rsidRDefault="001C0587" w:rsidP="00576C90">
            <w:pPr>
              <w:spacing w:after="0" w:line="240" w:lineRule="auto"/>
              <w:rPr>
                <w:rFonts w:ascii="Arial" w:hAnsi="Arial" w:cs="Arial"/>
                <w:noProof/>
                <w:color w:val="FF0000"/>
                <w:sz w:val="28"/>
              </w:rPr>
            </w:pPr>
          </w:p>
        </w:tc>
        <w:tc>
          <w:tcPr>
            <w:tcW w:w="56" w:type="pct"/>
            <w:shd w:val="clear" w:color="auto" w:fill="FFFFFF" w:themeFill="background1"/>
            <w:vAlign w:val="center"/>
          </w:tcPr>
          <w:p w14:paraId="7C798E68" w14:textId="77777777" w:rsidR="001C0587" w:rsidRPr="004E5D24" w:rsidRDefault="001C0587" w:rsidP="005C3EDE">
            <w:pPr>
              <w:spacing w:after="0" w:line="240" w:lineRule="auto"/>
              <w:jc w:val="center"/>
              <w:rPr>
                <w:rFonts w:ascii="Arial" w:hAnsi="Arial" w:cs="Arial"/>
                <w:noProof/>
                <w:color w:val="FF0000"/>
                <w:sz w:val="28"/>
                <w:highlight w:val="yellow"/>
              </w:rPr>
            </w:pPr>
          </w:p>
        </w:tc>
        <w:tc>
          <w:tcPr>
            <w:tcW w:w="1184" w:type="pct"/>
            <w:shd w:val="clear" w:color="auto" w:fill="FFFFFF" w:themeFill="background1"/>
            <w:vAlign w:val="center"/>
          </w:tcPr>
          <w:p w14:paraId="5E591F52" w14:textId="77777777" w:rsidR="001C0587" w:rsidRPr="004E5D24" w:rsidRDefault="001C0587" w:rsidP="005C3EDE">
            <w:pPr>
              <w:spacing w:after="0" w:line="240" w:lineRule="auto"/>
              <w:ind w:left="-183"/>
              <w:jc w:val="center"/>
              <w:rPr>
                <w:rFonts w:ascii="Arial" w:hAnsi="Arial" w:cs="Arial"/>
                <w:noProof/>
                <w:color w:val="FF0000"/>
                <w:sz w:val="28"/>
              </w:rPr>
            </w:pPr>
          </w:p>
        </w:tc>
        <w:tc>
          <w:tcPr>
            <w:tcW w:w="57" w:type="pct"/>
            <w:shd w:val="clear" w:color="auto" w:fill="FFFFFF" w:themeFill="background1"/>
            <w:vAlign w:val="center"/>
          </w:tcPr>
          <w:p w14:paraId="1C136A3A" w14:textId="77777777" w:rsidR="001C0587" w:rsidRPr="004E5D24" w:rsidRDefault="001C0587" w:rsidP="005C3EDE">
            <w:pPr>
              <w:spacing w:after="0" w:line="240" w:lineRule="auto"/>
              <w:jc w:val="center"/>
              <w:rPr>
                <w:rFonts w:ascii="Arial" w:hAnsi="Arial" w:cs="Arial"/>
                <w:noProof/>
                <w:color w:val="FF0000"/>
                <w:sz w:val="28"/>
                <w:highlight w:val="yellow"/>
              </w:rPr>
            </w:pPr>
          </w:p>
        </w:tc>
        <w:tc>
          <w:tcPr>
            <w:tcW w:w="1202" w:type="pct"/>
            <w:shd w:val="clear" w:color="auto" w:fill="FFFFFF" w:themeFill="background1"/>
            <w:vAlign w:val="center"/>
          </w:tcPr>
          <w:p w14:paraId="2FDEF9F4" w14:textId="77777777" w:rsidR="001C0587" w:rsidRPr="004E5D24" w:rsidRDefault="001C0587" w:rsidP="005C3EDE">
            <w:pPr>
              <w:spacing w:after="0" w:line="240" w:lineRule="auto"/>
              <w:jc w:val="center"/>
              <w:rPr>
                <w:rFonts w:ascii="Arial" w:hAnsi="Arial" w:cs="Arial"/>
                <w:noProof/>
                <w:color w:val="FF0000"/>
                <w:sz w:val="28"/>
              </w:rPr>
            </w:pPr>
          </w:p>
        </w:tc>
      </w:tr>
    </w:tbl>
    <w:p w14:paraId="6F431715" w14:textId="77777777" w:rsidR="00E80C2B" w:rsidRPr="00894868" w:rsidRDefault="00E80C2B" w:rsidP="00E80C2B">
      <w:pPr>
        <w:shd w:val="clear" w:color="auto" w:fill="548235"/>
        <w:spacing w:after="0" w:line="240" w:lineRule="auto"/>
        <w:jc w:val="center"/>
        <w:rPr>
          <w:rFonts w:ascii="Arial Bold" w:hAnsi="Arial Bold" w:cs="Arial"/>
          <w:b/>
          <w:caps/>
          <w:sz w:val="30"/>
          <w:szCs w:val="20"/>
        </w:rPr>
      </w:pPr>
      <w:r w:rsidRPr="00894868">
        <w:rPr>
          <w:rFonts w:ascii="Arial Bold" w:hAnsi="Arial Bold" w:cs="Arial"/>
          <w:b/>
          <w:caps/>
          <w:sz w:val="30"/>
          <w:szCs w:val="20"/>
        </w:rPr>
        <w:lastRenderedPageBreak/>
        <w:t>Harm from wider societal actions/lockdown</w:t>
      </w:r>
    </w:p>
    <w:p w14:paraId="7BD97A89" w14:textId="77777777" w:rsidR="00E80C2B" w:rsidRPr="00894868" w:rsidRDefault="00E80C2B" w:rsidP="00E80C2B">
      <w:pPr>
        <w:shd w:val="clear" w:color="auto" w:fill="FFFFFF" w:themeFill="background1"/>
        <w:spacing w:after="0" w:line="240" w:lineRule="auto"/>
        <w:jc w:val="center"/>
        <w:rPr>
          <w:rFonts w:ascii="Arial" w:hAnsi="Arial" w:cs="Arial"/>
          <w:b/>
          <w:sz w:val="28"/>
          <w:szCs w:val="20"/>
        </w:rPr>
      </w:pPr>
    </w:p>
    <w:p w14:paraId="613EC7FD" w14:textId="77777777" w:rsidR="00E80C2B" w:rsidRPr="00894868" w:rsidRDefault="00E80C2B" w:rsidP="00E80C2B">
      <w:pPr>
        <w:shd w:val="clear" w:color="auto" w:fill="548235"/>
        <w:spacing w:after="0" w:line="240" w:lineRule="auto"/>
        <w:jc w:val="center"/>
        <w:rPr>
          <w:rFonts w:ascii="Arial" w:hAnsi="Arial" w:cs="Arial"/>
          <w:b/>
          <w:sz w:val="28"/>
          <w:szCs w:val="20"/>
        </w:rPr>
      </w:pPr>
      <w:bookmarkStart w:id="72" w:name="Vaccs7"/>
      <w:r w:rsidRPr="00894868">
        <w:rPr>
          <w:rFonts w:ascii="Arial" w:hAnsi="Arial" w:cs="Arial"/>
          <w:b/>
          <w:sz w:val="28"/>
          <w:szCs w:val="20"/>
        </w:rPr>
        <w:t>Vaccinations and Immunisations</w:t>
      </w:r>
      <w:bookmarkEnd w:id="72"/>
    </w:p>
    <w:p w14:paraId="408B163E" w14:textId="77777777" w:rsidR="00E80C2B" w:rsidRPr="004E5D24" w:rsidRDefault="00E80C2B" w:rsidP="00E80C2B">
      <w:pPr>
        <w:shd w:val="clear" w:color="auto" w:fill="FFFFFF" w:themeFill="background1"/>
        <w:spacing w:after="0" w:line="240" w:lineRule="auto"/>
        <w:jc w:val="center"/>
        <w:rPr>
          <w:rFonts w:ascii="Arial" w:hAnsi="Arial" w:cs="Arial"/>
          <w:b/>
          <w:color w:val="FF0000"/>
          <w:sz w:val="28"/>
          <w:szCs w:val="20"/>
        </w:rPr>
      </w:pPr>
    </w:p>
    <w:tbl>
      <w:tblPr>
        <w:tblStyle w:val="TableGrid"/>
        <w:tblW w:w="5104" w:type="pct"/>
        <w:tblLayout w:type="fixed"/>
        <w:tblLook w:val="04A0" w:firstRow="1" w:lastRow="0" w:firstColumn="1" w:lastColumn="0" w:noHBand="0" w:noVBand="1"/>
      </w:tblPr>
      <w:tblGrid>
        <w:gridCol w:w="5208"/>
        <w:gridCol w:w="236"/>
        <w:gridCol w:w="5187"/>
        <w:gridCol w:w="239"/>
        <w:gridCol w:w="5003"/>
        <w:gridCol w:w="380"/>
        <w:gridCol w:w="5110"/>
      </w:tblGrid>
      <w:tr w:rsidR="004E5D24" w:rsidRPr="004E5D24" w14:paraId="793E5604" w14:textId="77777777" w:rsidTr="005C3EDE">
        <w:trPr>
          <w:trHeight w:val="114"/>
        </w:trPr>
        <w:tc>
          <w:tcPr>
            <w:tcW w:w="1219" w:type="pct"/>
            <w:tcBorders>
              <w:top w:val="nil"/>
              <w:left w:val="nil"/>
              <w:bottom w:val="nil"/>
              <w:right w:val="nil"/>
            </w:tcBorders>
            <w:shd w:val="clear" w:color="auto" w:fill="83BC5C"/>
            <w:vAlign w:val="center"/>
          </w:tcPr>
          <w:p w14:paraId="32E1207E" w14:textId="77777777" w:rsidR="00E80C2B" w:rsidRPr="004E5D24" w:rsidRDefault="00E80C2B" w:rsidP="005C3EDE">
            <w:pPr>
              <w:spacing w:after="0" w:line="240" w:lineRule="auto"/>
              <w:jc w:val="center"/>
              <w:rPr>
                <w:rFonts w:ascii="Arial" w:hAnsi="Arial" w:cs="Arial"/>
                <w:b/>
                <w:color w:val="FF0000"/>
                <w:sz w:val="22"/>
                <w:szCs w:val="22"/>
              </w:rPr>
            </w:pPr>
            <w:r w:rsidRPr="00894868">
              <w:rPr>
                <w:rFonts w:ascii="Arial" w:hAnsi="Arial" w:cs="Arial"/>
                <w:b/>
                <w:sz w:val="22"/>
                <w:szCs w:val="22"/>
              </w:rPr>
              <w:t xml:space="preserve">Chart 1: % children who received </w:t>
            </w:r>
            <w:r w:rsidRPr="00894868">
              <w:rPr>
                <w:rFonts w:ascii="Arial" w:eastAsia="Times New Roman" w:hAnsi="Arial" w:cs="Arial"/>
                <w:b/>
                <w:sz w:val="22"/>
                <w:szCs w:val="22"/>
              </w:rPr>
              <w:t>3 doses of the hexavalent ‘6 in 1’ vaccine and MenB2 vaccine by age 1</w:t>
            </w:r>
          </w:p>
        </w:tc>
        <w:tc>
          <w:tcPr>
            <w:tcW w:w="55" w:type="pct"/>
            <w:tcBorders>
              <w:top w:val="nil"/>
              <w:left w:val="nil"/>
              <w:bottom w:val="nil"/>
              <w:right w:val="nil"/>
            </w:tcBorders>
            <w:shd w:val="clear" w:color="auto" w:fill="auto"/>
            <w:vAlign w:val="center"/>
          </w:tcPr>
          <w:p w14:paraId="01A83EB2" w14:textId="77777777" w:rsidR="00E80C2B" w:rsidRPr="004E5D24" w:rsidRDefault="00E80C2B" w:rsidP="005C3EDE">
            <w:pPr>
              <w:spacing w:after="0" w:line="240" w:lineRule="auto"/>
              <w:jc w:val="center"/>
              <w:rPr>
                <w:rFonts w:ascii="Arial" w:hAnsi="Arial" w:cs="Arial"/>
                <w:b/>
                <w:color w:val="FF0000"/>
                <w:sz w:val="22"/>
                <w:szCs w:val="22"/>
                <w:highlight w:val="yellow"/>
              </w:rPr>
            </w:pPr>
          </w:p>
        </w:tc>
        <w:tc>
          <w:tcPr>
            <w:tcW w:w="1214" w:type="pct"/>
            <w:tcBorders>
              <w:top w:val="nil"/>
              <w:left w:val="nil"/>
              <w:bottom w:val="nil"/>
              <w:right w:val="nil"/>
            </w:tcBorders>
            <w:shd w:val="clear" w:color="auto" w:fill="83BC5C"/>
            <w:vAlign w:val="center"/>
          </w:tcPr>
          <w:p w14:paraId="2E79D9A1" w14:textId="77777777" w:rsidR="00E80C2B" w:rsidRPr="004E5D24" w:rsidRDefault="00E80C2B" w:rsidP="005C3EDE">
            <w:pPr>
              <w:spacing w:after="0" w:line="240" w:lineRule="auto"/>
              <w:jc w:val="center"/>
              <w:rPr>
                <w:rFonts w:ascii="Arial" w:hAnsi="Arial" w:cs="Arial"/>
                <w:b/>
                <w:color w:val="FF0000"/>
                <w:sz w:val="22"/>
                <w:szCs w:val="22"/>
              </w:rPr>
            </w:pPr>
            <w:r w:rsidRPr="00894868">
              <w:rPr>
                <w:rFonts w:ascii="Arial" w:hAnsi="Arial" w:cs="Arial"/>
                <w:b/>
                <w:sz w:val="22"/>
                <w:szCs w:val="22"/>
              </w:rPr>
              <w:t xml:space="preserve">Chart 2: % children who received </w:t>
            </w:r>
            <w:r w:rsidRPr="00894868">
              <w:rPr>
                <w:rFonts w:ascii="Arial" w:eastAsia="Times New Roman" w:hAnsi="Arial" w:cs="Arial"/>
                <w:b/>
                <w:sz w:val="22"/>
                <w:szCs w:val="22"/>
              </w:rPr>
              <w:t>PCV2 vaccine and Rotavirus vaccine by age 1</w:t>
            </w:r>
          </w:p>
        </w:tc>
        <w:tc>
          <w:tcPr>
            <w:tcW w:w="56" w:type="pct"/>
            <w:tcBorders>
              <w:top w:val="nil"/>
              <w:left w:val="nil"/>
              <w:bottom w:val="nil"/>
              <w:right w:val="nil"/>
            </w:tcBorders>
            <w:shd w:val="clear" w:color="auto" w:fill="auto"/>
            <w:vAlign w:val="center"/>
          </w:tcPr>
          <w:p w14:paraId="139EBA5A" w14:textId="77777777" w:rsidR="00E80C2B" w:rsidRPr="004E5D24" w:rsidRDefault="00E80C2B" w:rsidP="005C3EDE">
            <w:pPr>
              <w:spacing w:after="0" w:line="240" w:lineRule="auto"/>
              <w:jc w:val="center"/>
              <w:rPr>
                <w:rFonts w:ascii="Arial" w:hAnsi="Arial" w:cs="Arial"/>
                <w:b/>
                <w:color w:val="FF0000"/>
                <w:sz w:val="22"/>
                <w:szCs w:val="22"/>
                <w:highlight w:val="yellow"/>
              </w:rPr>
            </w:pPr>
          </w:p>
        </w:tc>
        <w:tc>
          <w:tcPr>
            <w:tcW w:w="1171" w:type="pct"/>
            <w:tcBorders>
              <w:top w:val="nil"/>
              <w:left w:val="nil"/>
              <w:bottom w:val="nil"/>
              <w:right w:val="nil"/>
            </w:tcBorders>
            <w:shd w:val="clear" w:color="auto" w:fill="83BC5C"/>
            <w:vAlign w:val="center"/>
          </w:tcPr>
          <w:p w14:paraId="4B5FCAE6" w14:textId="77777777" w:rsidR="00E80C2B" w:rsidRPr="004E5D24" w:rsidRDefault="00E80C2B" w:rsidP="005C3EDE">
            <w:pPr>
              <w:spacing w:after="0" w:line="240" w:lineRule="auto"/>
              <w:jc w:val="center"/>
              <w:rPr>
                <w:rFonts w:ascii="Arial" w:hAnsi="Arial" w:cs="Arial"/>
                <w:b/>
                <w:color w:val="FF0000"/>
                <w:sz w:val="22"/>
                <w:szCs w:val="22"/>
              </w:rPr>
            </w:pPr>
            <w:r w:rsidRPr="00894868">
              <w:rPr>
                <w:rFonts w:ascii="Arial" w:hAnsi="Arial" w:cs="Arial"/>
                <w:b/>
                <w:sz w:val="22"/>
                <w:szCs w:val="22"/>
              </w:rPr>
              <w:t xml:space="preserve">Chart 3: % children who received </w:t>
            </w:r>
            <w:r w:rsidRPr="00894868">
              <w:rPr>
                <w:rFonts w:ascii="Arial" w:eastAsia="Times New Roman" w:hAnsi="Arial" w:cs="Arial"/>
                <w:b/>
                <w:sz w:val="22"/>
                <w:szCs w:val="22"/>
              </w:rPr>
              <w:t>MMR1 vaccine and PCVf3 vaccine by age 2</w:t>
            </w:r>
          </w:p>
        </w:tc>
        <w:tc>
          <w:tcPr>
            <w:tcW w:w="89" w:type="pct"/>
            <w:tcBorders>
              <w:top w:val="nil"/>
              <w:left w:val="nil"/>
              <w:bottom w:val="nil"/>
              <w:right w:val="nil"/>
            </w:tcBorders>
            <w:shd w:val="clear" w:color="auto" w:fill="auto"/>
            <w:vAlign w:val="center"/>
          </w:tcPr>
          <w:p w14:paraId="34F7C497" w14:textId="77777777" w:rsidR="00E80C2B" w:rsidRPr="004E5D24" w:rsidRDefault="00E80C2B" w:rsidP="005C3EDE">
            <w:pPr>
              <w:spacing w:after="0" w:line="240" w:lineRule="auto"/>
              <w:jc w:val="center"/>
              <w:rPr>
                <w:rFonts w:ascii="Arial" w:hAnsi="Arial" w:cs="Arial"/>
                <w:b/>
                <w:color w:val="FF0000"/>
                <w:sz w:val="22"/>
                <w:szCs w:val="22"/>
                <w:highlight w:val="yellow"/>
              </w:rPr>
            </w:pPr>
          </w:p>
        </w:tc>
        <w:tc>
          <w:tcPr>
            <w:tcW w:w="1196" w:type="pct"/>
            <w:tcBorders>
              <w:top w:val="nil"/>
              <w:left w:val="nil"/>
              <w:bottom w:val="nil"/>
              <w:right w:val="nil"/>
            </w:tcBorders>
            <w:shd w:val="clear" w:color="auto" w:fill="83BC5C"/>
            <w:vAlign w:val="center"/>
          </w:tcPr>
          <w:p w14:paraId="203DADB9" w14:textId="77777777" w:rsidR="00E80C2B" w:rsidRPr="004E5D24" w:rsidRDefault="00E80C2B" w:rsidP="005C3EDE">
            <w:pPr>
              <w:spacing w:after="0" w:line="240" w:lineRule="auto"/>
              <w:jc w:val="center"/>
              <w:rPr>
                <w:rFonts w:ascii="Arial" w:hAnsi="Arial" w:cs="Arial"/>
                <w:b/>
                <w:color w:val="FF0000"/>
                <w:sz w:val="22"/>
                <w:szCs w:val="22"/>
              </w:rPr>
            </w:pPr>
            <w:r w:rsidRPr="00894868">
              <w:rPr>
                <w:rFonts w:ascii="Arial" w:hAnsi="Arial" w:cs="Arial"/>
                <w:b/>
                <w:sz w:val="22"/>
                <w:szCs w:val="22"/>
              </w:rPr>
              <w:t xml:space="preserve">Chart 4: % children who received </w:t>
            </w:r>
            <w:r w:rsidRPr="00894868">
              <w:rPr>
                <w:rFonts w:ascii="Arial" w:eastAsia="Times New Roman" w:hAnsi="Arial" w:cs="Arial"/>
                <w:b/>
                <w:sz w:val="22"/>
                <w:szCs w:val="22"/>
              </w:rPr>
              <w:t>MenB4 vaccine and Hib/</w:t>
            </w:r>
            <w:proofErr w:type="spellStart"/>
            <w:r w:rsidRPr="00894868">
              <w:rPr>
                <w:rFonts w:ascii="Arial" w:eastAsia="Times New Roman" w:hAnsi="Arial" w:cs="Arial"/>
                <w:b/>
                <w:sz w:val="22"/>
                <w:szCs w:val="22"/>
              </w:rPr>
              <w:t>MenC</w:t>
            </w:r>
            <w:proofErr w:type="spellEnd"/>
            <w:r w:rsidRPr="00894868">
              <w:rPr>
                <w:rFonts w:ascii="Arial" w:eastAsia="Times New Roman" w:hAnsi="Arial" w:cs="Arial"/>
                <w:b/>
                <w:sz w:val="22"/>
                <w:szCs w:val="22"/>
              </w:rPr>
              <w:t xml:space="preserve"> vaccine by age 2</w:t>
            </w:r>
          </w:p>
        </w:tc>
      </w:tr>
      <w:tr w:rsidR="004E5D24" w:rsidRPr="004E5D24" w14:paraId="62F2EF68" w14:textId="77777777" w:rsidTr="005C3EDE">
        <w:trPr>
          <w:trHeight w:val="1392"/>
        </w:trPr>
        <w:tc>
          <w:tcPr>
            <w:tcW w:w="1219" w:type="pct"/>
            <w:tcBorders>
              <w:top w:val="nil"/>
              <w:left w:val="nil"/>
              <w:bottom w:val="nil"/>
              <w:right w:val="nil"/>
            </w:tcBorders>
            <w:shd w:val="clear" w:color="auto" w:fill="auto"/>
            <w:vAlign w:val="center"/>
          </w:tcPr>
          <w:p w14:paraId="6776C00D" w14:textId="7FF9A0FD" w:rsidR="00E80C2B" w:rsidRPr="004E5D24" w:rsidRDefault="00894868"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11540E73" wp14:editId="73965EB7">
                  <wp:extent cx="3021496" cy="1999615"/>
                  <wp:effectExtent l="0" t="0" r="7620" b="635"/>
                  <wp:docPr id="748904455"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87">
                            <a:extLst>
                              <a:ext uri="{28A0092B-C50C-407E-A947-70E740481C1C}">
                                <a14:useLocalDpi xmlns:a14="http://schemas.microsoft.com/office/drawing/2010/main" val="0"/>
                              </a:ext>
                            </a:extLst>
                          </a:blip>
                          <a:srcRect/>
                          <a:stretch>
                            <a:fillRect/>
                          </a:stretch>
                        </pic:blipFill>
                        <pic:spPr bwMode="auto">
                          <a:xfrm>
                            <a:off x="0" y="0"/>
                            <a:ext cx="3025812" cy="2002471"/>
                          </a:xfrm>
                          <a:prstGeom prst="rect">
                            <a:avLst/>
                          </a:prstGeom>
                          <a:noFill/>
                        </pic:spPr>
                      </pic:pic>
                    </a:graphicData>
                  </a:graphic>
                </wp:inline>
              </w:drawing>
            </w:r>
          </w:p>
        </w:tc>
        <w:tc>
          <w:tcPr>
            <w:tcW w:w="55" w:type="pct"/>
            <w:tcBorders>
              <w:top w:val="nil"/>
              <w:left w:val="nil"/>
              <w:bottom w:val="nil"/>
              <w:right w:val="nil"/>
            </w:tcBorders>
            <w:shd w:val="clear" w:color="auto" w:fill="auto"/>
            <w:vAlign w:val="center"/>
          </w:tcPr>
          <w:p w14:paraId="51B2A271" w14:textId="77777777" w:rsidR="00E80C2B" w:rsidRPr="004E5D24" w:rsidRDefault="00E80C2B" w:rsidP="005C3EDE">
            <w:pPr>
              <w:spacing w:after="0" w:line="240" w:lineRule="auto"/>
              <w:jc w:val="center"/>
              <w:rPr>
                <w:rFonts w:ascii="Arial" w:hAnsi="Arial" w:cs="Arial"/>
                <w:noProof/>
                <w:color w:val="FF0000"/>
                <w:sz w:val="28"/>
                <w:highlight w:val="yellow"/>
              </w:rPr>
            </w:pPr>
          </w:p>
        </w:tc>
        <w:tc>
          <w:tcPr>
            <w:tcW w:w="1214" w:type="pct"/>
            <w:tcBorders>
              <w:top w:val="nil"/>
              <w:left w:val="nil"/>
              <w:bottom w:val="nil"/>
              <w:right w:val="nil"/>
            </w:tcBorders>
            <w:shd w:val="clear" w:color="auto" w:fill="auto"/>
            <w:vAlign w:val="center"/>
          </w:tcPr>
          <w:p w14:paraId="4D0E9C39" w14:textId="4BDD1AD5" w:rsidR="00E80C2B" w:rsidRPr="004E5D24" w:rsidRDefault="00894868"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045DCFC8" wp14:editId="3B5A1C4C">
                  <wp:extent cx="3061252" cy="1932305"/>
                  <wp:effectExtent l="0" t="0" r="6350" b="0"/>
                  <wp:docPr id="1184658134"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88">
                            <a:extLst>
                              <a:ext uri="{28A0092B-C50C-407E-A947-70E740481C1C}">
                                <a14:useLocalDpi xmlns:a14="http://schemas.microsoft.com/office/drawing/2010/main" val="0"/>
                              </a:ext>
                            </a:extLst>
                          </a:blip>
                          <a:srcRect/>
                          <a:stretch>
                            <a:fillRect/>
                          </a:stretch>
                        </pic:blipFill>
                        <pic:spPr bwMode="auto">
                          <a:xfrm>
                            <a:off x="0" y="0"/>
                            <a:ext cx="3063038" cy="1933433"/>
                          </a:xfrm>
                          <a:prstGeom prst="rect">
                            <a:avLst/>
                          </a:prstGeom>
                          <a:noFill/>
                        </pic:spPr>
                      </pic:pic>
                    </a:graphicData>
                  </a:graphic>
                </wp:inline>
              </w:drawing>
            </w:r>
          </w:p>
        </w:tc>
        <w:tc>
          <w:tcPr>
            <w:tcW w:w="56" w:type="pct"/>
            <w:tcBorders>
              <w:top w:val="nil"/>
              <w:left w:val="nil"/>
              <w:bottom w:val="nil"/>
              <w:right w:val="nil"/>
            </w:tcBorders>
            <w:shd w:val="clear" w:color="auto" w:fill="auto"/>
            <w:vAlign w:val="center"/>
          </w:tcPr>
          <w:p w14:paraId="448C0203" w14:textId="77777777" w:rsidR="00E80C2B" w:rsidRPr="004E5D24" w:rsidRDefault="00E80C2B" w:rsidP="005C3EDE">
            <w:pPr>
              <w:spacing w:after="0" w:line="240" w:lineRule="auto"/>
              <w:jc w:val="center"/>
              <w:rPr>
                <w:rFonts w:ascii="Arial" w:hAnsi="Arial" w:cs="Arial"/>
                <w:noProof/>
                <w:color w:val="FF0000"/>
                <w:sz w:val="28"/>
                <w:highlight w:val="yellow"/>
              </w:rPr>
            </w:pPr>
          </w:p>
        </w:tc>
        <w:tc>
          <w:tcPr>
            <w:tcW w:w="1171" w:type="pct"/>
            <w:tcBorders>
              <w:top w:val="nil"/>
              <w:left w:val="nil"/>
              <w:bottom w:val="nil"/>
              <w:right w:val="nil"/>
            </w:tcBorders>
            <w:shd w:val="clear" w:color="auto" w:fill="auto"/>
            <w:vAlign w:val="center"/>
          </w:tcPr>
          <w:p w14:paraId="4A35F59F" w14:textId="3BBBFC5D" w:rsidR="00E80C2B" w:rsidRPr="004E5D24" w:rsidRDefault="00894868"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1205F255" wp14:editId="2F9DAA06">
                  <wp:extent cx="2973788" cy="1926590"/>
                  <wp:effectExtent l="0" t="0" r="0" b="0"/>
                  <wp:docPr id="2003873848"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89">
                            <a:extLst>
                              <a:ext uri="{28A0092B-C50C-407E-A947-70E740481C1C}">
                                <a14:useLocalDpi xmlns:a14="http://schemas.microsoft.com/office/drawing/2010/main" val="0"/>
                              </a:ext>
                            </a:extLst>
                          </a:blip>
                          <a:srcRect/>
                          <a:stretch>
                            <a:fillRect/>
                          </a:stretch>
                        </pic:blipFill>
                        <pic:spPr bwMode="auto">
                          <a:xfrm>
                            <a:off x="0" y="0"/>
                            <a:ext cx="2975935" cy="1927981"/>
                          </a:xfrm>
                          <a:prstGeom prst="rect">
                            <a:avLst/>
                          </a:prstGeom>
                          <a:noFill/>
                        </pic:spPr>
                      </pic:pic>
                    </a:graphicData>
                  </a:graphic>
                </wp:inline>
              </w:drawing>
            </w:r>
          </w:p>
        </w:tc>
        <w:tc>
          <w:tcPr>
            <w:tcW w:w="89" w:type="pct"/>
            <w:tcBorders>
              <w:top w:val="nil"/>
              <w:left w:val="nil"/>
              <w:bottom w:val="nil"/>
              <w:right w:val="nil"/>
            </w:tcBorders>
            <w:shd w:val="clear" w:color="auto" w:fill="auto"/>
            <w:vAlign w:val="center"/>
          </w:tcPr>
          <w:p w14:paraId="131CA803" w14:textId="77777777" w:rsidR="00E80C2B" w:rsidRPr="004E5D24" w:rsidRDefault="00E80C2B" w:rsidP="005C3EDE">
            <w:pPr>
              <w:spacing w:after="0" w:line="240" w:lineRule="auto"/>
              <w:jc w:val="center"/>
              <w:rPr>
                <w:rFonts w:ascii="Arial" w:hAnsi="Arial" w:cs="Arial"/>
                <w:noProof/>
                <w:color w:val="FF0000"/>
                <w:sz w:val="28"/>
                <w:highlight w:val="yellow"/>
              </w:rPr>
            </w:pPr>
          </w:p>
        </w:tc>
        <w:tc>
          <w:tcPr>
            <w:tcW w:w="1196" w:type="pct"/>
            <w:tcBorders>
              <w:top w:val="nil"/>
              <w:left w:val="nil"/>
              <w:bottom w:val="nil"/>
              <w:right w:val="nil"/>
            </w:tcBorders>
            <w:shd w:val="clear" w:color="auto" w:fill="auto"/>
            <w:vAlign w:val="center"/>
          </w:tcPr>
          <w:p w14:paraId="4D6626FF" w14:textId="578EC982" w:rsidR="00E80C2B" w:rsidRPr="004E5D24" w:rsidRDefault="00894868"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6C384715" wp14:editId="1BFA3542">
                  <wp:extent cx="3077155" cy="1932305"/>
                  <wp:effectExtent l="0" t="0" r="9525" b="0"/>
                  <wp:docPr id="1314084605"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90">
                            <a:extLst>
                              <a:ext uri="{28A0092B-C50C-407E-A947-70E740481C1C}">
                                <a14:useLocalDpi xmlns:a14="http://schemas.microsoft.com/office/drawing/2010/main" val="0"/>
                              </a:ext>
                            </a:extLst>
                          </a:blip>
                          <a:srcRect/>
                          <a:stretch>
                            <a:fillRect/>
                          </a:stretch>
                        </pic:blipFill>
                        <pic:spPr bwMode="auto">
                          <a:xfrm>
                            <a:off x="0" y="0"/>
                            <a:ext cx="3081870" cy="1935266"/>
                          </a:xfrm>
                          <a:prstGeom prst="rect">
                            <a:avLst/>
                          </a:prstGeom>
                          <a:noFill/>
                        </pic:spPr>
                      </pic:pic>
                    </a:graphicData>
                  </a:graphic>
                </wp:inline>
              </w:drawing>
            </w:r>
          </w:p>
        </w:tc>
      </w:tr>
      <w:tr w:rsidR="004E5D24" w:rsidRPr="004E5D24" w14:paraId="61A6C3A7" w14:textId="77777777" w:rsidTr="005C3EDE">
        <w:trPr>
          <w:trHeight w:val="724"/>
        </w:trPr>
        <w:tc>
          <w:tcPr>
            <w:tcW w:w="1219" w:type="pct"/>
            <w:tcBorders>
              <w:top w:val="nil"/>
              <w:left w:val="nil"/>
              <w:bottom w:val="nil"/>
              <w:right w:val="nil"/>
            </w:tcBorders>
            <w:shd w:val="clear" w:color="auto" w:fill="83BC5C"/>
            <w:vAlign w:val="center"/>
          </w:tcPr>
          <w:p w14:paraId="1CD762C4" w14:textId="77777777" w:rsidR="00E80C2B" w:rsidRPr="004E5D24" w:rsidRDefault="00E80C2B" w:rsidP="005C3EDE">
            <w:pPr>
              <w:spacing w:after="0" w:line="240" w:lineRule="auto"/>
              <w:jc w:val="center"/>
              <w:rPr>
                <w:rFonts w:ascii="Arial" w:hAnsi="Arial" w:cs="Arial"/>
                <w:b/>
                <w:color w:val="FF0000"/>
                <w:sz w:val="22"/>
              </w:rPr>
            </w:pPr>
            <w:r w:rsidRPr="00894868">
              <w:rPr>
                <w:rFonts w:ascii="Arial" w:hAnsi="Arial" w:cs="Arial"/>
                <w:b/>
                <w:sz w:val="22"/>
              </w:rPr>
              <w:t xml:space="preserve">Chart 5: % children </w:t>
            </w:r>
            <w:r w:rsidRPr="00894868">
              <w:rPr>
                <w:rFonts w:ascii="Arial" w:eastAsia="Times New Roman" w:hAnsi="Arial" w:cs="Arial"/>
                <w:b/>
                <w:sz w:val="22"/>
              </w:rPr>
              <w:t>who are up to date in schedule by age 4</w:t>
            </w:r>
          </w:p>
        </w:tc>
        <w:tc>
          <w:tcPr>
            <w:tcW w:w="55" w:type="pct"/>
            <w:tcBorders>
              <w:top w:val="nil"/>
              <w:left w:val="nil"/>
              <w:bottom w:val="nil"/>
              <w:right w:val="nil"/>
            </w:tcBorders>
            <w:shd w:val="clear" w:color="auto" w:fill="auto"/>
            <w:vAlign w:val="center"/>
          </w:tcPr>
          <w:p w14:paraId="0DF4C7F5" w14:textId="77777777" w:rsidR="00E80C2B" w:rsidRPr="004E5D24" w:rsidRDefault="00E80C2B" w:rsidP="005C3EDE">
            <w:pPr>
              <w:spacing w:after="0" w:line="240" w:lineRule="auto"/>
              <w:jc w:val="center"/>
              <w:rPr>
                <w:rFonts w:ascii="Arial" w:hAnsi="Arial" w:cs="Arial"/>
                <w:b/>
                <w:color w:val="FF0000"/>
                <w:sz w:val="22"/>
                <w:highlight w:val="yellow"/>
              </w:rPr>
            </w:pPr>
          </w:p>
        </w:tc>
        <w:tc>
          <w:tcPr>
            <w:tcW w:w="1214" w:type="pct"/>
            <w:tcBorders>
              <w:top w:val="nil"/>
              <w:left w:val="nil"/>
              <w:bottom w:val="nil"/>
              <w:right w:val="nil"/>
            </w:tcBorders>
            <w:shd w:val="clear" w:color="auto" w:fill="83BC5C"/>
            <w:vAlign w:val="center"/>
          </w:tcPr>
          <w:p w14:paraId="02A7B1D0" w14:textId="77777777" w:rsidR="00E80C2B" w:rsidRPr="004E5D24" w:rsidRDefault="00E80C2B" w:rsidP="005C3EDE">
            <w:pPr>
              <w:spacing w:after="0" w:line="240" w:lineRule="auto"/>
              <w:jc w:val="center"/>
              <w:rPr>
                <w:rFonts w:ascii="Arial" w:hAnsi="Arial" w:cs="Arial"/>
                <w:b/>
                <w:color w:val="FF0000"/>
                <w:sz w:val="22"/>
              </w:rPr>
            </w:pPr>
            <w:r w:rsidRPr="00894868">
              <w:rPr>
                <w:rFonts w:ascii="Arial" w:hAnsi="Arial" w:cs="Arial"/>
                <w:b/>
                <w:sz w:val="22"/>
              </w:rPr>
              <w:t xml:space="preserve">Chart 6: % children who received </w:t>
            </w:r>
            <w:r w:rsidRPr="00894868">
              <w:rPr>
                <w:rFonts w:ascii="Arial" w:eastAsia="Times New Roman" w:hAnsi="Arial" w:cs="Arial"/>
                <w:b/>
                <w:sz w:val="22"/>
              </w:rPr>
              <w:t>2 doses of the MMR vaccine and 4 in 1 vaccine by age 5</w:t>
            </w:r>
          </w:p>
        </w:tc>
        <w:tc>
          <w:tcPr>
            <w:tcW w:w="56" w:type="pct"/>
            <w:tcBorders>
              <w:top w:val="nil"/>
              <w:left w:val="nil"/>
              <w:bottom w:val="nil"/>
              <w:right w:val="nil"/>
            </w:tcBorders>
            <w:shd w:val="clear" w:color="auto" w:fill="auto"/>
            <w:vAlign w:val="center"/>
          </w:tcPr>
          <w:p w14:paraId="765D27B0" w14:textId="77777777" w:rsidR="00E80C2B" w:rsidRPr="004E5D24" w:rsidRDefault="00E80C2B" w:rsidP="005C3EDE">
            <w:pPr>
              <w:spacing w:after="0" w:line="240" w:lineRule="auto"/>
              <w:jc w:val="center"/>
              <w:rPr>
                <w:rFonts w:ascii="Arial" w:hAnsi="Arial" w:cs="Arial"/>
                <w:b/>
                <w:color w:val="FF0000"/>
                <w:sz w:val="22"/>
                <w:highlight w:val="yellow"/>
              </w:rPr>
            </w:pPr>
          </w:p>
        </w:tc>
        <w:tc>
          <w:tcPr>
            <w:tcW w:w="1171" w:type="pct"/>
            <w:tcBorders>
              <w:top w:val="nil"/>
              <w:left w:val="nil"/>
              <w:bottom w:val="nil"/>
              <w:right w:val="nil"/>
            </w:tcBorders>
            <w:shd w:val="clear" w:color="auto" w:fill="83BC5C"/>
            <w:vAlign w:val="center"/>
          </w:tcPr>
          <w:p w14:paraId="6EC894CE" w14:textId="77777777" w:rsidR="00E80C2B" w:rsidRPr="004E5D24" w:rsidRDefault="00E80C2B" w:rsidP="005C3EDE">
            <w:pPr>
              <w:spacing w:after="0" w:line="240" w:lineRule="auto"/>
              <w:jc w:val="center"/>
              <w:rPr>
                <w:rFonts w:ascii="Arial" w:hAnsi="Arial" w:cs="Arial"/>
                <w:b/>
                <w:color w:val="FF0000"/>
                <w:sz w:val="22"/>
              </w:rPr>
            </w:pPr>
            <w:r w:rsidRPr="00894868">
              <w:rPr>
                <w:rFonts w:ascii="Arial" w:hAnsi="Arial" w:cs="Arial"/>
                <w:b/>
                <w:sz w:val="22"/>
              </w:rPr>
              <w:t xml:space="preserve">Chart 7: % children who received </w:t>
            </w:r>
            <w:r w:rsidRPr="00894868">
              <w:rPr>
                <w:rFonts w:ascii="Arial" w:eastAsia="Times New Roman" w:hAnsi="Arial" w:cs="Arial"/>
                <w:b/>
                <w:sz w:val="22"/>
              </w:rPr>
              <w:t>MMR vaccine and teenage booster by age 16</w:t>
            </w:r>
          </w:p>
        </w:tc>
        <w:tc>
          <w:tcPr>
            <w:tcW w:w="89" w:type="pct"/>
            <w:tcBorders>
              <w:top w:val="nil"/>
              <w:left w:val="nil"/>
              <w:bottom w:val="nil"/>
              <w:right w:val="nil"/>
            </w:tcBorders>
            <w:shd w:val="clear" w:color="auto" w:fill="auto"/>
            <w:vAlign w:val="center"/>
          </w:tcPr>
          <w:p w14:paraId="20019C26" w14:textId="77777777" w:rsidR="00E80C2B" w:rsidRPr="004E5D24" w:rsidRDefault="00E80C2B" w:rsidP="005C3EDE">
            <w:pPr>
              <w:spacing w:after="0" w:line="240" w:lineRule="auto"/>
              <w:jc w:val="center"/>
              <w:rPr>
                <w:rFonts w:ascii="Arial" w:hAnsi="Arial" w:cs="Arial"/>
                <w:b/>
                <w:color w:val="FF0000"/>
                <w:sz w:val="22"/>
                <w:highlight w:val="yellow"/>
              </w:rPr>
            </w:pPr>
          </w:p>
        </w:tc>
        <w:tc>
          <w:tcPr>
            <w:tcW w:w="1196" w:type="pct"/>
            <w:tcBorders>
              <w:top w:val="nil"/>
              <w:left w:val="nil"/>
              <w:bottom w:val="nil"/>
              <w:right w:val="nil"/>
            </w:tcBorders>
            <w:shd w:val="clear" w:color="auto" w:fill="83BC5C"/>
            <w:vAlign w:val="center"/>
          </w:tcPr>
          <w:p w14:paraId="78D01446" w14:textId="77777777" w:rsidR="00E80C2B" w:rsidRPr="004E5D24" w:rsidRDefault="00E80C2B" w:rsidP="005C3EDE">
            <w:pPr>
              <w:spacing w:after="0" w:line="240" w:lineRule="auto"/>
              <w:jc w:val="center"/>
              <w:rPr>
                <w:rFonts w:ascii="Arial" w:hAnsi="Arial" w:cs="Arial"/>
                <w:b/>
                <w:color w:val="FF0000"/>
                <w:sz w:val="22"/>
              </w:rPr>
            </w:pPr>
            <w:r w:rsidRPr="00894868">
              <w:rPr>
                <w:rFonts w:ascii="Arial" w:hAnsi="Arial" w:cs="Arial"/>
                <w:b/>
                <w:sz w:val="22"/>
              </w:rPr>
              <w:t xml:space="preserve">Chart 8: % children who received </w:t>
            </w:r>
            <w:proofErr w:type="spellStart"/>
            <w:r w:rsidRPr="00894868">
              <w:rPr>
                <w:rFonts w:ascii="Arial" w:eastAsia="Times New Roman" w:hAnsi="Arial" w:cs="Arial"/>
                <w:b/>
                <w:sz w:val="22"/>
              </w:rPr>
              <w:t>MenACWY</w:t>
            </w:r>
            <w:proofErr w:type="spellEnd"/>
            <w:r w:rsidRPr="00894868">
              <w:rPr>
                <w:rFonts w:ascii="Arial" w:eastAsia="Times New Roman" w:hAnsi="Arial" w:cs="Arial"/>
                <w:b/>
                <w:sz w:val="22"/>
              </w:rPr>
              <w:t xml:space="preserve"> vaccine by age 16</w:t>
            </w:r>
          </w:p>
        </w:tc>
      </w:tr>
      <w:tr w:rsidR="004E5D24" w:rsidRPr="004E5D24" w14:paraId="2288D1C6" w14:textId="77777777" w:rsidTr="005C3EDE">
        <w:trPr>
          <w:trHeight w:val="1392"/>
        </w:trPr>
        <w:tc>
          <w:tcPr>
            <w:tcW w:w="1219" w:type="pct"/>
            <w:tcBorders>
              <w:top w:val="nil"/>
              <w:left w:val="nil"/>
              <w:bottom w:val="nil"/>
              <w:right w:val="nil"/>
            </w:tcBorders>
            <w:shd w:val="clear" w:color="auto" w:fill="FFFFFF" w:themeFill="background1"/>
            <w:vAlign w:val="center"/>
          </w:tcPr>
          <w:p w14:paraId="55ACD22E" w14:textId="5B00B933" w:rsidR="00E80C2B" w:rsidRPr="004E5D24" w:rsidRDefault="00894868"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59AD676C" wp14:editId="3A94A867">
                  <wp:extent cx="2981739" cy="1920240"/>
                  <wp:effectExtent l="0" t="0" r="9525" b="3810"/>
                  <wp:docPr id="455606325"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91">
                            <a:extLst>
                              <a:ext uri="{28A0092B-C50C-407E-A947-70E740481C1C}">
                                <a14:useLocalDpi xmlns:a14="http://schemas.microsoft.com/office/drawing/2010/main" val="0"/>
                              </a:ext>
                            </a:extLst>
                          </a:blip>
                          <a:srcRect/>
                          <a:stretch>
                            <a:fillRect/>
                          </a:stretch>
                        </pic:blipFill>
                        <pic:spPr bwMode="auto">
                          <a:xfrm>
                            <a:off x="0" y="0"/>
                            <a:ext cx="2984036" cy="1921719"/>
                          </a:xfrm>
                          <a:prstGeom prst="rect">
                            <a:avLst/>
                          </a:prstGeom>
                          <a:noFill/>
                        </pic:spPr>
                      </pic:pic>
                    </a:graphicData>
                  </a:graphic>
                </wp:inline>
              </w:drawing>
            </w:r>
          </w:p>
        </w:tc>
        <w:tc>
          <w:tcPr>
            <w:tcW w:w="55" w:type="pct"/>
            <w:tcBorders>
              <w:top w:val="nil"/>
              <w:left w:val="nil"/>
              <w:bottom w:val="nil"/>
              <w:right w:val="nil"/>
            </w:tcBorders>
            <w:shd w:val="clear" w:color="auto" w:fill="FFFFFF" w:themeFill="background1"/>
            <w:vAlign w:val="center"/>
          </w:tcPr>
          <w:p w14:paraId="620819DB" w14:textId="77777777" w:rsidR="00E80C2B" w:rsidRPr="004E5D24" w:rsidRDefault="00E80C2B" w:rsidP="005C3EDE">
            <w:pPr>
              <w:spacing w:after="0" w:line="240" w:lineRule="auto"/>
              <w:jc w:val="center"/>
              <w:rPr>
                <w:rFonts w:ascii="Arial" w:hAnsi="Arial" w:cs="Arial"/>
                <w:noProof/>
                <w:color w:val="FF0000"/>
                <w:sz w:val="28"/>
                <w:highlight w:val="yellow"/>
              </w:rPr>
            </w:pPr>
          </w:p>
        </w:tc>
        <w:tc>
          <w:tcPr>
            <w:tcW w:w="1214" w:type="pct"/>
            <w:tcBorders>
              <w:top w:val="nil"/>
              <w:left w:val="nil"/>
              <w:bottom w:val="nil"/>
              <w:right w:val="nil"/>
            </w:tcBorders>
            <w:shd w:val="clear" w:color="auto" w:fill="FFFFFF" w:themeFill="background1"/>
            <w:vAlign w:val="center"/>
          </w:tcPr>
          <w:p w14:paraId="6BD4DD05" w14:textId="0BF1BDA1" w:rsidR="00E80C2B" w:rsidRPr="004E5D24" w:rsidRDefault="00894868"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0FD3AD6A" wp14:editId="69E4C85E">
                  <wp:extent cx="2941982" cy="1932305"/>
                  <wp:effectExtent l="0" t="0" r="0" b="0"/>
                  <wp:docPr id="1745759291"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92">
                            <a:extLst>
                              <a:ext uri="{28A0092B-C50C-407E-A947-70E740481C1C}">
                                <a14:useLocalDpi xmlns:a14="http://schemas.microsoft.com/office/drawing/2010/main" val="0"/>
                              </a:ext>
                            </a:extLst>
                          </a:blip>
                          <a:srcRect/>
                          <a:stretch>
                            <a:fillRect/>
                          </a:stretch>
                        </pic:blipFill>
                        <pic:spPr bwMode="auto">
                          <a:xfrm>
                            <a:off x="0" y="0"/>
                            <a:ext cx="2944959" cy="1934260"/>
                          </a:xfrm>
                          <a:prstGeom prst="rect">
                            <a:avLst/>
                          </a:prstGeom>
                          <a:noFill/>
                        </pic:spPr>
                      </pic:pic>
                    </a:graphicData>
                  </a:graphic>
                </wp:inline>
              </w:drawing>
            </w:r>
          </w:p>
        </w:tc>
        <w:tc>
          <w:tcPr>
            <w:tcW w:w="56" w:type="pct"/>
            <w:tcBorders>
              <w:top w:val="nil"/>
              <w:left w:val="nil"/>
              <w:bottom w:val="nil"/>
              <w:right w:val="nil"/>
            </w:tcBorders>
            <w:shd w:val="clear" w:color="auto" w:fill="auto"/>
            <w:vAlign w:val="center"/>
          </w:tcPr>
          <w:p w14:paraId="602FE953" w14:textId="77777777" w:rsidR="00E80C2B" w:rsidRPr="004E5D24" w:rsidRDefault="00E80C2B" w:rsidP="005C3EDE">
            <w:pPr>
              <w:spacing w:after="0" w:line="240" w:lineRule="auto"/>
              <w:jc w:val="center"/>
              <w:rPr>
                <w:rFonts w:ascii="Arial" w:hAnsi="Arial" w:cs="Arial"/>
                <w:noProof/>
                <w:color w:val="FF0000"/>
                <w:sz w:val="28"/>
                <w:highlight w:val="yellow"/>
              </w:rPr>
            </w:pPr>
          </w:p>
        </w:tc>
        <w:tc>
          <w:tcPr>
            <w:tcW w:w="1171" w:type="pct"/>
            <w:tcBorders>
              <w:top w:val="nil"/>
              <w:left w:val="nil"/>
              <w:bottom w:val="nil"/>
              <w:right w:val="nil"/>
            </w:tcBorders>
            <w:shd w:val="clear" w:color="auto" w:fill="FFFFFF" w:themeFill="background1"/>
            <w:vAlign w:val="center"/>
          </w:tcPr>
          <w:p w14:paraId="2916ED32" w14:textId="16EBB658" w:rsidR="00E80C2B" w:rsidRPr="004E5D24" w:rsidRDefault="00894868" w:rsidP="005C3EDE">
            <w:pPr>
              <w:spacing w:after="0" w:line="240" w:lineRule="auto"/>
              <w:ind w:left="-207"/>
              <w:jc w:val="center"/>
              <w:rPr>
                <w:rFonts w:ascii="Arial" w:hAnsi="Arial" w:cs="Arial"/>
                <w:color w:val="FF0000"/>
                <w:sz w:val="28"/>
              </w:rPr>
            </w:pPr>
            <w:r>
              <w:rPr>
                <w:rFonts w:ascii="Arial" w:hAnsi="Arial" w:cs="Arial"/>
                <w:noProof/>
                <w:color w:val="FF0000"/>
                <w:sz w:val="28"/>
              </w:rPr>
              <w:drawing>
                <wp:inline distT="0" distB="0" distL="0" distR="0" wp14:anchorId="22C3DE9A" wp14:editId="140174D4">
                  <wp:extent cx="3066415" cy="1962785"/>
                  <wp:effectExtent l="0" t="0" r="635" b="0"/>
                  <wp:docPr id="2065751015"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93">
                            <a:extLst>
                              <a:ext uri="{28A0092B-C50C-407E-A947-70E740481C1C}">
                                <a14:useLocalDpi xmlns:a14="http://schemas.microsoft.com/office/drawing/2010/main" val="0"/>
                              </a:ext>
                            </a:extLst>
                          </a:blip>
                          <a:srcRect/>
                          <a:stretch>
                            <a:fillRect/>
                          </a:stretch>
                        </pic:blipFill>
                        <pic:spPr bwMode="auto">
                          <a:xfrm>
                            <a:off x="0" y="0"/>
                            <a:ext cx="3066415" cy="1962785"/>
                          </a:xfrm>
                          <a:prstGeom prst="rect">
                            <a:avLst/>
                          </a:prstGeom>
                          <a:noFill/>
                        </pic:spPr>
                      </pic:pic>
                    </a:graphicData>
                  </a:graphic>
                </wp:inline>
              </w:drawing>
            </w:r>
          </w:p>
        </w:tc>
        <w:tc>
          <w:tcPr>
            <w:tcW w:w="89" w:type="pct"/>
            <w:tcBorders>
              <w:top w:val="nil"/>
              <w:left w:val="nil"/>
              <w:bottom w:val="nil"/>
              <w:right w:val="nil"/>
            </w:tcBorders>
            <w:shd w:val="clear" w:color="auto" w:fill="auto"/>
            <w:vAlign w:val="center"/>
          </w:tcPr>
          <w:p w14:paraId="6F965B0C" w14:textId="77777777" w:rsidR="00E80C2B" w:rsidRPr="004E5D24" w:rsidRDefault="00E80C2B" w:rsidP="005C3EDE">
            <w:pPr>
              <w:spacing w:after="0" w:line="240" w:lineRule="auto"/>
              <w:jc w:val="center"/>
              <w:rPr>
                <w:rFonts w:ascii="Arial" w:hAnsi="Arial" w:cs="Arial"/>
                <w:noProof/>
                <w:color w:val="FF0000"/>
                <w:sz w:val="28"/>
                <w:highlight w:val="yellow"/>
              </w:rPr>
            </w:pPr>
          </w:p>
        </w:tc>
        <w:tc>
          <w:tcPr>
            <w:tcW w:w="1196" w:type="pct"/>
            <w:tcBorders>
              <w:top w:val="nil"/>
              <w:left w:val="nil"/>
              <w:bottom w:val="nil"/>
              <w:right w:val="nil"/>
            </w:tcBorders>
            <w:shd w:val="clear" w:color="auto" w:fill="auto"/>
            <w:vAlign w:val="center"/>
          </w:tcPr>
          <w:p w14:paraId="762FCAED" w14:textId="27CDF085" w:rsidR="00E80C2B" w:rsidRPr="004E5D24" w:rsidRDefault="00894868"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30BBD02B" wp14:editId="7246F911">
                  <wp:extent cx="3096895" cy="1938655"/>
                  <wp:effectExtent l="0" t="0" r="8255" b="4445"/>
                  <wp:docPr id="107250796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94">
                            <a:extLst>
                              <a:ext uri="{28A0092B-C50C-407E-A947-70E740481C1C}">
                                <a14:useLocalDpi xmlns:a14="http://schemas.microsoft.com/office/drawing/2010/main" val="0"/>
                              </a:ext>
                            </a:extLst>
                          </a:blip>
                          <a:srcRect/>
                          <a:stretch>
                            <a:fillRect/>
                          </a:stretch>
                        </pic:blipFill>
                        <pic:spPr bwMode="auto">
                          <a:xfrm>
                            <a:off x="0" y="0"/>
                            <a:ext cx="3096895" cy="1938655"/>
                          </a:xfrm>
                          <a:prstGeom prst="rect">
                            <a:avLst/>
                          </a:prstGeom>
                          <a:noFill/>
                        </pic:spPr>
                      </pic:pic>
                    </a:graphicData>
                  </a:graphic>
                </wp:inline>
              </w:drawing>
            </w:r>
          </w:p>
        </w:tc>
      </w:tr>
      <w:tr w:rsidR="004E5D24" w:rsidRPr="004E5D24" w14:paraId="322494EE" w14:textId="77777777" w:rsidTr="005C3EDE">
        <w:trPr>
          <w:trHeight w:val="636"/>
        </w:trPr>
        <w:tc>
          <w:tcPr>
            <w:tcW w:w="1219" w:type="pct"/>
            <w:tcBorders>
              <w:top w:val="nil"/>
              <w:left w:val="nil"/>
              <w:bottom w:val="nil"/>
              <w:right w:val="nil"/>
            </w:tcBorders>
            <w:shd w:val="clear" w:color="auto" w:fill="83BC5C"/>
            <w:vAlign w:val="center"/>
          </w:tcPr>
          <w:p w14:paraId="75E44D27" w14:textId="77777777" w:rsidR="00E80C2B" w:rsidRPr="00894868" w:rsidRDefault="00E80C2B" w:rsidP="005C3EDE">
            <w:pPr>
              <w:pStyle w:val="Default"/>
              <w:jc w:val="center"/>
              <w:rPr>
                <w:b/>
                <w:color w:val="auto"/>
                <w:sz w:val="22"/>
                <w:szCs w:val="20"/>
              </w:rPr>
            </w:pPr>
            <w:r w:rsidRPr="00894868">
              <w:rPr>
                <w:b/>
                <w:color w:val="auto"/>
                <w:sz w:val="22"/>
                <w:szCs w:val="20"/>
              </w:rPr>
              <w:t xml:space="preserve">Chart 9: Influenza uptake for amongst </w:t>
            </w:r>
            <w:r w:rsidRPr="00894868">
              <w:rPr>
                <w:b/>
                <w:bCs/>
                <w:color w:val="auto"/>
                <w:sz w:val="22"/>
                <w:szCs w:val="20"/>
              </w:rPr>
              <w:t xml:space="preserve">65 year olds and over </w:t>
            </w:r>
          </w:p>
        </w:tc>
        <w:tc>
          <w:tcPr>
            <w:tcW w:w="55" w:type="pct"/>
            <w:tcBorders>
              <w:top w:val="nil"/>
              <w:left w:val="nil"/>
              <w:bottom w:val="nil"/>
              <w:right w:val="nil"/>
            </w:tcBorders>
            <w:shd w:val="clear" w:color="auto" w:fill="auto"/>
            <w:vAlign w:val="center"/>
          </w:tcPr>
          <w:p w14:paraId="10738A62" w14:textId="77777777" w:rsidR="00E80C2B" w:rsidRPr="00894868" w:rsidRDefault="00E80C2B" w:rsidP="005C3EDE">
            <w:pPr>
              <w:spacing w:after="0" w:line="240" w:lineRule="auto"/>
              <w:jc w:val="center"/>
              <w:rPr>
                <w:rFonts w:ascii="Arial" w:hAnsi="Arial" w:cs="Arial"/>
                <w:b/>
                <w:sz w:val="22"/>
                <w:highlight w:val="yellow"/>
              </w:rPr>
            </w:pPr>
          </w:p>
          <w:p w14:paraId="5270C229" w14:textId="77777777" w:rsidR="001C0587" w:rsidRPr="00894868" w:rsidRDefault="001C0587" w:rsidP="001C0587">
            <w:pPr>
              <w:spacing w:after="0" w:line="240" w:lineRule="auto"/>
              <w:rPr>
                <w:rFonts w:ascii="Arial" w:hAnsi="Arial" w:cs="Arial"/>
                <w:b/>
                <w:sz w:val="22"/>
                <w:highlight w:val="yellow"/>
              </w:rPr>
            </w:pPr>
          </w:p>
        </w:tc>
        <w:tc>
          <w:tcPr>
            <w:tcW w:w="1214" w:type="pct"/>
            <w:tcBorders>
              <w:top w:val="nil"/>
              <w:left w:val="nil"/>
              <w:bottom w:val="nil"/>
              <w:right w:val="nil"/>
            </w:tcBorders>
            <w:shd w:val="clear" w:color="auto" w:fill="83BC5C"/>
            <w:vAlign w:val="center"/>
          </w:tcPr>
          <w:p w14:paraId="4AD57570" w14:textId="77777777" w:rsidR="00E80C2B" w:rsidRPr="00894868" w:rsidRDefault="00E80C2B" w:rsidP="005C3EDE">
            <w:pPr>
              <w:pStyle w:val="Default"/>
              <w:jc w:val="center"/>
              <w:rPr>
                <w:b/>
                <w:color w:val="auto"/>
                <w:sz w:val="22"/>
                <w:szCs w:val="20"/>
              </w:rPr>
            </w:pPr>
            <w:r w:rsidRPr="00894868">
              <w:rPr>
                <w:b/>
                <w:color w:val="auto"/>
                <w:sz w:val="22"/>
                <w:szCs w:val="20"/>
              </w:rPr>
              <w:t>Chart 10: Influenza uptake for amongst under 65s in risk groups</w:t>
            </w:r>
          </w:p>
        </w:tc>
        <w:tc>
          <w:tcPr>
            <w:tcW w:w="56" w:type="pct"/>
            <w:tcBorders>
              <w:top w:val="nil"/>
              <w:left w:val="nil"/>
              <w:bottom w:val="nil"/>
              <w:right w:val="nil"/>
            </w:tcBorders>
            <w:shd w:val="clear" w:color="auto" w:fill="auto"/>
            <w:vAlign w:val="center"/>
          </w:tcPr>
          <w:p w14:paraId="7A071BA8" w14:textId="77777777" w:rsidR="00E80C2B" w:rsidRPr="00894868" w:rsidRDefault="00E80C2B" w:rsidP="005C3EDE">
            <w:pPr>
              <w:spacing w:after="0" w:line="240" w:lineRule="auto"/>
              <w:jc w:val="center"/>
              <w:rPr>
                <w:rFonts w:ascii="Arial" w:hAnsi="Arial" w:cs="Arial"/>
                <w:b/>
                <w:sz w:val="22"/>
                <w:highlight w:val="yellow"/>
              </w:rPr>
            </w:pPr>
          </w:p>
        </w:tc>
        <w:tc>
          <w:tcPr>
            <w:tcW w:w="1171" w:type="pct"/>
            <w:tcBorders>
              <w:top w:val="nil"/>
              <w:left w:val="nil"/>
              <w:bottom w:val="nil"/>
              <w:right w:val="nil"/>
            </w:tcBorders>
            <w:shd w:val="clear" w:color="auto" w:fill="83BC5C"/>
            <w:vAlign w:val="center"/>
          </w:tcPr>
          <w:p w14:paraId="7DBCF14A" w14:textId="77777777" w:rsidR="00E80C2B" w:rsidRPr="00894868" w:rsidRDefault="00E80C2B" w:rsidP="005C3EDE">
            <w:pPr>
              <w:pStyle w:val="Default"/>
              <w:jc w:val="center"/>
              <w:rPr>
                <w:b/>
                <w:color w:val="auto"/>
                <w:sz w:val="22"/>
                <w:szCs w:val="20"/>
              </w:rPr>
            </w:pPr>
            <w:r w:rsidRPr="00894868">
              <w:rPr>
                <w:b/>
                <w:color w:val="auto"/>
                <w:sz w:val="22"/>
                <w:szCs w:val="20"/>
              </w:rPr>
              <w:t>Chart 11: Influenza uptake for amongst pregnant women</w:t>
            </w:r>
          </w:p>
        </w:tc>
        <w:tc>
          <w:tcPr>
            <w:tcW w:w="89" w:type="pct"/>
            <w:tcBorders>
              <w:top w:val="nil"/>
              <w:left w:val="nil"/>
              <w:bottom w:val="nil"/>
              <w:right w:val="nil"/>
            </w:tcBorders>
            <w:shd w:val="clear" w:color="auto" w:fill="auto"/>
            <w:vAlign w:val="center"/>
          </w:tcPr>
          <w:p w14:paraId="5481AE6D" w14:textId="77777777" w:rsidR="00E80C2B" w:rsidRPr="00894868" w:rsidRDefault="00E80C2B" w:rsidP="005C3EDE">
            <w:pPr>
              <w:spacing w:after="0" w:line="240" w:lineRule="auto"/>
              <w:jc w:val="center"/>
              <w:rPr>
                <w:rFonts w:ascii="Arial" w:hAnsi="Arial" w:cs="Arial"/>
                <w:b/>
                <w:sz w:val="22"/>
              </w:rPr>
            </w:pPr>
          </w:p>
        </w:tc>
        <w:tc>
          <w:tcPr>
            <w:tcW w:w="1196" w:type="pct"/>
            <w:tcBorders>
              <w:top w:val="nil"/>
              <w:left w:val="nil"/>
              <w:bottom w:val="nil"/>
              <w:right w:val="nil"/>
            </w:tcBorders>
            <w:shd w:val="clear" w:color="auto" w:fill="83BC5C"/>
            <w:vAlign w:val="center"/>
          </w:tcPr>
          <w:p w14:paraId="0E0D5FE5" w14:textId="77777777" w:rsidR="00E80C2B" w:rsidRPr="00894868" w:rsidRDefault="00E80C2B" w:rsidP="005C3EDE">
            <w:pPr>
              <w:spacing w:after="0" w:line="240" w:lineRule="auto"/>
              <w:jc w:val="center"/>
              <w:rPr>
                <w:rFonts w:ascii="Arial" w:hAnsi="Arial" w:cs="Arial"/>
                <w:b/>
                <w:sz w:val="22"/>
              </w:rPr>
            </w:pPr>
            <w:r w:rsidRPr="00894868">
              <w:rPr>
                <w:rFonts w:ascii="Arial" w:hAnsi="Arial" w:cs="Arial"/>
                <w:b/>
                <w:sz w:val="22"/>
              </w:rPr>
              <w:t>Chart 12: Influenza uptake for amongst healthcare workers</w:t>
            </w:r>
          </w:p>
        </w:tc>
      </w:tr>
      <w:tr w:rsidR="004E5D24" w:rsidRPr="004E5D24" w14:paraId="596DFD4F" w14:textId="77777777" w:rsidTr="001422C2">
        <w:trPr>
          <w:trHeight w:val="1392"/>
        </w:trPr>
        <w:tc>
          <w:tcPr>
            <w:tcW w:w="1219" w:type="pct"/>
            <w:tcBorders>
              <w:top w:val="nil"/>
              <w:left w:val="nil"/>
              <w:bottom w:val="nil"/>
              <w:right w:val="nil"/>
            </w:tcBorders>
            <w:shd w:val="clear" w:color="auto" w:fill="FFFFFF" w:themeFill="background1"/>
            <w:vAlign w:val="center"/>
          </w:tcPr>
          <w:p w14:paraId="439C8936" w14:textId="56D2AE2F" w:rsidR="001C0587" w:rsidRPr="00894868" w:rsidRDefault="001C0587" w:rsidP="005C3EDE">
            <w:pPr>
              <w:spacing w:after="0" w:line="240" w:lineRule="auto"/>
              <w:jc w:val="center"/>
              <w:rPr>
                <w:rFonts w:ascii="Arial" w:hAnsi="Arial" w:cs="Arial"/>
                <w:noProof/>
                <w:sz w:val="28"/>
              </w:rPr>
            </w:pPr>
          </w:p>
          <w:p w14:paraId="7033115F" w14:textId="0675EE0A" w:rsidR="001422C2" w:rsidRPr="00894868" w:rsidRDefault="001422C2" w:rsidP="005C3EDE">
            <w:pPr>
              <w:spacing w:after="0" w:line="240" w:lineRule="auto"/>
              <w:jc w:val="center"/>
              <w:rPr>
                <w:rFonts w:ascii="Arial" w:hAnsi="Arial" w:cs="Arial"/>
                <w:noProof/>
                <w:sz w:val="28"/>
              </w:rPr>
            </w:pPr>
            <w:r w:rsidRPr="00894868">
              <w:rPr>
                <w:noProof/>
              </w:rPr>
              <w:drawing>
                <wp:inline distT="0" distB="0" distL="0" distR="0" wp14:anchorId="7539B6E4" wp14:editId="422A510C">
                  <wp:extent cx="3169920" cy="1788160"/>
                  <wp:effectExtent l="0" t="0" r="0" b="2540"/>
                  <wp:docPr id="3" name="Picture 2">
                    <a:extLst xmlns:a="http://schemas.openxmlformats.org/drawingml/2006/main">
                      <a:ext uri="{FF2B5EF4-FFF2-40B4-BE49-F238E27FC236}">
                        <a16:creationId xmlns:a16="http://schemas.microsoft.com/office/drawing/2014/main" id="{F84241EB-E840-6BF5-F7BF-5FCBC7421FB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F84241EB-E840-6BF5-F7BF-5FCBC7421FB6}"/>
                              </a:ext>
                            </a:extLst>
                          </pic:cNvPr>
                          <pic:cNvPicPr>
                            <a:picLocks noChangeAspect="1"/>
                          </pic:cNvPicPr>
                        </pic:nvPicPr>
                        <pic:blipFill>
                          <a:blip r:embed="rId195"/>
                          <a:stretch>
                            <a:fillRect/>
                          </a:stretch>
                        </pic:blipFill>
                        <pic:spPr>
                          <a:xfrm>
                            <a:off x="0" y="0"/>
                            <a:ext cx="3169920" cy="1788160"/>
                          </a:xfrm>
                          <a:prstGeom prst="rect">
                            <a:avLst/>
                          </a:prstGeom>
                        </pic:spPr>
                      </pic:pic>
                    </a:graphicData>
                  </a:graphic>
                </wp:inline>
              </w:drawing>
            </w:r>
          </w:p>
          <w:p w14:paraId="7AF087C8" w14:textId="77777777" w:rsidR="00E80C2B" w:rsidRPr="00894868" w:rsidRDefault="00E80C2B" w:rsidP="005C3EDE">
            <w:pPr>
              <w:spacing w:after="0" w:line="240" w:lineRule="auto"/>
              <w:jc w:val="center"/>
              <w:rPr>
                <w:rFonts w:ascii="Arial" w:hAnsi="Arial" w:cs="Arial"/>
                <w:i/>
              </w:rPr>
            </w:pPr>
            <w:r w:rsidRPr="00894868">
              <w:rPr>
                <w:rFonts w:ascii="Arial" w:hAnsi="Arial" w:cs="Arial"/>
                <w:i/>
              </w:rPr>
              <w:t>Data prior to April 2019 relates to Abertawe Bro Morgannwg University Health Board</w:t>
            </w:r>
          </w:p>
          <w:p w14:paraId="008305FE" w14:textId="77777777" w:rsidR="001C0587" w:rsidRPr="00894868" w:rsidRDefault="001C0587" w:rsidP="00576C90">
            <w:pPr>
              <w:spacing w:after="0" w:line="240" w:lineRule="auto"/>
              <w:rPr>
                <w:rFonts w:ascii="Arial" w:hAnsi="Arial" w:cs="Arial"/>
                <w:sz w:val="28"/>
              </w:rPr>
            </w:pPr>
          </w:p>
          <w:p w14:paraId="61DD1E44" w14:textId="77777777" w:rsidR="00706C14" w:rsidRPr="00894868" w:rsidRDefault="00706C14" w:rsidP="00576C90">
            <w:pPr>
              <w:spacing w:after="0" w:line="240" w:lineRule="auto"/>
              <w:rPr>
                <w:rFonts w:ascii="Arial" w:hAnsi="Arial" w:cs="Arial"/>
                <w:sz w:val="28"/>
              </w:rPr>
            </w:pPr>
          </w:p>
          <w:p w14:paraId="7895EDD4" w14:textId="77777777" w:rsidR="00706C14" w:rsidRPr="00894868" w:rsidRDefault="00706C14" w:rsidP="00576C90">
            <w:pPr>
              <w:spacing w:after="0" w:line="240" w:lineRule="auto"/>
              <w:rPr>
                <w:rFonts w:ascii="Arial" w:hAnsi="Arial" w:cs="Arial"/>
                <w:sz w:val="28"/>
              </w:rPr>
            </w:pPr>
          </w:p>
        </w:tc>
        <w:tc>
          <w:tcPr>
            <w:tcW w:w="55" w:type="pct"/>
            <w:tcBorders>
              <w:top w:val="nil"/>
              <w:left w:val="nil"/>
              <w:bottom w:val="nil"/>
              <w:right w:val="nil"/>
            </w:tcBorders>
            <w:shd w:val="clear" w:color="auto" w:fill="auto"/>
            <w:vAlign w:val="center"/>
          </w:tcPr>
          <w:p w14:paraId="2AD1C6B1" w14:textId="77777777" w:rsidR="00E80C2B" w:rsidRPr="00894868" w:rsidRDefault="00E80C2B" w:rsidP="005C3EDE">
            <w:pPr>
              <w:spacing w:after="0" w:line="240" w:lineRule="auto"/>
              <w:jc w:val="center"/>
              <w:rPr>
                <w:rFonts w:ascii="Arial" w:hAnsi="Arial" w:cs="Arial"/>
                <w:noProof/>
                <w:sz w:val="28"/>
                <w:highlight w:val="yellow"/>
              </w:rPr>
            </w:pPr>
          </w:p>
        </w:tc>
        <w:tc>
          <w:tcPr>
            <w:tcW w:w="1214" w:type="pct"/>
            <w:tcBorders>
              <w:top w:val="nil"/>
              <w:left w:val="nil"/>
              <w:bottom w:val="nil"/>
              <w:right w:val="nil"/>
            </w:tcBorders>
            <w:shd w:val="clear" w:color="auto" w:fill="auto"/>
            <w:vAlign w:val="center"/>
          </w:tcPr>
          <w:p w14:paraId="4CC044B3" w14:textId="3FC17DF7" w:rsidR="00E80C2B" w:rsidRPr="00894868" w:rsidRDefault="001422C2" w:rsidP="001422C2">
            <w:pPr>
              <w:spacing w:after="0" w:line="240" w:lineRule="auto"/>
              <w:rPr>
                <w:rFonts w:ascii="Arial" w:hAnsi="Arial" w:cs="Arial"/>
                <w:sz w:val="28"/>
              </w:rPr>
            </w:pPr>
            <w:r w:rsidRPr="00894868">
              <w:rPr>
                <w:noProof/>
              </w:rPr>
              <w:drawing>
                <wp:inline distT="0" distB="0" distL="0" distR="0" wp14:anchorId="7D0A4751" wp14:editId="0E5EDF6C">
                  <wp:extent cx="3156585" cy="1807845"/>
                  <wp:effectExtent l="0" t="0" r="5715" b="1905"/>
                  <wp:docPr id="1929042771" name="Picture 3">
                    <a:extLst xmlns:a="http://schemas.openxmlformats.org/drawingml/2006/main">
                      <a:ext uri="{FF2B5EF4-FFF2-40B4-BE49-F238E27FC236}">
                        <a16:creationId xmlns:a16="http://schemas.microsoft.com/office/drawing/2014/main" id="{1277B3E3-7F80-70D5-714A-8A01C3BD882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a:extLst>
                              <a:ext uri="{FF2B5EF4-FFF2-40B4-BE49-F238E27FC236}">
                                <a16:creationId xmlns:a16="http://schemas.microsoft.com/office/drawing/2014/main" id="{1277B3E3-7F80-70D5-714A-8A01C3BD8823}"/>
                              </a:ext>
                            </a:extLst>
                          </pic:cNvPr>
                          <pic:cNvPicPr>
                            <a:picLocks noChangeAspect="1"/>
                          </pic:cNvPicPr>
                        </pic:nvPicPr>
                        <pic:blipFill>
                          <a:blip r:embed="rId196"/>
                          <a:stretch>
                            <a:fillRect/>
                          </a:stretch>
                        </pic:blipFill>
                        <pic:spPr>
                          <a:xfrm>
                            <a:off x="0" y="0"/>
                            <a:ext cx="3156585" cy="1807845"/>
                          </a:xfrm>
                          <a:prstGeom prst="rect">
                            <a:avLst/>
                          </a:prstGeom>
                        </pic:spPr>
                      </pic:pic>
                    </a:graphicData>
                  </a:graphic>
                </wp:inline>
              </w:drawing>
            </w:r>
          </w:p>
          <w:p w14:paraId="07185D0C" w14:textId="77777777" w:rsidR="00E80C2B" w:rsidRPr="00894868" w:rsidRDefault="00E80C2B" w:rsidP="005C3EDE">
            <w:pPr>
              <w:spacing w:after="0" w:line="240" w:lineRule="auto"/>
              <w:jc w:val="center"/>
              <w:rPr>
                <w:rFonts w:ascii="Arial" w:hAnsi="Arial" w:cs="Arial"/>
                <w:i/>
              </w:rPr>
            </w:pPr>
            <w:r w:rsidRPr="00894868">
              <w:rPr>
                <w:rFonts w:ascii="Arial" w:hAnsi="Arial" w:cs="Arial"/>
                <w:i/>
              </w:rPr>
              <w:t>Data prior to April 2019 relates to Abertawe Bro Morgannwg University Health Board</w:t>
            </w:r>
          </w:p>
          <w:p w14:paraId="4CB65CEA" w14:textId="77777777" w:rsidR="00E80C2B" w:rsidRPr="00894868" w:rsidRDefault="00E80C2B" w:rsidP="005C3EDE">
            <w:pPr>
              <w:spacing w:after="0" w:line="240" w:lineRule="auto"/>
              <w:jc w:val="center"/>
              <w:rPr>
                <w:rFonts w:ascii="Arial" w:hAnsi="Arial" w:cs="Arial"/>
                <w:sz w:val="28"/>
              </w:rPr>
            </w:pPr>
          </w:p>
        </w:tc>
        <w:tc>
          <w:tcPr>
            <w:tcW w:w="56" w:type="pct"/>
            <w:tcBorders>
              <w:top w:val="nil"/>
              <w:left w:val="nil"/>
              <w:bottom w:val="nil"/>
              <w:right w:val="nil"/>
            </w:tcBorders>
            <w:shd w:val="clear" w:color="auto" w:fill="FFFFFF" w:themeFill="background1"/>
            <w:vAlign w:val="center"/>
          </w:tcPr>
          <w:p w14:paraId="0B1768C2" w14:textId="77777777" w:rsidR="00E80C2B" w:rsidRPr="00894868" w:rsidRDefault="00E80C2B" w:rsidP="005C3EDE">
            <w:pPr>
              <w:spacing w:after="0" w:line="240" w:lineRule="auto"/>
              <w:jc w:val="center"/>
              <w:rPr>
                <w:rFonts w:ascii="Arial" w:hAnsi="Arial" w:cs="Arial"/>
                <w:noProof/>
                <w:sz w:val="28"/>
                <w:highlight w:val="yellow"/>
              </w:rPr>
            </w:pPr>
          </w:p>
        </w:tc>
        <w:tc>
          <w:tcPr>
            <w:tcW w:w="1171" w:type="pct"/>
            <w:tcBorders>
              <w:top w:val="nil"/>
              <w:left w:val="nil"/>
              <w:bottom w:val="nil"/>
              <w:right w:val="nil"/>
            </w:tcBorders>
            <w:shd w:val="clear" w:color="auto" w:fill="FFFFFF" w:themeFill="background1"/>
            <w:vAlign w:val="center"/>
          </w:tcPr>
          <w:p w14:paraId="1C1A9599" w14:textId="7C534E57" w:rsidR="00E80C2B" w:rsidRPr="00894868" w:rsidRDefault="00B25474" w:rsidP="005C3EDE">
            <w:pPr>
              <w:spacing w:after="0" w:line="240" w:lineRule="auto"/>
              <w:jc w:val="center"/>
              <w:rPr>
                <w:rFonts w:ascii="Arial" w:hAnsi="Arial" w:cs="Arial"/>
                <w:i/>
              </w:rPr>
            </w:pPr>
            <w:r w:rsidRPr="00894868">
              <w:rPr>
                <w:i/>
                <w:noProof/>
              </w:rPr>
              <w:drawing>
                <wp:inline distT="0" distB="0" distL="0" distR="0" wp14:anchorId="22F15086" wp14:editId="2ED96380">
                  <wp:extent cx="3039745" cy="1837426"/>
                  <wp:effectExtent l="0" t="0" r="8255" b="0"/>
                  <wp:docPr id="164404897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4048978" name=""/>
                          <pic:cNvPicPr/>
                        </pic:nvPicPr>
                        <pic:blipFill>
                          <a:blip r:embed="rId197"/>
                          <a:stretch>
                            <a:fillRect/>
                          </a:stretch>
                        </pic:blipFill>
                        <pic:spPr>
                          <a:xfrm>
                            <a:off x="0" y="0"/>
                            <a:ext cx="3042224" cy="1838924"/>
                          </a:xfrm>
                          <a:prstGeom prst="rect">
                            <a:avLst/>
                          </a:prstGeom>
                        </pic:spPr>
                      </pic:pic>
                    </a:graphicData>
                  </a:graphic>
                </wp:inline>
              </w:drawing>
            </w:r>
          </w:p>
          <w:p w14:paraId="42E9CE1F" w14:textId="77777777" w:rsidR="00E80C2B" w:rsidRPr="00894868" w:rsidRDefault="00E80C2B" w:rsidP="005C3EDE">
            <w:pPr>
              <w:spacing w:after="0" w:line="240" w:lineRule="auto"/>
              <w:jc w:val="center"/>
              <w:rPr>
                <w:rFonts w:ascii="Arial" w:hAnsi="Arial" w:cs="Arial"/>
                <w:i/>
              </w:rPr>
            </w:pPr>
          </w:p>
          <w:p w14:paraId="1E95564D" w14:textId="77777777" w:rsidR="00E80C2B" w:rsidRPr="00894868" w:rsidRDefault="00E80C2B" w:rsidP="005C3EDE">
            <w:pPr>
              <w:spacing w:after="0" w:line="240" w:lineRule="auto"/>
              <w:jc w:val="center"/>
              <w:rPr>
                <w:rFonts w:ascii="Arial" w:hAnsi="Arial" w:cs="Arial"/>
                <w:i/>
              </w:rPr>
            </w:pPr>
            <w:r w:rsidRPr="00894868">
              <w:rPr>
                <w:rFonts w:ascii="Arial" w:hAnsi="Arial" w:cs="Arial"/>
                <w:i/>
              </w:rPr>
              <w:t>Data prior to April 2019 relates to Abertawe Bro Morgannwg University Health Board.</w:t>
            </w:r>
          </w:p>
          <w:p w14:paraId="621C960C" w14:textId="77777777" w:rsidR="00E80C2B" w:rsidRPr="00894868" w:rsidRDefault="00E80C2B" w:rsidP="005C3EDE">
            <w:pPr>
              <w:spacing w:after="0" w:line="240" w:lineRule="auto"/>
              <w:jc w:val="center"/>
              <w:rPr>
                <w:rFonts w:ascii="Arial" w:hAnsi="Arial" w:cs="Arial"/>
                <w:i/>
              </w:rPr>
            </w:pPr>
            <w:r w:rsidRPr="00894868">
              <w:rPr>
                <w:rFonts w:ascii="Arial" w:hAnsi="Arial" w:cs="Arial"/>
                <w:i/>
              </w:rPr>
              <w:t>202</w:t>
            </w:r>
            <w:r w:rsidR="00C22FBB" w:rsidRPr="00894868">
              <w:rPr>
                <w:rFonts w:ascii="Arial" w:hAnsi="Arial" w:cs="Arial"/>
                <w:i/>
              </w:rPr>
              <w:t>1</w:t>
            </w:r>
            <w:r w:rsidRPr="00894868">
              <w:rPr>
                <w:rFonts w:ascii="Arial" w:hAnsi="Arial" w:cs="Arial"/>
                <w:i/>
              </w:rPr>
              <w:t>/2</w:t>
            </w:r>
            <w:r w:rsidR="00C22FBB" w:rsidRPr="00894868">
              <w:rPr>
                <w:rFonts w:ascii="Arial" w:hAnsi="Arial" w:cs="Arial"/>
                <w:i/>
              </w:rPr>
              <w:t>2</w:t>
            </w:r>
            <w:r w:rsidRPr="00894868">
              <w:rPr>
                <w:rFonts w:ascii="Arial" w:hAnsi="Arial" w:cs="Arial"/>
                <w:i/>
              </w:rPr>
              <w:t xml:space="preserve"> data not available</w:t>
            </w:r>
          </w:p>
          <w:p w14:paraId="7DB52E89" w14:textId="77777777" w:rsidR="00E80C2B" w:rsidRPr="00894868" w:rsidRDefault="00E80C2B" w:rsidP="005C3EDE">
            <w:pPr>
              <w:spacing w:after="0" w:line="240" w:lineRule="auto"/>
              <w:ind w:left="360"/>
              <w:jc w:val="center"/>
              <w:rPr>
                <w:rFonts w:ascii="Arial" w:hAnsi="Arial" w:cs="Arial"/>
                <w:i/>
                <w:sz w:val="28"/>
              </w:rPr>
            </w:pPr>
          </w:p>
        </w:tc>
        <w:tc>
          <w:tcPr>
            <w:tcW w:w="89" w:type="pct"/>
            <w:tcBorders>
              <w:top w:val="nil"/>
              <w:left w:val="nil"/>
              <w:bottom w:val="nil"/>
              <w:right w:val="nil"/>
            </w:tcBorders>
            <w:shd w:val="clear" w:color="auto" w:fill="auto"/>
            <w:vAlign w:val="center"/>
          </w:tcPr>
          <w:p w14:paraId="2AC7385B" w14:textId="77777777" w:rsidR="00E80C2B" w:rsidRPr="00894868" w:rsidRDefault="00E80C2B" w:rsidP="005C3EDE">
            <w:pPr>
              <w:spacing w:after="0" w:line="240" w:lineRule="auto"/>
              <w:jc w:val="center"/>
              <w:rPr>
                <w:rFonts w:ascii="Arial" w:hAnsi="Arial" w:cs="Arial"/>
                <w:i/>
                <w:noProof/>
                <w:sz w:val="28"/>
              </w:rPr>
            </w:pPr>
          </w:p>
        </w:tc>
        <w:tc>
          <w:tcPr>
            <w:tcW w:w="1196" w:type="pct"/>
            <w:tcBorders>
              <w:top w:val="nil"/>
              <w:left w:val="nil"/>
              <w:bottom w:val="nil"/>
              <w:right w:val="nil"/>
            </w:tcBorders>
            <w:shd w:val="clear" w:color="auto" w:fill="auto"/>
            <w:vAlign w:val="center"/>
          </w:tcPr>
          <w:p w14:paraId="37C9B4D4" w14:textId="07D5CDF1" w:rsidR="00E80C2B" w:rsidRPr="00894868" w:rsidRDefault="001422C2" w:rsidP="005C3EDE">
            <w:pPr>
              <w:spacing w:after="0" w:line="240" w:lineRule="auto"/>
              <w:jc w:val="center"/>
              <w:rPr>
                <w:rFonts w:ascii="Arial" w:hAnsi="Arial" w:cs="Arial"/>
                <w:i/>
                <w:sz w:val="28"/>
              </w:rPr>
            </w:pPr>
            <w:r w:rsidRPr="00894868">
              <w:rPr>
                <w:noProof/>
              </w:rPr>
              <w:drawing>
                <wp:inline distT="0" distB="0" distL="0" distR="0" wp14:anchorId="304A5318" wp14:editId="2E629091">
                  <wp:extent cx="3107690" cy="1886585"/>
                  <wp:effectExtent l="0" t="0" r="0" b="0"/>
                  <wp:docPr id="377312349" name="Picture 4">
                    <a:extLst xmlns:a="http://schemas.openxmlformats.org/drawingml/2006/main">
                      <a:ext uri="{FF2B5EF4-FFF2-40B4-BE49-F238E27FC236}">
                        <a16:creationId xmlns:a16="http://schemas.microsoft.com/office/drawing/2014/main" id="{13782AFA-5253-B000-8793-E67D198EE32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a:extLst>
                              <a:ext uri="{FF2B5EF4-FFF2-40B4-BE49-F238E27FC236}">
                                <a16:creationId xmlns:a16="http://schemas.microsoft.com/office/drawing/2014/main" id="{13782AFA-5253-B000-8793-E67D198EE326}"/>
                              </a:ext>
                            </a:extLst>
                          </pic:cNvPr>
                          <pic:cNvPicPr>
                            <a:picLocks noChangeAspect="1"/>
                          </pic:cNvPicPr>
                        </pic:nvPicPr>
                        <pic:blipFill>
                          <a:blip r:embed="rId198"/>
                          <a:stretch>
                            <a:fillRect/>
                          </a:stretch>
                        </pic:blipFill>
                        <pic:spPr>
                          <a:xfrm>
                            <a:off x="0" y="0"/>
                            <a:ext cx="3107690" cy="1886585"/>
                          </a:xfrm>
                          <a:prstGeom prst="rect">
                            <a:avLst/>
                          </a:prstGeom>
                        </pic:spPr>
                      </pic:pic>
                    </a:graphicData>
                  </a:graphic>
                </wp:inline>
              </w:drawing>
            </w:r>
          </w:p>
          <w:p w14:paraId="502B0494" w14:textId="77777777" w:rsidR="00E80C2B" w:rsidRPr="00894868" w:rsidRDefault="00E80C2B" w:rsidP="005C3EDE">
            <w:pPr>
              <w:spacing w:after="0" w:line="240" w:lineRule="auto"/>
              <w:jc w:val="center"/>
              <w:rPr>
                <w:rFonts w:ascii="Arial" w:hAnsi="Arial" w:cs="Arial"/>
                <w:i/>
              </w:rPr>
            </w:pPr>
            <w:r w:rsidRPr="00894868">
              <w:rPr>
                <w:rFonts w:ascii="Arial" w:hAnsi="Arial" w:cs="Arial"/>
                <w:i/>
              </w:rPr>
              <w:t xml:space="preserve">Data prior to April 2019 relates to Abertawe Bro Morgannwg University Health Board.  </w:t>
            </w:r>
          </w:p>
          <w:p w14:paraId="1D5B7A42" w14:textId="77777777" w:rsidR="00E80C2B" w:rsidRPr="00894868" w:rsidRDefault="00E80C2B" w:rsidP="004D5E16">
            <w:pPr>
              <w:spacing w:after="0" w:line="240" w:lineRule="auto"/>
              <w:rPr>
                <w:rFonts w:ascii="Arial" w:hAnsi="Arial" w:cs="Arial"/>
                <w:i/>
                <w:sz w:val="28"/>
              </w:rPr>
            </w:pPr>
          </w:p>
        </w:tc>
      </w:tr>
    </w:tbl>
    <w:p w14:paraId="385070C0" w14:textId="77777777" w:rsidR="00A95C8B" w:rsidRPr="00EE6730" w:rsidRDefault="00A95C8B" w:rsidP="00A95C8B">
      <w:pPr>
        <w:shd w:val="clear" w:color="auto" w:fill="548235"/>
        <w:spacing w:after="0" w:line="240" w:lineRule="auto"/>
        <w:jc w:val="center"/>
        <w:rPr>
          <w:rFonts w:ascii="Arial Bold" w:hAnsi="Arial Bold" w:cs="Arial"/>
          <w:b/>
          <w:caps/>
          <w:sz w:val="30"/>
          <w:szCs w:val="20"/>
        </w:rPr>
      </w:pPr>
      <w:r w:rsidRPr="00EE6730">
        <w:rPr>
          <w:rFonts w:ascii="Arial Bold" w:hAnsi="Arial Bold" w:cs="Arial"/>
          <w:b/>
          <w:caps/>
          <w:sz w:val="30"/>
          <w:szCs w:val="20"/>
        </w:rPr>
        <w:lastRenderedPageBreak/>
        <w:t>HArm from wider societal actions/lockdown</w:t>
      </w:r>
    </w:p>
    <w:p w14:paraId="010242EE" w14:textId="77777777" w:rsidR="00A95C8B" w:rsidRPr="00EE6730" w:rsidRDefault="00A95C8B" w:rsidP="00A95C8B">
      <w:pPr>
        <w:shd w:val="clear" w:color="auto" w:fill="FFFFFF" w:themeFill="background1"/>
        <w:spacing w:after="0" w:line="240" w:lineRule="auto"/>
        <w:jc w:val="center"/>
        <w:rPr>
          <w:rFonts w:ascii="Arial" w:hAnsi="Arial" w:cs="Arial"/>
          <w:b/>
          <w:sz w:val="8"/>
          <w:szCs w:val="20"/>
          <w:u w:val="single"/>
        </w:rPr>
      </w:pPr>
    </w:p>
    <w:p w14:paraId="4ECE5B62" w14:textId="77777777" w:rsidR="00A95C8B" w:rsidRPr="00EE6730" w:rsidRDefault="00A95C8B" w:rsidP="00A95C8B">
      <w:pPr>
        <w:shd w:val="clear" w:color="auto" w:fill="548235"/>
        <w:spacing w:after="0" w:line="240" w:lineRule="auto"/>
        <w:jc w:val="center"/>
        <w:rPr>
          <w:rFonts w:ascii="Arial" w:hAnsi="Arial" w:cs="Arial"/>
          <w:b/>
          <w:sz w:val="28"/>
          <w:szCs w:val="20"/>
        </w:rPr>
      </w:pPr>
      <w:bookmarkStart w:id="73" w:name="MHoverview7"/>
      <w:r w:rsidRPr="00EE6730">
        <w:rPr>
          <w:rFonts w:ascii="Arial" w:hAnsi="Arial" w:cs="Arial"/>
          <w:b/>
          <w:sz w:val="28"/>
          <w:szCs w:val="20"/>
        </w:rPr>
        <w:t>Mental Health Overview</w:t>
      </w:r>
    </w:p>
    <w:bookmarkEnd w:id="73"/>
    <w:p w14:paraId="5D949DE9" w14:textId="77777777" w:rsidR="00E80C2B" w:rsidRPr="004E5D24" w:rsidRDefault="00E80C2B" w:rsidP="00E80C2B">
      <w:pPr>
        <w:spacing w:after="0" w:line="240" w:lineRule="auto"/>
        <w:jc w:val="both"/>
        <w:rPr>
          <w:rFonts w:ascii="Arial" w:hAnsi="Arial" w:cs="Arial"/>
          <w:color w:val="FF0000"/>
          <w:sz w:val="8"/>
          <w:highlight w:val="yellow"/>
        </w:rPr>
      </w:pPr>
    </w:p>
    <w:tbl>
      <w:tblPr>
        <w:tblStyle w:val="TableGrid"/>
        <w:tblW w:w="5104" w:type="pct"/>
        <w:tblLayout w:type="fixed"/>
        <w:tblLook w:val="04A0" w:firstRow="1" w:lastRow="0" w:firstColumn="1" w:lastColumn="0" w:noHBand="0" w:noVBand="1"/>
      </w:tblPr>
      <w:tblGrid>
        <w:gridCol w:w="5207"/>
        <w:gridCol w:w="236"/>
        <w:gridCol w:w="5187"/>
        <w:gridCol w:w="239"/>
        <w:gridCol w:w="5148"/>
        <w:gridCol w:w="236"/>
        <w:gridCol w:w="5110"/>
      </w:tblGrid>
      <w:tr w:rsidR="004E5D24" w:rsidRPr="004E5D24" w14:paraId="2642DBF8" w14:textId="77777777" w:rsidTr="005C3EDE">
        <w:trPr>
          <w:trHeight w:val="87"/>
        </w:trPr>
        <w:tc>
          <w:tcPr>
            <w:tcW w:w="1219" w:type="pct"/>
            <w:tcBorders>
              <w:top w:val="nil"/>
              <w:left w:val="nil"/>
              <w:bottom w:val="nil"/>
              <w:right w:val="nil"/>
            </w:tcBorders>
            <w:shd w:val="clear" w:color="auto" w:fill="83BC5C"/>
            <w:vAlign w:val="center"/>
          </w:tcPr>
          <w:p w14:paraId="297ADABF" w14:textId="77777777" w:rsidR="00E80C2B" w:rsidRPr="004E5D24" w:rsidRDefault="00E80C2B" w:rsidP="005C3EDE">
            <w:pPr>
              <w:spacing w:after="0" w:line="240" w:lineRule="auto"/>
              <w:jc w:val="center"/>
              <w:rPr>
                <w:rFonts w:ascii="Arial" w:hAnsi="Arial" w:cs="Arial"/>
                <w:b/>
                <w:color w:val="FF0000"/>
                <w:sz w:val="22"/>
              </w:rPr>
            </w:pPr>
            <w:r w:rsidRPr="00230114">
              <w:rPr>
                <w:rFonts w:ascii="Arial" w:hAnsi="Arial" w:cs="Arial"/>
                <w:b/>
                <w:sz w:val="22"/>
              </w:rPr>
              <w:t xml:space="preserve">Chart 1: % of mental health assessments undertaken within (up to and including) 28 days from the date of receipt of referral </w:t>
            </w:r>
          </w:p>
        </w:tc>
        <w:tc>
          <w:tcPr>
            <w:tcW w:w="55" w:type="pct"/>
            <w:tcBorders>
              <w:top w:val="nil"/>
              <w:left w:val="nil"/>
              <w:bottom w:val="nil"/>
              <w:right w:val="nil"/>
            </w:tcBorders>
            <w:shd w:val="clear" w:color="auto" w:fill="auto"/>
            <w:vAlign w:val="center"/>
          </w:tcPr>
          <w:p w14:paraId="6926A8D3" w14:textId="77777777" w:rsidR="00E80C2B" w:rsidRPr="004E5D24" w:rsidRDefault="00E80C2B" w:rsidP="005C3EDE">
            <w:pPr>
              <w:spacing w:after="0" w:line="240" w:lineRule="auto"/>
              <w:jc w:val="center"/>
              <w:rPr>
                <w:rFonts w:ascii="Arial" w:hAnsi="Arial" w:cs="Arial"/>
                <w:b/>
                <w:color w:val="FF0000"/>
                <w:sz w:val="22"/>
                <w:highlight w:val="yellow"/>
              </w:rPr>
            </w:pPr>
          </w:p>
        </w:tc>
        <w:tc>
          <w:tcPr>
            <w:tcW w:w="1214" w:type="pct"/>
            <w:tcBorders>
              <w:top w:val="nil"/>
              <w:left w:val="nil"/>
              <w:bottom w:val="nil"/>
              <w:right w:val="nil"/>
            </w:tcBorders>
            <w:shd w:val="clear" w:color="auto" w:fill="83BC5C"/>
            <w:vAlign w:val="center"/>
          </w:tcPr>
          <w:p w14:paraId="0B27A5E2" w14:textId="77777777" w:rsidR="00E80C2B" w:rsidRPr="004E5D24" w:rsidRDefault="00E80C2B" w:rsidP="005C3EDE">
            <w:pPr>
              <w:spacing w:after="0" w:line="240" w:lineRule="auto"/>
              <w:jc w:val="center"/>
              <w:rPr>
                <w:rFonts w:ascii="Arial" w:hAnsi="Arial" w:cs="Arial"/>
                <w:b/>
                <w:color w:val="FF0000"/>
                <w:sz w:val="22"/>
              </w:rPr>
            </w:pPr>
            <w:r w:rsidRPr="00230114">
              <w:rPr>
                <w:rFonts w:ascii="Arial" w:hAnsi="Arial" w:cs="Arial"/>
                <w:b/>
                <w:sz w:val="22"/>
              </w:rPr>
              <w:t>Chart 2: % of therapeutic interventions started within (up to and including) 28 days following an assessment by LPMHSS</w:t>
            </w:r>
          </w:p>
        </w:tc>
        <w:tc>
          <w:tcPr>
            <w:tcW w:w="56" w:type="pct"/>
            <w:tcBorders>
              <w:top w:val="nil"/>
              <w:left w:val="nil"/>
              <w:bottom w:val="nil"/>
              <w:right w:val="nil"/>
            </w:tcBorders>
            <w:shd w:val="clear" w:color="auto" w:fill="auto"/>
            <w:vAlign w:val="center"/>
          </w:tcPr>
          <w:p w14:paraId="0B1392EA" w14:textId="77777777" w:rsidR="00E80C2B" w:rsidRPr="004E5D24" w:rsidRDefault="00E80C2B" w:rsidP="005C3EDE">
            <w:pPr>
              <w:spacing w:after="0" w:line="240" w:lineRule="auto"/>
              <w:jc w:val="center"/>
              <w:rPr>
                <w:rFonts w:ascii="Arial" w:hAnsi="Arial" w:cs="Arial"/>
                <w:b/>
                <w:color w:val="FF0000"/>
                <w:sz w:val="22"/>
                <w:highlight w:val="yellow"/>
              </w:rPr>
            </w:pPr>
          </w:p>
        </w:tc>
        <w:tc>
          <w:tcPr>
            <w:tcW w:w="1205" w:type="pct"/>
            <w:tcBorders>
              <w:top w:val="nil"/>
              <w:left w:val="nil"/>
              <w:bottom w:val="nil"/>
              <w:right w:val="nil"/>
            </w:tcBorders>
            <w:shd w:val="clear" w:color="auto" w:fill="83BC5C"/>
            <w:vAlign w:val="center"/>
          </w:tcPr>
          <w:p w14:paraId="08F7DD40" w14:textId="77777777" w:rsidR="00E80C2B" w:rsidRPr="004E5D24" w:rsidRDefault="00E80C2B" w:rsidP="005C3EDE">
            <w:pPr>
              <w:spacing w:after="0" w:line="240" w:lineRule="auto"/>
              <w:jc w:val="center"/>
              <w:rPr>
                <w:rFonts w:ascii="Arial" w:hAnsi="Arial" w:cs="Arial"/>
                <w:b/>
                <w:color w:val="FF0000"/>
                <w:sz w:val="22"/>
              </w:rPr>
            </w:pPr>
            <w:r w:rsidRPr="00230114">
              <w:rPr>
                <w:rFonts w:ascii="Arial" w:hAnsi="Arial" w:cs="Arial"/>
                <w:b/>
                <w:sz w:val="22"/>
              </w:rPr>
              <w:t>Chart 3: % of health board residents in receipt of secondary mental health services (all ages) who have a valid care and treatment plan</w:t>
            </w:r>
          </w:p>
        </w:tc>
        <w:tc>
          <w:tcPr>
            <w:tcW w:w="55" w:type="pct"/>
            <w:tcBorders>
              <w:top w:val="nil"/>
              <w:left w:val="nil"/>
              <w:bottom w:val="nil"/>
              <w:right w:val="nil"/>
            </w:tcBorders>
            <w:shd w:val="clear" w:color="auto" w:fill="auto"/>
            <w:vAlign w:val="center"/>
          </w:tcPr>
          <w:p w14:paraId="27EF833E" w14:textId="77777777" w:rsidR="00E80C2B" w:rsidRPr="004E5D24" w:rsidRDefault="00E80C2B" w:rsidP="005C3EDE">
            <w:pPr>
              <w:spacing w:after="0" w:line="240" w:lineRule="auto"/>
              <w:jc w:val="center"/>
              <w:rPr>
                <w:rFonts w:ascii="Arial" w:hAnsi="Arial" w:cs="Arial"/>
                <w:b/>
                <w:color w:val="FF0000"/>
                <w:sz w:val="22"/>
                <w:highlight w:val="yellow"/>
              </w:rPr>
            </w:pPr>
          </w:p>
        </w:tc>
        <w:tc>
          <w:tcPr>
            <w:tcW w:w="1196" w:type="pct"/>
            <w:tcBorders>
              <w:top w:val="nil"/>
              <w:left w:val="nil"/>
              <w:bottom w:val="nil"/>
              <w:right w:val="nil"/>
            </w:tcBorders>
            <w:shd w:val="clear" w:color="auto" w:fill="83BC5C"/>
            <w:vAlign w:val="center"/>
          </w:tcPr>
          <w:p w14:paraId="2A8AB4B2" w14:textId="77777777" w:rsidR="00E80C2B" w:rsidRPr="004E5D24" w:rsidRDefault="00E80C2B" w:rsidP="005C3EDE">
            <w:pPr>
              <w:spacing w:after="0" w:line="240" w:lineRule="auto"/>
              <w:jc w:val="center"/>
              <w:rPr>
                <w:rFonts w:ascii="Arial" w:hAnsi="Arial" w:cs="Arial"/>
                <w:b/>
                <w:color w:val="FF0000"/>
                <w:sz w:val="22"/>
              </w:rPr>
            </w:pPr>
            <w:r w:rsidRPr="00230114">
              <w:rPr>
                <w:rFonts w:ascii="Arial" w:hAnsi="Arial" w:cs="Arial"/>
                <w:b/>
                <w:sz w:val="22"/>
              </w:rPr>
              <w:t>Chart 4: % of patients waiting less than 26 weeks to start a psychological therapy in Specialist Adult Mental Health</w:t>
            </w:r>
          </w:p>
        </w:tc>
      </w:tr>
      <w:tr w:rsidR="004E5D24" w:rsidRPr="004E5D24" w14:paraId="5A1C9F92" w14:textId="77777777" w:rsidTr="001422C2">
        <w:trPr>
          <w:trHeight w:val="2249"/>
        </w:trPr>
        <w:tc>
          <w:tcPr>
            <w:tcW w:w="1219" w:type="pct"/>
            <w:tcBorders>
              <w:top w:val="nil"/>
              <w:left w:val="nil"/>
              <w:bottom w:val="nil"/>
              <w:right w:val="nil"/>
            </w:tcBorders>
            <w:shd w:val="clear" w:color="auto" w:fill="FFFFFF" w:themeFill="background1"/>
            <w:vAlign w:val="center"/>
          </w:tcPr>
          <w:p w14:paraId="6DFD819F" w14:textId="1E40B32D" w:rsidR="00E80C2B" w:rsidRPr="004E5D24" w:rsidRDefault="00230114"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70D8C047" wp14:editId="7AAC99E8">
                  <wp:extent cx="3227705" cy="1355353"/>
                  <wp:effectExtent l="0" t="0" r="0" b="0"/>
                  <wp:docPr id="774366340"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99">
                            <a:extLst>
                              <a:ext uri="{28A0092B-C50C-407E-A947-70E740481C1C}">
                                <a14:useLocalDpi xmlns:a14="http://schemas.microsoft.com/office/drawing/2010/main" val="0"/>
                              </a:ext>
                            </a:extLst>
                          </a:blip>
                          <a:srcRect/>
                          <a:stretch>
                            <a:fillRect/>
                          </a:stretch>
                        </pic:blipFill>
                        <pic:spPr bwMode="auto">
                          <a:xfrm>
                            <a:off x="0" y="0"/>
                            <a:ext cx="3238488" cy="1359881"/>
                          </a:xfrm>
                          <a:prstGeom prst="rect">
                            <a:avLst/>
                          </a:prstGeom>
                          <a:noFill/>
                        </pic:spPr>
                      </pic:pic>
                    </a:graphicData>
                  </a:graphic>
                </wp:inline>
              </w:drawing>
            </w:r>
          </w:p>
        </w:tc>
        <w:tc>
          <w:tcPr>
            <w:tcW w:w="55" w:type="pct"/>
            <w:tcBorders>
              <w:top w:val="nil"/>
              <w:left w:val="nil"/>
              <w:bottom w:val="nil"/>
              <w:right w:val="nil"/>
            </w:tcBorders>
            <w:shd w:val="clear" w:color="auto" w:fill="FFFFFF" w:themeFill="background1"/>
            <w:vAlign w:val="center"/>
          </w:tcPr>
          <w:p w14:paraId="3162AA5F" w14:textId="77777777" w:rsidR="00E80C2B" w:rsidRPr="004E5D24" w:rsidRDefault="00E80C2B" w:rsidP="005C3EDE">
            <w:pPr>
              <w:spacing w:after="0" w:line="240" w:lineRule="auto"/>
              <w:jc w:val="center"/>
              <w:rPr>
                <w:rFonts w:ascii="Arial" w:hAnsi="Arial" w:cs="Arial"/>
                <w:noProof/>
                <w:color w:val="FF0000"/>
                <w:sz w:val="28"/>
                <w:highlight w:val="yellow"/>
              </w:rPr>
            </w:pPr>
          </w:p>
        </w:tc>
        <w:tc>
          <w:tcPr>
            <w:tcW w:w="1214" w:type="pct"/>
            <w:tcBorders>
              <w:top w:val="nil"/>
              <w:left w:val="nil"/>
              <w:bottom w:val="nil"/>
              <w:right w:val="nil"/>
            </w:tcBorders>
            <w:shd w:val="clear" w:color="auto" w:fill="FFFFFF" w:themeFill="background1"/>
            <w:vAlign w:val="center"/>
          </w:tcPr>
          <w:p w14:paraId="312ED0DC" w14:textId="19F87B56" w:rsidR="00E80C2B" w:rsidRPr="004E5D24" w:rsidRDefault="00230114"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3317DC61" wp14:editId="5179D24A">
                  <wp:extent cx="3140765" cy="1423035"/>
                  <wp:effectExtent l="0" t="0" r="2540" b="5715"/>
                  <wp:docPr id="205197966"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00">
                            <a:extLst>
                              <a:ext uri="{28A0092B-C50C-407E-A947-70E740481C1C}">
                                <a14:useLocalDpi xmlns:a14="http://schemas.microsoft.com/office/drawing/2010/main" val="0"/>
                              </a:ext>
                            </a:extLst>
                          </a:blip>
                          <a:srcRect/>
                          <a:stretch>
                            <a:fillRect/>
                          </a:stretch>
                        </pic:blipFill>
                        <pic:spPr bwMode="auto">
                          <a:xfrm>
                            <a:off x="0" y="0"/>
                            <a:ext cx="3158203" cy="1430936"/>
                          </a:xfrm>
                          <a:prstGeom prst="rect">
                            <a:avLst/>
                          </a:prstGeom>
                          <a:noFill/>
                        </pic:spPr>
                      </pic:pic>
                    </a:graphicData>
                  </a:graphic>
                </wp:inline>
              </w:drawing>
            </w:r>
          </w:p>
        </w:tc>
        <w:tc>
          <w:tcPr>
            <w:tcW w:w="56" w:type="pct"/>
            <w:tcBorders>
              <w:top w:val="nil"/>
              <w:left w:val="nil"/>
              <w:bottom w:val="nil"/>
              <w:right w:val="nil"/>
            </w:tcBorders>
            <w:shd w:val="clear" w:color="auto" w:fill="auto"/>
            <w:vAlign w:val="center"/>
          </w:tcPr>
          <w:p w14:paraId="6C0F534C" w14:textId="77777777" w:rsidR="00E80C2B" w:rsidRPr="004E5D24" w:rsidRDefault="00E80C2B" w:rsidP="005C3EDE">
            <w:pPr>
              <w:spacing w:after="0" w:line="240" w:lineRule="auto"/>
              <w:jc w:val="center"/>
              <w:rPr>
                <w:rFonts w:ascii="Arial" w:hAnsi="Arial" w:cs="Arial"/>
                <w:noProof/>
                <w:color w:val="FF0000"/>
                <w:sz w:val="28"/>
                <w:highlight w:val="yellow"/>
              </w:rPr>
            </w:pPr>
          </w:p>
        </w:tc>
        <w:tc>
          <w:tcPr>
            <w:tcW w:w="1205" w:type="pct"/>
            <w:tcBorders>
              <w:top w:val="nil"/>
              <w:left w:val="nil"/>
              <w:bottom w:val="nil"/>
              <w:right w:val="nil"/>
            </w:tcBorders>
            <w:shd w:val="clear" w:color="auto" w:fill="FFFFFF" w:themeFill="background1"/>
            <w:vAlign w:val="center"/>
          </w:tcPr>
          <w:p w14:paraId="22FB8079" w14:textId="4729439E" w:rsidR="00E80C2B" w:rsidRPr="004E5D24" w:rsidRDefault="00230114" w:rsidP="005C3EDE">
            <w:pPr>
              <w:spacing w:after="0" w:line="240" w:lineRule="auto"/>
              <w:ind w:left="-207"/>
              <w:jc w:val="center"/>
              <w:rPr>
                <w:rFonts w:ascii="Arial" w:hAnsi="Arial" w:cs="Arial"/>
                <w:color w:val="FF0000"/>
                <w:sz w:val="28"/>
              </w:rPr>
            </w:pPr>
            <w:r>
              <w:rPr>
                <w:rFonts w:ascii="Arial" w:hAnsi="Arial" w:cs="Arial"/>
                <w:noProof/>
                <w:color w:val="FF0000"/>
                <w:sz w:val="28"/>
              </w:rPr>
              <w:drawing>
                <wp:inline distT="0" distB="0" distL="0" distR="0" wp14:anchorId="5C81B285" wp14:editId="15B39E81">
                  <wp:extent cx="3243580" cy="1439186"/>
                  <wp:effectExtent l="0" t="0" r="0" b="8890"/>
                  <wp:docPr id="1726054164"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01">
                            <a:extLst>
                              <a:ext uri="{28A0092B-C50C-407E-A947-70E740481C1C}">
                                <a14:useLocalDpi xmlns:a14="http://schemas.microsoft.com/office/drawing/2010/main" val="0"/>
                              </a:ext>
                            </a:extLst>
                          </a:blip>
                          <a:srcRect/>
                          <a:stretch>
                            <a:fillRect/>
                          </a:stretch>
                        </pic:blipFill>
                        <pic:spPr bwMode="auto">
                          <a:xfrm>
                            <a:off x="0" y="0"/>
                            <a:ext cx="3263446" cy="1448001"/>
                          </a:xfrm>
                          <a:prstGeom prst="rect">
                            <a:avLst/>
                          </a:prstGeom>
                          <a:noFill/>
                        </pic:spPr>
                      </pic:pic>
                    </a:graphicData>
                  </a:graphic>
                </wp:inline>
              </w:drawing>
            </w:r>
          </w:p>
        </w:tc>
        <w:tc>
          <w:tcPr>
            <w:tcW w:w="55" w:type="pct"/>
            <w:tcBorders>
              <w:top w:val="nil"/>
              <w:left w:val="nil"/>
              <w:bottom w:val="nil"/>
              <w:right w:val="nil"/>
            </w:tcBorders>
            <w:shd w:val="clear" w:color="auto" w:fill="auto"/>
            <w:vAlign w:val="center"/>
          </w:tcPr>
          <w:p w14:paraId="257C7128" w14:textId="77777777" w:rsidR="00E80C2B" w:rsidRPr="004E5D24" w:rsidRDefault="00E80C2B" w:rsidP="005C3EDE">
            <w:pPr>
              <w:spacing w:after="0" w:line="240" w:lineRule="auto"/>
              <w:jc w:val="center"/>
              <w:rPr>
                <w:rFonts w:ascii="Arial" w:hAnsi="Arial" w:cs="Arial"/>
                <w:noProof/>
                <w:color w:val="FF0000"/>
                <w:sz w:val="28"/>
                <w:highlight w:val="yellow"/>
              </w:rPr>
            </w:pPr>
          </w:p>
        </w:tc>
        <w:tc>
          <w:tcPr>
            <w:tcW w:w="1196" w:type="pct"/>
            <w:tcBorders>
              <w:top w:val="nil"/>
              <w:left w:val="nil"/>
              <w:bottom w:val="nil"/>
              <w:right w:val="nil"/>
            </w:tcBorders>
            <w:shd w:val="clear" w:color="auto" w:fill="FFFFFF" w:themeFill="background1"/>
            <w:vAlign w:val="center"/>
          </w:tcPr>
          <w:p w14:paraId="320DE526" w14:textId="59EF341F" w:rsidR="00E80C2B" w:rsidRPr="004E5D24" w:rsidRDefault="00230114"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7670A00B" wp14:editId="6582BF40">
                  <wp:extent cx="3076575" cy="1415332"/>
                  <wp:effectExtent l="0" t="0" r="0" b="0"/>
                  <wp:docPr id="261780559"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02">
                            <a:extLst>
                              <a:ext uri="{28A0092B-C50C-407E-A947-70E740481C1C}">
                                <a14:useLocalDpi xmlns:a14="http://schemas.microsoft.com/office/drawing/2010/main" val="0"/>
                              </a:ext>
                            </a:extLst>
                          </a:blip>
                          <a:srcRect/>
                          <a:stretch>
                            <a:fillRect/>
                          </a:stretch>
                        </pic:blipFill>
                        <pic:spPr bwMode="auto">
                          <a:xfrm>
                            <a:off x="0" y="0"/>
                            <a:ext cx="3088455" cy="1420797"/>
                          </a:xfrm>
                          <a:prstGeom prst="rect">
                            <a:avLst/>
                          </a:prstGeom>
                          <a:noFill/>
                        </pic:spPr>
                      </pic:pic>
                    </a:graphicData>
                  </a:graphic>
                </wp:inline>
              </w:drawing>
            </w:r>
          </w:p>
        </w:tc>
      </w:tr>
      <w:tr w:rsidR="004E5D24" w:rsidRPr="004E5D24" w14:paraId="7CD956A2" w14:textId="77777777" w:rsidTr="005C3EDE">
        <w:trPr>
          <w:trHeight w:val="87"/>
        </w:trPr>
        <w:tc>
          <w:tcPr>
            <w:tcW w:w="1219" w:type="pct"/>
            <w:tcBorders>
              <w:top w:val="nil"/>
              <w:left w:val="nil"/>
              <w:bottom w:val="nil"/>
              <w:right w:val="nil"/>
            </w:tcBorders>
            <w:shd w:val="clear" w:color="auto" w:fill="83BC5C"/>
            <w:vAlign w:val="center"/>
          </w:tcPr>
          <w:p w14:paraId="172289CB" w14:textId="77777777" w:rsidR="00E80C2B" w:rsidRPr="00EE6730" w:rsidRDefault="00E80C2B" w:rsidP="005C3EDE">
            <w:pPr>
              <w:spacing w:after="0" w:line="240" w:lineRule="auto"/>
              <w:jc w:val="center"/>
              <w:rPr>
                <w:rFonts w:ascii="Arial" w:hAnsi="Arial" w:cs="Arial"/>
                <w:b/>
                <w:sz w:val="22"/>
              </w:rPr>
            </w:pPr>
            <w:r w:rsidRPr="00EE6730">
              <w:rPr>
                <w:rFonts w:ascii="Arial" w:hAnsi="Arial" w:cs="Arial"/>
                <w:b/>
                <w:sz w:val="22"/>
              </w:rPr>
              <w:t>Chart 5: 95% of those admitted 0900-2100 will receive a gate-keeping assessment by the CRHTS prior to admission</w:t>
            </w:r>
          </w:p>
        </w:tc>
        <w:tc>
          <w:tcPr>
            <w:tcW w:w="55" w:type="pct"/>
            <w:tcBorders>
              <w:top w:val="nil"/>
              <w:left w:val="nil"/>
              <w:bottom w:val="nil"/>
              <w:right w:val="nil"/>
            </w:tcBorders>
            <w:shd w:val="clear" w:color="auto" w:fill="auto"/>
            <w:vAlign w:val="center"/>
          </w:tcPr>
          <w:p w14:paraId="230CFDD9" w14:textId="77777777" w:rsidR="00E80C2B" w:rsidRPr="00EE6730" w:rsidRDefault="00E80C2B" w:rsidP="005C3EDE">
            <w:pPr>
              <w:spacing w:after="0" w:line="240" w:lineRule="auto"/>
              <w:jc w:val="center"/>
              <w:rPr>
                <w:rFonts w:ascii="Arial" w:hAnsi="Arial" w:cs="Arial"/>
                <w:b/>
                <w:sz w:val="22"/>
                <w:highlight w:val="yellow"/>
              </w:rPr>
            </w:pPr>
          </w:p>
        </w:tc>
        <w:tc>
          <w:tcPr>
            <w:tcW w:w="1214" w:type="pct"/>
            <w:tcBorders>
              <w:top w:val="nil"/>
              <w:left w:val="nil"/>
              <w:bottom w:val="nil"/>
              <w:right w:val="nil"/>
            </w:tcBorders>
            <w:shd w:val="clear" w:color="auto" w:fill="83BC5C"/>
            <w:vAlign w:val="center"/>
          </w:tcPr>
          <w:p w14:paraId="44734426" w14:textId="77777777" w:rsidR="00E80C2B" w:rsidRPr="00EE6730" w:rsidRDefault="00E80C2B" w:rsidP="005C3EDE">
            <w:pPr>
              <w:spacing w:after="0" w:line="240" w:lineRule="auto"/>
              <w:jc w:val="center"/>
              <w:rPr>
                <w:rFonts w:ascii="Arial" w:hAnsi="Arial" w:cs="Arial"/>
                <w:b/>
                <w:sz w:val="22"/>
              </w:rPr>
            </w:pPr>
            <w:r w:rsidRPr="00EE6730">
              <w:rPr>
                <w:rFonts w:ascii="Arial" w:hAnsi="Arial" w:cs="Arial"/>
                <w:b/>
                <w:sz w:val="22"/>
              </w:rPr>
              <w:t>Chart 6: 100% of those admitted without a gate keeping assessment will receive a follow up assessment by CRHTS within 24hrs of admission</w:t>
            </w:r>
          </w:p>
        </w:tc>
        <w:tc>
          <w:tcPr>
            <w:tcW w:w="56" w:type="pct"/>
            <w:tcBorders>
              <w:top w:val="nil"/>
              <w:left w:val="nil"/>
              <w:bottom w:val="nil"/>
              <w:right w:val="nil"/>
            </w:tcBorders>
            <w:shd w:val="clear" w:color="auto" w:fill="auto"/>
            <w:vAlign w:val="center"/>
          </w:tcPr>
          <w:p w14:paraId="150A493D" w14:textId="77777777" w:rsidR="00E80C2B" w:rsidRPr="004E5D24" w:rsidRDefault="00E80C2B" w:rsidP="005C3EDE">
            <w:pPr>
              <w:spacing w:after="0" w:line="240" w:lineRule="auto"/>
              <w:jc w:val="center"/>
              <w:rPr>
                <w:rFonts w:ascii="Arial" w:hAnsi="Arial" w:cs="Arial"/>
                <w:b/>
                <w:color w:val="FF0000"/>
                <w:sz w:val="22"/>
                <w:highlight w:val="yellow"/>
              </w:rPr>
            </w:pPr>
          </w:p>
        </w:tc>
        <w:tc>
          <w:tcPr>
            <w:tcW w:w="1205" w:type="pct"/>
            <w:tcBorders>
              <w:top w:val="nil"/>
              <w:left w:val="nil"/>
              <w:bottom w:val="nil"/>
              <w:right w:val="nil"/>
            </w:tcBorders>
            <w:shd w:val="clear" w:color="auto" w:fill="83BC5C"/>
            <w:vAlign w:val="center"/>
          </w:tcPr>
          <w:p w14:paraId="46A85E0F" w14:textId="77777777" w:rsidR="00E80C2B" w:rsidRPr="004E5D24" w:rsidRDefault="00E80C2B" w:rsidP="005C3EDE">
            <w:pPr>
              <w:spacing w:after="0" w:line="240" w:lineRule="auto"/>
              <w:jc w:val="center"/>
              <w:rPr>
                <w:rFonts w:ascii="Arial" w:hAnsi="Arial" w:cs="Arial"/>
                <w:b/>
                <w:color w:val="FF0000"/>
                <w:sz w:val="22"/>
              </w:rPr>
            </w:pPr>
            <w:r w:rsidRPr="00230114">
              <w:rPr>
                <w:rFonts w:ascii="Arial" w:hAnsi="Arial" w:cs="Arial"/>
                <w:b/>
                <w:sz w:val="22"/>
              </w:rPr>
              <w:t>Chart 7: % of patients waiting under 14 weeks for Therapies</w:t>
            </w:r>
          </w:p>
        </w:tc>
        <w:tc>
          <w:tcPr>
            <w:tcW w:w="55" w:type="pct"/>
            <w:tcBorders>
              <w:top w:val="nil"/>
              <w:left w:val="nil"/>
              <w:bottom w:val="nil"/>
              <w:right w:val="nil"/>
            </w:tcBorders>
            <w:shd w:val="clear" w:color="auto" w:fill="auto"/>
            <w:vAlign w:val="center"/>
          </w:tcPr>
          <w:p w14:paraId="442D486E" w14:textId="77777777" w:rsidR="00E80C2B" w:rsidRPr="004E5D24" w:rsidRDefault="00E80C2B" w:rsidP="005C3EDE">
            <w:pPr>
              <w:spacing w:after="0" w:line="240" w:lineRule="auto"/>
              <w:jc w:val="center"/>
              <w:rPr>
                <w:rFonts w:ascii="Arial" w:hAnsi="Arial" w:cs="Arial"/>
                <w:b/>
                <w:color w:val="FF0000"/>
                <w:sz w:val="22"/>
                <w:highlight w:val="yellow"/>
              </w:rPr>
            </w:pPr>
          </w:p>
        </w:tc>
        <w:tc>
          <w:tcPr>
            <w:tcW w:w="1196" w:type="pct"/>
            <w:tcBorders>
              <w:top w:val="nil"/>
              <w:left w:val="nil"/>
              <w:bottom w:val="nil"/>
              <w:right w:val="nil"/>
            </w:tcBorders>
            <w:shd w:val="clear" w:color="auto" w:fill="83BC5C"/>
            <w:vAlign w:val="center"/>
          </w:tcPr>
          <w:p w14:paraId="18407BC8" w14:textId="77777777" w:rsidR="00E80C2B" w:rsidRPr="004E5D24" w:rsidRDefault="00E80C2B" w:rsidP="005C3EDE">
            <w:pPr>
              <w:spacing w:after="0" w:line="240" w:lineRule="auto"/>
              <w:jc w:val="center"/>
              <w:rPr>
                <w:rFonts w:ascii="Arial" w:hAnsi="Arial" w:cs="Arial"/>
                <w:b/>
                <w:color w:val="FF0000"/>
                <w:sz w:val="22"/>
              </w:rPr>
            </w:pPr>
            <w:r w:rsidRPr="00230114">
              <w:rPr>
                <w:rFonts w:ascii="Arial" w:hAnsi="Arial" w:cs="Arial"/>
                <w:b/>
                <w:sz w:val="22"/>
              </w:rPr>
              <w:t>Chart 8: Number of Mental Health Delayed Transfers of Care (DTOCs)</w:t>
            </w:r>
          </w:p>
        </w:tc>
      </w:tr>
      <w:tr w:rsidR="004E5D24" w:rsidRPr="004E5D24" w14:paraId="64D7693F" w14:textId="77777777" w:rsidTr="001422C2">
        <w:trPr>
          <w:trHeight w:val="2212"/>
        </w:trPr>
        <w:tc>
          <w:tcPr>
            <w:tcW w:w="1219" w:type="pct"/>
            <w:tcBorders>
              <w:top w:val="nil"/>
              <w:left w:val="nil"/>
              <w:bottom w:val="nil"/>
              <w:right w:val="nil"/>
            </w:tcBorders>
            <w:shd w:val="clear" w:color="auto" w:fill="auto"/>
            <w:vAlign w:val="center"/>
          </w:tcPr>
          <w:p w14:paraId="38DD80C9" w14:textId="7CA51FDD" w:rsidR="00E80C2B" w:rsidRPr="004E5D24" w:rsidRDefault="00DE0D14" w:rsidP="005C3EDE">
            <w:pPr>
              <w:spacing w:after="0" w:line="240" w:lineRule="auto"/>
              <w:jc w:val="center"/>
              <w:rPr>
                <w:rFonts w:ascii="Arial" w:hAnsi="Arial" w:cs="Arial"/>
                <w:color w:val="FF0000"/>
                <w:sz w:val="28"/>
              </w:rPr>
            </w:pPr>
            <w:r w:rsidRPr="004E5D24">
              <w:rPr>
                <w:rFonts w:ascii="Arial" w:hAnsi="Arial" w:cs="Arial"/>
                <w:noProof/>
                <w:color w:val="FF0000"/>
                <w:sz w:val="28"/>
              </w:rPr>
              <w:drawing>
                <wp:inline distT="0" distB="0" distL="0" distR="0" wp14:anchorId="1262EADD" wp14:editId="49A317C1">
                  <wp:extent cx="3204375" cy="1518285"/>
                  <wp:effectExtent l="0" t="0" r="0" b="5715"/>
                  <wp:docPr id="1297003954"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03">
                            <a:extLst>
                              <a:ext uri="{28A0092B-C50C-407E-A947-70E740481C1C}">
                                <a14:useLocalDpi xmlns:a14="http://schemas.microsoft.com/office/drawing/2010/main" val="0"/>
                              </a:ext>
                            </a:extLst>
                          </a:blip>
                          <a:srcRect/>
                          <a:stretch>
                            <a:fillRect/>
                          </a:stretch>
                        </pic:blipFill>
                        <pic:spPr bwMode="auto">
                          <a:xfrm>
                            <a:off x="0" y="0"/>
                            <a:ext cx="3215393" cy="1523505"/>
                          </a:xfrm>
                          <a:prstGeom prst="rect">
                            <a:avLst/>
                          </a:prstGeom>
                          <a:noFill/>
                        </pic:spPr>
                      </pic:pic>
                    </a:graphicData>
                  </a:graphic>
                </wp:inline>
              </w:drawing>
            </w:r>
          </w:p>
        </w:tc>
        <w:tc>
          <w:tcPr>
            <w:tcW w:w="55" w:type="pct"/>
            <w:tcBorders>
              <w:top w:val="nil"/>
              <w:left w:val="nil"/>
              <w:bottom w:val="nil"/>
              <w:right w:val="nil"/>
            </w:tcBorders>
            <w:shd w:val="clear" w:color="auto" w:fill="auto"/>
            <w:vAlign w:val="center"/>
          </w:tcPr>
          <w:p w14:paraId="24A26348" w14:textId="77777777" w:rsidR="00E80C2B" w:rsidRPr="004E5D24" w:rsidRDefault="00E80C2B" w:rsidP="005C3EDE">
            <w:pPr>
              <w:spacing w:after="0" w:line="240" w:lineRule="auto"/>
              <w:jc w:val="center"/>
              <w:rPr>
                <w:rFonts w:ascii="Arial" w:hAnsi="Arial" w:cs="Arial"/>
                <w:noProof/>
                <w:color w:val="FF0000"/>
                <w:sz w:val="28"/>
                <w:highlight w:val="yellow"/>
              </w:rPr>
            </w:pPr>
          </w:p>
        </w:tc>
        <w:tc>
          <w:tcPr>
            <w:tcW w:w="1214" w:type="pct"/>
            <w:tcBorders>
              <w:top w:val="nil"/>
              <w:left w:val="nil"/>
              <w:bottom w:val="nil"/>
              <w:right w:val="nil"/>
            </w:tcBorders>
            <w:shd w:val="clear" w:color="auto" w:fill="auto"/>
            <w:vAlign w:val="center"/>
          </w:tcPr>
          <w:p w14:paraId="04C786D8" w14:textId="717F0D9F" w:rsidR="00E80C2B" w:rsidRPr="004E5D24" w:rsidRDefault="00DE0D14" w:rsidP="005C3EDE">
            <w:pPr>
              <w:spacing w:after="0" w:line="240" w:lineRule="auto"/>
              <w:ind w:left="-163"/>
              <w:jc w:val="center"/>
              <w:rPr>
                <w:rFonts w:ascii="Arial" w:hAnsi="Arial" w:cs="Arial"/>
                <w:color w:val="FF0000"/>
                <w:sz w:val="28"/>
              </w:rPr>
            </w:pPr>
            <w:r w:rsidRPr="004E5D24">
              <w:rPr>
                <w:rFonts w:ascii="Arial" w:hAnsi="Arial" w:cs="Arial"/>
                <w:noProof/>
                <w:color w:val="FF0000"/>
                <w:sz w:val="28"/>
              </w:rPr>
              <w:drawing>
                <wp:inline distT="0" distB="0" distL="0" distR="0" wp14:anchorId="53047B8A" wp14:editId="02450793">
                  <wp:extent cx="3315694" cy="1478915"/>
                  <wp:effectExtent l="0" t="0" r="0" b="6985"/>
                  <wp:docPr id="1798821745"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04">
                            <a:extLst>
                              <a:ext uri="{28A0092B-C50C-407E-A947-70E740481C1C}">
                                <a14:useLocalDpi xmlns:a14="http://schemas.microsoft.com/office/drawing/2010/main" val="0"/>
                              </a:ext>
                            </a:extLst>
                          </a:blip>
                          <a:srcRect/>
                          <a:stretch>
                            <a:fillRect/>
                          </a:stretch>
                        </pic:blipFill>
                        <pic:spPr bwMode="auto">
                          <a:xfrm>
                            <a:off x="0" y="0"/>
                            <a:ext cx="3327645" cy="1484246"/>
                          </a:xfrm>
                          <a:prstGeom prst="rect">
                            <a:avLst/>
                          </a:prstGeom>
                          <a:noFill/>
                        </pic:spPr>
                      </pic:pic>
                    </a:graphicData>
                  </a:graphic>
                </wp:inline>
              </w:drawing>
            </w:r>
          </w:p>
        </w:tc>
        <w:tc>
          <w:tcPr>
            <w:tcW w:w="56" w:type="pct"/>
            <w:tcBorders>
              <w:top w:val="nil"/>
              <w:left w:val="nil"/>
              <w:bottom w:val="nil"/>
              <w:right w:val="nil"/>
            </w:tcBorders>
            <w:shd w:val="clear" w:color="auto" w:fill="auto"/>
            <w:vAlign w:val="center"/>
          </w:tcPr>
          <w:p w14:paraId="758CBD18" w14:textId="77777777" w:rsidR="00E80C2B" w:rsidRPr="004E5D24" w:rsidRDefault="00E80C2B" w:rsidP="005C3EDE">
            <w:pPr>
              <w:spacing w:after="0" w:line="240" w:lineRule="auto"/>
              <w:jc w:val="center"/>
              <w:rPr>
                <w:rFonts w:ascii="Arial" w:hAnsi="Arial" w:cs="Arial"/>
                <w:noProof/>
                <w:color w:val="FF0000"/>
                <w:sz w:val="28"/>
                <w:highlight w:val="yellow"/>
              </w:rPr>
            </w:pPr>
          </w:p>
        </w:tc>
        <w:tc>
          <w:tcPr>
            <w:tcW w:w="1205" w:type="pct"/>
            <w:tcBorders>
              <w:top w:val="nil"/>
              <w:left w:val="nil"/>
              <w:bottom w:val="nil"/>
              <w:right w:val="nil"/>
            </w:tcBorders>
            <w:shd w:val="clear" w:color="auto" w:fill="auto"/>
            <w:vAlign w:val="center"/>
          </w:tcPr>
          <w:p w14:paraId="333F3D80" w14:textId="69CF79C9" w:rsidR="00E80C2B" w:rsidRPr="004E5D24" w:rsidRDefault="00230114" w:rsidP="005C3EDE">
            <w:pPr>
              <w:spacing w:after="0" w:line="240" w:lineRule="auto"/>
              <w:ind w:left="-65" w:firstLine="65"/>
              <w:jc w:val="center"/>
              <w:rPr>
                <w:rFonts w:ascii="Arial" w:hAnsi="Arial" w:cs="Arial"/>
                <w:color w:val="FF0000"/>
                <w:sz w:val="28"/>
              </w:rPr>
            </w:pPr>
            <w:r>
              <w:rPr>
                <w:rFonts w:ascii="Arial" w:hAnsi="Arial" w:cs="Arial"/>
                <w:noProof/>
                <w:color w:val="FF0000"/>
                <w:sz w:val="28"/>
              </w:rPr>
              <w:drawing>
                <wp:inline distT="0" distB="0" distL="0" distR="0" wp14:anchorId="271D1BCC" wp14:editId="26958370">
                  <wp:extent cx="3304540" cy="1526650"/>
                  <wp:effectExtent l="0" t="0" r="0" b="0"/>
                  <wp:docPr id="939999108"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05">
                            <a:extLst>
                              <a:ext uri="{28A0092B-C50C-407E-A947-70E740481C1C}">
                                <a14:useLocalDpi xmlns:a14="http://schemas.microsoft.com/office/drawing/2010/main" val="0"/>
                              </a:ext>
                            </a:extLst>
                          </a:blip>
                          <a:srcRect/>
                          <a:stretch>
                            <a:fillRect/>
                          </a:stretch>
                        </pic:blipFill>
                        <pic:spPr bwMode="auto">
                          <a:xfrm>
                            <a:off x="0" y="0"/>
                            <a:ext cx="3311504" cy="1529867"/>
                          </a:xfrm>
                          <a:prstGeom prst="rect">
                            <a:avLst/>
                          </a:prstGeom>
                          <a:noFill/>
                        </pic:spPr>
                      </pic:pic>
                    </a:graphicData>
                  </a:graphic>
                </wp:inline>
              </w:drawing>
            </w:r>
          </w:p>
        </w:tc>
        <w:tc>
          <w:tcPr>
            <w:tcW w:w="55" w:type="pct"/>
            <w:tcBorders>
              <w:top w:val="nil"/>
              <w:left w:val="nil"/>
              <w:bottom w:val="nil"/>
              <w:right w:val="nil"/>
            </w:tcBorders>
            <w:shd w:val="clear" w:color="auto" w:fill="auto"/>
            <w:vAlign w:val="center"/>
          </w:tcPr>
          <w:p w14:paraId="1C27340A" w14:textId="77777777" w:rsidR="00E80C2B" w:rsidRPr="004E5D24" w:rsidRDefault="00E80C2B" w:rsidP="005C3EDE">
            <w:pPr>
              <w:spacing w:after="0" w:line="240" w:lineRule="auto"/>
              <w:jc w:val="center"/>
              <w:rPr>
                <w:rFonts w:ascii="Arial" w:hAnsi="Arial" w:cs="Arial"/>
                <w:noProof/>
                <w:color w:val="FF0000"/>
                <w:sz w:val="28"/>
                <w:highlight w:val="yellow"/>
              </w:rPr>
            </w:pPr>
          </w:p>
        </w:tc>
        <w:tc>
          <w:tcPr>
            <w:tcW w:w="1196" w:type="pct"/>
            <w:tcBorders>
              <w:top w:val="nil"/>
              <w:left w:val="nil"/>
              <w:bottom w:val="nil"/>
              <w:right w:val="nil"/>
            </w:tcBorders>
            <w:shd w:val="clear" w:color="auto" w:fill="auto"/>
            <w:vAlign w:val="center"/>
          </w:tcPr>
          <w:p w14:paraId="270423A0" w14:textId="77777777" w:rsidR="00E80C2B" w:rsidRPr="004E5D24" w:rsidRDefault="00E80C2B" w:rsidP="005C3EDE">
            <w:pPr>
              <w:spacing w:after="0" w:line="240" w:lineRule="auto"/>
              <w:jc w:val="center"/>
              <w:rPr>
                <w:rFonts w:ascii="Arial" w:hAnsi="Arial" w:cs="Arial"/>
                <w:color w:val="FF0000"/>
                <w:sz w:val="28"/>
              </w:rPr>
            </w:pPr>
            <w:r w:rsidRPr="004E5D24">
              <w:rPr>
                <w:rFonts w:ascii="Arial" w:hAnsi="Arial" w:cs="Arial"/>
                <w:noProof/>
                <w:color w:val="FF0000"/>
                <w:sz w:val="28"/>
              </w:rPr>
              <w:drawing>
                <wp:inline distT="0" distB="0" distL="0" distR="0" wp14:anchorId="19DF6D68" wp14:editId="2B74EFAC">
                  <wp:extent cx="3107690" cy="1431985"/>
                  <wp:effectExtent l="0" t="0" r="0" b="0"/>
                  <wp:docPr id="47116" name="Picture 47116" descr="A picture containing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116" name="Picture 47116" descr="A picture containing chart&#10;&#10;Description automatically generated"/>
                          <pic:cNvPicPr/>
                        </pic:nvPicPr>
                        <pic:blipFill>
                          <a:blip r:embed="rId206"/>
                          <a:stretch>
                            <a:fillRect/>
                          </a:stretch>
                        </pic:blipFill>
                        <pic:spPr>
                          <a:xfrm>
                            <a:off x="0" y="0"/>
                            <a:ext cx="3114809" cy="1435265"/>
                          </a:xfrm>
                          <a:prstGeom prst="rect">
                            <a:avLst/>
                          </a:prstGeom>
                        </pic:spPr>
                      </pic:pic>
                    </a:graphicData>
                  </a:graphic>
                </wp:inline>
              </w:drawing>
            </w:r>
          </w:p>
        </w:tc>
      </w:tr>
      <w:tr w:rsidR="004E5D24" w:rsidRPr="004E5D24" w14:paraId="1C6CA0BE" w14:textId="77777777" w:rsidTr="005C3EDE">
        <w:trPr>
          <w:trHeight w:val="87"/>
        </w:trPr>
        <w:tc>
          <w:tcPr>
            <w:tcW w:w="1219" w:type="pct"/>
            <w:tcBorders>
              <w:top w:val="nil"/>
              <w:left w:val="nil"/>
              <w:bottom w:val="nil"/>
              <w:right w:val="nil"/>
            </w:tcBorders>
            <w:shd w:val="clear" w:color="auto" w:fill="83BC5C"/>
            <w:vAlign w:val="center"/>
          </w:tcPr>
          <w:p w14:paraId="36ED719A" w14:textId="77777777" w:rsidR="00E80C2B" w:rsidRPr="004E5D24" w:rsidRDefault="00E80C2B" w:rsidP="005C3EDE">
            <w:pPr>
              <w:spacing w:after="0" w:line="240" w:lineRule="auto"/>
              <w:jc w:val="center"/>
              <w:rPr>
                <w:rFonts w:ascii="Arial" w:hAnsi="Arial" w:cs="Arial"/>
                <w:b/>
                <w:color w:val="FF0000"/>
                <w:sz w:val="22"/>
              </w:rPr>
            </w:pPr>
            <w:r w:rsidRPr="00230114">
              <w:rPr>
                <w:rFonts w:ascii="Arial" w:hAnsi="Arial" w:cs="Arial"/>
                <w:b/>
                <w:sz w:val="22"/>
              </w:rPr>
              <w:t>Chart 9: Number of patients detained under the Mental Health Act as a percentage of all admissions</w:t>
            </w:r>
          </w:p>
        </w:tc>
        <w:tc>
          <w:tcPr>
            <w:tcW w:w="55" w:type="pct"/>
            <w:tcBorders>
              <w:top w:val="nil"/>
              <w:left w:val="nil"/>
              <w:bottom w:val="nil"/>
              <w:right w:val="nil"/>
            </w:tcBorders>
            <w:shd w:val="clear" w:color="auto" w:fill="auto"/>
            <w:vAlign w:val="center"/>
          </w:tcPr>
          <w:p w14:paraId="4E2BE102" w14:textId="77777777" w:rsidR="00E80C2B" w:rsidRPr="004E5D24" w:rsidRDefault="00E80C2B" w:rsidP="005C3EDE">
            <w:pPr>
              <w:spacing w:after="0" w:line="240" w:lineRule="auto"/>
              <w:jc w:val="center"/>
              <w:rPr>
                <w:rFonts w:ascii="Arial" w:hAnsi="Arial" w:cs="Arial"/>
                <w:b/>
                <w:color w:val="FF0000"/>
                <w:sz w:val="22"/>
                <w:highlight w:val="yellow"/>
              </w:rPr>
            </w:pPr>
          </w:p>
        </w:tc>
        <w:tc>
          <w:tcPr>
            <w:tcW w:w="1214" w:type="pct"/>
            <w:tcBorders>
              <w:top w:val="nil"/>
              <w:left w:val="nil"/>
              <w:bottom w:val="nil"/>
              <w:right w:val="nil"/>
            </w:tcBorders>
            <w:shd w:val="clear" w:color="auto" w:fill="83BC5C"/>
            <w:vAlign w:val="center"/>
          </w:tcPr>
          <w:p w14:paraId="0463EF2F" w14:textId="77777777" w:rsidR="00E80C2B" w:rsidRPr="004E5D24" w:rsidRDefault="00E80C2B" w:rsidP="005C3EDE">
            <w:pPr>
              <w:spacing w:after="0" w:line="240" w:lineRule="auto"/>
              <w:jc w:val="center"/>
              <w:rPr>
                <w:rFonts w:ascii="Arial" w:hAnsi="Arial" w:cs="Arial"/>
                <w:b/>
                <w:color w:val="FF0000"/>
                <w:sz w:val="22"/>
              </w:rPr>
            </w:pPr>
            <w:r w:rsidRPr="00230114">
              <w:rPr>
                <w:rFonts w:ascii="Arial" w:hAnsi="Arial" w:cs="Arial"/>
                <w:b/>
                <w:sz w:val="22"/>
              </w:rPr>
              <w:t>Chart 10: Number of patients subject to Deprivation of Liberty Safeguards (DOLS)</w:t>
            </w:r>
          </w:p>
        </w:tc>
        <w:tc>
          <w:tcPr>
            <w:tcW w:w="56" w:type="pct"/>
            <w:tcBorders>
              <w:top w:val="nil"/>
              <w:left w:val="nil"/>
              <w:bottom w:val="nil"/>
              <w:right w:val="nil"/>
            </w:tcBorders>
            <w:shd w:val="clear" w:color="auto" w:fill="auto"/>
            <w:vAlign w:val="center"/>
          </w:tcPr>
          <w:p w14:paraId="08DB8F4E" w14:textId="77777777" w:rsidR="00E80C2B" w:rsidRPr="004E5D24" w:rsidRDefault="00E80C2B" w:rsidP="005C3EDE">
            <w:pPr>
              <w:spacing w:after="0" w:line="240" w:lineRule="auto"/>
              <w:jc w:val="center"/>
              <w:rPr>
                <w:rFonts w:ascii="Arial" w:hAnsi="Arial" w:cs="Arial"/>
                <w:b/>
                <w:color w:val="FF0000"/>
                <w:sz w:val="22"/>
                <w:highlight w:val="yellow"/>
              </w:rPr>
            </w:pPr>
          </w:p>
        </w:tc>
        <w:tc>
          <w:tcPr>
            <w:tcW w:w="1205" w:type="pct"/>
            <w:tcBorders>
              <w:top w:val="nil"/>
              <w:left w:val="nil"/>
              <w:bottom w:val="nil"/>
              <w:right w:val="nil"/>
            </w:tcBorders>
            <w:shd w:val="clear" w:color="auto" w:fill="83BC5C"/>
            <w:vAlign w:val="center"/>
          </w:tcPr>
          <w:p w14:paraId="6A1563C6" w14:textId="77777777" w:rsidR="00E80C2B" w:rsidRPr="004E5D24" w:rsidRDefault="0031066B" w:rsidP="00BC6C16">
            <w:pPr>
              <w:spacing w:after="0" w:line="240" w:lineRule="auto"/>
              <w:jc w:val="center"/>
              <w:rPr>
                <w:rFonts w:ascii="Arial" w:hAnsi="Arial" w:cs="Arial"/>
                <w:b/>
                <w:color w:val="FF0000"/>
                <w:sz w:val="22"/>
              </w:rPr>
            </w:pPr>
            <w:r w:rsidRPr="00D464FB">
              <w:rPr>
                <w:rFonts w:ascii="Arial" w:hAnsi="Arial" w:cs="Arial"/>
                <w:b/>
                <w:sz w:val="22"/>
              </w:rPr>
              <w:t xml:space="preserve"> </w:t>
            </w:r>
            <w:r w:rsidR="00BC6C16" w:rsidRPr="00D464FB">
              <w:rPr>
                <w:rFonts w:ascii="Arial" w:hAnsi="Arial" w:cs="Arial"/>
                <w:b/>
                <w:sz w:val="22"/>
              </w:rPr>
              <w:t>Chart 11: Number of Nationally Reportable Incidents</w:t>
            </w:r>
          </w:p>
        </w:tc>
        <w:tc>
          <w:tcPr>
            <w:tcW w:w="55" w:type="pct"/>
            <w:tcBorders>
              <w:top w:val="nil"/>
              <w:left w:val="nil"/>
              <w:bottom w:val="nil"/>
              <w:right w:val="nil"/>
            </w:tcBorders>
            <w:shd w:val="clear" w:color="auto" w:fill="auto"/>
            <w:vAlign w:val="center"/>
          </w:tcPr>
          <w:p w14:paraId="51A184DC" w14:textId="77777777" w:rsidR="00E80C2B" w:rsidRPr="004E5D24" w:rsidRDefault="00E80C2B" w:rsidP="005C3EDE">
            <w:pPr>
              <w:spacing w:after="0" w:line="240" w:lineRule="auto"/>
              <w:jc w:val="center"/>
              <w:rPr>
                <w:rFonts w:ascii="Arial" w:hAnsi="Arial" w:cs="Arial"/>
                <w:b/>
                <w:color w:val="FF0000"/>
                <w:sz w:val="22"/>
                <w:highlight w:val="yellow"/>
              </w:rPr>
            </w:pPr>
          </w:p>
        </w:tc>
        <w:tc>
          <w:tcPr>
            <w:tcW w:w="1196" w:type="pct"/>
            <w:tcBorders>
              <w:top w:val="nil"/>
              <w:left w:val="nil"/>
              <w:bottom w:val="nil"/>
              <w:right w:val="nil"/>
            </w:tcBorders>
            <w:shd w:val="clear" w:color="auto" w:fill="83BC5C"/>
            <w:vAlign w:val="center"/>
          </w:tcPr>
          <w:p w14:paraId="3C72D546" w14:textId="77777777" w:rsidR="00E80C2B" w:rsidRPr="004E5D24" w:rsidRDefault="00E80C2B" w:rsidP="005C3EDE">
            <w:pPr>
              <w:spacing w:after="0" w:line="240" w:lineRule="auto"/>
              <w:jc w:val="center"/>
              <w:rPr>
                <w:rFonts w:ascii="Arial" w:hAnsi="Arial" w:cs="Arial"/>
                <w:b/>
                <w:color w:val="FF0000"/>
                <w:sz w:val="22"/>
              </w:rPr>
            </w:pPr>
            <w:r w:rsidRPr="00EE6730">
              <w:rPr>
                <w:rFonts w:ascii="Arial" w:hAnsi="Arial" w:cs="Arial"/>
                <w:b/>
                <w:sz w:val="22"/>
              </w:rPr>
              <w:t>Chart 12: Number of ligature incidents</w:t>
            </w:r>
          </w:p>
        </w:tc>
      </w:tr>
      <w:tr w:rsidR="004E5D24" w:rsidRPr="004E5D24" w14:paraId="203491E9" w14:textId="77777777" w:rsidTr="0086743B">
        <w:trPr>
          <w:trHeight w:val="2497"/>
        </w:trPr>
        <w:tc>
          <w:tcPr>
            <w:tcW w:w="1219" w:type="pct"/>
            <w:tcBorders>
              <w:top w:val="nil"/>
              <w:left w:val="nil"/>
              <w:bottom w:val="nil"/>
              <w:right w:val="nil"/>
            </w:tcBorders>
            <w:shd w:val="clear" w:color="auto" w:fill="FFFFFF" w:themeFill="background1"/>
            <w:vAlign w:val="center"/>
          </w:tcPr>
          <w:p w14:paraId="0E5F695A" w14:textId="3D582641" w:rsidR="00E80C2B" w:rsidRPr="004E5D24" w:rsidRDefault="00230114"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09617218" wp14:editId="66AA51D4">
                  <wp:extent cx="3204210" cy="1582310"/>
                  <wp:effectExtent l="0" t="0" r="0" b="0"/>
                  <wp:docPr id="604581072"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07">
                            <a:extLst>
                              <a:ext uri="{28A0092B-C50C-407E-A947-70E740481C1C}">
                                <a14:useLocalDpi xmlns:a14="http://schemas.microsoft.com/office/drawing/2010/main" val="0"/>
                              </a:ext>
                            </a:extLst>
                          </a:blip>
                          <a:srcRect/>
                          <a:stretch>
                            <a:fillRect/>
                          </a:stretch>
                        </pic:blipFill>
                        <pic:spPr bwMode="auto">
                          <a:xfrm>
                            <a:off x="0" y="0"/>
                            <a:ext cx="3210172" cy="1585254"/>
                          </a:xfrm>
                          <a:prstGeom prst="rect">
                            <a:avLst/>
                          </a:prstGeom>
                          <a:noFill/>
                        </pic:spPr>
                      </pic:pic>
                    </a:graphicData>
                  </a:graphic>
                </wp:inline>
              </w:drawing>
            </w:r>
          </w:p>
        </w:tc>
        <w:tc>
          <w:tcPr>
            <w:tcW w:w="55" w:type="pct"/>
            <w:tcBorders>
              <w:top w:val="nil"/>
              <w:left w:val="nil"/>
              <w:bottom w:val="nil"/>
              <w:right w:val="nil"/>
            </w:tcBorders>
            <w:shd w:val="clear" w:color="auto" w:fill="FFFFFF" w:themeFill="background1"/>
            <w:vAlign w:val="center"/>
          </w:tcPr>
          <w:p w14:paraId="7D594A61" w14:textId="77777777" w:rsidR="00E80C2B" w:rsidRPr="004E5D24" w:rsidRDefault="00E80C2B" w:rsidP="005C3EDE">
            <w:pPr>
              <w:spacing w:after="0" w:line="240" w:lineRule="auto"/>
              <w:jc w:val="center"/>
              <w:rPr>
                <w:rFonts w:ascii="Arial" w:hAnsi="Arial" w:cs="Arial"/>
                <w:noProof/>
                <w:color w:val="FF0000"/>
                <w:sz w:val="28"/>
                <w:highlight w:val="yellow"/>
              </w:rPr>
            </w:pPr>
          </w:p>
        </w:tc>
        <w:tc>
          <w:tcPr>
            <w:tcW w:w="1214" w:type="pct"/>
            <w:tcBorders>
              <w:top w:val="nil"/>
              <w:left w:val="nil"/>
              <w:bottom w:val="nil"/>
              <w:right w:val="nil"/>
            </w:tcBorders>
            <w:shd w:val="clear" w:color="auto" w:fill="FFFFFF" w:themeFill="background1"/>
            <w:vAlign w:val="center"/>
          </w:tcPr>
          <w:p w14:paraId="65875D47" w14:textId="77777777" w:rsidR="00E80C2B" w:rsidRPr="004E5D24" w:rsidRDefault="0086571B" w:rsidP="005C3EDE">
            <w:pPr>
              <w:spacing w:after="0" w:line="240" w:lineRule="auto"/>
              <w:jc w:val="center"/>
              <w:rPr>
                <w:rFonts w:ascii="Arial" w:hAnsi="Arial" w:cs="Arial"/>
                <w:color w:val="FF0000"/>
                <w:sz w:val="28"/>
              </w:rPr>
            </w:pPr>
            <w:r w:rsidRPr="004E5D24">
              <w:rPr>
                <w:noProof/>
                <w:color w:val="FF0000"/>
              </w:rPr>
              <w:drawing>
                <wp:inline distT="0" distB="0" distL="0" distR="0" wp14:anchorId="62FB4B2F" wp14:editId="40EAC642">
                  <wp:extent cx="3156500" cy="1582310"/>
                  <wp:effectExtent l="0" t="0" r="6350" b="0"/>
                  <wp:docPr id="47141" name="Picture 47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8"/>
                          <a:stretch>
                            <a:fillRect/>
                          </a:stretch>
                        </pic:blipFill>
                        <pic:spPr>
                          <a:xfrm>
                            <a:off x="0" y="0"/>
                            <a:ext cx="3166895" cy="1587521"/>
                          </a:xfrm>
                          <a:prstGeom prst="rect">
                            <a:avLst/>
                          </a:prstGeom>
                        </pic:spPr>
                      </pic:pic>
                    </a:graphicData>
                  </a:graphic>
                </wp:inline>
              </w:drawing>
            </w:r>
          </w:p>
        </w:tc>
        <w:tc>
          <w:tcPr>
            <w:tcW w:w="56" w:type="pct"/>
            <w:tcBorders>
              <w:top w:val="nil"/>
              <w:left w:val="nil"/>
              <w:bottom w:val="nil"/>
              <w:right w:val="nil"/>
            </w:tcBorders>
            <w:shd w:val="clear" w:color="auto" w:fill="auto"/>
            <w:vAlign w:val="center"/>
          </w:tcPr>
          <w:p w14:paraId="15125851" w14:textId="77777777" w:rsidR="00E80C2B" w:rsidRPr="004E5D24" w:rsidRDefault="00E80C2B" w:rsidP="005C3EDE">
            <w:pPr>
              <w:spacing w:after="0" w:line="240" w:lineRule="auto"/>
              <w:jc w:val="center"/>
              <w:rPr>
                <w:rFonts w:ascii="Arial" w:hAnsi="Arial" w:cs="Arial"/>
                <w:noProof/>
                <w:color w:val="FF0000"/>
                <w:sz w:val="28"/>
                <w:highlight w:val="yellow"/>
              </w:rPr>
            </w:pPr>
          </w:p>
        </w:tc>
        <w:tc>
          <w:tcPr>
            <w:tcW w:w="1205" w:type="pct"/>
            <w:tcBorders>
              <w:top w:val="nil"/>
              <w:left w:val="nil"/>
              <w:bottom w:val="nil"/>
              <w:right w:val="nil"/>
            </w:tcBorders>
            <w:shd w:val="clear" w:color="auto" w:fill="FFFFFF" w:themeFill="background1"/>
            <w:vAlign w:val="center"/>
          </w:tcPr>
          <w:p w14:paraId="7BD2E800" w14:textId="5E842617" w:rsidR="00E80C2B" w:rsidRPr="004E5D24" w:rsidRDefault="00D464FB"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69C4111A" wp14:editId="01B6D247">
                  <wp:extent cx="3126592" cy="1550035"/>
                  <wp:effectExtent l="0" t="0" r="0" b="0"/>
                  <wp:docPr id="1777083977"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209">
                            <a:extLst>
                              <a:ext uri="{28A0092B-C50C-407E-A947-70E740481C1C}">
                                <a14:useLocalDpi xmlns:a14="http://schemas.microsoft.com/office/drawing/2010/main" val="0"/>
                              </a:ext>
                            </a:extLst>
                          </a:blip>
                          <a:srcRect/>
                          <a:stretch>
                            <a:fillRect/>
                          </a:stretch>
                        </pic:blipFill>
                        <pic:spPr bwMode="auto">
                          <a:xfrm>
                            <a:off x="0" y="0"/>
                            <a:ext cx="3144329" cy="1558828"/>
                          </a:xfrm>
                          <a:prstGeom prst="rect">
                            <a:avLst/>
                          </a:prstGeom>
                          <a:noFill/>
                        </pic:spPr>
                      </pic:pic>
                    </a:graphicData>
                  </a:graphic>
                </wp:inline>
              </w:drawing>
            </w:r>
          </w:p>
        </w:tc>
        <w:tc>
          <w:tcPr>
            <w:tcW w:w="55" w:type="pct"/>
            <w:tcBorders>
              <w:top w:val="nil"/>
              <w:left w:val="nil"/>
              <w:bottom w:val="nil"/>
              <w:right w:val="nil"/>
            </w:tcBorders>
            <w:shd w:val="clear" w:color="auto" w:fill="auto"/>
            <w:vAlign w:val="center"/>
          </w:tcPr>
          <w:p w14:paraId="651B3A44" w14:textId="77777777" w:rsidR="00E80C2B" w:rsidRPr="004E5D24" w:rsidRDefault="00E80C2B" w:rsidP="005C3EDE">
            <w:pPr>
              <w:spacing w:after="0" w:line="240" w:lineRule="auto"/>
              <w:jc w:val="center"/>
              <w:rPr>
                <w:rFonts w:ascii="Arial" w:hAnsi="Arial" w:cs="Arial"/>
                <w:noProof/>
                <w:color w:val="FF0000"/>
                <w:sz w:val="28"/>
                <w:highlight w:val="yellow"/>
              </w:rPr>
            </w:pPr>
          </w:p>
        </w:tc>
        <w:tc>
          <w:tcPr>
            <w:tcW w:w="1196" w:type="pct"/>
            <w:tcBorders>
              <w:top w:val="nil"/>
              <w:left w:val="nil"/>
              <w:bottom w:val="nil"/>
              <w:right w:val="nil"/>
            </w:tcBorders>
            <w:shd w:val="clear" w:color="auto" w:fill="FFFFFF" w:themeFill="background1"/>
            <w:vAlign w:val="center"/>
          </w:tcPr>
          <w:p w14:paraId="60971CB1" w14:textId="7F413488" w:rsidR="00E80C2B" w:rsidRPr="004E5D24" w:rsidRDefault="00EE6730"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1508C4DC" wp14:editId="4335F804">
                  <wp:extent cx="3132455" cy="1574358"/>
                  <wp:effectExtent l="0" t="0" r="0" b="6985"/>
                  <wp:docPr id="433034949"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210">
                            <a:extLst>
                              <a:ext uri="{28A0092B-C50C-407E-A947-70E740481C1C}">
                                <a14:useLocalDpi xmlns:a14="http://schemas.microsoft.com/office/drawing/2010/main" val="0"/>
                              </a:ext>
                            </a:extLst>
                          </a:blip>
                          <a:srcRect/>
                          <a:stretch>
                            <a:fillRect/>
                          </a:stretch>
                        </pic:blipFill>
                        <pic:spPr bwMode="auto">
                          <a:xfrm>
                            <a:off x="0" y="0"/>
                            <a:ext cx="3138220" cy="1577255"/>
                          </a:xfrm>
                          <a:prstGeom prst="rect">
                            <a:avLst/>
                          </a:prstGeom>
                          <a:noFill/>
                        </pic:spPr>
                      </pic:pic>
                    </a:graphicData>
                  </a:graphic>
                </wp:inline>
              </w:drawing>
            </w:r>
          </w:p>
        </w:tc>
      </w:tr>
      <w:tr w:rsidR="004E5D24" w:rsidRPr="004E5D24" w14:paraId="589702B8" w14:textId="77777777" w:rsidTr="005C3EDE">
        <w:trPr>
          <w:trHeight w:val="87"/>
        </w:trPr>
        <w:tc>
          <w:tcPr>
            <w:tcW w:w="5000" w:type="pct"/>
            <w:gridSpan w:val="7"/>
            <w:tcBorders>
              <w:top w:val="nil"/>
              <w:left w:val="nil"/>
              <w:bottom w:val="nil"/>
              <w:right w:val="nil"/>
            </w:tcBorders>
            <w:shd w:val="clear" w:color="auto" w:fill="548235"/>
            <w:vAlign w:val="center"/>
          </w:tcPr>
          <w:p w14:paraId="1BCE68CB" w14:textId="77777777" w:rsidR="00E80C2B" w:rsidRPr="00114033" w:rsidRDefault="00E80C2B" w:rsidP="005C3EDE">
            <w:pPr>
              <w:spacing w:after="0" w:line="240" w:lineRule="auto"/>
              <w:jc w:val="center"/>
              <w:rPr>
                <w:rFonts w:ascii="Arial" w:hAnsi="Arial" w:cs="Arial"/>
                <w:b/>
                <w:sz w:val="28"/>
                <w:highlight w:val="yellow"/>
              </w:rPr>
            </w:pPr>
            <w:r w:rsidRPr="00114033">
              <w:rPr>
                <w:rFonts w:ascii="Arial" w:hAnsi="Arial" w:cs="Arial"/>
                <w:b/>
                <w:sz w:val="28"/>
              </w:rPr>
              <w:t>Child &amp; Adolescent Mental Health Services (CAMHS)</w:t>
            </w:r>
          </w:p>
        </w:tc>
      </w:tr>
      <w:tr w:rsidR="004E5D24" w:rsidRPr="004E5D24" w14:paraId="35A1578E" w14:textId="77777777" w:rsidTr="005C3EDE">
        <w:trPr>
          <w:trHeight w:val="87"/>
        </w:trPr>
        <w:tc>
          <w:tcPr>
            <w:tcW w:w="1219" w:type="pct"/>
            <w:tcBorders>
              <w:top w:val="nil"/>
              <w:left w:val="nil"/>
              <w:bottom w:val="nil"/>
              <w:right w:val="nil"/>
            </w:tcBorders>
            <w:shd w:val="clear" w:color="auto" w:fill="83BC5C"/>
            <w:vAlign w:val="center"/>
          </w:tcPr>
          <w:p w14:paraId="345037EB" w14:textId="77777777" w:rsidR="00E80C2B" w:rsidRPr="00114033" w:rsidRDefault="00E80C2B" w:rsidP="005C3EDE">
            <w:pPr>
              <w:spacing w:after="0" w:line="240" w:lineRule="auto"/>
              <w:jc w:val="center"/>
              <w:rPr>
                <w:rFonts w:ascii="Arial" w:hAnsi="Arial" w:cs="Arial"/>
                <w:b/>
                <w:sz w:val="22"/>
              </w:rPr>
            </w:pPr>
            <w:r w:rsidRPr="00114033">
              <w:rPr>
                <w:rFonts w:ascii="Arial" w:hAnsi="Arial" w:cs="Arial"/>
                <w:b/>
                <w:sz w:val="22"/>
              </w:rPr>
              <w:t>Chart 13: Urgent assessments undertaken within 48 hours from receipt of referral</w:t>
            </w:r>
          </w:p>
        </w:tc>
        <w:tc>
          <w:tcPr>
            <w:tcW w:w="55" w:type="pct"/>
            <w:tcBorders>
              <w:top w:val="nil"/>
              <w:left w:val="nil"/>
              <w:bottom w:val="nil"/>
              <w:right w:val="nil"/>
            </w:tcBorders>
            <w:shd w:val="clear" w:color="auto" w:fill="auto"/>
            <w:vAlign w:val="center"/>
          </w:tcPr>
          <w:p w14:paraId="047DFB81" w14:textId="77777777" w:rsidR="00E80C2B" w:rsidRPr="00114033" w:rsidRDefault="00E80C2B" w:rsidP="005C3EDE">
            <w:pPr>
              <w:spacing w:after="0" w:line="240" w:lineRule="auto"/>
              <w:jc w:val="center"/>
              <w:rPr>
                <w:rFonts w:ascii="Arial" w:hAnsi="Arial" w:cs="Arial"/>
                <w:b/>
                <w:sz w:val="22"/>
                <w:highlight w:val="yellow"/>
              </w:rPr>
            </w:pPr>
          </w:p>
        </w:tc>
        <w:tc>
          <w:tcPr>
            <w:tcW w:w="1214" w:type="pct"/>
            <w:tcBorders>
              <w:top w:val="nil"/>
              <w:left w:val="nil"/>
              <w:bottom w:val="nil"/>
              <w:right w:val="nil"/>
            </w:tcBorders>
            <w:shd w:val="clear" w:color="auto" w:fill="83BC5C"/>
            <w:vAlign w:val="center"/>
          </w:tcPr>
          <w:p w14:paraId="70264220" w14:textId="55EE0819" w:rsidR="00E80C2B" w:rsidRPr="00114033" w:rsidRDefault="00E80C2B" w:rsidP="005C3EDE">
            <w:pPr>
              <w:spacing w:after="0" w:line="240" w:lineRule="auto"/>
              <w:jc w:val="center"/>
              <w:rPr>
                <w:rFonts w:ascii="Arial" w:hAnsi="Arial" w:cs="Arial"/>
                <w:b/>
                <w:sz w:val="22"/>
              </w:rPr>
            </w:pPr>
            <w:r w:rsidRPr="00114033">
              <w:rPr>
                <w:rFonts w:ascii="Arial" w:hAnsi="Arial" w:cs="Arial"/>
                <w:b/>
                <w:sz w:val="22"/>
              </w:rPr>
              <w:t>Chart 14:</w:t>
            </w:r>
            <w:r w:rsidR="00B25474" w:rsidRPr="00114033">
              <w:rPr>
                <w:rFonts w:ascii="Arial" w:hAnsi="Arial" w:cs="Arial"/>
                <w:b/>
                <w:sz w:val="22"/>
              </w:rPr>
              <w:t xml:space="preserve"> </w:t>
            </w:r>
            <w:r w:rsidRPr="00114033">
              <w:rPr>
                <w:rFonts w:ascii="Arial" w:hAnsi="Arial" w:cs="Arial"/>
                <w:b/>
                <w:sz w:val="22"/>
              </w:rPr>
              <w:t>Neuro-developmental disorder assessment and intervention received within 26 weeks</w:t>
            </w:r>
          </w:p>
        </w:tc>
        <w:tc>
          <w:tcPr>
            <w:tcW w:w="56" w:type="pct"/>
            <w:tcBorders>
              <w:top w:val="nil"/>
              <w:left w:val="nil"/>
              <w:bottom w:val="nil"/>
              <w:right w:val="nil"/>
            </w:tcBorders>
            <w:shd w:val="clear" w:color="auto" w:fill="auto"/>
            <w:vAlign w:val="center"/>
          </w:tcPr>
          <w:p w14:paraId="06C3C3A9" w14:textId="77777777" w:rsidR="00E80C2B" w:rsidRPr="00114033" w:rsidRDefault="00E80C2B" w:rsidP="005C3EDE">
            <w:pPr>
              <w:spacing w:after="0" w:line="240" w:lineRule="auto"/>
              <w:jc w:val="center"/>
              <w:rPr>
                <w:rFonts w:ascii="Arial" w:hAnsi="Arial" w:cs="Arial"/>
                <w:b/>
                <w:sz w:val="22"/>
                <w:highlight w:val="yellow"/>
              </w:rPr>
            </w:pPr>
          </w:p>
        </w:tc>
        <w:tc>
          <w:tcPr>
            <w:tcW w:w="1205" w:type="pct"/>
            <w:tcBorders>
              <w:top w:val="nil"/>
              <w:left w:val="nil"/>
              <w:bottom w:val="nil"/>
              <w:right w:val="nil"/>
            </w:tcBorders>
            <w:shd w:val="clear" w:color="auto" w:fill="83BC5C"/>
            <w:vAlign w:val="center"/>
          </w:tcPr>
          <w:p w14:paraId="1F35CB97" w14:textId="77777777" w:rsidR="00E80C2B" w:rsidRPr="00114033" w:rsidRDefault="00E80C2B" w:rsidP="005C3EDE">
            <w:pPr>
              <w:spacing w:after="0" w:line="240" w:lineRule="auto"/>
              <w:jc w:val="center"/>
              <w:rPr>
                <w:rFonts w:ascii="Arial" w:hAnsi="Arial" w:cs="Arial"/>
                <w:b/>
                <w:sz w:val="22"/>
              </w:rPr>
            </w:pPr>
            <w:r w:rsidRPr="00114033">
              <w:rPr>
                <w:rFonts w:ascii="Arial" w:hAnsi="Arial" w:cs="Arial"/>
                <w:b/>
                <w:sz w:val="22"/>
              </w:rPr>
              <w:t>Chart 15: Assessment and intervention within 28 days</w:t>
            </w:r>
          </w:p>
        </w:tc>
        <w:tc>
          <w:tcPr>
            <w:tcW w:w="55" w:type="pct"/>
            <w:tcBorders>
              <w:top w:val="nil"/>
              <w:left w:val="nil"/>
              <w:bottom w:val="nil"/>
              <w:right w:val="nil"/>
            </w:tcBorders>
            <w:shd w:val="clear" w:color="auto" w:fill="auto"/>
            <w:vAlign w:val="center"/>
          </w:tcPr>
          <w:p w14:paraId="6DD0253D" w14:textId="77777777" w:rsidR="00E80C2B" w:rsidRPr="00114033" w:rsidRDefault="00E80C2B" w:rsidP="005C3EDE">
            <w:pPr>
              <w:spacing w:after="0" w:line="240" w:lineRule="auto"/>
              <w:jc w:val="center"/>
              <w:rPr>
                <w:rFonts w:ascii="Arial" w:hAnsi="Arial" w:cs="Arial"/>
                <w:b/>
                <w:sz w:val="22"/>
                <w:highlight w:val="yellow"/>
              </w:rPr>
            </w:pPr>
          </w:p>
        </w:tc>
        <w:tc>
          <w:tcPr>
            <w:tcW w:w="1196" w:type="pct"/>
            <w:tcBorders>
              <w:top w:val="nil"/>
              <w:left w:val="nil"/>
              <w:bottom w:val="nil"/>
              <w:right w:val="nil"/>
            </w:tcBorders>
            <w:shd w:val="clear" w:color="auto" w:fill="83BC5C"/>
            <w:vAlign w:val="center"/>
          </w:tcPr>
          <w:p w14:paraId="653176A4" w14:textId="77777777" w:rsidR="00E80C2B" w:rsidRPr="00114033" w:rsidRDefault="00E80C2B" w:rsidP="005C3EDE">
            <w:pPr>
              <w:spacing w:after="0" w:line="240" w:lineRule="auto"/>
              <w:jc w:val="center"/>
              <w:rPr>
                <w:rFonts w:ascii="Arial" w:hAnsi="Arial" w:cs="Arial"/>
                <w:b/>
                <w:sz w:val="22"/>
              </w:rPr>
            </w:pPr>
            <w:r w:rsidRPr="00114033">
              <w:rPr>
                <w:rFonts w:ascii="Arial" w:hAnsi="Arial" w:cs="Arial"/>
                <w:b/>
                <w:sz w:val="22"/>
              </w:rPr>
              <w:t>Chart 16: % of residents with a Care and Treatment Plan</w:t>
            </w:r>
          </w:p>
        </w:tc>
      </w:tr>
      <w:tr w:rsidR="004E5D24" w:rsidRPr="004E5D24" w14:paraId="5819E5F7" w14:textId="77777777" w:rsidTr="0086743B">
        <w:trPr>
          <w:trHeight w:val="2249"/>
        </w:trPr>
        <w:tc>
          <w:tcPr>
            <w:tcW w:w="1219" w:type="pct"/>
            <w:tcBorders>
              <w:top w:val="nil"/>
              <w:left w:val="nil"/>
              <w:bottom w:val="nil"/>
              <w:right w:val="nil"/>
            </w:tcBorders>
            <w:shd w:val="clear" w:color="auto" w:fill="FFFFFF" w:themeFill="background1"/>
            <w:vAlign w:val="center"/>
          </w:tcPr>
          <w:p w14:paraId="09A8C499" w14:textId="24028DF7" w:rsidR="00E80C2B" w:rsidRPr="004E5D24" w:rsidRDefault="00114033"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35CBB55A" wp14:editId="3AEB0179">
                  <wp:extent cx="3156585" cy="1391586"/>
                  <wp:effectExtent l="0" t="0" r="5715" b="0"/>
                  <wp:docPr id="1120354071"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211">
                            <a:extLst>
                              <a:ext uri="{28A0092B-C50C-407E-A947-70E740481C1C}">
                                <a14:useLocalDpi xmlns:a14="http://schemas.microsoft.com/office/drawing/2010/main" val="0"/>
                              </a:ext>
                            </a:extLst>
                          </a:blip>
                          <a:srcRect/>
                          <a:stretch>
                            <a:fillRect/>
                          </a:stretch>
                        </pic:blipFill>
                        <pic:spPr bwMode="auto">
                          <a:xfrm>
                            <a:off x="0" y="0"/>
                            <a:ext cx="3164093" cy="1394896"/>
                          </a:xfrm>
                          <a:prstGeom prst="rect">
                            <a:avLst/>
                          </a:prstGeom>
                          <a:noFill/>
                        </pic:spPr>
                      </pic:pic>
                    </a:graphicData>
                  </a:graphic>
                </wp:inline>
              </w:drawing>
            </w:r>
          </w:p>
        </w:tc>
        <w:tc>
          <w:tcPr>
            <w:tcW w:w="55" w:type="pct"/>
            <w:tcBorders>
              <w:top w:val="nil"/>
              <w:left w:val="nil"/>
              <w:bottom w:val="nil"/>
              <w:right w:val="nil"/>
            </w:tcBorders>
            <w:shd w:val="clear" w:color="auto" w:fill="FFFFFF" w:themeFill="background1"/>
            <w:vAlign w:val="center"/>
          </w:tcPr>
          <w:p w14:paraId="2A8AC52D" w14:textId="77777777" w:rsidR="00E80C2B" w:rsidRPr="004E5D24" w:rsidRDefault="00E80C2B" w:rsidP="005C3EDE">
            <w:pPr>
              <w:spacing w:after="0" w:line="240" w:lineRule="auto"/>
              <w:jc w:val="center"/>
              <w:rPr>
                <w:rFonts w:ascii="Arial" w:hAnsi="Arial" w:cs="Arial"/>
                <w:noProof/>
                <w:color w:val="FF0000"/>
                <w:sz w:val="28"/>
                <w:highlight w:val="yellow"/>
              </w:rPr>
            </w:pPr>
          </w:p>
        </w:tc>
        <w:tc>
          <w:tcPr>
            <w:tcW w:w="1214" w:type="pct"/>
            <w:tcBorders>
              <w:top w:val="nil"/>
              <w:left w:val="nil"/>
              <w:bottom w:val="nil"/>
              <w:right w:val="nil"/>
            </w:tcBorders>
            <w:shd w:val="clear" w:color="auto" w:fill="FFFFFF" w:themeFill="background1"/>
            <w:vAlign w:val="center"/>
          </w:tcPr>
          <w:p w14:paraId="28BB0D8A" w14:textId="4DFCD5B1" w:rsidR="00E80C2B" w:rsidRPr="004E5D24" w:rsidRDefault="00114033"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0DEEEEFD" wp14:editId="282392B7">
                  <wp:extent cx="3212217" cy="1505533"/>
                  <wp:effectExtent l="0" t="0" r="7620" b="0"/>
                  <wp:docPr id="1431673810"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212">
                            <a:extLst>
                              <a:ext uri="{28A0092B-C50C-407E-A947-70E740481C1C}">
                                <a14:useLocalDpi xmlns:a14="http://schemas.microsoft.com/office/drawing/2010/main" val="0"/>
                              </a:ext>
                            </a:extLst>
                          </a:blip>
                          <a:srcRect/>
                          <a:stretch>
                            <a:fillRect/>
                          </a:stretch>
                        </pic:blipFill>
                        <pic:spPr bwMode="auto">
                          <a:xfrm>
                            <a:off x="0" y="0"/>
                            <a:ext cx="3225623" cy="1511816"/>
                          </a:xfrm>
                          <a:prstGeom prst="rect">
                            <a:avLst/>
                          </a:prstGeom>
                          <a:noFill/>
                        </pic:spPr>
                      </pic:pic>
                    </a:graphicData>
                  </a:graphic>
                </wp:inline>
              </w:drawing>
            </w:r>
          </w:p>
        </w:tc>
        <w:tc>
          <w:tcPr>
            <w:tcW w:w="56" w:type="pct"/>
            <w:tcBorders>
              <w:top w:val="nil"/>
              <w:left w:val="nil"/>
              <w:bottom w:val="nil"/>
              <w:right w:val="nil"/>
            </w:tcBorders>
            <w:shd w:val="clear" w:color="auto" w:fill="auto"/>
            <w:vAlign w:val="center"/>
          </w:tcPr>
          <w:p w14:paraId="2B0337D5" w14:textId="77777777" w:rsidR="00E80C2B" w:rsidRPr="004E5D24" w:rsidRDefault="00E80C2B" w:rsidP="005C3EDE">
            <w:pPr>
              <w:spacing w:after="0" w:line="240" w:lineRule="auto"/>
              <w:jc w:val="center"/>
              <w:rPr>
                <w:rFonts w:ascii="Arial" w:hAnsi="Arial" w:cs="Arial"/>
                <w:noProof/>
                <w:color w:val="FF0000"/>
                <w:sz w:val="28"/>
                <w:highlight w:val="yellow"/>
              </w:rPr>
            </w:pPr>
          </w:p>
        </w:tc>
        <w:tc>
          <w:tcPr>
            <w:tcW w:w="1205" w:type="pct"/>
            <w:tcBorders>
              <w:top w:val="nil"/>
              <w:left w:val="nil"/>
              <w:bottom w:val="nil"/>
              <w:right w:val="nil"/>
            </w:tcBorders>
            <w:shd w:val="clear" w:color="auto" w:fill="FFFFFF" w:themeFill="background1"/>
            <w:vAlign w:val="center"/>
          </w:tcPr>
          <w:p w14:paraId="3581B1E8" w14:textId="427D8198" w:rsidR="00E80C2B" w:rsidRPr="004E5D24" w:rsidRDefault="00114033" w:rsidP="005C3EDE">
            <w:pPr>
              <w:spacing w:after="0" w:line="240" w:lineRule="auto"/>
              <w:ind w:left="-65"/>
              <w:rPr>
                <w:rFonts w:ascii="Arial" w:hAnsi="Arial" w:cs="Arial"/>
                <w:color w:val="FF0000"/>
              </w:rPr>
            </w:pPr>
            <w:r>
              <w:rPr>
                <w:rFonts w:ascii="Arial" w:hAnsi="Arial" w:cs="Arial"/>
                <w:noProof/>
                <w:color w:val="FF0000"/>
              </w:rPr>
              <w:drawing>
                <wp:inline distT="0" distB="0" distL="0" distR="0" wp14:anchorId="48DDEFA1" wp14:editId="09FADFE5">
                  <wp:extent cx="3259455" cy="1441314"/>
                  <wp:effectExtent l="0" t="0" r="0" b="6985"/>
                  <wp:docPr id="1998502367"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268189" cy="1445176"/>
                          </a:xfrm>
                          <a:prstGeom prst="rect">
                            <a:avLst/>
                          </a:prstGeom>
                          <a:noFill/>
                        </pic:spPr>
                      </pic:pic>
                    </a:graphicData>
                  </a:graphic>
                </wp:inline>
              </w:drawing>
            </w:r>
          </w:p>
        </w:tc>
        <w:tc>
          <w:tcPr>
            <w:tcW w:w="55" w:type="pct"/>
            <w:tcBorders>
              <w:top w:val="nil"/>
              <w:left w:val="nil"/>
              <w:bottom w:val="nil"/>
              <w:right w:val="nil"/>
            </w:tcBorders>
            <w:shd w:val="clear" w:color="auto" w:fill="auto"/>
            <w:vAlign w:val="center"/>
          </w:tcPr>
          <w:p w14:paraId="4B92EEB7" w14:textId="77777777" w:rsidR="00E80C2B" w:rsidRPr="004E5D24" w:rsidRDefault="00E80C2B" w:rsidP="005C3EDE">
            <w:pPr>
              <w:spacing w:after="0" w:line="240" w:lineRule="auto"/>
              <w:jc w:val="center"/>
              <w:rPr>
                <w:rFonts w:ascii="Arial" w:hAnsi="Arial" w:cs="Arial"/>
                <w:noProof/>
                <w:color w:val="FF0000"/>
                <w:sz w:val="28"/>
                <w:highlight w:val="yellow"/>
              </w:rPr>
            </w:pPr>
          </w:p>
        </w:tc>
        <w:tc>
          <w:tcPr>
            <w:tcW w:w="1196" w:type="pct"/>
            <w:tcBorders>
              <w:top w:val="nil"/>
              <w:left w:val="nil"/>
              <w:bottom w:val="nil"/>
              <w:right w:val="nil"/>
            </w:tcBorders>
            <w:shd w:val="clear" w:color="auto" w:fill="FFFFFF" w:themeFill="background1"/>
            <w:vAlign w:val="center"/>
          </w:tcPr>
          <w:p w14:paraId="5EDCCFB9" w14:textId="77F36843" w:rsidR="00E80C2B" w:rsidRPr="004E5D24" w:rsidRDefault="00114033" w:rsidP="005C3EDE">
            <w:pPr>
              <w:spacing w:after="0" w:line="240" w:lineRule="auto"/>
              <w:ind w:left="-63"/>
              <w:jc w:val="center"/>
              <w:rPr>
                <w:rFonts w:ascii="Arial" w:hAnsi="Arial" w:cs="Arial"/>
                <w:color w:val="FF0000"/>
                <w:sz w:val="28"/>
              </w:rPr>
            </w:pPr>
            <w:r>
              <w:rPr>
                <w:rFonts w:ascii="Arial" w:hAnsi="Arial" w:cs="Arial"/>
                <w:noProof/>
                <w:color w:val="FF0000"/>
                <w:sz w:val="28"/>
              </w:rPr>
              <w:drawing>
                <wp:inline distT="0" distB="0" distL="0" distR="0" wp14:anchorId="4350571E" wp14:editId="0FB73580">
                  <wp:extent cx="3212327" cy="1657985"/>
                  <wp:effectExtent l="0" t="0" r="7620" b="0"/>
                  <wp:docPr id="1024261711"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213070" cy="1658369"/>
                          </a:xfrm>
                          <a:prstGeom prst="rect">
                            <a:avLst/>
                          </a:prstGeom>
                          <a:noFill/>
                        </pic:spPr>
                      </pic:pic>
                    </a:graphicData>
                  </a:graphic>
                </wp:inline>
              </w:drawing>
            </w:r>
          </w:p>
        </w:tc>
      </w:tr>
    </w:tbl>
    <w:p w14:paraId="09681DB9" w14:textId="77777777" w:rsidR="00FE35F4" w:rsidRPr="00373FE3" w:rsidRDefault="00E20930" w:rsidP="00EE0207">
      <w:pPr>
        <w:spacing w:after="0" w:line="240" w:lineRule="auto"/>
        <w:rPr>
          <w:rFonts w:ascii="Arial" w:hAnsi="Arial" w:cs="Arial"/>
          <w:b/>
          <w:caps/>
          <w:sz w:val="26"/>
          <w:szCs w:val="24"/>
        </w:rPr>
      </w:pPr>
      <w:r w:rsidRPr="00373FE3">
        <w:rPr>
          <w:rFonts w:ascii="Arial" w:hAnsi="Arial" w:cs="Arial"/>
          <w:b/>
          <w:caps/>
          <w:sz w:val="26"/>
          <w:szCs w:val="24"/>
        </w:rPr>
        <w:lastRenderedPageBreak/>
        <w:t xml:space="preserve">Appendix </w:t>
      </w:r>
      <w:r w:rsidR="00FD27F1" w:rsidRPr="00373FE3">
        <w:rPr>
          <w:rFonts w:ascii="Arial" w:hAnsi="Arial" w:cs="Arial"/>
          <w:b/>
          <w:caps/>
          <w:sz w:val="26"/>
          <w:szCs w:val="24"/>
        </w:rPr>
        <w:t>1</w:t>
      </w:r>
      <w:r w:rsidR="007A397F" w:rsidRPr="00373FE3">
        <w:rPr>
          <w:rFonts w:ascii="Arial" w:hAnsi="Arial" w:cs="Arial"/>
          <w:b/>
          <w:caps/>
          <w:sz w:val="26"/>
          <w:szCs w:val="24"/>
        </w:rPr>
        <w:t>: INTEGRATED Performance Dashboard</w:t>
      </w:r>
      <w:bookmarkStart w:id="74" w:name="_Hlk101346629"/>
      <w:bookmarkEnd w:id="66"/>
    </w:p>
    <w:p w14:paraId="3D51D9B7" w14:textId="77777777" w:rsidR="00727F37" w:rsidRPr="004E5D24" w:rsidRDefault="00727F37" w:rsidP="00EE0207">
      <w:pPr>
        <w:spacing w:after="0" w:line="240" w:lineRule="auto"/>
        <w:rPr>
          <w:rFonts w:ascii="Arial" w:hAnsi="Arial" w:cs="Arial"/>
          <w:b/>
          <w:caps/>
          <w:color w:val="FF0000"/>
          <w:sz w:val="26"/>
          <w:szCs w:val="24"/>
        </w:rPr>
      </w:pPr>
    </w:p>
    <w:bookmarkEnd w:id="74"/>
    <w:p w14:paraId="736E3490" w14:textId="6D0342B8" w:rsidR="00966637" w:rsidRPr="004E5D24" w:rsidRDefault="00373FE3" w:rsidP="00966637">
      <w:pPr>
        <w:rPr>
          <w:color w:val="FF0000"/>
        </w:rPr>
      </w:pPr>
      <w:r w:rsidRPr="00373FE3">
        <w:rPr>
          <w:noProof/>
          <w:color w:val="FF0000"/>
          <w:lang w:eastAsia="en-GB"/>
        </w:rPr>
        <w:drawing>
          <wp:inline distT="0" distB="0" distL="0" distR="0" wp14:anchorId="31238BB3" wp14:editId="18C82F9C">
            <wp:extent cx="12843678" cy="5595042"/>
            <wp:effectExtent l="0" t="0" r="0" b="5715"/>
            <wp:docPr id="599391213" name="Picture 1" descr="A screen shot of a spreadshee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9391213" name="Picture 1" descr="A screen shot of a spreadsheet&#10;&#10;Description automatically generated"/>
                    <pic:cNvPicPr/>
                  </pic:nvPicPr>
                  <pic:blipFill>
                    <a:blip r:embed="rId213"/>
                    <a:stretch>
                      <a:fillRect/>
                    </a:stretch>
                  </pic:blipFill>
                  <pic:spPr>
                    <a:xfrm>
                      <a:off x="0" y="0"/>
                      <a:ext cx="12850430" cy="5597983"/>
                    </a:xfrm>
                    <a:prstGeom prst="rect">
                      <a:avLst/>
                    </a:prstGeom>
                  </pic:spPr>
                </pic:pic>
              </a:graphicData>
            </a:graphic>
          </wp:inline>
        </w:drawing>
      </w:r>
    </w:p>
    <w:p w14:paraId="69DE8760" w14:textId="69C9E983" w:rsidR="00966637" w:rsidRPr="004E5D24" w:rsidRDefault="00966637" w:rsidP="00966637">
      <w:pPr>
        <w:rPr>
          <w:color w:val="FF0000"/>
        </w:rPr>
      </w:pPr>
    </w:p>
    <w:p w14:paraId="31DCAFD9" w14:textId="45CD8C22" w:rsidR="00BE6D31" w:rsidRPr="004E5D24" w:rsidRDefault="00BE6D31" w:rsidP="00966637">
      <w:pPr>
        <w:rPr>
          <w:color w:val="FF0000"/>
        </w:rPr>
      </w:pPr>
    </w:p>
    <w:p w14:paraId="4EF07D78" w14:textId="505BEBB3" w:rsidR="00BE6D31" w:rsidRPr="004E5D24" w:rsidRDefault="00BE6D31" w:rsidP="00966637">
      <w:pPr>
        <w:rPr>
          <w:color w:val="FF0000"/>
        </w:rPr>
      </w:pPr>
    </w:p>
    <w:p w14:paraId="2D4C94A9" w14:textId="716E17A1" w:rsidR="00BE6D31" w:rsidRPr="004E5D24" w:rsidRDefault="00373FE3" w:rsidP="00966637">
      <w:pPr>
        <w:rPr>
          <w:color w:val="FF0000"/>
        </w:rPr>
      </w:pPr>
      <w:r w:rsidRPr="00373FE3">
        <w:rPr>
          <w:noProof/>
          <w:color w:val="FF0000"/>
          <w:lang w:eastAsia="en-GB"/>
        </w:rPr>
        <w:lastRenderedPageBreak/>
        <w:drawing>
          <wp:anchor distT="0" distB="0" distL="114300" distR="114300" simplePos="0" relativeHeight="252511232" behindDoc="0" locked="0" layoutInCell="1" allowOverlap="1" wp14:anchorId="18DFE36E" wp14:editId="1703C1DA">
            <wp:simplePos x="0" y="0"/>
            <wp:positionH relativeFrom="column">
              <wp:posOffset>106045</wp:posOffset>
            </wp:positionH>
            <wp:positionV relativeFrom="paragraph">
              <wp:posOffset>465174</wp:posOffset>
            </wp:positionV>
            <wp:extent cx="12934950" cy="5142230"/>
            <wp:effectExtent l="0" t="0" r="0" b="1270"/>
            <wp:wrapSquare wrapText="bothSides"/>
            <wp:docPr id="1685161394" name="Picture 1" descr="A close-up of a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5161394" name="Picture 1" descr="A close-up of a chart&#10;&#10;Description automatically generated"/>
                    <pic:cNvPicPr/>
                  </pic:nvPicPr>
                  <pic:blipFill>
                    <a:blip r:embed="rId214">
                      <a:extLst>
                        <a:ext uri="{28A0092B-C50C-407E-A947-70E740481C1C}">
                          <a14:useLocalDpi xmlns:a14="http://schemas.microsoft.com/office/drawing/2010/main" val="0"/>
                        </a:ext>
                      </a:extLst>
                    </a:blip>
                    <a:stretch>
                      <a:fillRect/>
                    </a:stretch>
                  </pic:blipFill>
                  <pic:spPr>
                    <a:xfrm>
                      <a:off x="0" y="0"/>
                      <a:ext cx="12934950" cy="5142230"/>
                    </a:xfrm>
                    <a:prstGeom prst="rect">
                      <a:avLst/>
                    </a:prstGeom>
                  </pic:spPr>
                </pic:pic>
              </a:graphicData>
            </a:graphic>
          </wp:anchor>
        </w:drawing>
      </w:r>
    </w:p>
    <w:p w14:paraId="274BB063" w14:textId="77777777" w:rsidR="00BE6D31" w:rsidRPr="004E5D24" w:rsidRDefault="00BE6D31" w:rsidP="00966637">
      <w:pPr>
        <w:rPr>
          <w:color w:val="FF0000"/>
        </w:rPr>
      </w:pPr>
    </w:p>
    <w:p w14:paraId="5537A0E8" w14:textId="07D927FA" w:rsidR="00BE6D31" w:rsidRPr="004E5D24" w:rsidRDefault="00BE6D31" w:rsidP="00966637">
      <w:pPr>
        <w:rPr>
          <w:noProof/>
          <w:color w:val="FF0000"/>
        </w:rPr>
      </w:pPr>
    </w:p>
    <w:p w14:paraId="18DF928C" w14:textId="77777777" w:rsidR="00BE6D31" w:rsidRPr="004E5D24" w:rsidRDefault="00BE6D31" w:rsidP="00BE6D31">
      <w:pPr>
        <w:rPr>
          <w:color w:val="FF0000"/>
        </w:rPr>
      </w:pPr>
    </w:p>
    <w:p w14:paraId="7EEA19F5" w14:textId="77777777" w:rsidR="00BE6D31" w:rsidRPr="004E5D24" w:rsidRDefault="00BE6D31" w:rsidP="00BE6D31">
      <w:pPr>
        <w:rPr>
          <w:color w:val="FF0000"/>
        </w:rPr>
      </w:pPr>
    </w:p>
    <w:p w14:paraId="7CA2753E" w14:textId="19C0E832" w:rsidR="00BE6D31" w:rsidRPr="004E5D24" w:rsidRDefault="00373FE3" w:rsidP="00BE6D31">
      <w:pPr>
        <w:rPr>
          <w:color w:val="FF0000"/>
        </w:rPr>
      </w:pPr>
      <w:r w:rsidRPr="00373FE3">
        <w:rPr>
          <w:noProof/>
          <w:color w:val="FF0000"/>
          <w:lang w:eastAsia="en-GB"/>
        </w:rPr>
        <w:lastRenderedPageBreak/>
        <w:drawing>
          <wp:inline distT="0" distB="0" distL="0" distR="0" wp14:anchorId="18988987" wp14:editId="4663F925">
            <wp:extent cx="13078269" cy="6422066"/>
            <wp:effectExtent l="0" t="0" r="0" b="0"/>
            <wp:docPr id="111808022" name="Picture 1" descr="A white sheet with many colored square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808022" name="Picture 1" descr="A white sheet with many colored squares&#10;&#10;Description automatically generated with medium confidence"/>
                    <pic:cNvPicPr/>
                  </pic:nvPicPr>
                  <pic:blipFill>
                    <a:blip r:embed="rId215"/>
                    <a:stretch>
                      <a:fillRect/>
                    </a:stretch>
                  </pic:blipFill>
                  <pic:spPr>
                    <a:xfrm>
                      <a:off x="0" y="0"/>
                      <a:ext cx="13104919" cy="6435153"/>
                    </a:xfrm>
                    <a:prstGeom prst="rect">
                      <a:avLst/>
                    </a:prstGeom>
                  </pic:spPr>
                </pic:pic>
              </a:graphicData>
            </a:graphic>
          </wp:inline>
        </w:drawing>
      </w:r>
    </w:p>
    <w:p w14:paraId="56270798" w14:textId="5C6E2047" w:rsidR="00BE6D31" w:rsidRPr="004E5D24" w:rsidRDefault="00BE6D31" w:rsidP="00BE6D31">
      <w:pPr>
        <w:rPr>
          <w:color w:val="FF0000"/>
        </w:rPr>
      </w:pPr>
    </w:p>
    <w:p w14:paraId="0034B832" w14:textId="77777777" w:rsidR="00E031CE" w:rsidRPr="004E5D24" w:rsidRDefault="00E031CE" w:rsidP="00BE6D31">
      <w:pPr>
        <w:rPr>
          <w:color w:val="FF0000"/>
        </w:rPr>
      </w:pPr>
    </w:p>
    <w:p w14:paraId="4F9E7780" w14:textId="6AC510FF" w:rsidR="00E031CE" w:rsidRPr="004E5D24" w:rsidRDefault="00373FE3" w:rsidP="00BE6D31">
      <w:pPr>
        <w:rPr>
          <w:noProof/>
          <w:color w:val="FF0000"/>
        </w:rPr>
      </w:pPr>
      <w:r w:rsidRPr="00373FE3">
        <w:rPr>
          <w:noProof/>
          <w:color w:val="FF0000"/>
          <w:lang w:eastAsia="en-GB"/>
        </w:rPr>
        <w:lastRenderedPageBreak/>
        <w:drawing>
          <wp:inline distT="0" distB="0" distL="0" distR="0" wp14:anchorId="252A03B2" wp14:editId="15CFE264">
            <wp:extent cx="13301330" cy="5454015"/>
            <wp:effectExtent l="0" t="0" r="0" b="0"/>
            <wp:docPr id="591218589" name="Picture 1" descr="A close-up of a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1218589" name="Picture 1" descr="A close-up of a chart&#10;&#10;Description automatically generated"/>
                    <pic:cNvPicPr/>
                  </pic:nvPicPr>
                  <pic:blipFill>
                    <a:blip r:embed="rId216"/>
                    <a:stretch>
                      <a:fillRect/>
                    </a:stretch>
                  </pic:blipFill>
                  <pic:spPr>
                    <a:xfrm>
                      <a:off x="0" y="0"/>
                      <a:ext cx="13311497" cy="5458184"/>
                    </a:xfrm>
                    <a:prstGeom prst="rect">
                      <a:avLst/>
                    </a:prstGeom>
                  </pic:spPr>
                </pic:pic>
              </a:graphicData>
            </a:graphic>
          </wp:inline>
        </w:drawing>
      </w:r>
    </w:p>
    <w:p w14:paraId="1907AA2A" w14:textId="77777777" w:rsidR="007F6851" w:rsidRPr="004E5D24" w:rsidRDefault="007F6851" w:rsidP="007F6851">
      <w:pPr>
        <w:rPr>
          <w:color w:val="FF0000"/>
        </w:rPr>
      </w:pPr>
    </w:p>
    <w:p w14:paraId="6BFE534A" w14:textId="77777777" w:rsidR="007F6851" w:rsidRPr="004E5D24" w:rsidRDefault="007F6851" w:rsidP="007F6851">
      <w:pPr>
        <w:rPr>
          <w:color w:val="FF0000"/>
        </w:rPr>
      </w:pPr>
    </w:p>
    <w:p w14:paraId="7E8A4242" w14:textId="77777777" w:rsidR="007F6851" w:rsidRPr="004E5D24" w:rsidRDefault="007F6851" w:rsidP="007F6851">
      <w:pPr>
        <w:rPr>
          <w:color w:val="FF0000"/>
        </w:rPr>
      </w:pPr>
    </w:p>
    <w:p w14:paraId="00C41C39" w14:textId="77777777" w:rsidR="007F6851" w:rsidRPr="004E5D24" w:rsidRDefault="007F6851" w:rsidP="007F6851">
      <w:pPr>
        <w:rPr>
          <w:color w:val="FF0000"/>
        </w:rPr>
      </w:pPr>
    </w:p>
    <w:p w14:paraId="5DBF949A" w14:textId="77777777" w:rsidR="007F6851" w:rsidRPr="004E5D24" w:rsidRDefault="007F6851" w:rsidP="007F6851">
      <w:pPr>
        <w:rPr>
          <w:color w:val="FF0000"/>
        </w:rPr>
      </w:pPr>
    </w:p>
    <w:sectPr w:rsidR="007F6851" w:rsidRPr="004E5D24" w:rsidSect="00637AC8">
      <w:pgSz w:w="23808" w:h="16840" w:orient="landscape" w:code="9"/>
      <w:pgMar w:top="1276" w:right="1440" w:bottom="1134" w:left="1440" w:header="709" w:footer="18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C055F16" w14:textId="77777777" w:rsidR="001E5710" w:rsidRDefault="001E5710" w:rsidP="00F000BB">
      <w:pPr>
        <w:spacing w:after="0" w:line="240" w:lineRule="auto"/>
      </w:pPr>
      <w:r>
        <w:separator/>
      </w:r>
    </w:p>
  </w:endnote>
  <w:endnote w:type="continuationSeparator" w:id="0">
    <w:p w14:paraId="4C72D59B" w14:textId="77777777" w:rsidR="001E5710" w:rsidRDefault="001E5710" w:rsidP="00F000BB">
      <w:pPr>
        <w:spacing w:after="0" w:line="240" w:lineRule="auto"/>
      </w:pPr>
      <w:r>
        <w:continuationSeparator/>
      </w:r>
    </w:p>
  </w:endnote>
  <w:endnote w:type="continuationNotice" w:id="1">
    <w:p w14:paraId="090ED5CF" w14:textId="77777777" w:rsidR="001E5710" w:rsidRDefault="001E571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Arial Unicode MS">
    <w:altName w:val="Arial"/>
    <w:panose1 w:val="020B0604020202020204"/>
    <w:charset w:val="00"/>
    <w:family w:val="roman"/>
    <w:pitch w:val="variable"/>
    <w:sig w:usb0="00000003" w:usb1="00000000" w:usb2="00000000" w:usb3="00000000" w:csb0="00000001" w:csb1="00000000"/>
  </w:font>
  <w:font w:name="Tahoma">
    <w:altName w:val="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Helvetica">
    <w:panose1 w:val="020B0604020202020204"/>
    <w:charset w:val="00"/>
    <w:family w:val="swiss"/>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Helvetica 45 Light">
    <w:charset w:val="00"/>
    <w:family w:val="auto"/>
    <w:pitch w:val="default"/>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1A8808" w14:textId="6F21293B" w:rsidR="00EF1941" w:rsidRPr="00B134A9" w:rsidRDefault="00EF1941" w:rsidP="00D10B79">
    <w:pPr>
      <w:pStyle w:val="Footer"/>
      <w:pBdr>
        <w:top w:val="single" w:sz="4" w:space="1" w:color="auto"/>
      </w:pBdr>
      <w:rPr>
        <w:rFonts w:ascii="Arial" w:hAnsi="Arial" w:cs="Arial"/>
      </w:rPr>
    </w:pPr>
    <w:r>
      <w:rPr>
        <w:rFonts w:ascii="Arial" w:hAnsi="Arial" w:cs="Arial"/>
      </w:rPr>
      <w:t xml:space="preserve">Integrated Performance Report – Tuesday </w:t>
    </w:r>
    <w:r w:rsidR="0069522D">
      <w:rPr>
        <w:rFonts w:ascii="Arial" w:hAnsi="Arial" w:cs="Arial"/>
      </w:rPr>
      <w:t>23</w:t>
    </w:r>
    <w:r w:rsidR="0069522D" w:rsidRPr="0069522D">
      <w:rPr>
        <w:rFonts w:ascii="Arial" w:hAnsi="Arial" w:cs="Arial"/>
        <w:vertAlign w:val="superscript"/>
      </w:rPr>
      <w:t>rd</w:t>
    </w:r>
    <w:r w:rsidR="0069522D">
      <w:rPr>
        <w:rFonts w:ascii="Arial" w:hAnsi="Arial" w:cs="Arial"/>
      </w:rPr>
      <w:t xml:space="preserve"> April </w:t>
    </w:r>
    <w:r w:rsidR="004B56CB">
      <w:rPr>
        <w:rFonts w:ascii="Arial" w:hAnsi="Arial" w:cs="Arial"/>
      </w:rPr>
      <w:t>202</w:t>
    </w:r>
    <w:r w:rsidR="003666CC">
      <w:rPr>
        <w:rFonts w:ascii="Arial" w:hAnsi="Arial" w:cs="Arial"/>
      </w:rPr>
      <w:t>4</w:t>
    </w:r>
    <w:r>
      <w:rPr>
        <w:rFonts w:ascii="Arial" w:hAnsi="Arial" w:cs="Arial"/>
      </w:rPr>
      <w:tab/>
    </w:r>
    <w:r w:rsidRPr="00E577D7">
      <w:rPr>
        <w:rFonts w:ascii="Arial" w:hAnsi="Arial" w:cs="Arial"/>
      </w:rPr>
      <w:fldChar w:fldCharType="begin"/>
    </w:r>
    <w:r w:rsidRPr="00E577D7">
      <w:rPr>
        <w:rFonts w:ascii="Arial" w:hAnsi="Arial" w:cs="Arial"/>
      </w:rPr>
      <w:instrText xml:space="preserve"> PAGE   \* MERGEFORMAT </w:instrText>
    </w:r>
    <w:r w:rsidRPr="00E577D7">
      <w:rPr>
        <w:rFonts w:ascii="Arial" w:hAnsi="Arial" w:cs="Arial"/>
      </w:rPr>
      <w:fldChar w:fldCharType="separate"/>
    </w:r>
    <w:r w:rsidR="00D8503E">
      <w:rPr>
        <w:rFonts w:ascii="Arial" w:hAnsi="Arial" w:cs="Arial"/>
        <w:noProof/>
      </w:rPr>
      <w:t>7</w:t>
    </w:r>
    <w:r w:rsidRPr="00E577D7">
      <w:rPr>
        <w:rFonts w:ascii="Arial" w:hAnsi="Arial" w:cs="Arial"/>
        <w:noProof/>
      </w:rPr>
      <w:fldChar w:fldCharType="end"/>
    </w:r>
    <w:r w:rsidRPr="00E577D7">
      <w:rPr>
        <w:rFonts w:ascii="Arial" w:hAnsi="Arial" w:cs="Arial"/>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B8942B" w14:textId="436FE07F" w:rsidR="0069522D" w:rsidRPr="00B134A9" w:rsidRDefault="0069522D" w:rsidP="0069522D">
    <w:pPr>
      <w:pStyle w:val="Footer"/>
      <w:pBdr>
        <w:top w:val="single" w:sz="4" w:space="1" w:color="auto"/>
      </w:pBdr>
      <w:rPr>
        <w:rFonts w:ascii="Arial" w:hAnsi="Arial" w:cs="Arial"/>
      </w:rPr>
    </w:pPr>
    <w:r>
      <w:rPr>
        <w:rFonts w:ascii="Arial" w:hAnsi="Arial" w:cs="Arial"/>
      </w:rPr>
      <w:t>Integrated Performance Report – T</w:t>
    </w:r>
    <w:r w:rsidR="00DA1960">
      <w:rPr>
        <w:rFonts w:ascii="Arial" w:hAnsi="Arial" w:cs="Arial"/>
      </w:rPr>
      <w:t>hursday 25</w:t>
    </w:r>
    <w:r w:rsidR="00DA1960" w:rsidRPr="00DA1960">
      <w:rPr>
        <w:rFonts w:ascii="Arial" w:hAnsi="Arial" w:cs="Arial"/>
        <w:vertAlign w:val="superscript"/>
      </w:rPr>
      <w:t>th</w:t>
    </w:r>
    <w:r w:rsidR="00DA1960">
      <w:rPr>
        <w:rFonts w:ascii="Arial" w:hAnsi="Arial" w:cs="Arial"/>
      </w:rPr>
      <w:t xml:space="preserve"> July 2024</w:t>
    </w:r>
    <w:r>
      <w:rPr>
        <w:rFonts w:ascii="Arial" w:hAnsi="Arial" w:cs="Arial"/>
      </w:rPr>
      <w:tab/>
    </w:r>
    <w:r w:rsidRPr="00E577D7">
      <w:rPr>
        <w:rFonts w:ascii="Arial" w:hAnsi="Arial" w:cs="Arial"/>
      </w:rPr>
      <w:fldChar w:fldCharType="begin"/>
    </w:r>
    <w:r w:rsidRPr="00E577D7">
      <w:rPr>
        <w:rFonts w:ascii="Arial" w:hAnsi="Arial" w:cs="Arial"/>
      </w:rPr>
      <w:instrText xml:space="preserve"> PAGE   \* MERGEFORMAT </w:instrText>
    </w:r>
    <w:r w:rsidRPr="00E577D7">
      <w:rPr>
        <w:rFonts w:ascii="Arial" w:hAnsi="Arial" w:cs="Arial"/>
      </w:rPr>
      <w:fldChar w:fldCharType="separate"/>
    </w:r>
    <w:r w:rsidR="00D8503E">
      <w:rPr>
        <w:rFonts w:ascii="Arial" w:hAnsi="Arial" w:cs="Arial"/>
        <w:noProof/>
      </w:rPr>
      <w:t>1</w:t>
    </w:r>
    <w:r w:rsidRPr="00E577D7">
      <w:rPr>
        <w:rFonts w:ascii="Arial" w:hAnsi="Arial" w:cs="Arial"/>
        <w:noProof/>
      </w:rPr>
      <w:fldChar w:fldCharType="end"/>
    </w:r>
    <w:r w:rsidRPr="00E577D7">
      <w:rPr>
        <w:rFonts w:ascii="Arial" w:hAnsi="Arial" w:cs="Arial"/>
      </w:rPr>
      <w:t xml:space="preserve"> </w:t>
    </w:r>
  </w:p>
  <w:p w14:paraId="219FAF3D" w14:textId="77777777" w:rsidR="0069522D" w:rsidRDefault="0069522D">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1C313D" w14:textId="38A8E218" w:rsidR="0069522D" w:rsidRPr="0069522D" w:rsidRDefault="00EF1941" w:rsidP="00D10B79">
    <w:pPr>
      <w:pStyle w:val="Footer"/>
      <w:pBdr>
        <w:top w:val="single" w:sz="4" w:space="1" w:color="auto"/>
      </w:pBdr>
      <w:rPr>
        <w:rFonts w:ascii="Arial" w:hAnsi="Arial" w:cs="Arial"/>
      </w:rPr>
    </w:pPr>
    <w:r>
      <w:rPr>
        <w:rFonts w:ascii="Arial" w:hAnsi="Arial" w:cs="Arial"/>
      </w:rPr>
      <w:t xml:space="preserve">Appendix 1- </w:t>
    </w:r>
    <w:r w:rsidRPr="00E577D7">
      <w:rPr>
        <w:rFonts w:ascii="Arial" w:hAnsi="Arial" w:cs="Arial"/>
      </w:rPr>
      <w:t>Integrated Performance Report</w:t>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fldChar w:fldCharType="begin"/>
    </w:r>
    <w:r w:rsidRPr="00E577D7">
      <w:rPr>
        <w:rFonts w:ascii="Arial" w:hAnsi="Arial" w:cs="Arial"/>
      </w:rPr>
      <w:instrText xml:space="preserve"> PAGE   \* MERGEFORMAT </w:instrText>
    </w:r>
    <w:r w:rsidRPr="00E577D7">
      <w:rPr>
        <w:rFonts w:ascii="Arial" w:hAnsi="Arial" w:cs="Arial"/>
      </w:rPr>
      <w:fldChar w:fldCharType="separate"/>
    </w:r>
    <w:r w:rsidR="00D8503E">
      <w:rPr>
        <w:rFonts w:ascii="Arial" w:hAnsi="Arial" w:cs="Arial"/>
        <w:noProof/>
      </w:rPr>
      <w:t>10</w:t>
    </w:r>
    <w:r w:rsidRPr="00E577D7">
      <w:rPr>
        <w:rFonts w:ascii="Arial" w:hAnsi="Arial" w:cs="Arial"/>
        <w:noProof/>
      </w:rPr>
      <w:fldChar w:fldCharType="end"/>
    </w:r>
    <w:r w:rsidRPr="00E577D7">
      <w:rPr>
        <w:rFonts w:ascii="Arial" w:hAnsi="Arial" w:cs="Arial"/>
      </w:rPr>
      <w:t xml:space="preserve"> </w:t>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46A5C3" w14:textId="4790BC42" w:rsidR="00EF1941" w:rsidRPr="00E577D7" w:rsidRDefault="00EF1941" w:rsidP="00D10B79">
    <w:pPr>
      <w:pStyle w:val="Footer"/>
      <w:pBdr>
        <w:top w:val="single" w:sz="4" w:space="1" w:color="auto"/>
      </w:pBdr>
      <w:rPr>
        <w:sz w:val="24"/>
        <w:szCs w:val="24"/>
      </w:rPr>
    </w:pPr>
    <w:r>
      <w:rPr>
        <w:rFonts w:ascii="Arial" w:hAnsi="Arial" w:cs="Arial"/>
      </w:rPr>
      <w:t xml:space="preserve">Appendix 1- </w:t>
    </w:r>
    <w:r w:rsidRPr="00E577D7">
      <w:rPr>
        <w:rFonts w:ascii="Arial" w:hAnsi="Arial" w:cs="Arial"/>
      </w:rPr>
      <w:t>Integrated Performance Report</w:t>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fldChar w:fldCharType="begin"/>
    </w:r>
    <w:r w:rsidRPr="00E577D7">
      <w:rPr>
        <w:rFonts w:ascii="Arial" w:hAnsi="Arial" w:cs="Arial"/>
      </w:rPr>
      <w:instrText xml:space="preserve"> PAGE   \* MERGEFORMAT </w:instrText>
    </w:r>
    <w:r w:rsidRPr="00E577D7">
      <w:rPr>
        <w:rFonts w:ascii="Arial" w:hAnsi="Arial" w:cs="Arial"/>
      </w:rPr>
      <w:fldChar w:fldCharType="separate"/>
    </w:r>
    <w:r w:rsidR="00D8503E">
      <w:rPr>
        <w:rFonts w:ascii="Arial" w:hAnsi="Arial" w:cs="Arial"/>
        <w:noProof/>
      </w:rPr>
      <w:t>12</w:t>
    </w:r>
    <w:r w:rsidRPr="00E577D7">
      <w:rPr>
        <w:rFonts w:ascii="Arial" w:hAnsi="Arial" w:cs="Arial"/>
        <w:noProof/>
      </w:rPr>
      <w:fldChar w:fldCharType="end"/>
    </w:r>
    <w:r w:rsidRPr="00E577D7">
      <w:rPr>
        <w:rFonts w:ascii="Arial" w:hAnsi="Arial" w:cs="Arial"/>
      </w:rPr>
      <w:t xml:space="preserve"> | </w:t>
    </w:r>
    <w:r w:rsidRPr="00E577D7">
      <w:rPr>
        <w:rFonts w:ascii="Arial" w:hAnsi="Arial" w:cs="Arial"/>
        <w:color w:val="7F7F7F"/>
        <w:spacing w:val="60"/>
      </w:rPr>
      <w:t>Page</w:t>
    </w: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43DADA" w14:textId="6A026C30" w:rsidR="00EF1941" w:rsidRPr="008B56DF" w:rsidRDefault="00EF1941" w:rsidP="00D10B79">
    <w:pPr>
      <w:pStyle w:val="Footer"/>
      <w:pBdr>
        <w:top w:val="single" w:sz="4" w:space="1" w:color="auto"/>
      </w:pBdr>
      <w:rPr>
        <w:sz w:val="24"/>
        <w:szCs w:val="24"/>
      </w:rPr>
    </w:pPr>
    <w:r>
      <w:rPr>
        <w:rFonts w:ascii="Arial" w:hAnsi="Arial" w:cs="Arial"/>
      </w:rPr>
      <w:t xml:space="preserve">Appendix 1- </w:t>
    </w:r>
    <w:r w:rsidRPr="008B56DF">
      <w:rPr>
        <w:rFonts w:ascii="Arial" w:hAnsi="Arial" w:cs="Arial"/>
      </w:rPr>
      <w:t>Integrated Performance Report</w:t>
    </w:r>
    <w:r w:rsidRPr="008B56DF">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sidRPr="008B56DF">
      <w:rPr>
        <w:rFonts w:ascii="Arial" w:hAnsi="Arial" w:cs="Arial"/>
      </w:rPr>
      <w:fldChar w:fldCharType="begin"/>
    </w:r>
    <w:r w:rsidRPr="008B56DF">
      <w:rPr>
        <w:rFonts w:ascii="Arial" w:hAnsi="Arial" w:cs="Arial"/>
      </w:rPr>
      <w:instrText xml:space="preserve"> PAGE   \* MERGEFORMAT </w:instrText>
    </w:r>
    <w:r w:rsidRPr="008B56DF">
      <w:rPr>
        <w:rFonts w:ascii="Arial" w:hAnsi="Arial" w:cs="Arial"/>
      </w:rPr>
      <w:fldChar w:fldCharType="separate"/>
    </w:r>
    <w:r w:rsidR="00D8503E">
      <w:rPr>
        <w:rFonts w:ascii="Arial" w:hAnsi="Arial" w:cs="Arial"/>
        <w:noProof/>
      </w:rPr>
      <w:t>24</w:t>
    </w:r>
    <w:r w:rsidRPr="008B56DF">
      <w:rPr>
        <w:rFonts w:ascii="Arial" w:hAnsi="Arial" w:cs="Arial"/>
        <w:noProof/>
      </w:rPr>
      <w:fldChar w:fldCharType="end"/>
    </w:r>
    <w:r w:rsidRPr="008B56DF">
      <w:rPr>
        <w:rFonts w:ascii="Arial" w:hAnsi="Arial" w:cs="Arial"/>
      </w:rPr>
      <w:t xml:space="preserve"> | </w:t>
    </w:r>
    <w:r w:rsidRPr="008B56DF">
      <w:rPr>
        <w:rFonts w:ascii="Arial" w:hAnsi="Arial" w:cs="Arial"/>
        <w:color w:val="7F7F7F"/>
        <w:spacing w:val="60"/>
      </w:rPr>
      <w:t>Page</w:t>
    </w: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A7DBCC" w14:textId="7DF1EF73" w:rsidR="00EF1941" w:rsidRPr="008B56DF" w:rsidRDefault="00EF1941" w:rsidP="00D10B79">
    <w:pPr>
      <w:pStyle w:val="Footer"/>
      <w:pBdr>
        <w:top w:val="single" w:sz="4" w:space="1" w:color="auto"/>
      </w:pBdr>
      <w:rPr>
        <w:sz w:val="24"/>
        <w:szCs w:val="24"/>
      </w:rPr>
    </w:pPr>
    <w:r>
      <w:rPr>
        <w:rFonts w:ascii="Arial" w:hAnsi="Arial" w:cs="Arial"/>
      </w:rPr>
      <w:t xml:space="preserve">Appendix 1- </w:t>
    </w:r>
    <w:r w:rsidRPr="008B56DF">
      <w:rPr>
        <w:rFonts w:ascii="Arial" w:hAnsi="Arial" w:cs="Arial"/>
      </w:rPr>
      <w:t>Integrated Performance Report</w:t>
    </w:r>
    <w:r w:rsidRPr="008B56DF">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sidRPr="008B56DF">
      <w:rPr>
        <w:rFonts w:ascii="Arial" w:hAnsi="Arial" w:cs="Arial"/>
      </w:rPr>
      <w:tab/>
    </w:r>
    <w:r w:rsidRPr="008B56DF">
      <w:rPr>
        <w:rFonts w:ascii="Arial" w:hAnsi="Arial" w:cs="Arial"/>
      </w:rPr>
      <w:tab/>
    </w:r>
    <w:r w:rsidRPr="008B56DF">
      <w:rPr>
        <w:rFonts w:ascii="Arial" w:hAnsi="Arial" w:cs="Arial"/>
      </w:rPr>
      <w:tab/>
    </w:r>
    <w:r w:rsidRPr="008B56DF">
      <w:rPr>
        <w:rFonts w:ascii="Arial" w:hAnsi="Arial" w:cs="Arial"/>
      </w:rPr>
      <w:tab/>
      <w:t xml:space="preserve">  </w:t>
    </w:r>
    <w:r w:rsidRPr="008B56DF">
      <w:rPr>
        <w:rFonts w:ascii="Arial" w:hAnsi="Arial" w:cs="Arial"/>
      </w:rPr>
      <w:tab/>
    </w:r>
    <w:r w:rsidRPr="008B56DF">
      <w:rPr>
        <w:rFonts w:ascii="Arial" w:hAnsi="Arial" w:cs="Arial"/>
      </w:rPr>
      <w:tab/>
    </w:r>
    <w:r w:rsidRPr="008B56DF">
      <w:rPr>
        <w:rFonts w:ascii="Arial" w:hAnsi="Arial" w:cs="Arial"/>
      </w:rPr>
      <w:fldChar w:fldCharType="begin"/>
    </w:r>
    <w:r w:rsidRPr="008B56DF">
      <w:rPr>
        <w:rFonts w:ascii="Arial" w:hAnsi="Arial" w:cs="Arial"/>
      </w:rPr>
      <w:instrText xml:space="preserve"> PAGE   \* MERGEFORMAT </w:instrText>
    </w:r>
    <w:r w:rsidRPr="008B56DF">
      <w:rPr>
        <w:rFonts w:ascii="Arial" w:hAnsi="Arial" w:cs="Arial"/>
      </w:rPr>
      <w:fldChar w:fldCharType="separate"/>
    </w:r>
    <w:r w:rsidR="00D8503E">
      <w:rPr>
        <w:rFonts w:ascii="Arial" w:hAnsi="Arial" w:cs="Arial"/>
        <w:noProof/>
      </w:rPr>
      <w:t>62</w:t>
    </w:r>
    <w:r w:rsidRPr="008B56DF">
      <w:rPr>
        <w:rFonts w:ascii="Arial" w:hAnsi="Arial" w:cs="Arial"/>
        <w:noProof/>
      </w:rPr>
      <w:fldChar w:fldCharType="end"/>
    </w:r>
    <w:r w:rsidRPr="008B56DF">
      <w:rPr>
        <w:rFonts w:ascii="Arial" w:hAnsi="Arial" w:cs="Arial"/>
      </w:rPr>
      <w:t xml:space="preserve"> | </w:t>
    </w:r>
    <w:r w:rsidRPr="008B56DF">
      <w:rPr>
        <w:rFonts w:ascii="Arial" w:hAnsi="Arial" w:cs="Arial"/>
        <w:color w:val="7F7F7F"/>
        <w:spacing w:val="60"/>
      </w:rPr>
      <w:t>Page</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1995B53" w14:textId="77777777" w:rsidR="001E5710" w:rsidRDefault="001E5710" w:rsidP="00F000BB">
      <w:pPr>
        <w:spacing w:after="0" w:line="240" w:lineRule="auto"/>
      </w:pPr>
      <w:r>
        <w:separator/>
      </w:r>
    </w:p>
  </w:footnote>
  <w:footnote w:type="continuationSeparator" w:id="0">
    <w:p w14:paraId="648D65E6" w14:textId="77777777" w:rsidR="001E5710" w:rsidRDefault="001E5710" w:rsidP="00F000BB">
      <w:pPr>
        <w:spacing w:after="0" w:line="240" w:lineRule="auto"/>
      </w:pPr>
      <w:r>
        <w:continuationSeparator/>
      </w:r>
    </w:p>
  </w:footnote>
  <w:footnote w:type="continuationNotice" w:id="1">
    <w:p w14:paraId="34D90EFE" w14:textId="77777777" w:rsidR="001E5710" w:rsidRDefault="001E571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FCAD60" w14:textId="77777777" w:rsidR="0069522D" w:rsidRDefault="0069522D" w:rsidP="0069522D">
    <w:pPr>
      <w:pStyle w:val="Header"/>
    </w:pPr>
    <w:r>
      <w:rPr>
        <w:noProof/>
        <w:lang w:eastAsia="en-GB"/>
      </w:rPr>
      <w:drawing>
        <wp:anchor distT="0" distB="0" distL="114300" distR="114300" simplePos="0" relativeHeight="251662336" behindDoc="1" locked="0" layoutInCell="1" allowOverlap="1" wp14:anchorId="0A9400AA" wp14:editId="6AEA237E">
          <wp:simplePos x="0" y="0"/>
          <wp:positionH relativeFrom="column">
            <wp:posOffset>-304800</wp:posOffset>
          </wp:positionH>
          <wp:positionV relativeFrom="paragraph">
            <wp:posOffset>-335280</wp:posOffset>
          </wp:positionV>
          <wp:extent cx="3124200" cy="751840"/>
          <wp:effectExtent l="0" t="0" r="0" b="0"/>
          <wp:wrapTight wrapText="bothSides">
            <wp:wrapPolygon edited="0">
              <wp:start x="0" y="0"/>
              <wp:lineTo x="0" y="20797"/>
              <wp:lineTo x="21468" y="20797"/>
              <wp:lineTo x="21468" y="0"/>
              <wp:lineTo x="0" y="0"/>
            </wp:wrapPolygon>
          </wp:wrapTight>
          <wp:docPr id="758850349" name="Picture 758850349"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767E3E">
      <w:rPr>
        <w:noProof/>
        <w:lang w:eastAsia="en-GB"/>
      </w:rPr>
      <w:drawing>
        <wp:anchor distT="0" distB="0" distL="114300" distR="114300" simplePos="0" relativeHeight="251663360" behindDoc="1" locked="0" layoutInCell="1" allowOverlap="1" wp14:anchorId="33607948" wp14:editId="17199733">
          <wp:simplePos x="0" y="0"/>
          <wp:positionH relativeFrom="column">
            <wp:posOffset>3400425</wp:posOffset>
          </wp:positionH>
          <wp:positionV relativeFrom="paragraph">
            <wp:posOffset>-192405</wp:posOffset>
          </wp:positionV>
          <wp:extent cx="1933575" cy="590550"/>
          <wp:effectExtent l="0" t="0" r="9525" b="0"/>
          <wp:wrapTight wrapText="bothSides">
            <wp:wrapPolygon edited="0">
              <wp:start x="0" y="0"/>
              <wp:lineTo x="0" y="20903"/>
              <wp:lineTo x="21494" y="20903"/>
              <wp:lineTo x="21494" y="0"/>
              <wp:lineTo x="0" y="0"/>
            </wp:wrapPolygon>
          </wp:wrapTight>
          <wp:docPr id="190212887" name="Picture 190212887"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13384AB" w14:textId="21632FA2" w:rsidR="007D33A0" w:rsidRDefault="007D33A0" w:rsidP="007D33A0">
    <w:pPr>
      <w:pStyle w:val="Header"/>
      <w:tabs>
        <w:tab w:val="clear" w:pos="4513"/>
        <w:tab w:val="clear" w:pos="9026"/>
        <w:tab w:val="center" w:pos="2185"/>
      </w:tabs>
    </w:pPr>
    <w:r>
      <w:tab/>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9BFBB0" w14:textId="77777777" w:rsidR="0069522D" w:rsidRDefault="0069522D" w:rsidP="0069522D">
    <w:pPr>
      <w:pStyle w:val="Header"/>
    </w:pPr>
    <w:r>
      <w:rPr>
        <w:noProof/>
        <w:lang w:eastAsia="en-GB"/>
      </w:rPr>
      <w:drawing>
        <wp:anchor distT="0" distB="0" distL="114300" distR="114300" simplePos="0" relativeHeight="251659264" behindDoc="1" locked="0" layoutInCell="1" allowOverlap="1" wp14:anchorId="65138F5D" wp14:editId="3A6FC983">
          <wp:simplePos x="0" y="0"/>
          <wp:positionH relativeFrom="column">
            <wp:posOffset>-304800</wp:posOffset>
          </wp:positionH>
          <wp:positionV relativeFrom="paragraph">
            <wp:posOffset>-335280</wp:posOffset>
          </wp:positionV>
          <wp:extent cx="3124200" cy="751840"/>
          <wp:effectExtent l="0" t="0" r="0" b="0"/>
          <wp:wrapTight wrapText="bothSides">
            <wp:wrapPolygon edited="0">
              <wp:start x="0" y="0"/>
              <wp:lineTo x="0" y="20797"/>
              <wp:lineTo x="21468" y="20797"/>
              <wp:lineTo x="21468" y="0"/>
              <wp:lineTo x="0" y="0"/>
            </wp:wrapPolygon>
          </wp:wrapTight>
          <wp:docPr id="1340214310" name="Picture 1340214310"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767E3E">
      <w:rPr>
        <w:noProof/>
        <w:lang w:eastAsia="en-GB"/>
      </w:rPr>
      <w:drawing>
        <wp:anchor distT="0" distB="0" distL="114300" distR="114300" simplePos="0" relativeHeight="251660288" behindDoc="1" locked="0" layoutInCell="1" allowOverlap="1" wp14:anchorId="6D92818D" wp14:editId="2880EBB2">
          <wp:simplePos x="0" y="0"/>
          <wp:positionH relativeFrom="column">
            <wp:posOffset>3400425</wp:posOffset>
          </wp:positionH>
          <wp:positionV relativeFrom="paragraph">
            <wp:posOffset>-192405</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4810AB0" w14:textId="77777777" w:rsidR="0069522D" w:rsidRPr="0069522D" w:rsidRDefault="0069522D" w:rsidP="0069522D">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481955" w14:textId="0292C396" w:rsidR="0069522D" w:rsidRPr="0069522D" w:rsidRDefault="0069522D" w:rsidP="0069522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604951"/>
    <w:multiLevelType w:val="hybridMultilevel"/>
    <w:tmpl w:val="E4D66828"/>
    <w:lvl w:ilvl="0" w:tplc="08090001">
      <w:start w:val="1"/>
      <w:numFmt w:val="bullet"/>
      <w:lvlText w:val=""/>
      <w:lvlJc w:val="left"/>
      <w:pPr>
        <w:ind w:left="-1658" w:hanging="360"/>
      </w:pPr>
      <w:rPr>
        <w:rFonts w:ascii="Symbol" w:hAnsi="Symbol" w:hint="default"/>
      </w:rPr>
    </w:lvl>
    <w:lvl w:ilvl="1" w:tplc="08090003">
      <w:start w:val="1"/>
      <w:numFmt w:val="bullet"/>
      <w:lvlText w:val="o"/>
      <w:lvlJc w:val="left"/>
      <w:pPr>
        <w:ind w:left="-938" w:hanging="360"/>
      </w:pPr>
      <w:rPr>
        <w:rFonts w:ascii="Courier New" w:hAnsi="Courier New" w:cs="Courier New" w:hint="default"/>
      </w:rPr>
    </w:lvl>
    <w:lvl w:ilvl="2" w:tplc="08090005" w:tentative="1">
      <w:start w:val="1"/>
      <w:numFmt w:val="bullet"/>
      <w:lvlText w:val=""/>
      <w:lvlJc w:val="left"/>
      <w:pPr>
        <w:ind w:left="-218" w:hanging="360"/>
      </w:pPr>
      <w:rPr>
        <w:rFonts w:ascii="Wingdings" w:hAnsi="Wingdings" w:hint="default"/>
      </w:rPr>
    </w:lvl>
    <w:lvl w:ilvl="3" w:tplc="08090001" w:tentative="1">
      <w:start w:val="1"/>
      <w:numFmt w:val="bullet"/>
      <w:lvlText w:val=""/>
      <w:lvlJc w:val="left"/>
      <w:pPr>
        <w:ind w:left="502" w:hanging="360"/>
      </w:pPr>
      <w:rPr>
        <w:rFonts w:ascii="Symbol" w:hAnsi="Symbol" w:hint="default"/>
      </w:rPr>
    </w:lvl>
    <w:lvl w:ilvl="4" w:tplc="08090003" w:tentative="1">
      <w:start w:val="1"/>
      <w:numFmt w:val="bullet"/>
      <w:lvlText w:val="o"/>
      <w:lvlJc w:val="left"/>
      <w:pPr>
        <w:ind w:left="1222" w:hanging="360"/>
      </w:pPr>
      <w:rPr>
        <w:rFonts w:ascii="Courier New" w:hAnsi="Courier New" w:cs="Courier New" w:hint="default"/>
      </w:rPr>
    </w:lvl>
    <w:lvl w:ilvl="5" w:tplc="08090005" w:tentative="1">
      <w:start w:val="1"/>
      <w:numFmt w:val="bullet"/>
      <w:lvlText w:val=""/>
      <w:lvlJc w:val="left"/>
      <w:pPr>
        <w:ind w:left="1942" w:hanging="360"/>
      </w:pPr>
      <w:rPr>
        <w:rFonts w:ascii="Wingdings" w:hAnsi="Wingdings" w:hint="default"/>
      </w:rPr>
    </w:lvl>
    <w:lvl w:ilvl="6" w:tplc="08090001" w:tentative="1">
      <w:start w:val="1"/>
      <w:numFmt w:val="bullet"/>
      <w:lvlText w:val=""/>
      <w:lvlJc w:val="left"/>
      <w:pPr>
        <w:ind w:left="2662" w:hanging="360"/>
      </w:pPr>
      <w:rPr>
        <w:rFonts w:ascii="Symbol" w:hAnsi="Symbol" w:hint="default"/>
      </w:rPr>
    </w:lvl>
    <w:lvl w:ilvl="7" w:tplc="08090003" w:tentative="1">
      <w:start w:val="1"/>
      <w:numFmt w:val="bullet"/>
      <w:lvlText w:val="o"/>
      <w:lvlJc w:val="left"/>
      <w:pPr>
        <w:ind w:left="3382" w:hanging="360"/>
      </w:pPr>
      <w:rPr>
        <w:rFonts w:ascii="Courier New" w:hAnsi="Courier New" w:cs="Courier New" w:hint="default"/>
      </w:rPr>
    </w:lvl>
    <w:lvl w:ilvl="8" w:tplc="08090005" w:tentative="1">
      <w:start w:val="1"/>
      <w:numFmt w:val="bullet"/>
      <w:lvlText w:val=""/>
      <w:lvlJc w:val="left"/>
      <w:pPr>
        <w:ind w:left="4102" w:hanging="360"/>
      </w:pPr>
      <w:rPr>
        <w:rFonts w:ascii="Wingdings" w:hAnsi="Wingdings" w:hint="default"/>
      </w:rPr>
    </w:lvl>
  </w:abstractNum>
  <w:abstractNum w:abstractNumId="1" w15:restartNumberingAfterBreak="0">
    <w:nsid w:val="033A705D"/>
    <w:multiLevelType w:val="hybridMultilevel"/>
    <w:tmpl w:val="77C0878A"/>
    <w:lvl w:ilvl="0" w:tplc="2D3EEDD2">
      <w:start w:val="1"/>
      <w:numFmt w:val="decimal"/>
      <w:lvlText w:val="%1."/>
      <w:lvlJc w:val="left"/>
      <w:pPr>
        <w:ind w:left="360" w:hanging="360"/>
      </w:pPr>
      <w:rPr>
        <w:rFonts w:hint="default"/>
        <w:color w:val="auto"/>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03987F3C"/>
    <w:multiLevelType w:val="hybridMultilevel"/>
    <w:tmpl w:val="45787A6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4A97335"/>
    <w:multiLevelType w:val="hybridMultilevel"/>
    <w:tmpl w:val="EEF258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5151E61"/>
    <w:multiLevelType w:val="hybridMultilevel"/>
    <w:tmpl w:val="384C45FC"/>
    <w:lvl w:ilvl="0" w:tplc="C82A8574">
      <w:start w:val="4"/>
      <w:numFmt w:val="decimal"/>
      <w:lvlText w:val="%1."/>
      <w:lvlJc w:val="left"/>
      <w:pPr>
        <w:ind w:left="36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5B65896"/>
    <w:multiLevelType w:val="multilevel"/>
    <w:tmpl w:val="57E0ABD8"/>
    <w:styleLink w:val="List6"/>
    <w:lvl w:ilvl="0">
      <w:start w:val="1"/>
      <w:numFmt w:val="bullet"/>
      <w:lvlText w:val="•"/>
      <w:lvlJc w:val="left"/>
      <w:pPr>
        <w:tabs>
          <w:tab w:val="num" w:pos="360"/>
        </w:tabs>
        <w:ind w:left="360" w:hanging="360"/>
      </w:pPr>
      <w:rPr>
        <w:rFonts w:ascii="Arial" w:eastAsia="Arial" w:hAnsi="Arial" w:cs="Arial"/>
        <w:position w:val="0"/>
        <w:sz w:val="22"/>
        <w:szCs w:val="22"/>
      </w:rPr>
    </w:lvl>
    <w:lvl w:ilvl="1">
      <w:start w:val="1"/>
      <w:numFmt w:val="bullet"/>
      <w:lvlText w:val="o"/>
      <w:lvlJc w:val="left"/>
      <w:pPr>
        <w:tabs>
          <w:tab w:val="num" w:pos="1080"/>
        </w:tabs>
        <w:ind w:left="1080" w:hanging="360"/>
      </w:pPr>
      <w:rPr>
        <w:rFonts w:ascii="Arial" w:eastAsia="Arial" w:hAnsi="Arial" w:cs="Arial"/>
        <w:position w:val="0"/>
        <w:sz w:val="22"/>
        <w:szCs w:val="22"/>
      </w:rPr>
    </w:lvl>
    <w:lvl w:ilvl="2">
      <w:start w:val="1"/>
      <w:numFmt w:val="bullet"/>
      <w:lvlText w:val="▪"/>
      <w:lvlJc w:val="left"/>
      <w:pPr>
        <w:tabs>
          <w:tab w:val="num" w:pos="1800"/>
        </w:tabs>
        <w:ind w:left="1800" w:hanging="360"/>
      </w:pPr>
      <w:rPr>
        <w:rFonts w:ascii="Arial" w:eastAsia="Arial" w:hAnsi="Arial" w:cs="Arial"/>
        <w:position w:val="0"/>
        <w:sz w:val="24"/>
        <w:szCs w:val="24"/>
      </w:rPr>
    </w:lvl>
    <w:lvl w:ilvl="3">
      <w:start w:val="1"/>
      <w:numFmt w:val="bullet"/>
      <w:lvlText w:val="•"/>
      <w:lvlJc w:val="left"/>
      <w:pPr>
        <w:tabs>
          <w:tab w:val="num" w:pos="2520"/>
        </w:tabs>
        <w:ind w:left="2520" w:hanging="360"/>
      </w:pPr>
      <w:rPr>
        <w:rFonts w:ascii="Arial" w:eastAsia="Arial" w:hAnsi="Arial" w:cs="Arial"/>
        <w:position w:val="0"/>
        <w:sz w:val="24"/>
        <w:szCs w:val="24"/>
      </w:rPr>
    </w:lvl>
    <w:lvl w:ilvl="4">
      <w:start w:val="1"/>
      <w:numFmt w:val="bullet"/>
      <w:lvlText w:val="o"/>
      <w:lvlJc w:val="left"/>
      <w:pPr>
        <w:tabs>
          <w:tab w:val="num" w:pos="3240"/>
        </w:tabs>
        <w:ind w:left="3240" w:hanging="360"/>
      </w:pPr>
      <w:rPr>
        <w:rFonts w:ascii="Arial" w:eastAsia="Arial" w:hAnsi="Arial" w:cs="Arial"/>
        <w:position w:val="0"/>
        <w:sz w:val="24"/>
        <w:szCs w:val="24"/>
      </w:rPr>
    </w:lvl>
    <w:lvl w:ilvl="5">
      <w:start w:val="1"/>
      <w:numFmt w:val="bullet"/>
      <w:lvlText w:val="▪"/>
      <w:lvlJc w:val="left"/>
      <w:pPr>
        <w:tabs>
          <w:tab w:val="num" w:pos="3960"/>
        </w:tabs>
        <w:ind w:left="3960" w:hanging="360"/>
      </w:pPr>
      <w:rPr>
        <w:rFonts w:ascii="Arial" w:eastAsia="Arial" w:hAnsi="Arial" w:cs="Arial"/>
        <w:position w:val="0"/>
        <w:sz w:val="24"/>
        <w:szCs w:val="24"/>
      </w:rPr>
    </w:lvl>
    <w:lvl w:ilvl="6">
      <w:start w:val="1"/>
      <w:numFmt w:val="bullet"/>
      <w:lvlText w:val="•"/>
      <w:lvlJc w:val="left"/>
      <w:pPr>
        <w:tabs>
          <w:tab w:val="num" w:pos="4680"/>
        </w:tabs>
        <w:ind w:left="4680" w:hanging="360"/>
      </w:pPr>
      <w:rPr>
        <w:rFonts w:ascii="Arial" w:eastAsia="Arial" w:hAnsi="Arial" w:cs="Arial"/>
        <w:position w:val="0"/>
        <w:sz w:val="24"/>
        <w:szCs w:val="24"/>
      </w:rPr>
    </w:lvl>
    <w:lvl w:ilvl="7">
      <w:start w:val="1"/>
      <w:numFmt w:val="bullet"/>
      <w:lvlText w:val="o"/>
      <w:lvlJc w:val="left"/>
      <w:pPr>
        <w:tabs>
          <w:tab w:val="num" w:pos="5400"/>
        </w:tabs>
        <w:ind w:left="5400" w:hanging="360"/>
      </w:pPr>
      <w:rPr>
        <w:rFonts w:ascii="Arial" w:eastAsia="Arial" w:hAnsi="Arial" w:cs="Arial"/>
        <w:position w:val="0"/>
        <w:sz w:val="24"/>
        <w:szCs w:val="24"/>
      </w:rPr>
    </w:lvl>
    <w:lvl w:ilvl="8">
      <w:start w:val="1"/>
      <w:numFmt w:val="bullet"/>
      <w:lvlText w:val="▪"/>
      <w:lvlJc w:val="left"/>
      <w:pPr>
        <w:tabs>
          <w:tab w:val="num" w:pos="6120"/>
        </w:tabs>
        <w:ind w:left="6120" w:hanging="360"/>
      </w:pPr>
      <w:rPr>
        <w:rFonts w:ascii="Arial" w:eastAsia="Arial" w:hAnsi="Arial" w:cs="Arial"/>
        <w:position w:val="0"/>
        <w:sz w:val="24"/>
        <w:szCs w:val="24"/>
      </w:rPr>
    </w:lvl>
  </w:abstractNum>
  <w:abstractNum w:abstractNumId="6" w15:restartNumberingAfterBreak="0">
    <w:nsid w:val="064C3DB4"/>
    <w:multiLevelType w:val="multilevel"/>
    <w:tmpl w:val="A40023E2"/>
    <w:styleLink w:val="List8"/>
    <w:lvl w:ilvl="0">
      <w:start w:val="1"/>
      <w:numFmt w:val="bullet"/>
      <w:lvlText w:val="-"/>
      <w:lvlJc w:val="left"/>
      <w:rPr>
        <w:rFonts w:ascii="Arial" w:eastAsia="Arial" w:hAnsi="Arial" w:cs="Arial"/>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7" w15:restartNumberingAfterBreak="0">
    <w:nsid w:val="06F46A12"/>
    <w:multiLevelType w:val="hybridMultilevel"/>
    <w:tmpl w:val="FAB6CAE8"/>
    <w:lvl w:ilvl="0" w:tplc="B7048906">
      <w:start w:val="1"/>
      <w:numFmt w:val="decimal"/>
      <w:lvlText w:val="%1."/>
      <w:lvlJc w:val="left"/>
      <w:pPr>
        <w:ind w:left="720" w:hanging="360"/>
      </w:pPr>
      <w:rPr>
        <w:rFonts w:ascii="Arial" w:hAnsi="Arial" w:cs="Arial" w:hint="default"/>
        <w:b w:val="0"/>
        <w:bCs w:val="0"/>
        <w:color w:val="000000" w:themeColor="text1"/>
        <w:sz w:val="22"/>
        <w:szCs w:val="18"/>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084F734E"/>
    <w:multiLevelType w:val="multilevel"/>
    <w:tmpl w:val="72964C8A"/>
    <w:styleLink w:val="List21"/>
    <w:lvl w:ilvl="0">
      <w:start w:val="1"/>
      <w:numFmt w:val="bullet"/>
      <w:lvlText w:val="•"/>
      <w:lvlJc w:val="left"/>
      <w:pPr>
        <w:tabs>
          <w:tab w:val="num" w:pos="720"/>
        </w:tabs>
        <w:ind w:left="720" w:hanging="360"/>
      </w:pPr>
      <w:rPr>
        <w:rFonts w:ascii="Arial Bold" w:eastAsia="Arial Bold" w:hAnsi="Arial Bold" w:cs="Arial Bold"/>
        <w:position w:val="0"/>
        <w:sz w:val="22"/>
        <w:szCs w:val="22"/>
      </w:rPr>
    </w:lvl>
    <w:lvl w:ilvl="1">
      <w:start w:val="1"/>
      <w:numFmt w:val="bullet"/>
      <w:lvlText w:val="o"/>
      <w:lvlJc w:val="left"/>
      <w:pPr>
        <w:tabs>
          <w:tab w:val="num" w:pos="1440"/>
        </w:tabs>
        <w:ind w:left="1440" w:hanging="360"/>
      </w:pPr>
      <w:rPr>
        <w:rFonts w:ascii="Arial Bold" w:eastAsia="Arial Bold" w:hAnsi="Arial Bold" w:cs="Arial Bold"/>
        <w:position w:val="0"/>
        <w:sz w:val="24"/>
        <w:szCs w:val="24"/>
      </w:rPr>
    </w:lvl>
    <w:lvl w:ilvl="2">
      <w:start w:val="1"/>
      <w:numFmt w:val="bullet"/>
      <w:lvlText w:val="▪"/>
      <w:lvlJc w:val="left"/>
      <w:pPr>
        <w:tabs>
          <w:tab w:val="num" w:pos="2160"/>
        </w:tabs>
        <w:ind w:left="2160" w:hanging="360"/>
      </w:pPr>
      <w:rPr>
        <w:rFonts w:ascii="Arial Bold" w:eastAsia="Arial Bold" w:hAnsi="Arial Bold" w:cs="Arial Bold"/>
        <w:position w:val="0"/>
        <w:sz w:val="24"/>
        <w:szCs w:val="24"/>
      </w:rPr>
    </w:lvl>
    <w:lvl w:ilvl="3">
      <w:start w:val="1"/>
      <w:numFmt w:val="bullet"/>
      <w:lvlText w:val="•"/>
      <w:lvlJc w:val="left"/>
      <w:pPr>
        <w:tabs>
          <w:tab w:val="num" w:pos="2880"/>
        </w:tabs>
        <w:ind w:left="2880" w:hanging="360"/>
      </w:pPr>
      <w:rPr>
        <w:rFonts w:ascii="Arial Bold" w:eastAsia="Arial Bold" w:hAnsi="Arial Bold" w:cs="Arial Bold"/>
        <w:position w:val="0"/>
        <w:sz w:val="24"/>
        <w:szCs w:val="24"/>
      </w:rPr>
    </w:lvl>
    <w:lvl w:ilvl="4">
      <w:start w:val="1"/>
      <w:numFmt w:val="bullet"/>
      <w:lvlText w:val="o"/>
      <w:lvlJc w:val="left"/>
      <w:pPr>
        <w:tabs>
          <w:tab w:val="num" w:pos="3600"/>
        </w:tabs>
        <w:ind w:left="3600" w:hanging="360"/>
      </w:pPr>
      <w:rPr>
        <w:rFonts w:ascii="Arial Bold" w:eastAsia="Arial Bold" w:hAnsi="Arial Bold" w:cs="Arial Bold"/>
        <w:position w:val="0"/>
        <w:sz w:val="24"/>
        <w:szCs w:val="24"/>
      </w:rPr>
    </w:lvl>
    <w:lvl w:ilvl="5">
      <w:start w:val="1"/>
      <w:numFmt w:val="bullet"/>
      <w:lvlText w:val="▪"/>
      <w:lvlJc w:val="left"/>
      <w:pPr>
        <w:tabs>
          <w:tab w:val="num" w:pos="4320"/>
        </w:tabs>
        <w:ind w:left="4320" w:hanging="360"/>
      </w:pPr>
      <w:rPr>
        <w:rFonts w:ascii="Arial Bold" w:eastAsia="Arial Bold" w:hAnsi="Arial Bold" w:cs="Arial Bold"/>
        <w:position w:val="0"/>
        <w:sz w:val="24"/>
        <w:szCs w:val="24"/>
      </w:rPr>
    </w:lvl>
    <w:lvl w:ilvl="6">
      <w:start w:val="1"/>
      <w:numFmt w:val="bullet"/>
      <w:lvlText w:val="•"/>
      <w:lvlJc w:val="left"/>
      <w:pPr>
        <w:tabs>
          <w:tab w:val="num" w:pos="5040"/>
        </w:tabs>
        <w:ind w:left="5040" w:hanging="360"/>
      </w:pPr>
      <w:rPr>
        <w:rFonts w:ascii="Arial Bold" w:eastAsia="Arial Bold" w:hAnsi="Arial Bold" w:cs="Arial Bold"/>
        <w:position w:val="0"/>
        <w:sz w:val="24"/>
        <w:szCs w:val="24"/>
      </w:rPr>
    </w:lvl>
    <w:lvl w:ilvl="7">
      <w:start w:val="1"/>
      <w:numFmt w:val="bullet"/>
      <w:lvlText w:val="o"/>
      <w:lvlJc w:val="left"/>
      <w:pPr>
        <w:tabs>
          <w:tab w:val="num" w:pos="5760"/>
        </w:tabs>
        <w:ind w:left="5760" w:hanging="360"/>
      </w:pPr>
      <w:rPr>
        <w:rFonts w:ascii="Arial Bold" w:eastAsia="Arial Bold" w:hAnsi="Arial Bold" w:cs="Arial Bold"/>
        <w:position w:val="0"/>
        <w:sz w:val="24"/>
        <w:szCs w:val="24"/>
      </w:rPr>
    </w:lvl>
    <w:lvl w:ilvl="8">
      <w:start w:val="1"/>
      <w:numFmt w:val="bullet"/>
      <w:lvlText w:val="▪"/>
      <w:lvlJc w:val="left"/>
      <w:pPr>
        <w:tabs>
          <w:tab w:val="num" w:pos="6480"/>
        </w:tabs>
        <w:ind w:left="6480" w:hanging="360"/>
      </w:pPr>
      <w:rPr>
        <w:rFonts w:ascii="Arial Bold" w:eastAsia="Arial Bold" w:hAnsi="Arial Bold" w:cs="Arial Bold"/>
        <w:position w:val="0"/>
        <w:sz w:val="24"/>
        <w:szCs w:val="24"/>
      </w:rPr>
    </w:lvl>
  </w:abstractNum>
  <w:abstractNum w:abstractNumId="9" w15:restartNumberingAfterBreak="0">
    <w:nsid w:val="0AEC3E96"/>
    <w:multiLevelType w:val="hybridMultilevel"/>
    <w:tmpl w:val="3D427A48"/>
    <w:lvl w:ilvl="0" w:tplc="A516ECB4">
      <w:start w:val="1"/>
      <w:numFmt w:val="decimal"/>
      <w:lvlText w:val="%1."/>
      <w:lvlJc w:val="left"/>
      <w:pPr>
        <w:ind w:left="360" w:hanging="360"/>
      </w:pPr>
      <w:rPr>
        <w:color w:val="auto"/>
      </w:r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0" w15:restartNumberingAfterBreak="0">
    <w:nsid w:val="12FD26D1"/>
    <w:multiLevelType w:val="hybridMultilevel"/>
    <w:tmpl w:val="E13422CC"/>
    <w:lvl w:ilvl="0" w:tplc="8872EE0E">
      <w:start w:val="1"/>
      <w:numFmt w:val="decimal"/>
      <w:lvlText w:val="%1."/>
      <w:lvlJc w:val="left"/>
      <w:pPr>
        <w:ind w:left="360" w:hanging="360"/>
      </w:pPr>
      <w:rPr>
        <w:rFonts w:hint="default"/>
      </w:rPr>
    </w:lvl>
    <w:lvl w:ilvl="1" w:tplc="08090001">
      <w:start w:val="1"/>
      <w:numFmt w:val="bullet"/>
      <w:lvlText w:val=""/>
      <w:lvlJc w:val="left"/>
      <w:pPr>
        <w:ind w:left="1080" w:hanging="360"/>
      </w:pPr>
      <w:rPr>
        <w:rFonts w:ascii="Symbol" w:hAnsi="Symbol"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 w15:restartNumberingAfterBreak="0">
    <w:nsid w:val="13D03E99"/>
    <w:multiLevelType w:val="hybridMultilevel"/>
    <w:tmpl w:val="7BDAF86C"/>
    <w:lvl w:ilvl="0" w:tplc="858E255C">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14AE7EF0"/>
    <w:multiLevelType w:val="hybridMultilevel"/>
    <w:tmpl w:val="66D0AC6C"/>
    <w:lvl w:ilvl="0" w:tplc="50F06676">
      <w:start w:val="1"/>
      <w:numFmt w:val="decimal"/>
      <w:lvlText w:val="%1."/>
      <w:lvlJc w:val="left"/>
      <w:pPr>
        <w:ind w:left="720" w:hanging="360"/>
      </w:pPr>
      <w:rPr>
        <w:rFonts w:hint="default"/>
        <w:b/>
        <w:color w:val="auto"/>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15674530"/>
    <w:multiLevelType w:val="hybridMultilevel"/>
    <w:tmpl w:val="E13422CC"/>
    <w:lvl w:ilvl="0" w:tplc="8872EE0E">
      <w:start w:val="1"/>
      <w:numFmt w:val="decimal"/>
      <w:lvlText w:val="%1."/>
      <w:lvlJc w:val="left"/>
      <w:pPr>
        <w:ind w:left="360" w:hanging="360"/>
      </w:pPr>
      <w:rPr>
        <w:rFonts w:hint="default"/>
      </w:rPr>
    </w:lvl>
    <w:lvl w:ilvl="1" w:tplc="08090001">
      <w:start w:val="1"/>
      <w:numFmt w:val="bullet"/>
      <w:lvlText w:val=""/>
      <w:lvlJc w:val="left"/>
      <w:pPr>
        <w:ind w:left="1080" w:hanging="360"/>
      </w:pPr>
      <w:rPr>
        <w:rFonts w:ascii="Symbol" w:hAnsi="Symbol"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4" w15:restartNumberingAfterBreak="0">
    <w:nsid w:val="163B0B92"/>
    <w:multiLevelType w:val="hybridMultilevel"/>
    <w:tmpl w:val="FBC0B106"/>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17694740"/>
    <w:multiLevelType w:val="hybridMultilevel"/>
    <w:tmpl w:val="E8500B52"/>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178A4802"/>
    <w:multiLevelType w:val="hybridMultilevel"/>
    <w:tmpl w:val="619E4364"/>
    <w:lvl w:ilvl="0" w:tplc="49F48688">
      <w:start w:val="1"/>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1A991E7B"/>
    <w:multiLevelType w:val="hybridMultilevel"/>
    <w:tmpl w:val="16C020E0"/>
    <w:lvl w:ilvl="0" w:tplc="A3F8C978">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1C407FB4"/>
    <w:multiLevelType w:val="hybridMultilevel"/>
    <w:tmpl w:val="62F01BBC"/>
    <w:lvl w:ilvl="0" w:tplc="750254E6">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9" w15:restartNumberingAfterBreak="0">
    <w:nsid w:val="215A2AE4"/>
    <w:multiLevelType w:val="hybridMultilevel"/>
    <w:tmpl w:val="388CD66C"/>
    <w:lvl w:ilvl="0" w:tplc="8872EE0E">
      <w:start w:val="1"/>
      <w:numFmt w:val="decimal"/>
      <w:lvlText w:val="%1."/>
      <w:lvlJc w:val="left"/>
      <w:pPr>
        <w:ind w:left="360" w:hanging="360"/>
      </w:pPr>
      <w:rPr>
        <w:rFonts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0" w15:restartNumberingAfterBreak="0">
    <w:nsid w:val="22901E3D"/>
    <w:multiLevelType w:val="multilevel"/>
    <w:tmpl w:val="CBF88244"/>
    <w:styleLink w:val="List0"/>
    <w:lvl w:ilvl="0">
      <w:start w:val="1"/>
      <w:numFmt w:val="decimal"/>
      <w:lvlText w:val="%1."/>
      <w:lvlJc w:val="left"/>
      <w:pPr>
        <w:tabs>
          <w:tab w:val="num" w:pos="360"/>
        </w:tabs>
        <w:ind w:left="360" w:hanging="360"/>
      </w:pPr>
      <w:rPr>
        <w:rFonts w:ascii="Arial Bold" w:eastAsia="Arial Bold" w:hAnsi="Arial Bold" w:cs="Arial Bold"/>
        <w:position w:val="0"/>
        <w:sz w:val="24"/>
        <w:szCs w:val="24"/>
      </w:rPr>
    </w:lvl>
    <w:lvl w:ilvl="1">
      <w:start w:val="1"/>
      <w:numFmt w:val="lowerLetter"/>
      <w:lvlText w:val="%2."/>
      <w:lvlJc w:val="left"/>
      <w:pPr>
        <w:tabs>
          <w:tab w:val="num" w:pos="104"/>
        </w:tabs>
      </w:pPr>
      <w:rPr>
        <w:rFonts w:ascii="Arial" w:eastAsia="Arial" w:hAnsi="Arial" w:cs="Arial"/>
        <w:position w:val="0"/>
        <w:sz w:val="24"/>
        <w:szCs w:val="24"/>
      </w:rPr>
    </w:lvl>
    <w:lvl w:ilvl="2">
      <w:start w:val="1"/>
      <w:numFmt w:val="lowerRoman"/>
      <w:lvlText w:val="%3."/>
      <w:lvlJc w:val="left"/>
      <w:pPr>
        <w:tabs>
          <w:tab w:val="num" w:pos="104"/>
        </w:tabs>
      </w:pPr>
      <w:rPr>
        <w:rFonts w:ascii="Arial" w:eastAsia="Arial" w:hAnsi="Arial" w:cs="Arial"/>
        <w:position w:val="0"/>
        <w:sz w:val="24"/>
        <w:szCs w:val="24"/>
      </w:rPr>
    </w:lvl>
    <w:lvl w:ilvl="3">
      <w:start w:val="1"/>
      <w:numFmt w:val="lowerLetter"/>
      <w:lvlText w:val="%4."/>
      <w:lvlJc w:val="left"/>
      <w:pPr>
        <w:tabs>
          <w:tab w:val="num" w:pos="104"/>
        </w:tabs>
      </w:pPr>
      <w:rPr>
        <w:position w:val="0"/>
        <w:sz w:val="24"/>
        <w:szCs w:val="24"/>
      </w:rPr>
    </w:lvl>
    <w:lvl w:ilvl="4">
      <w:start w:val="1"/>
      <w:numFmt w:val="lowerLetter"/>
      <w:lvlText w:val="%5."/>
      <w:lvlJc w:val="left"/>
      <w:pPr>
        <w:tabs>
          <w:tab w:val="num" w:pos="104"/>
        </w:tabs>
      </w:pPr>
      <w:rPr>
        <w:rFonts w:ascii="Arial" w:eastAsia="Arial" w:hAnsi="Arial" w:cs="Arial"/>
        <w:position w:val="0"/>
        <w:sz w:val="24"/>
        <w:szCs w:val="24"/>
      </w:rPr>
    </w:lvl>
    <w:lvl w:ilvl="5">
      <w:start w:val="1"/>
      <w:numFmt w:val="lowerRoman"/>
      <w:lvlText w:val="%6."/>
      <w:lvlJc w:val="left"/>
      <w:pPr>
        <w:tabs>
          <w:tab w:val="num" w:pos="104"/>
        </w:tabs>
      </w:pPr>
      <w:rPr>
        <w:rFonts w:ascii="Arial" w:eastAsia="Arial" w:hAnsi="Arial" w:cs="Arial"/>
        <w:position w:val="0"/>
        <w:sz w:val="24"/>
        <w:szCs w:val="24"/>
      </w:rPr>
    </w:lvl>
    <w:lvl w:ilvl="6">
      <w:start w:val="1"/>
      <w:numFmt w:val="decimal"/>
      <w:lvlText w:val="%7."/>
      <w:lvlJc w:val="left"/>
      <w:pPr>
        <w:tabs>
          <w:tab w:val="num" w:pos="104"/>
        </w:tabs>
      </w:pPr>
      <w:rPr>
        <w:rFonts w:ascii="Arial" w:eastAsia="Arial" w:hAnsi="Arial" w:cs="Arial"/>
        <w:position w:val="0"/>
        <w:sz w:val="24"/>
        <w:szCs w:val="24"/>
      </w:rPr>
    </w:lvl>
    <w:lvl w:ilvl="7">
      <w:start w:val="1"/>
      <w:numFmt w:val="lowerLetter"/>
      <w:lvlText w:val="%8."/>
      <w:lvlJc w:val="left"/>
      <w:pPr>
        <w:tabs>
          <w:tab w:val="num" w:pos="104"/>
        </w:tabs>
      </w:pPr>
      <w:rPr>
        <w:rFonts w:ascii="Arial" w:eastAsia="Arial" w:hAnsi="Arial" w:cs="Arial"/>
        <w:position w:val="0"/>
        <w:sz w:val="24"/>
        <w:szCs w:val="24"/>
      </w:rPr>
    </w:lvl>
    <w:lvl w:ilvl="8">
      <w:start w:val="1"/>
      <w:numFmt w:val="lowerRoman"/>
      <w:lvlText w:val="%9."/>
      <w:lvlJc w:val="left"/>
      <w:pPr>
        <w:tabs>
          <w:tab w:val="num" w:pos="104"/>
        </w:tabs>
      </w:pPr>
      <w:rPr>
        <w:rFonts w:ascii="Arial" w:eastAsia="Arial" w:hAnsi="Arial" w:cs="Arial"/>
        <w:position w:val="0"/>
        <w:sz w:val="24"/>
        <w:szCs w:val="24"/>
      </w:rPr>
    </w:lvl>
  </w:abstractNum>
  <w:abstractNum w:abstractNumId="21" w15:restartNumberingAfterBreak="0">
    <w:nsid w:val="26D907DA"/>
    <w:multiLevelType w:val="hybridMultilevel"/>
    <w:tmpl w:val="9E64FB38"/>
    <w:lvl w:ilvl="0" w:tplc="0809000F">
      <w:start w:val="1"/>
      <w:numFmt w:val="decimal"/>
      <w:lvlText w:val="%1."/>
      <w:lvlJc w:val="left"/>
      <w:pPr>
        <w:ind w:left="360" w:hanging="360"/>
      </w:pPr>
      <w:rPr>
        <w:rFonts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2B4F2B5B"/>
    <w:multiLevelType w:val="hybridMultilevel"/>
    <w:tmpl w:val="8C3C636E"/>
    <w:lvl w:ilvl="0" w:tplc="DC46E982">
      <w:start w:val="1"/>
      <w:numFmt w:val="decimal"/>
      <w:lvlText w:val="%1."/>
      <w:lvlJc w:val="left"/>
      <w:pPr>
        <w:ind w:left="720" w:hanging="360"/>
      </w:pPr>
      <w:rPr>
        <w:rFonts w:hint="default"/>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30C41ED6"/>
    <w:multiLevelType w:val="hybridMultilevel"/>
    <w:tmpl w:val="C8002F10"/>
    <w:lvl w:ilvl="0" w:tplc="EB2E0B02">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34B11E1B"/>
    <w:multiLevelType w:val="hybridMultilevel"/>
    <w:tmpl w:val="9B0800D8"/>
    <w:lvl w:ilvl="0" w:tplc="DD2EB272">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36C016DE"/>
    <w:multiLevelType w:val="hybridMultilevel"/>
    <w:tmpl w:val="006A42FC"/>
    <w:lvl w:ilvl="0" w:tplc="BCF6CA6A">
      <w:start w:val="1"/>
      <w:numFmt w:val="bullet"/>
      <w:lvlText w:val=""/>
      <w:lvlJc w:val="left"/>
      <w:pPr>
        <w:ind w:left="360" w:hanging="360"/>
      </w:pPr>
      <w:rPr>
        <w:rFonts w:ascii="Symbol" w:hAnsi="Symbol" w:hint="default"/>
        <w:color w:val="auto"/>
      </w:rPr>
    </w:lvl>
    <w:lvl w:ilvl="1" w:tplc="BCF6CA6A">
      <w:start w:val="1"/>
      <w:numFmt w:val="bullet"/>
      <w:lvlText w:val=""/>
      <w:lvlJc w:val="left"/>
      <w:pPr>
        <w:ind w:left="1080" w:hanging="360"/>
      </w:pPr>
      <w:rPr>
        <w:rFonts w:ascii="Symbol" w:hAnsi="Symbol" w:hint="default"/>
        <w:color w:val="auto"/>
      </w:rPr>
    </w:lvl>
    <w:lvl w:ilvl="2" w:tplc="08090003">
      <w:start w:val="1"/>
      <w:numFmt w:val="bullet"/>
      <w:lvlText w:val="o"/>
      <w:lvlJc w:val="left"/>
      <w:pPr>
        <w:ind w:left="1800" w:hanging="360"/>
      </w:pPr>
      <w:rPr>
        <w:rFonts w:ascii="Courier New" w:hAnsi="Courier New" w:cs="Courier New"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384D2421"/>
    <w:multiLevelType w:val="hybridMultilevel"/>
    <w:tmpl w:val="9440F4D8"/>
    <w:lvl w:ilvl="0" w:tplc="2E9A4BC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3C164D49"/>
    <w:multiLevelType w:val="hybridMultilevel"/>
    <w:tmpl w:val="832CD8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3CFA77C6"/>
    <w:multiLevelType w:val="multilevel"/>
    <w:tmpl w:val="8BB8B9C8"/>
    <w:styleLink w:val="List1"/>
    <w:lvl w:ilvl="0">
      <w:start w:val="9"/>
      <w:numFmt w:val="lowerRoman"/>
      <w:lvlText w:val="%1."/>
      <w:lvlJc w:val="left"/>
      <w:pPr>
        <w:tabs>
          <w:tab w:val="num" w:pos="617"/>
        </w:tabs>
        <w:ind w:left="617" w:hanging="373"/>
      </w:pPr>
      <w:rPr>
        <w:rFonts w:ascii="Arial Bold" w:eastAsia="Arial Bold" w:hAnsi="Arial Bold" w:cs="Arial Bold"/>
        <w:position w:val="0"/>
        <w:sz w:val="24"/>
        <w:szCs w:val="24"/>
      </w:rPr>
    </w:lvl>
    <w:lvl w:ilvl="1">
      <w:start w:val="1"/>
      <w:numFmt w:val="lowerLetter"/>
      <w:lvlText w:val="%2."/>
      <w:lvlJc w:val="left"/>
      <w:pPr>
        <w:tabs>
          <w:tab w:val="num" w:pos="1440"/>
        </w:tabs>
        <w:ind w:left="1440" w:hanging="360"/>
      </w:pPr>
      <w:rPr>
        <w:rFonts w:ascii="Arial Bold" w:eastAsia="Arial Bold" w:hAnsi="Arial Bold" w:cs="Arial Bold"/>
        <w:position w:val="0"/>
        <w:sz w:val="24"/>
        <w:szCs w:val="24"/>
      </w:rPr>
    </w:lvl>
    <w:lvl w:ilvl="2">
      <w:start w:val="1"/>
      <w:numFmt w:val="lowerRoman"/>
      <w:lvlText w:val="%3."/>
      <w:lvlJc w:val="left"/>
      <w:pPr>
        <w:tabs>
          <w:tab w:val="num" w:pos="2160"/>
        </w:tabs>
        <w:ind w:left="2160" w:hanging="296"/>
      </w:pPr>
      <w:rPr>
        <w:rFonts w:ascii="Arial Bold" w:eastAsia="Arial Bold" w:hAnsi="Arial Bold" w:cs="Arial Bold"/>
        <w:position w:val="0"/>
        <w:sz w:val="24"/>
        <w:szCs w:val="24"/>
      </w:rPr>
    </w:lvl>
    <w:lvl w:ilvl="3">
      <w:start w:val="1"/>
      <w:numFmt w:val="decimal"/>
      <w:lvlText w:val="%4."/>
      <w:lvlJc w:val="left"/>
      <w:pPr>
        <w:tabs>
          <w:tab w:val="num" w:pos="2880"/>
        </w:tabs>
        <w:ind w:left="2880" w:hanging="360"/>
      </w:pPr>
      <w:rPr>
        <w:rFonts w:ascii="Arial Bold" w:eastAsia="Arial Bold" w:hAnsi="Arial Bold" w:cs="Arial Bold"/>
        <w:position w:val="0"/>
        <w:sz w:val="24"/>
        <w:szCs w:val="24"/>
      </w:rPr>
    </w:lvl>
    <w:lvl w:ilvl="4">
      <w:start w:val="1"/>
      <w:numFmt w:val="lowerLetter"/>
      <w:lvlText w:val="%5."/>
      <w:lvlJc w:val="left"/>
      <w:pPr>
        <w:tabs>
          <w:tab w:val="num" w:pos="3600"/>
        </w:tabs>
        <w:ind w:left="3600" w:hanging="360"/>
      </w:pPr>
      <w:rPr>
        <w:rFonts w:ascii="Arial Bold" w:eastAsia="Arial Bold" w:hAnsi="Arial Bold" w:cs="Arial Bold"/>
        <w:position w:val="0"/>
        <w:sz w:val="24"/>
        <w:szCs w:val="24"/>
      </w:rPr>
    </w:lvl>
    <w:lvl w:ilvl="5">
      <w:start w:val="1"/>
      <w:numFmt w:val="lowerRoman"/>
      <w:lvlText w:val="%6."/>
      <w:lvlJc w:val="left"/>
      <w:pPr>
        <w:tabs>
          <w:tab w:val="num" w:pos="4320"/>
        </w:tabs>
        <w:ind w:left="4320" w:hanging="296"/>
      </w:pPr>
      <w:rPr>
        <w:rFonts w:ascii="Arial Bold" w:eastAsia="Arial Bold" w:hAnsi="Arial Bold" w:cs="Arial Bold"/>
        <w:position w:val="0"/>
        <w:sz w:val="24"/>
        <w:szCs w:val="24"/>
      </w:rPr>
    </w:lvl>
    <w:lvl w:ilvl="6">
      <w:start w:val="1"/>
      <w:numFmt w:val="decimal"/>
      <w:lvlText w:val="%7."/>
      <w:lvlJc w:val="left"/>
      <w:pPr>
        <w:tabs>
          <w:tab w:val="num" w:pos="5040"/>
        </w:tabs>
        <w:ind w:left="5040" w:hanging="360"/>
      </w:pPr>
      <w:rPr>
        <w:rFonts w:ascii="Arial Bold" w:eastAsia="Arial Bold" w:hAnsi="Arial Bold" w:cs="Arial Bold"/>
        <w:position w:val="0"/>
        <w:sz w:val="24"/>
        <w:szCs w:val="24"/>
      </w:rPr>
    </w:lvl>
    <w:lvl w:ilvl="7">
      <w:start w:val="1"/>
      <w:numFmt w:val="lowerLetter"/>
      <w:lvlText w:val="%8."/>
      <w:lvlJc w:val="left"/>
      <w:pPr>
        <w:tabs>
          <w:tab w:val="num" w:pos="5760"/>
        </w:tabs>
        <w:ind w:left="5760" w:hanging="360"/>
      </w:pPr>
      <w:rPr>
        <w:rFonts w:ascii="Arial Bold" w:eastAsia="Arial Bold" w:hAnsi="Arial Bold" w:cs="Arial Bold"/>
        <w:position w:val="0"/>
        <w:sz w:val="24"/>
        <w:szCs w:val="24"/>
      </w:rPr>
    </w:lvl>
    <w:lvl w:ilvl="8">
      <w:start w:val="1"/>
      <w:numFmt w:val="lowerRoman"/>
      <w:lvlText w:val="%9."/>
      <w:lvlJc w:val="left"/>
      <w:pPr>
        <w:tabs>
          <w:tab w:val="num" w:pos="6480"/>
        </w:tabs>
        <w:ind w:left="6480" w:hanging="296"/>
      </w:pPr>
      <w:rPr>
        <w:rFonts w:ascii="Arial Bold" w:eastAsia="Arial Bold" w:hAnsi="Arial Bold" w:cs="Arial Bold"/>
        <w:position w:val="0"/>
        <w:sz w:val="24"/>
        <w:szCs w:val="24"/>
      </w:rPr>
    </w:lvl>
  </w:abstractNum>
  <w:abstractNum w:abstractNumId="29" w15:restartNumberingAfterBreak="0">
    <w:nsid w:val="3FCF3881"/>
    <w:multiLevelType w:val="multilevel"/>
    <w:tmpl w:val="F54867C8"/>
    <w:styleLink w:val="List10"/>
    <w:lvl w:ilvl="0">
      <w:numFmt w:val="bullet"/>
      <w:lvlText w:val="•"/>
      <w:lvlJc w:val="left"/>
      <w:rPr>
        <w:rFonts w:ascii="Arial" w:eastAsia="Arial" w:hAnsi="Arial" w:cs="Arial"/>
        <w:color w:val="000000"/>
        <w:position w:val="0"/>
        <w:u w:color="000000"/>
      </w:rPr>
    </w:lvl>
    <w:lvl w:ilvl="1">
      <w:start w:val="1"/>
      <w:numFmt w:val="bullet"/>
      <w:lvlText w:val="o"/>
      <w:lvlJc w:val="left"/>
      <w:rPr>
        <w:rFonts w:ascii="Arial" w:eastAsia="Arial" w:hAnsi="Arial" w:cs="Arial"/>
        <w:color w:val="000000"/>
        <w:position w:val="0"/>
        <w:u w:color="000000"/>
      </w:rPr>
    </w:lvl>
    <w:lvl w:ilvl="2">
      <w:start w:val="1"/>
      <w:numFmt w:val="bullet"/>
      <w:lvlText w:val="▪"/>
      <w:lvlJc w:val="left"/>
      <w:rPr>
        <w:rFonts w:ascii="Arial" w:eastAsia="Arial" w:hAnsi="Arial" w:cs="Arial"/>
        <w:color w:val="000000"/>
        <w:position w:val="0"/>
        <w:u w:color="000000"/>
      </w:rPr>
    </w:lvl>
    <w:lvl w:ilvl="3">
      <w:start w:val="1"/>
      <w:numFmt w:val="bullet"/>
      <w:lvlText w:val="•"/>
      <w:lvlJc w:val="left"/>
      <w:rPr>
        <w:rFonts w:ascii="Arial" w:eastAsia="Arial" w:hAnsi="Arial" w:cs="Arial"/>
        <w:color w:val="000000"/>
        <w:position w:val="0"/>
        <w:u w:color="000000"/>
      </w:rPr>
    </w:lvl>
    <w:lvl w:ilvl="4">
      <w:start w:val="1"/>
      <w:numFmt w:val="bullet"/>
      <w:lvlText w:val="o"/>
      <w:lvlJc w:val="left"/>
      <w:rPr>
        <w:rFonts w:ascii="Arial" w:eastAsia="Arial" w:hAnsi="Arial" w:cs="Arial"/>
        <w:color w:val="000000"/>
        <w:position w:val="0"/>
        <w:u w:color="000000"/>
      </w:rPr>
    </w:lvl>
    <w:lvl w:ilvl="5">
      <w:start w:val="1"/>
      <w:numFmt w:val="bullet"/>
      <w:lvlText w:val="▪"/>
      <w:lvlJc w:val="left"/>
      <w:rPr>
        <w:rFonts w:ascii="Arial" w:eastAsia="Arial" w:hAnsi="Arial" w:cs="Arial"/>
        <w:color w:val="000000"/>
        <w:position w:val="0"/>
        <w:u w:color="000000"/>
      </w:rPr>
    </w:lvl>
    <w:lvl w:ilvl="6">
      <w:start w:val="1"/>
      <w:numFmt w:val="bullet"/>
      <w:lvlText w:val="•"/>
      <w:lvlJc w:val="left"/>
      <w:rPr>
        <w:rFonts w:ascii="Arial" w:eastAsia="Arial" w:hAnsi="Arial" w:cs="Arial"/>
        <w:color w:val="000000"/>
        <w:position w:val="0"/>
        <w:u w:color="000000"/>
      </w:rPr>
    </w:lvl>
    <w:lvl w:ilvl="7">
      <w:start w:val="1"/>
      <w:numFmt w:val="bullet"/>
      <w:lvlText w:val="o"/>
      <w:lvlJc w:val="left"/>
      <w:rPr>
        <w:rFonts w:ascii="Arial" w:eastAsia="Arial" w:hAnsi="Arial" w:cs="Arial"/>
        <w:color w:val="000000"/>
        <w:position w:val="0"/>
        <w:u w:color="000000"/>
      </w:rPr>
    </w:lvl>
    <w:lvl w:ilvl="8">
      <w:start w:val="1"/>
      <w:numFmt w:val="bullet"/>
      <w:lvlText w:val="▪"/>
      <w:lvlJc w:val="left"/>
      <w:rPr>
        <w:rFonts w:ascii="Arial" w:eastAsia="Arial" w:hAnsi="Arial" w:cs="Arial"/>
        <w:color w:val="000000"/>
        <w:position w:val="0"/>
        <w:u w:color="000000"/>
      </w:rPr>
    </w:lvl>
  </w:abstractNum>
  <w:abstractNum w:abstractNumId="30" w15:restartNumberingAfterBreak="0">
    <w:nsid w:val="41E94BBD"/>
    <w:multiLevelType w:val="multilevel"/>
    <w:tmpl w:val="98B83348"/>
    <w:styleLink w:val="List51"/>
    <w:lvl w:ilvl="0">
      <w:start w:val="3"/>
      <w:numFmt w:val="lowerLetter"/>
      <w:lvlText w:val="%1."/>
      <w:lvlJc w:val="left"/>
      <w:pPr>
        <w:tabs>
          <w:tab w:val="num" w:pos="1440"/>
        </w:tabs>
        <w:ind w:left="1440" w:hanging="720"/>
      </w:pPr>
      <w:rPr>
        <w:rFonts w:ascii="Arial Bold" w:eastAsia="Arial Bold" w:hAnsi="Arial Bold" w:cs="Arial Bold"/>
        <w:position w:val="0"/>
        <w:sz w:val="24"/>
        <w:szCs w:val="24"/>
      </w:rPr>
    </w:lvl>
    <w:lvl w:ilvl="1">
      <w:start w:val="1"/>
      <w:numFmt w:val="lowerLetter"/>
      <w:lvlText w:val="%2."/>
      <w:lvlJc w:val="left"/>
      <w:pPr>
        <w:tabs>
          <w:tab w:val="num" w:pos="2160"/>
        </w:tabs>
        <w:ind w:left="2160" w:hanging="360"/>
      </w:pPr>
      <w:rPr>
        <w:rFonts w:ascii="Arial Bold" w:eastAsia="Arial Bold" w:hAnsi="Arial Bold" w:cs="Arial Bold"/>
        <w:position w:val="0"/>
        <w:sz w:val="24"/>
        <w:szCs w:val="24"/>
      </w:rPr>
    </w:lvl>
    <w:lvl w:ilvl="2">
      <w:start w:val="1"/>
      <w:numFmt w:val="lowerRoman"/>
      <w:lvlText w:val="%3."/>
      <w:lvlJc w:val="left"/>
      <w:pPr>
        <w:tabs>
          <w:tab w:val="num" w:pos="2880"/>
        </w:tabs>
        <w:ind w:left="2880" w:hanging="296"/>
      </w:pPr>
      <w:rPr>
        <w:rFonts w:ascii="Arial Bold" w:eastAsia="Arial Bold" w:hAnsi="Arial Bold" w:cs="Arial Bold"/>
        <w:position w:val="0"/>
        <w:sz w:val="24"/>
        <w:szCs w:val="24"/>
      </w:rPr>
    </w:lvl>
    <w:lvl w:ilvl="3">
      <w:start w:val="1"/>
      <w:numFmt w:val="decimal"/>
      <w:lvlText w:val="%4."/>
      <w:lvlJc w:val="left"/>
      <w:pPr>
        <w:tabs>
          <w:tab w:val="num" w:pos="3600"/>
        </w:tabs>
        <w:ind w:left="3600" w:hanging="360"/>
      </w:pPr>
      <w:rPr>
        <w:rFonts w:ascii="Arial Bold" w:eastAsia="Arial Bold" w:hAnsi="Arial Bold" w:cs="Arial Bold"/>
        <w:position w:val="0"/>
        <w:sz w:val="24"/>
        <w:szCs w:val="24"/>
      </w:rPr>
    </w:lvl>
    <w:lvl w:ilvl="4">
      <w:start w:val="1"/>
      <w:numFmt w:val="lowerLetter"/>
      <w:lvlText w:val="%5."/>
      <w:lvlJc w:val="left"/>
      <w:pPr>
        <w:tabs>
          <w:tab w:val="num" w:pos="4320"/>
        </w:tabs>
        <w:ind w:left="4320" w:hanging="360"/>
      </w:pPr>
      <w:rPr>
        <w:rFonts w:ascii="Arial Bold" w:eastAsia="Arial Bold" w:hAnsi="Arial Bold" w:cs="Arial Bold"/>
        <w:position w:val="0"/>
        <w:sz w:val="24"/>
        <w:szCs w:val="24"/>
      </w:rPr>
    </w:lvl>
    <w:lvl w:ilvl="5">
      <w:start w:val="1"/>
      <w:numFmt w:val="lowerRoman"/>
      <w:lvlText w:val="%6."/>
      <w:lvlJc w:val="left"/>
      <w:pPr>
        <w:tabs>
          <w:tab w:val="num" w:pos="5040"/>
        </w:tabs>
        <w:ind w:left="5040" w:hanging="296"/>
      </w:pPr>
      <w:rPr>
        <w:rFonts w:ascii="Arial Bold" w:eastAsia="Arial Bold" w:hAnsi="Arial Bold" w:cs="Arial Bold"/>
        <w:position w:val="0"/>
        <w:sz w:val="24"/>
        <w:szCs w:val="24"/>
      </w:rPr>
    </w:lvl>
    <w:lvl w:ilvl="6">
      <w:start w:val="1"/>
      <w:numFmt w:val="decimal"/>
      <w:lvlText w:val="%7."/>
      <w:lvlJc w:val="left"/>
      <w:pPr>
        <w:tabs>
          <w:tab w:val="num" w:pos="5760"/>
        </w:tabs>
        <w:ind w:left="5760" w:hanging="360"/>
      </w:pPr>
      <w:rPr>
        <w:rFonts w:ascii="Arial Bold" w:eastAsia="Arial Bold" w:hAnsi="Arial Bold" w:cs="Arial Bold"/>
        <w:position w:val="0"/>
        <w:sz w:val="24"/>
        <w:szCs w:val="24"/>
      </w:rPr>
    </w:lvl>
    <w:lvl w:ilvl="7">
      <w:start w:val="1"/>
      <w:numFmt w:val="lowerLetter"/>
      <w:lvlText w:val="%8."/>
      <w:lvlJc w:val="left"/>
      <w:pPr>
        <w:tabs>
          <w:tab w:val="num" w:pos="6480"/>
        </w:tabs>
        <w:ind w:left="6480" w:hanging="360"/>
      </w:pPr>
      <w:rPr>
        <w:rFonts w:ascii="Arial Bold" w:eastAsia="Arial Bold" w:hAnsi="Arial Bold" w:cs="Arial Bold"/>
        <w:position w:val="0"/>
        <w:sz w:val="24"/>
        <w:szCs w:val="24"/>
      </w:rPr>
    </w:lvl>
    <w:lvl w:ilvl="8">
      <w:start w:val="1"/>
      <w:numFmt w:val="lowerRoman"/>
      <w:lvlText w:val="%9."/>
      <w:lvlJc w:val="left"/>
      <w:pPr>
        <w:tabs>
          <w:tab w:val="num" w:pos="7200"/>
        </w:tabs>
        <w:ind w:left="7200" w:hanging="296"/>
      </w:pPr>
      <w:rPr>
        <w:rFonts w:ascii="Arial Bold" w:eastAsia="Arial Bold" w:hAnsi="Arial Bold" w:cs="Arial Bold"/>
        <w:position w:val="0"/>
        <w:sz w:val="24"/>
        <w:szCs w:val="24"/>
      </w:rPr>
    </w:lvl>
  </w:abstractNum>
  <w:abstractNum w:abstractNumId="31" w15:restartNumberingAfterBreak="0">
    <w:nsid w:val="431B2111"/>
    <w:multiLevelType w:val="hybridMultilevel"/>
    <w:tmpl w:val="82A0B980"/>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2" w15:restartNumberingAfterBreak="0">
    <w:nsid w:val="438A36B2"/>
    <w:multiLevelType w:val="hybridMultilevel"/>
    <w:tmpl w:val="226AB1A6"/>
    <w:lvl w:ilvl="0" w:tplc="B7886BD0">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4422028B"/>
    <w:multiLevelType w:val="hybridMultilevel"/>
    <w:tmpl w:val="4D5AD5A6"/>
    <w:lvl w:ilvl="0" w:tplc="BE265696">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45406D09"/>
    <w:multiLevelType w:val="hybridMultilevel"/>
    <w:tmpl w:val="FBC68E28"/>
    <w:lvl w:ilvl="0" w:tplc="0C5A1F9A">
      <w:start w:val="1"/>
      <w:numFmt w:val="bullet"/>
      <w:pStyle w:val="kdjfjdkljkldjf"/>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35" w15:restartNumberingAfterBreak="0">
    <w:nsid w:val="475D08A1"/>
    <w:multiLevelType w:val="hybridMultilevel"/>
    <w:tmpl w:val="2E725A32"/>
    <w:lvl w:ilvl="0" w:tplc="91E0A330">
      <w:start w:val="1"/>
      <w:numFmt w:val="bullet"/>
      <w:lvlText w:val=""/>
      <w:lvlJc w:val="left"/>
      <w:pPr>
        <w:ind w:left="1080" w:hanging="360"/>
      </w:pPr>
      <w:rPr>
        <w:rFonts w:ascii="Symbol" w:hAnsi="Symbol" w:hint="default"/>
        <w:color w:val="auto"/>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6" w15:restartNumberingAfterBreak="0">
    <w:nsid w:val="4872031A"/>
    <w:multiLevelType w:val="hybridMultilevel"/>
    <w:tmpl w:val="67F48F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4A9333E5"/>
    <w:multiLevelType w:val="hybridMultilevel"/>
    <w:tmpl w:val="EEA82394"/>
    <w:lvl w:ilvl="0" w:tplc="45B0CE8E">
      <w:start w:val="1"/>
      <w:numFmt w:val="decimal"/>
      <w:lvlText w:val="%1."/>
      <w:lvlJc w:val="left"/>
      <w:pPr>
        <w:ind w:left="360" w:hanging="360"/>
      </w:pPr>
      <w:rPr>
        <w:rFonts w:hint="default"/>
        <w:sz w:val="22"/>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8" w15:restartNumberingAfterBreak="0">
    <w:nsid w:val="4B0C486C"/>
    <w:multiLevelType w:val="hybridMultilevel"/>
    <w:tmpl w:val="D256AA8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4C505FEA"/>
    <w:multiLevelType w:val="hybridMultilevel"/>
    <w:tmpl w:val="D9BE0D74"/>
    <w:lvl w:ilvl="0" w:tplc="9A649182">
      <w:start w:val="1"/>
      <w:numFmt w:val="decimal"/>
      <w:lvlText w:val="%1."/>
      <w:lvlJc w:val="left"/>
      <w:pPr>
        <w:ind w:left="360" w:hanging="360"/>
      </w:pPr>
      <w:rPr>
        <w:rFonts w:hint="default"/>
        <w:color w:val="auto"/>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0" w15:restartNumberingAfterBreak="0">
    <w:nsid w:val="4C773114"/>
    <w:multiLevelType w:val="hybridMultilevel"/>
    <w:tmpl w:val="A53A4C52"/>
    <w:lvl w:ilvl="0" w:tplc="70FAC2AC">
      <w:start w:val="1"/>
      <w:numFmt w:val="decimal"/>
      <w:lvlText w:val="%1."/>
      <w:lvlJc w:val="left"/>
      <w:pPr>
        <w:ind w:left="360" w:hanging="360"/>
      </w:pPr>
      <w:rPr>
        <w:rFonts w:ascii="Arial" w:eastAsia="Calibri" w:hAnsi="Arial" w:cs="Arial"/>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1" w15:restartNumberingAfterBreak="0">
    <w:nsid w:val="4EB966B6"/>
    <w:multiLevelType w:val="hybridMultilevel"/>
    <w:tmpl w:val="06425A2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15:restartNumberingAfterBreak="0">
    <w:nsid w:val="4ECC2AFF"/>
    <w:multiLevelType w:val="hybridMultilevel"/>
    <w:tmpl w:val="8408B328"/>
    <w:lvl w:ilvl="0" w:tplc="0809000B">
      <w:start w:val="1"/>
      <w:numFmt w:val="bullet"/>
      <w:lvlText w:val=""/>
      <w:lvlJc w:val="left"/>
      <w:pPr>
        <w:ind w:left="700" w:hanging="360"/>
      </w:pPr>
      <w:rPr>
        <w:rFonts w:ascii="Wingdings" w:hAnsi="Wingdings" w:hint="default"/>
        <w:sz w:val="16"/>
      </w:rPr>
    </w:lvl>
    <w:lvl w:ilvl="1" w:tplc="08090003">
      <w:start w:val="1"/>
      <w:numFmt w:val="bullet"/>
      <w:lvlText w:val="o"/>
      <w:lvlJc w:val="left"/>
      <w:pPr>
        <w:ind w:left="1420" w:hanging="360"/>
      </w:pPr>
      <w:rPr>
        <w:rFonts w:ascii="Courier New" w:hAnsi="Courier New" w:cs="Courier New" w:hint="default"/>
      </w:rPr>
    </w:lvl>
    <w:lvl w:ilvl="2" w:tplc="08090005" w:tentative="1">
      <w:start w:val="1"/>
      <w:numFmt w:val="bullet"/>
      <w:lvlText w:val=""/>
      <w:lvlJc w:val="left"/>
      <w:pPr>
        <w:ind w:left="2140" w:hanging="360"/>
      </w:pPr>
      <w:rPr>
        <w:rFonts w:ascii="Wingdings" w:hAnsi="Wingdings" w:hint="default"/>
      </w:rPr>
    </w:lvl>
    <w:lvl w:ilvl="3" w:tplc="08090001" w:tentative="1">
      <w:start w:val="1"/>
      <w:numFmt w:val="bullet"/>
      <w:lvlText w:val=""/>
      <w:lvlJc w:val="left"/>
      <w:pPr>
        <w:ind w:left="2860" w:hanging="360"/>
      </w:pPr>
      <w:rPr>
        <w:rFonts w:ascii="Symbol" w:hAnsi="Symbol" w:hint="default"/>
      </w:rPr>
    </w:lvl>
    <w:lvl w:ilvl="4" w:tplc="08090003" w:tentative="1">
      <w:start w:val="1"/>
      <w:numFmt w:val="bullet"/>
      <w:lvlText w:val="o"/>
      <w:lvlJc w:val="left"/>
      <w:pPr>
        <w:ind w:left="3580" w:hanging="360"/>
      </w:pPr>
      <w:rPr>
        <w:rFonts w:ascii="Courier New" w:hAnsi="Courier New" w:cs="Courier New" w:hint="default"/>
      </w:rPr>
    </w:lvl>
    <w:lvl w:ilvl="5" w:tplc="08090005" w:tentative="1">
      <w:start w:val="1"/>
      <w:numFmt w:val="bullet"/>
      <w:lvlText w:val=""/>
      <w:lvlJc w:val="left"/>
      <w:pPr>
        <w:ind w:left="4300" w:hanging="360"/>
      </w:pPr>
      <w:rPr>
        <w:rFonts w:ascii="Wingdings" w:hAnsi="Wingdings" w:hint="default"/>
      </w:rPr>
    </w:lvl>
    <w:lvl w:ilvl="6" w:tplc="08090001" w:tentative="1">
      <w:start w:val="1"/>
      <w:numFmt w:val="bullet"/>
      <w:lvlText w:val=""/>
      <w:lvlJc w:val="left"/>
      <w:pPr>
        <w:ind w:left="5020" w:hanging="360"/>
      </w:pPr>
      <w:rPr>
        <w:rFonts w:ascii="Symbol" w:hAnsi="Symbol" w:hint="default"/>
      </w:rPr>
    </w:lvl>
    <w:lvl w:ilvl="7" w:tplc="08090003" w:tentative="1">
      <w:start w:val="1"/>
      <w:numFmt w:val="bullet"/>
      <w:lvlText w:val="o"/>
      <w:lvlJc w:val="left"/>
      <w:pPr>
        <w:ind w:left="5740" w:hanging="360"/>
      </w:pPr>
      <w:rPr>
        <w:rFonts w:ascii="Courier New" w:hAnsi="Courier New" w:cs="Courier New" w:hint="default"/>
      </w:rPr>
    </w:lvl>
    <w:lvl w:ilvl="8" w:tplc="08090005" w:tentative="1">
      <w:start w:val="1"/>
      <w:numFmt w:val="bullet"/>
      <w:lvlText w:val=""/>
      <w:lvlJc w:val="left"/>
      <w:pPr>
        <w:ind w:left="6460" w:hanging="360"/>
      </w:pPr>
      <w:rPr>
        <w:rFonts w:ascii="Wingdings" w:hAnsi="Wingdings" w:hint="default"/>
      </w:rPr>
    </w:lvl>
  </w:abstractNum>
  <w:abstractNum w:abstractNumId="43" w15:restartNumberingAfterBreak="0">
    <w:nsid w:val="4F041ED1"/>
    <w:multiLevelType w:val="hybridMultilevel"/>
    <w:tmpl w:val="E710D37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4" w15:restartNumberingAfterBreak="0">
    <w:nsid w:val="50691602"/>
    <w:multiLevelType w:val="hybridMultilevel"/>
    <w:tmpl w:val="C382CCF0"/>
    <w:lvl w:ilvl="0" w:tplc="C63EB0AE">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5" w15:restartNumberingAfterBreak="0">
    <w:nsid w:val="513E7FD4"/>
    <w:multiLevelType w:val="multilevel"/>
    <w:tmpl w:val="65C80684"/>
    <w:lvl w:ilvl="0">
      <w:start w:val="1"/>
      <w:numFmt w:val="decimal"/>
      <w:lvlText w:val="%1."/>
      <w:lvlJc w:val="left"/>
      <w:pPr>
        <w:ind w:left="360" w:hanging="360"/>
      </w:pPr>
      <w:rPr>
        <w:rFonts w:ascii="Arial" w:hAnsi="Arial" w:cs="Arial" w:hint="default"/>
        <w:b w:val="0"/>
        <w:color w:val="auto"/>
        <w:sz w:val="24"/>
      </w:rPr>
    </w:lvl>
    <w:lvl w:ilvl="1">
      <w:start w:val="1"/>
      <w:numFmt w:val="decimal"/>
      <w:isLgl/>
      <w:lvlText w:val="%1.%2"/>
      <w:lvlJc w:val="left"/>
      <w:pPr>
        <w:ind w:left="7225" w:hanging="420"/>
      </w:pPr>
      <w:rPr>
        <w:rFonts w:ascii="Arial" w:hAnsi="Arial" w:cs="Arial" w:hint="default"/>
        <w:b w:val="0"/>
        <w:color w:val="auto"/>
        <w:sz w:val="24"/>
      </w:rPr>
    </w:lvl>
    <w:lvl w:ilvl="2">
      <w:start w:val="1"/>
      <w:numFmt w:val="decimal"/>
      <w:isLgl/>
      <w:lvlText w:val="%1.%2.%3"/>
      <w:lvlJc w:val="left"/>
      <w:pPr>
        <w:ind w:left="1440" w:hanging="720"/>
      </w:pPr>
      <w:rPr>
        <w:rFonts w:hint="default"/>
      </w:rPr>
    </w:lvl>
    <w:lvl w:ilvl="3">
      <w:start w:val="1"/>
      <w:numFmt w:val="decimal"/>
      <w:isLgl/>
      <w:lvlText w:val="%1.%2.%3.%4"/>
      <w:lvlJc w:val="left"/>
      <w:pPr>
        <w:ind w:left="2160" w:hanging="108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3240" w:hanging="144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4320" w:hanging="1800"/>
      </w:pPr>
      <w:rPr>
        <w:rFonts w:hint="default"/>
      </w:rPr>
    </w:lvl>
    <w:lvl w:ilvl="8">
      <w:start w:val="1"/>
      <w:numFmt w:val="decimal"/>
      <w:isLgl/>
      <w:lvlText w:val="%1.%2.%3.%4.%5.%6.%7.%8.%9"/>
      <w:lvlJc w:val="left"/>
      <w:pPr>
        <w:ind w:left="4680" w:hanging="1800"/>
      </w:pPr>
      <w:rPr>
        <w:rFonts w:hint="default"/>
      </w:rPr>
    </w:lvl>
  </w:abstractNum>
  <w:abstractNum w:abstractNumId="46" w15:restartNumberingAfterBreak="0">
    <w:nsid w:val="53010E15"/>
    <w:multiLevelType w:val="multilevel"/>
    <w:tmpl w:val="18CA6F62"/>
    <w:lvl w:ilvl="0">
      <w:start w:val="1"/>
      <w:numFmt w:val="decimal"/>
      <w:lvlText w:val="%1."/>
      <w:lvlJc w:val="left"/>
      <w:pPr>
        <w:ind w:left="360" w:hanging="360"/>
      </w:pPr>
      <w:rPr>
        <w:rFonts w:hint="default"/>
        <w:b/>
        <w:color w:val="auto"/>
      </w:rPr>
    </w:lvl>
    <w:lvl w:ilvl="1">
      <w:start w:val="3"/>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47" w15:restartNumberingAfterBreak="0">
    <w:nsid w:val="55793C07"/>
    <w:multiLevelType w:val="multilevel"/>
    <w:tmpl w:val="0D6E7C98"/>
    <w:styleLink w:val="List41"/>
    <w:lvl w:ilvl="0">
      <w:start w:val="1"/>
      <w:numFmt w:val="lowerLetter"/>
      <w:lvlText w:val="%1."/>
      <w:lvlJc w:val="left"/>
      <w:rPr>
        <w:rFonts w:ascii="Arial Bold" w:eastAsia="Arial Bold" w:hAnsi="Arial Bold" w:cs="Arial Bold"/>
        <w:position w:val="0"/>
      </w:rPr>
    </w:lvl>
    <w:lvl w:ilvl="1">
      <w:start w:val="1"/>
      <w:numFmt w:val="lowerLetter"/>
      <w:lvlText w:val="%2."/>
      <w:lvlJc w:val="left"/>
      <w:rPr>
        <w:rFonts w:ascii="Arial Bold" w:eastAsia="Arial Bold" w:hAnsi="Arial Bold" w:cs="Arial Bold"/>
        <w:position w:val="0"/>
      </w:rPr>
    </w:lvl>
    <w:lvl w:ilvl="2">
      <w:start w:val="1"/>
      <w:numFmt w:val="lowerRoman"/>
      <w:lvlText w:val="%3."/>
      <w:lvlJc w:val="left"/>
      <w:rPr>
        <w:rFonts w:ascii="Arial Bold" w:eastAsia="Arial Bold" w:hAnsi="Arial Bold" w:cs="Arial Bold"/>
        <w:position w:val="0"/>
      </w:rPr>
    </w:lvl>
    <w:lvl w:ilvl="3">
      <w:start w:val="1"/>
      <w:numFmt w:val="decimal"/>
      <w:lvlText w:val="%4."/>
      <w:lvlJc w:val="left"/>
      <w:rPr>
        <w:rFonts w:ascii="Arial Bold" w:eastAsia="Arial Bold" w:hAnsi="Arial Bold" w:cs="Arial Bold"/>
        <w:position w:val="0"/>
      </w:rPr>
    </w:lvl>
    <w:lvl w:ilvl="4">
      <w:start w:val="1"/>
      <w:numFmt w:val="lowerLetter"/>
      <w:lvlText w:val="%5."/>
      <w:lvlJc w:val="left"/>
      <w:rPr>
        <w:rFonts w:ascii="Arial Bold" w:eastAsia="Arial Bold" w:hAnsi="Arial Bold" w:cs="Arial Bold"/>
        <w:position w:val="0"/>
      </w:rPr>
    </w:lvl>
    <w:lvl w:ilvl="5">
      <w:start w:val="1"/>
      <w:numFmt w:val="lowerRoman"/>
      <w:lvlText w:val="%6."/>
      <w:lvlJc w:val="left"/>
      <w:rPr>
        <w:rFonts w:ascii="Arial Bold" w:eastAsia="Arial Bold" w:hAnsi="Arial Bold" w:cs="Arial Bold"/>
        <w:position w:val="0"/>
      </w:rPr>
    </w:lvl>
    <w:lvl w:ilvl="6">
      <w:start w:val="1"/>
      <w:numFmt w:val="decimal"/>
      <w:lvlText w:val="%7."/>
      <w:lvlJc w:val="left"/>
      <w:rPr>
        <w:rFonts w:ascii="Arial Bold" w:eastAsia="Arial Bold" w:hAnsi="Arial Bold" w:cs="Arial Bold"/>
        <w:position w:val="0"/>
      </w:rPr>
    </w:lvl>
    <w:lvl w:ilvl="7">
      <w:start w:val="1"/>
      <w:numFmt w:val="lowerLetter"/>
      <w:lvlText w:val="%8."/>
      <w:lvlJc w:val="left"/>
      <w:rPr>
        <w:rFonts w:ascii="Arial Bold" w:eastAsia="Arial Bold" w:hAnsi="Arial Bold" w:cs="Arial Bold"/>
        <w:position w:val="0"/>
      </w:rPr>
    </w:lvl>
    <w:lvl w:ilvl="8">
      <w:start w:val="1"/>
      <w:numFmt w:val="lowerRoman"/>
      <w:lvlText w:val="%9."/>
      <w:lvlJc w:val="left"/>
      <w:rPr>
        <w:rFonts w:ascii="Arial Bold" w:eastAsia="Arial Bold" w:hAnsi="Arial Bold" w:cs="Arial Bold"/>
        <w:position w:val="0"/>
      </w:rPr>
    </w:lvl>
  </w:abstractNum>
  <w:abstractNum w:abstractNumId="48" w15:restartNumberingAfterBreak="0">
    <w:nsid w:val="55C94C6D"/>
    <w:multiLevelType w:val="hybridMultilevel"/>
    <w:tmpl w:val="6000714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9" w15:restartNumberingAfterBreak="0">
    <w:nsid w:val="56D15F1A"/>
    <w:multiLevelType w:val="multilevel"/>
    <w:tmpl w:val="AC2CA644"/>
    <w:styleLink w:val="OutlinenumberedArialOutlinenumberedArial11"/>
    <w:lvl w:ilvl="0">
      <w:start w:val="1"/>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pStyle w:val="StyleOutlinenumberedArialOutlinenumberedArial11Outli"/>
      <w:lvlText w:val="%1.%2.%3"/>
      <w:lvlJc w:val="left"/>
      <w:pPr>
        <w:tabs>
          <w:tab w:val="num" w:pos="720"/>
        </w:tabs>
        <w:ind w:left="720" w:hanging="720"/>
      </w:pPr>
      <w:rPr>
        <w:rFonts w:ascii="Arial" w:hAnsi="Arial"/>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50" w15:restartNumberingAfterBreak="0">
    <w:nsid w:val="57344118"/>
    <w:multiLevelType w:val="hybridMultilevel"/>
    <w:tmpl w:val="CCE61F4C"/>
    <w:lvl w:ilvl="0" w:tplc="A25ACC2E">
      <w:start w:val="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1" w15:restartNumberingAfterBreak="0">
    <w:nsid w:val="580E5724"/>
    <w:multiLevelType w:val="hybridMultilevel"/>
    <w:tmpl w:val="9E64FB38"/>
    <w:lvl w:ilvl="0" w:tplc="0809000F">
      <w:start w:val="1"/>
      <w:numFmt w:val="decimal"/>
      <w:lvlText w:val="%1."/>
      <w:lvlJc w:val="left"/>
      <w:pPr>
        <w:ind w:left="360" w:hanging="360"/>
      </w:pPr>
      <w:rPr>
        <w:rFonts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2" w15:restartNumberingAfterBreak="0">
    <w:nsid w:val="5AE007A0"/>
    <w:multiLevelType w:val="hybridMultilevel"/>
    <w:tmpl w:val="5D10C934"/>
    <w:lvl w:ilvl="0" w:tplc="661E0698">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3" w15:restartNumberingAfterBreak="0">
    <w:nsid w:val="5B5809D7"/>
    <w:multiLevelType w:val="hybridMultilevel"/>
    <w:tmpl w:val="BF9E934C"/>
    <w:lvl w:ilvl="0" w:tplc="153CECAA">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4" w15:restartNumberingAfterBreak="0">
    <w:nsid w:val="5DE3143F"/>
    <w:multiLevelType w:val="multilevel"/>
    <w:tmpl w:val="D3BC76FE"/>
    <w:styleLink w:val="List9"/>
    <w:lvl w:ilvl="0">
      <w:start w:val="1"/>
      <w:numFmt w:val="bullet"/>
      <w:lvlText w:val="-"/>
      <w:lvlJc w:val="left"/>
      <w:rPr>
        <w:rFonts w:ascii="Arial" w:eastAsia="Arial" w:hAnsi="Arial" w:cs="Arial"/>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55" w15:restartNumberingAfterBreak="0">
    <w:nsid w:val="5EEC57A3"/>
    <w:multiLevelType w:val="hybridMultilevel"/>
    <w:tmpl w:val="AAD2C476"/>
    <w:lvl w:ilvl="0" w:tplc="08090001">
      <w:start w:val="1"/>
      <w:numFmt w:val="bullet"/>
      <w:lvlText w:val=""/>
      <w:lvlJc w:val="left"/>
      <w:pPr>
        <w:ind w:left="502"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6" w15:restartNumberingAfterBreak="0">
    <w:nsid w:val="647A694B"/>
    <w:multiLevelType w:val="hybridMultilevel"/>
    <w:tmpl w:val="8A2C3E0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7" w15:restartNumberingAfterBreak="0">
    <w:nsid w:val="66244A6F"/>
    <w:multiLevelType w:val="hybridMultilevel"/>
    <w:tmpl w:val="B81A4126"/>
    <w:lvl w:ilvl="0" w:tplc="828815E0">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8" w15:restartNumberingAfterBreak="0">
    <w:nsid w:val="676B327A"/>
    <w:multiLevelType w:val="multilevel"/>
    <w:tmpl w:val="5498ABAA"/>
    <w:styleLink w:val="List31"/>
    <w:lvl w:ilvl="0">
      <w:start w:val="4"/>
      <w:numFmt w:val="bullet"/>
      <w:lvlText w:val="•"/>
      <w:lvlJc w:val="left"/>
      <w:rPr>
        <w:rFonts w:ascii="Arial Bold" w:eastAsia="Arial Bold" w:hAnsi="Arial Bold" w:cs="Arial Bold"/>
        <w:position w:val="0"/>
      </w:rPr>
    </w:lvl>
    <w:lvl w:ilvl="1">
      <w:start w:val="1"/>
      <w:numFmt w:val="bullet"/>
      <w:lvlText w:val="o"/>
      <w:lvlJc w:val="left"/>
      <w:rPr>
        <w:rFonts w:ascii="Arial Bold" w:eastAsia="Arial Bold" w:hAnsi="Arial Bold" w:cs="Arial Bold"/>
        <w:position w:val="0"/>
      </w:rPr>
    </w:lvl>
    <w:lvl w:ilvl="2">
      <w:start w:val="1"/>
      <w:numFmt w:val="bullet"/>
      <w:lvlText w:val="▪"/>
      <w:lvlJc w:val="left"/>
      <w:rPr>
        <w:rFonts w:ascii="Arial Bold" w:eastAsia="Arial Bold" w:hAnsi="Arial Bold" w:cs="Arial Bold"/>
        <w:position w:val="0"/>
      </w:rPr>
    </w:lvl>
    <w:lvl w:ilvl="3">
      <w:start w:val="1"/>
      <w:numFmt w:val="bullet"/>
      <w:lvlText w:val="•"/>
      <w:lvlJc w:val="left"/>
      <w:rPr>
        <w:rFonts w:ascii="Arial Bold" w:eastAsia="Arial Bold" w:hAnsi="Arial Bold" w:cs="Arial Bold"/>
        <w:position w:val="0"/>
      </w:rPr>
    </w:lvl>
    <w:lvl w:ilvl="4">
      <w:start w:val="1"/>
      <w:numFmt w:val="bullet"/>
      <w:lvlText w:val="o"/>
      <w:lvlJc w:val="left"/>
      <w:rPr>
        <w:rFonts w:ascii="Arial Bold" w:eastAsia="Arial Bold" w:hAnsi="Arial Bold" w:cs="Arial Bold"/>
        <w:position w:val="0"/>
      </w:rPr>
    </w:lvl>
    <w:lvl w:ilvl="5">
      <w:start w:val="1"/>
      <w:numFmt w:val="bullet"/>
      <w:lvlText w:val="▪"/>
      <w:lvlJc w:val="left"/>
      <w:rPr>
        <w:rFonts w:ascii="Arial Bold" w:eastAsia="Arial Bold" w:hAnsi="Arial Bold" w:cs="Arial Bold"/>
        <w:position w:val="0"/>
      </w:rPr>
    </w:lvl>
    <w:lvl w:ilvl="6">
      <w:start w:val="1"/>
      <w:numFmt w:val="bullet"/>
      <w:lvlText w:val="•"/>
      <w:lvlJc w:val="left"/>
      <w:rPr>
        <w:rFonts w:ascii="Arial Bold" w:eastAsia="Arial Bold" w:hAnsi="Arial Bold" w:cs="Arial Bold"/>
        <w:position w:val="0"/>
      </w:rPr>
    </w:lvl>
    <w:lvl w:ilvl="7">
      <w:start w:val="1"/>
      <w:numFmt w:val="bullet"/>
      <w:lvlText w:val="o"/>
      <w:lvlJc w:val="left"/>
      <w:rPr>
        <w:rFonts w:ascii="Arial Bold" w:eastAsia="Arial Bold" w:hAnsi="Arial Bold" w:cs="Arial Bold"/>
        <w:position w:val="0"/>
      </w:rPr>
    </w:lvl>
    <w:lvl w:ilvl="8">
      <w:start w:val="1"/>
      <w:numFmt w:val="bullet"/>
      <w:lvlText w:val="▪"/>
      <w:lvlJc w:val="left"/>
      <w:rPr>
        <w:rFonts w:ascii="Arial Bold" w:eastAsia="Arial Bold" w:hAnsi="Arial Bold" w:cs="Arial Bold"/>
        <w:position w:val="0"/>
      </w:rPr>
    </w:lvl>
  </w:abstractNum>
  <w:abstractNum w:abstractNumId="59" w15:restartNumberingAfterBreak="0">
    <w:nsid w:val="6AE071BD"/>
    <w:multiLevelType w:val="hybridMultilevel"/>
    <w:tmpl w:val="4BD6A71A"/>
    <w:lvl w:ilvl="0" w:tplc="F0662246">
      <w:start w:val="2"/>
      <w:numFmt w:val="bullet"/>
      <w:lvlText w:val="-"/>
      <w:lvlJc w:val="left"/>
      <w:pPr>
        <w:ind w:left="360" w:hanging="360"/>
      </w:pPr>
      <w:rPr>
        <w:rFonts w:ascii="Arial" w:eastAsia="Calibr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0" w15:restartNumberingAfterBreak="0">
    <w:nsid w:val="6CCE58D8"/>
    <w:multiLevelType w:val="hybridMultilevel"/>
    <w:tmpl w:val="4EF2232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1" w15:restartNumberingAfterBreak="0">
    <w:nsid w:val="6F2648A1"/>
    <w:multiLevelType w:val="multilevel"/>
    <w:tmpl w:val="1D5CAD94"/>
    <w:styleLink w:val="List7"/>
    <w:lvl w:ilvl="0">
      <w:start w:val="11"/>
      <w:numFmt w:val="lowerRoman"/>
      <w:lvlText w:val="%1."/>
      <w:lvlJc w:val="left"/>
      <w:pPr>
        <w:tabs>
          <w:tab w:val="num" w:pos="617"/>
        </w:tabs>
        <w:ind w:left="617" w:hanging="475"/>
      </w:pPr>
      <w:rPr>
        <w:rFonts w:ascii="Arial Bold" w:eastAsia="Arial Bold" w:hAnsi="Arial Bold" w:cs="Arial Bold"/>
        <w:position w:val="0"/>
        <w:sz w:val="24"/>
        <w:szCs w:val="24"/>
      </w:rPr>
    </w:lvl>
    <w:lvl w:ilvl="1">
      <w:start w:val="1"/>
      <w:numFmt w:val="lowerLetter"/>
      <w:lvlText w:val="%2."/>
      <w:lvlJc w:val="left"/>
      <w:pPr>
        <w:tabs>
          <w:tab w:val="num" w:pos="1440"/>
        </w:tabs>
        <w:ind w:left="1440" w:hanging="360"/>
      </w:pPr>
      <w:rPr>
        <w:rFonts w:ascii="Arial Bold" w:eastAsia="Arial Bold" w:hAnsi="Arial Bold" w:cs="Arial Bold"/>
        <w:position w:val="0"/>
        <w:sz w:val="24"/>
        <w:szCs w:val="24"/>
      </w:rPr>
    </w:lvl>
    <w:lvl w:ilvl="2">
      <w:start w:val="1"/>
      <w:numFmt w:val="lowerRoman"/>
      <w:lvlText w:val="%3."/>
      <w:lvlJc w:val="left"/>
      <w:pPr>
        <w:tabs>
          <w:tab w:val="num" w:pos="2160"/>
        </w:tabs>
        <w:ind w:left="2160" w:hanging="296"/>
      </w:pPr>
      <w:rPr>
        <w:rFonts w:ascii="Arial Bold" w:eastAsia="Arial Bold" w:hAnsi="Arial Bold" w:cs="Arial Bold"/>
        <w:position w:val="0"/>
        <w:sz w:val="24"/>
        <w:szCs w:val="24"/>
      </w:rPr>
    </w:lvl>
    <w:lvl w:ilvl="3">
      <w:start w:val="1"/>
      <w:numFmt w:val="decimal"/>
      <w:lvlText w:val="%4."/>
      <w:lvlJc w:val="left"/>
      <w:pPr>
        <w:tabs>
          <w:tab w:val="num" w:pos="2880"/>
        </w:tabs>
        <w:ind w:left="2880" w:hanging="360"/>
      </w:pPr>
      <w:rPr>
        <w:rFonts w:ascii="Arial Bold" w:eastAsia="Arial Bold" w:hAnsi="Arial Bold" w:cs="Arial Bold"/>
        <w:position w:val="0"/>
        <w:sz w:val="24"/>
        <w:szCs w:val="24"/>
      </w:rPr>
    </w:lvl>
    <w:lvl w:ilvl="4">
      <w:start w:val="1"/>
      <w:numFmt w:val="lowerLetter"/>
      <w:lvlText w:val="%5."/>
      <w:lvlJc w:val="left"/>
      <w:pPr>
        <w:tabs>
          <w:tab w:val="num" w:pos="3600"/>
        </w:tabs>
        <w:ind w:left="3600" w:hanging="360"/>
      </w:pPr>
      <w:rPr>
        <w:rFonts w:ascii="Arial Bold" w:eastAsia="Arial Bold" w:hAnsi="Arial Bold" w:cs="Arial Bold"/>
        <w:position w:val="0"/>
        <w:sz w:val="24"/>
        <w:szCs w:val="24"/>
      </w:rPr>
    </w:lvl>
    <w:lvl w:ilvl="5">
      <w:start w:val="1"/>
      <w:numFmt w:val="lowerRoman"/>
      <w:lvlText w:val="%6."/>
      <w:lvlJc w:val="left"/>
      <w:pPr>
        <w:tabs>
          <w:tab w:val="num" w:pos="4320"/>
        </w:tabs>
        <w:ind w:left="4320" w:hanging="296"/>
      </w:pPr>
      <w:rPr>
        <w:rFonts w:ascii="Arial Bold" w:eastAsia="Arial Bold" w:hAnsi="Arial Bold" w:cs="Arial Bold"/>
        <w:position w:val="0"/>
        <w:sz w:val="24"/>
        <w:szCs w:val="24"/>
      </w:rPr>
    </w:lvl>
    <w:lvl w:ilvl="6">
      <w:start w:val="1"/>
      <w:numFmt w:val="decimal"/>
      <w:lvlText w:val="%7."/>
      <w:lvlJc w:val="left"/>
      <w:pPr>
        <w:tabs>
          <w:tab w:val="num" w:pos="5040"/>
        </w:tabs>
        <w:ind w:left="5040" w:hanging="360"/>
      </w:pPr>
      <w:rPr>
        <w:rFonts w:ascii="Arial Bold" w:eastAsia="Arial Bold" w:hAnsi="Arial Bold" w:cs="Arial Bold"/>
        <w:position w:val="0"/>
        <w:sz w:val="24"/>
        <w:szCs w:val="24"/>
      </w:rPr>
    </w:lvl>
    <w:lvl w:ilvl="7">
      <w:start w:val="1"/>
      <w:numFmt w:val="lowerLetter"/>
      <w:lvlText w:val="%8."/>
      <w:lvlJc w:val="left"/>
      <w:pPr>
        <w:tabs>
          <w:tab w:val="num" w:pos="5760"/>
        </w:tabs>
        <w:ind w:left="5760" w:hanging="360"/>
      </w:pPr>
      <w:rPr>
        <w:rFonts w:ascii="Arial Bold" w:eastAsia="Arial Bold" w:hAnsi="Arial Bold" w:cs="Arial Bold"/>
        <w:position w:val="0"/>
        <w:sz w:val="24"/>
        <w:szCs w:val="24"/>
      </w:rPr>
    </w:lvl>
    <w:lvl w:ilvl="8">
      <w:start w:val="1"/>
      <w:numFmt w:val="lowerRoman"/>
      <w:lvlText w:val="%9."/>
      <w:lvlJc w:val="left"/>
      <w:pPr>
        <w:tabs>
          <w:tab w:val="num" w:pos="6480"/>
        </w:tabs>
        <w:ind w:left="6480" w:hanging="296"/>
      </w:pPr>
      <w:rPr>
        <w:rFonts w:ascii="Arial Bold" w:eastAsia="Arial Bold" w:hAnsi="Arial Bold" w:cs="Arial Bold"/>
        <w:position w:val="0"/>
        <w:sz w:val="24"/>
        <w:szCs w:val="24"/>
      </w:rPr>
    </w:lvl>
  </w:abstractNum>
  <w:abstractNum w:abstractNumId="62" w15:restartNumberingAfterBreak="0">
    <w:nsid w:val="70B80414"/>
    <w:multiLevelType w:val="hybridMultilevel"/>
    <w:tmpl w:val="5D8AD24A"/>
    <w:lvl w:ilvl="0" w:tplc="DBAC0BD8">
      <w:start w:val="1"/>
      <w:numFmt w:val="decimal"/>
      <w:lvlText w:val="%1."/>
      <w:lvlJc w:val="left"/>
      <w:pPr>
        <w:ind w:left="720" w:hanging="360"/>
      </w:pPr>
      <w:rPr>
        <w:rFonts w:ascii="Arial" w:hAnsi="Arial" w:cs="Arial" w:hint="default"/>
        <w:b/>
        <w:bCs/>
        <w:color w:val="000000" w:themeColor="text1"/>
        <w:sz w:val="22"/>
        <w:szCs w:val="18"/>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3" w15:restartNumberingAfterBreak="0">
    <w:nsid w:val="71367D76"/>
    <w:multiLevelType w:val="hybridMultilevel"/>
    <w:tmpl w:val="C3A05C46"/>
    <w:lvl w:ilvl="0" w:tplc="08090001">
      <w:start w:val="1"/>
      <w:numFmt w:val="bullet"/>
      <w:lvlText w:val=""/>
      <w:lvlJc w:val="left"/>
      <w:pPr>
        <w:ind w:left="360" w:hanging="360"/>
      </w:pPr>
      <w:rPr>
        <w:rFonts w:ascii="Symbol" w:hAnsi="Symbol"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4" w15:restartNumberingAfterBreak="0">
    <w:nsid w:val="72031C49"/>
    <w:multiLevelType w:val="hybridMultilevel"/>
    <w:tmpl w:val="7898039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5" w15:restartNumberingAfterBreak="0">
    <w:nsid w:val="72A03E3B"/>
    <w:multiLevelType w:val="hybridMultilevel"/>
    <w:tmpl w:val="2018B6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6" w15:restartNumberingAfterBreak="0">
    <w:nsid w:val="73EB44B0"/>
    <w:multiLevelType w:val="hybridMultilevel"/>
    <w:tmpl w:val="2AF8CAA8"/>
    <w:lvl w:ilvl="0" w:tplc="2BDCDFFC">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7" w15:restartNumberingAfterBreak="0">
    <w:nsid w:val="772813EF"/>
    <w:multiLevelType w:val="hybridMultilevel"/>
    <w:tmpl w:val="E5DCE04C"/>
    <w:lvl w:ilvl="0" w:tplc="81749CC0">
      <w:start w:val="1"/>
      <w:numFmt w:val="decimal"/>
      <w:lvlText w:val="%1."/>
      <w:lvlJc w:val="left"/>
      <w:pPr>
        <w:ind w:left="720" w:hanging="360"/>
      </w:pPr>
      <w:rPr>
        <w:rFonts w:hint="default"/>
        <w:color w:val="000000" w:themeColor="text1"/>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8" w15:restartNumberingAfterBreak="0">
    <w:nsid w:val="7987089F"/>
    <w:multiLevelType w:val="hybridMultilevel"/>
    <w:tmpl w:val="2884BFA6"/>
    <w:lvl w:ilvl="0" w:tplc="EF5C3F9A">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5"/>
  </w:num>
  <w:num w:numId="2">
    <w:abstractNumId w:val="65"/>
  </w:num>
  <w:num w:numId="3">
    <w:abstractNumId w:val="40"/>
  </w:num>
  <w:num w:numId="4">
    <w:abstractNumId w:val="20"/>
  </w:num>
  <w:num w:numId="5">
    <w:abstractNumId w:val="8"/>
  </w:num>
  <w:num w:numId="6">
    <w:abstractNumId w:val="58"/>
  </w:num>
  <w:num w:numId="7">
    <w:abstractNumId w:val="47"/>
  </w:num>
  <w:num w:numId="8">
    <w:abstractNumId w:val="30"/>
  </w:num>
  <w:num w:numId="9">
    <w:abstractNumId w:val="5"/>
  </w:num>
  <w:num w:numId="10">
    <w:abstractNumId w:val="6"/>
  </w:num>
  <w:num w:numId="11">
    <w:abstractNumId w:val="54"/>
  </w:num>
  <w:num w:numId="12">
    <w:abstractNumId w:val="28"/>
  </w:num>
  <w:num w:numId="13">
    <w:abstractNumId w:val="61"/>
  </w:num>
  <w:num w:numId="14">
    <w:abstractNumId w:val="49"/>
  </w:num>
  <w:num w:numId="15">
    <w:abstractNumId w:val="29"/>
  </w:num>
  <w:num w:numId="16">
    <w:abstractNumId w:val="45"/>
  </w:num>
  <w:num w:numId="17">
    <w:abstractNumId w:val="34"/>
  </w:num>
  <w:num w:numId="18">
    <w:abstractNumId w:val="2"/>
  </w:num>
  <w:num w:numId="19">
    <w:abstractNumId w:val="14"/>
  </w:num>
  <w:num w:numId="20">
    <w:abstractNumId w:val="3"/>
  </w:num>
  <w:num w:numId="21">
    <w:abstractNumId w:val="55"/>
  </w:num>
  <w:num w:numId="22">
    <w:abstractNumId w:val="68"/>
  </w:num>
  <w:num w:numId="23">
    <w:abstractNumId w:val="56"/>
  </w:num>
  <w:num w:numId="24">
    <w:abstractNumId w:val="38"/>
  </w:num>
  <w:num w:numId="25">
    <w:abstractNumId w:val="41"/>
  </w:num>
  <w:num w:numId="26">
    <w:abstractNumId w:val="48"/>
  </w:num>
  <w:num w:numId="27">
    <w:abstractNumId w:val="44"/>
  </w:num>
  <w:num w:numId="28">
    <w:abstractNumId w:val="33"/>
  </w:num>
  <w:num w:numId="29">
    <w:abstractNumId w:val="32"/>
  </w:num>
  <w:num w:numId="30">
    <w:abstractNumId w:val="27"/>
  </w:num>
  <w:num w:numId="31">
    <w:abstractNumId w:val="46"/>
  </w:num>
  <w:num w:numId="32">
    <w:abstractNumId w:val="64"/>
  </w:num>
  <w:num w:numId="33">
    <w:abstractNumId w:val="19"/>
  </w:num>
  <w:num w:numId="34">
    <w:abstractNumId w:val="13"/>
  </w:num>
  <w:num w:numId="35">
    <w:abstractNumId w:val="63"/>
  </w:num>
  <w:num w:numId="36">
    <w:abstractNumId w:val="42"/>
  </w:num>
  <w:num w:numId="37">
    <w:abstractNumId w:val="60"/>
  </w:num>
  <w:num w:numId="38">
    <w:abstractNumId w:val="24"/>
  </w:num>
  <w:num w:numId="39">
    <w:abstractNumId w:val="17"/>
  </w:num>
  <w:num w:numId="40">
    <w:abstractNumId w:val="31"/>
  </w:num>
  <w:num w:numId="41">
    <w:abstractNumId w:val="51"/>
  </w:num>
  <w:num w:numId="42">
    <w:abstractNumId w:val="21"/>
  </w:num>
  <w:num w:numId="43">
    <w:abstractNumId w:val="15"/>
  </w:num>
  <w:num w:numId="44">
    <w:abstractNumId w:val="50"/>
  </w:num>
  <w:num w:numId="45">
    <w:abstractNumId w:val="37"/>
  </w:num>
  <w:num w:numId="46">
    <w:abstractNumId w:val="9"/>
  </w:num>
  <w:num w:numId="47">
    <w:abstractNumId w:val="10"/>
  </w:num>
  <w:num w:numId="48">
    <w:abstractNumId w:val="0"/>
  </w:num>
  <w:num w:numId="49">
    <w:abstractNumId w:val="35"/>
  </w:num>
  <w:num w:numId="50">
    <w:abstractNumId w:val="12"/>
  </w:num>
  <w:num w:numId="51">
    <w:abstractNumId w:val="39"/>
  </w:num>
  <w:num w:numId="52">
    <w:abstractNumId w:val="23"/>
  </w:num>
  <w:num w:numId="53">
    <w:abstractNumId w:val="43"/>
  </w:num>
  <w:num w:numId="54">
    <w:abstractNumId w:val="53"/>
  </w:num>
  <w:num w:numId="55">
    <w:abstractNumId w:val="18"/>
  </w:num>
  <w:num w:numId="56">
    <w:abstractNumId w:val="66"/>
  </w:num>
  <w:num w:numId="57">
    <w:abstractNumId w:val="26"/>
  </w:num>
  <w:num w:numId="58">
    <w:abstractNumId w:val="57"/>
  </w:num>
  <w:num w:numId="59">
    <w:abstractNumId w:val="52"/>
  </w:num>
  <w:num w:numId="60">
    <w:abstractNumId w:val="59"/>
  </w:num>
  <w:num w:numId="61">
    <w:abstractNumId w:val="1"/>
  </w:num>
  <w:num w:numId="62">
    <w:abstractNumId w:val="22"/>
  </w:num>
  <w:num w:numId="63">
    <w:abstractNumId w:val="16"/>
  </w:num>
  <w:num w:numId="64">
    <w:abstractNumId w:val="62"/>
  </w:num>
  <w:num w:numId="65">
    <w:abstractNumId w:val="7"/>
  </w:num>
  <w:num w:numId="66">
    <w:abstractNumId w:val="4"/>
  </w:num>
  <w:num w:numId="67">
    <w:abstractNumId w:val="11"/>
  </w:num>
  <w:num w:numId="68">
    <w:abstractNumId w:val="67"/>
  </w:num>
  <w:num w:numId="69">
    <w:abstractNumId w:val="36"/>
  </w:num>
  <w:numIdMacAtCleanup w:val="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06B"/>
    <w:rsid w:val="00000388"/>
    <w:rsid w:val="000003AA"/>
    <w:rsid w:val="000011F9"/>
    <w:rsid w:val="00001273"/>
    <w:rsid w:val="0000215A"/>
    <w:rsid w:val="000023DE"/>
    <w:rsid w:val="00003035"/>
    <w:rsid w:val="000031A4"/>
    <w:rsid w:val="00003387"/>
    <w:rsid w:val="000034F0"/>
    <w:rsid w:val="00003A8C"/>
    <w:rsid w:val="000041A9"/>
    <w:rsid w:val="0000443F"/>
    <w:rsid w:val="00004507"/>
    <w:rsid w:val="00004597"/>
    <w:rsid w:val="0000462C"/>
    <w:rsid w:val="00004DD9"/>
    <w:rsid w:val="00004EB7"/>
    <w:rsid w:val="00005466"/>
    <w:rsid w:val="000059A8"/>
    <w:rsid w:val="00005C75"/>
    <w:rsid w:val="0000677D"/>
    <w:rsid w:val="00007874"/>
    <w:rsid w:val="00007A00"/>
    <w:rsid w:val="00007A25"/>
    <w:rsid w:val="00007B5D"/>
    <w:rsid w:val="00010017"/>
    <w:rsid w:val="000101B8"/>
    <w:rsid w:val="00010354"/>
    <w:rsid w:val="000104E0"/>
    <w:rsid w:val="0001064C"/>
    <w:rsid w:val="00010707"/>
    <w:rsid w:val="00010A9A"/>
    <w:rsid w:val="00010CB8"/>
    <w:rsid w:val="0001138A"/>
    <w:rsid w:val="000118F8"/>
    <w:rsid w:val="00011E2C"/>
    <w:rsid w:val="0001203E"/>
    <w:rsid w:val="000121E4"/>
    <w:rsid w:val="0001229C"/>
    <w:rsid w:val="00012562"/>
    <w:rsid w:val="00012A53"/>
    <w:rsid w:val="00012BEF"/>
    <w:rsid w:val="00012F4F"/>
    <w:rsid w:val="00013882"/>
    <w:rsid w:val="00013EB9"/>
    <w:rsid w:val="00013FE4"/>
    <w:rsid w:val="000140FC"/>
    <w:rsid w:val="000145AB"/>
    <w:rsid w:val="0001468C"/>
    <w:rsid w:val="000151E2"/>
    <w:rsid w:val="00015240"/>
    <w:rsid w:val="000153E7"/>
    <w:rsid w:val="00015FAB"/>
    <w:rsid w:val="0001672F"/>
    <w:rsid w:val="00016A2A"/>
    <w:rsid w:val="00016FD6"/>
    <w:rsid w:val="00017089"/>
    <w:rsid w:val="000171C4"/>
    <w:rsid w:val="000172C8"/>
    <w:rsid w:val="000178FE"/>
    <w:rsid w:val="00017CFC"/>
    <w:rsid w:val="00017EB2"/>
    <w:rsid w:val="0002025A"/>
    <w:rsid w:val="0002098E"/>
    <w:rsid w:val="00020FF0"/>
    <w:rsid w:val="00021021"/>
    <w:rsid w:val="000211CE"/>
    <w:rsid w:val="00021585"/>
    <w:rsid w:val="00021799"/>
    <w:rsid w:val="00021883"/>
    <w:rsid w:val="00021A40"/>
    <w:rsid w:val="00021A4C"/>
    <w:rsid w:val="00021B93"/>
    <w:rsid w:val="000223B9"/>
    <w:rsid w:val="0002251F"/>
    <w:rsid w:val="000226AE"/>
    <w:rsid w:val="0002293B"/>
    <w:rsid w:val="00023025"/>
    <w:rsid w:val="000230BC"/>
    <w:rsid w:val="00023282"/>
    <w:rsid w:val="00023505"/>
    <w:rsid w:val="0002360C"/>
    <w:rsid w:val="000237B4"/>
    <w:rsid w:val="00023802"/>
    <w:rsid w:val="00023AEC"/>
    <w:rsid w:val="000249D5"/>
    <w:rsid w:val="00024DED"/>
    <w:rsid w:val="00024F7D"/>
    <w:rsid w:val="00025964"/>
    <w:rsid w:val="000261C1"/>
    <w:rsid w:val="000263FF"/>
    <w:rsid w:val="000265A0"/>
    <w:rsid w:val="000265E7"/>
    <w:rsid w:val="0002665D"/>
    <w:rsid w:val="00026A98"/>
    <w:rsid w:val="00026BC1"/>
    <w:rsid w:val="00026D51"/>
    <w:rsid w:val="0002767F"/>
    <w:rsid w:val="000277B0"/>
    <w:rsid w:val="00027ED9"/>
    <w:rsid w:val="00030341"/>
    <w:rsid w:val="0003092D"/>
    <w:rsid w:val="00030D55"/>
    <w:rsid w:val="00031189"/>
    <w:rsid w:val="000312E2"/>
    <w:rsid w:val="000314F8"/>
    <w:rsid w:val="00031787"/>
    <w:rsid w:val="000319E3"/>
    <w:rsid w:val="00031D34"/>
    <w:rsid w:val="00031E2A"/>
    <w:rsid w:val="0003241A"/>
    <w:rsid w:val="0003271D"/>
    <w:rsid w:val="00032896"/>
    <w:rsid w:val="000328D2"/>
    <w:rsid w:val="00032AD0"/>
    <w:rsid w:val="00032AFD"/>
    <w:rsid w:val="00033AC5"/>
    <w:rsid w:val="00033B46"/>
    <w:rsid w:val="00033D79"/>
    <w:rsid w:val="00034484"/>
    <w:rsid w:val="0003493A"/>
    <w:rsid w:val="00034B8B"/>
    <w:rsid w:val="00034E22"/>
    <w:rsid w:val="000352C7"/>
    <w:rsid w:val="00035606"/>
    <w:rsid w:val="00035ACD"/>
    <w:rsid w:val="00035C0F"/>
    <w:rsid w:val="00035DA0"/>
    <w:rsid w:val="00035E14"/>
    <w:rsid w:val="00035EBB"/>
    <w:rsid w:val="00035ECD"/>
    <w:rsid w:val="00035F5B"/>
    <w:rsid w:val="00036B5B"/>
    <w:rsid w:val="00036CE8"/>
    <w:rsid w:val="00036DDF"/>
    <w:rsid w:val="00036F06"/>
    <w:rsid w:val="00036F9A"/>
    <w:rsid w:val="00037200"/>
    <w:rsid w:val="00037290"/>
    <w:rsid w:val="000378B7"/>
    <w:rsid w:val="00037B77"/>
    <w:rsid w:val="00037C58"/>
    <w:rsid w:val="00037D4E"/>
    <w:rsid w:val="00037FEA"/>
    <w:rsid w:val="00040602"/>
    <w:rsid w:val="00040735"/>
    <w:rsid w:val="00040CDE"/>
    <w:rsid w:val="00040D22"/>
    <w:rsid w:val="0004100E"/>
    <w:rsid w:val="000411A3"/>
    <w:rsid w:val="000417E6"/>
    <w:rsid w:val="00041F5B"/>
    <w:rsid w:val="00042AAF"/>
    <w:rsid w:val="00043531"/>
    <w:rsid w:val="00043AA9"/>
    <w:rsid w:val="00043C6B"/>
    <w:rsid w:val="00043E7E"/>
    <w:rsid w:val="00044650"/>
    <w:rsid w:val="000447FB"/>
    <w:rsid w:val="0004482B"/>
    <w:rsid w:val="00044965"/>
    <w:rsid w:val="00044A6C"/>
    <w:rsid w:val="00044DAB"/>
    <w:rsid w:val="00044E05"/>
    <w:rsid w:val="000457AD"/>
    <w:rsid w:val="0004588D"/>
    <w:rsid w:val="00045D6C"/>
    <w:rsid w:val="00046134"/>
    <w:rsid w:val="0004661D"/>
    <w:rsid w:val="000466DD"/>
    <w:rsid w:val="00046C8E"/>
    <w:rsid w:val="0004704C"/>
    <w:rsid w:val="0004754E"/>
    <w:rsid w:val="000475BD"/>
    <w:rsid w:val="00047DE0"/>
    <w:rsid w:val="00047F42"/>
    <w:rsid w:val="00050048"/>
    <w:rsid w:val="000507F1"/>
    <w:rsid w:val="0005089F"/>
    <w:rsid w:val="00051260"/>
    <w:rsid w:val="0005129B"/>
    <w:rsid w:val="000513A7"/>
    <w:rsid w:val="0005151A"/>
    <w:rsid w:val="00051BFC"/>
    <w:rsid w:val="0005225A"/>
    <w:rsid w:val="00052550"/>
    <w:rsid w:val="0005364A"/>
    <w:rsid w:val="0005380A"/>
    <w:rsid w:val="000538BA"/>
    <w:rsid w:val="00053A43"/>
    <w:rsid w:val="00053B1E"/>
    <w:rsid w:val="00054461"/>
    <w:rsid w:val="000545DC"/>
    <w:rsid w:val="00054E8F"/>
    <w:rsid w:val="000559F3"/>
    <w:rsid w:val="00056281"/>
    <w:rsid w:val="0005671D"/>
    <w:rsid w:val="00056B31"/>
    <w:rsid w:val="00056F99"/>
    <w:rsid w:val="0005716A"/>
    <w:rsid w:val="000575BE"/>
    <w:rsid w:val="00057A1A"/>
    <w:rsid w:val="00057A85"/>
    <w:rsid w:val="00057B62"/>
    <w:rsid w:val="000606AB"/>
    <w:rsid w:val="00060969"/>
    <w:rsid w:val="000609A7"/>
    <w:rsid w:val="00060A1F"/>
    <w:rsid w:val="000615BD"/>
    <w:rsid w:val="00061F39"/>
    <w:rsid w:val="00061F3A"/>
    <w:rsid w:val="00061FAD"/>
    <w:rsid w:val="000620C5"/>
    <w:rsid w:val="000628CD"/>
    <w:rsid w:val="00062A3C"/>
    <w:rsid w:val="000634AA"/>
    <w:rsid w:val="0006369C"/>
    <w:rsid w:val="0006391D"/>
    <w:rsid w:val="00063BE4"/>
    <w:rsid w:val="00063CEE"/>
    <w:rsid w:val="00063DA7"/>
    <w:rsid w:val="000644D2"/>
    <w:rsid w:val="00064586"/>
    <w:rsid w:val="000648F0"/>
    <w:rsid w:val="00064A59"/>
    <w:rsid w:val="00064A96"/>
    <w:rsid w:val="00064C03"/>
    <w:rsid w:val="00064CBE"/>
    <w:rsid w:val="00064DC9"/>
    <w:rsid w:val="000657E6"/>
    <w:rsid w:val="00065C0B"/>
    <w:rsid w:val="00065C12"/>
    <w:rsid w:val="00065FAE"/>
    <w:rsid w:val="00065FC3"/>
    <w:rsid w:val="00065FC6"/>
    <w:rsid w:val="0006644A"/>
    <w:rsid w:val="00066740"/>
    <w:rsid w:val="000667B2"/>
    <w:rsid w:val="00066DCC"/>
    <w:rsid w:val="00066F4F"/>
    <w:rsid w:val="00067194"/>
    <w:rsid w:val="0006764B"/>
    <w:rsid w:val="00067764"/>
    <w:rsid w:val="00067B3B"/>
    <w:rsid w:val="00067BB2"/>
    <w:rsid w:val="00067BC6"/>
    <w:rsid w:val="00067DCF"/>
    <w:rsid w:val="00070241"/>
    <w:rsid w:val="0007042E"/>
    <w:rsid w:val="00070B51"/>
    <w:rsid w:val="00070D55"/>
    <w:rsid w:val="000711DE"/>
    <w:rsid w:val="00071492"/>
    <w:rsid w:val="00071A07"/>
    <w:rsid w:val="00071E10"/>
    <w:rsid w:val="0007209C"/>
    <w:rsid w:val="00072275"/>
    <w:rsid w:val="00072531"/>
    <w:rsid w:val="00072CE9"/>
    <w:rsid w:val="00073A50"/>
    <w:rsid w:val="00073CB9"/>
    <w:rsid w:val="00073DAA"/>
    <w:rsid w:val="00074060"/>
    <w:rsid w:val="000744A4"/>
    <w:rsid w:val="000745AB"/>
    <w:rsid w:val="00074803"/>
    <w:rsid w:val="00075148"/>
    <w:rsid w:val="00075297"/>
    <w:rsid w:val="00075623"/>
    <w:rsid w:val="0007588D"/>
    <w:rsid w:val="00075BB7"/>
    <w:rsid w:val="00075E48"/>
    <w:rsid w:val="000762F2"/>
    <w:rsid w:val="000762F4"/>
    <w:rsid w:val="00076571"/>
    <w:rsid w:val="0007659D"/>
    <w:rsid w:val="0007667E"/>
    <w:rsid w:val="00076AC3"/>
    <w:rsid w:val="00076E37"/>
    <w:rsid w:val="00077040"/>
    <w:rsid w:val="0007718F"/>
    <w:rsid w:val="00077442"/>
    <w:rsid w:val="000776B3"/>
    <w:rsid w:val="000776D6"/>
    <w:rsid w:val="000776DA"/>
    <w:rsid w:val="0007786C"/>
    <w:rsid w:val="00077E57"/>
    <w:rsid w:val="00077FFD"/>
    <w:rsid w:val="000803DD"/>
    <w:rsid w:val="00080583"/>
    <w:rsid w:val="0008067F"/>
    <w:rsid w:val="00080882"/>
    <w:rsid w:val="00080BD4"/>
    <w:rsid w:val="00080CD6"/>
    <w:rsid w:val="000810EE"/>
    <w:rsid w:val="000811F5"/>
    <w:rsid w:val="000816D6"/>
    <w:rsid w:val="00081F2C"/>
    <w:rsid w:val="00081FB5"/>
    <w:rsid w:val="000823C0"/>
    <w:rsid w:val="0008268C"/>
    <w:rsid w:val="00082AC2"/>
    <w:rsid w:val="00082D5B"/>
    <w:rsid w:val="00083306"/>
    <w:rsid w:val="0008344E"/>
    <w:rsid w:val="0008345A"/>
    <w:rsid w:val="00083CFD"/>
    <w:rsid w:val="000843D1"/>
    <w:rsid w:val="000845A7"/>
    <w:rsid w:val="00084669"/>
    <w:rsid w:val="00084B36"/>
    <w:rsid w:val="00084FD5"/>
    <w:rsid w:val="00085003"/>
    <w:rsid w:val="00085199"/>
    <w:rsid w:val="000854A3"/>
    <w:rsid w:val="000855A6"/>
    <w:rsid w:val="000858D4"/>
    <w:rsid w:val="00085BCB"/>
    <w:rsid w:val="000860F6"/>
    <w:rsid w:val="000862D4"/>
    <w:rsid w:val="0008641B"/>
    <w:rsid w:val="00086444"/>
    <w:rsid w:val="0008658F"/>
    <w:rsid w:val="0008667D"/>
    <w:rsid w:val="00086CB0"/>
    <w:rsid w:val="00086E75"/>
    <w:rsid w:val="00087067"/>
    <w:rsid w:val="0008763A"/>
    <w:rsid w:val="00087CAB"/>
    <w:rsid w:val="00087F78"/>
    <w:rsid w:val="000906B8"/>
    <w:rsid w:val="0009070A"/>
    <w:rsid w:val="000909BF"/>
    <w:rsid w:val="00090A54"/>
    <w:rsid w:val="00090A7C"/>
    <w:rsid w:val="00090BB1"/>
    <w:rsid w:val="00090EE9"/>
    <w:rsid w:val="000917C6"/>
    <w:rsid w:val="00091A59"/>
    <w:rsid w:val="00091F4B"/>
    <w:rsid w:val="0009218A"/>
    <w:rsid w:val="00092371"/>
    <w:rsid w:val="000924D1"/>
    <w:rsid w:val="00092A45"/>
    <w:rsid w:val="00092C0D"/>
    <w:rsid w:val="00092DE9"/>
    <w:rsid w:val="00092ED3"/>
    <w:rsid w:val="000933D9"/>
    <w:rsid w:val="0009357E"/>
    <w:rsid w:val="000937D6"/>
    <w:rsid w:val="000937D8"/>
    <w:rsid w:val="00093A8E"/>
    <w:rsid w:val="0009415C"/>
    <w:rsid w:val="000941E1"/>
    <w:rsid w:val="000942BB"/>
    <w:rsid w:val="000946F8"/>
    <w:rsid w:val="00094A41"/>
    <w:rsid w:val="00094FEA"/>
    <w:rsid w:val="0009531B"/>
    <w:rsid w:val="000956BE"/>
    <w:rsid w:val="000957EF"/>
    <w:rsid w:val="00095927"/>
    <w:rsid w:val="00095C1D"/>
    <w:rsid w:val="00096A0F"/>
    <w:rsid w:val="00096AC3"/>
    <w:rsid w:val="00096CDD"/>
    <w:rsid w:val="00096E8D"/>
    <w:rsid w:val="0009747C"/>
    <w:rsid w:val="0009755F"/>
    <w:rsid w:val="0009782E"/>
    <w:rsid w:val="00097E19"/>
    <w:rsid w:val="000A009A"/>
    <w:rsid w:val="000A078D"/>
    <w:rsid w:val="000A0DD7"/>
    <w:rsid w:val="000A0DE5"/>
    <w:rsid w:val="000A100A"/>
    <w:rsid w:val="000A109F"/>
    <w:rsid w:val="000A1230"/>
    <w:rsid w:val="000A15B5"/>
    <w:rsid w:val="000A15E0"/>
    <w:rsid w:val="000A1784"/>
    <w:rsid w:val="000A23F7"/>
    <w:rsid w:val="000A2490"/>
    <w:rsid w:val="000A2D4D"/>
    <w:rsid w:val="000A31B2"/>
    <w:rsid w:val="000A3332"/>
    <w:rsid w:val="000A3460"/>
    <w:rsid w:val="000A3588"/>
    <w:rsid w:val="000A35C4"/>
    <w:rsid w:val="000A39D7"/>
    <w:rsid w:val="000A3CFE"/>
    <w:rsid w:val="000A41AE"/>
    <w:rsid w:val="000A41B4"/>
    <w:rsid w:val="000A451B"/>
    <w:rsid w:val="000A466B"/>
    <w:rsid w:val="000A5663"/>
    <w:rsid w:val="000A5801"/>
    <w:rsid w:val="000A5A9B"/>
    <w:rsid w:val="000A6A0A"/>
    <w:rsid w:val="000A6F1F"/>
    <w:rsid w:val="000A6FEB"/>
    <w:rsid w:val="000A6FEF"/>
    <w:rsid w:val="000A71C4"/>
    <w:rsid w:val="000B0546"/>
    <w:rsid w:val="000B0D86"/>
    <w:rsid w:val="000B0FD7"/>
    <w:rsid w:val="000B13EB"/>
    <w:rsid w:val="000B1473"/>
    <w:rsid w:val="000B1608"/>
    <w:rsid w:val="000B1620"/>
    <w:rsid w:val="000B1D1F"/>
    <w:rsid w:val="000B1DF4"/>
    <w:rsid w:val="000B20D7"/>
    <w:rsid w:val="000B20F8"/>
    <w:rsid w:val="000B2358"/>
    <w:rsid w:val="000B2968"/>
    <w:rsid w:val="000B2AD8"/>
    <w:rsid w:val="000B2C40"/>
    <w:rsid w:val="000B2CA5"/>
    <w:rsid w:val="000B2CE0"/>
    <w:rsid w:val="000B2E26"/>
    <w:rsid w:val="000B30F4"/>
    <w:rsid w:val="000B33A4"/>
    <w:rsid w:val="000B3423"/>
    <w:rsid w:val="000B369F"/>
    <w:rsid w:val="000B36DE"/>
    <w:rsid w:val="000B3AEF"/>
    <w:rsid w:val="000B3CCA"/>
    <w:rsid w:val="000B3DE2"/>
    <w:rsid w:val="000B4599"/>
    <w:rsid w:val="000B5473"/>
    <w:rsid w:val="000B5980"/>
    <w:rsid w:val="000B5E61"/>
    <w:rsid w:val="000B61F0"/>
    <w:rsid w:val="000B62E8"/>
    <w:rsid w:val="000B65C4"/>
    <w:rsid w:val="000B67B6"/>
    <w:rsid w:val="000B6844"/>
    <w:rsid w:val="000B6CF1"/>
    <w:rsid w:val="000B6D64"/>
    <w:rsid w:val="000B6DCC"/>
    <w:rsid w:val="000B6EF0"/>
    <w:rsid w:val="000B6F0E"/>
    <w:rsid w:val="000B6FB5"/>
    <w:rsid w:val="000B70D3"/>
    <w:rsid w:val="000B726E"/>
    <w:rsid w:val="000B7347"/>
    <w:rsid w:val="000B738B"/>
    <w:rsid w:val="000B7472"/>
    <w:rsid w:val="000B772F"/>
    <w:rsid w:val="000B7E8E"/>
    <w:rsid w:val="000C001E"/>
    <w:rsid w:val="000C00AD"/>
    <w:rsid w:val="000C01C3"/>
    <w:rsid w:val="000C01CB"/>
    <w:rsid w:val="000C0364"/>
    <w:rsid w:val="000C03ED"/>
    <w:rsid w:val="000C0586"/>
    <w:rsid w:val="000C072A"/>
    <w:rsid w:val="000C07D3"/>
    <w:rsid w:val="000C1E73"/>
    <w:rsid w:val="000C2015"/>
    <w:rsid w:val="000C224E"/>
    <w:rsid w:val="000C29A8"/>
    <w:rsid w:val="000C2B72"/>
    <w:rsid w:val="000C2D52"/>
    <w:rsid w:val="000C30B4"/>
    <w:rsid w:val="000C3334"/>
    <w:rsid w:val="000C3688"/>
    <w:rsid w:val="000C3BF1"/>
    <w:rsid w:val="000C3F8A"/>
    <w:rsid w:val="000C42A2"/>
    <w:rsid w:val="000C45A1"/>
    <w:rsid w:val="000C4B50"/>
    <w:rsid w:val="000C4F25"/>
    <w:rsid w:val="000C50B2"/>
    <w:rsid w:val="000C5348"/>
    <w:rsid w:val="000C53E0"/>
    <w:rsid w:val="000C5615"/>
    <w:rsid w:val="000C581B"/>
    <w:rsid w:val="000C5C78"/>
    <w:rsid w:val="000C6029"/>
    <w:rsid w:val="000C6129"/>
    <w:rsid w:val="000C68FD"/>
    <w:rsid w:val="000C6BDF"/>
    <w:rsid w:val="000C715C"/>
    <w:rsid w:val="000C7450"/>
    <w:rsid w:val="000C7516"/>
    <w:rsid w:val="000C775E"/>
    <w:rsid w:val="000C7F9B"/>
    <w:rsid w:val="000D001D"/>
    <w:rsid w:val="000D035B"/>
    <w:rsid w:val="000D0499"/>
    <w:rsid w:val="000D06AC"/>
    <w:rsid w:val="000D07CF"/>
    <w:rsid w:val="000D0A56"/>
    <w:rsid w:val="000D0A81"/>
    <w:rsid w:val="000D0CBA"/>
    <w:rsid w:val="000D1125"/>
    <w:rsid w:val="000D1149"/>
    <w:rsid w:val="000D17CD"/>
    <w:rsid w:val="000D1918"/>
    <w:rsid w:val="000D195C"/>
    <w:rsid w:val="000D1AF5"/>
    <w:rsid w:val="000D1BA1"/>
    <w:rsid w:val="000D206F"/>
    <w:rsid w:val="000D21DB"/>
    <w:rsid w:val="000D2C82"/>
    <w:rsid w:val="000D2E0C"/>
    <w:rsid w:val="000D2E43"/>
    <w:rsid w:val="000D2F95"/>
    <w:rsid w:val="000D303B"/>
    <w:rsid w:val="000D3245"/>
    <w:rsid w:val="000D34F6"/>
    <w:rsid w:val="000D35B8"/>
    <w:rsid w:val="000D37B4"/>
    <w:rsid w:val="000D3874"/>
    <w:rsid w:val="000D3AF6"/>
    <w:rsid w:val="000D4077"/>
    <w:rsid w:val="000D431C"/>
    <w:rsid w:val="000D44A1"/>
    <w:rsid w:val="000D4655"/>
    <w:rsid w:val="000D54B4"/>
    <w:rsid w:val="000D5684"/>
    <w:rsid w:val="000D57FC"/>
    <w:rsid w:val="000D5AEB"/>
    <w:rsid w:val="000D5FB6"/>
    <w:rsid w:val="000D643C"/>
    <w:rsid w:val="000D69C4"/>
    <w:rsid w:val="000D6CF1"/>
    <w:rsid w:val="000D6FA9"/>
    <w:rsid w:val="000D7233"/>
    <w:rsid w:val="000D7419"/>
    <w:rsid w:val="000D7430"/>
    <w:rsid w:val="000D75E6"/>
    <w:rsid w:val="000D77A3"/>
    <w:rsid w:val="000D79B1"/>
    <w:rsid w:val="000E01CA"/>
    <w:rsid w:val="000E09D8"/>
    <w:rsid w:val="000E0A60"/>
    <w:rsid w:val="000E0E04"/>
    <w:rsid w:val="000E1247"/>
    <w:rsid w:val="000E1369"/>
    <w:rsid w:val="000E18A0"/>
    <w:rsid w:val="000E1FEA"/>
    <w:rsid w:val="000E20BF"/>
    <w:rsid w:val="000E23DC"/>
    <w:rsid w:val="000E2721"/>
    <w:rsid w:val="000E273F"/>
    <w:rsid w:val="000E282F"/>
    <w:rsid w:val="000E2956"/>
    <w:rsid w:val="000E29F1"/>
    <w:rsid w:val="000E2CEA"/>
    <w:rsid w:val="000E30C3"/>
    <w:rsid w:val="000E33D2"/>
    <w:rsid w:val="000E3606"/>
    <w:rsid w:val="000E38B9"/>
    <w:rsid w:val="000E4311"/>
    <w:rsid w:val="000E4363"/>
    <w:rsid w:val="000E4393"/>
    <w:rsid w:val="000E4A82"/>
    <w:rsid w:val="000E4B23"/>
    <w:rsid w:val="000E4CC2"/>
    <w:rsid w:val="000E550B"/>
    <w:rsid w:val="000E56D1"/>
    <w:rsid w:val="000E5737"/>
    <w:rsid w:val="000E591E"/>
    <w:rsid w:val="000E595B"/>
    <w:rsid w:val="000E5A3A"/>
    <w:rsid w:val="000E5A63"/>
    <w:rsid w:val="000E5A89"/>
    <w:rsid w:val="000E61D1"/>
    <w:rsid w:val="000E656D"/>
    <w:rsid w:val="000E6731"/>
    <w:rsid w:val="000E6A82"/>
    <w:rsid w:val="000E6E2E"/>
    <w:rsid w:val="000E6E75"/>
    <w:rsid w:val="000E7190"/>
    <w:rsid w:val="000E7372"/>
    <w:rsid w:val="000E73FD"/>
    <w:rsid w:val="000E7850"/>
    <w:rsid w:val="000E7D4F"/>
    <w:rsid w:val="000E7DBD"/>
    <w:rsid w:val="000E7EE7"/>
    <w:rsid w:val="000F075D"/>
    <w:rsid w:val="000F09E5"/>
    <w:rsid w:val="000F0A64"/>
    <w:rsid w:val="000F1133"/>
    <w:rsid w:val="000F2A2C"/>
    <w:rsid w:val="000F3410"/>
    <w:rsid w:val="000F3978"/>
    <w:rsid w:val="000F3C64"/>
    <w:rsid w:val="000F3E32"/>
    <w:rsid w:val="000F4C27"/>
    <w:rsid w:val="000F5283"/>
    <w:rsid w:val="000F5456"/>
    <w:rsid w:val="000F54D8"/>
    <w:rsid w:val="000F6249"/>
    <w:rsid w:val="000F6462"/>
    <w:rsid w:val="000F64A1"/>
    <w:rsid w:val="000F686E"/>
    <w:rsid w:val="000F6BC7"/>
    <w:rsid w:val="000F6D03"/>
    <w:rsid w:val="000F6FD6"/>
    <w:rsid w:val="000F704B"/>
    <w:rsid w:val="000F7448"/>
    <w:rsid w:val="000F7542"/>
    <w:rsid w:val="000F7714"/>
    <w:rsid w:val="000F7987"/>
    <w:rsid w:val="000F7AB2"/>
    <w:rsid w:val="000F7E56"/>
    <w:rsid w:val="001001AC"/>
    <w:rsid w:val="00100F76"/>
    <w:rsid w:val="0010124F"/>
    <w:rsid w:val="00101338"/>
    <w:rsid w:val="00101407"/>
    <w:rsid w:val="001017A2"/>
    <w:rsid w:val="00101952"/>
    <w:rsid w:val="00101CE7"/>
    <w:rsid w:val="00101FD2"/>
    <w:rsid w:val="001023D5"/>
    <w:rsid w:val="0010279C"/>
    <w:rsid w:val="00102BD2"/>
    <w:rsid w:val="00102C12"/>
    <w:rsid w:val="00103247"/>
    <w:rsid w:val="00103B4E"/>
    <w:rsid w:val="00103CF6"/>
    <w:rsid w:val="00103F10"/>
    <w:rsid w:val="00104006"/>
    <w:rsid w:val="001043DD"/>
    <w:rsid w:val="00104546"/>
    <w:rsid w:val="0010458A"/>
    <w:rsid w:val="001046BC"/>
    <w:rsid w:val="001046DB"/>
    <w:rsid w:val="0010474A"/>
    <w:rsid w:val="001048E3"/>
    <w:rsid w:val="00104977"/>
    <w:rsid w:val="00104AC4"/>
    <w:rsid w:val="00104DD2"/>
    <w:rsid w:val="00104E73"/>
    <w:rsid w:val="0010522F"/>
    <w:rsid w:val="00105FE0"/>
    <w:rsid w:val="001060CD"/>
    <w:rsid w:val="001064A8"/>
    <w:rsid w:val="00106589"/>
    <w:rsid w:val="00106AAD"/>
    <w:rsid w:val="00106B3C"/>
    <w:rsid w:val="00106BEA"/>
    <w:rsid w:val="00106DB8"/>
    <w:rsid w:val="00106DD7"/>
    <w:rsid w:val="00106FEB"/>
    <w:rsid w:val="00107113"/>
    <w:rsid w:val="001072C9"/>
    <w:rsid w:val="00107AC9"/>
    <w:rsid w:val="0011064D"/>
    <w:rsid w:val="0011088F"/>
    <w:rsid w:val="0011091A"/>
    <w:rsid w:val="00110F85"/>
    <w:rsid w:val="0011100D"/>
    <w:rsid w:val="00111226"/>
    <w:rsid w:val="001113DA"/>
    <w:rsid w:val="0011159F"/>
    <w:rsid w:val="001115BA"/>
    <w:rsid w:val="001116AE"/>
    <w:rsid w:val="00111AB6"/>
    <w:rsid w:val="00111D93"/>
    <w:rsid w:val="00112A8B"/>
    <w:rsid w:val="00112BBD"/>
    <w:rsid w:val="00112C5F"/>
    <w:rsid w:val="00112CFB"/>
    <w:rsid w:val="00112E5D"/>
    <w:rsid w:val="00112E6B"/>
    <w:rsid w:val="00113226"/>
    <w:rsid w:val="00113ABA"/>
    <w:rsid w:val="00114033"/>
    <w:rsid w:val="0011423B"/>
    <w:rsid w:val="00114390"/>
    <w:rsid w:val="0011478B"/>
    <w:rsid w:val="00114892"/>
    <w:rsid w:val="00114982"/>
    <w:rsid w:val="00115290"/>
    <w:rsid w:val="00115707"/>
    <w:rsid w:val="0011572B"/>
    <w:rsid w:val="00115862"/>
    <w:rsid w:val="001158E9"/>
    <w:rsid w:val="00115BEA"/>
    <w:rsid w:val="00116230"/>
    <w:rsid w:val="00116324"/>
    <w:rsid w:val="00116364"/>
    <w:rsid w:val="001166C0"/>
    <w:rsid w:val="001168F3"/>
    <w:rsid w:val="00116A78"/>
    <w:rsid w:val="00116DB4"/>
    <w:rsid w:val="00116DC8"/>
    <w:rsid w:val="00116EA3"/>
    <w:rsid w:val="00116F17"/>
    <w:rsid w:val="00117034"/>
    <w:rsid w:val="001171C8"/>
    <w:rsid w:val="0011751B"/>
    <w:rsid w:val="0011755E"/>
    <w:rsid w:val="0011797F"/>
    <w:rsid w:val="001179D6"/>
    <w:rsid w:val="00117F2E"/>
    <w:rsid w:val="00120221"/>
    <w:rsid w:val="001204F8"/>
    <w:rsid w:val="00120653"/>
    <w:rsid w:val="00120853"/>
    <w:rsid w:val="00120A50"/>
    <w:rsid w:val="00121177"/>
    <w:rsid w:val="0012169A"/>
    <w:rsid w:val="001218F8"/>
    <w:rsid w:val="00121AC4"/>
    <w:rsid w:val="00121EEC"/>
    <w:rsid w:val="00122A4E"/>
    <w:rsid w:val="001230DE"/>
    <w:rsid w:val="001235E3"/>
    <w:rsid w:val="00123758"/>
    <w:rsid w:val="00123780"/>
    <w:rsid w:val="001240AE"/>
    <w:rsid w:val="0012415A"/>
    <w:rsid w:val="001242C6"/>
    <w:rsid w:val="001248EA"/>
    <w:rsid w:val="00124B04"/>
    <w:rsid w:val="0012502F"/>
    <w:rsid w:val="001255F3"/>
    <w:rsid w:val="00125C13"/>
    <w:rsid w:val="00125D0E"/>
    <w:rsid w:val="00125ED0"/>
    <w:rsid w:val="00125FB4"/>
    <w:rsid w:val="00126B47"/>
    <w:rsid w:val="00126E0B"/>
    <w:rsid w:val="00127316"/>
    <w:rsid w:val="001274A9"/>
    <w:rsid w:val="001275D4"/>
    <w:rsid w:val="00127AE3"/>
    <w:rsid w:val="00127C04"/>
    <w:rsid w:val="00127E97"/>
    <w:rsid w:val="00127FD0"/>
    <w:rsid w:val="00130309"/>
    <w:rsid w:val="00130D68"/>
    <w:rsid w:val="00130DAA"/>
    <w:rsid w:val="00131765"/>
    <w:rsid w:val="00131892"/>
    <w:rsid w:val="00131965"/>
    <w:rsid w:val="00131F03"/>
    <w:rsid w:val="001320DB"/>
    <w:rsid w:val="0013250D"/>
    <w:rsid w:val="0013279C"/>
    <w:rsid w:val="0013281D"/>
    <w:rsid w:val="00132B4B"/>
    <w:rsid w:val="0013352B"/>
    <w:rsid w:val="001335AA"/>
    <w:rsid w:val="00133AB9"/>
    <w:rsid w:val="00133BE7"/>
    <w:rsid w:val="0013468D"/>
    <w:rsid w:val="0013484C"/>
    <w:rsid w:val="001348FD"/>
    <w:rsid w:val="00134DA1"/>
    <w:rsid w:val="00134DD9"/>
    <w:rsid w:val="00134F7D"/>
    <w:rsid w:val="00135110"/>
    <w:rsid w:val="00135283"/>
    <w:rsid w:val="001358C9"/>
    <w:rsid w:val="00135AB5"/>
    <w:rsid w:val="00135BC1"/>
    <w:rsid w:val="00135D78"/>
    <w:rsid w:val="00136088"/>
    <w:rsid w:val="00136DA0"/>
    <w:rsid w:val="00136E31"/>
    <w:rsid w:val="00137BA0"/>
    <w:rsid w:val="001400B6"/>
    <w:rsid w:val="00140242"/>
    <w:rsid w:val="001402F4"/>
    <w:rsid w:val="00140327"/>
    <w:rsid w:val="0014084A"/>
    <w:rsid w:val="00140B2C"/>
    <w:rsid w:val="00140D1B"/>
    <w:rsid w:val="00140D78"/>
    <w:rsid w:val="00140EE4"/>
    <w:rsid w:val="00140F33"/>
    <w:rsid w:val="0014121D"/>
    <w:rsid w:val="001415F1"/>
    <w:rsid w:val="001416D4"/>
    <w:rsid w:val="00141C8E"/>
    <w:rsid w:val="00141F7B"/>
    <w:rsid w:val="00141FA9"/>
    <w:rsid w:val="001420A9"/>
    <w:rsid w:val="001422C2"/>
    <w:rsid w:val="00142759"/>
    <w:rsid w:val="0014290E"/>
    <w:rsid w:val="00142E37"/>
    <w:rsid w:val="001431EC"/>
    <w:rsid w:val="00143C21"/>
    <w:rsid w:val="00143F24"/>
    <w:rsid w:val="00143F93"/>
    <w:rsid w:val="00144003"/>
    <w:rsid w:val="0014486F"/>
    <w:rsid w:val="00144CFD"/>
    <w:rsid w:val="00144E56"/>
    <w:rsid w:val="00144F92"/>
    <w:rsid w:val="00145001"/>
    <w:rsid w:val="0014530B"/>
    <w:rsid w:val="001453F9"/>
    <w:rsid w:val="00145782"/>
    <w:rsid w:val="0014590A"/>
    <w:rsid w:val="0014590E"/>
    <w:rsid w:val="0014593D"/>
    <w:rsid w:val="00145D01"/>
    <w:rsid w:val="00145FD6"/>
    <w:rsid w:val="001460CB"/>
    <w:rsid w:val="001462A3"/>
    <w:rsid w:val="00146317"/>
    <w:rsid w:val="00146439"/>
    <w:rsid w:val="00146A12"/>
    <w:rsid w:val="00146ABE"/>
    <w:rsid w:val="00146B32"/>
    <w:rsid w:val="001470E9"/>
    <w:rsid w:val="001470F8"/>
    <w:rsid w:val="00147195"/>
    <w:rsid w:val="0014730E"/>
    <w:rsid w:val="001476DE"/>
    <w:rsid w:val="001479F1"/>
    <w:rsid w:val="00147AA3"/>
    <w:rsid w:val="00147AF8"/>
    <w:rsid w:val="00147B44"/>
    <w:rsid w:val="00150052"/>
    <w:rsid w:val="001503E7"/>
    <w:rsid w:val="001504C6"/>
    <w:rsid w:val="001508F5"/>
    <w:rsid w:val="00150AA9"/>
    <w:rsid w:val="00150C0B"/>
    <w:rsid w:val="00151186"/>
    <w:rsid w:val="001512C6"/>
    <w:rsid w:val="00151469"/>
    <w:rsid w:val="001514C7"/>
    <w:rsid w:val="00151E86"/>
    <w:rsid w:val="00152159"/>
    <w:rsid w:val="001525B1"/>
    <w:rsid w:val="001525EA"/>
    <w:rsid w:val="00152AFC"/>
    <w:rsid w:val="00152DC4"/>
    <w:rsid w:val="00153068"/>
    <w:rsid w:val="001531C4"/>
    <w:rsid w:val="0015327B"/>
    <w:rsid w:val="001532F0"/>
    <w:rsid w:val="00153EAF"/>
    <w:rsid w:val="00154315"/>
    <w:rsid w:val="0015446D"/>
    <w:rsid w:val="0015452F"/>
    <w:rsid w:val="00154ADB"/>
    <w:rsid w:val="00154AFE"/>
    <w:rsid w:val="001550D9"/>
    <w:rsid w:val="001552E0"/>
    <w:rsid w:val="001554B3"/>
    <w:rsid w:val="00155987"/>
    <w:rsid w:val="00155A33"/>
    <w:rsid w:val="00155AE6"/>
    <w:rsid w:val="0015634E"/>
    <w:rsid w:val="00156717"/>
    <w:rsid w:val="0015695A"/>
    <w:rsid w:val="00156A2C"/>
    <w:rsid w:val="00156D2C"/>
    <w:rsid w:val="00156F1A"/>
    <w:rsid w:val="0015705A"/>
    <w:rsid w:val="0015719D"/>
    <w:rsid w:val="00157262"/>
    <w:rsid w:val="001573F7"/>
    <w:rsid w:val="0015751A"/>
    <w:rsid w:val="0015790B"/>
    <w:rsid w:val="001579E7"/>
    <w:rsid w:val="00160017"/>
    <w:rsid w:val="00160288"/>
    <w:rsid w:val="0016048B"/>
    <w:rsid w:val="00160697"/>
    <w:rsid w:val="00160A99"/>
    <w:rsid w:val="00160C5A"/>
    <w:rsid w:val="00160C9F"/>
    <w:rsid w:val="00161167"/>
    <w:rsid w:val="001614FA"/>
    <w:rsid w:val="001617A4"/>
    <w:rsid w:val="00161C5C"/>
    <w:rsid w:val="00161E9B"/>
    <w:rsid w:val="00161EA5"/>
    <w:rsid w:val="00162451"/>
    <w:rsid w:val="00162928"/>
    <w:rsid w:val="00162C62"/>
    <w:rsid w:val="00162F26"/>
    <w:rsid w:val="00162FDA"/>
    <w:rsid w:val="00163141"/>
    <w:rsid w:val="00163403"/>
    <w:rsid w:val="0016348C"/>
    <w:rsid w:val="00163E70"/>
    <w:rsid w:val="00163F3C"/>
    <w:rsid w:val="001646BE"/>
    <w:rsid w:val="00164C35"/>
    <w:rsid w:val="00164FD1"/>
    <w:rsid w:val="0016507A"/>
    <w:rsid w:val="00165153"/>
    <w:rsid w:val="0016517C"/>
    <w:rsid w:val="001656B4"/>
    <w:rsid w:val="001659C4"/>
    <w:rsid w:val="00165EED"/>
    <w:rsid w:val="00166462"/>
    <w:rsid w:val="00166B69"/>
    <w:rsid w:val="00166C6D"/>
    <w:rsid w:val="00166F4D"/>
    <w:rsid w:val="00166F7E"/>
    <w:rsid w:val="00167191"/>
    <w:rsid w:val="001678D6"/>
    <w:rsid w:val="0016790E"/>
    <w:rsid w:val="00167AB9"/>
    <w:rsid w:val="00170590"/>
    <w:rsid w:val="00170706"/>
    <w:rsid w:val="00171572"/>
    <w:rsid w:val="001715CC"/>
    <w:rsid w:val="0017171E"/>
    <w:rsid w:val="00171791"/>
    <w:rsid w:val="00171809"/>
    <w:rsid w:val="0017201E"/>
    <w:rsid w:val="001720A0"/>
    <w:rsid w:val="0017247A"/>
    <w:rsid w:val="001727DE"/>
    <w:rsid w:val="001729B1"/>
    <w:rsid w:val="00172EBD"/>
    <w:rsid w:val="00172FD3"/>
    <w:rsid w:val="00173038"/>
    <w:rsid w:val="00173186"/>
    <w:rsid w:val="0017343C"/>
    <w:rsid w:val="001734AF"/>
    <w:rsid w:val="0017365F"/>
    <w:rsid w:val="001737B3"/>
    <w:rsid w:val="00173BD3"/>
    <w:rsid w:val="00173ECF"/>
    <w:rsid w:val="00173F50"/>
    <w:rsid w:val="0017410A"/>
    <w:rsid w:val="001741C6"/>
    <w:rsid w:val="0017427B"/>
    <w:rsid w:val="00174427"/>
    <w:rsid w:val="0017456D"/>
    <w:rsid w:val="0017487D"/>
    <w:rsid w:val="001749B0"/>
    <w:rsid w:val="00174DC7"/>
    <w:rsid w:val="0017513B"/>
    <w:rsid w:val="0017529F"/>
    <w:rsid w:val="00175A9B"/>
    <w:rsid w:val="00176126"/>
    <w:rsid w:val="001762B9"/>
    <w:rsid w:val="00176450"/>
    <w:rsid w:val="001768A6"/>
    <w:rsid w:val="00176C49"/>
    <w:rsid w:val="00177054"/>
    <w:rsid w:val="001773D2"/>
    <w:rsid w:val="001774C0"/>
    <w:rsid w:val="0017773E"/>
    <w:rsid w:val="00177F93"/>
    <w:rsid w:val="00180429"/>
    <w:rsid w:val="001804F8"/>
    <w:rsid w:val="00180707"/>
    <w:rsid w:val="0018078E"/>
    <w:rsid w:val="00180BA0"/>
    <w:rsid w:val="00180DF0"/>
    <w:rsid w:val="00180F41"/>
    <w:rsid w:val="00180F98"/>
    <w:rsid w:val="001810D2"/>
    <w:rsid w:val="001816E0"/>
    <w:rsid w:val="001817E9"/>
    <w:rsid w:val="001819BB"/>
    <w:rsid w:val="00181A82"/>
    <w:rsid w:val="00181CFB"/>
    <w:rsid w:val="00181EFC"/>
    <w:rsid w:val="00182073"/>
    <w:rsid w:val="001824C0"/>
    <w:rsid w:val="0018254D"/>
    <w:rsid w:val="001825E2"/>
    <w:rsid w:val="0018275F"/>
    <w:rsid w:val="001829B2"/>
    <w:rsid w:val="00182BD2"/>
    <w:rsid w:val="00182E09"/>
    <w:rsid w:val="00183097"/>
    <w:rsid w:val="00183208"/>
    <w:rsid w:val="0018332D"/>
    <w:rsid w:val="00183D41"/>
    <w:rsid w:val="0018412B"/>
    <w:rsid w:val="00184659"/>
    <w:rsid w:val="00184C42"/>
    <w:rsid w:val="00185878"/>
    <w:rsid w:val="00185893"/>
    <w:rsid w:val="00185971"/>
    <w:rsid w:val="0018602D"/>
    <w:rsid w:val="0018615D"/>
    <w:rsid w:val="001862EE"/>
    <w:rsid w:val="001869B7"/>
    <w:rsid w:val="00186A94"/>
    <w:rsid w:val="00186E3A"/>
    <w:rsid w:val="00186FF7"/>
    <w:rsid w:val="00187067"/>
    <w:rsid w:val="0018718B"/>
    <w:rsid w:val="0018746F"/>
    <w:rsid w:val="00190269"/>
    <w:rsid w:val="00190E16"/>
    <w:rsid w:val="00190FAB"/>
    <w:rsid w:val="0019174B"/>
    <w:rsid w:val="00191DD8"/>
    <w:rsid w:val="001924B5"/>
    <w:rsid w:val="00192813"/>
    <w:rsid w:val="001931A4"/>
    <w:rsid w:val="0019324B"/>
    <w:rsid w:val="00193508"/>
    <w:rsid w:val="00193711"/>
    <w:rsid w:val="00193C7D"/>
    <w:rsid w:val="00193E30"/>
    <w:rsid w:val="00194038"/>
    <w:rsid w:val="001942EE"/>
    <w:rsid w:val="00194984"/>
    <w:rsid w:val="00195451"/>
    <w:rsid w:val="0019599E"/>
    <w:rsid w:val="00195D52"/>
    <w:rsid w:val="00195D6F"/>
    <w:rsid w:val="00195E84"/>
    <w:rsid w:val="001961C8"/>
    <w:rsid w:val="001962CB"/>
    <w:rsid w:val="00196665"/>
    <w:rsid w:val="00196FB8"/>
    <w:rsid w:val="0019724D"/>
    <w:rsid w:val="001973AB"/>
    <w:rsid w:val="001974F9"/>
    <w:rsid w:val="00197791"/>
    <w:rsid w:val="00197CA0"/>
    <w:rsid w:val="00197D3C"/>
    <w:rsid w:val="00197F13"/>
    <w:rsid w:val="001A053C"/>
    <w:rsid w:val="001A0CD6"/>
    <w:rsid w:val="001A158E"/>
    <w:rsid w:val="001A1719"/>
    <w:rsid w:val="001A18F3"/>
    <w:rsid w:val="001A1BFD"/>
    <w:rsid w:val="001A229F"/>
    <w:rsid w:val="001A2504"/>
    <w:rsid w:val="001A2563"/>
    <w:rsid w:val="001A27F9"/>
    <w:rsid w:val="001A2D5E"/>
    <w:rsid w:val="001A2FDC"/>
    <w:rsid w:val="001A34E0"/>
    <w:rsid w:val="001A3E31"/>
    <w:rsid w:val="001A4056"/>
    <w:rsid w:val="001A405D"/>
    <w:rsid w:val="001A4536"/>
    <w:rsid w:val="001A46B3"/>
    <w:rsid w:val="001A473F"/>
    <w:rsid w:val="001A4976"/>
    <w:rsid w:val="001A4F7C"/>
    <w:rsid w:val="001A51A6"/>
    <w:rsid w:val="001A52BB"/>
    <w:rsid w:val="001A5333"/>
    <w:rsid w:val="001A53CC"/>
    <w:rsid w:val="001A5418"/>
    <w:rsid w:val="001A5681"/>
    <w:rsid w:val="001A576C"/>
    <w:rsid w:val="001A5ECD"/>
    <w:rsid w:val="001A6579"/>
    <w:rsid w:val="001A7788"/>
    <w:rsid w:val="001A779E"/>
    <w:rsid w:val="001A7D31"/>
    <w:rsid w:val="001A7EDA"/>
    <w:rsid w:val="001B007B"/>
    <w:rsid w:val="001B0278"/>
    <w:rsid w:val="001B075E"/>
    <w:rsid w:val="001B12EC"/>
    <w:rsid w:val="001B18DD"/>
    <w:rsid w:val="001B19D0"/>
    <w:rsid w:val="001B1A08"/>
    <w:rsid w:val="001B20F1"/>
    <w:rsid w:val="001B21D8"/>
    <w:rsid w:val="001B21F0"/>
    <w:rsid w:val="001B26F9"/>
    <w:rsid w:val="001B280A"/>
    <w:rsid w:val="001B287F"/>
    <w:rsid w:val="001B2C41"/>
    <w:rsid w:val="001B2F02"/>
    <w:rsid w:val="001B30F7"/>
    <w:rsid w:val="001B31D0"/>
    <w:rsid w:val="001B3A2C"/>
    <w:rsid w:val="001B3D0E"/>
    <w:rsid w:val="001B42A7"/>
    <w:rsid w:val="001B4890"/>
    <w:rsid w:val="001B496D"/>
    <w:rsid w:val="001B51DD"/>
    <w:rsid w:val="001B56CD"/>
    <w:rsid w:val="001B5897"/>
    <w:rsid w:val="001B5D06"/>
    <w:rsid w:val="001B5F51"/>
    <w:rsid w:val="001B65B0"/>
    <w:rsid w:val="001B65B6"/>
    <w:rsid w:val="001B663D"/>
    <w:rsid w:val="001B6C1D"/>
    <w:rsid w:val="001B6C90"/>
    <w:rsid w:val="001B6CD2"/>
    <w:rsid w:val="001B6EC3"/>
    <w:rsid w:val="001B6F29"/>
    <w:rsid w:val="001B7BB1"/>
    <w:rsid w:val="001C0016"/>
    <w:rsid w:val="001C0167"/>
    <w:rsid w:val="001C0587"/>
    <w:rsid w:val="001C06E5"/>
    <w:rsid w:val="001C075E"/>
    <w:rsid w:val="001C0A70"/>
    <w:rsid w:val="001C0E9B"/>
    <w:rsid w:val="001C0ED9"/>
    <w:rsid w:val="001C103B"/>
    <w:rsid w:val="001C1829"/>
    <w:rsid w:val="001C1ABE"/>
    <w:rsid w:val="001C1CE9"/>
    <w:rsid w:val="001C1D62"/>
    <w:rsid w:val="001C2A1D"/>
    <w:rsid w:val="001C2B8E"/>
    <w:rsid w:val="001C2D09"/>
    <w:rsid w:val="001C3176"/>
    <w:rsid w:val="001C3329"/>
    <w:rsid w:val="001C3453"/>
    <w:rsid w:val="001C34C3"/>
    <w:rsid w:val="001C3AEB"/>
    <w:rsid w:val="001C3D62"/>
    <w:rsid w:val="001C4017"/>
    <w:rsid w:val="001C41E3"/>
    <w:rsid w:val="001C42F1"/>
    <w:rsid w:val="001C4445"/>
    <w:rsid w:val="001C4651"/>
    <w:rsid w:val="001C4B1F"/>
    <w:rsid w:val="001C53A4"/>
    <w:rsid w:val="001C5510"/>
    <w:rsid w:val="001C5746"/>
    <w:rsid w:val="001C5EE0"/>
    <w:rsid w:val="001C5F2F"/>
    <w:rsid w:val="001C61EF"/>
    <w:rsid w:val="001C6AD5"/>
    <w:rsid w:val="001C6B72"/>
    <w:rsid w:val="001C7165"/>
    <w:rsid w:val="001C7C09"/>
    <w:rsid w:val="001C7CC9"/>
    <w:rsid w:val="001C7FC0"/>
    <w:rsid w:val="001C7FD2"/>
    <w:rsid w:val="001D028C"/>
    <w:rsid w:val="001D0885"/>
    <w:rsid w:val="001D08C2"/>
    <w:rsid w:val="001D0ADE"/>
    <w:rsid w:val="001D0C39"/>
    <w:rsid w:val="001D0DAB"/>
    <w:rsid w:val="001D1003"/>
    <w:rsid w:val="001D103A"/>
    <w:rsid w:val="001D14B3"/>
    <w:rsid w:val="001D15A8"/>
    <w:rsid w:val="001D15F2"/>
    <w:rsid w:val="001D1C59"/>
    <w:rsid w:val="001D1D76"/>
    <w:rsid w:val="001D23DF"/>
    <w:rsid w:val="001D24E7"/>
    <w:rsid w:val="001D2AFA"/>
    <w:rsid w:val="001D2B5D"/>
    <w:rsid w:val="001D2D11"/>
    <w:rsid w:val="001D3270"/>
    <w:rsid w:val="001D34AB"/>
    <w:rsid w:val="001D3567"/>
    <w:rsid w:val="001D386B"/>
    <w:rsid w:val="001D3982"/>
    <w:rsid w:val="001D3D9D"/>
    <w:rsid w:val="001D3E45"/>
    <w:rsid w:val="001D4196"/>
    <w:rsid w:val="001D4737"/>
    <w:rsid w:val="001D4FC7"/>
    <w:rsid w:val="001D53EE"/>
    <w:rsid w:val="001D54D7"/>
    <w:rsid w:val="001D58C2"/>
    <w:rsid w:val="001D590D"/>
    <w:rsid w:val="001D5B33"/>
    <w:rsid w:val="001D5E6D"/>
    <w:rsid w:val="001D66D0"/>
    <w:rsid w:val="001D67C2"/>
    <w:rsid w:val="001D68D5"/>
    <w:rsid w:val="001D6A8E"/>
    <w:rsid w:val="001D6B4B"/>
    <w:rsid w:val="001D6C95"/>
    <w:rsid w:val="001D794D"/>
    <w:rsid w:val="001D7E19"/>
    <w:rsid w:val="001D7ECF"/>
    <w:rsid w:val="001E00D9"/>
    <w:rsid w:val="001E0565"/>
    <w:rsid w:val="001E05A2"/>
    <w:rsid w:val="001E060D"/>
    <w:rsid w:val="001E0705"/>
    <w:rsid w:val="001E0818"/>
    <w:rsid w:val="001E0A53"/>
    <w:rsid w:val="001E0D13"/>
    <w:rsid w:val="001E1088"/>
    <w:rsid w:val="001E14C5"/>
    <w:rsid w:val="001E1BF8"/>
    <w:rsid w:val="001E26F3"/>
    <w:rsid w:val="001E2999"/>
    <w:rsid w:val="001E312D"/>
    <w:rsid w:val="001E354D"/>
    <w:rsid w:val="001E3A2B"/>
    <w:rsid w:val="001E405B"/>
    <w:rsid w:val="001E4300"/>
    <w:rsid w:val="001E44A6"/>
    <w:rsid w:val="001E46A0"/>
    <w:rsid w:val="001E4A28"/>
    <w:rsid w:val="001E5453"/>
    <w:rsid w:val="001E5710"/>
    <w:rsid w:val="001E58B6"/>
    <w:rsid w:val="001E5991"/>
    <w:rsid w:val="001E59A9"/>
    <w:rsid w:val="001E5EE5"/>
    <w:rsid w:val="001E5F31"/>
    <w:rsid w:val="001E6414"/>
    <w:rsid w:val="001E67A8"/>
    <w:rsid w:val="001E67D5"/>
    <w:rsid w:val="001E686F"/>
    <w:rsid w:val="001E6CEA"/>
    <w:rsid w:val="001E6D19"/>
    <w:rsid w:val="001E6F20"/>
    <w:rsid w:val="001E7436"/>
    <w:rsid w:val="001E76E9"/>
    <w:rsid w:val="001E7751"/>
    <w:rsid w:val="001E794B"/>
    <w:rsid w:val="001E7A04"/>
    <w:rsid w:val="001E7B21"/>
    <w:rsid w:val="001E7C5F"/>
    <w:rsid w:val="001E7EA4"/>
    <w:rsid w:val="001E7EBE"/>
    <w:rsid w:val="001E7FBF"/>
    <w:rsid w:val="001F12E8"/>
    <w:rsid w:val="001F1507"/>
    <w:rsid w:val="001F1932"/>
    <w:rsid w:val="001F1BF0"/>
    <w:rsid w:val="001F1D22"/>
    <w:rsid w:val="001F215A"/>
    <w:rsid w:val="001F2540"/>
    <w:rsid w:val="001F3049"/>
    <w:rsid w:val="001F3165"/>
    <w:rsid w:val="001F3411"/>
    <w:rsid w:val="001F34C0"/>
    <w:rsid w:val="001F38A6"/>
    <w:rsid w:val="001F3EB1"/>
    <w:rsid w:val="001F4452"/>
    <w:rsid w:val="001F4652"/>
    <w:rsid w:val="001F47E0"/>
    <w:rsid w:val="001F4DE5"/>
    <w:rsid w:val="001F4E2A"/>
    <w:rsid w:val="001F553E"/>
    <w:rsid w:val="001F563B"/>
    <w:rsid w:val="001F58E0"/>
    <w:rsid w:val="001F5C31"/>
    <w:rsid w:val="001F5C99"/>
    <w:rsid w:val="001F5DC8"/>
    <w:rsid w:val="001F6541"/>
    <w:rsid w:val="001F6596"/>
    <w:rsid w:val="001F68C6"/>
    <w:rsid w:val="001F7477"/>
    <w:rsid w:val="001F7D41"/>
    <w:rsid w:val="001F7DF6"/>
    <w:rsid w:val="001F7E05"/>
    <w:rsid w:val="001F7EC2"/>
    <w:rsid w:val="00200366"/>
    <w:rsid w:val="002004E2"/>
    <w:rsid w:val="00200D27"/>
    <w:rsid w:val="00200FF5"/>
    <w:rsid w:val="00201EB9"/>
    <w:rsid w:val="00201F95"/>
    <w:rsid w:val="002021A4"/>
    <w:rsid w:val="002021AF"/>
    <w:rsid w:val="002026C0"/>
    <w:rsid w:val="002027BB"/>
    <w:rsid w:val="00202B58"/>
    <w:rsid w:val="00202BFE"/>
    <w:rsid w:val="00202C4D"/>
    <w:rsid w:val="0020340C"/>
    <w:rsid w:val="00203841"/>
    <w:rsid w:val="00203872"/>
    <w:rsid w:val="00203EC7"/>
    <w:rsid w:val="0020413D"/>
    <w:rsid w:val="002044F3"/>
    <w:rsid w:val="002046B2"/>
    <w:rsid w:val="002046C4"/>
    <w:rsid w:val="00204E5C"/>
    <w:rsid w:val="0020517A"/>
    <w:rsid w:val="002055AC"/>
    <w:rsid w:val="002055D8"/>
    <w:rsid w:val="002056B1"/>
    <w:rsid w:val="002059D4"/>
    <w:rsid w:val="0020603F"/>
    <w:rsid w:val="00206289"/>
    <w:rsid w:val="00206291"/>
    <w:rsid w:val="002065B4"/>
    <w:rsid w:val="00206625"/>
    <w:rsid w:val="00206832"/>
    <w:rsid w:val="00206AFC"/>
    <w:rsid w:val="0020726C"/>
    <w:rsid w:val="002074E3"/>
    <w:rsid w:val="00207A90"/>
    <w:rsid w:val="00207ADD"/>
    <w:rsid w:val="00207B1D"/>
    <w:rsid w:val="00207CE2"/>
    <w:rsid w:val="00207DBD"/>
    <w:rsid w:val="0021032E"/>
    <w:rsid w:val="002103F6"/>
    <w:rsid w:val="0021083F"/>
    <w:rsid w:val="0021096B"/>
    <w:rsid w:val="0021127F"/>
    <w:rsid w:val="00211359"/>
    <w:rsid w:val="00211AF7"/>
    <w:rsid w:val="00211BF9"/>
    <w:rsid w:val="00211CEB"/>
    <w:rsid w:val="002125B6"/>
    <w:rsid w:val="0021267A"/>
    <w:rsid w:val="00212B86"/>
    <w:rsid w:val="00212EBE"/>
    <w:rsid w:val="00212F94"/>
    <w:rsid w:val="00212FE9"/>
    <w:rsid w:val="00213247"/>
    <w:rsid w:val="0021383F"/>
    <w:rsid w:val="00213A2C"/>
    <w:rsid w:val="00213C10"/>
    <w:rsid w:val="00213D01"/>
    <w:rsid w:val="002143E1"/>
    <w:rsid w:val="0021530E"/>
    <w:rsid w:val="00215324"/>
    <w:rsid w:val="0021545C"/>
    <w:rsid w:val="0021592D"/>
    <w:rsid w:val="00215C58"/>
    <w:rsid w:val="0021638C"/>
    <w:rsid w:val="00216399"/>
    <w:rsid w:val="002166CC"/>
    <w:rsid w:val="0021682A"/>
    <w:rsid w:val="00216A47"/>
    <w:rsid w:val="00216CDF"/>
    <w:rsid w:val="00216DFF"/>
    <w:rsid w:val="00216F03"/>
    <w:rsid w:val="002173BB"/>
    <w:rsid w:val="002175D1"/>
    <w:rsid w:val="002176B3"/>
    <w:rsid w:val="00217C87"/>
    <w:rsid w:val="00217D7F"/>
    <w:rsid w:val="00217E20"/>
    <w:rsid w:val="00217F63"/>
    <w:rsid w:val="0022011D"/>
    <w:rsid w:val="002204EB"/>
    <w:rsid w:val="00220780"/>
    <w:rsid w:val="00220801"/>
    <w:rsid w:val="00220D38"/>
    <w:rsid w:val="00220F68"/>
    <w:rsid w:val="00220FC1"/>
    <w:rsid w:val="002211CB"/>
    <w:rsid w:val="002211DC"/>
    <w:rsid w:val="002211E9"/>
    <w:rsid w:val="00221746"/>
    <w:rsid w:val="00221C54"/>
    <w:rsid w:val="002222CA"/>
    <w:rsid w:val="0022233C"/>
    <w:rsid w:val="00222362"/>
    <w:rsid w:val="00222654"/>
    <w:rsid w:val="002227C3"/>
    <w:rsid w:val="0022280E"/>
    <w:rsid w:val="00222922"/>
    <w:rsid w:val="00222BB9"/>
    <w:rsid w:val="00222E94"/>
    <w:rsid w:val="002233BB"/>
    <w:rsid w:val="00223467"/>
    <w:rsid w:val="0022399E"/>
    <w:rsid w:val="00224038"/>
    <w:rsid w:val="0022423A"/>
    <w:rsid w:val="00224400"/>
    <w:rsid w:val="00224669"/>
    <w:rsid w:val="00224818"/>
    <w:rsid w:val="00224B54"/>
    <w:rsid w:val="00224EE6"/>
    <w:rsid w:val="00224F2E"/>
    <w:rsid w:val="00224FB2"/>
    <w:rsid w:val="00225C02"/>
    <w:rsid w:val="0022617A"/>
    <w:rsid w:val="002264A3"/>
    <w:rsid w:val="0022700F"/>
    <w:rsid w:val="002270AC"/>
    <w:rsid w:val="002272E3"/>
    <w:rsid w:val="00227516"/>
    <w:rsid w:val="002276C5"/>
    <w:rsid w:val="00227CA1"/>
    <w:rsid w:val="00227D9A"/>
    <w:rsid w:val="00230114"/>
    <w:rsid w:val="002306B1"/>
    <w:rsid w:val="002307C3"/>
    <w:rsid w:val="002309A3"/>
    <w:rsid w:val="00230A83"/>
    <w:rsid w:val="00230BBC"/>
    <w:rsid w:val="00230CB8"/>
    <w:rsid w:val="00230DAA"/>
    <w:rsid w:val="00230E6D"/>
    <w:rsid w:val="00230ED8"/>
    <w:rsid w:val="00231350"/>
    <w:rsid w:val="00231815"/>
    <w:rsid w:val="0023182A"/>
    <w:rsid w:val="00231AB0"/>
    <w:rsid w:val="00231DF5"/>
    <w:rsid w:val="0023206F"/>
    <w:rsid w:val="00232749"/>
    <w:rsid w:val="0023297F"/>
    <w:rsid w:val="00232B29"/>
    <w:rsid w:val="00232CD3"/>
    <w:rsid w:val="00232E94"/>
    <w:rsid w:val="00233635"/>
    <w:rsid w:val="00233740"/>
    <w:rsid w:val="002337B2"/>
    <w:rsid w:val="0023380D"/>
    <w:rsid w:val="002338B9"/>
    <w:rsid w:val="00233A02"/>
    <w:rsid w:val="00233D8C"/>
    <w:rsid w:val="00233FBE"/>
    <w:rsid w:val="00234126"/>
    <w:rsid w:val="002344ED"/>
    <w:rsid w:val="00234653"/>
    <w:rsid w:val="0023476E"/>
    <w:rsid w:val="00234EB4"/>
    <w:rsid w:val="00234F3F"/>
    <w:rsid w:val="00235654"/>
    <w:rsid w:val="002363D2"/>
    <w:rsid w:val="0023651E"/>
    <w:rsid w:val="00236979"/>
    <w:rsid w:val="00236CB4"/>
    <w:rsid w:val="00236DF9"/>
    <w:rsid w:val="0023700B"/>
    <w:rsid w:val="00237194"/>
    <w:rsid w:val="002373A2"/>
    <w:rsid w:val="00237590"/>
    <w:rsid w:val="002376B0"/>
    <w:rsid w:val="002376F6"/>
    <w:rsid w:val="00237E02"/>
    <w:rsid w:val="00240064"/>
    <w:rsid w:val="002401EF"/>
    <w:rsid w:val="00240286"/>
    <w:rsid w:val="00240332"/>
    <w:rsid w:val="00240558"/>
    <w:rsid w:val="002409A6"/>
    <w:rsid w:val="0024163B"/>
    <w:rsid w:val="002419E2"/>
    <w:rsid w:val="00241A23"/>
    <w:rsid w:val="00241A9F"/>
    <w:rsid w:val="0024216D"/>
    <w:rsid w:val="00242867"/>
    <w:rsid w:val="00242986"/>
    <w:rsid w:val="00242C63"/>
    <w:rsid w:val="00242F82"/>
    <w:rsid w:val="00243030"/>
    <w:rsid w:val="00243078"/>
    <w:rsid w:val="002435C5"/>
    <w:rsid w:val="002439A4"/>
    <w:rsid w:val="00243A6B"/>
    <w:rsid w:val="00243D51"/>
    <w:rsid w:val="00243DF9"/>
    <w:rsid w:val="0024434D"/>
    <w:rsid w:val="002443C6"/>
    <w:rsid w:val="002447C5"/>
    <w:rsid w:val="00244E50"/>
    <w:rsid w:val="00244FBE"/>
    <w:rsid w:val="00245002"/>
    <w:rsid w:val="00245535"/>
    <w:rsid w:val="00245780"/>
    <w:rsid w:val="00245E43"/>
    <w:rsid w:val="0024608F"/>
    <w:rsid w:val="002461F9"/>
    <w:rsid w:val="002462B3"/>
    <w:rsid w:val="002466E0"/>
    <w:rsid w:val="00246926"/>
    <w:rsid w:val="00246D9B"/>
    <w:rsid w:val="00246DB4"/>
    <w:rsid w:val="00246E7B"/>
    <w:rsid w:val="002473C7"/>
    <w:rsid w:val="002475C2"/>
    <w:rsid w:val="00247817"/>
    <w:rsid w:val="00247B5B"/>
    <w:rsid w:val="00247F2E"/>
    <w:rsid w:val="00250046"/>
    <w:rsid w:val="00250AFB"/>
    <w:rsid w:val="00250D50"/>
    <w:rsid w:val="00250E54"/>
    <w:rsid w:val="00250F74"/>
    <w:rsid w:val="0025114A"/>
    <w:rsid w:val="0025118F"/>
    <w:rsid w:val="002511E1"/>
    <w:rsid w:val="00251554"/>
    <w:rsid w:val="00251AE7"/>
    <w:rsid w:val="002522FB"/>
    <w:rsid w:val="0025284B"/>
    <w:rsid w:val="00253094"/>
    <w:rsid w:val="00253916"/>
    <w:rsid w:val="00253BC7"/>
    <w:rsid w:val="00254068"/>
    <w:rsid w:val="00254844"/>
    <w:rsid w:val="00254C68"/>
    <w:rsid w:val="00255075"/>
    <w:rsid w:val="00255553"/>
    <w:rsid w:val="00255706"/>
    <w:rsid w:val="00255A5D"/>
    <w:rsid w:val="002561B5"/>
    <w:rsid w:val="002564FE"/>
    <w:rsid w:val="00256F29"/>
    <w:rsid w:val="00256F9F"/>
    <w:rsid w:val="00257574"/>
    <w:rsid w:val="00257A1E"/>
    <w:rsid w:val="00257C43"/>
    <w:rsid w:val="00257CE9"/>
    <w:rsid w:val="00260787"/>
    <w:rsid w:val="00260917"/>
    <w:rsid w:val="00260974"/>
    <w:rsid w:val="00260CC8"/>
    <w:rsid w:val="00260D21"/>
    <w:rsid w:val="0026128D"/>
    <w:rsid w:val="002613D5"/>
    <w:rsid w:val="002616AA"/>
    <w:rsid w:val="00261F5B"/>
    <w:rsid w:val="00262086"/>
    <w:rsid w:val="0026216F"/>
    <w:rsid w:val="00262422"/>
    <w:rsid w:val="002624B8"/>
    <w:rsid w:val="00262921"/>
    <w:rsid w:val="00262B58"/>
    <w:rsid w:val="00262F56"/>
    <w:rsid w:val="0026392F"/>
    <w:rsid w:val="002639D0"/>
    <w:rsid w:val="00263C0E"/>
    <w:rsid w:val="00263C13"/>
    <w:rsid w:val="00263DB6"/>
    <w:rsid w:val="00263E8F"/>
    <w:rsid w:val="00263F86"/>
    <w:rsid w:val="00263FD3"/>
    <w:rsid w:val="00264454"/>
    <w:rsid w:val="0026446F"/>
    <w:rsid w:val="00264739"/>
    <w:rsid w:val="00264788"/>
    <w:rsid w:val="00264C97"/>
    <w:rsid w:val="00264D46"/>
    <w:rsid w:val="00264FDB"/>
    <w:rsid w:val="0026523A"/>
    <w:rsid w:val="002656DC"/>
    <w:rsid w:val="00265809"/>
    <w:rsid w:val="00265B32"/>
    <w:rsid w:val="00265DEE"/>
    <w:rsid w:val="00265F6B"/>
    <w:rsid w:val="0026606A"/>
    <w:rsid w:val="002666CB"/>
    <w:rsid w:val="00266957"/>
    <w:rsid w:val="00266BA9"/>
    <w:rsid w:val="00266CD0"/>
    <w:rsid w:val="00267067"/>
    <w:rsid w:val="0026779D"/>
    <w:rsid w:val="00267D00"/>
    <w:rsid w:val="00267D5B"/>
    <w:rsid w:val="00270171"/>
    <w:rsid w:val="00270E10"/>
    <w:rsid w:val="00270FA0"/>
    <w:rsid w:val="00271014"/>
    <w:rsid w:val="00271389"/>
    <w:rsid w:val="002714A5"/>
    <w:rsid w:val="00271759"/>
    <w:rsid w:val="0027181A"/>
    <w:rsid w:val="00271BA8"/>
    <w:rsid w:val="00271C25"/>
    <w:rsid w:val="00271D79"/>
    <w:rsid w:val="00272086"/>
    <w:rsid w:val="00272404"/>
    <w:rsid w:val="0027287C"/>
    <w:rsid w:val="00272A32"/>
    <w:rsid w:val="00273154"/>
    <w:rsid w:val="002737FF"/>
    <w:rsid w:val="00273ABB"/>
    <w:rsid w:val="00274415"/>
    <w:rsid w:val="002745FC"/>
    <w:rsid w:val="0027476D"/>
    <w:rsid w:val="00274B75"/>
    <w:rsid w:val="0027505C"/>
    <w:rsid w:val="00275220"/>
    <w:rsid w:val="0027536D"/>
    <w:rsid w:val="00275706"/>
    <w:rsid w:val="0027583C"/>
    <w:rsid w:val="00275C62"/>
    <w:rsid w:val="00275E16"/>
    <w:rsid w:val="00276160"/>
    <w:rsid w:val="00276175"/>
    <w:rsid w:val="00276AFA"/>
    <w:rsid w:val="00276B25"/>
    <w:rsid w:val="00277438"/>
    <w:rsid w:val="0027748B"/>
    <w:rsid w:val="00280021"/>
    <w:rsid w:val="0028006B"/>
    <w:rsid w:val="002801B6"/>
    <w:rsid w:val="00280220"/>
    <w:rsid w:val="00280372"/>
    <w:rsid w:val="00280579"/>
    <w:rsid w:val="002805BF"/>
    <w:rsid w:val="00280C9C"/>
    <w:rsid w:val="0028128F"/>
    <w:rsid w:val="0028146E"/>
    <w:rsid w:val="0028198A"/>
    <w:rsid w:val="00281A0B"/>
    <w:rsid w:val="0028214A"/>
    <w:rsid w:val="00282329"/>
    <w:rsid w:val="00282387"/>
    <w:rsid w:val="0028239A"/>
    <w:rsid w:val="00282652"/>
    <w:rsid w:val="00282CB4"/>
    <w:rsid w:val="002832C8"/>
    <w:rsid w:val="00283421"/>
    <w:rsid w:val="00283624"/>
    <w:rsid w:val="0028376E"/>
    <w:rsid w:val="00283974"/>
    <w:rsid w:val="00283990"/>
    <w:rsid w:val="00283EA4"/>
    <w:rsid w:val="00283FB3"/>
    <w:rsid w:val="00284077"/>
    <w:rsid w:val="002849AE"/>
    <w:rsid w:val="00285170"/>
    <w:rsid w:val="002856F3"/>
    <w:rsid w:val="0028584C"/>
    <w:rsid w:val="0028589E"/>
    <w:rsid w:val="00285BA3"/>
    <w:rsid w:val="00285FB9"/>
    <w:rsid w:val="002861B8"/>
    <w:rsid w:val="00286626"/>
    <w:rsid w:val="00286650"/>
    <w:rsid w:val="002866CC"/>
    <w:rsid w:val="00286D46"/>
    <w:rsid w:val="0028753D"/>
    <w:rsid w:val="002875D7"/>
    <w:rsid w:val="00287D7C"/>
    <w:rsid w:val="002906D3"/>
    <w:rsid w:val="002906FD"/>
    <w:rsid w:val="00290E51"/>
    <w:rsid w:val="00290F6F"/>
    <w:rsid w:val="0029100F"/>
    <w:rsid w:val="002914A7"/>
    <w:rsid w:val="002915B9"/>
    <w:rsid w:val="0029189E"/>
    <w:rsid w:val="002919BA"/>
    <w:rsid w:val="00291D0D"/>
    <w:rsid w:val="00292755"/>
    <w:rsid w:val="002930A9"/>
    <w:rsid w:val="00293227"/>
    <w:rsid w:val="002933AC"/>
    <w:rsid w:val="0029482F"/>
    <w:rsid w:val="00294964"/>
    <w:rsid w:val="00294A7B"/>
    <w:rsid w:val="00294C0C"/>
    <w:rsid w:val="00294CED"/>
    <w:rsid w:val="002950B2"/>
    <w:rsid w:val="00295319"/>
    <w:rsid w:val="00295576"/>
    <w:rsid w:val="002958FE"/>
    <w:rsid w:val="00295AFF"/>
    <w:rsid w:val="00295BDB"/>
    <w:rsid w:val="00295EEA"/>
    <w:rsid w:val="00296127"/>
    <w:rsid w:val="002961C0"/>
    <w:rsid w:val="00296303"/>
    <w:rsid w:val="0029655E"/>
    <w:rsid w:val="00296BA9"/>
    <w:rsid w:val="00296DD7"/>
    <w:rsid w:val="00297125"/>
    <w:rsid w:val="00297A2F"/>
    <w:rsid w:val="00297AED"/>
    <w:rsid w:val="00297E57"/>
    <w:rsid w:val="002A029C"/>
    <w:rsid w:val="002A03E1"/>
    <w:rsid w:val="002A0581"/>
    <w:rsid w:val="002A05CF"/>
    <w:rsid w:val="002A05F3"/>
    <w:rsid w:val="002A06C2"/>
    <w:rsid w:val="002A0706"/>
    <w:rsid w:val="002A0808"/>
    <w:rsid w:val="002A0C71"/>
    <w:rsid w:val="002A0DAA"/>
    <w:rsid w:val="002A0FF8"/>
    <w:rsid w:val="002A119D"/>
    <w:rsid w:val="002A126A"/>
    <w:rsid w:val="002A162F"/>
    <w:rsid w:val="002A1646"/>
    <w:rsid w:val="002A1688"/>
    <w:rsid w:val="002A18B6"/>
    <w:rsid w:val="002A1918"/>
    <w:rsid w:val="002A1AE5"/>
    <w:rsid w:val="002A21A9"/>
    <w:rsid w:val="002A2343"/>
    <w:rsid w:val="002A269A"/>
    <w:rsid w:val="002A2BC7"/>
    <w:rsid w:val="002A2BEC"/>
    <w:rsid w:val="002A2C44"/>
    <w:rsid w:val="002A2C81"/>
    <w:rsid w:val="002A2E78"/>
    <w:rsid w:val="002A2F35"/>
    <w:rsid w:val="002A37B4"/>
    <w:rsid w:val="002A3909"/>
    <w:rsid w:val="002A3E9E"/>
    <w:rsid w:val="002A44B6"/>
    <w:rsid w:val="002A452E"/>
    <w:rsid w:val="002A458D"/>
    <w:rsid w:val="002A4A40"/>
    <w:rsid w:val="002A4B35"/>
    <w:rsid w:val="002A4D74"/>
    <w:rsid w:val="002A4EE7"/>
    <w:rsid w:val="002A4EED"/>
    <w:rsid w:val="002A516B"/>
    <w:rsid w:val="002A544C"/>
    <w:rsid w:val="002A55AB"/>
    <w:rsid w:val="002A5C84"/>
    <w:rsid w:val="002A6086"/>
    <w:rsid w:val="002A60FF"/>
    <w:rsid w:val="002A6457"/>
    <w:rsid w:val="002A6556"/>
    <w:rsid w:val="002A66E6"/>
    <w:rsid w:val="002A680E"/>
    <w:rsid w:val="002A6820"/>
    <w:rsid w:val="002A6A53"/>
    <w:rsid w:val="002A6B1B"/>
    <w:rsid w:val="002A70E5"/>
    <w:rsid w:val="002A72E2"/>
    <w:rsid w:val="002A735F"/>
    <w:rsid w:val="002A7968"/>
    <w:rsid w:val="002A7B4E"/>
    <w:rsid w:val="002A7E8F"/>
    <w:rsid w:val="002B0390"/>
    <w:rsid w:val="002B07F0"/>
    <w:rsid w:val="002B09C7"/>
    <w:rsid w:val="002B0A56"/>
    <w:rsid w:val="002B0BE4"/>
    <w:rsid w:val="002B0F1C"/>
    <w:rsid w:val="002B0FE4"/>
    <w:rsid w:val="002B1A5A"/>
    <w:rsid w:val="002B1AB0"/>
    <w:rsid w:val="002B1C47"/>
    <w:rsid w:val="002B1CC9"/>
    <w:rsid w:val="002B229A"/>
    <w:rsid w:val="002B253C"/>
    <w:rsid w:val="002B257F"/>
    <w:rsid w:val="002B2B11"/>
    <w:rsid w:val="002B2E3D"/>
    <w:rsid w:val="002B30FE"/>
    <w:rsid w:val="002B3485"/>
    <w:rsid w:val="002B351D"/>
    <w:rsid w:val="002B36A0"/>
    <w:rsid w:val="002B388A"/>
    <w:rsid w:val="002B3902"/>
    <w:rsid w:val="002B3906"/>
    <w:rsid w:val="002B3B08"/>
    <w:rsid w:val="002B3E37"/>
    <w:rsid w:val="002B458C"/>
    <w:rsid w:val="002B4A4E"/>
    <w:rsid w:val="002B4BF2"/>
    <w:rsid w:val="002B4C32"/>
    <w:rsid w:val="002B4EAA"/>
    <w:rsid w:val="002B597B"/>
    <w:rsid w:val="002B5A15"/>
    <w:rsid w:val="002B5A3C"/>
    <w:rsid w:val="002B5A50"/>
    <w:rsid w:val="002B6074"/>
    <w:rsid w:val="002B6214"/>
    <w:rsid w:val="002B6497"/>
    <w:rsid w:val="002B669C"/>
    <w:rsid w:val="002B6792"/>
    <w:rsid w:val="002B6FDF"/>
    <w:rsid w:val="002B7167"/>
    <w:rsid w:val="002B723D"/>
    <w:rsid w:val="002B785C"/>
    <w:rsid w:val="002B7A18"/>
    <w:rsid w:val="002B7FA9"/>
    <w:rsid w:val="002C0527"/>
    <w:rsid w:val="002C087A"/>
    <w:rsid w:val="002C0A59"/>
    <w:rsid w:val="002C0BB2"/>
    <w:rsid w:val="002C0F0D"/>
    <w:rsid w:val="002C1424"/>
    <w:rsid w:val="002C1463"/>
    <w:rsid w:val="002C1944"/>
    <w:rsid w:val="002C1B17"/>
    <w:rsid w:val="002C22C5"/>
    <w:rsid w:val="002C2411"/>
    <w:rsid w:val="002C2537"/>
    <w:rsid w:val="002C2704"/>
    <w:rsid w:val="002C2DAA"/>
    <w:rsid w:val="002C2E5A"/>
    <w:rsid w:val="002C356D"/>
    <w:rsid w:val="002C35FF"/>
    <w:rsid w:val="002C36FF"/>
    <w:rsid w:val="002C3C5F"/>
    <w:rsid w:val="002C4A4F"/>
    <w:rsid w:val="002C4DA0"/>
    <w:rsid w:val="002C4ED4"/>
    <w:rsid w:val="002C50E8"/>
    <w:rsid w:val="002C5980"/>
    <w:rsid w:val="002C59B5"/>
    <w:rsid w:val="002C59B8"/>
    <w:rsid w:val="002C603C"/>
    <w:rsid w:val="002C60E9"/>
    <w:rsid w:val="002C6166"/>
    <w:rsid w:val="002C61A7"/>
    <w:rsid w:val="002C61F2"/>
    <w:rsid w:val="002C626C"/>
    <w:rsid w:val="002C66C3"/>
    <w:rsid w:val="002C6C0F"/>
    <w:rsid w:val="002C6C33"/>
    <w:rsid w:val="002C6E9D"/>
    <w:rsid w:val="002C7030"/>
    <w:rsid w:val="002C70F8"/>
    <w:rsid w:val="002C73C1"/>
    <w:rsid w:val="002C7679"/>
    <w:rsid w:val="002C76E0"/>
    <w:rsid w:val="002C7A87"/>
    <w:rsid w:val="002C7AE6"/>
    <w:rsid w:val="002C7E2F"/>
    <w:rsid w:val="002C7E6A"/>
    <w:rsid w:val="002C7F55"/>
    <w:rsid w:val="002D078D"/>
    <w:rsid w:val="002D0C6A"/>
    <w:rsid w:val="002D12F4"/>
    <w:rsid w:val="002D1359"/>
    <w:rsid w:val="002D208F"/>
    <w:rsid w:val="002D2736"/>
    <w:rsid w:val="002D2C75"/>
    <w:rsid w:val="002D308F"/>
    <w:rsid w:val="002D381E"/>
    <w:rsid w:val="002D383D"/>
    <w:rsid w:val="002D3898"/>
    <w:rsid w:val="002D3943"/>
    <w:rsid w:val="002D39A1"/>
    <w:rsid w:val="002D3F62"/>
    <w:rsid w:val="002D49EA"/>
    <w:rsid w:val="002D4A2B"/>
    <w:rsid w:val="002D4E7D"/>
    <w:rsid w:val="002D5787"/>
    <w:rsid w:val="002D655E"/>
    <w:rsid w:val="002D66BD"/>
    <w:rsid w:val="002D697C"/>
    <w:rsid w:val="002D7156"/>
    <w:rsid w:val="002D754F"/>
    <w:rsid w:val="002D75A8"/>
    <w:rsid w:val="002D774B"/>
    <w:rsid w:val="002D7BDF"/>
    <w:rsid w:val="002D7C58"/>
    <w:rsid w:val="002D7D17"/>
    <w:rsid w:val="002E0624"/>
    <w:rsid w:val="002E0638"/>
    <w:rsid w:val="002E0698"/>
    <w:rsid w:val="002E0877"/>
    <w:rsid w:val="002E090E"/>
    <w:rsid w:val="002E0B18"/>
    <w:rsid w:val="002E0CD8"/>
    <w:rsid w:val="002E0D2D"/>
    <w:rsid w:val="002E0D6B"/>
    <w:rsid w:val="002E0E09"/>
    <w:rsid w:val="002E0FAE"/>
    <w:rsid w:val="002E1399"/>
    <w:rsid w:val="002E19F9"/>
    <w:rsid w:val="002E1B62"/>
    <w:rsid w:val="002E21F8"/>
    <w:rsid w:val="002E231E"/>
    <w:rsid w:val="002E232B"/>
    <w:rsid w:val="002E2524"/>
    <w:rsid w:val="002E282D"/>
    <w:rsid w:val="002E2841"/>
    <w:rsid w:val="002E29A4"/>
    <w:rsid w:val="002E2D34"/>
    <w:rsid w:val="002E3088"/>
    <w:rsid w:val="002E3280"/>
    <w:rsid w:val="002E33C6"/>
    <w:rsid w:val="002E3632"/>
    <w:rsid w:val="002E38EB"/>
    <w:rsid w:val="002E3B0D"/>
    <w:rsid w:val="002E4080"/>
    <w:rsid w:val="002E4132"/>
    <w:rsid w:val="002E4245"/>
    <w:rsid w:val="002E450B"/>
    <w:rsid w:val="002E47DA"/>
    <w:rsid w:val="002E4F74"/>
    <w:rsid w:val="002E5680"/>
    <w:rsid w:val="002E5D76"/>
    <w:rsid w:val="002E68CF"/>
    <w:rsid w:val="002E7149"/>
    <w:rsid w:val="002E71B6"/>
    <w:rsid w:val="002E73A1"/>
    <w:rsid w:val="002E74F0"/>
    <w:rsid w:val="002E7B51"/>
    <w:rsid w:val="002E7CD1"/>
    <w:rsid w:val="002E7E8A"/>
    <w:rsid w:val="002E7EAF"/>
    <w:rsid w:val="002F0639"/>
    <w:rsid w:val="002F068A"/>
    <w:rsid w:val="002F09D9"/>
    <w:rsid w:val="002F0AB0"/>
    <w:rsid w:val="002F0E39"/>
    <w:rsid w:val="002F10B1"/>
    <w:rsid w:val="002F16C8"/>
    <w:rsid w:val="002F182F"/>
    <w:rsid w:val="002F1D89"/>
    <w:rsid w:val="002F1F27"/>
    <w:rsid w:val="002F2495"/>
    <w:rsid w:val="002F2C5C"/>
    <w:rsid w:val="002F3201"/>
    <w:rsid w:val="002F32EE"/>
    <w:rsid w:val="002F34A8"/>
    <w:rsid w:val="002F35B6"/>
    <w:rsid w:val="002F3739"/>
    <w:rsid w:val="002F3935"/>
    <w:rsid w:val="002F3A5B"/>
    <w:rsid w:val="002F4335"/>
    <w:rsid w:val="002F45B2"/>
    <w:rsid w:val="002F45F5"/>
    <w:rsid w:val="002F4929"/>
    <w:rsid w:val="002F49CA"/>
    <w:rsid w:val="002F4A38"/>
    <w:rsid w:val="002F4EA8"/>
    <w:rsid w:val="002F51E5"/>
    <w:rsid w:val="002F527A"/>
    <w:rsid w:val="002F52CA"/>
    <w:rsid w:val="002F567A"/>
    <w:rsid w:val="002F5DC7"/>
    <w:rsid w:val="002F5FE7"/>
    <w:rsid w:val="002F65A8"/>
    <w:rsid w:val="002F70FD"/>
    <w:rsid w:val="002F738B"/>
    <w:rsid w:val="002F762B"/>
    <w:rsid w:val="002F77C0"/>
    <w:rsid w:val="002F7BA2"/>
    <w:rsid w:val="002F7C6C"/>
    <w:rsid w:val="002F7F8B"/>
    <w:rsid w:val="00300176"/>
    <w:rsid w:val="003002DC"/>
    <w:rsid w:val="003004BB"/>
    <w:rsid w:val="003004D8"/>
    <w:rsid w:val="0030070C"/>
    <w:rsid w:val="003007AE"/>
    <w:rsid w:val="00300ADB"/>
    <w:rsid w:val="00300DF1"/>
    <w:rsid w:val="00300E00"/>
    <w:rsid w:val="00301217"/>
    <w:rsid w:val="0030177A"/>
    <w:rsid w:val="00301B4E"/>
    <w:rsid w:val="00301E49"/>
    <w:rsid w:val="00301FD2"/>
    <w:rsid w:val="003020C3"/>
    <w:rsid w:val="003022A3"/>
    <w:rsid w:val="00302344"/>
    <w:rsid w:val="003023C6"/>
    <w:rsid w:val="0030295C"/>
    <w:rsid w:val="00303149"/>
    <w:rsid w:val="0030357B"/>
    <w:rsid w:val="003039D2"/>
    <w:rsid w:val="00303A61"/>
    <w:rsid w:val="00303CBA"/>
    <w:rsid w:val="00304046"/>
    <w:rsid w:val="003046FB"/>
    <w:rsid w:val="003053AD"/>
    <w:rsid w:val="00305608"/>
    <w:rsid w:val="00305789"/>
    <w:rsid w:val="00305C75"/>
    <w:rsid w:val="003066DF"/>
    <w:rsid w:val="00310211"/>
    <w:rsid w:val="0031049B"/>
    <w:rsid w:val="0031050A"/>
    <w:rsid w:val="0031066B"/>
    <w:rsid w:val="00310680"/>
    <w:rsid w:val="00310F40"/>
    <w:rsid w:val="00311039"/>
    <w:rsid w:val="00311259"/>
    <w:rsid w:val="00311A4C"/>
    <w:rsid w:val="00311EF3"/>
    <w:rsid w:val="00311FEC"/>
    <w:rsid w:val="0031220D"/>
    <w:rsid w:val="00312351"/>
    <w:rsid w:val="003123BD"/>
    <w:rsid w:val="003125CB"/>
    <w:rsid w:val="003128C0"/>
    <w:rsid w:val="003136AF"/>
    <w:rsid w:val="0031380F"/>
    <w:rsid w:val="00313D6D"/>
    <w:rsid w:val="00313F6B"/>
    <w:rsid w:val="003140E8"/>
    <w:rsid w:val="0031433B"/>
    <w:rsid w:val="003149A8"/>
    <w:rsid w:val="00314D15"/>
    <w:rsid w:val="00314E6A"/>
    <w:rsid w:val="00314FC8"/>
    <w:rsid w:val="00315B61"/>
    <w:rsid w:val="00315C1B"/>
    <w:rsid w:val="00315D0B"/>
    <w:rsid w:val="00315D66"/>
    <w:rsid w:val="003160E5"/>
    <w:rsid w:val="0031690A"/>
    <w:rsid w:val="003169BF"/>
    <w:rsid w:val="003169C2"/>
    <w:rsid w:val="00316A62"/>
    <w:rsid w:val="00316C97"/>
    <w:rsid w:val="00316D57"/>
    <w:rsid w:val="00316E1A"/>
    <w:rsid w:val="003170A5"/>
    <w:rsid w:val="0031716A"/>
    <w:rsid w:val="00317171"/>
    <w:rsid w:val="003172F8"/>
    <w:rsid w:val="003173A9"/>
    <w:rsid w:val="0031775F"/>
    <w:rsid w:val="00317D26"/>
    <w:rsid w:val="0032006C"/>
    <w:rsid w:val="003202A4"/>
    <w:rsid w:val="003209DF"/>
    <w:rsid w:val="003211FD"/>
    <w:rsid w:val="0032142A"/>
    <w:rsid w:val="0032142D"/>
    <w:rsid w:val="0032144D"/>
    <w:rsid w:val="003215C1"/>
    <w:rsid w:val="00321F2B"/>
    <w:rsid w:val="00322396"/>
    <w:rsid w:val="003227C3"/>
    <w:rsid w:val="003229CE"/>
    <w:rsid w:val="00322B35"/>
    <w:rsid w:val="00322B58"/>
    <w:rsid w:val="00323148"/>
    <w:rsid w:val="00323BD5"/>
    <w:rsid w:val="0032453D"/>
    <w:rsid w:val="00324580"/>
    <w:rsid w:val="00324BF4"/>
    <w:rsid w:val="0032518C"/>
    <w:rsid w:val="0032540C"/>
    <w:rsid w:val="003256DC"/>
    <w:rsid w:val="00325760"/>
    <w:rsid w:val="00325BCB"/>
    <w:rsid w:val="0032632F"/>
    <w:rsid w:val="00326547"/>
    <w:rsid w:val="00326646"/>
    <w:rsid w:val="0032690B"/>
    <w:rsid w:val="00326C9F"/>
    <w:rsid w:val="00326D1D"/>
    <w:rsid w:val="00326D37"/>
    <w:rsid w:val="00326E9B"/>
    <w:rsid w:val="003270C8"/>
    <w:rsid w:val="0032796F"/>
    <w:rsid w:val="00330145"/>
    <w:rsid w:val="003301FD"/>
    <w:rsid w:val="0033024C"/>
    <w:rsid w:val="003302A4"/>
    <w:rsid w:val="00330340"/>
    <w:rsid w:val="00330910"/>
    <w:rsid w:val="00330B06"/>
    <w:rsid w:val="00330F03"/>
    <w:rsid w:val="00330F8D"/>
    <w:rsid w:val="00331604"/>
    <w:rsid w:val="0033160B"/>
    <w:rsid w:val="00331967"/>
    <w:rsid w:val="003319EF"/>
    <w:rsid w:val="00332034"/>
    <w:rsid w:val="0033221C"/>
    <w:rsid w:val="00332784"/>
    <w:rsid w:val="00332B42"/>
    <w:rsid w:val="00332B50"/>
    <w:rsid w:val="00332C6C"/>
    <w:rsid w:val="00332E07"/>
    <w:rsid w:val="00332F1E"/>
    <w:rsid w:val="00333249"/>
    <w:rsid w:val="003333D0"/>
    <w:rsid w:val="00333423"/>
    <w:rsid w:val="00333445"/>
    <w:rsid w:val="00334B85"/>
    <w:rsid w:val="00335574"/>
    <w:rsid w:val="003358C3"/>
    <w:rsid w:val="003364C6"/>
    <w:rsid w:val="00336A5E"/>
    <w:rsid w:val="003370D1"/>
    <w:rsid w:val="0033710F"/>
    <w:rsid w:val="00337CAD"/>
    <w:rsid w:val="00337F2B"/>
    <w:rsid w:val="00337FD2"/>
    <w:rsid w:val="00340093"/>
    <w:rsid w:val="003403A7"/>
    <w:rsid w:val="00340D58"/>
    <w:rsid w:val="00340E79"/>
    <w:rsid w:val="00340ECC"/>
    <w:rsid w:val="00340FD3"/>
    <w:rsid w:val="003410B7"/>
    <w:rsid w:val="00341AB1"/>
    <w:rsid w:val="00341C0D"/>
    <w:rsid w:val="00341F93"/>
    <w:rsid w:val="003424EB"/>
    <w:rsid w:val="003426B6"/>
    <w:rsid w:val="0034272D"/>
    <w:rsid w:val="003431B0"/>
    <w:rsid w:val="003433A5"/>
    <w:rsid w:val="0034360A"/>
    <w:rsid w:val="003437CF"/>
    <w:rsid w:val="00343B3D"/>
    <w:rsid w:val="00343BF1"/>
    <w:rsid w:val="003442FF"/>
    <w:rsid w:val="0034440E"/>
    <w:rsid w:val="003444AB"/>
    <w:rsid w:val="0034450E"/>
    <w:rsid w:val="00344700"/>
    <w:rsid w:val="00344BB4"/>
    <w:rsid w:val="00344FDB"/>
    <w:rsid w:val="00345785"/>
    <w:rsid w:val="00345AA1"/>
    <w:rsid w:val="003460B1"/>
    <w:rsid w:val="00346495"/>
    <w:rsid w:val="003465C9"/>
    <w:rsid w:val="00346670"/>
    <w:rsid w:val="003466D5"/>
    <w:rsid w:val="0034686B"/>
    <w:rsid w:val="00346A92"/>
    <w:rsid w:val="00346BF6"/>
    <w:rsid w:val="00346D2F"/>
    <w:rsid w:val="00347114"/>
    <w:rsid w:val="00347330"/>
    <w:rsid w:val="003477D3"/>
    <w:rsid w:val="00347CBE"/>
    <w:rsid w:val="0035004E"/>
    <w:rsid w:val="00350399"/>
    <w:rsid w:val="003503D6"/>
    <w:rsid w:val="00350555"/>
    <w:rsid w:val="00350591"/>
    <w:rsid w:val="0035085A"/>
    <w:rsid w:val="00350894"/>
    <w:rsid w:val="00350A36"/>
    <w:rsid w:val="00351C0C"/>
    <w:rsid w:val="00351E32"/>
    <w:rsid w:val="003523CA"/>
    <w:rsid w:val="00352430"/>
    <w:rsid w:val="00352A00"/>
    <w:rsid w:val="00352BF2"/>
    <w:rsid w:val="00352FE9"/>
    <w:rsid w:val="003531D7"/>
    <w:rsid w:val="003538B5"/>
    <w:rsid w:val="00354293"/>
    <w:rsid w:val="00354790"/>
    <w:rsid w:val="003547A0"/>
    <w:rsid w:val="003554D1"/>
    <w:rsid w:val="003555B7"/>
    <w:rsid w:val="00355C21"/>
    <w:rsid w:val="00355C5D"/>
    <w:rsid w:val="00355CA5"/>
    <w:rsid w:val="0035628C"/>
    <w:rsid w:val="00356611"/>
    <w:rsid w:val="003574D8"/>
    <w:rsid w:val="003578C0"/>
    <w:rsid w:val="00357E9F"/>
    <w:rsid w:val="0036093A"/>
    <w:rsid w:val="00360995"/>
    <w:rsid w:val="00360BE5"/>
    <w:rsid w:val="0036130F"/>
    <w:rsid w:val="00361405"/>
    <w:rsid w:val="00361725"/>
    <w:rsid w:val="0036199A"/>
    <w:rsid w:val="003619DB"/>
    <w:rsid w:val="00361BB3"/>
    <w:rsid w:val="00361E73"/>
    <w:rsid w:val="00362490"/>
    <w:rsid w:val="003625A4"/>
    <w:rsid w:val="00362731"/>
    <w:rsid w:val="00362EEF"/>
    <w:rsid w:val="003633D4"/>
    <w:rsid w:val="00363BA1"/>
    <w:rsid w:val="00363BD6"/>
    <w:rsid w:val="00363ED9"/>
    <w:rsid w:val="00363FFC"/>
    <w:rsid w:val="00364528"/>
    <w:rsid w:val="0036476D"/>
    <w:rsid w:val="003655D3"/>
    <w:rsid w:val="0036564B"/>
    <w:rsid w:val="00365691"/>
    <w:rsid w:val="003656A0"/>
    <w:rsid w:val="003659AE"/>
    <w:rsid w:val="00365A39"/>
    <w:rsid w:val="00365ABD"/>
    <w:rsid w:val="00365ADF"/>
    <w:rsid w:val="00365E95"/>
    <w:rsid w:val="00365F48"/>
    <w:rsid w:val="003664CD"/>
    <w:rsid w:val="003666CC"/>
    <w:rsid w:val="00366B83"/>
    <w:rsid w:val="00366BE9"/>
    <w:rsid w:val="00367563"/>
    <w:rsid w:val="0036760A"/>
    <w:rsid w:val="00367736"/>
    <w:rsid w:val="0036794D"/>
    <w:rsid w:val="00367D7D"/>
    <w:rsid w:val="00367EB5"/>
    <w:rsid w:val="00370045"/>
    <w:rsid w:val="0037084D"/>
    <w:rsid w:val="0037121C"/>
    <w:rsid w:val="0037146F"/>
    <w:rsid w:val="00371637"/>
    <w:rsid w:val="00371675"/>
    <w:rsid w:val="00371AC4"/>
    <w:rsid w:val="00371AD0"/>
    <w:rsid w:val="00371BA8"/>
    <w:rsid w:val="00371D9E"/>
    <w:rsid w:val="003724C9"/>
    <w:rsid w:val="00372770"/>
    <w:rsid w:val="00372ACF"/>
    <w:rsid w:val="00372DD8"/>
    <w:rsid w:val="00372E40"/>
    <w:rsid w:val="00372E88"/>
    <w:rsid w:val="00373165"/>
    <w:rsid w:val="00373583"/>
    <w:rsid w:val="0037365E"/>
    <w:rsid w:val="003736ED"/>
    <w:rsid w:val="00373995"/>
    <w:rsid w:val="00373CD7"/>
    <w:rsid w:val="00373FE3"/>
    <w:rsid w:val="00373FFD"/>
    <w:rsid w:val="003741EA"/>
    <w:rsid w:val="00374606"/>
    <w:rsid w:val="003747F1"/>
    <w:rsid w:val="003748A2"/>
    <w:rsid w:val="00374A9F"/>
    <w:rsid w:val="00375223"/>
    <w:rsid w:val="003757A6"/>
    <w:rsid w:val="00375A51"/>
    <w:rsid w:val="00376686"/>
    <w:rsid w:val="0037690A"/>
    <w:rsid w:val="0037698F"/>
    <w:rsid w:val="003769DB"/>
    <w:rsid w:val="00376AE8"/>
    <w:rsid w:val="00376D8B"/>
    <w:rsid w:val="0037783B"/>
    <w:rsid w:val="0038095E"/>
    <w:rsid w:val="00381321"/>
    <w:rsid w:val="003814B8"/>
    <w:rsid w:val="003816D0"/>
    <w:rsid w:val="0038188F"/>
    <w:rsid w:val="0038220D"/>
    <w:rsid w:val="00382469"/>
    <w:rsid w:val="00382965"/>
    <w:rsid w:val="00382AB3"/>
    <w:rsid w:val="003835E6"/>
    <w:rsid w:val="00383EE7"/>
    <w:rsid w:val="0038401B"/>
    <w:rsid w:val="0038416D"/>
    <w:rsid w:val="003841C3"/>
    <w:rsid w:val="00384534"/>
    <w:rsid w:val="003849A8"/>
    <w:rsid w:val="003849C0"/>
    <w:rsid w:val="00384F12"/>
    <w:rsid w:val="00385194"/>
    <w:rsid w:val="00385345"/>
    <w:rsid w:val="0038541B"/>
    <w:rsid w:val="00385FA4"/>
    <w:rsid w:val="003862C9"/>
    <w:rsid w:val="00386569"/>
    <w:rsid w:val="003868B0"/>
    <w:rsid w:val="0038698B"/>
    <w:rsid w:val="00386B24"/>
    <w:rsid w:val="00386B36"/>
    <w:rsid w:val="00386EE8"/>
    <w:rsid w:val="00386F4C"/>
    <w:rsid w:val="00386F81"/>
    <w:rsid w:val="00387522"/>
    <w:rsid w:val="0038757A"/>
    <w:rsid w:val="003877A0"/>
    <w:rsid w:val="00387F1F"/>
    <w:rsid w:val="00387F5F"/>
    <w:rsid w:val="00390192"/>
    <w:rsid w:val="003902A2"/>
    <w:rsid w:val="0039047D"/>
    <w:rsid w:val="0039078A"/>
    <w:rsid w:val="003909E4"/>
    <w:rsid w:val="003909F7"/>
    <w:rsid w:val="00390DD0"/>
    <w:rsid w:val="00390E28"/>
    <w:rsid w:val="00390F9A"/>
    <w:rsid w:val="003919A0"/>
    <w:rsid w:val="003919E3"/>
    <w:rsid w:val="00391B2E"/>
    <w:rsid w:val="00391B96"/>
    <w:rsid w:val="00391BA8"/>
    <w:rsid w:val="00391C39"/>
    <w:rsid w:val="0039221F"/>
    <w:rsid w:val="00392A9E"/>
    <w:rsid w:val="00392EC8"/>
    <w:rsid w:val="00392FFE"/>
    <w:rsid w:val="0039347E"/>
    <w:rsid w:val="003939A9"/>
    <w:rsid w:val="00393BFD"/>
    <w:rsid w:val="00393C95"/>
    <w:rsid w:val="00393D9C"/>
    <w:rsid w:val="00393EDC"/>
    <w:rsid w:val="00393F4F"/>
    <w:rsid w:val="003940FD"/>
    <w:rsid w:val="00394AC9"/>
    <w:rsid w:val="00394B94"/>
    <w:rsid w:val="00394C33"/>
    <w:rsid w:val="00394CBC"/>
    <w:rsid w:val="00395032"/>
    <w:rsid w:val="00395472"/>
    <w:rsid w:val="00395668"/>
    <w:rsid w:val="003957F7"/>
    <w:rsid w:val="003958D9"/>
    <w:rsid w:val="00395BD4"/>
    <w:rsid w:val="00395BDD"/>
    <w:rsid w:val="00396143"/>
    <w:rsid w:val="00396358"/>
    <w:rsid w:val="00396692"/>
    <w:rsid w:val="00396876"/>
    <w:rsid w:val="00396B18"/>
    <w:rsid w:val="00396D30"/>
    <w:rsid w:val="00396D9F"/>
    <w:rsid w:val="003973DF"/>
    <w:rsid w:val="00397731"/>
    <w:rsid w:val="00397980"/>
    <w:rsid w:val="00397D06"/>
    <w:rsid w:val="003A079A"/>
    <w:rsid w:val="003A0A65"/>
    <w:rsid w:val="003A0BA1"/>
    <w:rsid w:val="003A0E81"/>
    <w:rsid w:val="003A0F1B"/>
    <w:rsid w:val="003A0FA6"/>
    <w:rsid w:val="003A1959"/>
    <w:rsid w:val="003A1D2D"/>
    <w:rsid w:val="003A1E38"/>
    <w:rsid w:val="003A2376"/>
    <w:rsid w:val="003A25E3"/>
    <w:rsid w:val="003A30CF"/>
    <w:rsid w:val="003A36BD"/>
    <w:rsid w:val="003A3E1B"/>
    <w:rsid w:val="003A41EA"/>
    <w:rsid w:val="003A477C"/>
    <w:rsid w:val="003A4A53"/>
    <w:rsid w:val="003A4B89"/>
    <w:rsid w:val="003A4C6A"/>
    <w:rsid w:val="003A4DC6"/>
    <w:rsid w:val="003A4DD0"/>
    <w:rsid w:val="003A504E"/>
    <w:rsid w:val="003A52B1"/>
    <w:rsid w:val="003A53EA"/>
    <w:rsid w:val="003A57F2"/>
    <w:rsid w:val="003A5AA5"/>
    <w:rsid w:val="003A5D5D"/>
    <w:rsid w:val="003A5EE1"/>
    <w:rsid w:val="003A63C8"/>
    <w:rsid w:val="003A6411"/>
    <w:rsid w:val="003A65D9"/>
    <w:rsid w:val="003A66A5"/>
    <w:rsid w:val="003A6D1B"/>
    <w:rsid w:val="003A6DF0"/>
    <w:rsid w:val="003A70C1"/>
    <w:rsid w:val="003A7682"/>
    <w:rsid w:val="003A7DC9"/>
    <w:rsid w:val="003B002F"/>
    <w:rsid w:val="003B00E1"/>
    <w:rsid w:val="003B0339"/>
    <w:rsid w:val="003B0632"/>
    <w:rsid w:val="003B08B3"/>
    <w:rsid w:val="003B0D23"/>
    <w:rsid w:val="003B0F94"/>
    <w:rsid w:val="003B0FDE"/>
    <w:rsid w:val="003B110F"/>
    <w:rsid w:val="003B16CE"/>
    <w:rsid w:val="003B184B"/>
    <w:rsid w:val="003B1B27"/>
    <w:rsid w:val="003B1B41"/>
    <w:rsid w:val="003B21D2"/>
    <w:rsid w:val="003B2204"/>
    <w:rsid w:val="003B2405"/>
    <w:rsid w:val="003B27AC"/>
    <w:rsid w:val="003B2A10"/>
    <w:rsid w:val="003B2A27"/>
    <w:rsid w:val="003B312D"/>
    <w:rsid w:val="003B3185"/>
    <w:rsid w:val="003B3B09"/>
    <w:rsid w:val="003B464F"/>
    <w:rsid w:val="003B46B6"/>
    <w:rsid w:val="003B4DED"/>
    <w:rsid w:val="003B5028"/>
    <w:rsid w:val="003B5045"/>
    <w:rsid w:val="003B51AE"/>
    <w:rsid w:val="003B5510"/>
    <w:rsid w:val="003B5630"/>
    <w:rsid w:val="003B59CE"/>
    <w:rsid w:val="003B5D51"/>
    <w:rsid w:val="003B601F"/>
    <w:rsid w:val="003B63B4"/>
    <w:rsid w:val="003B6437"/>
    <w:rsid w:val="003B6464"/>
    <w:rsid w:val="003B6890"/>
    <w:rsid w:val="003B72D2"/>
    <w:rsid w:val="003B73D5"/>
    <w:rsid w:val="003B7503"/>
    <w:rsid w:val="003B75B2"/>
    <w:rsid w:val="003B7686"/>
    <w:rsid w:val="003B790D"/>
    <w:rsid w:val="003B7A22"/>
    <w:rsid w:val="003C0CA4"/>
    <w:rsid w:val="003C0E18"/>
    <w:rsid w:val="003C0F54"/>
    <w:rsid w:val="003C16E8"/>
    <w:rsid w:val="003C1A79"/>
    <w:rsid w:val="003C1DBD"/>
    <w:rsid w:val="003C20F5"/>
    <w:rsid w:val="003C24D5"/>
    <w:rsid w:val="003C254D"/>
    <w:rsid w:val="003C25D6"/>
    <w:rsid w:val="003C26BF"/>
    <w:rsid w:val="003C2705"/>
    <w:rsid w:val="003C29BA"/>
    <w:rsid w:val="003C3190"/>
    <w:rsid w:val="003C3217"/>
    <w:rsid w:val="003C326C"/>
    <w:rsid w:val="003C3B8A"/>
    <w:rsid w:val="003C4066"/>
    <w:rsid w:val="003C429D"/>
    <w:rsid w:val="003C5073"/>
    <w:rsid w:val="003C51DF"/>
    <w:rsid w:val="003C5305"/>
    <w:rsid w:val="003C5477"/>
    <w:rsid w:val="003C57FD"/>
    <w:rsid w:val="003C5F3B"/>
    <w:rsid w:val="003C60F9"/>
    <w:rsid w:val="003C63A4"/>
    <w:rsid w:val="003C643F"/>
    <w:rsid w:val="003C6C06"/>
    <w:rsid w:val="003C6F2B"/>
    <w:rsid w:val="003C70F0"/>
    <w:rsid w:val="003C721E"/>
    <w:rsid w:val="003C72EE"/>
    <w:rsid w:val="003C734D"/>
    <w:rsid w:val="003C7372"/>
    <w:rsid w:val="003C7E47"/>
    <w:rsid w:val="003D0069"/>
    <w:rsid w:val="003D0349"/>
    <w:rsid w:val="003D08AD"/>
    <w:rsid w:val="003D0C03"/>
    <w:rsid w:val="003D0E7B"/>
    <w:rsid w:val="003D1903"/>
    <w:rsid w:val="003D1FC2"/>
    <w:rsid w:val="003D2019"/>
    <w:rsid w:val="003D42AD"/>
    <w:rsid w:val="003D4BFA"/>
    <w:rsid w:val="003D4CB9"/>
    <w:rsid w:val="003D5037"/>
    <w:rsid w:val="003D50FF"/>
    <w:rsid w:val="003D5B28"/>
    <w:rsid w:val="003D5CD4"/>
    <w:rsid w:val="003D5FCE"/>
    <w:rsid w:val="003D6411"/>
    <w:rsid w:val="003D6F1B"/>
    <w:rsid w:val="003D734B"/>
    <w:rsid w:val="003D7411"/>
    <w:rsid w:val="003D760C"/>
    <w:rsid w:val="003E034B"/>
    <w:rsid w:val="003E04BA"/>
    <w:rsid w:val="003E0C0A"/>
    <w:rsid w:val="003E114E"/>
    <w:rsid w:val="003E144F"/>
    <w:rsid w:val="003E18D6"/>
    <w:rsid w:val="003E19CC"/>
    <w:rsid w:val="003E1B97"/>
    <w:rsid w:val="003E1C97"/>
    <w:rsid w:val="003E1E19"/>
    <w:rsid w:val="003E1F95"/>
    <w:rsid w:val="003E2272"/>
    <w:rsid w:val="003E26CD"/>
    <w:rsid w:val="003E2A97"/>
    <w:rsid w:val="003E2A99"/>
    <w:rsid w:val="003E2E25"/>
    <w:rsid w:val="003E373A"/>
    <w:rsid w:val="003E39FA"/>
    <w:rsid w:val="003E3AD0"/>
    <w:rsid w:val="003E3F89"/>
    <w:rsid w:val="003E4001"/>
    <w:rsid w:val="003E4194"/>
    <w:rsid w:val="003E4937"/>
    <w:rsid w:val="003E4A6D"/>
    <w:rsid w:val="003E4A73"/>
    <w:rsid w:val="003E4B78"/>
    <w:rsid w:val="003E4DC2"/>
    <w:rsid w:val="003E4E86"/>
    <w:rsid w:val="003E5055"/>
    <w:rsid w:val="003E5384"/>
    <w:rsid w:val="003E5435"/>
    <w:rsid w:val="003E5785"/>
    <w:rsid w:val="003E597B"/>
    <w:rsid w:val="003E5B4E"/>
    <w:rsid w:val="003E5F52"/>
    <w:rsid w:val="003E66AF"/>
    <w:rsid w:val="003E687C"/>
    <w:rsid w:val="003E689B"/>
    <w:rsid w:val="003E6AF5"/>
    <w:rsid w:val="003E6CA3"/>
    <w:rsid w:val="003E70EE"/>
    <w:rsid w:val="003E72B6"/>
    <w:rsid w:val="003E73B2"/>
    <w:rsid w:val="003E7494"/>
    <w:rsid w:val="003E7581"/>
    <w:rsid w:val="003E78EC"/>
    <w:rsid w:val="003E7AA5"/>
    <w:rsid w:val="003E7EFA"/>
    <w:rsid w:val="003E7FBF"/>
    <w:rsid w:val="003F01C2"/>
    <w:rsid w:val="003F0A58"/>
    <w:rsid w:val="003F0C22"/>
    <w:rsid w:val="003F0C29"/>
    <w:rsid w:val="003F0F2C"/>
    <w:rsid w:val="003F1539"/>
    <w:rsid w:val="003F1766"/>
    <w:rsid w:val="003F2210"/>
    <w:rsid w:val="003F2895"/>
    <w:rsid w:val="003F2A44"/>
    <w:rsid w:val="003F2AF5"/>
    <w:rsid w:val="003F2D1D"/>
    <w:rsid w:val="003F2EEA"/>
    <w:rsid w:val="003F3010"/>
    <w:rsid w:val="003F3633"/>
    <w:rsid w:val="003F3B79"/>
    <w:rsid w:val="003F3DF4"/>
    <w:rsid w:val="003F4435"/>
    <w:rsid w:val="003F4745"/>
    <w:rsid w:val="003F4B28"/>
    <w:rsid w:val="003F4B99"/>
    <w:rsid w:val="003F4BD4"/>
    <w:rsid w:val="003F4E8F"/>
    <w:rsid w:val="003F51E3"/>
    <w:rsid w:val="003F5593"/>
    <w:rsid w:val="003F56AA"/>
    <w:rsid w:val="003F5DF0"/>
    <w:rsid w:val="003F6040"/>
    <w:rsid w:val="003F65EF"/>
    <w:rsid w:val="003F6795"/>
    <w:rsid w:val="003F6D1A"/>
    <w:rsid w:val="003F6D34"/>
    <w:rsid w:val="003F6E7C"/>
    <w:rsid w:val="003F70DA"/>
    <w:rsid w:val="003F7198"/>
    <w:rsid w:val="003F74CF"/>
    <w:rsid w:val="003F7568"/>
    <w:rsid w:val="003F77D4"/>
    <w:rsid w:val="003F7F30"/>
    <w:rsid w:val="0040068B"/>
    <w:rsid w:val="00400914"/>
    <w:rsid w:val="00400FFD"/>
    <w:rsid w:val="004018D4"/>
    <w:rsid w:val="00401AF2"/>
    <w:rsid w:val="00401D48"/>
    <w:rsid w:val="00401E41"/>
    <w:rsid w:val="0040229E"/>
    <w:rsid w:val="00402A13"/>
    <w:rsid w:val="00402A6D"/>
    <w:rsid w:val="00402DBC"/>
    <w:rsid w:val="00402EA2"/>
    <w:rsid w:val="004033DE"/>
    <w:rsid w:val="0040370F"/>
    <w:rsid w:val="004037C5"/>
    <w:rsid w:val="00403957"/>
    <w:rsid w:val="004039A3"/>
    <w:rsid w:val="00403AE5"/>
    <w:rsid w:val="004041F0"/>
    <w:rsid w:val="004043CD"/>
    <w:rsid w:val="00404504"/>
    <w:rsid w:val="00404759"/>
    <w:rsid w:val="0040481F"/>
    <w:rsid w:val="00404A08"/>
    <w:rsid w:val="0040511A"/>
    <w:rsid w:val="00405A62"/>
    <w:rsid w:val="00405B9F"/>
    <w:rsid w:val="00405C43"/>
    <w:rsid w:val="00405CC3"/>
    <w:rsid w:val="00405E7B"/>
    <w:rsid w:val="00406174"/>
    <w:rsid w:val="00406322"/>
    <w:rsid w:val="00406480"/>
    <w:rsid w:val="004065A6"/>
    <w:rsid w:val="0040692F"/>
    <w:rsid w:val="00406C07"/>
    <w:rsid w:val="00406F6B"/>
    <w:rsid w:val="00407172"/>
    <w:rsid w:val="004073CD"/>
    <w:rsid w:val="004074DD"/>
    <w:rsid w:val="00407C3E"/>
    <w:rsid w:val="00407DC1"/>
    <w:rsid w:val="00410323"/>
    <w:rsid w:val="004103A5"/>
    <w:rsid w:val="004104F4"/>
    <w:rsid w:val="0041096B"/>
    <w:rsid w:val="004109EF"/>
    <w:rsid w:val="00410B2E"/>
    <w:rsid w:val="004110D8"/>
    <w:rsid w:val="00411366"/>
    <w:rsid w:val="00411429"/>
    <w:rsid w:val="0041186F"/>
    <w:rsid w:val="0041192A"/>
    <w:rsid w:val="00411B31"/>
    <w:rsid w:val="00411DE8"/>
    <w:rsid w:val="004123BB"/>
    <w:rsid w:val="00412435"/>
    <w:rsid w:val="004128B0"/>
    <w:rsid w:val="00412CC1"/>
    <w:rsid w:val="00412D9E"/>
    <w:rsid w:val="004137BD"/>
    <w:rsid w:val="00413811"/>
    <w:rsid w:val="00413D7A"/>
    <w:rsid w:val="00413E7A"/>
    <w:rsid w:val="00413F77"/>
    <w:rsid w:val="00413FF0"/>
    <w:rsid w:val="004142C3"/>
    <w:rsid w:val="00414326"/>
    <w:rsid w:val="00414765"/>
    <w:rsid w:val="004147D7"/>
    <w:rsid w:val="00415074"/>
    <w:rsid w:val="00415336"/>
    <w:rsid w:val="00415BF4"/>
    <w:rsid w:val="00415C9A"/>
    <w:rsid w:val="00415CD5"/>
    <w:rsid w:val="00415E13"/>
    <w:rsid w:val="0041600D"/>
    <w:rsid w:val="004163D5"/>
    <w:rsid w:val="00416A79"/>
    <w:rsid w:val="00416C91"/>
    <w:rsid w:val="0041700B"/>
    <w:rsid w:val="004174E0"/>
    <w:rsid w:val="0041752F"/>
    <w:rsid w:val="00417E24"/>
    <w:rsid w:val="004200B9"/>
    <w:rsid w:val="00420255"/>
    <w:rsid w:val="004203D3"/>
    <w:rsid w:val="00420871"/>
    <w:rsid w:val="00420C5A"/>
    <w:rsid w:val="00420C88"/>
    <w:rsid w:val="00421281"/>
    <w:rsid w:val="004214DE"/>
    <w:rsid w:val="004218E2"/>
    <w:rsid w:val="00421CBE"/>
    <w:rsid w:val="00421F13"/>
    <w:rsid w:val="00422665"/>
    <w:rsid w:val="0042278F"/>
    <w:rsid w:val="00422E8F"/>
    <w:rsid w:val="00423426"/>
    <w:rsid w:val="00423606"/>
    <w:rsid w:val="004237A1"/>
    <w:rsid w:val="00423BF0"/>
    <w:rsid w:val="00423C9F"/>
    <w:rsid w:val="00423CA4"/>
    <w:rsid w:val="00424141"/>
    <w:rsid w:val="00424317"/>
    <w:rsid w:val="004243AB"/>
    <w:rsid w:val="00424682"/>
    <w:rsid w:val="0042474A"/>
    <w:rsid w:val="00424C82"/>
    <w:rsid w:val="00425542"/>
    <w:rsid w:val="00425DA1"/>
    <w:rsid w:val="00426433"/>
    <w:rsid w:val="004264E4"/>
    <w:rsid w:val="004265D7"/>
    <w:rsid w:val="004266F9"/>
    <w:rsid w:val="00426E46"/>
    <w:rsid w:val="004274AF"/>
    <w:rsid w:val="00427807"/>
    <w:rsid w:val="0042791F"/>
    <w:rsid w:val="00427B77"/>
    <w:rsid w:val="0043054B"/>
    <w:rsid w:val="00430A6A"/>
    <w:rsid w:val="00430B6C"/>
    <w:rsid w:val="00430D2F"/>
    <w:rsid w:val="00430E15"/>
    <w:rsid w:val="004312EA"/>
    <w:rsid w:val="0043156E"/>
    <w:rsid w:val="0043169C"/>
    <w:rsid w:val="004325A5"/>
    <w:rsid w:val="004327F9"/>
    <w:rsid w:val="00432801"/>
    <w:rsid w:val="00432A9A"/>
    <w:rsid w:val="00432D4F"/>
    <w:rsid w:val="00432E9D"/>
    <w:rsid w:val="00432F7C"/>
    <w:rsid w:val="00433435"/>
    <w:rsid w:val="00433BD4"/>
    <w:rsid w:val="00434380"/>
    <w:rsid w:val="00434449"/>
    <w:rsid w:val="0043447B"/>
    <w:rsid w:val="004346C9"/>
    <w:rsid w:val="004349C0"/>
    <w:rsid w:val="00434BD7"/>
    <w:rsid w:val="00434D0E"/>
    <w:rsid w:val="004358A0"/>
    <w:rsid w:val="004358AD"/>
    <w:rsid w:val="0043618B"/>
    <w:rsid w:val="004370DE"/>
    <w:rsid w:val="0043748C"/>
    <w:rsid w:val="004376B7"/>
    <w:rsid w:val="00437CE7"/>
    <w:rsid w:val="00437E30"/>
    <w:rsid w:val="00440046"/>
    <w:rsid w:val="00440139"/>
    <w:rsid w:val="00440382"/>
    <w:rsid w:val="0044055C"/>
    <w:rsid w:val="004409B0"/>
    <w:rsid w:val="004409FD"/>
    <w:rsid w:val="00440DE5"/>
    <w:rsid w:val="004413FD"/>
    <w:rsid w:val="00441492"/>
    <w:rsid w:val="00441975"/>
    <w:rsid w:val="00441A75"/>
    <w:rsid w:val="00441BF8"/>
    <w:rsid w:val="00442053"/>
    <w:rsid w:val="00442057"/>
    <w:rsid w:val="0044217E"/>
    <w:rsid w:val="00442825"/>
    <w:rsid w:val="00442C58"/>
    <w:rsid w:val="00442DD4"/>
    <w:rsid w:val="00442F90"/>
    <w:rsid w:val="00442FFD"/>
    <w:rsid w:val="00444696"/>
    <w:rsid w:val="004446E3"/>
    <w:rsid w:val="00444CDD"/>
    <w:rsid w:val="004453A6"/>
    <w:rsid w:val="004454A7"/>
    <w:rsid w:val="004458D8"/>
    <w:rsid w:val="00446000"/>
    <w:rsid w:val="0044657C"/>
    <w:rsid w:val="00446815"/>
    <w:rsid w:val="00446EE6"/>
    <w:rsid w:val="00447BE9"/>
    <w:rsid w:val="00447C60"/>
    <w:rsid w:val="00447EC7"/>
    <w:rsid w:val="00447FB9"/>
    <w:rsid w:val="00450247"/>
    <w:rsid w:val="004508CF"/>
    <w:rsid w:val="00451255"/>
    <w:rsid w:val="004513C0"/>
    <w:rsid w:val="0045158C"/>
    <w:rsid w:val="00451CA1"/>
    <w:rsid w:val="004523C8"/>
    <w:rsid w:val="004524E0"/>
    <w:rsid w:val="004525D2"/>
    <w:rsid w:val="0045288A"/>
    <w:rsid w:val="00452916"/>
    <w:rsid w:val="00452DD2"/>
    <w:rsid w:val="0045313F"/>
    <w:rsid w:val="004531D6"/>
    <w:rsid w:val="00453786"/>
    <w:rsid w:val="00453952"/>
    <w:rsid w:val="004539E6"/>
    <w:rsid w:val="00453B7B"/>
    <w:rsid w:val="00453F87"/>
    <w:rsid w:val="00453FD2"/>
    <w:rsid w:val="0045429A"/>
    <w:rsid w:val="00454416"/>
    <w:rsid w:val="00454794"/>
    <w:rsid w:val="0045488B"/>
    <w:rsid w:val="004548AF"/>
    <w:rsid w:val="004553B6"/>
    <w:rsid w:val="00455C2C"/>
    <w:rsid w:val="00455EBF"/>
    <w:rsid w:val="00455F9F"/>
    <w:rsid w:val="00455FF9"/>
    <w:rsid w:val="00456113"/>
    <w:rsid w:val="0045614C"/>
    <w:rsid w:val="00456216"/>
    <w:rsid w:val="0045650F"/>
    <w:rsid w:val="00456623"/>
    <w:rsid w:val="00456AFB"/>
    <w:rsid w:val="00456D2B"/>
    <w:rsid w:val="00456E4E"/>
    <w:rsid w:val="00457001"/>
    <w:rsid w:val="00457092"/>
    <w:rsid w:val="00457512"/>
    <w:rsid w:val="004575E2"/>
    <w:rsid w:val="00457801"/>
    <w:rsid w:val="0045782B"/>
    <w:rsid w:val="00457F84"/>
    <w:rsid w:val="00460320"/>
    <w:rsid w:val="004603FE"/>
    <w:rsid w:val="00460B09"/>
    <w:rsid w:val="00461048"/>
    <w:rsid w:val="00461373"/>
    <w:rsid w:val="0046164B"/>
    <w:rsid w:val="00461BC1"/>
    <w:rsid w:val="00461D78"/>
    <w:rsid w:val="004623A8"/>
    <w:rsid w:val="0046249F"/>
    <w:rsid w:val="00462FCC"/>
    <w:rsid w:val="0046330C"/>
    <w:rsid w:val="00463683"/>
    <w:rsid w:val="004639BD"/>
    <w:rsid w:val="004639C2"/>
    <w:rsid w:val="004639E3"/>
    <w:rsid w:val="00463CD2"/>
    <w:rsid w:val="00463D9D"/>
    <w:rsid w:val="004641CA"/>
    <w:rsid w:val="0046430F"/>
    <w:rsid w:val="004647AE"/>
    <w:rsid w:val="00464BF2"/>
    <w:rsid w:val="00464C4A"/>
    <w:rsid w:val="00464CAC"/>
    <w:rsid w:val="00464F77"/>
    <w:rsid w:val="00465229"/>
    <w:rsid w:val="0046564C"/>
    <w:rsid w:val="00465853"/>
    <w:rsid w:val="00465954"/>
    <w:rsid w:val="00465CA0"/>
    <w:rsid w:val="00465D8A"/>
    <w:rsid w:val="004662A4"/>
    <w:rsid w:val="00466934"/>
    <w:rsid w:val="00466E55"/>
    <w:rsid w:val="004675F6"/>
    <w:rsid w:val="00467AAE"/>
    <w:rsid w:val="00467BD5"/>
    <w:rsid w:val="00467D60"/>
    <w:rsid w:val="00470016"/>
    <w:rsid w:val="0047033D"/>
    <w:rsid w:val="004703FE"/>
    <w:rsid w:val="0047083F"/>
    <w:rsid w:val="00470C2E"/>
    <w:rsid w:val="00470C34"/>
    <w:rsid w:val="00470EA3"/>
    <w:rsid w:val="00471551"/>
    <w:rsid w:val="00471599"/>
    <w:rsid w:val="004717C1"/>
    <w:rsid w:val="00471992"/>
    <w:rsid w:val="00471B4E"/>
    <w:rsid w:val="00471F86"/>
    <w:rsid w:val="004725BA"/>
    <w:rsid w:val="0047288D"/>
    <w:rsid w:val="00472DCC"/>
    <w:rsid w:val="00472F99"/>
    <w:rsid w:val="00472FBB"/>
    <w:rsid w:val="00473465"/>
    <w:rsid w:val="00473584"/>
    <w:rsid w:val="004738BE"/>
    <w:rsid w:val="00473CD0"/>
    <w:rsid w:val="00473D2A"/>
    <w:rsid w:val="004748DD"/>
    <w:rsid w:val="00474F6E"/>
    <w:rsid w:val="00475298"/>
    <w:rsid w:val="00475944"/>
    <w:rsid w:val="00475B9E"/>
    <w:rsid w:val="004760E7"/>
    <w:rsid w:val="004762CD"/>
    <w:rsid w:val="0047660C"/>
    <w:rsid w:val="00476D3B"/>
    <w:rsid w:val="00476DC9"/>
    <w:rsid w:val="00476EA1"/>
    <w:rsid w:val="004779CA"/>
    <w:rsid w:val="004779F6"/>
    <w:rsid w:val="00477B99"/>
    <w:rsid w:val="0048006F"/>
    <w:rsid w:val="00480116"/>
    <w:rsid w:val="0048020D"/>
    <w:rsid w:val="00480308"/>
    <w:rsid w:val="00480ADA"/>
    <w:rsid w:val="00480B2D"/>
    <w:rsid w:val="00480B99"/>
    <w:rsid w:val="00480BAC"/>
    <w:rsid w:val="00480CC6"/>
    <w:rsid w:val="00480EE7"/>
    <w:rsid w:val="00480FD1"/>
    <w:rsid w:val="004819AB"/>
    <w:rsid w:val="00481D35"/>
    <w:rsid w:val="00481FA2"/>
    <w:rsid w:val="00482615"/>
    <w:rsid w:val="00482E17"/>
    <w:rsid w:val="004830FA"/>
    <w:rsid w:val="004838C2"/>
    <w:rsid w:val="004839AA"/>
    <w:rsid w:val="00483C2F"/>
    <w:rsid w:val="00484665"/>
    <w:rsid w:val="00484ACD"/>
    <w:rsid w:val="00484C2A"/>
    <w:rsid w:val="00484DC3"/>
    <w:rsid w:val="0048522E"/>
    <w:rsid w:val="00485244"/>
    <w:rsid w:val="0048551D"/>
    <w:rsid w:val="00485845"/>
    <w:rsid w:val="0048596C"/>
    <w:rsid w:val="00486477"/>
    <w:rsid w:val="00486539"/>
    <w:rsid w:val="004867A9"/>
    <w:rsid w:val="00486E79"/>
    <w:rsid w:val="00486F88"/>
    <w:rsid w:val="00487020"/>
    <w:rsid w:val="0048786F"/>
    <w:rsid w:val="00490028"/>
    <w:rsid w:val="0049008C"/>
    <w:rsid w:val="0049026C"/>
    <w:rsid w:val="00490659"/>
    <w:rsid w:val="00490CEE"/>
    <w:rsid w:val="00490E5F"/>
    <w:rsid w:val="00490E70"/>
    <w:rsid w:val="00490FF0"/>
    <w:rsid w:val="00491184"/>
    <w:rsid w:val="004912FE"/>
    <w:rsid w:val="004913A9"/>
    <w:rsid w:val="004916D1"/>
    <w:rsid w:val="004918C9"/>
    <w:rsid w:val="00491903"/>
    <w:rsid w:val="004919E0"/>
    <w:rsid w:val="00491A0E"/>
    <w:rsid w:val="00491AFF"/>
    <w:rsid w:val="00491C21"/>
    <w:rsid w:val="00491CC9"/>
    <w:rsid w:val="00492003"/>
    <w:rsid w:val="004921BB"/>
    <w:rsid w:val="00492BAF"/>
    <w:rsid w:val="00492E6C"/>
    <w:rsid w:val="0049330C"/>
    <w:rsid w:val="0049363C"/>
    <w:rsid w:val="0049364E"/>
    <w:rsid w:val="004937E8"/>
    <w:rsid w:val="004942D1"/>
    <w:rsid w:val="004946A4"/>
    <w:rsid w:val="004947B9"/>
    <w:rsid w:val="0049486C"/>
    <w:rsid w:val="00494FF7"/>
    <w:rsid w:val="00495188"/>
    <w:rsid w:val="00495396"/>
    <w:rsid w:val="00495B62"/>
    <w:rsid w:val="00495C89"/>
    <w:rsid w:val="004962B1"/>
    <w:rsid w:val="004966C3"/>
    <w:rsid w:val="0049674A"/>
    <w:rsid w:val="00496D8F"/>
    <w:rsid w:val="0049729F"/>
    <w:rsid w:val="00497377"/>
    <w:rsid w:val="0049740B"/>
    <w:rsid w:val="004974B2"/>
    <w:rsid w:val="0049754C"/>
    <w:rsid w:val="00497889"/>
    <w:rsid w:val="00497F06"/>
    <w:rsid w:val="004A012B"/>
    <w:rsid w:val="004A0456"/>
    <w:rsid w:val="004A08DC"/>
    <w:rsid w:val="004A08EB"/>
    <w:rsid w:val="004A0A60"/>
    <w:rsid w:val="004A0F69"/>
    <w:rsid w:val="004A113E"/>
    <w:rsid w:val="004A115E"/>
    <w:rsid w:val="004A150D"/>
    <w:rsid w:val="004A16B1"/>
    <w:rsid w:val="004A1D27"/>
    <w:rsid w:val="004A208F"/>
    <w:rsid w:val="004A2174"/>
    <w:rsid w:val="004A2277"/>
    <w:rsid w:val="004A25E3"/>
    <w:rsid w:val="004A309F"/>
    <w:rsid w:val="004A317A"/>
    <w:rsid w:val="004A34CD"/>
    <w:rsid w:val="004A375D"/>
    <w:rsid w:val="004A37DD"/>
    <w:rsid w:val="004A3829"/>
    <w:rsid w:val="004A3915"/>
    <w:rsid w:val="004A3949"/>
    <w:rsid w:val="004A3AA4"/>
    <w:rsid w:val="004A3B6D"/>
    <w:rsid w:val="004A4308"/>
    <w:rsid w:val="004A4568"/>
    <w:rsid w:val="004A45D7"/>
    <w:rsid w:val="004A46CA"/>
    <w:rsid w:val="004A4AA3"/>
    <w:rsid w:val="004A4C9E"/>
    <w:rsid w:val="004A5807"/>
    <w:rsid w:val="004A59E8"/>
    <w:rsid w:val="004A5CE0"/>
    <w:rsid w:val="004A5D42"/>
    <w:rsid w:val="004A6222"/>
    <w:rsid w:val="004A6247"/>
    <w:rsid w:val="004A6529"/>
    <w:rsid w:val="004A673A"/>
    <w:rsid w:val="004A6978"/>
    <w:rsid w:val="004A69BC"/>
    <w:rsid w:val="004A6CBC"/>
    <w:rsid w:val="004A7382"/>
    <w:rsid w:val="004A74D0"/>
    <w:rsid w:val="004A76D6"/>
    <w:rsid w:val="004A7723"/>
    <w:rsid w:val="004A778B"/>
    <w:rsid w:val="004A7BD9"/>
    <w:rsid w:val="004B015A"/>
    <w:rsid w:val="004B038D"/>
    <w:rsid w:val="004B04E6"/>
    <w:rsid w:val="004B0796"/>
    <w:rsid w:val="004B0AED"/>
    <w:rsid w:val="004B0BC7"/>
    <w:rsid w:val="004B19BB"/>
    <w:rsid w:val="004B19E2"/>
    <w:rsid w:val="004B1C84"/>
    <w:rsid w:val="004B2167"/>
    <w:rsid w:val="004B22EA"/>
    <w:rsid w:val="004B2367"/>
    <w:rsid w:val="004B2623"/>
    <w:rsid w:val="004B2C2F"/>
    <w:rsid w:val="004B2FA9"/>
    <w:rsid w:val="004B3135"/>
    <w:rsid w:val="004B3287"/>
    <w:rsid w:val="004B3533"/>
    <w:rsid w:val="004B3817"/>
    <w:rsid w:val="004B3E1E"/>
    <w:rsid w:val="004B43C9"/>
    <w:rsid w:val="004B4A0E"/>
    <w:rsid w:val="004B4B51"/>
    <w:rsid w:val="004B4B8F"/>
    <w:rsid w:val="004B4BB0"/>
    <w:rsid w:val="004B541F"/>
    <w:rsid w:val="004B5660"/>
    <w:rsid w:val="004B56CB"/>
    <w:rsid w:val="004B5824"/>
    <w:rsid w:val="004B6AE5"/>
    <w:rsid w:val="004B6AE6"/>
    <w:rsid w:val="004B6DCA"/>
    <w:rsid w:val="004B6FA6"/>
    <w:rsid w:val="004B71A3"/>
    <w:rsid w:val="004B7413"/>
    <w:rsid w:val="004B7466"/>
    <w:rsid w:val="004B7636"/>
    <w:rsid w:val="004B7789"/>
    <w:rsid w:val="004C01D5"/>
    <w:rsid w:val="004C0296"/>
    <w:rsid w:val="004C060A"/>
    <w:rsid w:val="004C0806"/>
    <w:rsid w:val="004C0C42"/>
    <w:rsid w:val="004C0C65"/>
    <w:rsid w:val="004C0EEF"/>
    <w:rsid w:val="004C1023"/>
    <w:rsid w:val="004C11BD"/>
    <w:rsid w:val="004C1223"/>
    <w:rsid w:val="004C122A"/>
    <w:rsid w:val="004C1551"/>
    <w:rsid w:val="004C156A"/>
    <w:rsid w:val="004C1CF6"/>
    <w:rsid w:val="004C1CFF"/>
    <w:rsid w:val="004C1EBE"/>
    <w:rsid w:val="004C1F33"/>
    <w:rsid w:val="004C24D1"/>
    <w:rsid w:val="004C2FCD"/>
    <w:rsid w:val="004C35D5"/>
    <w:rsid w:val="004C3EA9"/>
    <w:rsid w:val="004C3FC4"/>
    <w:rsid w:val="004C40B0"/>
    <w:rsid w:val="004C4288"/>
    <w:rsid w:val="004C4A73"/>
    <w:rsid w:val="004C4AC7"/>
    <w:rsid w:val="004C5166"/>
    <w:rsid w:val="004C52B8"/>
    <w:rsid w:val="004C52C2"/>
    <w:rsid w:val="004C5524"/>
    <w:rsid w:val="004C5AE6"/>
    <w:rsid w:val="004C5FAF"/>
    <w:rsid w:val="004C62C2"/>
    <w:rsid w:val="004C63A3"/>
    <w:rsid w:val="004C6717"/>
    <w:rsid w:val="004C6B79"/>
    <w:rsid w:val="004C6CA9"/>
    <w:rsid w:val="004C6E97"/>
    <w:rsid w:val="004C6FD4"/>
    <w:rsid w:val="004C715C"/>
    <w:rsid w:val="004C732B"/>
    <w:rsid w:val="004C7818"/>
    <w:rsid w:val="004C7973"/>
    <w:rsid w:val="004C7A5A"/>
    <w:rsid w:val="004D05A1"/>
    <w:rsid w:val="004D06A3"/>
    <w:rsid w:val="004D06C5"/>
    <w:rsid w:val="004D07F5"/>
    <w:rsid w:val="004D09F8"/>
    <w:rsid w:val="004D0B03"/>
    <w:rsid w:val="004D0FCB"/>
    <w:rsid w:val="004D1245"/>
    <w:rsid w:val="004D150D"/>
    <w:rsid w:val="004D16AA"/>
    <w:rsid w:val="004D18B7"/>
    <w:rsid w:val="004D1A07"/>
    <w:rsid w:val="004D1AA7"/>
    <w:rsid w:val="004D1F5F"/>
    <w:rsid w:val="004D21D9"/>
    <w:rsid w:val="004D2314"/>
    <w:rsid w:val="004D245C"/>
    <w:rsid w:val="004D26F7"/>
    <w:rsid w:val="004D2B63"/>
    <w:rsid w:val="004D2E54"/>
    <w:rsid w:val="004D312F"/>
    <w:rsid w:val="004D3130"/>
    <w:rsid w:val="004D3842"/>
    <w:rsid w:val="004D4841"/>
    <w:rsid w:val="004D490A"/>
    <w:rsid w:val="004D4F4F"/>
    <w:rsid w:val="004D54DA"/>
    <w:rsid w:val="004D563A"/>
    <w:rsid w:val="004D5A6C"/>
    <w:rsid w:val="004D5E16"/>
    <w:rsid w:val="004D5FC6"/>
    <w:rsid w:val="004D60DC"/>
    <w:rsid w:val="004D65A2"/>
    <w:rsid w:val="004D66A0"/>
    <w:rsid w:val="004D66AC"/>
    <w:rsid w:val="004D66D2"/>
    <w:rsid w:val="004D683D"/>
    <w:rsid w:val="004D6963"/>
    <w:rsid w:val="004D6D14"/>
    <w:rsid w:val="004D6DE9"/>
    <w:rsid w:val="004D6F30"/>
    <w:rsid w:val="004D705D"/>
    <w:rsid w:val="004D72B6"/>
    <w:rsid w:val="004D7590"/>
    <w:rsid w:val="004D798C"/>
    <w:rsid w:val="004D79D4"/>
    <w:rsid w:val="004D7A21"/>
    <w:rsid w:val="004D7A65"/>
    <w:rsid w:val="004D7B7A"/>
    <w:rsid w:val="004D7C84"/>
    <w:rsid w:val="004D7CEE"/>
    <w:rsid w:val="004E035C"/>
    <w:rsid w:val="004E0411"/>
    <w:rsid w:val="004E05DF"/>
    <w:rsid w:val="004E0CC8"/>
    <w:rsid w:val="004E0E03"/>
    <w:rsid w:val="004E0E9C"/>
    <w:rsid w:val="004E1146"/>
    <w:rsid w:val="004E11D2"/>
    <w:rsid w:val="004E1277"/>
    <w:rsid w:val="004E13C4"/>
    <w:rsid w:val="004E15E0"/>
    <w:rsid w:val="004E179A"/>
    <w:rsid w:val="004E199C"/>
    <w:rsid w:val="004E1E3B"/>
    <w:rsid w:val="004E234A"/>
    <w:rsid w:val="004E2665"/>
    <w:rsid w:val="004E26A9"/>
    <w:rsid w:val="004E28C9"/>
    <w:rsid w:val="004E28F5"/>
    <w:rsid w:val="004E35B0"/>
    <w:rsid w:val="004E397A"/>
    <w:rsid w:val="004E3A81"/>
    <w:rsid w:val="004E3ACC"/>
    <w:rsid w:val="004E3E76"/>
    <w:rsid w:val="004E3EB0"/>
    <w:rsid w:val="004E3EBD"/>
    <w:rsid w:val="004E448A"/>
    <w:rsid w:val="004E4585"/>
    <w:rsid w:val="004E4A94"/>
    <w:rsid w:val="004E4BEC"/>
    <w:rsid w:val="004E4F58"/>
    <w:rsid w:val="004E5205"/>
    <w:rsid w:val="004E5251"/>
    <w:rsid w:val="004E563D"/>
    <w:rsid w:val="004E5918"/>
    <w:rsid w:val="004E5D23"/>
    <w:rsid w:val="004E5D24"/>
    <w:rsid w:val="004E5F45"/>
    <w:rsid w:val="004E633E"/>
    <w:rsid w:val="004E635A"/>
    <w:rsid w:val="004E6943"/>
    <w:rsid w:val="004E6E4B"/>
    <w:rsid w:val="004E6EC4"/>
    <w:rsid w:val="004E6FC2"/>
    <w:rsid w:val="004E70BA"/>
    <w:rsid w:val="004E7670"/>
    <w:rsid w:val="004E7E59"/>
    <w:rsid w:val="004F0944"/>
    <w:rsid w:val="004F0DDF"/>
    <w:rsid w:val="004F1427"/>
    <w:rsid w:val="004F1722"/>
    <w:rsid w:val="004F1DCF"/>
    <w:rsid w:val="004F20FB"/>
    <w:rsid w:val="004F2D83"/>
    <w:rsid w:val="004F34A7"/>
    <w:rsid w:val="004F3964"/>
    <w:rsid w:val="004F3E13"/>
    <w:rsid w:val="004F3E27"/>
    <w:rsid w:val="004F43B6"/>
    <w:rsid w:val="004F4428"/>
    <w:rsid w:val="004F47CB"/>
    <w:rsid w:val="004F49AA"/>
    <w:rsid w:val="004F4AAA"/>
    <w:rsid w:val="004F4E54"/>
    <w:rsid w:val="004F5020"/>
    <w:rsid w:val="004F510B"/>
    <w:rsid w:val="004F51DE"/>
    <w:rsid w:val="004F54D0"/>
    <w:rsid w:val="004F55EB"/>
    <w:rsid w:val="004F5EC8"/>
    <w:rsid w:val="004F5F36"/>
    <w:rsid w:val="004F60D2"/>
    <w:rsid w:val="004F6305"/>
    <w:rsid w:val="004F6358"/>
    <w:rsid w:val="004F67C0"/>
    <w:rsid w:val="004F6C0C"/>
    <w:rsid w:val="004F6D1B"/>
    <w:rsid w:val="004F6E62"/>
    <w:rsid w:val="004F7654"/>
    <w:rsid w:val="004F76A1"/>
    <w:rsid w:val="0050011F"/>
    <w:rsid w:val="00500172"/>
    <w:rsid w:val="0050116D"/>
    <w:rsid w:val="005013F8"/>
    <w:rsid w:val="00501548"/>
    <w:rsid w:val="00501838"/>
    <w:rsid w:val="0050192D"/>
    <w:rsid w:val="00501FDD"/>
    <w:rsid w:val="0050216C"/>
    <w:rsid w:val="005024E0"/>
    <w:rsid w:val="00502629"/>
    <w:rsid w:val="005028DD"/>
    <w:rsid w:val="00502BFC"/>
    <w:rsid w:val="00502D16"/>
    <w:rsid w:val="00502DE2"/>
    <w:rsid w:val="005030DE"/>
    <w:rsid w:val="0050342A"/>
    <w:rsid w:val="00503656"/>
    <w:rsid w:val="0050374C"/>
    <w:rsid w:val="00503800"/>
    <w:rsid w:val="005038DF"/>
    <w:rsid w:val="00503CDE"/>
    <w:rsid w:val="005041AA"/>
    <w:rsid w:val="00504475"/>
    <w:rsid w:val="00504583"/>
    <w:rsid w:val="005048C3"/>
    <w:rsid w:val="005055BA"/>
    <w:rsid w:val="005055BC"/>
    <w:rsid w:val="00505646"/>
    <w:rsid w:val="00505782"/>
    <w:rsid w:val="00505ED9"/>
    <w:rsid w:val="00506291"/>
    <w:rsid w:val="00506335"/>
    <w:rsid w:val="00506878"/>
    <w:rsid w:val="0050687D"/>
    <w:rsid w:val="005068E3"/>
    <w:rsid w:val="00506F23"/>
    <w:rsid w:val="00507F6D"/>
    <w:rsid w:val="00510135"/>
    <w:rsid w:val="0051018D"/>
    <w:rsid w:val="005106B9"/>
    <w:rsid w:val="005107B5"/>
    <w:rsid w:val="00510B0F"/>
    <w:rsid w:val="00510B9E"/>
    <w:rsid w:val="00510EC7"/>
    <w:rsid w:val="00510FA1"/>
    <w:rsid w:val="00510FD0"/>
    <w:rsid w:val="005112DA"/>
    <w:rsid w:val="00511825"/>
    <w:rsid w:val="00512635"/>
    <w:rsid w:val="005126E9"/>
    <w:rsid w:val="00512A26"/>
    <w:rsid w:val="00512A61"/>
    <w:rsid w:val="00512C79"/>
    <w:rsid w:val="00512D39"/>
    <w:rsid w:val="00512E9C"/>
    <w:rsid w:val="00513297"/>
    <w:rsid w:val="005139D1"/>
    <w:rsid w:val="00513DEC"/>
    <w:rsid w:val="00513F5D"/>
    <w:rsid w:val="00514077"/>
    <w:rsid w:val="005140EC"/>
    <w:rsid w:val="005141E0"/>
    <w:rsid w:val="0051434B"/>
    <w:rsid w:val="0051434E"/>
    <w:rsid w:val="0051453E"/>
    <w:rsid w:val="00514989"/>
    <w:rsid w:val="00514A5B"/>
    <w:rsid w:val="00514CC0"/>
    <w:rsid w:val="0051532E"/>
    <w:rsid w:val="0051535A"/>
    <w:rsid w:val="0051550C"/>
    <w:rsid w:val="005155C4"/>
    <w:rsid w:val="0051576D"/>
    <w:rsid w:val="00515887"/>
    <w:rsid w:val="00515B18"/>
    <w:rsid w:val="00515EEA"/>
    <w:rsid w:val="005160ED"/>
    <w:rsid w:val="00516273"/>
    <w:rsid w:val="005163F7"/>
    <w:rsid w:val="0051651F"/>
    <w:rsid w:val="005167A2"/>
    <w:rsid w:val="00516824"/>
    <w:rsid w:val="00516919"/>
    <w:rsid w:val="00516A23"/>
    <w:rsid w:val="00516C16"/>
    <w:rsid w:val="0051707C"/>
    <w:rsid w:val="005170CD"/>
    <w:rsid w:val="00517131"/>
    <w:rsid w:val="00517340"/>
    <w:rsid w:val="00517549"/>
    <w:rsid w:val="0051759C"/>
    <w:rsid w:val="005177AC"/>
    <w:rsid w:val="00517B0B"/>
    <w:rsid w:val="00517BEA"/>
    <w:rsid w:val="00517D9A"/>
    <w:rsid w:val="00520142"/>
    <w:rsid w:val="005202A9"/>
    <w:rsid w:val="0052060C"/>
    <w:rsid w:val="00520C8F"/>
    <w:rsid w:val="005214B6"/>
    <w:rsid w:val="0052223E"/>
    <w:rsid w:val="0052225B"/>
    <w:rsid w:val="0052248F"/>
    <w:rsid w:val="005227C6"/>
    <w:rsid w:val="00522B55"/>
    <w:rsid w:val="00522C95"/>
    <w:rsid w:val="0052362D"/>
    <w:rsid w:val="00523970"/>
    <w:rsid w:val="00523E00"/>
    <w:rsid w:val="00524C49"/>
    <w:rsid w:val="00524CCF"/>
    <w:rsid w:val="00525318"/>
    <w:rsid w:val="005262B8"/>
    <w:rsid w:val="0052667E"/>
    <w:rsid w:val="00526C5E"/>
    <w:rsid w:val="00527176"/>
    <w:rsid w:val="005273BB"/>
    <w:rsid w:val="00527410"/>
    <w:rsid w:val="005274A9"/>
    <w:rsid w:val="00527631"/>
    <w:rsid w:val="005279DA"/>
    <w:rsid w:val="00527EB8"/>
    <w:rsid w:val="00527EF6"/>
    <w:rsid w:val="00530043"/>
    <w:rsid w:val="005300E9"/>
    <w:rsid w:val="00530830"/>
    <w:rsid w:val="00530872"/>
    <w:rsid w:val="005308EB"/>
    <w:rsid w:val="00531139"/>
    <w:rsid w:val="005315A9"/>
    <w:rsid w:val="00531A11"/>
    <w:rsid w:val="00531B27"/>
    <w:rsid w:val="00532171"/>
    <w:rsid w:val="005323A7"/>
    <w:rsid w:val="005328A4"/>
    <w:rsid w:val="00532F16"/>
    <w:rsid w:val="00532F29"/>
    <w:rsid w:val="00533C1D"/>
    <w:rsid w:val="005345F2"/>
    <w:rsid w:val="005352B5"/>
    <w:rsid w:val="00535E70"/>
    <w:rsid w:val="0053666A"/>
    <w:rsid w:val="00536812"/>
    <w:rsid w:val="005404D7"/>
    <w:rsid w:val="00540779"/>
    <w:rsid w:val="0054086C"/>
    <w:rsid w:val="00540DC9"/>
    <w:rsid w:val="00540E27"/>
    <w:rsid w:val="00540FCE"/>
    <w:rsid w:val="00541632"/>
    <w:rsid w:val="00541916"/>
    <w:rsid w:val="00541A72"/>
    <w:rsid w:val="00541A84"/>
    <w:rsid w:val="00541C08"/>
    <w:rsid w:val="0054276C"/>
    <w:rsid w:val="00542F41"/>
    <w:rsid w:val="0054300C"/>
    <w:rsid w:val="00543617"/>
    <w:rsid w:val="00543E07"/>
    <w:rsid w:val="00544099"/>
    <w:rsid w:val="005440C7"/>
    <w:rsid w:val="005441EA"/>
    <w:rsid w:val="005449DD"/>
    <w:rsid w:val="00544B58"/>
    <w:rsid w:val="00544B67"/>
    <w:rsid w:val="00544D75"/>
    <w:rsid w:val="00545125"/>
    <w:rsid w:val="00545A18"/>
    <w:rsid w:val="00545D5B"/>
    <w:rsid w:val="00546597"/>
    <w:rsid w:val="0054673A"/>
    <w:rsid w:val="005469A4"/>
    <w:rsid w:val="00546C6B"/>
    <w:rsid w:val="00547608"/>
    <w:rsid w:val="00547788"/>
    <w:rsid w:val="005477FE"/>
    <w:rsid w:val="00547A0C"/>
    <w:rsid w:val="0055017A"/>
    <w:rsid w:val="005504A2"/>
    <w:rsid w:val="005508A0"/>
    <w:rsid w:val="0055189A"/>
    <w:rsid w:val="005518EC"/>
    <w:rsid w:val="00551F17"/>
    <w:rsid w:val="0055221F"/>
    <w:rsid w:val="00552335"/>
    <w:rsid w:val="0055233B"/>
    <w:rsid w:val="00552D5D"/>
    <w:rsid w:val="00552E9F"/>
    <w:rsid w:val="0055329E"/>
    <w:rsid w:val="00554605"/>
    <w:rsid w:val="00554B17"/>
    <w:rsid w:val="00554C36"/>
    <w:rsid w:val="00554C79"/>
    <w:rsid w:val="0055543D"/>
    <w:rsid w:val="00555992"/>
    <w:rsid w:val="00555ADC"/>
    <w:rsid w:val="00555EA8"/>
    <w:rsid w:val="00555F5A"/>
    <w:rsid w:val="005564EF"/>
    <w:rsid w:val="00556E1A"/>
    <w:rsid w:val="00556F9A"/>
    <w:rsid w:val="00557419"/>
    <w:rsid w:val="00557654"/>
    <w:rsid w:val="00557B31"/>
    <w:rsid w:val="005603E2"/>
    <w:rsid w:val="00560432"/>
    <w:rsid w:val="00560E2A"/>
    <w:rsid w:val="00560ED4"/>
    <w:rsid w:val="00561077"/>
    <w:rsid w:val="005612F0"/>
    <w:rsid w:val="0056132C"/>
    <w:rsid w:val="0056159A"/>
    <w:rsid w:val="00561606"/>
    <w:rsid w:val="00561807"/>
    <w:rsid w:val="00561825"/>
    <w:rsid w:val="00561A8B"/>
    <w:rsid w:val="00561C03"/>
    <w:rsid w:val="00562055"/>
    <w:rsid w:val="0056225A"/>
    <w:rsid w:val="005623C1"/>
    <w:rsid w:val="00562832"/>
    <w:rsid w:val="00562A12"/>
    <w:rsid w:val="00563895"/>
    <w:rsid w:val="0056394E"/>
    <w:rsid w:val="005639AD"/>
    <w:rsid w:val="00563C17"/>
    <w:rsid w:val="00563FA0"/>
    <w:rsid w:val="00564093"/>
    <w:rsid w:val="00564210"/>
    <w:rsid w:val="00564323"/>
    <w:rsid w:val="005645F7"/>
    <w:rsid w:val="005649FF"/>
    <w:rsid w:val="00564C70"/>
    <w:rsid w:val="00564F62"/>
    <w:rsid w:val="00565274"/>
    <w:rsid w:val="0056557C"/>
    <w:rsid w:val="0056568B"/>
    <w:rsid w:val="00565928"/>
    <w:rsid w:val="0056594D"/>
    <w:rsid w:val="00565E13"/>
    <w:rsid w:val="00565E8A"/>
    <w:rsid w:val="00566036"/>
    <w:rsid w:val="0056673C"/>
    <w:rsid w:val="005667F3"/>
    <w:rsid w:val="00566931"/>
    <w:rsid w:val="00567462"/>
    <w:rsid w:val="005674BB"/>
    <w:rsid w:val="00567750"/>
    <w:rsid w:val="00567F30"/>
    <w:rsid w:val="00567F6F"/>
    <w:rsid w:val="0057016D"/>
    <w:rsid w:val="005704BD"/>
    <w:rsid w:val="00570699"/>
    <w:rsid w:val="00570706"/>
    <w:rsid w:val="00570786"/>
    <w:rsid w:val="00570903"/>
    <w:rsid w:val="00570C11"/>
    <w:rsid w:val="00570DD0"/>
    <w:rsid w:val="00570F33"/>
    <w:rsid w:val="00571B48"/>
    <w:rsid w:val="00571DE8"/>
    <w:rsid w:val="005724B2"/>
    <w:rsid w:val="00572F20"/>
    <w:rsid w:val="00573237"/>
    <w:rsid w:val="0057330E"/>
    <w:rsid w:val="005733E8"/>
    <w:rsid w:val="00573632"/>
    <w:rsid w:val="005737B8"/>
    <w:rsid w:val="00573A21"/>
    <w:rsid w:val="00573A9E"/>
    <w:rsid w:val="00573B2A"/>
    <w:rsid w:val="00573FCF"/>
    <w:rsid w:val="005741A4"/>
    <w:rsid w:val="0057444A"/>
    <w:rsid w:val="005745AF"/>
    <w:rsid w:val="005746BF"/>
    <w:rsid w:val="0057474B"/>
    <w:rsid w:val="0057523B"/>
    <w:rsid w:val="005752BE"/>
    <w:rsid w:val="00575398"/>
    <w:rsid w:val="00575522"/>
    <w:rsid w:val="00575931"/>
    <w:rsid w:val="00575B62"/>
    <w:rsid w:val="005763D5"/>
    <w:rsid w:val="00576789"/>
    <w:rsid w:val="00576818"/>
    <w:rsid w:val="0057692E"/>
    <w:rsid w:val="00576939"/>
    <w:rsid w:val="00576AE6"/>
    <w:rsid w:val="00576C90"/>
    <w:rsid w:val="00576D98"/>
    <w:rsid w:val="00576F2C"/>
    <w:rsid w:val="005776A7"/>
    <w:rsid w:val="005778EE"/>
    <w:rsid w:val="0057791C"/>
    <w:rsid w:val="00577EA1"/>
    <w:rsid w:val="005801C4"/>
    <w:rsid w:val="00580FDF"/>
    <w:rsid w:val="00581251"/>
    <w:rsid w:val="0058180D"/>
    <w:rsid w:val="00581898"/>
    <w:rsid w:val="005818E9"/>
    <w:rsid w:val="00581A66"/>
    <w:rsid w:val="00581B2D"/>
    <w:rsid w:val="00581DEB"/>
    <w:rsid w:val="005826A9"/>
    <w:rsid w:val="00582C61"/>
    <w:rsid w:val="00582F44"/>
    <w:rsid w:val="00582FDE"/>
    <w:rsid w:val="00583589"/>
    <w:rsid w:val="0058373A"/>
    <w:rsid w:val="00583F7A"/>
    <w:rsid w:val="005840A0"/>
    <w:rsid w:val="00584363"/>
    <w:rsid w:val="00584461"/>
    <w:rsid w:val="005844F4"/>
    <w:rsid w:val="00584605"/>
    <w:rsid w:val="00584B1C"/>
    <w:rsid w:val="00584BD8"/>
    <w:rsid w:val="00584D99"/>
    <w:rsid w:val="00585151"/>
    <w:rsid w:val="00585213"/>
    <w:rsid w:val="005853DD"/>
    <w:rsid w:val="00585512"/>
    <w:rsid w:val="005856DD"/>
    <w:rsid w:val="005856E6"/>
    <w:rsid w:val="00585755"/>
    <w:rsid w:val="00585C2D"/>
    <w:rsid w:val="00586184"/>
    <w:rsid w:val="005861C0"/>
    <w:rsid w:val="00586A3E"/>
    <w:rsid w:val="00586E76"/>
    <w:rsid w:val="00587080"/>
    <w:rsid w:val="00587102"/>
    <w:rsid w:val="0058769F"/>
    <w:rsid w:val="005878BA"/>
    <w:rsid w:val="00587938"/>
    <w:rsid w:val="00587F18"/>
    <w:rsid w:val="00590368"/>
    <w:rsid w:val="0059075E"/>
    <w:rsid w:val="0059087C"/>
    <w:rsid w:val="00590D21"/>
    <w:rsid w:val="00590DCA"/>
    <w:rsid w:val="00591264"/>
    <w:rsid w:val="0059171E"/>
    <w:rsid w:val="005918E2"/>
    <w:rsid w:val="00591A99"/>
    <w:rsid w:val="00592A19"/>
    <w:rsid w:val="00593219"/>
    <w:rsid w:val="005932C4"/>
    <w:rsid w:val="005933DE"/>
    <w:rsid w:val="00593AD4"/>
    <w:rsid w:val="00593CA0"/>
    <w:rsid w:val="00593E9F"/>
    <w:rsid w:val="00594F08"/>
    <w:rsid w:val="00595140"/>
    <w:rsid w:val="005952FA"/>
    <w:rsid w:val="00595679"/>
    <w:rsid w:val="005957C3"/>
    <w:rsid w:val="0059599B"/>
    <w:rsid w:val="00595A12"/>
    <w:rsid w:val="00595B17"/>
    <w:rsid w:val="00596005"/>
    <w:rsid w:val="00596CF4"/>
    <w:rsid w:val="005973F0"/>
    <w:rsid w:val="005976E5"/>
    <w:rsid w:val="00597779"/>
    <w:rsid w:val="0059792E"/>
    <w:rsid w:val="005A0501"/>
    <w:rsid w:val="005A0807"/>
    <w:rsid w:val="005A0C7E"/>
    <w:rsid w:val="005A0D5E"/>
    <w:rsid w:val="005A0E70"/>
    <w:rsid w:val="005A123F"/>
    <w:rsid w:val="005A1426"/>
    <w:rsid w:val="005A17CE"/>
    <w:rsid w:val="005A1DC0"/>
    <w:rsid w:val="005A1E91"/>
    <w:rsid w:val="005A2592"/>
    <w:rsid w:val="005A2819"/>
    <w:rsid w:val="005A29D3"/>
    <w:rsid w:val="005A2AC1"/>
    <w:rsid w:val="005A2C2A"/>
    <w:rsid w:val="005A2C79"/>
    <w:rsid w:val="005A2D1B"/>
    <w:rsid w:val="005A2EE7"/>
    <w:rsid w:val="005A3143"/>
    <w:rsid w:val="005A31DA"/>
    <w:rsid w:val="005A3521"/>
    <w:rsid w:val="005A3536"/>
    <w:rsid w:val="005A355D"/>
    <w:rsid w:val="005A38CA"/>
    <w:rsid w:val="005A3C92"/>
    <w:rsid w:val="005A3F41"/>
    <w:rsid w:val="005A4023"/>
    <w:rsid w:val="005A44A1"/>
    <w:rsid w:val="005A44C9"/>
    <w:rsid w:val="005A4576"/>
    <w:rsid w:val="005A48F6"/>
    <w:rsid w:val="005A49DC"/>
    <w:rsid w:val="005A4A26"/>
    <w:rsid w:val="005A4A9D"/>
    <w:rsid w:val="005A50A7"/>
    <w:rsid w:val="005A5D8C"/>
    <w:rsid w:val="005A5FCB"/>
    <w:rsid w:val="005A5FD2"/>
    <w:rsid w:val="005A653C"/>
    <w:rsid w:val="005A694F"/>
    <w:rsid w:val="005A784B"/>
    <w:rsid w:val="005A7A6C"/>
    <w:rsid w:val="005A7D0E"/>
    <w:rsid w:val="005A7D81"/>
    <w:rsid w:val="005B0414"/>
    <w:rsid w:val="005B051A"/>
    <w:rsid w:val="005B070A"/>
    <w:rsid w:val="005B0827"/>
    <w:rsid w:val="005B0CA4"/>
    <w:rsid w:val="005B0E6B"/>
    <w:rsid w:val="005B0E72"/>
    <w:rsid w:val="005B0EB9"/>
    <w:rsid w:val="005B14BA"/>
    <w:rsid w:val="005B1A60"/>
    <w:rsid w:val="005B1AE4"/>
    <w:rsid w:val="005B1F50"/>
    <w:rsid w:val="005B22AA"/>
    <w:rsid w:val="005B267D"/>
    <w:rsid w:val="005B26CB"/>
    <w:rsid w:val="005B2834"/>
    <w:rsid w:val="005B2AD7"/>
    <w:rsid w:val="005B2C5B"/>
    <w:rsid w:val="005B3339"/>
    <w:rsid w:val="005B37AE"/>
    <w:rsid w:val="005B37FD"/>
    <w:rsid w:val="005B3844"/>
    <w:rsid w:val="005B3B56"/>
    <w:rsid w:val="005B3B5A"/>
    <w:rsid w:val="005B3C8D"/>
    <w:rsid w:val="005B3E0E"/>
    <w:rsid w:val="005B4033"/>
    <w:rsid w:val="005B41DD"/>
    <w:rsid w:val="005B4534"/>
    <w:rsid w:val="005B4B6E"/>
    <w:rsid w:val="005B4CFC"/>
    <w:rsid w:val="005B4E9A"/>
    <w:rsid w:val="005B5224"/>
    <w:rsid w:val="005B5640"/>
    <w:rsid w:val="005B5F7F"/>
    <w:rsid w:val="005B6232"/>
    <w:rsid w:val="005B6CC3"/>
    <w:rsid w:val="005B7190"/>
    <w:rsid w:val="005B72B6"/>
    <w:rsid w:val="005B7317"/>
    <w:rsid w:val="005B753B"/>
    <w:rsid w:val="005B796D"/>
    <w:rsid w:val="005B7A68"/>
    <w:rsid w:val="005B7AD7"/>
    <w:rsid w:val="005C0262"/>
    <w:rsid w:val="005C02AE"/>
    <w:rsid w:val="005C05AA"/>
    <w:rsid w:val="005C0AF2"/>
    <w:rsid w:val="005C110C"/>
    <w:rsid w:val="005C15A8"/>
    <w:rsid w:val="005C18C4"/>
    <w:rsid w:val="005C1A2E"/>
    <w:rsid w:val="005C1B05"/>
    <w:rsid w:val="005C1F68"/>
    <w:rsid w:val="005C2072"/>
    <w:rsid w:val="005C211A"/>
    <w:rsid w:val="005C21C7"/>
    <w:rsid w:val="005C2292"/>
    <w:rsid w:val="005C2489"/>
    <w:rsid w:val="005C24DC"/>
    <w:rsid w:val="005C2957"/>
    <w:rsid w:val="005C2C69"/>
    <w:rsid w:val="005C2F19"/>
    <w:rsid w:val="005C2FF2"/>
    <w:rsid w:val="005C3384"/>
    <w:rsid w:val="005C36B6"/>
    <w:rsid w:val="005C389C"/>
    <w:rsid w:val="005C3B98"/>
    <w:rsid w:val="005C3EDE"/>
    <w:rsid w:val="005C3F77"/>
    <w:rsid w:val="005C4169"/>
    <w:rsid w:val="005C42A2"/>
    <w:rsid w:val="005C4860"/>
    <w:rsid w:val="005C491C"/>
    <w:rsid w:val="005C4E9C"/>
    <w:rsid w:val="005C5A0C"/>
    <w:rsid w:val="005C5B62"/>
    <w:rsid w:val="005C5CDC"/>
    <w:rsid w:val="005C6058"/>
    <w:rsid w:val="005C622C"/>
    <w:rsid w:val="005C6238"/>
    <w:rsid w:val="005C6553"/>
    <w:rsid w:val="005C6802"/>
    <w:rsid w:val="005C68BA"/>
    <w:rsid w:val="005C6B2B"/>
    <w:rsid w:val="005C6CD2"/>
    <w:rsid w:val="005C7053"/>
    <w:rsid w:val="005C705B"/>
    <w:rsid w:val="005C740C"/>
    <w:rsid w:val="005C7823"/>
    <w:rsid w:val="005C7DCC"/>
    <w:rsid w:val="005D0A93"/>
    <w:rsid w:val="005D0AD5"/>
    <w:rsid w:val="005D0FB8"/>
    <w:rsid w:val="005D1314"/>
    <w:rsid w:val="005D18A6"/>
    <w:rsid w:val="005D1B0A"/>
    <w:rsid w:val="005D1CBF"/>
    <w:rsid w:val="005D1FC2"/>
    <w:rsid w:val="005D2079"/>
    <w:rsid w:val="005D2164"/>
    <w:rsid w:val="005D2444"/>
    <w:rsid w:val="005D25EC"/>
    <w:rsid w:val="005D2CCE"/>
    <w:rsid w:val="005D2E90"/>
    <w:rsid w:val="005D3011"/>
    <w:rsid w:val="005D3099"/>
    <w:rsid w:val="005D349C"/>
    <w:rsid w:val="005D355E"/>
    <w:rsid w:val="005D36A3"/>
    <w:rsid w:val="005D3893"/>
    <w:rsid w:val="005D3CBA"/>
    <w:rsid w:val="005D3D03"/>
    <w:rsid w:val="005D3D78"/>
    <w:rsid w:val="005D3E5F"/>
    <w:rsid w:val="005D4300"/>
    <w:rsid w:val="005D446F"/>
    <w:rsid w:val="005D4580"/>
    <w:rsid w:val="005D469F"/>
    <w:rsid w:val="005D46CC"/>
    <w:rsid w:val="005D47B9"/>
    <w:rsid w:val="005D48F8"/>
    <w:rsid w:val="005D49ED"/>
    <w:rsid w:val="005D4EC9"/>
    <w:rsid w:val="005D4F0F"/>
    <w:rsid w:val="005D51CB"/>
    <w:rsid w:val="005D5830"/>
    <w:rsid w:val="005D5C5A"/>
    <w:rsid w:val="005D5E39"/>
    <w:rsid w:val="005D5E3B"/>
    <w:rsid w:val="005D65BA"/>
    <w:rsid w:val="005D698F"/>
    <w:rsid w:val="005D6A73"/>
    <w:rsid w:val="005D6E43"/>
    <w:rsid w:val="005D6F41"/>
    <w:rsid w:val="005D70FE"/>
    <w:rsid w:val="005D75B2"/>
    <w:rsid w:val="005D75E4"/>
    <w:rsid w:val="005D778B"/>
    <w:rsid w:val="005D7BBA"/>
    <w:rsid w:val="005E01E9"/>
    <w:rsid w:val="005E0B78"/>
    <w:rsid w:val="005E0E19"/>
    <w:rsid w:val="005E15FB"/>
    <w:rsid w:val="005E2741"/>
    <w:rsid w:val="005E2A2D"/>
    <w:rsid w:val="005E31E1"/>
    <w:rsid w:val="005E36BA"/>
    <w:rsid w:val="005E38DE"/>
    <w:rsid w:val="005E3962"/>
    <w:rsid w:val="005E3995"/>
    <w:rsid w:val="005E3B85"/>
    <w:rsid w:val="005E3C9F"/>
    <w:rsid w:val="005E4133"/>
    <w:rsid w:val="005E4194"/>
    <w:rsid w:val="005E41BF"/>
    <w:rsid w:val="005E45D2"/>
    <w:rsid w:val="005E4778"/>
    <w:rsid w:val="005E4A08"/>
    <w:rsid w:val="005E519D"/>
    <w:rsid w:val="005E552B"/>
    <w:rsid w:val="005E55AA"/>
    <w:rsid w:val="005E5A06"/>
    <w:rsid w:val="005E689C"/>
    <w:rsid w:val="005E6980"/>
    <w:rsid w:val="005E6C3D"/>
    <w:rsid w:val="005E6EC6"/>
    <w:rsid w:val="005E7112"/>
    <w:rsid w:val="005E746A"/>
    <w:rsid w:val="005E78E6"/>
    <w:rsid w:val="005E7A5D"/>
    <w:rsid w:val="005F00D8"/>
    <w:rsid w:val="005F04D9"/>
    <w:rsid w:val="005F0659"/>
    <w:rsid w:val="005F0925"/>
    <w:rsid w:val="005F1098"/>
    <w:rsid w:val="005F1E70"/>
    <w:rsid w:val="005F2182"/>
    <w:rsid w:val="005F2702"/>
    <w:rsid w:val="005F282A"/>
    <w:rsid w:val="005F2A46"/>
    <w:rsid w:val="005F2FD6"/>
    <w:rsid w:val="005F3001"/>
    <w:rsid w:val="005F31A9"/>
    <w:rsid w:val="005F349B"/>
    <w:rsid w:val="005F35D1"/>
    <w:rsid w:val="005F36BA"/>
    <w:rsid w:val="005F3704"/>
    <w:rsid w:val="005F3B12"/>
    <w:rsid w:val="005F3C4F"/>
    <w:rsid w:val="005F3F00"/>
    <w:rsid w:val="005F46A6"/>
    <w:rsid w:val="005F4DB3"/>
    <w:rsid w:val="005F4DD6"/>
    <w:rsid w:val="005F4E26"/>
    <w:rsid w:val="005F4E5D"/>
    <w:rsid w:val="005F4E67"/>
    <w:rsid w:val="005F5BCF"/>
    <w:rsid w:val="005F5D07"/>
    <w:rsid w:val="005F5DD8"/>
    <w:rsid w:val="005F63FA"/>
    <w:rsid w:val="005F6702"/>
    <w:rsid w:val="005F6A6C"/>
    <w:rsid w:val="005F6BAA"/>
    <w:rsid w:val="005F6BD5"/>
    <w:rsid w:val="005F6DD4"/>
    <w:rsid w:val="005F723F"/>
    <w:rsid w:val="005F78ED"/>
    <w:rsid w:val="005F7A11"/>
    <w:rsid w:val="005F7B1D"/>
    <w:rsid w:val="005F7E19"/>
    <w:rsid w:val="005F7EB3"/>
    <w:rsid w:val="00600442"/>
    <w:rsid w:val="006005B1"/>
    <w:rsid w:val="006007E7"/>
    <w:rsid w:val="00600AB1"/>
    <w:rsid w:val="006010B2"/>
    <w:rsid w:val="0060125F"/>
    <w:rsid w:val="006015B7"/>
    <w:rsid w:val="006016B4"/>
    <w:rsid w:val="006019A9"/>
    <w:rsid w:val="00601BBD"/>
    <w:rsid w:val="00601FAB"/>
    <w:rsid w:val="006026C7"/>
    <w:rsid w:val="00602873"/>
    <w:rsid w:val="00602D2E"/>
    <w:rsid w:val="00602E23"/>
    <w:rsid w:val="00603415"/>
    <w:rsid w:val="00603597"/>
    <w:rsid w:val="0060368C"/>
    <w:rsid w:val="00603AC3"/>
    <w:rsid w:val="00603C35"/>
    <w:rsid w:val="006040FE"/>
    <w:rsid w:val="00604E6F"/>
    <w:rsid w:val="00605166"/>
    <w:rsid w:val="0060578D"/>
    <w:rsid w:val="006058C1"/>
    <w:rsid w:val="0060592C"/>
    <w:rsid w:val="00605932"/>
    <w:rsid w:val="00605E4C"/>
    <w:rsid w:val="00605E54"/>
    <w:rsid w:val="00606459"/>
    <w:rsid w:val="00606975"/>
    <w:rsid w:val="00606A00"/>
    <w:rsid w:val="00606D2F"/>
    <w:rsid w:val="00606F28"/>
    <w:rsid w:val="00607112"/>
    <w:rsid w:val="006073E3"/>
    <w:rsid w:val="006074E1"/>
    <w:rsid w:val="006075D5"/>
    <w:rsid w:val="006076D3"/>
    <w:rsid w:val="00607738"/>
    <w:rsid w:val="0060773A"/>
    <w:rsid w:val="00607BC5"/>
    <w:rsid w:val="00607F37"/>
    <w:rsid w:val="0061050D"/>
    <w:rsid w:val="0061056D"/>
    <w:rsid w:val="006109BA"/>
    <w:rsid w:val="00610DD2"/>
    <w:rsid w:val="00610F95"/>
    <w:rsid w:val="00611011"/>
    <w:rsid w:val="006111EA"/>
    <w:rsid w:val="00611297"/>
    <w:rsid w:val="00611731"/>
    <w:rsid w:val="00611BD6"/>
    <w:rsid w:val="00611D92"/>
    <w:rsid w:val="00613488"/>
    <w:rsid w:val="00613493"/>
    <w:rsid w:val="00613525"/>
    <w:rsid w:val="00613F77"/>
    <w:rsid w:val="006140A8"/>
    <w:rsid w:val="00614509"/>
    <w:rsid w:val="006146F0"/>
    <w:rsid w:val="006147C8"/>
    <w:rsid w:val="006147EB"/>
    <w:rsid w:val="00614FEE"/>
    <w:rsid w:val="0061514C"/>
    <w:rsid w:val="00615257"/>
    <w:rsid w:val="00615474"/>
    <w:rsid w:val="006157D6"/>
    <w:rsid w:val="006162E6"/>
    <w:rsid w:val="00616312"/>
    <w:rsid w:val="006163F0"/>
    <w:rsid w:val="0061653F"/>
    <w:rsid w:val="00616620"/>
    <w:rsid w:val="006167FB"/>
    <w:rsid w:val="006173C4"/>
    <w:rsid w:val="00617D08"/>
    <w:rsid w:val="00617EC4"/>
    <w:rsid w:val="006202D3"/>
    <w:rsid w:val="00620339"/>
    <w:rsid w:val="00620C6F"/>
    <w:rsid w:val="0062167D"/>
    <w:rsid w:val="00621798"/>
    <w:rsid w:val="00621912"/>
    <w:rsid w:val="00621FD3"/>
    <w:rsid w:val="00622001"/>
    <w:rsid w:val="00622446"/>
    <w:rsid w:val="006227BB"/>
    <w:rsid w:val="00622C02"/>
    <w:rsid w:val="00622D6A"/>
    <w:rsid w:val="00622DA7"/>
    <w:rsid w:val="0062332E"/>
    <w:rsid w:val="0062346B"/>
    <w:rsid w:val="006239DE"/>
    <w:rsid w:val="00623A1B"/>
    <w:rsid w:val="00623E5E"/>
    <w:rsid w:val="006241F3"/>
    <w:rsid w:val="00624311"/>
    <w:rsid w:val="0062494A"/>
    <w:rsid w:val="00624C00"/>
    <w:rsid w:val="006252CB"/>
    <w:rsid w:val="006252D6"/>
    <w:rsid w:val="006253EE"/>
    <w:rsid w:val="006255F9"/>
    <w:rsid w:val="00625D0A"/>
    <w:rsid w:val="00625EF9"/>
    <w:rsid w:val="006260C6"/>
    <w:rsid w:val="006261CF"/>
    <w:rsid w:val="006262B9"/>
    <w:rsid w:val="00626867"/>
    <w:rsid w:val="00626C54"/>
    <w:rsid w:val="00626CA0"/>
    <w:rsid w:val="00626DBC"/>
    <w:rsid w:val="00626ED5"/>
    <w:rsid w:val="006277FC"/>
    <w:rsid w:val="00627B8C"/>
    <w:rsid w:val="00627E6C"/>
    <w:rsid w:val="00630361"/>
    <w:rsid w:val="006307B6"/>
    <w:rsid w:val="00630804"/>
    <w:rsid w:val="00630878"/>
    <w:rsid w:val="00630A7A"/>
    <w:rsid w:val="00630C14"/>
    <w:rsid w:val="00630D59"/>
    <w:rsid w:val="00631047"/>
    <w:rsid w:val="006312B1"/>
    <w:rsid w:val="006314C7"/>
    <w:rsid w:val="006315C2"/>
    <w:rsid w:val="00631DF5"/>
    <w:rsid w:val="0063241B"/>
    <w:rsid w:val="006324AB"/>
    <w:rsid w:val="00632A41"/>
    <w:rsid w:val="00632CC4"/>
    <w:rsid w:val="0063308D"/>
    <w:rsid w:val="006330F9"/>
    <w:rsid w:val="00633921"/>
    <w:rsid w:val="00633F1A"/>
    <w:rsid w:val="00634098"/>
    <w:rsid w:val="0063442A"/>
    <w:rsid w:val="006347B4"/>
    <w:rsid w:val="00634969"/>
    <w:rsid w:val="006349B5"/>
    <w:rsid w:val="00634DC2"/>
    <w:rsid w:val="00634FA9"/>
    <w:rsid w:val="006350A1"/>
    <w:rsid w:val="0063534D"/>
    <w:rsid w:val="006356A3"/>
    <w:rsid w:val="006356D2"/>
    <w:rsid w:val="00635D58"/>
    <w:rsid w:val="0063631D"/>
    <w:rsid w:val="00636551"/>
    <w:rsid w:val="00636E51"/>
    <w:rsid w:val="00636EF1"/>
    <w:rsid w:val="00637653"/>
    <w:rsid w:val="006378A7"/>
    <w:rsid w:val="00637A48"/>
    <w:rsid w:val="00637AC8"/>
    <w:rsid w:val="00637CA5"/>
    <w:rsid w:val="00637D44"/>
    <w:rsid w:val="00637E0B"/>
    <w:rsid w:val="0064001B"/>
    <w:rsid w:val="0064051F"/>
    <w:rsid w:val="00640550"/>
    <w:rsid w:val="006405BE"/>
    <w:rsid w:val="0064073D"/>
    <w:rsid w:val="00640C73"/>
    <w:rsid w:val="00640C82"/>
    <w:rsid w:val="00640CDB"/>
    <w:rsid w:val="00641634"/>
    <w:rsid w:val="0064185C"/>
    <w:rsid w:val="00641B48"/>
    <w:rsid w:val="00641DAF"/>
    <w:rsid w:val="00641E02"/>
    <w:rsid w:val="006421A2"/>
    <w:rsid w:val="006427EE"/>
    <w:rsid w:val="00642C55"/>
    <w:rsid w:val="00642D35"/>
    <w:rsid w:val="00643046"/>
    <w:rsid w:val="00643E49"/>
    <w:rsid w:val="00643F7E"/>
    <w:rsid w:val="0064402E"/>
    <w:rsid w:val="006442BA"/>
    <w:rsid w:val="0064463B"/>
    <w:rsid w:val="00644CCD"/>
    <w:rsid w:val="00644DF1"/>
    <w:rsid w:val="00644ECD"/>
    <w:rsid w:val="0064526B"/>
    <w:rsid w:val="00645294"/>
    <w:rsid w:val="0064544B"/>
    <w:rsid w:val="00645B1B"/>
    <w:rsid w:val="006460F2"/>
    <w:rsid w:val="006462DA"/>
    <w:rsid w:val="006464A8"/>
    <w:rsid w:val="00646E32"/>
    <w:rsid w:val="0064759B"/>
    <w:rsid w:val="006477C4"/>
    <w:rsid w:val="00647A43"/>
    <w:rsid w:val="00647BCD"/>
    <w:rsid w:val="00647CE7"/>
    <w:rsid w:val="006503C2"/>
    <w:rsid w:val="00650995"/>
    <w:rsid w:val="006514DD"/>
    <w:rsid w:val="006518A1"/>
    <w:rsid w:val="00651A07"/>
    <w:rsid w:val="00651A79"/>
    <w:rsid w:val="00651CF0"/>
    <w:rsid w:val="0065206A"/>
    <w:rsid w:val="006520D0"/>
    <w:rsid w:val="006521F5"/>
    <w:rsid w:val="00652613"/>
    <w:rsid w:val="00652698"/>
    <w:rsid w:val="00652AB3"/>
    <w:rsid w:val="00652B5D"/>
    <w:rsid w:val="00652CD5"/>
    <w:rsid w:val="00653464"/>
    <w:rsid w:val="00653942"/>
    <w:rsid w:val="00653DF0"/>
    <w:rsid w:val="00653E56"/>
    <w:rsid w:val="00654162"/>
    <w:rsid w:val="0065435D"/>
    <w:rsid w:val="006543BD"/>
    <w:rsid w:val="006545D3"/>
    <w:rsid w:val="006547F5"/>
    <w:rsid w:val="006547FE"/>
    <w:rsid w:val="0065520C"/>
    <w:rsid w:val="00655313"/>
    <w:rsid w:val="0065556A"/>
    <w:rsid w:val="006557D0"/>
    <w:rsid w:val="00655F4B"/>
    <w:rsid w:val="006561FB"/>
    <w:rsid w:val="00656714"/>
    <w:rsid w:val="00656794"/>
    <w:rsid w:val="00656B09"/>
    <w:rsid w:val="0065717B"/>
    <w:rsid w:val="006576F7"/>
    <w:rsid w:val="00657943"/>
    <w:rsid w:val="00657BF6"/>
    <w:rsid w:val="0066063B"/>
    <w:rsid w:val="0066075F"/>
    <w:rsid w:val="00660941"/>
    <w:rsid w:val="00660B21"/>
    <w:rsid w:val="0066100C"/>
    <w:rsid w:val="0066145A"/>
    <w:rsid w:val="006617A7"/>
    <w:rsid w:val="006619F9"/>
    <w:rsid w:val="0066200F"/>
    <w:rsid w:val="00662208"/>
    <w:rsid w:val="006626E2"/>
    <w:rsid w:val="00662B5D"/>
    <w:rsid w:val="00662B95"/>
    <w:rsid w:val="00662DA5"/>
    <w:rsid w:val="0066304B"/>
    <w:rsid w:val="00663110"/>
    <w:rsid w:val="006631C8"/>
    <w:rsid w:val="00663478"/>
    <w:rsid w:val="00663EDC"/>
    <w:rsid w:val="006642FC"/>
    <w:rsid w:val="006647ED"/>
    <w:rsid w:val="00664BED"/>
    <w:rsid w:val="00664FE0"/>
    <w:rsid w:val="006650B0"/>
    <w:rsid w:val="0066538F"/>
    <w:rsid w:val="006656A8"/>
    <w:rsid w:val="00665B85"/>
    <w:rsid w:val="00665D64"/>
    <w:rsid w:val="00666133"/>
    <w:rsid w:val="00666154"/>
    <w:rsid w:val="0066634E"/>
    <w:rsid w:val="00666472"/>
    <w:rsid w:val="006668B6"/>
    <w:rsid w:val="00666C75"/>
    <w:rsid w:val="00667210"/>
    <w:rsid w:val="006672D4"/>
    <w:rsid w:val="00667D59"/>
    <w:rsid w:val="0067019B"/>
    <w:rsid w:val="00670334"/>
    <w:rsid w:val="0067088D"/>
    <w:rsid w:val="00670959"/>
    <w:rsid w:val="00670CD9"/>
    <w:rsid w:val="006710B8"/>
    <w:rsid w:val="006714C4"/>
    <w:rsid w:val="00671A0D"/>
    <w:rsid w:val="00671B6B"/>
    <w:rsid w:val="00671DF0"/>
    <w:rsid w:val="00671E4E"/>
    <w:rsid w:val="00671FA6"/>
    <w:rsid w:val="00672FDB"/>
    <w:rsid w:val="006730BC"/>
    <w:rsid w:val="006733C8"/>
    <w:rsid w:val="00673538"/>
    <w:rsid w:val="00673A1A"/>
    <w:rsid w:val="00673A92"/>
    <w:rsid w:val="00673AFE"/>
    <w:rsid w:val="00673FEC"/>
    <w:rsid w:val="006748BB"/>
    <w:rsid w:val="00674E80"/>
    <w:rsid w:val="00674F75"/>
    <w:rsid w:val="006752D5"/>
    <w:rsid w:val="0067553F"/>
    <w:rsid w:val="006756B7"/>
    <w:rsid w:val="006757B8"/>
    <w:rsid w:val="00675932"/>
    <w:rsid w:val="00675BFF"/>
    <w:rsid w:val="00675C9A"/>
    <w:rsid w:val="00675EE1"/>
    <w:rsid w:val="00675F17"/>
    <w:rsid w:val="00675F8A"/>
    <w:rsid w:val="006762EE"/>
    <w:rsid w:val="00676607"/>
    <w:rsid w:val="0067670D"/>
    <w:rsid w:val="00676754"/>
    <w:rsid w:val="00676AF5"/>
    <w:rsid w:val="00676C39"/>
    <w:rsid w:val="00676E2E"/>
    <w:rsid w:val="00676E39"/>
    <w:rsid w:val="00676E3F"/>
    <w:rsid w:val="00676EEF"/>
    <w:rsid w:val="00676F7C"/>
    <w:rsid w:val="006770CB"/>
    <w:rsid w:val="0067723C"/>
    <w:rsid w:val="006774F7"/>
    <w:rsid w:val="00677528"/>
    <w:rsid w:val="00677B7F"/>
    <w:rsid w:val="00677DCE"/>
    <w:rsid w:val="006804E0"/>
    <w:rsid w:val="006807B6"/>
    <w:rsid w:val="006807E1"/>
    <w:rsid w:val="00680C19"/>
    <w:rsid w:val="00680FC0"/>
    <w:rsid w:val="0068137A"/>
    <w:rsid w:val="006816C7"/>
    <w:rsid w:val="006817F4"/>
    <w:rsid w:val="00681C47"/>
    <w:rsid w:val="00681CD4"/>
    <w:rsid w:val="00681DAA"/>
    <w:rsid w:val="00681F96"/>
    <w:rsid w:val="00682439"/>
    <w:rsid w:val="006824D7"/>
    <w:rsid w:val="00682633"/>
    <w:rsid w:val="006826E3"/>
    <w:rsid w:val="00682730"/>
    <w:rsid w:val="0068342C"/>
    <w:rsid w:val="00683B39"/>
    <w:rsid w:val="00683B7D"/>
    <w:rsid w:val="00683C4C"/>
    <w:rsid w:val="006842D9"/>
    <w:rsid w:val="0068434C"/>
    <w:rsid w:val="006843CB"/>
    <w:rsid w:val="00684497"/>
    <w:rsid w:val="00684505"/>
    <w:rsid w:val="00684CD9"/>
    <w:rsid w:val="00684E6B"/>
    <w:rsid w:val="00685389"/>
    <w:rsid w:val="00685434"/>
    <w:rsid w:val="006859AA"/>
    <w:rsid w:val="00685C79"/>
    <w:rsid w:val="00685FC2"/>
    <w:rsid w:val="00686144"/>
    <w:rsid w:val="006869F7"/>
    <w:rsid w:val="00686DE8"/>
    <w:rsid w:val="00686E14"/>
    <w:rsid w:val="00686FDA"/>
    <w:rsid w:val="006873FD"/>
    <w:rsid w:val="0068745E"/>
    <w:rsid w:val="0068754B"/>
    <w:rsid w:val="00687A4F"/>
    <w:rsid w:val="006907A7"/>
    <w:rsid w:val="006909A8"/>
    <w:rsid w:val="006909F5"/>
    <w:rsid w:val="00690E20"/>
    <w:rsid w:val="00690FA9"/>
    <w:rsid w:val="006910AC"/>
    <w:rsid w:val="006913DA"/>
    <w:rsid w:val="00691AA8"/>
    <w:rsid w:val="00691D33"/>
    <w:rsid w:val="0069210F"/>
    <w:rsid w:val="006922BE"/>
    <w:rsid w:val="006927BE"/>
    <w:rsid w:val="006928D5"/>
    <w:rsid w:val="00692DA0"/>
    <w:rsid w:val="006933AC"/>
    <w:rsid w:val="0069351A"/>
    <w:rsid w:val="0069386F"/>
    <w:rsid w:val="00693983"/>
    <w:rsid w:val="00693CCA"/>
    <w:rsid w:val="00693DB5"/>
    <w:rsid w:val="006942A6"/>
    <w:rsid w:val="00694404"/>
    <w:rsid w:val="00694847"/>
    <w:rsid w:val="00694B48"/>
    <w:rsid w:val="00694C92"/>
    <w:rsid w:val="00694D0F"/>
    <w:rsid w:val="0069502A"/>
    <w:rsid w:val="00695133"/>
    <w:rsid w:val="0069522D"/>
    <w:rsid w:val="00695538"/>
    <w:rsid w:val="00695732"/>
    <w:rsid w:val="006958BF"/>
    <w:rsid w:val="00695B6D"/>
    <w:rsid w:val="00696009"/>
    <w:rsid w:val="00696249"/>
    <w:rsid w:val="006962C7"/>
    <w:rsid w:val="00696325"/>
    <w:rsid w:val="0069635E"/>
    <w:rsid w:val="006963D5"/>
    <w:rsid w:val="0069647D"/>
    <w:rsid w:val="006964C0"/>
    <w:rsid w:val="0069662D"/>
    <w:rsid w:val="00696958"/>
    <w:rsid w:val="00696D93"/>
    <w:rsid w:val="0069751B"/>
    <w:rsid w:val="00697A22"/>
    <w:rsid w:val="00697CF5"/>
    <w:rsid w:val="00697D98"/>
    <w:rsid w:val="00697DE5"/>
    <w:rsid w:val="00697F02"/>
    <w:rsid w:val="006A01D7"/>
    <w:rsid w:val="006A0307"/>
    <w:rsid w:val="006A0354"/>
    <w:rsid w:val="006A03CC"/>
    <w:rsid w:val="006A18E4"/>
    <w:rsid w:val="006A18FB"/>
    <w:rsid w:val="006A1989"/>
    <w:rsid w:val="006A1D5A"/>
    <w:rsid w:val="006A200E"/>
    <w:rsid w:val="006A2221"/>
    <w:rsid w:val="006A22EC"/>
    <w:rsid w:val="006A27E8"/>
    <w:rsid w:val="006A2ADE"/>
    <w:rsid w:val="006A2E64"/>
    <w:rsid w:val="006A2F51"/>
    <w:rsid w:val="006A2FB0"/>
    <w:rsid w:val="006A33A3"/>
    <w:rsid w:val="006A3679"/>
    <w:rsid w:val="006A3830"/>
    <w:rsid w:val="006A3ACC"/>
    <w:rsid w:val="006A3E14"/>
    <w:rsid w:val="006A4577"/>
    <w:rsid w:val="006A4A24"/>
    <w:rsid w:val="006A4A8F"/>
    <w:rsid w:val="006A52A3"/>
    <w:rsid w:val="006A5473"/>
    <w:rsid w:val="006A5A3B"/>
    <w:rsid w:val="006A5B39"/>
    <w:rsid w:val="006A5B6C"/>
    <w:rsid w:val="006A5C4B"/>
    <w:rsid w:val="006A6022"/>
    <w:rsid w:val="006A6138"/>
    <w:rsid w:val="006A654E"/>
    <w:rsid w:val="006A6632"/>
    <w:rsid w:val="006A6CC5"/>
    <w:rsid w:val="006A7093"/>
    <w:rsid w:val="006A7628"/>
    <w:rsid w:val="006A7926"/>
    <w:rsid w:val="006A7CFB"/>
    <w:rsid w:val="006B05A7"/>
    <w:rsid w:val="006B0704"/>
    <w:rsid w:val="006B08EE"/>
    <w:rsid w:val="006B0BDF"/>
    <w:rsid w:val="006B1023"/>
    <w:rsid w:val="006B152B"/>
    <w:rsid w:val="006B15BC"/>
    <w:rsid w:val="006B15FD"/>
    <w:rsid w:val="006B1661"/>
    <w:rsid w:val="006B16A8"/>
    <w:rsid w:val="006B1BFC"/>
    <w:rsid w:val="006B1C96"/>
    <w:rsid w:val="006B1E7E"/>
    <w:rsid w:val="006B21E5"/>
    <w:rsid w:val="006B2203"/>
    <w:rsid w:val="006B2256"/>
    <w:rsid w:val="006B23B7"/>
    <w:rsid w:val="006B2771"/>
    <w:rsid w:val="006B27C1"/>
    <w:rsid w:val="006B2ABF"/>
    <w:rsid w:val="006B2AF7"/>
    <w:rsid w:val="006B2E46"/>
    <w:rsid w:val="006B305D"/>
    <w:rsid w:val="006B36ED"/>
    <w:rsid w:val="006B377E"/>
    <w:rsid w:val="006B3855"/>
    <w:rsid w:val="006B38CD"/>
    <w:rsid w:val="006B39E1"/>
    <w:rsid w:val="006B3A56"/>
    <w:rsid w:val="006B3C57"/>
    <w:rsid w:val="006B4109"/>
    <w:rsid w:val="006B420E"/>
    <w:rsid w:val="006B42C1"/>
    <w:rsid w:val="006B42C9"/>
    <w:rsid w:val="006B4306"/>
    <w:rsid w:val="006B433B"/>
    <w:rsid w:val="006B464A"/>
    <w:rsid w:val="006B4BC0"/>
    <w:rsid w:val="006B4F90"/>
    <w:rsid w:val="006B55AD"/>
    <w:rsid w:val="006B582C"/>
    <w:rsid w:val="006B5868"/>
    <w:rsid w:val="006B5FCB"/>
    <w:rsid w:val="006B60F4"/>
    <w:rsid w:val="006B6302"/>
    <w:rsid w:val="006B64C5"/>
    <w:rsid w:val="006B6D14"/>
    <w:rsid w:val="006B706C"/>
    <w:rsid w:val="006B71B3"/>
    <w:rsid w:val="006B73F7"/>
    <w:rsid w:val="006B77D7"/>
    <w:rsid w:val="006B7EFB"/>
    <w:rsid w:val="006B7F3F"/>
    <w:rsid w:val="006C0784"/>
    <w:rsid w:val="006C1300"/>
    <w:rsid w:val="006C1383"/>
    <w:rsid w:val="006C153C"/>
    <w:rsid w:val="006C17CC"/>
    <w:rsid w:val="006C18A3"/>
    <w:rsid w:val="006C1BDB"/>
    <w:rsid w:val="006C1D32"/>
    <w:rsid w:val="006C1DA9"/>
    <w:rsid w:val="006C229C"/>
    <w:rsid w:val="006C27A0"/>
    <w:rsid w:val="006C2FF7"/>
    <w:rsid w:val="006C354B"/>
    <w:rsid w:val="006C35A6"/>
    <w:rsid w:val="006C425A"/>
    <w:rsid w:val="006C4979"/>
    <w:rsid w:val="006C4EBA"/>
    <w:rsid w:val="006C529A"/>
    <w:rsid w:val="006C576B"/>
    <w:rsid w:val="006C69B4"/>
    <w:rsid w:val="006C6EBF"/>
    <w:rsid w:val="006C7088"/>
    <w:rsid w:val="006C7169"/>
    <w:rsid w:val="006C734F"/>
    <w:rsid w:val="006C7575"/>
    <w:rsid w:val="006C7784"/>
    <w:rsid w:val="006C7E68"/>
    <w:rsid w:val="006D0C26"/>
    <w:rsid w:val="006D0D89"/>
    <w:rsid w:val="006D0D91"/>
    <w:rsid w:val="006D11DC"/>
    <w:rsid w:val="006D16D3"/>
    <w:rsid w:val="006D1857"/>
    <w:rsid w:val="006D1DCC"/>
    <w:rsid w:val="006D1FA7"/>
    <w:rsid w:val="006D2484"/>
    <w:rsid w:val="006D317B"/>
    <w:rsid w:val="006D3473"/>
    <w:rsid w:val="006D3548"/>
    <w:rsid w:val="006D3853"/>
    <w:rsid w:val="006D3899"/>
    <w:rsid w:val="006D39AD"/>
    <w:rsid w:val="006D3DA2"/>
    <w:rsid w:val="006D3E2F"/>
    <w:rsid w:val="006D3FED"/>
    <w:rsid w:val="006D41E2"/>
    <w:rsid w:val="006D447A"/>
    <w:rsid w:val="006D482D"/>
    <w:rsid w:val="006D4C31"/>
    <w:rsid w:val="006D5A36"/>
    <w:rsid w:val="006D5CD5"/>
    <w:rsid w:val="006D5D32"/>
    <w:rsid w:val="006D6439"/>
    <w:rsid w:val="006D6865"/>
    <w:rsid w:val="006D6BD2"/>
    <w:rsid w:val="006D6C2F"/>
    <w:rsid w:val="006D6EB2"/>
    <w:rsid w:val="006D6FF9"/>
    <w:rsid w:val="006D72C3"/>
    <w:rsid w:val="006D7736"/>
    <w:rsid w:val="006D7821"/>
    <w:rsid w:val="006D7B0F"/>
    <w:rsid w:val="006D7C36"/>
    <w:rsid w:val="006D7CA6"/>
    <w:rsid w:val="006D7EF7"/>
    <w:rsid w:val="006E00AE"/>
    <w:rsid w:val="006E041A"/>
    <w:rsid w:val="006E08CA"/>
    <w:rsid w:val="006E0CD6"/>
    <w:rsid w:val="006E1816"/>
    <w:rsid w:val="006E18B4"/>
    <w:rsid w:val="006E1EA7"/>
    <w:rsid w:val="006E2210"/>
    <w:rsid w:val="006E2373"/>
    <w:rsid w:val="006E2610"/>
    <w:rsid w:val="006E294D"/>
    <w:rsid w:val="006E2A85"/>
    <w:rsid w:val="006E3109"/>
    <w:rsid w:val="006E399B"/>
    <w:rsid w:val="006E4595"/>
    <w:rsid w:val="006E4893"/>
    <w:rsid w:val="006E4996"/>
    <w:rsid w:val="006E503C"/>
    <w:rsid w:val="006E5135"/>
    <w:rsid w:val="006E52DD"/>
    <w:rsid w:val="006E54C6"/>
    <w:rsid w:val="006E5867"/>
    <w:rsid w:val="006E5B19"/>
    <w:rsid w:val="006E5B33"/>
    <w:rsid w:val="006E5E92"/>
    <w:rsid w:val="006E5EB1"/>
    <w:rsid w:val="006E6102"/>
    <w:rsid w:val="006E61C4"/>
    <w:rsid w:val="006E61F4"/>
    <w:rsid w:val="006E6398"/>
    <w:rsid w:val="006E6449"/>
    <w:rsid w:val="006E6614"/>
    <w:rsid w:val="006E6D18"/>
    <w:rsid w:val="006E72FB"/>
    <w:rsid w:val="006E77A3"/>
    <w:rsid w:val="006E7E62"/>
    <w:rsid w:val="006F031E"/>
    <w:rsid w:val="006F072A"/>
    <w:rsid w:val="006F07FA"/>
    <w:rsid w:val="006F0E31"/>
    <w:rsid w:val="006F10C3"/>
    <w:rsid w:val="006F11B4"/>
    <w:rsid w:val="006F178C"/>
    <w:rsid w:val="006F18B0"/>
    <w:rsid w:val="006F1C86"/>
    <w:rsid w:val="006F205C"/>
    <w:rsid w:val="006F25A6"/>
    <w:rsid w:val="006F2A44"/>
    <w:rsid w:val="006F3191"/>
    <w:rsid w:val="006F35B8"/>
    <w:rsid w:val="006F35BA"/>
    <w:rsid w:val="006F37A8"/>
    <w:rsid w:val="006F3A3A"/>
    <w:rsid w:val="006F3C5E"/>
    <w:rsid w:val="006F3EB3"/>
    <w:rsid w:val="006F42AC"/>
    <w:rsid w:val="006F45CB"/>
    <w:rsid w:val="006F4744"/>
    <w:rsid w:val="006F4D19"/>
    <w:rsid w:val="006F51C2"/>
    <w:rsid w:val="006F5278"/>
    <w:rsid w:val="006F540F"/>
    <w:rsid w:val="006F5507"/>
    <w:rsid w:val="006F5617"/>
    <w:rsid w:val="006F58BB"/>
    <w:rsid w:val="006F6019"/>
    <w:rsid w:val="006F61E6"/>
    <w:rsid w:val="006F6598"/>
    <w:rsid w:val="006F6609"/>
    <w:rsid w:val="006F688B"/>
    <w:rsid w:val="006F69A9"/>
    <w:rsid w:val="006F6F52"/>
    <w:rsid w:val="006F722E"/>
    <w:rsid w:val="006F747D"/>
    <w:rsid w:val="006F7533"/>
    <w:rsid w:val="006F7743"/>
    <w:rsid w:val="006F7B8E"/>
    <w:rsid w:val="006F7C10"/>
    <w:rsid w:val="006F7D4E"/>
    <w:rsid w:val="006F7DC3"/>
    <w:rsid w:val="0070084D"/>
    <w:rsid w:val="00700A25"/>
    <w:rsid w:val="00700A7A"/>
    <w:rsid w:val="00700B80"/>
    <w:rsid w:val="00700C21"/>
    <w:rsid w:val="00700C33"/>
    <w:rsid w:val="0070108B"/>
    <w:rsid w:val="007011AD"/>
    <w:rsid w:val="007017AC"/>
    <w:rsid w:val="00701949"/>
    <w:rsid w:val="00701AB6"/>
    <w:rsid w:val="00701E5F"/>
    <w:rsid w:val="00702029"/>
    <w:rsid w:val="0070229E"/>
    <w:rsid w:val="0070275F"/>
    <w:rsid w:val="007028F4"/>
    <w:rsid w:val="00702999"/>
    <w:rsid w:val="00702CE0"/>
    <w:rsid w:val="00702DC3"/>
    <w:rsid w:val="0070301A"/>
    <w:rsid w:val="0070302A"/>
    <w:rsid w:val="00703704"/>
    <w:rsid w:val="00703C18"/>
    <w:rsid w:val="00703EB3"/>
    <w:rsid w:val="0070408D"/>
    <w:rsid w:val="00704120"/>
    <w:rsid w:val="00704156"/>
    <w:rsid w:val="007041E6"/>
    <w:rsid w:val="0070494D"/>
    <w:rsid w:val="00704B17"/>
    <w:rsid w:val="00704FC7"/>
    <w:rsid w:val="00705041"/>
    <w:rsid w:val="007051C3"/>
    <w:rsid w:val="00705A8D"/>
    <w:rsid w:val="00705BDF"/>
    <w:rsid w:val="00705C35"/>
    <w:rsid w:val="00705C6C"/>
    <w:rsid w:val="00705ECB"/>
    <w:rsid w:val="00706255"/>
    <w:rsid w:val="007066F7"/>
    <w:rsid w:val="00706909"/>
    <w:rsid w:val="00706C14"/>
    <w:rsid w:val="00706E5A"/>
    <w:rsid w:val="00707250"/>
    <w:rsid w:val="007079E0"/>
    <w:rsid w:val="00707B9E"/>
    <w:rsid w:val="00710382"/>
    <w:rsid w:val="00710535"/>
    <w:rsid w:val="00710626"/>
    <w:rsid w:val="007106CF"/>
    <w:rsid w:val="00710926"/>
    <w:rsid w:val="00710F1A"/>
    <w:rsid w:val="0071103F"/>
    <w:rsid w:val="00711386"/>
    <w:rsid w:val="00711470"/>
    <w:rsid w:val="0071185A"/>
    <w:rsid w:val="007118BB"/>
    <w:rsid w:val="00711F3D"/>
    <w:rsid w:val="007126C9"/>
    <w:rsid w:val="007127E2"/>
    <w:rsid w:val="0071294A"/>
    <w:rsid w:val="007129B8"/>
    <w:rsid w:val="00714138"/>
    <w:rsid w:val="0071414B"/>
    <w:rsid w:val="0071419B"/>
    <w:rsid w:val="007141A3"/>
    <w:rsid w:val="00714255"/>
    <w:rsid w:val="007143D5"/>
    <w:rsid w:val="007148EB"/>
    <w:rsid w:val="0071493B"/>
    <w:rsid w:val="00714FAB"/>
    <w:rsid w:val="0071547D"/>
    <w:rsid w:val="00715DB7"/>
    <w:rsid w:val="00715E8E"/>
    <w:rsid w:val="0071675F"/>
    <w:rsid w:val="00716A31"/>
    <w:rsid w:val="00716ED6"/>
    <w:rsid w:val="007173C4"/>
    <w:rsid w:val="00717E0B"/>
    <w:rsid w:val="00717FDF"/>
    <w:rsid w:val="0072028F"/>
    <w:rsid w:val="007202E2"/>
    <w:rsid w:val="0072041C"/>
    <w:rsid w:val="00720A99"/>
    <w:rsid w:val="007212E1"/>
    <w:rsid w:val="007217A6"/>
    <w:rsid w:val="007218BE"/>
    <w:rsid w:val="0072198B"/>
    <w:rsid w:val="00721AEF"/>
    <w:rsid w:val="00721F9C"/>
    <w:rsid w:val="00721FE6"/>
    <w:rsid w:val="0072211F"/>
    <w:rsid w:val="00722328"/>
    <w:rsid w:val="007226E0"/>
    <w:rsid w:val="00722A6A"/>
    <w:rsid w:val="00722BD5"/>
    <w:rsid w:val="00722D46"/>
    <w:rsid w:val="00723690"/>
    <w:rsid w:val="007237F5"/>
    <w:rsid w:val="00723C20"/>
    <w:rsid w:val="00724129"/>
    <w:rsid w:val="007241E4"/>
    <w:rsid w:val="0072430D"/>
    <w:rsid w:val="00724557"/>
    <w:rsid w:val="00724D0C"/>
    <w:rsid w:val="00725124"/>
    <w:rsid w:val="007251FD"/>
    <w:rsid w:val="00725A87"/>
    <w:rsid w:val="00725F02"/>
    <w:rsid w:val="007261AD"/>
    <w:rsid w:val="00726510"/>
    <w:rsid w:val="0072675E"/>
    <w:rsid w:val="00726A65"/>
    <w:rsid w:val="00726E86"/>
    <w:rsid w:val="00726F16"/>
    <w:rsid w:val="00727119"/>
    <w:rsid w:val="0072740D"/>
    <w:rsid w:val="007274B2"/>
    <w:rsid w:val="00727824"/>
    <w:rsid w:val="0072792A"/>
    <w:rsid w:val="00727BDC"/>
    <w:rsid w:val="00727C88"/>
    <w:rsid w:val="00727CCF"/>
    <w:rsid w:val="00727E18"/>
    <w:rsid w:val="00727F37"/>
    <w:rsid w:val="00727F5C"/>
    <w:rsid w:val="00730D5C"/>
    <w:rsid w:val="00730E71"/>
    <w:rsid w:val="00730FAB"/>
    <w:rsid w:val="007310AA"/>
    <w:rsid w:val="00731588"/>
    <w:rsid w:val="0073178F"/>
    <w:rsid w:val="00731866"/>
    <w:rsid w:val="00731F32"/>
    <w:rsid w:val="00732051"/>
    <w:rsid w:val="007323AC"/>
    <w:rsid w:val="007324B9"/>
    <w:rsid w:val="00732893"/>
    <w:rsid w:val="0073298A"/>
    <w:rsid w:val="00733017"/>
    <w:rsid w:val="00733225"/>
    <w:rsid w:val="00733506"/>
    <w:rsid w:val="0073362A"/>
    <w:rsid w:val="00733A8A"/>
    <w:rsid w:val="00733CF1"/>
    <w:rsid w:val="00733E56"/>
    <w:rsid w:val="0073453C"/>
    <w:rsid w:val="00734753"/>
    <w:rsid w:val="007348E2"/>
    <w:rsid w:val="0073500F"/>
    <w:rsid w:val="00735150"/>
    <w:rsid w:val="00735635"/>
    <w:rsid w:val="00735696"/>
    <w:rsid w:val="0073587D"/>
    <w:rsid w:val="00735E51"/>
    <w:rsid w:val="007360A8"/>
    <w:rsid w:val="007362AF"/>
    <w:rsid w:val="00736345"/>
    <w:rsid w:val="0073664D"/>
    <w:rsid w:val="00736A6B"/>
    <w:rsid w:val="0073744C"/>
    <w:rsid w:val="007375D6"/>
    <w:rsid w:val="0073791A"/>
    <w:rsid w:val="00737965"/>
    <w:rsid w:val="00737AE3"/>
    <w:rsid w:val="00737F34"/>
    <w:rsid w:val="00740536"/>
    <w:rsid w:val="00740645"/>
    <w:rsid w:val="00740868"/>
    <w:rsid w:val="00740A83"/>
    <w:rsid w:val="00740D60"/>
    <w:rsid w:val="00741397"/>
    <w:rsid w:val="00741684"/>
    <w:rsid w:val="00741CF2"/>
    <w:rsid w:val="00741D36"/>
    <w:rsid w:val="00741E37"/>
    <w:rsid w:val="0074216D"/>
    <w:rsid w:val="007422F8"/>
    <w:rsid w:val="0074272C"/>
    <w:rsid w:val="0074296E"/>
    <w:rsid w:val="00742B77"/>
    <w:rsid w:val="00742DB5"/>
    <w:rsid w:val="00742F1A"/>
    <w:rsid w:val="00743925"/>
    <w:rsid w:val="00743D0A"/>
    <w:rsid w:val="00743D73"/>
    <w:rsid w:val="00743EBE"/>
    <w:rsid w:val="0074473C"/>
    <w:rsid w:val="00744A69"/>
    <w:rsid w:val="00744F5B"/>
    <w:rsid w:val="00745050"/>
    <w:rsid w:val="00745557"/>
    <w:rsid w:val="0074569E"/>
    <w:rsid w:val="007458CB"/>
    <w:rsid w:val="0074595C"/>
    <w:rsid w:val="00745A21"/>
    <w:rsid w:val="00745CC0"/>
    <w:rsid w:val="0074622F"/>
    <w:rsid w:val="00746581"/>
    <w:rsid w:val="007467D7"/>
    <w:rsid w:val="00746A00"/>
    <w:rsid w:val="00746D49"/>
    <w:rsid w:val="007476AC"/>
    <w:rsid w:val="00747866"/>
    <w:rsid w:val="00747B07"/>
    <w:rsid w:val="00747F12"/>
    <w:rsid w:val="007501D6"/>
    <w:rsid w:val="007504D1"/>
    <w:rsid w:val="007505D7"/>
    <w:rsid w:val="00750823"/>
    <w:rsid w:val="00750B26"/>
    <w:rsid w:val="007520CE"/>
    <w:rsid w:val="0075228A"/>
    <w:rsid w:val="00752D07"/>
    <w:rsid w:val="00752DAB"/>
    <w:rsid w:val="007537D6"/>
    <w:rsid w:val="00753A28"/>
    <w:rsid w:val="00753FAF"/>
    <w:rsid w:val="0075404F"/>
    <w:rsid w:val="00754153"/>
    <w:rsid w:val="00754427"/>
    <w:rsid w:val="00754777"/>
    <w:rsid w:val="0075486C"/>
    <w:rsid w:val="00755421"/>
    <w:rsid w:val="007555C0"/>
    <w:rsid w:val="00755676"/>
    <w:rsid w:val="007559B0"/>
    <w:rsid w:val="007559CC"/>
    <w:rsid w:val="007562EB"/>
    <w:rsid w:val="00756391"/>
    <w:rsid w:val="0075699C"/>
    <w:rsid w:val="00756B7C"/>
    <w:rsid w:val="00756EB4"/>
    <w:rsid w:val="0075716C"/>
    <w:rsid w:val="0075770D"/>
    <w:rsid w:val="00757871"/>
    <w:rsid w:val="00757A98"/>
    <w:rsid w:val="00757CD9"/>
    <w:rsid w:val="00757D71"/>
    <w:rsid w:val="00757DFB"/>
    <w:rsid w:val="00757F8D"/>
    <w:rsid w:val="007604FD"/>
    <w:rsid w:val="00760765"/>
    <w:rsid w:val="00760833"/>
    <w:rsid w:val="0076162D"/>
    <w:rsid w:val="00762688"/>
    <w:rsid w:val="00762B64"/>
    <w:rsid w:val="00762C33"/>
    <w:rsid w:val="00762D33"/>
    <w:rsid w:val="00763644"/>
    <w:rsid w:val="00763ECB"/>
    <w:rsid w:val="00764006"/>
    <w:rsid w:val="00764457"/>
    <w:rsid w:val="00764998"/>
    <w:rsid w:val="00764CE0"/>
    <w:rsid w:val="00764CE5"/>
    <w:rsid w:val="00764E41"/>
    <w:rsid w:val="00764F79"/>
    <w:rsid w:val="00765430"/>
    <w:rsid w:val="00765BD2"/>
    <w:rsid w:val="00765C12"/>
    <w:rsid w:val="00765DCB"/>
    <w:rsid w:val="00765EFA"/>
    <w:rsid w:val="00765F33"/>
    <w:rsid w:val="007661B1"/>
    <w:rsid w:val="007668B0"/>
    <w:rsid w:val="00767183"/>
    <w:rsid w:val="00767335"/>
    <w:rsid w:val="00767513"/>
    <w:rsid w:val="00767769"/>
    <w:rsid w:val="00767A91"/>
    <w:rsid w:val="00767B16"/>
    <w:rsid w:val="00767BFD"/>
    <w:rsid w:val="00767D4C"/>
    <w:rsid w:val="00770110"/>
    <w:rsid w:val="00770256"/>
    <w:rsid w:val="007702D0"/>
    <w:rsid w:val="007702EA"/>
    <w:rsid w:val="00770BB5"/>
    <w:rsid w:val="00770C37"/>
    <w:rsid w:val="00770FA0"/>
    <w:rsid w:val="00771354"/>
    <w:rsid w:val="00771453"/>
    <w:rsid w:val="00771999"/>
    <w:rsid w:val="00771B06"/>
    <w:rsid w:val="00771CC4"/>
    <w:rsid w:val="00771E72"/>
    <w:rsid w:val="0077219F"/>
    <w:rsid w:val="0077243B"/>
    <w:rsid w:val="00772485"/>
    <w:rsid w:val="0077261A"/>
    <w:rsid w:val="00772CE1"/>
    <w:rsid w:val="007731D4"/>
    <w:rsid w:val="007732A3"/>
    <w:rsid w:val="00773536"/>
    <w:rsid w:val="0077388A"/>
    <w:rsid w:val="00773FF7"/>
    <w:rsid w:val="0077446C"/>
    <w:rsid w:val="0077489E"/>
    <w:rsid w:val="00774AAB"/>
    <w:rsid w:val="00774B6C"/>
    <w:rsid w:val="0077522E"/>
    <w:rsid w:val="0077554C"/>
    <w:rsid w:val="00775AF2"/>
    <w:rsid w:val="00775E25"/>
    <w:rsid w:val="00775E4B"/>
    <w:rsid w:val="0077638F"/>
    <w:rsid w:val="007765E4"/>
    <w:rsid w:val="00776EB1"/>
    <w:rsid w:val="0077749F"/>
    <w:rsid w:val="0077773B"/>
    <w:rsid w:val="00777A38"/>
    <w:rsid w:val="00777AB5"/>
    <w:rsid w:val="00777CC1"/>
    <w:rsid w:val="00777DD3"/>
    <w:rsid w:val="00777ECB"/>
    <w:rsid w:val="00780045"/>
    <w:rsid w:val="0078004E"/>
    <w:rsid w:val="00780D84"/>
    <w:rsid w:val="00780D9F"/>
    <w:rsid w:val="00780E36"/>
    <w:rsid w:val="00780E94"/>
    <w:rsid w:val="00781722"/>
    <w:rsid w:val="00781DF7"/>
    <w:rsid w:val="00782189"/>
    <w:rsid w:val="007828C0"/>
    <w:rsid w:val="00782DB3"/>
    <w:rsid w:val="00782E87"/>
    <w:rsid w:val="007835EC"/>
    <w:rsid w:val="00783A68"/>
    <w:rsid w:val="00783BDB"/>
    <w:rsid w:val="00783E0E"/>
    <w:rsid w:val="00783E8E"/>
    <w:rsid w:val="00783F73"/>
    <w:rsid w:val="007840D3"/>
    <w:rsid w:val="00784C3A"/>
    <w:rsid w:val="00784CA8"/>
    <w:rsid w:val="00785AF7"/>
    <w:rsid w:val="007860A8"/>
    <w:rsid w:val="007860F8"/>
    <w:rsid w:val="00786933"/>
    <w:rsid w:val="007869C1"/>
    <w:rsid w:val="00786BB4"/>
    <w:rsid w:val="00786FBA"/>
    <w:rsid w:val="00787430"/>
    <w:rsid w:val="00787577"/>
    <w:rsid w:val="007876E0"/>
    <w:rsid w:val="00787975"/>
    <w:rsid w:val="00787AF1"/>
    <w:rsid w:val="00787B08"/>
    <w:rsid w:val="00787B4B"/>
    <w:rsid w:val="00787E23"/>
    <w:rsid w:val="007901AC"/>
    <w:rsid w:val="007903CE"/>
    <w:rsid w:val="0079070C"/>
    <w:rsid w:val="007908F7"/>
    <w:rsid w:val="00791409"/>
    <w:rsid w:val="007914F1"/>
    <w:rsid w:val="00791767"/>
    <w:rsid w:val="00791774"/>
    <w:rsid w:val="00791CB2"/>
    <w:rsid w:val="007921B7"/>
    <w:rsid w:val="0079241F"/>
    <w:rsid w:val="0079265A"/>
    <w:rsid w:val="00792681"/>
    <w:rsid w:val="00792B3D"/>
    <w:rsid w:val="00792D79"/>
    <w:rsid w:val="00793128"/>
    <w:rsid w:val="00793240"/>
    <w:rsid w:val="007937C0"/>
    <w:rsid w:val="007939A9"/>
    <w:rsid w:val="00793B15"/>
    <w:rsid w:val="00793E15"/>
    <w:rsid w:val="007941F6"/>
    <w:rsid w:val="007946BB"/>
    <w:rsid w:val="007946BE"/>
    <w:rsid w:val="007946F3"/>
    <w:rsid w:val="00794AFE"/>
    <w:rsid w:val="00795068"/>
    <w:rsid w:val="00795130"/>
    <w:rsid w:val="0079541C"/>
    <w:rsid w:val="00795655"/>
    <w:rsid w:val="007956C1"/>
    <w:rsid w:val="007957AF"/>
    <w:rsid w:val="00795B91"/>
    <w:rsid w:val="00795CC5"/>
    <w:rsid w:val="0079622D"/>
    <w:rsid w:val="0079659B"/>
    <w:rsid w:val="00796BCF"/>
    <w:rsid w:val="00796C3C"/>
    <w:rsid w:val="00796F9A"/>
    <w:rsid w:val="00797024"/>
    <w:rsid w:val="00797087"/>
    <w:rsid w:val="0079715C"/>
    <w:rsid w:val="00797782"/>
    <w:rsid w:val="0079787F"/>
    <w:rsid w:val="00797A42"/>
    <w:rsid w:val="007A023D"/>
    <w:rsid w:val="007A0383"/>
    <w:rsid w:val="007A0673"/>
    <w:rsid w:val="007A0B3B"/>
    <w:rsid w:val="007A0C1B"/>
    <w:rsid w:val="007A0CF6"/>
    <w:rsid w:val="007A0F6B"/>
    <w:rsid w:val="007A11D1"/>
    <w:rsid w:val="007A17B4"/>
    <w:rsid w:val="007A188A"/>
    <w:rsid w:val="007A1C69"/>
    <w:rsid w:val="007A1E3E"/>
    <w:rsid w:val="007A27C1"/>
    <w:rsid w:val="007A2B9E"/>
    <w:rsid w:val="007A2C65"/>
    <w:rsid w:val="007A30A7"/>
    <w:rsid w:val="007A31DC"/>
    <w:rsid w:val="007A397F"/>
    <w:rsid w:val="007A405A"/>
    <w:rsid w:val="007A4691"/>
    <w:rsid w:val="007A4731"/>
    <w:rsid w:val="007A48CF"/>
    <w:rsid w:val="007A4DED"/>
    <w:rsid w:val="007A4DF3"/>
    <w:rsid w:val="007A538C"/>
    <w:rsid w:val="007A560B"/>
    <w:rsid w:val="007A58CC"/>
    <w:rsid w:val="007A6186"/>
    <w:rsid w:val="007A65C7"/>
    <w:rsid w:val="007A6866"/>
    <w:rsid w:val="007A6F48"/>
    <w:rsid w:val="007A70F4"/>
    <w:rsid w:val="007A72B9"/>
    <w:rsid w:val="007A7363"/>
    <w:rsid w:val="007A73BC"/>
    <w:rsid w:val="007A7507"/>
    <w:rsid w:val="007A7AD8"/>
    <w:rsid w:val="007A7BDE"/>
    <w:rsid w:val="007B00FB"/>
    <w:rsid w:val="007B0200"/>
    <w:rsid w:val="007B0334"/>
    <w:rsid w:val="007B04B1"/>
    <w:rsid w:val="007B05A1"/>
    <w:rsid w:val="007B0916"/>
    <w:rsid w:val="007B0A05"/>
    <w:rsid w:val="007B0A8A"/>
    <w:rsid w:val="007B0C47"/>
    <w:rsid w:val="007B0C49"/>
    <w:rsid w:val="007B0DBC"/>
    <w:rsid w:val="007B0EBB"/>
    <w:rsid w:val="007B1083"/>
    <w:rsid w:val="007B1701"/>
    <w:rsid w:val="007B17C4"/>
    <w:rsid w:val="007B184C"/>
    <w:rsid w:val="007B19A1"/>
    <w:rsid w:val="007B19A3"/>
    <w:rsid w:val="007B19BD"/>
    <w:rsid w:val="007B1C84"/>
    <w:rsid w:val="007B1C85"/>
    <w:rsid w:val="007B1FBA"/>
    <w:rsid w:val="007B22E9"/>
    <w:rsid w:val="007B2356"/>
    <w:rsid w:val="007B2410"/>
    <w:rsid w:val="007B28CB"/>
    <w:rsid w:val="007B2E22"/>
    <w:rsid w:val="007B33A3"/>
    <w:rsid w:val="007B3E33"/>
    <w:rsid w:val="007B3FDF"/>
    <w:rsid w:val="007B3FEF"/>
    <w:rsid w:val="007B4784"/>
    <w:rsid w:val="007B49BA"/>
    <w:rsid w:val="007B4EA3"/>
    <w:rsid w:val="007B4EE7"/>
    <w:rsid w:val="007B57D3"/>
    <w:rsid w:val="007B668C"/>
    <w:rsid w:val="007B6759"/>
    <w:rsid w:val="007B6760"/>
    <w:rsid w:val="007B6C67"/>
    <w:rsid w:val="007B6C6D"/>
    <w:rsid w:val="007B6D5A"/>
    <w:rsid w:val="007B70E9"/>
    <w:rsid w:val="007B72EF"/>
    <w:rsid w:val="007B7606"/>
    <w:rsid w:val="007B7CB4"/>
    <w:rsid w:val="007C1022"/>
    <w:rsid w:val="007C10B2"/>
    <w:rsid w:val="007C1110"/>
    <w:rsid w:val="007C143B"/>
    <w:rsid w:val="007C15EE"/>
    <w:rsid w:val="007C17B3"/>
    <w:rsid w:val="007C1B70"/>
    <w:rsid w:val="007C1E20"/>
    <w:rsid w:val="007C26B3"/>
    <w:rsid w:val="007C27FB"/>
    <w:rsid w:val="007C2A2C"/>
    <w:rsid w:val="007C2DC4"/>
    <w:rsid w:val="007C2EA6"/>
    <w:rsid w:val="007C2F77"/>
    <w:rsid w:val="007C2FA0"/>
    <w:rsid w:val="007C32C6"/>
    <w:rsid w:val="007C3388"/>
    <w:rsid w:val="007C3480"/>
    <w:rsid w:val="007C3631"/>
    <w:rsid w:val="007C36BC"/>
    <w:rsid w:val="007C3CE4"/>
    <w:rsid w:val="007C42CD"/>
    <w:rsid w:val="007C452E"/>
    <w:rsid w:val="007C4AEC"/>
    <w:rsid w:val="007C4C98"/>
    <w:rsid w:val="007C4E38"/>
    <w:rsid w:val="007C51FC"/>
    <w:rsid w:val="007C568B"/>
    <w:rsid w:val="007C5734"/>
    <w:rsid w:val="007C574A"/>
    <w:rsid w:val="007C5840"/>
    <w:rsid w:val="007C5CF2"/>
    <w:rsid w:val="007C62BA"/>
    <w:rsid w:val="007C6E36"/>
    <w:rsid w:val="007C7458"/>
    <w:rsid w:val="007C7578"/>
    <w:rsid w:val="007C7899"/>
    <w:rsid w:val="007C7A85"/>
    <w:rsid w:val="007C7B37"/>
    <w:rsid w:val="007C7DD0"/>
    <w:rsid w:val="007D01AF"/>
    <w:rsid w:val="007D0592"/>
    <w:rsid w:val="007D0744"/>
    <w:rsid w:val="007D0B33"/>
    <w:rsid w:val="007D1024"/>
    <w:rsid w:val="007D1B73"/>
    <w:rsid w:val="007D1C3F"/>
    <w:rsid w:val="007D20A4"/>
    <w:rsid w:val="007D20EB"/>
    <w:rsid w:val="007D2316"/>
    <w:rsid w:val="007D2A99"/>
    <w:rsid w:val="007D2CCC"/>
    <w:rsid w:val="007D2E3C"/>
    <w:rsid w:val="007D3227"/>
    <w:rsid w:val="007D33A0"/>
    <w:rsid w:val="007D363E"/>
    <w:rsid w:val="007D37B4"/>
    <w:rsid w:val="007D3DA6"/>
    <w:rsid w:val="007D3EE0"/>
    <w:rsid w:val="007D4499"/>
    <w:rsid w:val="007D452A"/>
    <w:rsid w:val="007D494B"/>
    <w:rsid w:val="007D4C16"/>
    <w:rsid w:val="007D4D4A"/>
    <w:rsid w:val="007D4EC7"/>
    <w:rsid w:val="007D555C"/>
    <w:rsid w:val="007D557E"/>
    <w:rsid w:val="007D5B54"/>
    <w:rsid w:val="007D5ED1"/>
    <w:rsid w:val="007D60E4"/>
    <w:rsid w:val="007D60FB"/>
    <w:rsid w:val="007D635E"/>
    <w:rsid w:val="007D6565"/>
    <w:rsid w:val="007D6E24"/>
    <w:rsid w:val="007D6F05"/>
    <w:rsid w:val="007D6F67"/>
    <w:rsid w:val="007D7443"/>
    <w:rsid w:val="007D78AE"/>
    <w:rsid w:val="007D78D6"/>
    <w:rsid w:val="007E006C"/>
    <w:rsid w:val="007E0372"/>
    <w:rsid w:val="007E038D"/>
    <w:rsid w:val="007E03BD"/>
    <w:rsid w:val="007E0412"/>
    <w:rsid w:val="007E0458"/>
    <w:rsid w:val="007E0691"/>
    <w:rsid w:val="007E085C"/>
    <w:rsid w:val="007E0C3A"/>
    <w:rsid w:val="007E1498"/>
    <w:rsid w:val="007E2553"/>
    <w:rsid w:val="007E2C3F"/>
    <w:rsid w:val="007E2E9F"/>
    <w:rsid w:val="007E3009"/>
    <w:rsid w:val="007E3176"/>
    <w:rsid w:val="007E3786"/>
    <w:rsid w:val="007E3A78"/>
    <w:rsid w:val="007E3ACA"/>
    <w:rsid w:val="007E3FC4"/>
    <w:rsid w:val="007E3FE2"/>
    <w:rsid w:val="007E425A"/>
    <w:rsid w:val="007E4744"/>
    <w:rsid w:val="007E480B"/>
    <w:rsid w:val="007E4884"/>
    <w:rsid w:val="007E4886"/>
    <w:rsid w:val="007E4CBD"/>
    <w:rsid w:val="007E4E5A"/>
    <w:rsid w:val="007E56DB"/>
    <w:rsid w:val="007E5A58"/>
    <w:rsid w:val="007E5B9B"/>
    <w:rsid w:val="007E5CBD"/>
    <w:rsid w:val="007E604B"/>
    <w:rsid w:val="007E6234"/>
    <w:rsid w:val="007E62DA"/>
    <w:rsid w:val="007E66F5"/>
    <w:rsid w:val="007E6C4D"/>
    <w:rsid w:val="007E73BF"/>
    <w:rsid w:val="007E74C9"/>
    <w:rsid w:val="007E785D"/>
    <w:rsid w:val="007E7BA1"/>
    <w:rsid w:val="007F00EE"/>
    <w:rsid w:val="007F0424"/>
    <w:rsid w:val="007F0674"/>
    <w:rsid w:val="007F06B9"/>
    <w:rsid w:val="007F06E5"/>
    <w:rsid w:val="007F0FCF"/>
    <w:rsid w:val="007F1261"/>
    <w:rsid w:val="007F13E3"/>
    <w:rsid w:val="007F14A2"/>
    <w:rsid w:val="007F14B1"/>
    <w:rsid w:val="007F1508"/>
    <w:rsid w:val="007F1AC6"/>
    <w:rsid w:val="007F1B94"/>
    <w:rsid w:val="007F1D8D"/>
    <w:rsid w:val="007F1E45"/>
    <w:rsid w:val="007F2528"/>
    <w:rsid w:val="007F2849"/>
    <w:rsid w:val="007F29CA"/>
    <w:rsid w:val="007F2F33"/>
    <w:rsid w:val="007F32CA"/>
    <w:rsid w:val="007F33B6"/>
    <w:rsid w:val="007F345F"/>
    <w:rsid w:val="007F3944"/>
    <w:rsid w:val="007F39B2"/>
    <w:rsid w:val="007F4010"/>
    <w:rsid w:val="007F405E"/>
    <w:rsid w:val="007F4271"/>
    <w:rsid w:val="007F44F6"/>
    <w:rsid w:val="007F4966"/>
    <w:rsid w:val="007F4FF4"/>
    <w:rsid w:val="007F5032"/>
    <w:rsid w:val="007F5059"/>
    <w:rsid w:val="007F505B"/>
    <w:rsid w:val="007F5458"/>
    <w:rsid w:val="007F5574"/>
    <w:rsid w:val="007F5D56"/>
    <w:rsid w:val="007F64EB"/>
    <w:rsid w:val="007F6851"/>
    <w:rsid w:val="007F6C8E"/>
    <w:rsid w:val="007F6CFA"/>
    <w:rsid w:val="007F74AD"/>
    <w:rsid w:val="007F7916"/>
    <w:rsid w:val="007F7CE3"/>
    <w:rsid w:val="007F7E11"/>
    <w:rsid w:val="0080000F"/>
    <w:rsid w:val="008006A8"/>
    <w:rsid w:val="00800ADF"/>
    <w:rsid w:val="00800B1C"/>
    <w:rsid w:val="008015F0"/>
    <w:rsid w:val="008018BA"/>
    <w:rsid w:val="008018E4"/>
    <w:rsid w:val="00801A59"/>
    <w:rsid w:val="00801B23"/>
    <w:rsid w:val="00801C65"/>
    <w:rsid w:val="00802115"/>
    <w:rsid w:val="00802756"/>
    <w:rsid w:val="00802B36"/>
    <w:rsid w:val="0080364F"/>
    <w:rsid w:val="008038C2"/>
    <w:rsid w:val="00803CA9"/>
    <w:rsid w:val="0080416A"/>
    <w:rsid w:val="00804186"/>
    <w:rsid w:val="008044B9"/>
    <w:rsid w:val="00804504"/>
    <w:rsid w:val="00804599"/>
    <w:rsid w:val="008047B5"/>
    <w:rsid w:val="0080481D"/>
    <w:rsid w:val="00804AC1"/>
    <w:rsid w:val="00804B35"/>
    <w:rsid w:val="00804D81"/>
    <w:rsid w:val="00804FAA"/>
    <w:rsid w:val="0080572E"/>
    <w:rsid w:val="00805B49"/>
    <w:rsid w:val="00805BB6"/>
    <w:rsid w:val="00806085"/>
    <w:rsid w:val="0080631B"/>
    <w:rsid w:val="00806573"/>
    <w:rsid w:val="008065DA"/>
    <w:rsid w:val="008066B9"/>
    <w:rsid w:val="008066C1"/>
    <w:rsid w:val="00806C27"/>
    <w:rsid w:val="00806D64"/>
    <w:rsid w:val="00806F16"/>
    <w:rsid w:val="00807158"/>
    <w:rsid w:val="008072EE"/>
    <w:rsid w:val="008073E3"/>
    <w:rsid w:val="008075D3"/>
    <w:rsid w:val="008076A6"/>
    <w:rsid w:val="0080789D"/>
    <w:rsid w:val="008078A0"/>
    <w:rsid w:val="00810BEC"/>
    <w:rsid w:val="00810CF1"/>
    <w:rsid w:val="008110A9"/>
    <w:rsid w:val="00811AC1"/>
    <w:rsid w:val="00811D3B"/>
    <w:rsid w:val="00811DCD"/>
    <w:rsid w:val="00811E57"/>
    <w:rsid w:val="008123B0"/>
    <w:rsid w:val="00812AA4"/>
    <w:rsid w:val="00812C03"/>
    <w:rsid w:val="00812F21"/>
    <w:rsid w:val="0081355D"/>
    <w:rsid w:val="008137FB"/>
    <w:rsid w:val="00813AAB"/>
    <w:rsid w:val="00813C02"/>
    <w:rsid w:val="00814021"/>
    <w:rsid w:val="0081425E"/>
    <w:rsid w:val="00814323"/>
    <w:rsid w:val="008143BE"/>
    <w:rsid w:val="0081479F"/>
    <w:rsid w:val="00814A60"/>
    <w:rsid w:val="00814A70"/>
    <w:rsid w:val="00815269"/>
    <w:rsid w:val="008156D5"/>
    <w:rsid w:val="0081588F"/>
    <w:rsid w:val="00815F48"/>
    <w:rsid w:val="00816593"/>
    <w:rsid w:val="00816BB0"/>
    <w:rsid w:val="00816CBD"/>
    <w:rsid w:val="00816DC4"/>
    <w:rsid w:val="008171E0"/>
    <w:rsid w:val="00817476"/>
    <w:rsid w:val="00820725"/>
    <w:rsid w:val="00820738"/>
    <w:rsid w:val="00820A30"/>
    <w:rsid w:val="00820B63"/>
    <w:rsid w:val="00820CA7"/>
    <w:rsid w:val="00820D73"/>
    <w:rsid w:val="00820FFC"/>
    <w:rsid w:val="008215E4"/>
    <w:rsid w:val="0082160E"/>
    <w:rsid w:val="00821D5E"/>
    <w:rsid w:val="00821F15"/>
    <w:rsid w:val="00822177"/>
    <w:rsid w:val="0082223C"/>
    <w:rsid w:val="0082237F"/>
    <w:rsid w:val="008225BC"/>
    <w:rsid w:val="00822602"/>
    <w:rsid w:val="00822795"/>
    <w:rsid w:val="008229FE"/>
    <w:rsid w:val="00822C64"/>
    <w:rsid w:val="00822D27"/>
    <w:rsid w:val="00822F27"/>
    <w:rsid w:val="00823063"/>
    <w:rsid w:val="00823D8E"/>
    <w:rsid w:val="0082406E"/>
    <w:rsid w:val="0082455B"/>
    <w:rsid w:val="00824561"/>
    <w:rsid w:val="00824623"/>
    <w:rsid w:val="0082466F"/>
    <w:rsid w:val="008248D3"/>
    <w:rsid w:val="00824BF5"/>
    <w:rsid w:val="00825272"/>
    <w:rsid w:val="008252EE"/>
    <w:rsid w:val="008258C3"/>
    <w:rsid w:val="00825B71"/>
    <w:rsid w:val="00825BB7"/>
    <w:rsid w:val="00825CC6"/>
    <w:rsid w:val="00826892"/>
    <w:rsid w:val="00826A57"/>
    <w:rsid w:val="00827450"/>
    <w:rsid w:val="008278A3"/>
    <w:rsid w:val="0082790B"/>
    <w:rsid w:val="00827B80"/>
    <w:rsid w:val="00827D59"/>
    <w:rsid w:val="008305CB"/>
    <w:rsid w:val="008307A9"/>
    <w:rsid w:val="00830B3E"/>
    <w:rsid w:val="00830E2B"/>
    <w:rsid w:val="008313BC"/>
    <w:rsid w:val="008315CD"/>
    <w:rsid w:val="00832994"/>
    <w:rsid w:val="00832F70"/>
    <w:rsid w:val="008330F1"/>
    <w:rsid w:val="00833203"/>
    <w:rsid w:val="00833536"/>
    <w:rsid w:val="00833577"/>
    <w:rsid w:val="00833B08"/>
    <w:rsid w:val="00833E93"/>
    <w:rsid w:val="00833F41"/>
    <w:rsid w:val="00834653"/>
    <w:rsid w:val="008349C4"/>
    <w:rsid w:val="00834C0D"/>
    <w:rsid w:val="00834EED"/>
    <w:rsid w:val="00835045"/>
    <w:rsid w:val="00835215"/>
    <w:rsid w:val="008353B7"/>
    <w:rsid w:val="00835692"/>
    <w:rsid w:val="0083574E"/>
    <w:rsid w:val="008359E1"/>
    <w:rsid w:val="008359E8"/>
    <w:rsid w:val="00836CD5"/>
    <w:rsid w:val="00836DD5"/>
    <w:rsid w:val="008373AA"/>
    <w:rsid w:val="008375FB"/>
    <w:rsid w:val="008378A2"/>
    <w:rsid w:val="00837E46"/>
    <w:rsid w:val="00840351"/>
    <w:rsid w:val="00840734"/>
    <w:rsid w:val="00840D52"/>
    <w:rsid w:val="00841000"/>
    <w:rsid w:val="00841246"/>
    <w:rsid w:val="008412AD"/>
    <w:rsid w:val="008417FB"/>
    <w:rsid w:val="00841AF9"/>
    <w:rsid w:val="00841C79"/>
    <w:rsid w:val="00841EF8"/>
    <w:rsid w:val="008426CE"/>
    <w:rsid w:val="008427B2"/>
    <w:rsid w:val="008427DB"/>
    <w:rsid w:val="00842B56"/>
    <w:rsid w:val="00842BE9"/>
    <w:rsid w:val="00842C5F"/>
    <w:rsid w:val="008430A6"/>
    <w:rsid w:val="0084361B"/>
    <w:rsid w:val="008437BB"/>
    <w:rsid w:val="00843E29"/>
    <w:rsid w:val="00843EF3"/>
    <w:rsid w:val="00843FE7"/>
    <w:rsid w:val="00844797"/>
    <w:rsid w:val="00844DB4"/>
    <w:rsid w:val="0084500A"/>
    <w:rsid w:val="008450ED"/>
    <w:rsid w:val="00845336"/>
    <w:rsid w:val="008455AD"/>
    <w:rsid w:val="00845668"/>
    <w:rsid w:val="00845690"/>
    <w:rsid w:val="008457AC"/>
    <w:rsid w:val="00845C40"/>
    <w:rsid w:val="0084621B"/>
    <w:rsid w:val="008467BE"/>
    <w:rsid w:val="0084737E"/>
    <w:rsid w:val="0084745E"/>
    <w:rsid w:val="00847669"/>
    <w:rsid w:val="008479A1"/>
    <w:rsid w:val="00847F60"/>
    <w:rsid w:val="008504E2"/>
    <w:rsid w:val="008505CC"/>
    <w:rsid w:val="00850937"/>
    <w:rsid w:val="0085097D"/>
    <w:rsid w:val="00850A1A"/>
    <w:rsid w:val="00850B91"/>
    <w:rsid w:val="00850C94"/>
    <w:rsid w:val="00850F08"/>
    <w:rsid w:val="00850F4A"/>
    <w:rsid w:val="008510F6"/>
    <w:rsid w:val="00851846"/>
    <w:rsid w:val="008518D6"/>
    <w:rsid w:val="00851C4E"/>
    <w:rsid w:val="00851C97"/>
    <w:rsid w:val="00852125"/>
    <w:rsid w:val="008523A0"/>
    <w:rsid w:val="00852623"/>
    <w:rsid w:val="00852888"/>
    <w:rsid w:val="00852A3F"/>
    <w:rsid w:val="00852DF6"/>
    <w:rsid w:val="00852FE9"/>
    <w:rsid w:val="00852FEE"/>
    <w:rsid w:val="008531AE"/>
    <w:rsid w:val="008532D3"/>
    <w:rsid w:val="008546D4"/>
    <w:rsid w:val="00854A57"/>
    <w:rsid w:val="00854E01"/>
    <w:rsid w:val="00855530"/>
    <w:rsid w:val="00855E47"/>
    <w:rsid w:val="00855F25"/>
    <w:rsid w:val="008561CC"/>
    <w:rsid w:val="00856524"/>
    <w:rsid w:val="008567D8"/>
    <w:rsid w:val="0085683F"/>
    <w:rsid w:val="008569AB"/>
    <w:rsid w:val="00856A2C"/>
    <w:rsid w:val="00856B10"/>
    <w:rsid w:val="00857136"/>
    <w:rsid w:val="00857362"/>
    <w:rsid w:val="00857DC5"/>
    <w:rsid w:val="008602B2"/>
    <w:rsid w:val="00860624"/>
    <w:rsid w:val="00860BDD"/>
    <w:rsid w:val="00860E4A"/>
    <w:rsid w:val="00860E66"/>
    <w:rsid w:val="00860F44"/>
    <w:rsid w:val="00860FF5"/>
    <w:rsid w:val="00861097"/>
    <w:rsid w:val="00861340"/>
    <w:rsid w:val="00861789"/>
    <w:rsid w:val="00861AE8"/>
    <w:rsid w:val="00862142"/>
    <w:rsid w:val="00862383"/>
    <w:rsid w:val="0086278C"/>
    <w:rsid w:val="00862D2D"/>
    <w:rsid w:val="008630E2"/>
    <w:rsid w:val="00863306"/>
    <w:rsid w:val="00863A4E"/>
    <w:rsid w:val="00863F31"/>
    <w:rsid w:val="00863F88"/>
    <w:rsid w:val="00864498"/>
    <w:rsid w:val="008647E7"/>
    <w:rsid w:val="00864BA6"/>
    <w:rsid w:val="00864BCD"/>
    <w:rsid w:val="00864C19"/>
    <w:rsid w:val="00864EF0"/>
    <w:rsid w:val="0086571B"/>
    <w:rsid w:val="0086573E"/>
    <w:rsid w:val="00865DF9"/>
    <w:rsid w:val="00865ECB"/>
    <w:rsid w:val="00865F02"/>
    <w:rsid w:val="008665FB"/>
    <w:rsid w:val="00866D88"/>
    <w:rsid w:val="0086743B"/>
    <w:rsid w:val="00867486"/>
    <w:rsid w:val="008674C1"/>
    <w:rsid w:val="00867714"/>
    <w:rsid w:val="00867B76"/>
    <w:rsid w:val="00870136"/>
    <w:rsid w:val="008703F1"/>
    <w:rsid w:val="00871077"/>
    <w:rsid w:val="008711BC"/>
    <w:rsid w:val="0087162E"/>
    <w:rsid w:val="008719D6"/>
    <w:rsid w:val="008725E9"/>
    <w:rsid w:val="00872C3A"/>
    <w:rsid w:val="00872D5A"/>
    <w:rsid w:val="008734DD"/>
    <w:rsid w:val="008736EF"/>
    <w:rsid w:val="008739C2"/>
    <w:rsid w:val="008741D6"/>
    <w:rsid w:val="0087425D"/>
    <w:rsid w:val="00874A1F"/>
    <w:rsid w:val="00874BD8"/>
    <w:rsid w:val="00874DE5"/>
    <w:rsid w:val="00874DED"/>
    <w:rsid w:val="00874E53"/>
    <w:rsid w:val="00875DA6"/>
    <w:rsid w:val="00875F50"/>
    <w:rsid w:val="0087625A"/>
    <w:rsid w:val="00876553"/>
    <w:rsid w:val="00876617"/>
    <w:rsid w:val="00876634"/>
    <w:rsid w:val="00876672"/>
    <w:rsid w:val="00876E54"/>
    <w:rsid w:val="0087703B"/>
    <w:rsid w:val="0087710F"/>
    <w:rsid w:val="008772B1"/>
    <w:rsid w:val="008772ED"/>
    <w:rsid w:val="0087731C"/>
    <w:rsid w:val="008774E6"/>
    <w:rsid w:val="008776D6"/>
    <w:rsid w:val="00877B2E"/>
    <w:rsid w:val="00877D66"/>
    <w:rsid w:val="00877E3B"/>
    <w:rsid w:val="00877EB6"/>
    <w:rsid w:val="00877FBE"/>
    <w:rsid w:val="0088015F"/>
    <w:rsid w:val="00880251"/>
    <w:rsid w:val="00880405"/>
    <w:rsid w:val="0088056D"/>
    <w:rsid w:val="00880833"/>
    <w:rsid w:val="008809B0"/>
    <w:rsid w:val="00880CC6"/>
    <w:rsid w:val="00880D06"/>
    <w:rsid w:val="00880DBB"/>
    <w:rsid w:val="00881266"/>
    <w:rsid w:val="008813FB"/>
    <w:rsid w:val="0088172B"/>
    <w:rsid w:val="00881821"/>
    <w:rsid w:val="00881D2E"/>
    <w:rsid w:val="00881EE3"/>
    <w:rsid w:val="00882755"/>
    <w:rsid w:val="00882BDA"/>
    <w:rsid w:val="00883659"/>
    <w:rsid w:val="008836E6"/>
    <w:rsid w:val="0088379E"/>
    <w:rsid w:val="008840B4"/>
    <w:rsid w:val="00884108"/>
    <w:rsid w:val="0088477E"/>
    <w:rsid w:val="00884CD0"/>
    <w:rsid w:val="00884D40"/>
    <w:rsid w:val="00885212"/>
    <w:rsid w:val="00885874"/>
    <w:rsid w:val="00885A6D"/>
    <w:rsid w:val="00885FB0"/>
    <w:rsid w:val="00886080"/>
    <w:rsid w:val="00886B78"/>
    <w:rsid w:val="00886BDE"/>
    <w:rsid w:val="00886CA0"/>
    <w:rsid w:val="00886E7D"/>
    <w:rsid w:val="00886EA6"/>
    <w:rsid w:val="00886FBE"/>
    <w:rsid w:val="008875E0"/>
    <w:rsid w:val="00887803"/>
    <w:rsid w:val="0089004B"/>
    <w:rsid w:val="00890327"/>
    <w:rsid w:val="008909C8"/>
    <w:rsid w:val="00890AB5"/>
    <w:rsid w:val="0089131E"/>
    <w:rsid w:val="0089146B"/>
    <w:rsid w:val="00891A78"/>
    <w:rsid w:val="00891B97"/>
    <w:rsid w:val="00891D8C"/>
    <w:rsid w:val="00891EE2"/>
    <w:rsid w:val="00891F11"/>
    <w:rsid w:val="00891FF2"/>
    <w:rsid w:val="00892179"/>
    <w:rsid w:val="008921DD"/>
    <w:rsid w:val="00892939"/>
    <w:rsid w:val="00893773"/>
    <w:rsid w:val="008938C3"/>
    <w:rsid w:val="00893E35"/>
    <w:rsid w:val="00893EE6"/>
    <w:rsid w:val="008944EE"/>
    <w:rsid w:val="00894542"/>
    <w:rsid w:val="00894868"/>
    <w:rsid w:val="00894985"/>
    <w:rsid w:val="00895193"/>
    <w:rsid w:val="008951F0"/>
    <w:rsid w:val="00895662"/>
    <w:rsid w:val="0089596C"/>
    <w:rsid w:val="00895EC0"/>
    <w:rsid w:val="00896022"/>
    <w:rsid w:val="0089643A"/>
    <w:rsid w:val="00896469"/>
    <w:rsid w:val="0089653B"/>
    <w:rsid w:val="00896ECB"/>
    <w:rsid w:val="00897114"/>
    <w:rsid w:val="008973B9"/>
    <w:rsid w:val="0089771E"/>
    <w:rsid w:val="00897A94"/>
    <w:rsid w:val="00897D6F"/>
    <w:rsid w:val="008A0544"/>
    <w:rsid w:val="008A06BA"/>
    <w:rsid w:val="008A0829"/>
    <w:rsid w:val="008A0C2E"/>
    <w:rsid w:val="008A113B"/>
    <w:rsid w:val="008A12A6"/>
    <w:rsid w:val="008A1339"/>
    <w:rsid w:val="008A14FB"/>
    <w:rsid w:val="008A1AFC"/>
    <w:rsid w:val="008A1E49"/>
    <w:rsid w:val="008A1F2F"/>
    <w:rsid w:val="008A1FB2"/>
    <w:rsid w:val="008A23A2"/>
    <w:rsid w:val="008A2F47"/>
    <w:rsid w:val="008A342D"/>
    <w:rsid w:val="008A3478"/>
    <w:rsid w:val="008A3595"/>
    <w:rsid w:val="008A38E1"/>
    <w:rsid w:val="008A3DD0"/>
    <w:rsid w:val="008A47C2"/>
    <w:rsid w:val="008A4881"/>
    <w:rsid w:val="008A49D9"/>
    <w:rsid w:val="008A4F58"/>
    <w:rsid w:val="008A4FE4"/>
    <w:rsid w:val="008A52A4"/>
    <w:rsid w:val="008A530E"/>
    <w:rsid w:val="008A5602"/>
    <w:rsid w:val="008A59B3"/>
    <w:rsid w:val="008A5AC7"/>
    <w:rsid w:val="008A5D0D"/>
    <w:rsid w:val="008A5F9D"/>
    <w:rsid w:val="008A63E3"/>
    <w:rsid w:val="008A6638"/>
    <w:rsid w:val="008A6A1E"/>
    <w:rsid w:val="008A6B56"/>
    <w:rsid w:val="008A6F3D"/>
    <w:rsid w:val="008A7358"/>
    <w:rsid w:val="008A7503"/>
    <w:rsid w:val="008A77F6"/>
    <w:rsid w:val="008A79A5"/>
    <w:rsid w:val="008A79B2"/>
    <w:rsid w:val="008A7BA2"/>
    <w:rsid w:val="008A7D86"/>
    <w:rsid w:val="008B028E"/>
    <w:rsid w:val="008B035C"/>
    <w:rsid w:val="008B0FBD"/>
    <w:rsid w:val="008B14E7"/>
    <w:rsid w:val="008B1778"/>
    <w:rsid w:val="008B1E5F"/>
    <w:rsid w:val="008B1F82"/>
    <w:rsid w:val="008B203E"/>
    <w:rsid w:val="008B2246"/>
    <w:rsid w:val="008B22EE"/>
    <w:rsid w:val="008B33FF"/>
    <w:rsid w:val="008B3531"/>
    <w:rsid w:val="008B3B22"/>
    <w:rsid w:val="008B43C0"/>
    <w:rsid w:val="008B4A2F"/>
    <w:rsid w:val="008B4D2D"/>
    <w:rsid w:val="008B4F82"/>
    <w:rsid w:val="008B5039"/>
    <w:rsid w:val="008B54B2"/>
    <w:rsid w:val="008B550D"/>
    <w:rsid w:val="008B56DF"/>
    <w:rsid w:val="008B5A45"/>
    <w:rsid w:val="008B5ACC"/>
    <w:rsid w:val="008B5ADC"/>
    <w:rsid w:val="008B5C36"/>
    <w:rsid w:val="008B5C51"/>
    <w:rsid w:val="008B5E39"/>
    <w:rsid w:val="008B5E50"/>
    <w:rsid w:val="008B5E96"/>
    <w:rsid w:val="008B5F71"/>
    <w:rsid w:val="008B5F80"/>
    <w:rsid w:val="008B63BF"/>
    <w:rsid w:val="008B664C"/>
    <w:rsid w:val="008B6677"/>
    <w:rsid w:val="008B67F7"/>
    <w:rsid w:val="008B6ED3"/>
    <w:rsid w:val="008B6FD3"/>
    <w:rsid w:val="008B7CD3"/>
    <w:rsid w:val="008C0164"/>
    <w:rsid w:val="008C0689"/>
    <w:rsid w:val="008C0E2A"/>
    <w:rsid w:val="008C0F5E"/>
    <w:rsid w:val="008C112E"/>
    <w:rsid w:val="008C1761"/>
    <w:rsid w:val="008C18AB"/>
    <w:rsid w:val="008C1A5E"/>
    <w:rsid w:val="008C1BD7"/>
    <w:rsid w:val="008C1CB2"/>
    <w:rsid w:val="008C2500"/>
    <w:rsid w:val="008C2F5D"/>
    <w:rsid w:val="008C325B"/>
    <w:rsid w:val="008C3350"/>
    <w:rsid w:val="008C34E2"/>
    <w:rsid w:val="008C3730"/>
    <w:rsid w:val="008C3FB2"/>
    <w:rsid w:val="008C438B"/>
    <w:rsid w:val="008C4451"/>
    <w:rsid w:val="008C4853"/>
    <w:rsid w:val="008C4E58"/>
    <w:rsid w:val="008C58B9"/>
    <w:rsid w:val="008C5C0C"/>
    <w:rsid w:val="008C5C20"/>
    <w:rsid w:val="008C5C96"/>
    <w:rsid w:val="008C604E"/>
    <w:rsid w:val="008C6374"/>
    <w:rsid w:val="008C63EF"/>
    <w:rsid w:val="008C6461"/>
    <w:rsid w:val="008C65AD"/>
    <w:rsid w:val="008C6890"/>
    <w:rsid w:val="008C6AFF"/>
    <w:rsid w:val="008C6D07"/>
    <w:rsid w:val="008C6EBC"/>
    <w:rsid w:val="008C75E9"/>
    <w:rsid w:val="008C78B6"/>
    <w:rsid w:val="008C7F88"/>
    <w:rsid w:val="008D0044"/>
    <w:rsid w:val="008D0307"/>
    <w:rsid w:val="008D0548"/>
    <w:rsid w:val="008D07D0"/>
    <w:rsid w:val="008D1259"/>
    <w:rsid w:val="008D1324"/>
    <w:rsid w:val="008D1427"/>
    <w:rsid w:val="008D15C0"/>
    <w:rsid w:val="008D2202"/>
    <w:rsid w:val="008D239E"/>
    <w:rsid w:val="008D2649"/>
    <w:rsid w:val="008D2793"/>
    <w:rsid w:val="008D2885"/>
    <w:rsid w:val="008D31DB"/>
    <w:rsid w:val="008D3330"/>
    <w:rsid w:val="008D3687"/>
    <w:rsid w:val="008D40BF"/>
    <w:rsid w:val="008D43EF"/>
    <w:rsid w:val="008D4514"/>
    <w:rsid w:val="008D4528"/>
    <w:rsid w:val="008D4813"/>
    <w:rsid w:val="008D51A2"/>
    <w:rsid w:val="008D5429"/>
    <w:rsid w:val="008D5461"/>
    <w:rsid w:val="008D55E6"/>
    <w:rsid w:val="008D5811"/>
    <w:rsid w:val="008D5BDD"/>
    <w:rsid w:val="008D5CC9"/>
    <w:rsid w:val="008D6668"/>
    <w:rsid w:val="008D6EA3"/>
    <w:rsid w:val="008D6FE4"/>
    <w:rsid w:val="008D717B"/>
    <w:rsid w:val="008D751E"/>
    <w:rsid w:val="008D78E3"/>
    <w:rsid w:val="008D7918"/>
    <w:rsid w:val="008D7C83"/>
    <w:rsid w:val="008D7CBF"/>
    <w:rsid w:val="008D7E53"/>
    <w:rsid w:val="008E000E"/>
    <w:rsid w:val="008E0A9D"/>
    <w:rsid w:val="008E12C6"/>
    <w:rsid w:val="008E12EC"/>
    <w:rsid w:val="008E137D"/>
    <w:rsid w:val="008E191B"/>
    <w:rsid w:val="008E1A57"/>
    <w:rsid w:val="008E1E7A"/>
    <w:rsid w:val="008E1ECD"/>
    <w:rsid w:val="008E24BD"/>
    <w:rsid w:val="008E2C76"/>
    <w:rsid w:val="008E3136"/>
    <w:rsid w:val="008E3438"/>
    <w:rsid w:val="008E35FC"/>
    <w:rsid w:val="008E370E"/>
    <w:rsid w:val="008E3AE8"/>
    <w:rsid w:val="008E3E6E"/>
    <w:rsid w:val="008E3EC3"/>
    <w:rsid w:val="008E3F99"/>
    <w:rsid w:val="008E4055"/>
    <w:rsid w:val="008E41DF"/>
    <w:rsid w:val="008E4287"/>
    <w:rsid w:val="008E4451"/>
    <w:rsid w:val="008E4470"/>
    <w:rsid w:val="008E4BA4"/>
    <w:rsid w:val="008E4D24"/>
    <w:rsid w:val="008E4D2D"/>
    <w:rsid w:val="008E4DE6"/>
    <w:rsid w:val="008E4F7F"/>
    <w:rsid w:val="008E5320"/>
    <w:rsid w:val="008E548C"/>
    <w:rsid w:val="008E5649"/>
    <w:rsid w:val="008E5686"/>
    <w:rsid w:val="008E56CD"/>
    <w:rsid w:val="008E5A0A"/>
    <w:rsid w:val="008E613C"/>
    <w:rsid w:val="008E6596"/>
    <w:rsid w:val="008E6912"/>
    <w:rsid w:val="008E6A18"/>
    <w:rsid w:val="008E71B0"/>
    <w:rsid w:val="008E7696"/>
    <w:rsid w:val="008E77B8"/>
    <w:rsid w:val="008F023A"/>
    <w:rsid w:val="008F0B05"/>
    <w:rsid w:val="008F12F7"/>
    <w:rsid w:val="008F13FF"/>
    <w:rsid w:val="008F1A7A"/>
    <w:rsid w:val="008F1E46"/>
    <w:rsid w:val="008F2543"/>
    <w:rsid w:val="008F2741"/>
    <w:rsid w:val="008F2B97"/>
    <w:rsid w:val="008F344F"/>
    <w:rsid w:val="008F3B15"/>
    <w:rsid w:val="008F4274"/>
    <w:rsid w:val="008F4765"/>
    <w:rsid w:val="008F4E5E"/>
    <w:rsid w:val="008F5029"/>
    <w:rsid w:val="008F5C62"/>
    <w:rsid w:val="008F5E6A"/>
    <w:rsid w:val="008F61D4"/>
    <w:rsid w:val="008F631A"/>
    <w:rsid w:val="008F657C"/>
    <w:rsid w:val="008F6762"/>
    <w:rsid w:val="008F72C7"/>
    <w:rsid w:val="008F75A7"/>
    <w:rsid w:val="008F778A"/>
    <w:rsid w:val="008F7840"/>
    <w:rsid w:val="008F7FA9"/>
    <w:rsid w:val="00900017"/>
    <w:rsid w:val="0090012A"/>
    <w:rsid w:val="00900605"/>
    <w:rsid w:val="00900698"/>
    <w:rsid w:val="00900E37"/>
    <w:rsid w:val="0090130A"/>
    <w:rsid w:val="0090151C"/>
    <w:rsid w:val="0090199A"/>
    <w:rsid w:val="00901BAF"/>
    <w:rsid w:val="00901BE5"/>
    <w:rsid w:val="00901E0B"/>
    <w:rsid w:val="00901E87"/>
    <w:rsid w:val="00902039"/>
    <w:rsid w:val="0090203C"/>
    <w:rsid w:val="0090222D"/>
    <w:rsid w:val="009022B0"/>
    <w:rsid w:val="009025C6"/>
    <w:rsid w:val="00902B6F"/>
    <w:rsid w:val="00903A53"/>
    <w:rsid w:val="00904037"/>
    <w:rsid w:val="00904D6A"/>
    <w:rsid w:val="00904F06"/>
    <w:rsid w:val="00905016"/>
    <w:rsid w:val="00905161"/>
    <w:rsid w:val="009058AC"/>
    <w:rsid w:val="009059E0"/>
    <w:rsid w:val="00905B1C"/>
    <w:rsid w:val="00905D69"/>
    <w:rsid w:val="00905FCA"/>
    <w:rsid w:val="00906310"/>
    <w:rsid w:val="00906479"/>
    <w:rsid w:val="00906655"/>
    <w:rsid w:val="00906CB3"/>
    <w:rsid w:val="00907015"/>
    <w:rsid w:val="009070A9"/>
    <w:rsid w:val="00907159"/>
    <w:rsid w:val="009071E9"/>
    <w:rsid w:val="00907732"/>
    <w:rsid w:val="009078F0"/>
    <w:rsid w:val="00907F9D"/>
    <w:rsid w:val="00910281"/>
    <w:rsid w:val="0091055E"/>
    <w:rsid w:val="0091090A"/>
    <w:rsid w:val="00911197"/>
    <w:rsid w:val="009111C9"/>
    <w:rsid w:val="00911660"/>
    <w:rsid w:val="00911C6A"/>
    <w:rsid w:val="009121F2"/>
    <w:rsid w:val="009123DE"/>
    <w:rsid w:val="00912C03"/>
    <w:rsid w:val="009133F3"/>
    <w:rsid w:val="0091361F"/>
    <w:rsid w:val="009138B2"/>
    <w:rsid w:val="00913AB5"/>
    <w:rsid w:val="00913D63"/>
    <w:rsid w:val="00914003"/>
    <w:rsid w:val="0091416A"/>
    <w:rsid w:val="00914414"/>
    <w:rsid w:val="0091443E"/>
    <w:rsid w:val="00914618"/>
    <w:rsid w:val="009149D9"/>
    <w:rsid w:val="00914CB6"/>
    <w:rsid w:val="00915143"/>
    <w:rsid w:val="009155AA"/>
    <w:rsid w:val="009157FE"/>
    <w:rsid w:val="00915ABC"/>
    <w:rsid w:val="00915DD4"/>
    <w:rsid w:val="00915E64"/>
    <w:rsid w:val="0091665D"/>
    <w:rsid w:val="00916CBC"/>
    <w:rsid w:val="009171C8"/>
    <w:rsid w:val="00917210"/>
    <w:rsid w:val="00917318"/>
    <w:rsid w:val="00917523"/>
    <w:rsid w:val="00917806"/>
    <w:rsid w:val="00917B1E"/>
    <w:rsid w:val="00917B25"/>
    <w:rsid w:val="0092001E"/>
    <w:rsid w:val="009202CD"/>
    <w:rsid w:val="0092042E"/>
    <w:rsid w:val="00920B0C"/>
    <w:rsid w:val="00920F06"/>
    <w:rsid w:val="00920F0E"/>
    <w:rsid w:val="00921AD7"/>
    <w:rsid w:val="00921CEE"/>
    <w:rsid w:val="00921F4F"/>
    <w:rsid w:val="00922629"/>
    <w:rsid w:val="00922692"/>
    <w:rsid w:val="00922F4A"/>
    <w:rsid w:val="00922F8F"/>
    <w:rsid w:val="0092317F"/>
    <w:rsid w:val="009231CC"/>
    <w:rsid w:val="00923630"/>
    <w:rsid w:val="00923944"/>
    <w:rsid w:val="00923B15"/>
    <w:rsid w:val="00923C3E"/>
    <w:rsid w:val="00923CAE"/>
    <w:rsid w:val="00923E97"/>
    <w:rsid w:val="00923F47"/>
    <w:rsid w:val="00923FF4"/>
    <w:rsid w:val="00924040"/>
    <w:rsid w:val="009247F7"/>
    <w:rsid w:val="0092517F"/>
    <w:rsid w:val="00925242"/>
    <w:rsid w:val="0092575B"/>
    <w:rsid w:val="00925BDF"/>
    <w:rsid w:val="009260D0"/>
    <w:rsid w:val="009263DB"/>
    <w:rsid w:val="00926AB0"/>
    <w:rsid w:val="00926C18"/>
    <w:rsid w:val="0092702D"/>
    <w:rsid w:val="00927252"/>
    <w:rsid w:val="0092732B"/>
    <w:rsid w:val="009274F6"/>
    <w:rsid w:val="00927528"/>
    <w:rsid w:val="009279C5"/>
    <w:rsid w:val="009279CD"/>
    <w:rsid w:val="00927D9A"/>
    <w:rsid w:val="009302F6"/>
    <w:rsid w:val="0093070F"/>
    <w:rsid w:val="009307A8"/>
    <w:rsid w:val="009307C6"/>
    <w:rsid w:val="0093095D"/>
    <w:rsid w:val="00930B8C"/>
    <w:rsid w:val="00930CA4"/>
    <w:rsid w:val="00930D18"/>
    <w:rsid w:val="00930E73"/>
    <w:rsid w:val="00930FBF"/>
    <w:rsid w:val="00931397"/>
    <w:rsid w:val="0093180E"/>
    <w:rsid w:val="00931A0E"/>
    <w:rsid w:val="00931BDF"/>
    <w:rsid w:val="00931CF7"/>
    <w:rsid w:val="00931E98"/>
    <w:rsid w:val="00931F31"/>
    <w:rsid w:val="00931FCB"/>
    <w:rsid w:val="00932193"/>
    <w:rsid w:val="009325CB"/>
    <w:rsid w:val="009327BF"/>
    <w:rsid w:val="009327C9"/>
    <w:rsid w:val="00932F43"/>
    <w:rsid w:val="00933359"/>
    <w:rsid w:val="00933EA6"/>
    <w:rsid w:val="009344C4"/>
    <w:rsid w:val="00934578"/>
    <w:rsid w:val="009347A1"/>
    <w:rsid w:val="0093487C"/>
    <w:rsid w:val="009349A9"/>
    <w:rsid w:val="00934BB0"/>
    <w:rsid w:val="00934EE5"/>
    <w:rsid w:val="00934F3A"/>
    <w:rsid w:val="00934F83"/>
    <w:rsid w:val="00935218"/>
    <w:rsid w:val="00935638"/>
    <w:rsid w:val="009358AB"/>
    <w:rsid w:val="00935C11"/>
    <w:rsid w:val="00936569"/>
    <w:rsid w:val="00936726"/>
    <w:rsid w:val="00936A4F"/>
    <w:rsid w:val="00936B41"/>
    <w:rsid w:val="00937293"/>
    <w:rsid w:val="00937495"/>
    <w:rsid w:val="0093756E"/>
    <w:rsid w:val="009375F5"/>
    <w:rsid w:val="0093762C"/>
    <w:rsid w:val="0093778F"/>
    <w:rsid w:val="009378A1"/>
    <w:rsid w:val="00937C3A"/>
    <w:rsid w:val="00937CF3"/>
    <w:rsid w:val="00937F47"/>
    <w:rsid w:val="009402C5"/>
    <w:rsid w:val="00940D38"/>
    <w:rsid w:val="009410DE"/>
    <w:rsid w:val="009411C9"/>
    <w:rsid w:val="009415D6"/>
    <w:rsid w:val="00941C77"/>
    <w:rsid w:val="00941DDB"/>
    <w:rsid w:val="0094210D"/>
    <w:rsid w:val="009422A6"/>
    <w:rsid w:val="009423B8"/>
    <w:rsid w:val="009427E5"/>
    <w:rsid w:val="0094297B"/>
    <w:rsid w:val="00942A28"/>
    <w:rsid w:val="00942A6F"/>
    <w:rsid w:val="00942E9B"/>
    <w:rsid w:val="0094323D"/>
    <w:rsid w:val="009432F6"/>
    <w:rsid w:val="009433C5"/>
    <w:rsid w:val="00943489"/>
    <w:rsid w:val="00943E8A"/>
    <w:rsid w:val="0094401C"/>
    <w:rsid w:val="0094426A"/>
    <w:rsid w:val="00944327"/>
    <w:rsid w:val="00944544"/>
    <w:rsid w:val="009445B5"/>
    <w:rsid w:val="0094463C"/>
    <w:rsid w:val="00945120"/>
    <w:rsid w:val="00945603"/>
    <w:rsid w:val="009458EC"/>
    <w:rsid w:val="00945A6B"/>
    <w:rsid w:val="009463DE"/>
    <w:rsid w:val="00946ADA"/>
    <w:rsid w:val="00946F3D"/>
    <w:rsid w:val="00947088"/>
    <w:rsid w:val="0094725A"/>
    <w:rsid w:val="009477B4"/>
    <w:rsid w:val="00947BC6"/>
    <w:rsid w:val="00947F4B"/>
    <w:rsid w:val="00947FAC"/>
    <w:rsid w:val="009503C5"/>
    <w:rsid w:val="00950635"/>
    <w:rsid w:val="00950907"/>
    <w:rsid w:val="00950964"/>
    <w:rsid w:val="00950A10"/>
    <w:rsid w:val="00950F41"/>
    <w:rsid w:val="00951237"/>
    <w:rsid w:val="00951F45"/>
    <w:rsid w:val="00952325"/>
    <w:rsid w:val="0095253B"/>
    <w:rsid w:val="0095283D"/>
    <w:rsid w:val="00952CF3"/>
    <w:rsid w:val="00952DDB"/>
    <w:rsid w:val="00952EA7"/>
    <w:rsid w:val="009530EE"/>
    <w:rsid w:val="009535F1"/>
    <w:rsid w:val="009536D0"/>
    <w:rsid w:val="00953701"/>
    <w:rsid w:val="009546ED"/>
    <w:rsid w:val="00954BF4"/>
    <w:rsid w:val="00954C8B"/>
    <w:rsid w:val="00954F07"/>
    <w:rsid w:val="009554F4"/>
    <w:rsid w:val="00955727"/>
    <w:rsid w:val="009559D3"/>
    <w:rsid w:val="00955AB0"/>
    <w:rsid w:val="00955CB7"/>
    <w:rsid w:val="00955CFF"/>
    <w:rsid w:val="00955D4A"/>
    <w:rsid w:val="00955E7F"/>
    <w:rsid w:val="009563B4"/>
    <w:rsid w:val="00956A87"/>
    <w:rsid w:val="00956D1A"/>
    <w:rsid w:val="0095726D"/>
    <w:rsid w:val="00960537"/>
    <w:rsid w:val="0096063B"/>
    <w:rsid w:val="0096071C"/>
    <w:rsid w:val="00960AA5"/>
    <w:rsid w:val="00960FC0"/>
    <w:rsid w:val="00960FF8"/>
    <w:rsid w:val="009614CA"/>
    <w:rsid w:val="00961721"/>
    <w:rsid w:val="00961B36"/>
    <w:rsid w:val="00961D8D"/>
    <w:rsid w:val="00961FBE"/>
    <w:rsid w:val="00962013"/>
    <w:rsid w:val="00962036"/>
    <w:rsid w:val="00962245"/>
    <w:rsid w:val="009622DB"/>
    <w:rsid w:val="00962320"/>
    <w:rsid w:val="00962379"/>
    <w:rsid w:val="00962CB4"/>
    <w:rsid w:val="00962DD0"/>
    <w:rsid w:val="00962EA0"/>
    <w:rsid w:val="009631C8"/>
    <w:rsid w:val="0096325A"/>
    <w:rsid w:val="00963269"/>
    <w:rsid w:val="00963C69"/>
    <w:rsid w:val="00963C73"/>
    <w:rsid w:val="00963E23"/>
    <w:rsid w:val="00963F4A"/>
    <w:rsid w:val="00963F5D"/>
    <w:rsid w:val="009641ED"/>
    <w:rsid w:val="00964309"/>
    <w:rsid w:val="00964972"/>
    <w:rsid w:val="00964AB9"/>
    <w:rsid w:val="00964BA8"/>
    <w:rsid w:val="0096505F"/>
    <w:rsid w:val="0096558B"/>
    <w:rsid w:val="009655AE"/>
    <w:rsid w:val="009659FE"/>
    <w:rsid w:val="00966509"/>
    <w:rsid w:val="00966637"/>
    <w:rsid w:val="00966679"/>
    <w:rsid w:val="0096675C"/>
    <w:rsid w:val="0096684B"/>
    <w:rsid w:val="00966948"/>
    <w:rsid w:val="00966C44"/>
    <w:rsid w:val="00966F6C"/>
    <w:rsid w:val="00967318"/>
    <w:rsid w:val="00967340"/>
    <w:rsid w:val="009673D4"/>
    <w:rsid w:val="009675C0"/>
    <w:rsid w:val="00967622"/>
    <w:rsid w:val="0096788D"/>
    <w:rsid w:val="009700AD"/>
    <w:rsid w:val="00970203"/>
    <w:rsid w:val="009702A4"/>
    <w:rsid w:val="0097065E"/>
    <w:rsid w:val="00970B9B"/>
    <w:rsid w:val="00970BEA"/>
    <w:rsid w:val="00970D09"/>
    <w:rsid w:val="00970EC4"/>
    <w:rsid w:val="00971182"/>
    <w:rsid w:val="00971669"/>
    <w:rsid w:val="009716DB"/>
    <w:rsid w:val="009717D1"/>
    <w:rsid w:val="009718F9"/>
    <w:rsid w:val="00971958"/>
    <w:rsid w:val="00971AAF"/>
    <w:rsid w:val="00971DBF"/>
    <w:rsid w:val="00972005"/>
    <w:rsid w:val="00972507"/>
    <w:rsid w:val="00972689"/>
    <w:rsid w:val="00972A9A"/>
    <w:rsid w:val="00972AF1"/>
    <w:rsid w:val="0097315C"/>
    <w:rsid w:val="00973198"/>
    <w:rsid w:val="00973363"/>
    <w:rsid w:val="009733DC"/>
    <w:rsid w:val="00973503"/>
    <w:rsid w:val="00973FDC"/>
    <w:rsid w:val="0097437D"/>
    <w:rsid w:val="00974613"/>
    <w:rsid w:val="00974843"/>
    <w:rsid w:val="00974ABA"/>
    <w:rsid w:val="009750BE"/>
    <w:rsid w:val="009751D4"/>
    <w:rsid w:val="009752BA"/>
    <w:rsid w:val="009753E0"/>
    <w:rsid w:val="009754D7"/>
    <w:rsid w:val="00975540"/>
    <w:rsid w:val="00975618"/>
    <w:rsid w:val="00976090"/>
    <w:rsid w:val="009760DA"/>
    <w:rsid w:val="0097627D"/>
    <w:rsid w:val="00976916"/>
    <w:rsid w:val="00976BFD"/>
    <w:rsid w:val="00976F28"/>
    <w:rsid w:val="0097782C"/>
    <w:rsid w:val="00977912"/>
    <w:rsid w:val="00977917"/>
    <w:rsid w:val="00977A66"/>
    <w:rsid w:val="00980652"/>
    <w:rsid w:val="00980937"/>
    <w:rsid w:val="00980F45"/>
    <w:rsid w:val="00980F4E"/>
    <w:rsid w:val="009814D9"/>
    <w:rsid w:val="00981A48"/>
    <w:rsid w:val="00981B50"/>
    <w:rsid w:val="00981D80"/>
    <w:rsid w:val="00982050"/>
    <w:rsid w:val="009821BC"/>
    <w:rsid w:val="009822D2"/>
    <w:rsid w:val="00982563"/>
    <w:rsid w:val="009827B1"/>
    <w:rsid w:val="009827E9"/>
    <w:rsid w:val="00982964"/>
    <w:rsid w:val="00982AFF"/>
    <w:rsid w:val="0098317F"/>
    <w:rsid w:val="0098342E"/>
    <w:rsid w:val="0098355F"/>
    <w:rsid w:val="009838CB"/>
    <w:rsid w:val="00983BCD"/>
    <w:rsid w:val="009844FB"/>
    <w:rsid w:val="00984902"/>
    <w:rsid w:val="009849AA"/>
    <w:rsid w:val="00984B02"/>
    <w:rsid w:val="00985681"/>
    <w:rsid w:val="009860B9"/>
    <w:rsid w:val="00986258"/>
    <w:rsid w:val="00986519"/>
    <w:rsid w:val="009867C4"/>
    <w:rsid w:val="00986FED"/>
    <w:rsid w:val="0098709C"/>
    <w:rsid w:val="00987780"/>
    <w:rsid w:val="0098794C"/>
    <w:rsid w:val="00987A92"/>
    <w:rsid w:val="00987E99"/>
    <w:rsid w:val="009905BE"/>
    <w:rsid w:val="00991160"/>
    <w:rsid w:val="009912DD"/>
    <w:rsid w:val="009916B0"/>
    <w:rsid w:val="00991B4F"/>
    <w:rsid w:val="0099262B"/>
    <w:rsid w:val="0099268C"/>
    <w:rsid w:val="009926F5"/>
    <w:rsid w:val="00992720"/>
    <w:rsid w:val="00992843"/>
    <w:rsid w:val="009928E0"/>
    <w:rsid w:val="00992F5E"/>
    <w:rsid w:val="009934F9"/>
    <w:rsid w:val="00993587"/>
    <w:rsid w:val="00993970"/>
    <w:rsid w:val="00993E7D"/>
    <w:rsid w:val="00994163"/>
    <w:rsid w:val="00994243"/>
    <w:rsid w:val="00994869"/>
    <w:rsid w:val="009948FD"/>
    <w:rsid w:val="00994FB6"/>
    <w:rsid w:val="00995129"/>
    <w:rsid w:val="00995224"/>
    <w:rsid w:val="00995597"/>
    <w:rsid w:val="00995809"/>
    <w:rsid w:val="009958A3"/>
    <w:rsid w:val="00996434"/>
    <w:rsid w:val="00996486"/>
    <w:rsid w:val="009969D2"/>
    <w:rsid w:val="00996C31"/>
    <w:rsid w:val="0099706B"/>
    <w:rsid w:val="009972DB"/>
    <w:rsid w:val="009975BC"/>
    <w:rsid w:val="009977FF"/>
    <w:rsid w:val="0099781B"/>
    <w:rsid w:val="009978C8"/>
    <w:rsid w:val="00997996"/>
    <w:rsid w:val="009A01E5"/>
    <w:rsid w:val="009A0370"/>
    <w:rsid w:val="009A0773"/>
    <w:rsid w:val="009A0923"/>
    <w:rsid w:val="009A097C"/>
    <w:rsid w:val="009A0C17"/>
    <w:rsid w:val="009A0ED6"/>
    <w:rsid w:val="009A0F5F"/>
    <w:rsid w:val="009A14D9"/>
    <w:rsid w:val="009A21EB"/>
    <w:rsid w:val="009A23D4"/>
    <w:rsid w:val="009A24D5"/>
    <w:rsid w:val="009A282C"/>
    <w:rsid w:val="009A2B72"/>
    <w:rsid w:val="009A2EB7"/>
    <w:rsid w:val="009A2ECD"/>
    <w:rsid w:val="009A341A"/>
    <w:rsid w:val="009A376F"/>
    <w:rsid w:val="009A3872"/>
    <w:rsid w:val="009A38BB"/>
    <w:rsid w:val="009A47DF"/>
    <w:rsid w:val="009A4D5E"/>
    <w:rsid w:val="009A5056"/>
    <w:rsid w:val="009A5541"/>
    <w:rsid w:val="009A55C9"/>
    <w:rsid w:val="009A5F72"/>
    <w:rsid w:val="009A6516"/>
    <w:rsid w:val="009A6FE2"/>
    <w:rsid w:val="009A7371"/>
    <w:rsid w:val="009A7AC9"/>
    <w:rsid w:val="009A7DF1"/>
    <w:rsid w:val="009A7FA7"/>
    <w:rsid w:val="009B00EB"/>
    <w:rsid w:val="009B0109"/>
    <w:rsid w:val="009B0265"/>
    <w:rsid w:val="009B0313"/>
    <w:rsid w:val="009B07E5"/>
    <w:rsid w:val="009B08C7"/>
    <w:rsid w:val="009B0BC6"/>
    <w:rsid w:val="009B0E3E"/>
    <w:rsid w:val="009B11CB"/>
    <w:rsid w:val="009B1421"/>
    <w:rsid w:val="009B1790"/>
    <w:rsid w:val="009B1893"/>
    <w:rsid w:val="009B1ECF"/>
    <w:rsid w:val="009B24B6"/>
    <w:rsid w:val="009B257A"/>
    <w:rsid w:val="009B297A"/>
    <w:rsid w:val="009B2A71"/>
    <w:rsid w:val="009B2B2A"/>
    <w:rsid w:val="009B2D1B"/>
    <w:rsid w:val="009B2D22"/>
    <w:rsid w:val="009B2E4C"/>
    <w:rsid w:val="009B2F03"/>
    <w:rsid w:val="009B3E7D"/>
    <w:rsid w:val="009B4224"/>
    <w:rsid w:val="009B427A"/>
    <w:rsid w:val="009B4773"/>
    <w:rsid w:val="009B4C27"/>
    <w:rsid w:val="009B4CB4"/>
    <w:rsid w:val="009B4F55"/>
    <w:rsid w:val="009B5722"/>
    <w:rsid w:val="009B57F8"/>
    <w:rsid w:val="009B6339"/>
    <w:rsid w:val="009B68CA"/>
    <w:rsid w:val="009B6A46"/>
    <w:rsid w:val="009B6FEB"/>
    <w:rsid w:val="009B7E4B"/>
    <w:rsid w:val="009C01C1"/>
    <w:rsid w:val="009C055E"/>
    <w:rsid w:val="009C07CB"/>
    <w:rsid w:val="009C125D"/>
    <w:rsid w:val="009C138F"/>
    <w:rsid w:val="009C13CA"/>
    <w:rsid w:val="009C1DEB"/>
    <w:rsid w:val="009C1FCD"/>
    <w:rsid w:val="009C209A"/>
    <w:rsid w:val="009C261E"/>
    <w:rsid w:val="009C262D"/>
    <w:rsid w:val="009C2B21"/>
    <w:rsid w:val="009C2BEC"/>
    <w:rsid w:val="009C2D84"/>
    <w:rsid w:val="009C3507"/>
    <w:rsid w:val="009C368B"/>
    <w:rsid w:val="009C3C71"/>
    <w:rsid w:val="009C3D8C"/>
    <w:rsid w:val="009C3E7B"/>
    <w:rsid w:val="009C3F0B"/>
    <w:rsid w:val="009C4788"/>
    <w:rsid w:val="009C4995"/>
    <w:rsid w:val="009C4B5B"/>
    <w:rsid w:val="009C4E3C"/>
    <w:rsid w:val="009C527B"/>
    <w:rsid w:val="009C55F1"/>
    <w:rsid w:val="009C5A69"/>
    <w:rsid w:val="009C5AA4"/>
    <w:rsid w:val="009C5ABB"/>
    <w:rsid w:val="009C5D6D"/>
    <w:rsid w:val="009C5EC6"/>
    <w:rsid w:val="009C60E9"/>
    <w:rsid w:val="009C62B1"/>
    <w:rsid w:val="009C6343"/>
    <w:rsid w:val="009C6D9D"/>
    <w:rsid w:val="009C6F8A"/>
    <w:rsid w:val="009C70AB"/>
    <w:rsid w:val="009C7595"/>
    <w:rsid w:val="009C75C6"/>
    <w:rsid w:val="009C7610"/>
    <w:rsid w:val="009C79E7"/>
    <w:rsid w:val="009C7E9B"/>
    <w:rsid w:val="009D0171"/>
    <w:rsid w:val="009D0A38"/>
    <w:rsid w:val="009D0CD9"/>
    <w:rsid w:val="009D0E0E"/>
    <w:rsid w:val="009D0F1C"/>
    <w:rsid w:val="009D1039"/>
    <w:rsid w:val="009D111D"/>
    <w:rsid w:val="009D1320"/>
    <w:rsid w:val="009D1396"/>
    <w:rsid w:val="009D1587"/>
    <w:rsid w:val="009D1686"/>
    <w:rsid w:val="009D1932"/>
    <w:rsid w:val="009D1E35"/>
    <w:rsid w:val="009D1F35"/>
    <w:rsid w:val="009D2315"/>
    <w:rsid w:val="009D252E"/>
    <w:rsid w:val="009D2542"/>
    <w:rsid w:val="009D2650"/>
    <w:rsid w:val="009D2DA9"/>
    <w:rsid w:val="009D3698"/>
    <w:rsid w:val="009D3C1B"/>
    <w:rsid w:val="009D454A"/>
    <w:rsid w:val="009D4CBD"/>
    <w:rsid w:val="009D4DDD"/>
    <w:rsid w:val="009D4EAD"/>
    <w:rsid w:val="009D4F42"/>
    <w:rsid w:val="009D4F57"/>
    <w:rsid w:val="009D568F"/>
    <w:rsid w:val="009D5879"/>
    <w:rsid w:val="009D6BDE"/>
    <w:rsid w:val="009D70A8"/>
    <w:rsid w:val="009D76F7"/>
    <w:rsid w:val="009D7F1F"/>
    <w:rsid w:val="009D7F52"/>
    <w:rsid w:val="009E0501"/>
    <w:rsid w:val="009E0A51"/>
    <w:rsid w:val="009E0D40"/>
    <w:rsid w:val="009E0D99"/>
    <w:rsid w:val="009E156D"/>
    <w:rsid w:val="009E1982"/>
    <w:rsid w:val="009E1E57"/>
    <w:rsid w:val="009E2016"/>
    <w:rsid w:val="009E2146"/>
    <w:rsid w:val="009E22BA"/>
    <w:rsid w:val="009E27A2"/>
    <w:rsid w:val="009E27B6"/>
    <w:rsid w:val="009E2A91"/>
    <w:rsid w:val="009E2EDA"/>
    <w:rsid w:val="009E35A7"/>
    <w:rsid w:val="009E3979"/>
    <w:rsid w:val="009E399C"/>
    <w:rsid w:val="009E3F5B"/>
    <w:rsid w:val="009E41E3"/>
    <w:rsid w:val="009E4C16"/>
    <w:rsid w:val="009E5040"/>
    <w:rsid w:val="009E5047"/>
    <w:rsid w:val="009E50CF"/>
    <w:rsid w:val="009E5165"/>
    <w:rsid w:val="009E52F0"/>
    <w:rsid w:val="009E5601"/>
    <w:rsid w:val="009E574F"/>
    <w:rsid w:val="009E57CD"/>
    <w:rsid w:val="009E5E75"/>
    <w:rsid w:val="009E5EFC"/>
    <w:rsid w:val="009E62D8"/>
    <w:rsid w:val="009E658E"/>
    <w:rsid w:val="009E6742"/>
    <w:rsid w:val="009E67E2"/>
    <w:rsid w:val="009E6B5E"/>
    <w:rsid w:val="009E7676"/>
    <w:rsid w:val="009E7A1F"/>
    <w:rsid w:val="009E7E23"/>
    <w:rsid w:val="009E7EE4"/>
    <w:rsid w:val="009F00DD"/>
    <w:rsid w:val="009F07FC"/>
    <w:rsid w:val="009F0945"/>
    <w:rsid w:val="009F0A25"/>
    <w:rsid w:val="009F0F2B"/>
    <w:rsid w:val="009F10B1"/>
    <w:rsid w:val="009F1186"/>
    <w:rsid w:val="009F1828"/>
    <w:rsid w:val="009F192A"/>
    <w:rsid w:val="009F1A0B"/>
    <w:rsid w:val="009F1A6D"/>
    <w:rsid w:val="009F1D2A"/>
    <w:rsid w:val="009F1E6F"/>
    <w:rsid w:val="009F1FF6"/>
    <w:rsid w:val="009F2307"/>
    <w:rsid w:val="009F2C0D"/>
    <w:rsid w:val="009F2D35"/>
    <w:rsid w:val="009F2ED2"/>
    <w:rsid w:val="009F2F29"/>
    <w:rsid w:val="009F2F44"/>
    <w:rsid w:val="009F362C"/>
    <w:rsid w:val="009F3B95"/>
    <w:rsid w:val="009F3D29"/>
    <w:rsid w:val="009F4078"/>
    <w:rsid w:val="009F40B9"/>
    <w:rsid w:val="009F4157"/>
    <w:rsid w:val="009F45F8"/>
    <w:rsid w:val="009F49F8"/>
    <w:rsid w:val="009F4AB2"/>
    <w:rsid w:val="009F4AFA"/>
    <w:rsid w:val="009F4DA6"/>
    <w:rsid w:val="009F4F57"/>
    <w:rsid w:val="009F5564"/>
    <w:rsid w:val="009F558F"/>
    <w:rsid w:val="009F59A4"/>
    <w:rsid w:val="009F5C37"/>
    <w:rsid w:val="009F5DB6"/>
    <w:rsid w:val="009F6927"/>
    <w:rsid w:val="009F705C"/>
    <w:rsid w:val="009F717D"/>
    <w:rsid w:val="009F7A6C"/>
    <w:rsid w:val="009F7AA9"/>
    <w:rsid w:val="00A001DF"/>
    <w:rsid w:val="00A005F7"/>
    <w:rsid w:val="00A00910"/>
    <w:rsid w:val="00A00BDE"/>
    <w:rsid w:val="00A00E02"/>
    <w:rsid w:val="00A01206"/>
    <w:rsid w:val="00A0149B"/>
    <w:rsid w:val="00A014FB"/>
    <w:rsid w:val="00A01602"/>
    <w:rsid w:val="00A01653"/>
    <w:rsid w:val="00A0166D"/>
    <w:rsid w:val="00A016FA"/>
    <w:rsid w:val="00A01951"/>
    <w:rsid w:val="00A019AD"/>
    <w:rsid w:val="00A01CBD"/>
    <w:rsid w:val="00A01F16"/>
    <w:rsid w:val="00A03052"/>
    <w:rsid w:val="00A03108"/>
    <w:rsid w:val="00A0312C"/>
    <w:rsid w:val="00A03457"/>
    <w:rsid w:val="00A037F1"/>
    <w:rsid w:val="00A03839"/>
    <w:rsid w:val="00A03F5F"/>
    <w:rsid w:val="00A04015"/>
    <w:rsid w:val="00A0421E"/>
    <w:rsid w:val="00A0442A"/>
    <w:rsid w:val="00A046A2"/>
    <w:rsid w:val="00A049A5"/>
    <w:rsid w:val="00A04B3F"/>
    <w:rsid w:val="00A05695"/>
    <w:rsid w:val="00A056C3"/>
    <w:rsid w:val="00A05DAB"/>
    <w:rsid w:val="00A05E76"/>
    <w:rsid w:val="00A06C8B"/>
    <w:rsid w:val="00A071BC"/>
    <w:rsid w:val="00A077B4"/>
    <w:rsid w:val="00A07CAE"/>
    <w:rsid w:val="00A07D98"/>
    <w:rsid w:val="00A1038B"/>
    <w:rsid w:val="00A103C2"/>
    <w:rsid w:val="00A104D9"/>
    <w:rsid w:val="00A10899"/>
    <w:rsid w:val="00A10ADE"/>
    <w:rsid w:val="00A10B30"/>
    <w:rsid w:val="00A11047"/>
    <w:rsid w:val="00A11082"/>
    <w:rsid w:val="00A113D0"/>
    <w:rsid w:val="00A114D9"/>
    <w:rsid w:val="00A1189B"/>
    <w:rsid w:val="00A118C3"/>
    <w:rsid w:val="00A11906"/>
    <w:rsid w:val="00A11973"/>
    <w:rsid w:val="00A1218F"/>
    <w:rsid w:val="00A1249E"/>
    <w:rsid w:val="00A129A5"/>
    <w:rsid w:val="00A12D14"/>
    <w:rsid w:val="00A13615"/>
    <w:rsid w:val="00A13A0C"/>
    <w:rsid w:val="00A13D1A"/>
    <w:rsid w:val="00A14763"/>
    <w:rsid w:val="00A14C68"/>
    <w:rsid w:val="00A14DB1"/>
    <w:rsid w:val="00A15033"/>
    <w:rsid w:val="00A150FF"/>
    <w:rsid w:val="00A15286"/>
    <w:rsid w:val="00A152E7"/>
    <w:rsid w:val="00A15453"/>
    <w:rsid w:val="00A1550A"/>
    <w:rsid w:val="00A158E5"/>
    <w:rsid w:val="00A15969"/>
    <w:rsid w:val="00A15BD4"/>
    <w:rsid w:val="00A15EFD"/>
    <w:rsid w:val="00A15F56"/>
    <w:rsid w:val="00A16181"/>
    <w:rsid w:val="00A16275"/>
    <w:rsid w:val="00A16531"/>
    <w:rsid w:val="00A1672D"/>
    <w:rsid w:val="00A16819"/>
    <w:rsid w:val="00A16ACB"/>
    <w:rsid w:val="00A16B30"/>
    <w:rsid w:val="00A16EA2"/>
    <w:rsid w:val="00A17322"/>
    <w:rsid w:val="00A17718"/>
    <w:rsid w:val="00A17D87"/>
    <w:rsid w:val="00A201A9"/>
    <w:rsid w:val="00A20389"/>
    <w:rsid w:val="00A203B7"/>
    <w:rsid w:val="00A2060A"/>
    <w:rsid w:val="00A20C70"/>
    <w:rsid w:val="00A21080"/>
    <w:rsid w:val="00A222CB"/>
    <w:rsid w:val="00A22583"/>
    <w:rsid w:val="00A228C9"/>
    <w:rsid w:val="00A22C18"/>
    <w:rsid w:val="00A22E5E"/>
    <w:rsid w:val="00A22F6E"/>
    <w:rsid w:val="00A22FA7"/>
    <w:rsid w:val="00A235CD"/>
    <w:rsid w:val="00A236AF"/>
    <w:rsid w:val="00A24699"/>
    <w:rsid w:val="00A249D0"/>
    <w:rsid w:val="00A24BA7"/>
    <w:rsid w:val="00A24DB4"/>
    <w:rsid w:val="00A25793"/>
    <w:rsid w:val="00A2627D"/>
    <w:rsid w:val="00A26482"/>
    <w:rsid w:val="00A26563"/>
    <w:rsid w:val="00A2685B"/>
    <w:rsid w:val="00A26917"/>
    <w:rsid w:val="00A26945"/>
    <w:rsid w:val="00A26FDD"/>
    <w:rsid w:val="00A2753E"/>
    <w:rsid w:val="00A2792F"/>
    <w:rsid w:val="00A27AE2"/>
    <w:rsid w:val="00A300E5"/>
    <w:rsid w:val="00A30B28"/>
    <w:rsid w:val="00A30E02"/>
    <w:rsid w:val="00A3142C"/>
    <w:rsid w:val="00A31676"/>
    <w:rsid w:val="00A3180A"/>
    <w:rsid w:val="00A31A84"/>
    <w:rsid w:val="00A31CFC"/>
    <w:rsid w:val="00A31ED1"/>
    <w:rsid w:val="00A32093"/>
    <w:rsid w:val="00A32277"/>
    <w:rsid w:val="00A32469"/>
    <w:rsid w:val="00A324FE"/>
    <w:rsid w:val="00A32BB1"/>
    <w:rsid w:val="00A32DE4"/>
    <w:rsid w:val="00A334F0"/>
    <w:rsid w:val="00A335A8"/>
    <w:rsid w:val="00A33B4F"/>
    <w:rsid w:val="00A33B5C"/>
    <w:rsid w:val="00A3417D"/>
    <w:rsid w:val="00A34858"/>
    <w:rsid w:val="00A34A39"/>
    <w:rsid w:val="00A34B7F"/>
    <w:rsid w:val="00A34C8B"/>
    <w:rsid w:val="00A34D48"/>
    <w:rsid w:val="00A350B5"/>
    <w:rsid w:val="00A35117"/>
    <w:rsid w:val="00A356B0"/>
    <w:rsid w:val="00A35B72"/>
    <w:rsid w:val="00A35F35"/>
    <w:rsid w:val="00A36380"/>
    <w:rsid w:val="00A3638D"/>
    <w:rsid w:val="00A36F56"/>
    <w:rsid w:val="00A371CB"/>
    <w:rsid w:val="00A371F6"/>
    <w:rsid w:val="00A37962"/>
    <w:rsid w:val="00A37CE6"/>
    <w:rsid w:val="00A37D0E"/>
    <w:rsid w:val="00A403AA"/>
    <w:rsid w:val="00A4058B"/>
    <w:rsid w:val="00A40775"/>
    <w:rsid w:val="00A4090F"/>
    <w:rsid w:val="00A40AE2"/>
    <w:rsid w:val="00A413B5"/>
    <w:rsid w:val="00A41616"/>
    <w:rsid w:val="00A41739"/>
    <w:rsid w:val="00A41868"/>
    <w:rsid w:val="00A41A15"/>
    <w:rsid w:val="00A41C91"/>
    <w:rsid w:val="00A423F4"/>
    <w:rsid w:val="00A42A0B"/>
    <w:rsid w:val="00A43015"/>
    <w:rsid w:val="00A432B2"/>
    <w:rsid w:val="00A432D7"/>
    <w:rsid w:val="00A43903"/>
    <w:rsid w:val="00A44178"/>
    <w:rsid w:val="00A441BA"/>
    <w:rsid w:val="00A44677"/>
    <w:rsid w:val="00A44704"/>
    <w:rsid w:val="00A44A0C"/>
    <w:rsid w:val="00A4516F"/>
    <w:rsid w:val="00A45279"/>
    <w:rsid w:val="00A453F2"/>
    <w:rsid w:val="00A45408"/>
    <w:rsid w:val="00A4601B"/>
    <w:rsid w:val="00A46457"/>
    <w:rsid w:val="00A465CA"/>
    <w:rsid w:val="00A4696E"/>
    <w:rsid w:val="00A46A3D"/>
    <w:rsid w:val="00A46BBB"/>
    <w:rsid w:val="00A474CB"/>
    <w:rsid w:val="00A47694"/>
    <w:rsid w:val="00A47836"/>
    <w:rsid w:val="00A47AF9"/>
    <w:rsid w:val="00A47B45"/>
    <w:rsid w:val="00A47B4D"/>
    <w:rsid w:val="00A47B55"/>
    <w:rsid w:val="00A47C58"/>
    <w:rsid w:val="00A500F4"/>
    <w:rsid w:val="00A50312"/>
    <w:rsid w:val="00A5034B"/>
    <w:rsid w:val="00A50981"/>
    <w:rsid w:val="00A509D6"/>
    <w:rsid w:val="00A51C6D"/>
    <w:rsid w:val="00A51D76"/>
    <w:rsid w:val="00A51E3A"/>
    <w:rsid w:val="00A51E71"/>
    <w:rsid w:val="00A52138"/>
    <w:rsid w:val="00A52397"/>
    <w:rsid w:val="00A52404"/>
    <w:rsid w:val="00A525E1"/>
    <w:rsid w:val="00A53054"/>
    <w:rsid w:val="00A532DF"/>
    <w:rsid w:val="00A53616"/>
    <w:rsid w:val="00A53825"/>
    <w:rsid w:val="00A53995"/>
    <w:rsid w:val="00A53BD4"/>
    <w:rsid w:val="00A5444D"/>
    <w:rsid w:val="00A5450E"/>
    <w:rsid w:val="00A546F1"/>
    <w:rsid w:val="00A54DC9"/>
    <w:rsid w:val="00A54E29"/>
    <w:rsid w:val="00A5508F"/>
    <w:rsid w:val="00A5570B"/>
    <w:rsid w:val="00A55892"/>
    <w:rsid w:val="00A55979"/>
    <w:rsid w:val="00A55C17"/>
    <w:rsid w:val="00A55D00"/>
    <w:rsid w:val="00A5611B"/>
    <w:rsid w:val="00A56223"/>
    <w:rsid w:val="00A565D4"/>
    <w:rsid w:val="00A566AB"/>
    <w:rsid w:val="00A566BA"/>
    <w:rsid w:val="00A5688D"/>
    <w:rsid w:val="00A56A92"/>
    <w:rsid w:val="00A56C93"/>
    <w:rsid w:val="00A5700B"/>
    <w:rsid w:val="00A57026"/>
    <w:rsid w:val="00A57049"/>
    <w:rsid w:val="00A573F4"/>
    <w:rsid w:val="00A57556"/>
    <w:rsid w:val="00A600AD"/>
    <w:rsid w:val="00A60391"/>
    <w:rsid w:val="00A60456"/>
    <w:rsid w:val="00A60DFE"/>
    <w:rsid w:val="00A60E15"/>
    <w:rsid w:val="00A60E9F"/>
    <w:rsid w:val="00A6146A"/>
    <w:rsid w:val="00A61941"/>
    <w:rsid w:val="00A61DE7"/>
    <w:rsid w:val="00A61E88"/>
    <w:rsid w:val="00A6208E"/>
    <w:rsid w:val="00A621E8"/>
    <w:rsid w:val="00A625C7"/>
    <w:rsid w:val="00A6270D"/>
    <w:rsid w:val="00A62C21"/>
    <w:rsid w:val="00A62C4A"/>
    <w:rsid w:val="00A62EC0"/>
    <w:rsid w:val="00A62FDA"/>
    <w:rsid w:val="00A63096"/>
    <w:rsid w:val="00A630B3"/>
    <w:rsid w:val="00A63404"/>
    <w:rsid w:val="00A63442"/>
    <w:rsid w:val="00A63461"/>
    <w:rsid w:val="00A6381D"/>
    <w:rsid w:val="00A6394E"/>
    <w:rsid w:val="00A640F6"/>
    <w:rsid w:val="00A6411A"/>
    <w:rsid w:val="00A64471"/>
    <w:rsid w:val="00A64534"/>
    <w:rsid w:val="00A6472A"/>
    <w:rsid w:val="00A647CE"/>
    <w:rsid w:val="00A64AA3"/>
    <w:rsid w:val="00A64F40"/>
    <w:rsid w:val="00A65174"/>
    <w:rsid w:val="00A652E9"/>
    <w:rsid w:val="00A655BC"/>
    <w:rsid w:val="00A65849"/>
    <w:rsid w:val="00A6585E"/>
    <w:rsid w:val="00A65DAA"/>
    <w:rsid w:val="00A66890"/>
    <w:rsid w:val="00A6698B"/>
    <w:rsid w:val="00A669DA"/>
    <w:rsid w:val="00A66A00"/>
    <w:rsid w:val="00A66C4C"/>
    <w:rsid w:val="00A670FF"/>
    <w:rsid w:val="00A67243"/>
    <w:rsid w:val="00A675CB"/>
    <w:rsid w:val="00A6768B"/>
    <w:rsid w:val="00A67749"/>
    <w:rsid w:val="00A678B2"/>
    <w:rsid w:val="00A7010A"/>
    <w:rsid w:val="00A7029B"/>
    <w:rsid w:val="00A70876"/>
    <w:rsid w:val="00A70C33"/>
    <w:rsid w:val="00A70C34"/>
    <w:rsid w:val="00A70D62"/>
    <w:rsid w:val="00A70EB7"/>
    <w:rsid w:val="00A70FEB"/>
    <w:rsid w:val="00A7100E"/>
    <w:rsid w:val="00A714AE"/>
    <w:rsid w:val="00A714E1"/>
    <w:rsid w:val="00A718A6"/>
    <w:rsid w:val="00A71D02"/>
    <w:rsid w:val="00A722C6"/>
    <w:rsid w:val="00A725F3"/>
    <w:rsid w:val="00A727E3"/>
    <w:rsid w:val="00A7316E"/>
    <w:rsid w:val="00A7326D"/>
    <w:rsid w:val="00A73A87"/>
    <w:rsid w:val="00A73D36"/>
    <w:rsid w:val="00A73E50"/>
    <w:rsid w:val="00A740E6"/>
    <w:rsid w:val="00A74AB6"/>
    <w:rsid w:val="00A74EDF"/>
    <w:rsid w:val="00A75657"/>
    <w:rsid w:val="00A756B5"/>
    <w:rsid w:val="00A75906"/>
    <w:rsid w:val="00A76188"/>
    <w:rsid w:val="00A76560"/>
    <w:rsid w:val="00A7695B"/>
    <w:rsid w:val="00A769DF"/>
    <w:rsid w:val="00A76AE1"/>
    <w:rsid w:val="00A76C48"/>
    <w:rsid w:val="00A76EEA"/>
    <w:rsid w:val="00A76FA5"/>
    <w:rsid w:val="00A76FED"/>
    <w:rsid w:val="00A77548"/>
    <w:rsid w:val="00A7772E"/>
    <w:rsid w:val="00A77B13"/>
    <w:rsid w:val="00A77D89"/>
    <w:rsid w:val="00A800AE"/>
    <w:rsid w:val="00A802AB"/>
    <w:rsid w:val="00A80500"/>
    <w:rsid w:val="00A8055C"/>
    <w:rsid w:val="00A80605"/>
    <w:rsid w:val="00A80704"/>
    <w:rsid w:val="00A809DD"/>
    <w:rsid w:val="00A80AE8"/>
    <w:rsid w:val="00A80B7C"/>
    <w:rsid w:val="00A80F6C"/>
    <w:rsid w:val="00A812A2"/>
    <w:rsid w:val="00A8148E"/>
    <w:rsid w:val="00A82D31"/>
    <w:rsid w:val="00A83479"/>
    <w:rsid w:val="00A8348A"/>
    <w:rsid w:val="00A83597"/>
    <w:rsid w:val="00A836B7"/>
    <w:rsid w:val="00A836EC"/>
    <w:rsid w:val="00A8370A"/>
    <w:rsid w:val="00A83AA9"/>
    <w:rsid w:val="00A83B22"/>
    <w:rsid w:val="00A83B4F"/>
    <w:rsid w:val="00A83D51"/>
    <w:rsid w:val="00A83EB7"/>
    <w:rsid w:val="00A84180"/>
    <w:rsid w:val="00A842CB"/>
    <w:rsid w:val="00A842ED"/>
    <w:rsid w:val="00A84D4C"/>
    <w:rsid w:val="00A84D96"/>
    <w:rsid w:val="00A85146"/>
    <w:rsid w:val="00A85251"/>
    <w:rsid w:val="00A85349"/>
    <w:rsid w:val="00A853AD"/>
    <w:rsid w:val="00A8568D"/>
    <w:rsid w:val="00A85B7B"/>
    <w:rsid w:val="00A85C52"/>
    <w:rsid w:val="00A85F01"/>
    <w:rsid w:val="00A86316"/>
    <w:rsid w:val="00A86879"/>
    <w:rsid w:val="00A86A05"/>
    <w:rsid w:val="00A86A37"/>
    <w:rsid w:val="00A86D29"/>
    <w:rsid w:val="00A8713D"/>
    <w:rsid w:val="00A87528"/>
    <w:rsid w:val="00A87561"/>
    <w:rsid w:val="00A87716"/>
    <w:rsid w:val="00A87AFE"/>
    <w:rsid w:val="00A87C54"/>
    <w:rsid w:val="00A87FB2"/>
    <w:rsid w:val="00A90005"/>
    <w:rsid w:val="00A90359"/>
    <w:rsid w:val="00A9040D"/>
    <w:rsid w:val="00A906DA"/>
    <w:rsid w:val="00A90B09"/>
    <w:rsid w:val="00A9110F"/>
    <w:rsid w:val="00A91310"/>
    <w:rsid w:val="00A91321"/>
    <w:rsid w:val="00A9208E"/>
    <w:rsid w:val="00A922B5"/>
    <w:rsid w:val="00A925F0"/>
    <w:rsid w:val="00A92754"/>
    <w:rsid w:val="00A92C47"/>
    <w:rsid w:val="00A92CC1"/>
    <w:rsid w:val="00A92D13"/>
    <w:rsid w:val="00A930B3"/>
    <w:rsid w:val="00A930DC"/>
    <w:rsid w:val="00A9326D"/>
    <w:rsid w:val="00A933D7"/>
    <w:rsid w:val="00A93595"/>
    <w:rsid w:val="00A936BD"/>
    <w:rsid w:val="00A93866"/>
    <w:rsid w:val="00A93F51"/>
    <w:rsid w:val="00A9413D"/>
    <w:rsid w:val="00A941C7"/>
    <w:rsid w:val="00A9423B"/>
    <w:rsid w:val="00A94708"/>
    <w:rsid w:val="00A94F73"/>
    <w:rsid w:val="00A94FEE"/>
    <w:rsid w:val="00A95159"/>
    <w:rsid w:val="00A953AC"/>
    <w:rsid w:val="00A953F8"/>
    <w:rsid w:val="00A95B67"/>
    <w:rsid w:val="00A95C8B"/>
    <w:rsid w:val="00A96068"/>
    <w:rsid w:val="00A966AD"/>
    <w:rsid w:val="00A96AF0"/>
    <w:rsid w:val="00A97545"/>
    <w:rsid w:val="00A97C9A"/>
    <w:rsid w:val="00A97E1F"/>
    <w:rsid w:val="00A97E7C"/>
    <w:rsid w:val="00AA0185"/>
    <w:rsid w:val="00AA03BD"/>
    <w:rsid w:val="00AA0A08"/>
    <w:rsid w:val="00AA0B4B"/>
    <w:rsid w:val="00AA0BAE"/>
    <w:rsid w:val="00AA0DB0"/>
    <w:rsid w:val="00AA0EED"/>
    <w:rsid w:val="00AA1922"/>
    <w:rsid w:val="00AA19DB"/>
    <w:rsid w:val="00AA19F3"/>
    <w:rsid w:val="00AA220C"/>
    <w:rsid w:val="00AA23B4"/>
    <w:rsid w:val="00AA2BD3"/>
    <w:rsid w:val="00AA2EB3"/>
    <w:rsid w:val="00AA3445"/>
    <w:rsid w:val="00AA3449"/>
    <w:rsid w:val="00AA351C"/>
    <w:rsid w:val="00AA3641"/>
    <w:rsid w:val="00AA3759"/>
    <w:rsid w:val="00AA3C9A"/>
    <w:rsid w:val="00AA3CA3"/>
    <w:rsid w:val="00AA3F1E"/>
    <w:rsid w:val="00AA3F41"/>
    <w:rsid w:val="00AA408D"/>
    <w:rsid w:val="00AA45D4"/>
    <w:rsid w:val="00AA4886"/>
    <w:rsid w:val="00AA499A"/>
    <w:rsid w:val="00AA4CB7"/>
    <w:rsid w:val="00AA4D93"/>
    <w:rsid w:val="00AA4F0A"/>
    <w:rsid w:val="00AA4F51"/>
    <w:rsid w:val="00AA5247"/>
    <w:rsid w:val="00AA53E8"/>
    <w:rsid w:val="00AA5654"/>
    <w:rsid w:val="00AA5781"/>
    <w:rsid w:val="00AA58F9"/>
    <w:rsid w:val="00AA5A27"/>
    <w:rsid w:val="00AA5CBE"/>
    <w:rsid w:val="00AA5EA9"/>
    <w:rsid w:val="00AA604F"/>
    <w:rsid w:val="00AA60ED"/>
    <w:rsid w:val="00AA668D"/>
    <w:rsid w:val="00AA6825"/>
    <w:rsid w:val="00AA68B8"/>
    <w:rsid w:val="00AA7384"/>
    <w:rsid w:val="00AA744D"/>
    <w:rsid w:val="00AA748B"/>
    <w:rsid w:val="00AA74BB"/>
    <w:rsid w:val="00AA752A"/>
    <w:rsid w:val="00AA7713"/>
    <w:rsid w:val="00AA7A17"/>
    <w:rsid w:val="00AA7CB8"/>
    <w:rsid w:val="00AB03CF"/>
    <w:rsid w:val="00AB092E"/>
    <w:rsid w:val="00AB0CBD"/>
    <w:rsid w:val="00AB0F1B"/>
    <w:rsid w:val="00AB1569"/>
    <w:rsid w:val="00AB184A"/>
    <w:rsid w:val="00AB1B43"/>
    <w:rsid w:val="00AB1EE1"/>
    <w:rsid w:val="00AB2107"/>
    <w:rsid w:val="00AB24E6"/>
    <w:rsid w:val="00AB2BE1"/>
    <w:rsid w:val="00AB3532"/>
    <w:rsid w:val="00AB3C28"/>
    <w:rsid w:val="00AB4027"/>
    <w:rsid w:val="00AB4415"/>
    <w:rsid w:val="00AB4AAA"/>
    <w:rsid w:val="00AB4C08"/>
    <w:rsid w:val="00AB4EEB"/>
    <w:rsid w:val="00AB5384"/>
    <w:rsid w:val="00AB5634"/>
    <w:rsid w:val="00AB5791"/>
    <w:rsid w:val="00AB57B3"/>
    <w:rsid w:val="00AB5C02"/>
    <w:rsid w:val="00AB5E72"/>
    <w:rsid w:val="00AB5E8F"/>
    <w:rsid w:val="00AB5F21"/>
    <w:rsid w:val="00AB6A90"/>
    <w:rsid w:val="00AB6E7B"/>
    <w:rsid w:val="00AB6EAC"/>
    <w:rsid w:val="00AB6F27"/>
    <w:rsid w:val="00AB78AC"/>
    <w:rsid w:val="00AB7B01"/>
    <w:rsid w:val="00AB7D48"/>
    <w:rsid w:val="00AC09B1"/>
    <w:rsid w:val="00AC0ADE"/>
    <w:rsid w:val="00AC0CFD"/>
    <w:rsid w:val="00AC0E38"/>
    <w:rsid w:val="00AC1015"/>
    <w:rsid w:val="00AC11B5"/>
    <w:rsid w:val="00AC11D2"/>
    <w:rsid w:val="00AC1205"/>
    <w:rsid w:val="00AC1553"/>
    <w:rsid w:val="00AC1DFB"/>
    <w:rsid w:val="00AC256D"/>
    <w:rsid w:val="00AC273F"/>
    <w:rsid w:val="00AC2CFF"/>
    <w:rsid w:val="00AC3333"/>
    <w:rsid w:val="00AC33FB"/>
    <w:rsid w:val="00AC3528"/>
    <w:rsid w:val="00AC3BA0"/>
    <w:rsid w:val="00AC3EBD"/>
    <w:rsid w:val="00AC412A"/>
    <w:rsid w:val="00AC43BF"/>
    <w:rsid w:val="00AC4432"/>
    <w:rsid w:val="00AC4A09"/>
    <w:rsid w:val="00AC4BD8"/>
    <w:rsid w:val="00AC4C12"/>
    <w:rsid w:val="00AC4ED6"/>
    <w:rsid w:val="00AC559B"/>
    <w:rsid w:val="00AC5D39"/>
    <w:rsid w:val="00AC5DCE"/>
    <w:rsid w:val="00AC5FEC"/>
    <w:rsid w:val="00AC6A5B"/>
    <w:rsid w:val="00AC6B5A"/>
    <w:rsid w:val="00AC74C3"/>
    <w:rsid w:val="00AC77CB"/>
    <w:rsid w:val="00AC77F3"/>
    <w:rsid w:val="00AC7878"/>
    <w:rsid w:val="00AD0107"/>
    <w:rsid w:val="00AD0809"/>
    <w:rsid w:val="00AD08A8"/>
    <w:rsid w:val="00AD0CC6"/>
    <w:rsid w:val="00AD0CFF"/>
    <w:rsid w:val="00AD14AD"/>
    <w:rsid w:val="00AD1821"/>
    <w:rsid w:val="00AD1A97"/>
    <w:rsid w:val="00AD223F"/>
    <w:rsid w:val="00AD23D6"/>
    <w:rsid w:val="00AD270E"/>
    <w:rsid w:val="00AD2719"/>
    <w:rsid w:val="00AD27BB"/>
    <w:rsid w:val="00AD2B18"/>
    <w:rsid w:val="00AD3025"/>
    <w:rsid w:val="00AD311E"/>
    <w:rsid w:val="00AD399A"/>
    <w:rsid w:val="00AD442C"/>
    <w:rsid w:val="00AD45E3"/>
    <w:rsid w:val="00AD460F"/>
    <w:rsid w:val="00AD49B8"/>
    <w:rsid w:val="00AD4DD0"/>
    <w:rsid w:val="00AD4E13"/>
    <w:rsid w:val="00AD540D"/>
    <w:rsid w:val="00AD574F"/>
    <w:rsid w:val="00AD59CE"/>
    <w:rsid w:val="00AD5B1B"/>
    <w:rsid w:val="00AD5C23"/>
    <w:rsid w:val="00AD5E08"/>
    <w:rsid w:val="00AD5E5C"/>
    <w:rsid w:val="00AD5F5E"/>
    <w:rsid w:val="00AD622A"/>
    <w:rsid w:val="00AD639E"/>
    <w:rsid w:val="00AD65FA"/>
    <w:rsid w:val="00AD6996"/>
    <w:rsid w:val="00AD6D27"/>
    <w:rsid w:val="00AD6F67"/>
    <w:rsid w:val="00AD75BE"/>
    <w:rsid w:val="00AD7FDA"/>
    <w:rsid w:val="00AE040F"/>
    <w:rsid w:val="00AE0495"/>
    <w:rsid w:val="00AE056B"/>
    <w:rsid w:val="00AE09D3"/>
    <w:rsid w:val="00AE12CC"/>
    <w:rsid w:val="00AE1D15"/>
    <w:rsid w:val="00AE243B"/>
    <w:rsid w:val="00AE2D44"/>
    <w:rsid w:val="00AE31A5"/>
    <w:rsid w:val="00AE3B16"/>
    <w:rsid w:val="00AE3B67"/>
    <w:rsid w:val="00AE3BC2"/>
    <w:rsid w:val="00AE3E0A"/>
    <w:rsid w:val="00AE3FF4"/>
    <w:rsid w:val="00AE43C7"/>
    <w:rsid w:val="00AE454D"/>
    <w:rsid w:val="00AE4CD8"/>
    <w:rsid w:val="00AE4FE0"/>
    <w:rsid w:val="00AE5132"/>
    <w:rsid w:val="00AE51D3"/>
    <w:rsid w:val="00AE52EF"/>
    <w:rsid w:val="00AE55CC"/>
    <w:rsid w:val="00AE58AB"/>
    <w:rsid w:val="00AE5AAD"/>
    <w:rsid w:val="00AE6F7B"/>
    <w:rsid w:val="00AE6F87"/>
    <w:rsid w:val="00AE7313"/>
    <w:rsid w:val="00AE76DD"/>
    <w:rsid w:val="00AE7AE3"/>
    <w:rsid w:val="00AE7C8E"/>
    <w:rsid w:val="00AF00A8"/>
    <w:rsid w:val="00AF020B"/>
    <w:rsid w:val="00AF0840"/>
    <w:rsid w:val="00AF09C1"/>
    <w:rsid w:val="00AF0AE1"/>
    <w:rsid w:val="00AF0CE7"/>
    <w:rsid w:val="00AF1396"/>
    <w:rsid w:val="00AF15EF"/>
    <w:rsid w:val="00AF1BCF"/>
    <w:rsid w:val="00AF1C78"/>
    <w:rsid w:val="00AF1F77"/>
    <w:rsid w:val="00AF207F"/>
    <w:rsid w:val="00AF20F8"/>
    <w:rsid w:val="00AF2156"/>
    <w:rsid w:val="00AF28CF"/>
    <w:rsid w:val="00AF2A84"/>
    <w:rsid w:val="00AF354E"/>
    <w:rsid w:val="00AF3868"/>
    <w:rsid w:val="00AF4654"/>
    <w:rsid w:val="00AF4F77"/>
    <w:rsid w:val="00AF51C4"/>
    <w:rsid w:val="00AF54DD"/>
    <w:rsid w:val="00AF5C9F"/>
    <w:rsid w:val="00AF5CD7"/>
    <w:rsid w:val="00AF690C"/>
    <w:rsid w:val="00AF6A87"/>
    <w:rsid w:val="00AF6C19"/>
    <w:rsid w:val="00AF7094"/>
    <w:rsid w:val="00AF71C7"/>
    <w:rsid w:val="00AF76F4"/>
    <w:rsid w:val="00AF7959"/>
    <w:rsid w:val="00AF7AB8"/>
    <w:rsid w:val="00AF7D15"/>
    <w:rsid w:val="00AF7EBD"/>
    <w:rsid w:val="00AF7F9D"/>
    <w:rsid w:val="00B00116"/>
    <w:rsid w:val="00B001FA"/>
    <w:rsid w:val="00B0030C"/>
    <w:rsid w:val="00B0091C"/>
    <w:rsid w:val="00B00B6C"/>
    <w:rsid w:val="00B00D45"/>
    <w:rsid w:val="00B00D9F"/>
    <w:rsid w:val="00B00E8D"/>
    <w:rsid w:val="00B020CE"/>
    <w:rsid w:val="00B022B0"/>
    <w:rsid w:val="00B0252D"/>
    <w:rsid w:val="00B025C9"/>
    <w:rsid w:val="00B026EB"/>
    <w:rsid w:val="00B02A54"/>
    <w:rsid w:val="00B02AE6"/>
    <w:rsid w:val="00B02F1D"/>
    <w:rsid w:val="00B02FB6"/>
    <w:rsid w:val="00B0301A"/>
    <w:rsid w:val="00B0319F"/>
    <w:rsid w:val="00B03429"/>
    <w:rsid w:val="00B037BF"/>
    <w:rsid w:val="00B03C86"/>
    <w:rsid w:val="00B03DC0"/>
    <w:rsid w:val="00B045E5"/>
    <w:rsid w:val="00B048E2"/>
    <w:rsid w:val="00B04967"/>
    <w:rsid w:val="00B049CE"/>
    <w:rsid w:val="00B04CD1"/>
    <w:rsid w:val="00B04D69"/>
    <w:rsid w:val="00B04E11"/>
    <w:rsid w:val="00B0515C"/>
    <w:rsid w:val="00B0529A"/>
    <w:rsid w:val="00B06288"/>
    <w:rsid w:val="00B0694E"/>
    <w:rsid w:val="00B06A40"/>
    <w:rsid w:val="00B07442"/>
    <w:rsid w:val="00B074FD"/>
    <w:rsid w:val="00B07609"/>
    <w:rsid w:val="00B07740"/>
    <w:rsid w:val="00B07961"/>
    <w:rsid w:val="00B07A2B"/>
    <w:rsid w:val="00B10317"/>
    <w:rsid w:val="00B1037F"/>
    <w:rsid w:val="00B103EA"/>
    <w:rsid w:val="00B10BFF"/>
    <w:rsid w:val="00B11081"/>
    <w:rsid w:val="00B112CA"/>
    <w:rsid w:val="00B116EE"/>
    <w:rsid w:val="00B116FC"/>
    <w:rsid w:val="00B1176D"/>
    <w:rsid w:val="00B118A9"/>
    <w:rsid w:val="00B11A14"/>
    <w:rsid w:val="00B11F04"/>
    <w:rsid w:val="00B1213E"/>
    <w:rsid w:val="00B1223B"/>
    <w:rsid w:val="00B12D50"/>
    <w:rsid w:val="00B13300"/>
    <w:rsid w:val="00B13363"/>
    <w:rsid w:val="00B134A9"/>
    <w:rsid w:val="00B13563"/>
    <w:rsid w:val="00B13CD2"/>
    <w:rsid w:val="00B1444C"/>
    <w:rsid w:val="00B147EE"/>
    <w:rsid w:val="00B14943"/>
    <w:rsid w:val="00B14A0A"/>
    <w:rsid w:val="00B14BA5"/>
    <w:rsid w:val="00B15227"/>
    <w:rsid w:val="00B159A1"/>
    <w:rsid w:val="00B15D3C"/>
    <w:rsid w:val="00B1607F"/>
    <w:rsid w:val="00B164E6"/>
    <w:rsid w:val="00B165F8"/>
    <w:rsid w:val="00B16767"/>
    <w:rsid w:val="00B16A2F"/>
    <w:rsid w:val="00B16DEE"/>
    <w:rsid w:val="00B16E14"/>
    <w:rsid w:val="00B16E81"/>
    <w:rsid w:val="00B17ED2"/>
    <w:rsid w:val="00B17F61"/>
    <w:rsid w:val="00B20053"/>
    <w:rsid w:val="00B201FC"/>
    <w:rsid w:val="00B202F8"/>
    <w:rsid w:val="00B2064F"/>
    <w:rsid w:val="00B20A34"/>
    <w:rsid w:val="00B20F8B"/>
    <w:rsid w:val="00B21AB3"/>
    <w:rsid w:val="00B21D17"/>
    <w:rsid w:val="00B21D4A"/>
    <w:rsid w:val="00B21DD6"/>
    <w:rsid w:val="00B221A5"/>
    <w:rsid w:val="00B222D5"/>
    <w:rsid w:val="00B22811"/>
    <w:rsid w:val="00B228F6"/>
    <w:rsid w:val="00B22A69"/>
    <w:rsid w:val="00B23276"/>
    <w:rsid w:val="00B23A46"/>
    <w:rsid w:val="00B23E6D"/>
    <w:rsid w:val="00B244BB"/>
    <w:rsid w:val="00B24552"/>
    <w:rsid w:val="00B24BC7"/>
    <w:rsid w:val="00B25057"/>
    <w:rsid w:val="00B251D6"/>
    <w:rsid w:val="00B25474"/>
    <w:rsid w:val="00B26204"/>
    <w:rsid w:val="00B26480"/>
    <w:rsid w:val="00B268B8"/>
    <w:rsid w:val="00B26A93"/>
    <w:rsid w:val="00B26ADA"/>
    <w:rsid w:val="00B26BAB"/>
    <w:rsid w:val="00B26D2B"/>
    <w:rsid w:val="00B27059"/>
    <w:rsid w:val="00B270F3"/>
    <w:rsid w:val="00B27231"/>
    <w:rsid w:val="00B27269"/>
    <w:rsid w:val="00B27408"/>
    <w:rsid w:val="00B275EC"/>
    <w:rsid w:val="00B27829"/>
    <w:rsid w:val="00B27CEC"/>
    <w:rsid w:val="00B30146"/>
    <w:rsid w:val="00B3074B"/>
    <w:rsid w:val="00B31250"/>
    <w:rsid w:val="00B31C31"/>
    <w:rsid w:val="00B31F0F"/>
    <w:rsid w:val="00B32254"/>
    <w:rsid w:val="00B325FD"/>
    <w:rsid w:val="00B32727"/>
    <w:rsid w:val="00B3282E"/>
    <w:rsid w:val="00B329B3"/>
    <w:rsid w:val="00B32EBF"/>
    <w:rsid w:val="00B32F93"/>
    <w:rsid w:val="00B33071"/>
    <w:rsid w:val="00B33E05"/>
    <w:rsid w:val="00B347A9"/>
    <w:rsid w:val="00B347C0"/>
    <w:rsid w:val="00B3485B"/>
    <w:rsid w:val="00B3498A"/>
    <w:rsid w:val="00B34AAC"/>
    <w:rsid w:val="00B34F20"/>
    <w:rsid w:val="00B3560D"/>
    <w:rsid w:val="00B35DF9"/>
    <w:rsid w:val="00B35EA5"/>
    <w:rsid w:val="00B35FE9"/>
    <w:rsid w:val="00B363E6"/>
    <w:rsid w:val="00B36913"/>
    <w:rsid w:val="00B36AD4"/>
    <w:rsid w:val="00B36C18"/>
    <w:rsid w:val="00B37478"/>
    <w:rsid w:val="00B378F9"/>
    <w:rsid w:val="00B37A7B"/>
    <w:rsid w:val="00B37B04"/>
    <w:rsid w:val="00B37B4A"/>
    <w:rsid w:val="00B409B1"/>
    <w:rsid w:val="00B40FCF"/>
    <w:rsid w:val="00B4199E"/>
    <w:rsid w:val="00B41AFE"/>
    <w:rsid w:val="00B41B20"/>
    <w:rsid w:val="00B41E42"/>
    <w:rsid w:val="00B41FA9"/>
    <w:rsid w:val="00B423FF"/>
    <w:rsid w:val="00B42EA3"/>
    <w:rsid w:val="00B43018"/>
    <w:rsid w:val="00B43027"/>
    <w:rsid w:val="00B4325D"/>
    <w:rsid w:val="00B43969"/>
    <w:rsid w:val="00B439A9"/>
    <w:rsid w:val="00B43A89"/>
    <w:rsid w:val="00B43E4F"/>
    <w:rsid w:val="00B444A5"/>
    <w:rsid w:val="00B44BCC"/>
    <w:rsid w:val="00B44F99"/>
    <w:rsid w:val="00B45132"/>
    <w:rsid w:val="00B45296"/>
    <w:rsid w:val="00B45316"/>
    <w:rsid w:val="00B456DC"/>
    <w:rsid w:val="00B45E48"/>
    <w:rsid w:val="00B461DE"/>
    <w:rsid w:val="00B4656B"/>
    <w:rsid w:val="00B467F8"/>
    <w:rsid w:val="00B46A3C"/>
    <w:rsid w:val="00B46AB7"/>
    <w:rsid w:val="00B4706F"/>
    <w:rsid w:val="00B473A4"/>
    <w:rsid w:val="00B47703"/>
    <w:rsid w:val="00B47F9D"/>
    <w:rsid w:val="00B50121"/>
    <w:rsid w:val="00B501CD"/>
    <w:rsid w:val="00B50829"/>
    <w:rsid w:val="00B50A4F"/>
    <w:rsid w:val="00B50AAA"/>
    <w:rsid w:val="00B50BCE"/>
    <w:rsid w:val="00B50D4D"/>
    <w:rsid w:val="00B50F00"/>
    <w:rsid w:val="00B50FFE"/>
    <w:rsid w:val="00B51616"/>
    <w:rsid w:val="00B51804"/>
    <w:rsid w:val="00B5199C"/>
    <w:rsid w:val="00B51AED"/>
    <w:rsid w:val="00B51B06"/>
    <w:rsid w:val="00B51EB5"/>
    <w:rsid w:val="00B51F0C"/>
    <w:rsid w:val="00B5217D"/>
    <w:rsid w:val="00B5226F"/>
    <w:rsid w:val="00B5249A"/>
    <w:rsid w:val="00B524ED"/>
    <w:rsid w:val="00B525E0"/>
    <w:rsid w:val="00B52E80"/>
    <w:rsid w:val="00B532FE"/>
    <w:rsid w:val="00B534A6"/>
    <w:rsid w:val="00B53EB0"/>
    <w:rsid w:val="00B53EE4"/>
    <w:rsid w:val="00B54505"/>
    <w:rsid w:val="00B54FB6"/>
    <w:rsid w:val="00B553E3"/>
    <w:rsid w:val="00B553E9"/>
    <w:rsid w:val="00B5567B"/>
    <w:rsid w:val="00B559B2"/>
    <w:rsid w:val="00B55C0B"/>
    <w:rsid w:val="00B55E77"/>
    <w:rsid w:val="00B562AC"/>
    <w:rsid w:val="00B56A06"/>
    <w:rsid w:val="00B56B65"/>
    <w:rsid w:val="00B56F79"/>
    <w:rsid w:val="00B5718E"/>
    <w:rsid w:val="00B571EE"/>
    <w:rsid w:val="00B572EF"/>
    <w:rsid w:val="00B574A3"/>
    <w:rsid w:val="00B57603"/>
    <w:rsid w:val="00B57628"/>
    <w:rsid w:val="00B5780D"/>
    <w:rsid w:val="00B57A61"/>
    <w:rsid w:val="00B60352"/>
    <w:rsid w:val="00B605F5"/>
    <w:rsid w:val="00B605F8"/>
    <w:rsid w:val="00B609CD"/>
    <w:rsid w:val="00B61433"/>
    <w:rsid w:val="00B615EE"/>
    <w:rsid w:val="00B61C01"/>
    <w:rsid w:val="00B61CFF"/>
    <w:rsid w:val="00B61EA3"/>
    <w:rsid w:val="00B625EE"/>
    <w:rsid w:val="00B62A24"/>
    <w:rsid w:val="00B62EF5"/>
    <w:rsid w:val="00B62F3E"/>
    <w:rsid w:val="00B63102"/>
    <w:rsid w:val="00B63563"/>
    <w:rsid w:val="00B63A13"/>
    <w:rsid w:val="00B63A95"/>
    <w:rsid w:val="00B63C06"/>
    <w:rsid w:val="00B63E2C"/>
    <w:rsid w:val="00B64215"/>
    <w:rsid w:val="00B6444C"/>
    <w:rsid w:val="00B648C1"/>
    <w:rsid w:val="00B64D83"/>
    <w:rsid w:val="00B64EC0"/>
    <w:rsid w:val="00B64F03"/>
    <w:rsid w:val="00B6570C"/>
    <w:rsid w:val="00B65F73"/>
    <w:rsid w:val="00B65FD0"/>
    <w:rsid w:val="00B6645F"/>
    <w:rsid w:val="00B66486"/>
    <w:rsid w:val="00B664AD"/>
    <w:rsid w:val="00B666B3"/>
    <w:rsid w:val="00B66BCB"/>
    <w:rsid w:val="00B66C39"/>
    <w:rsid w:val="00B66DA9"/>
    <w:rsid w:val="00B6722B"/>
    <w:rsid w:val="00B67DA6"/>
    <w:rsid w:val="00B700C4"/>
    <w:rsid w:val="00B702DD"/>
    <w:rsid w:val="00B70A0E"/>
    <w:rsid w:val="00B70F13"/>
    <w:rsid w:val="00B71110"/>
    <w:rsid w:val="00B7126A"/>
    <w:rsid w:val="00B71605"/>
    <w:rsid w:val="00B71B0F"/>
    <w:rsid w:val="00B72276"/>
    <w:rsid w:val="00B722B2"/>
    <w:rsid w:val="00B725B2"/>
    <w:rsid w:val="00B72D13"/>
    <w:rsid w:val="00B72D3F"/>
    <w:rsid w:val="00B72D49"/>
    <w:rsid w:val="00B72E99"/>
    <w:rsid w:val="00B72F97"/>
    <w:rsid w:val="00B7312E"/>
    <w:rsid w:val="00B732AE"/>
    <w:rsid w:val="00B73778"/>
    <w:rsid w:val="00B738DF"/>
    <w:rsid w:val="00B738E9"/>
    <w:rsid w:val="00B73E7A"/>
    <w:rsid w:val="00B73FC8"/>
    <w:rsid w:val="00B743DC"/>
    <w:rsid w:val="00B74420"/>
    <w:rsid w:val="00B74E90"/>
    <w:rsid w:val="00B74F2B"/>
    <w:rsid w:val="00B74F64"/>
    <w:rsid w:val="00B74FF9"/>
    <w:rsid w:val="00B7585A"/>
    <w:rsid w:val="00B7622F"/>
    <w:rsid w:val="00B76287"/>
    <w:rsid w:val="00B76580"/>
    <w:rsid w:val="00B76F43"/>
    <w:rsid w:val="00B7701C"/>
    <w:rsid w:val="00B77716"/>
    <w:rsid w:val="00B77768"/>
    <w:rsid w:val="00B779CD"/>
    <w:rsid w:val="00B779EB"/>
    <w:rsid w:val="00B77AD9"/>
    <w:rsid w:val="00B77E47"/>
    <w:rsid w:val="00B77E53"/>
    <w:rsid w:val="00B77E60"/>
    <w:rsid w:val="00B800A0"/>
    <w:rsid w:val="00B804E4"/>
    <w:rsid w:val="00B8064D"/>
    <w:rsid w:val="00B80709"/>
    <w:rsid w:val="00B807EE"/>
    <w:rsid w:val="00B8083E"/>
    <w:rsid w:val="00B80BEE"/>
    <w:rsid w:val="00B80D56"/>
    <w:rsid w:val="00B80F21"/>
    <w:rsid w:val="00B80F45"/>
    <w:rsid w:val="00B81029"/>
    <w:rsid w:val="00B8113E"/>
    <w:rsid w:val="00B8183B"/>
    <w:rsid w:val="00B8184C"/>
    <w:rsid w:val="00B81935"/>
    <w:rsid w:val="00B81E31"/>
    <w:rsid w:val="00B81EEA"/>
    <w:rsid w:val="00B82035"/>
    <w:rsid w:val="00B83595"/>
    <w:rsid w:val="00B835E8"/>
    <w:rsid w:val="00B83EF0"/>
    <w:rsid w:val="00B84258"/>
    <w:rsid w:val="00B84439"/>
    <w:rsid w:val="00B844C2"/>
    <w:rsid w:val="00B84AFA"/>
    <w:rsid w:val="00B84ED9"/>
    <w:rsid w:val="00B84F15"/>
    <w:rsid w:val="00B84FCB"/>
    <w:rsid w:val="00B850B9"/>
    <w:rsid w:val="00B85367"/>
    <w:rsid w:val="00B853C3"/>
    <w:rsid w:val="00B85578"/>
    <w:rsid w:val="00B85B42"/>
    <w:rsid w:val="00B85CAE"/>
    <w:rsid w:val="00B85DFC"/>
    <w:rsid w:val="00B86476"/>
    <w:rsid w:val="00B86702"/>
    <w:rsid w:val="00B86754"/>
    <w:rsid w:val="00B867A2"/>
    <w:rsid w:val="00B86E69"/>
    <w:rsid w:val="00B87840"/>
    <w:rsid w:val="00B87881"/>
    <w:rsid w:val="00B87A5F"/>
    <w:rsid w:val="00B87C31"/>
    <w:rsid w:val="00B87F42"/>
    <w:rsid w:val="00B91816"/>
    <w:rsid w:val="00B919E9"/>
    <w:rsid w:val="00B91B47"/>
    <w:rsid w:val="00B91D26"/>
    <w:rsid w:val="00B91FF0"/>
    <w:rsid w:val="00B92038"/>
    <w:rsid w:val="00B9205B"/>
    <w:rsid w:val="00B922A7"/>
    <w:rsid w:val="00B92478"/>
    <w:rsid w:val="00B933A1"/>
    <w:rsid w:val="00B936CF"/>
    <w:rsid w:val="00B93BE0"/>
    <w:rsid w:val="00B940CF"/>
    <w:rsid w:val="00B94115"/>
    <w:rsid w:val="00B94120"/>
    <w:rsid w:val="00B943E9"/>
    <w:rsid w:val="00B944CD"/>
    <w:rsid w:val="00B94736"/>
    <w:rsid w:val="00B9479F"/>
    <w:rsid w:val="00B94BCF"/>
    <w:rsid w:val="00B94C06"/>
    <w:rsid w:val="00B94C85"/>
    <w:rsid w:val="00B94FD8"/>
    <w:rsid w:val="00B963E3"/>
    <w:rsid w:val="00B96594"/>
    <w:rsid w:val="00B966E8"/>
    <w:rsid w:val="00B96ACE"/>
    <w:rsid w:val="00B96B0B"/>
    <w:rsid w:val="00B96D5E"/>
    <w:rsid w:val="00B9704F"/>
    <w:rsid w:val="00B97075"/>
    <w:rsid w:val="00B971D2"/>
    <w:rsid w:val="00B975C4"/>
    <w:rsid w:val="00B977B4"/>
    <w:rsid w:val="00B9789E"/>
    <w:rsid w:val="00B97A46"/>
    <w:rsid w:val="00BA01DA"/>
    <w:rsid w:val="00BA02E0"/>
    <w:rsid w:val="00BA0508"/>
    <w:rsid w:val="00BA05C8"/>
    <w:rsid w:val="00BA22AE"/>
    <w:rsid w:val="00BA2A96"/>
    <w:rsid w:val="00BA2B01"/>
    <w:rsid w:val="00BA2BE9"/>
    <w:rsid w:val="00BA2C75"/>
    <w:rsid w:val="00BA2F57"/>
    <w:rsid w:val="00BA3417"/>
    <w:rsid w:val="00BA36CC"/>
    <w:rsid w:val="00BA3A1F"/>
    <w:rsid w:val="00BA3CAF"/>
    <w:rsid w:val="00BA4418"/>
    <w:rsid w:val="00BA50AA"/>
    <w:rsid w:val="00BA50E9"/>
    <w:rsid w:val="00BA51C5"/>
    <w:rsid w:val="00BA625F"/>
    <w:rsid w:val="00BA6288"/>
    <w:rsid w:val="00BA6630"/>
    <w:rsid w:val="00BA681B"/>
    <w:rsid w:val="00BA6994"/>
    <w:rsid w:val="00BA7263"/>
    <w:rsid w:val="00BA78C3"/>
    <w:rsid w:val="00BA79D5"/>
    <w:rsid w:val="00BA7B72"/>
    <w:rsid w:val="00BA7BF6"/>
    <w:rsid w:val="00BA7E9E"/>
    <w:rsid w:val="00BB0624"/>
    <w:rsid w:val="00BB06C8"/>
    <w:rsid w:val="00BB0BB6"/>
    <w:rsid w:val="00BB0EA6"/>
    <w:rsid w:val="00BB10D4"/>
    <w:rsid w:val="00BB1400"/>
    <w:rsid w:val="00BB149C"/>
    <w:rsid w:val="00BB1AE8"/>
    <w:rsid w:val="00BB1EB0"/>
    <w:rsid w:val="00BB1FDA"/>
    <w:rsid w:val="00BB21C4"/>
    <w:rsid w:val="00BB2224"/>
    <w:rsid w:val="00BB227B"/>
    <w:rsid w:val="00BB23CF"/>
    <w:rsid w:val="00BB266B"/>
    <w:rsid w:val="00BB2701"/>
    <w:rsid w:val="00BB27A1"/>
    <w:rsid w:val="00BB28A1"/>
    <w:rsid w:val="00BB2942"/>
    <w:rsid w:val="00BB2E42"/>
    <w:rsid w:val="00BB2F49"/>
    <w:rsid w:val="00BB2F8C"/>
    <w:rsid w:val="00BB3293"/>
    <w:rsid w:val="00BB3295"/>
    <w:rsid w:val="00BB32C0"/>
    <w:rsid w:val="00BB3399"/>
    <w:rsid w:val="00BB3508"/>
    <w:rsid w:val="00BB361C"/>
    <w:rsid w:val="00BB372B"/>
    <w:rsid w:val="00BB3B89"/>
    <w:rsid w:val="00BB3C48"/>
    <w:rsid w:val="00BB3C8C"/>
    <w:rsid w:val="00BB3D86"/>
    <w:rsid w:val="00BB405A"/>
    <w:rsid w:val="00BB442A"/>
    <w:rsid w:val="00BB4514"/>
    <w:rsid w:val="00BB4523"/>
    <w:rsid w:val="00BB4889"/>
    <w:rsid w:val="00BB48C1"/>
    <w:rsid w:val="00BB49D4"/>
    <w:rsid w:val="00BB5047"/>
    <w:rsid w:val="00BB5AE5"/>
    <w:rsid w:val="00BB5C43"/>
    <w:rsid w:val="00BB6010"/>
    <w:rsid w:val="00BB6067"/>
    <w:rsid w:val="00BB6113"/>
    <w:rsid w:val="00BB61B8"/>
    <w:rsid w:val="00BB6C7F"/>
    <w:rsid w:val="00BB781A"/>
    <w:rsid w:val="00BB7BA8"/>
    <w:rsid w:val="00BB7D78"/>
    <w:rsid w:val="00BC0326"/>
    <w:rsid w:val="00BC0A62"/>
    <w:rsid w:val="00BC0ADD"/>
    <w:rsid w:val="00BC0C69"/>
    <w:rsid w:val="00BC13CD"/>
    <w:rsid w:val="00BC147C"/>
    <w:rsid w:val="00BC1677"/>
    <w:rsid w:val="00BC16FB"/>
    <w:rsid w:val="00BC1AAF"/>
    <w:rsid w:val="00BC2C33"/>
    <w:rsid w:val="00BC2CB5"/>
    <w:rsid w:val="00BC33AD"/>
    <w:rsid w:val="00BC363A"/>
    <w:rsid w:val="00BC36B2"/>
    <w:rsid w:val="00BC44CF"/>
    <w:rsid w:val="00BC48D9"/>
    <w:rsid w:val="00BC4C12"/>
    <w:rsid w:val="00BC4D4B"/>
    <w:rsid w:val="00BC527D"/>
    <w:rsid w:val="00BC52CE"/>
    <w:rsid w:val="00BC5472"/>
    <w:rsid w:val="00BC5591"/>
    <w:rsid w:val="00BC55EC"/>
    <w:rsid w:val="00BC5751"/>
    <w:rsid w:val="00BC59D3"/>
    <w:rsid w:val="00BC5ADF"/>
    <w:rsid w:val="00BC625D"/>
    <w:rsid w:val="00BC635C"/>
    <w:rsid w:val="00BC64A4"/>
    <w:rsid w:val="00BC672D"/>
    <w:rsid w:val="00BC6C16"/>
    <w:rsid w:val="00BC6D12"/>
    <w:rsid w:val="00BC6DCA"/>
    <w:rsid w:val="00BC7059"/>
    <w:rsid w:val="00BC7169"/>
    <w:rsid w:val="00BC7481"/>
    <w:rsid w:val="00BC76D4"/>
    <w:rsid w:val="00BC7A01"/>
    <w:rsid w:val="00BC7A2C"/>
    <w:rsid w:val="00BC7B1E"/>
    <w:rsid w:val="00BC7D05"/>
    <w:rsid w:val="00BC7ED2"/>
    <w:rsid w:val="00BD02E1"/>
    <w:rsid w:val="00BD0332"/>
    <w:rsid w:val="00BD0414"/>
    <w:rsid w:val="00BD06A2"/>
    <w:rsid w:val="00BD06EE"/>
    <w:rsid w:val="00BD0D8C"/>
    <w:rsid w:val="00BD13AA"/>
    <w:rsid w:val="00BD1B57"/>
    <w:rsid w:val="00BD1C5C"/>
    <w:rsid w:val="00BD1D3C"/>
    <w:rsid w:val="00BD1EB4"/>
    <w:rsid w:val="00BD20B7"/>
    <w:rsid w:val="00BD23E3"/>
    <w:rsid w:val="00BD2509"/>
    <w:rsid w:val="00BD259A"/>
    <w:rsid w:val="00BD27AD"/>
    <w:rsid w:val="00BD27D9"/>
    <w:rsid w:val="00BD2B70"/>
    <w:rsid w:val="00BD2B79"/>
    <w:rsid w:val="00BD2B9A"/>
    <w:rsid w:val="00BD3161"/>
    <w:rsid w:val="00BD409D"/>
    <w:rsid w:val="00BD4394"/>
    <w:rsid w:val="00BD4537"/>
    <w:rsid w:val="00BD47E3"/>
    <w:rsid w:val="00BD49FE"/>
    <w:rsid w:val="00BD4A16"/>
    <w:rsid w:val="00BD4CB1"/>
    <w:rsid w:val="00BD4E40"/>
    <w:rsid w:val="00BD5413"/>
    <w:rsid w:val="00BD5633"/>
    <w:rsid w:val="00BD5845"/>
    <w:rsid w:val="00BD5AB4"/>
    <w:rsid w:val="00BD5C99"/>
    <w:rsid w:val="00BD5F6E"/>
    <w:rsid w:val="00BD6094"/>
    <w:rsid w:val="00BD625D"/>
    <w:rsid w:val="00BD650F"/>
    <w:rsid w:val="00BD6733"/>
    <w:rsid w:val="00BD6741"/>
    <w:rsid w:val="00BD6925"/>
    <w:rsid w:val="00BD6A22"/>
    <w:rsid w:val="00BD6C4A"/>
    <w:rsid w:val="00BD6C4E"/>
    <w:rsid w:val="00BD7012"/>
    <w:rsid w:val="00BD704D"/>
    <w:rsid w:val="00BD735A"/>
    <w:rsid w:val="00BD74D5"/>
    <w:rsid w:val="00BD7703"/>
    <w:rsid w:val="00BD7A56"/>
    <w:rsid w:val="00BD7AE3"/>
    <w:rsid w:val="00BD7B7E"/>
    <w:rsid w:val="00BD7C2B"/>
    <w:rsid w:val="00BD7CBE"/>
    <w:rsid w:val="00BE0419"/>
    <w:rsid w:val="00BE069E"/>
    <w:rsid w:val="00BE0756"/>
    <w:rsid w:val="00BE0B2B"/>
    <w:rsid w:val="00BE0CC6"/>
    <w:rsid w:val="00BE0D40"/>
    <w:rsid w:val="00BE0D86"/>
    <w:rsid w:val="00BE106B"/>
    <w:rsid w:val="00BE1742"/>
    <w:rsid w:val="00BE17CE"/>
    <w:rsid w:val="00BE18C1"/>
    <w:rsid w:val="00BE19B6"/>
    <w:rsid w:val="00BE19F7"/>
    <w:rsid w:val="00BE1C83"/>
    <w:rsid w:val="00BE1CA9"/>
    <w:rsid w:val="00BE1D3D"/>
    <w:rsid w:val="00BE1E74"/>
    <w:rsid w:val="00BE207C"/>
    <w:rsid w:val="00BE208A"/>
    <w:rsid w:val="00BE255F"/>
    <w:rsid w:val="00BE2765"/>
    <w:rsid w:val="00BE32C6"/>
    <w:rsid w:val="00BE343A"/>
    <w:rsid w:val="00BE34C8"/>
    <w:rsid w:val="00BE3641"/>
    <w:rsid w:val="00BE37D4"/>
    <w:rsid w:val="00BE394A"/>
    <w:rsid w:val="00BE3A18"/>
    <w:rsid w:val="00BE3A5E"/>
    <w:rsid w:val="00BE3AF1"/>
    <w:rsid w:val="00BE3BB4"/>
    <w:rsid w:val="00BE3BE8"/>
    <w:rsid w:val="00BE3CC2"/>
    <w:rsid w:val="00BE3D11"/>
    <w:rsid w:val="00BE49AC"/>
    <w:rsid w:val="00BE4FF3"/>
    <w:rsid w:val="00BE5023"/>
    <w:rsid w:val="00BE56B8"/>
    <w:rsid w:val="00BE57EA"/>
    <w:rsid w:val="00BE5A7A"/>
    <w:rsid w:val="00BE5BED"/>
    <w:rsid w:val="00BE5C68"/>
    <w:rsid w:val="00BE5EAF"/>
    <w:rsid w:val="00BE5EDA"/>
    <w:rsid w:val="00BE6112"/>
    <w:rsid w:val="00BE620B"/>
    <w:rsid w:val="00BE66B2"/>
    <w:rsid w:val="00BE6801"/>
    <w:rsid w:val="00BE6D31"/>
    <w:rsid w:val="00BE6D94"/>
    <w:rsid w:val="00BE6E68"/>
    <w:rsid w:val="00BE7647"/>
    <w:rsid w:val="00BE77B5"/>
    <w:rsid w:val="00BF02EE"/>
    <w:rsid w:val="00BF04FF"/>
    <w:rsid w:val="00BF0A51"/>
    <w:rsid w:val="00BF0B84"/>
    <w:rsid w:val="00BF1323"/>
    <w:rsid w:val="00BF1A1B"/>
    <w:rsid w:val="00BF292E"/>
    <w:rsid w:val="00BF2B80"/>
    <w:rsid w:val="00BF3EEC"/>
    <w:rsid w:val="00BF4667"/>
    <w:rsid w:val="00BF4A68"/>
    <w:rsid w:val="00BF4AB1"/>
    <w:rsid w:val="00BF4BFC"/>
    <w:rsid w:val="00BF4FC0"/>
    <w:rsid w:val="00BF5217"/>
    <w:rsid w:val="00BF527B"/>
    <w:rsid w:val="00BF5C0F"/>
    <w:rsid w:val="00BF5ECA"/>
    <w:rsid w:val="00BF5F88"/>
    <w:rsid w:val="00BF62E6"/>
    <w:rsid w:val="00BF64E9"/>
    <w:rsid w:val="00BF673F"/>
    <w:rsid w:val="00BF6E46"/>
    <w:rsid w:val="00BF6FAE"/>
    <w:rsid w:val="00BF706C"/>
    <w:rsid w:val="00BF77E2"/>
    <w:rsid w:val="00BF7AFF"/>
    <w:rsid w:val="00C00182"/>
    <w:rsid w:val="00C0029E"/>
    <w:rsid w:val="00C004C7"/>
    <w:rsid w:val="00C00603"/>
    <w:rsid w:val="00C00962"/>
    <w:rsid w:val="00C00E95"/>
    <w:rsid w:val="00C00EB4"/>
    <w:rsid w:val="00C014E7"/>
    <w:rsid w:val="00C01756"/>
    <w:rsid w:val="00C0178E"/>
    <w:rsid w:val="00C02541"/>
    <w:rsid w:val="00C02C8E"/>
    <w:rsid w:val="00C02F82"/>
    <w:rsid w:val="00C032BE"/>
    <w:rsid w:val="00C035E5"/>
    <w:rsid w:val="00C03B67"/>
    <w:rsid w:val="00C03BD4"/>
    <w:rsid w:val="00C041EB"/>
    <w:rsid w:val="00C042FE"/>
    <w:rsid w:val="00C04358"/>
    <w:rsid w:val="00C0445C"/>
    <w:rsid w:val="00C04685"/>
    <w:rsid w:val="00C04C0C"/>
    <w:rsid w:val="00C04E4E"/>
    <w:rsid w:val="00C04E83"/>
    <w:rsid w:val="00C05870"/>
    <w:rsid w:val="00C06388"/>
    <w:rsid w:val="00C0681C"/>
    <w:rsid w:val="00C06979"/>
    <w:rsid w:val="00C06B20"/>
    <w:rsid w:val="00C06BF3"/>
    <w:rsid w:val="00C06C34"/>
    <w:rsid w:val="00C06ECF"/>
    <w:rsid w:val="00C074E3"/>
    <w:rsid w:val="00C07E2A"/>
    <w:rsid w:val="00C07F7F"/>
    <w:rsid w:val="00C1044B"/>
    <w:rsid w:val="00C10496"/>
    <w:rsid w:val="00C10B67"/>
    <w:rsid w:val="00C10E27"/>
    <w:rsid w:val="00C10F51"/>
    <w:rsid w:val="00C1164C"/>
    <w:rsid w:val="00C116FB"/>
    <w:rsid w:val="00C127DF"/>
    <w:rsid w:val="00C12B64"/>
    <w:rsid w:val="00C13258"/>
    <w:rsid w:val="00C132AA"/>
    <w:rsid w:val="00C13786"/>
    <w:rsid w:val="00C13A49"/>
    <w:rsid w:val="00C13B64"/>
    <w:rsid w:val="00C13D61"/>
    <w:rsid w:val="00C13F45"/>
    <w:rsid w:val="00C1419F"/>
    <w:rsid w:val="00C14288"/>
    <w:rsid w:val="00C145E5"/>
    <w:rsid w:val="00C14AE7"/>
    <w:rsid w:val="00C14E19"/>
    <w:rsid w:val="00C154F0"/>
    <w:rsid w:val="00C15594"/>
    <w:rsid w:val="00C15947"/>
    <w:rsid w:val="00C15CD3"/>
    <w:rsid w:val="00C160CC"/>
    <w:rsid w:val="00C16146"/>
    <w:rsid w:val="00C168BB"/>
    <w:rsid w:val="00C169F8"/>
    <w:rsid w:val="00C16B1C"/>
    <w:rsid w:val="00C16F06"/>
    <w:rsid w:val="00C17038"/>
    <w:rsid w:val="00C174D7"/>
    <w:rsid w:val="00C17C3B"/>
    <w:rsid w:val="00C200E9"/>
    <w:rsid w:val="00C202E9"/>
    <w:rsid w:val="00C20BE2"/>
    <w:rsid w:val="00C20CD7"/>
    <w:rsid w:val="00C20D4C"/>
    <w:rsid w:val="00C21704"/>
    <w:rsid w:val="00C2180D"/>
    <w:rsid w:val="00C218CA"/>
    <w:rsid w:val="00C22817"/>
    <w:rsid w:val="00C22AAE"/>
    <w:rsid w:val="00C22FBB"/>
    <w:rsid w:val="00C2330A"/>
    <w:rsid w:val="00C247FF"/>
    <w:rsid w:val="00C2483B"/>
    <w:rsid w:val="00C24A7F"/>
    <w:rsid w:val="00C24EB2"/>
    <w:rsid w:val="00C254CE"/>
    <w:rsid w:val="00C259EA"/>
    <w:rsid w:val="00C25A03"/>
    <w:rsid w:val="00C25F62"/>
    <w:rsid w:val="00C261C7"/>
    <w:rsid w:val="00C2624D"/>
    <w:rsid w:val="00C26A6E"/>
    <w:rsid w:val="00C26BC7"/>
    <w:rsid w:val="00C26E00"/>
    <w:rsid w:val="00C26F5F"/>
    <w:rsid w:val="00C27099"/>
    <w:rsid w:val="00C270C2"/>
    <w:rsid w:val="00C2723B"/>
    <w:rsid w:val="00C274EB"/>
    <w:rsid w:val="00C27CF2"/>
    <w:rsid w:val="00C27D37"/>
    <w:rsid w:val="00C317CB"/>
    <w:rsid w:val="00C31B45"/>
    <w:rsid w:val="00C321E9"/>
    <w:rsid w:val="00C33290"/>
    <w:rsid w:val="00C33DBB"/>
    <w:rsid w:val="00C344BC"/>
    <w:rsid w:val="00C345CF"/>
    <w:rsid w:val="00C34CC7"/>
    <w:rsid w:val="00C3550F"/>
    <w:rsid w:val="00C35DC0"/>
    <w:rsid w:val="00C35EAC"/>
    <w:rsid w:val="00C36446"/>
    <w:rsid w:val="00C366F3"/>
    <w:rsid w:val="00C374F9"/>
    <w:rsid w:val="00C3764C"/>
    <w:rsid w:val="00C377FA"/>
    <w:rsid w:val="00C37970"/>
    <w:rsid w:val="00C37B1C"/>
    <w:rsid w:val="00C37D9E"/>
    <w:rsid w:val="00C37E13"/>
    <w:rsid w:val="00C40225"/>
    <w:rsid w:val="00C4034E"/>
    <w:rsid w:val="00C403B6"/>
    <w:rsid w:val="00C403FE"/>
    <w:rsid w:val="00C404BF"/>
    <w:rsid w:val="00C40562"/>
    <w:rsid w:val="00C4079D"/>
    <w:rsid w:val="00C40CEB"/>
    <w:rsid w:val="00C40E5E"/>
    <w:rsid w:val="00C41092"/>
    <w:rsid w:val="00C413C6"/>
    <w:rsid w:val="00C41886"/>
    <w:rsid w:val="00C41BA6"/>
    <w:rsid w:val="00C42014"/>
    <w:rsid w:val="00C42490"/>
    <w:rsid w:val="00C42A0B"/>
    <w:rsid w:val="00C432C0"/>
    <w:rsid w:val="00C437E5"/>
    <w:rsid w:val="00C4385A"/>
    <w:rsid w:val="00C43C4A"/>
    <w:rsid w:val="00C43CA3"/>
    <w:rsid w:val="00C4474A"/>
    <w:rsid w:val="00C44838"/>
    <w:rsid w:val="00C4504C"/>
    <w:rsid w:val="00C45568"/>
    <w:rsid w:val="00C45E87"/>
    <w:rsid w:val="00C46210"/>
    <w:rsid w:val="00C46432"/>
    <w:rsid w:val="00C46630"/>
    <w:rsid w:val="00C466D0"/>
    <w:rsid w:val="00C46771"/>
    <w:rsid w:val="00C46CF1"/>
    <w:rsid w:val="00C474CD"/>
    <w:rsid w:val="00C47CFC"/>
    <w:rsid w:val="00C47D2F"/>
    <w:rsid w:val="00C47D44"/>
    <w:rsid w:val="00C5021D"/>
    <w:rsid w:val="00C508A4"/>
    <w:rsid w:val="00C50901"/>
    <w:rsid w:val="00C51023"/>
    <w:rsid w:val="00C513A7"/>
    <w:rsid w:val="00C51747"/>
    <w:rsid w:val="00C51BEF"/>
    <w:rsid w:val="00C51C03"/>
    <w:rsid w:val="00C51CF2"/>
    <w:rsid w:val="00C52077"/>
    <w:rsid w:val="00C5221F"/>
    <w:rsid w:val="00C52383"/>
    <w:rsid w:val="00C526AB"/>
    <w:rsid w:val="00C52A16"/>
    <w:rsid w:val="00C52B49"/>
    <w:rsid w:val="00C531B0"/>
    <w:rsid w:val="00C533C1"/>
    <w:rsid w:val="00C534B9"/>
    <w:rsid w:val="00C5364A"/>
    <w:rsid w:val="00C53700"/>
    <w:rsid w:val="00C537CE"/>
    <w:rsid w:val="00C539EB"/>
    <w:rsid w:val="00C541C1"/>
    <w:rsid w:val="00C544FA"/>
    <w:rsid w:val="00C5459C"/>
    <w:rsid w:val="00C54761"/>
    <w:rsid w:val="00C54936"/>
    <w:rsid w:val="00C549D4"/>
    <w:rsid w:val="00C54E4C"/>
    <w:rsid w:val="00C55078"/>
    <w:rsid w:val="00C55413"/>
    <w:rsid w:val="00C55535"/>
    <w:rsid w:val="00C5585F"/>
    <w:rsid w:val="00C55870"/>
    <w:rsid w:val="00C55A5D"/>
    <w:rsid w:val="00C55A92"/>
    <w:rsid w:val="00C56DAC"/>
    <w:rsid w:val="00C56FBD"/>
    <w:rsid w:val="00C57189"/>
    <w:rsid w:val="00C5759A"/>
    <w:rsid w:val="00C577B9"/>
    <w:rsid w:val="00C60002"/>
    <w:rsid w:val="00C604FA"/>
    <w:rsid w:val="00C607E4"/>
    <w:rsid w:val="00C6085E"/>
    <w:rsid w:val="00C60A02"/>
    <w:rsid w:val="00C60A2B"/>
    <w:rsid w:val="00C60E38"/>
    <w:rsid w:val="00C611A5"/>
    <w:rsid w:val="00C614D1"/>
    <w:rsid w:val="00C61594"/>
    <w:rsid w:val="00C616E7"/>
    <w:rsid w:val="00C61FBB"/>
    <w:rsid w:val="00C62BBC"/>
    <w:rsid w:val="00C62CCC"/>
    <w:rsid w:val="00C632F3"/>
    <w:rsid w:val="00C63484"/>
    <w:rsid w:val="00C6371D"/>
    <w:rsid w:val="00C63818"/>
    <w:rsid w:val="00C63935"/>
    <w:rsid w:val="00C6398E"/>
    <w:rsid w:val="00C63DA3"/>
    <w:rsid w:val="00C64007"/>
    <w:rsid w:val="00C64236"/>
    <w:rsid w:val="00C64905"/>
    <w:rsid w:val="00C64F59"/>
    <w:rsid w:val="00C64F6E"/>
    <w:rsid w:val="00C64FEA"/>
    <w:rsid w:val="00C65497"/>
    <w:rsid w:val="00C655BA"/>
    <w:rsid w:val="00C65669"/>
    <w:rsid w:val="00C656FC"/>
    <w:rsid w:val="00C65769"/>
    <w:rsid w:val="00C65AC0"/>
    <w:rsid w:val="00C65BEE"/>
    <w:rsid w:val="00C65F5E"/>
    <w:rsid w:val="00C6604A"/>
    <w:rsid w:val="00C660C2"/>
    <w:rsid w:val="00C66209"/>
    <w:rsid w:val="00C662A9"/>
    <w:rsid w:val="00C663DF"/>
    <w:rsid w:val="00C6645B"/>
    <w:rsid w:val="00C6689D"/>
    <w:rsid w:val="00C66AEC"/>
    <w:rsid w:val="00C67395"/>
    <w:rsid w:val="00C6756C"/>
    <w:rsid w:val="00C6775C"/>
    <w:rsid w:val="00C67AAD"/>
    <w:rsid w:val="00C70005"/>
    <w:rsid w:val="00C700DD"/>
    <w:rsid w:val="00C704AE"/>
    <w:rsid w:val="00C706F5"/>
    <w:rsid w:val="00C7099E"/>
    <w:rsid w:val="00C70B06"/>
    <w:rsid w:val="00C71053"/>
    <w:rsid w:val="00C711B8"/>
    <w:rsid w:val="00C711F7"/>
    <w:rsid w:val="00C7136C"/>
    <w:rsid w:val="00C71406"/>
    <w:rsid w:val="00C714C7"/>
    <w:rsid w:val="00C7150B"/>
    <w:rsid w:val="00C71B6C"/>
    <w:rsid w:val="00C71DE6"/>
    <w:rsid w:val="00C71E3F"/>
    <w:rsid w:val="00C72335"/>
    <w:rsid w:val="00C72701"/>
    <w:rsid w:val="00C72863"/>
    <w:rsid w:val="00C728EF"/>
    <w:rsid w:val="00C7296B"/>
    <w:rsid w:val="00C72AB8"/>
    <w:rsid w:val="00C72C7B"/>
    <w:rsid w:val="00C72D6C"/>
    <w:rsid w:val="00C73645"/>
    <w:rsid w:val="00C73DCC"/>
    <w:rsid w:val="00C74196"/>
    <w:rsid w:val="00C741E9"/>
    <w:rsid w:val="00C7424F"/>
    <w:rsid w:val="00C742E5"/>
    <w:rsid w:val="00C74822"/>
    <w:rsid w:val="00C75511"/>
    <w:rsid w:val="00C75B11"/>
    <w:rsid w:val="00C75BAC"/>
    <w:rsid w:val="00C75D69"/>
    <w:rsid w:val="00C76732"/>
    <w:rsid w:val="00C76CEF"/>
    <w:rsid w:val="00C76E0C"/>
    <w:rsid w:val="00C76EEA"/>
    <w:rsid w:val="00C7777F"/>
    <w:rsid w:val="00C779F3"/>
    <w:rsid w:val="00C77F8B"/>
    <w:rsid w:val="00C77F92"/>
    <w:rsid w:val="00C80528"/>
    <w:rsid w:val="00C809FC"/>
    <w:rsid w:val="00C80DE9"/>
    <w:rsid w:val="00C81364"/>
    <w:rsid w:val="00C8151A"/>
    <w:rsid w:val="00C81959"/>
    <w:rsid w:val="00C81B4E"/>
    <w:rsid w:val="00C81DB6"/>
    <w:rsid w:val="00C81E97"/>
    <w:rsid w:val="00C8205A"/>
    <w:rsid w:val="00C824D6"/>
    <w:rsid w:val="00C82579"/>
    <w:rsid w:val="00C82ABE"/>
    <w:rsid w:val="00C83469"/>
    <w:rsid w:val="00C83AB1"/>
    <w:rsid w:val="00C83CC8"/>
    <w:rsid w:val="00C83DCF"/>
    <w:rsid w:val="00C8413A"/>
    <w:rsid w:val="00C8492C"/>
    <w:rsid w:val="00C84E80"/>
    <w:rsid w:val="00C84EA5"/>
    <w:rsid w:val="00C8503A"/>
    <w:rsid w:val="00C85123"/>
    <w:rsid w:val="00C85205"/>
    <w:rsid w:val="00C85C0F"/>
    <w:rsid w:val="00C85F3F"/>
    <w:rsid w:val="00C865BC"/>
    <w:rsid w:val="00C86F5F"/>
    <w:rsid w:val="00C875C4"/>
    <w:rsid w:val="00C87A80"/>
    <w:rsid w:val="00C90599"/>
    <w:rsid w:val="00C90628"/>
    <w:rsid w:val="00C90BCD"/>
    <w:rsid w:val="00C90F5A"/>
    <w:rsid w:val="00C910F0"/>
    <w:rsid w:val="00C91196"/>
    <w:rsid w:val="00C9135F"/>
    <w:rsid w:val="00C91F1C"/>
    <w:rsid w:val="00C92654"/>
    <w:rsid w:val="00C92915"/>
    <w:rsid w:val="00C92B65"/>
    <w:rsid w:val="00C92CD1"/>
    <w:rsid w:val="00C93171"/>
    <w:rsid w:val="00C933D7"/>
    <w:rsid w:val="00C9392E"/>
    <w:rsid w:val="00C93AB4"/>
    <w:rsid w:val="00C93B20"/>
    <w:rsid w:val="00C93F8A"/>
    <w:rsid w:val="00C94173"/>
    <w:rsid w:val="00C943E3"/>
    <w:rsid w:val="00C943FD"/>
    <w:rsid w:val="00C94794"/>
    <w:rsid w:val="00C9483A"/>
    <w:rsid w:val="00C94BF6"/>
    <w:rsid w:val="00C94CEA"/>
    <w:rsid w:val="00C953F8"/>
    <w:rsid w:val="00C953FE"/>
    <w:rsid w:val="00C959CF"/>
    <w:rsid w:val="00C95CCE"/>
    <w:rsid w:val="00C95ED4"/>
    <w:rsid w:val="00C9608F"/>
    <w:rsid w:val="00C96209"/>
    <w:rsid w:val="00C96236"/>
    <w:rsid w:val="00C96683"/>
    <w:rsid w:val="00C966EE"/>
    <w:rsid w:val="00C96702"/>
    <w:rsid w:val="00C96936"/>
    <w:rsid w:val="00C969C4"/>
    <w:rsid w:val="00C96FB8"/>
    <w:rsid w:val="00C97938"/>
    <w:rsid w:val="00CA02E5"/>
    <w:rsid w:val="00CA02F4"/>
    <w:rsid w:val="00CA047C"/>
    <w:rsid w:val="00CA0B78"/>
    <w:rsid w:val="00CA1061"/>
    <w:rsid w:val="00CA10B8"/>
    <w:rsid w:val="00CA1131"/>
    <w:rsid w:val="00CA138D"/>
    <w:rsid w:val="00CA15FD"/>
    <w:rsid w:val="00CA17AE"/>
    <w:rsid w:val="00CA1A8F"/>
    <w:rsid w:val="00CA1AB1"/>
    <w:rsid w:val="00CA1E5A"/>
    <w:rsid w:val="00CA201B"/>
    <w:rsid w:val="00CA20C0"/>
    <w:rsid w:val="00CA2888"/>
    <w:rsid w:val="00CA2BA8"/>
    <w:rsid w:val="00CA2BB9"/>
    <w:rsid w:val="00CA302C"/>
    <w:rsid w:val="00CA302D"/>
    <w:rsid w:val="00CA42D1"/>
    <w:rsid w:val="00CA4320"/>
    <w:rsid w:val="00CA43BC"/>
    <w:rsid w:val="00CA4B6A"/>
    <w:rsid w:val="00CA502A"/>
    <w:rsid w:val="00CA5605"/>
    <w:rsid w:val="00CA5689"/>
    <w:rsid w:val="00CA5B35"/>
    <w:rsid w:val="00CA5C91"/>
    <w:rsid w:val="00CA6088"/>
    <w:rsid w:val="00CA611F"/>
    <w:rsid w:val="00CA6269"/>
    <w:rsid w:val="00CA63F8"/>
    <w:rsid w:val="00CA6527"/>
    <w:rsid w:val="00CA680F"/>
    <w:rsid w:val="00CA68A3"/>
    <w:rsid w:val="00CA68BD"/>
    <w:rsid w:val="00CA6E17"/>
    <w:rsid w:val="00CA6FB6"/>
    <w:rsid w:val="00CA721F"/>
    <w:rsid w:val="00CA742E"/>
    <w:rsid w:val="00CA7861"/>
    <w:rsid w:val="00CA7B15"/>
    <w:rsid w:val="00CA7EA0"/>
    <w:rsid w:val="00CB010F"/>
    <w:rsid w:val="00CB04D0"/>
    <w:rsid w:val="00CB05B5"/>
    <w:rsid w:val="00CB0831"/>
    <w:rsid w:val="00CB0887"/>
    <w:rsid w:val="00CB09DD"/>
    <w:rsid w:val="00CB0AB8"/>
    <w:rsid w:val="00CB0E8E"/>
    <w:rsid w:val="00CB0EEC"/>
    <w:rsid w:val="00CB141F"/>
    <w:rsid w:val="00CB142C"/>
    <w:rsid w:val="00CB1592"/>
    <w:rsid w:val="00CB163A"/>
    <w:rsid w:val="00CB16F4"/>
    <w:rsid w:val="00CB18C1"/>
    <w:rsid w:val="00CB1C36"/>
    <w:rsid w:val="00CB20F2"/>
    <w:rsid w:val="00CB2A04"/>
    <w:rsid w:val="00CB2A42"/>
    <w:rsid w:val="00CB2C30"/>
    <w:rsid w:val="00CB3401"/>
    <w:rsid w:val="00CB3933"/>
    <w:rsid w:val="00CB3A48"/>
    <w:rsid w:val="00CB3B8A"/>
    <w:rsid w:val="00CB3CBE"/>
    <w:rsid w:val="00CB4135"/>
    <w:rsid w:val="00CB4575"/>
    <w:rsid w:val="00CB4884"/>
    <w:rsid w:val="00CB4A12"/>
    <w:rsid w:val="00CB4E64"/>
    <w:rsid w:val="00CB512B"/>
    <w:rsid w:val="00CB515C"/>
    <w:rsid w:val="00CB554D"/>
    <w:rsid w:val="00CB56C3"/>
    <w:rsid w:val="00CB59F7"/>
    <w:rsid w:val="00CB5B07"/>
    <w:rsid w:val="00CB6280"/>
    <w:rsid w:val="00CB62BA"/>
    <w:rsid w:val="00CB64C1"/>
    <w:rsid w:val="00CB684C"/>
    <w:rsid w:val="00CB696B"/>
    <w:rsid w:val="00CB6D78"/>
    <w:rsid w:val="00CB6E47"/>
    <w:rsid w:val="00CB746E"/>
    <w:rsid w:val="00CB78C8"/>
    <w:rsid w:val="00CC02F1"/>
    <w:rsid w:val="00CC04BF"/>
    <w:rsid w:val="00CC0B63"/>
    <w:rsid w:val="00CC165F"/>
    <w:rsid w:val="00CC170C"/>
    <w:rsid w:val="00CC1811"/>
    <w:rsid w:val="00CC1BA5"/>
    <w:rsid w:val="00CC1D0D"/>
    <w:rsid w:val="00CC1F9F"/>
    <w:rsid w:val="00CC1FB9"/>
    <w:rsid w:val="00CC2006"/>
    <w:rsid w:val="00CC2016"/>
    <w:rsid w:val="00CC2805"/>
    <w:rsid w:val="00CC2806"/>
    <w:rsid w:val="00CC2C5B"/>
    <w:rsid w:val="00CC30F8"/>
    <w:rsid w:val="00CC31DA"/>
    <w:rsid w:val="00CC36B4"/>
    <w:rsid w:val="00CC3840"/>
    <w:rsid w:val="00CC3F53"/>
    <w:rsid w:val="00CC3F5E"/>
    <w:rsid w:val="00CC3FDA"/>
    <w:rsid w:val="00CC4208"/>
    <w:rsid w:val="00CC4339"/>
    <w:rsid w:val="00CC43D1"/>
    <w:rsid w:val="00CC46B5"/>
    <w:rsid w:val="00CC4838"/>
    <w:rsid w:val="00CC4EF1"/>
    <w:rsid w:val="00CC536B"/>
    <w:rsid w:val="00CC581A"/>
    <w:rsid w:val="00CC5B33"/>
    <w:rsid w:val="00CC5C1E"/>
    <w:rsid w:val="00CC5E2D"/>
    <w:rsid w:val="00CC5F51"/>
    <w:rsid w:val="00CC5F6C"/>
    <w:rsid w:val="00CC5FEB"/>
    <w:rsid w:val="00CC6FE0"/>
    <w:rsid w:val="00CC70E0"/>
    <w:rsid w:val="00CC71C6"/>
    <w:rsid w:val="00CC779A"/>
    <w:rsid w:val="00CC78F2"/>
    <w:rsid w:val="00CD00E0"/>
    <w:rsid w:val="00CD0C75"/>
    <w:rsid w:val="00CD0D21"/>
    <w:rsid w:val="00CD17E5"/>
    <w:rsid w:val="00CD18B9"/>
    <w:rsid w:val="00CD1E71"/>
    <w:rsid w:val="00CD2A65"/>
    <w:rsid w:val="00CD2B3F"/>
    <w:rsid w:val="00CD30C8"/>
    <w:rsid w:val="00CD3161"/>
    <w:rsid w:val="00CD32DA"/>
    <w:rsid w:val="00CD33D8"/>
    <w:rsid w:val="00CD352C"/>
    <w:rsid w:val="00CD38B1"/>
    <w:rsid w:val="00CD39A2"/>
    <w:rsid w:val="00CD3A7B"/>
    <w:rsid w:val="00CD3BD9"/>
    <w:rsid w:val="00CD3E30"/>
    <w:rsid w:val="00CD41BF"/>
    <w:rsid w:val="00CD41E7"/>
    <w:rsid w:val="00CD4345"/>
    <w:rsid w:val="00CD4656"/>
    <w:rsid w:val="00CD4CC4"/>
    <w:rsid w:val="00CD53A1"/>
    <w:rsid w:val="00CD55D3"/>
    <w:rsid w:val="00CD5752"/>
    <w:rsid w:val="00CD58B2"/>
    <w:rsid w:val="00CD592E"/>
    <w:rsid w:val="00CD5C4D"/>
    <w:rsid w:val="00CD6910"/>
    <w:rsid w:val="00CD6A61"/>
    <w:rsid w:val="00CD6B1A"/>
    <w:rsid w:val="00CD6EE6"/>
    <w:rsid w:val="00CD74C7"/>
    <w:rsid w:val="00CD7AEC"/>
    <w:rsid w:val="00CD7C62"/>
    <w:rsid w:val="00CD7F83"/>
    <w:rsid w:val="00CE046C"/>
    <w:rsid w:val="00CE04F2"/>
    <w:rsid w:val="00CE090A"/>
    <w:rsid w:val="00CE09E9"/>
    <w:rsid w:val="00CE0D88"/>
    <w:rsid w:val="00CE13AD"/>
    <w:rsid w:val="00CE18E6"/>
    <w:rsid w:val="00CE1979"/>
    <w:rsid w:val="00CE1A19"/>
    <w:rsid w:val="00CE1C8B"/>
    <w:rsid w:val="00CE2236"/>
    <w:rsid w:val="00CE250A"/>
    <w:rsid w:val="00CE2773"/>
    <w:rsid w:val="00CE2AAA"/>
    <w:rsid w:val="00CE2B18"/>
    <w:rsid w:val="00CE2DA9"/>
    <w:rsid w:val="00CE2DD1"/>
    <w:rsid w:val="00CE30AB"/>
    <w:rsid w:val="00CE3249"/>
    <w:rsid w:val="00CE32B4"/>
    <w:rsid w:val="00CE32C9"/>
    <w:rsid w:val="00CE356E"/>
    <w:rsid w:val="00CE3625"/>
    <w:rsid w:val="00CE3900"/>
    <w:rsid w:val="00CE39E2"/>
    <w:rsid w:val="00CE4770"/>
    <w:rsid w:val="00CE4792"/>
    <w:rsid w:val="00CE48B2"/>
    <w:rsid w:val="00CE4F6A"/>
    <w:rsid w:val="00CE4F76"/>
    <w:rsid w:val="00CE52B8"/>
    <w:rsid w:val="00CE55E6"/>
    <w:rsid w:val="00CE561E"/>
    <w:rsid w:val="00CE56FB"/>
    <w:rsid w:val="00CE572B"/>
    <w:rsid w:val="00CE58CF"/>
    <w:rsid w:val="00CE5907"/>
    <w:rsid w:val="00CE59AF"/>
    <w:rsid w:val="00CE6053"/>
    <w:rsid w:val="00CE61BE"/>
    <w:rsid w:val="00CE67F9"/>
    <w:rsid w:val="00CE6D06"/>
    <w:rsid w:val="00CE720E"/>
    <w:rsid w:val="00CE7394"/>
    <w:rsid w:val="00CE73F5"/>
    <w:rsid w:val="00CE777C"/>
    <w:rsid w:val="00CE796B"/>
    <w:rsid w:val="00CE7A59"/>
    <w:rsid w:val="00CF00DC"/>
    <w:rsid w:val="00CF0210"/>
    <w:rsid w:val="00CF043D"/>
    <w:rsid w:val="00CF057F"/>
    <w:rsid w:val="00CF0DA9"/>
    <w:rsid w:val="00CF0E8A"/>
    <w:rsid w:val="00CF0F77"/>
    <w:rsid w:val="00CF125A"/>
    <w:rsid w:val="00CF26A5"/>
    <w:rsid w:val="00CF26BB"/>
    <w:rsid w:val="00CF29F0"/>
    <w:rsid w:val="00CF2B8B"/>
    <w:rsid w:val="00CF348A"/>
    <w:rsid w:val="00CF3C59"/>
    <w:rsid w:val="00CF43BA"/>
    <w:rsid w:val="00CF457A"/>
    <w:rsid w:val="00CF459C"/>
    <w:rsid w:val="00CF4682"/>
    <w:rsid w:val="00CF495D"/>
    <w:rsid w:val="00CF4A67"/>
    <w:rsid w:val="00CF4D12"/>
    <w:rsid w:val="00CF4E07"/>
    <w:rsid w:val="00CF503C"/>
    <w:rsid w:val="00CF50F4"/>
    <w:rsid w:val="00CF55EF"/>
    <w:rsid w:val="00CF5853"/>
    <w:rsid w:val="00CF5BCC"/>
    <w:rsid w:val="00CF5D3C"/>
    <w:rsid w:val="00CF5FE1"/>
    <w:rsid w:val="00CF618D"/>
    <w:rsid w:val="00CF61AE"/>
    <w:rsid w:val="00CF6347"/>
    <w:rsid w:val="00CF67AC"/>
    <w:rsid w:val="00CF6DDE"/>
    <w:rsid w:val="00CF7AE3"/>
    <w:rsid w:val="00D004F9"/>
    <w:rsid w:val="00D0054D"/>
    <w:rsid w:val="00D008A6"/>
    <w:rsid w:val="00D00C8A"/>
    <w:rsid w:val="00D00CC7"/>
    <w:rsid w:val="00D00E31"/>
    <w:rsid w:val="00D01BC7"/>
    <w:rsid w:val="00D01FB3"/>
    <w:rsid w:val="00D021BF"/>
    <w:rsid w:val="00D022C3"/>
    <w:rsid w:val="00D02324"/>
    <w:rsid w:val="00D02C9E"/>
    <w:rsid w:val="00D02E37"/>
    <w:rsid w:val="00D02E91"/>
    <w:rsid w:val="00D02FDF"/>
    <w:rsid w:val="00D0311C"/>
    <w:rsid w:val="00D033DB"/>
    <w:rsid w:val="00D037E9"/>
    <w:rsid w:val="00D03B89"/>
    <w:rsid w:val="00D03D1F"/>
    <w:rsid w:val="00D03E04"/>
    <w:rsid w:val="00D03E13"/>
    <w:rsid w:val="00D04242"/>
    <w:rsid w:val="00D04871"/>
    <w:rsid w:val="00D048CD"/>
    <w:rsid w:val="00D048D3"/>
    <w:rsid w:val="00D04A05"/>
    <w:rsid w:val="00D05062"/>
    <w:rsid w:val="00D0559E"/>
    <w:rsid w:val="00D05703"/>
    <w:rsid w:val="00D05A8E"/>
    <w:rsid w:val="00D05C13"/>
    <w:rsid w:val="00D05CB8"/>
    <w:rsid w:val="00D05DB0"/>
    <w:rsid w:val="00D05F4A"/>
    <w:rsid w:val="00D06140"/>
    <w:rsid w:val="00D06284"/>
    <w:rsid w:val="00D065CC"/>
    <w:rsid w:val="00D06895"/>
    <w:rsid w:val="00D06994"/>
    <w:rsid w:val="00D069E0"/>
    <w:rsid w:val="00D06CF4"/>
    <w:rsid w:val="00D10463"/>
    <w:rsid w:val="00D104CD"/>
    <w:rsid w:val="00D108CE"/>
    <w:rsid w:val="00D10A80"/>
    <w:rsid w:val="00D10B79"/>
    <w:rsid w:val="00D10DB0"/>
    <w:rsid w:val="00D110AF"/>
    <w:rsid w:val="00D11256"/>
    <w:rsid w:val="00D11614"/>
    <w:rsid w:val="00D11999"/>
    <w:rsid w:val="00D11C15"/>
    <w:rsid w:val="00D120F0"/>
    <w:rsid w:val="00D125AD"/>
    <w:rsid w:val="00D12950"/>
    <w:rsid w:val="00D12952"/>
    <w:rsid w:val="00D12D29"/>
    <w:rsid w:val="00D12DC3"/>
    <w:rsid w:val="00D13069"/>
    <w:rsid w:val="00D1318D"/>
    <w:rsid w:val="00D13458"/>
    <w:rsid w:val="00D134E2"/>
    <w:rsid w:val="00D136EC"/>
    <w:rsid w:val="00D13707"/>
    <w:rsid w:val="00D13D25"/>
    <w:rsid w:val="00D14016"/>
    <w:rsid w:val="00D141CF"/>
    <w:rsid w:val="00D150DC"/>
    <w:rsid w:val="00D153A2"/>
    <w:rsid w:val="00D15459"/>
    <w:rsid w:val="00D15812"/>
    <w:rsid w:val="00D15819"/>
    <w:rsid w:val="00D15A23"/>
    <w:rsid w:val="00D16123"/>
    <w:rsid w:val="00D16187"/>
    <w:rsid w:val="00D162F3"/>
    <w:rsid w:val="00D165EC"/>
    <w:rsid w:val="00D167C7"/>
    <w:rsid w:val="00D169FB"/>
    <w:rsid w:val="00D17144"/>
    <w:rsid w:val="00D17549"/>
    <w:rsid w:val="00D17598"/>
    <w:rsid w:val="00D176BE"/>
    <w:rsid w:val="00D17B43"/>
    <w:rsid w:val="00D17C2E"/>
    <w:rsid w:val="00D203A4"/>
    <w:rsid w:val="00D20649"/>
    <w:rsid w:val="00D20906"/>
    <w:rsid w:val="00D20A03"/>
    <w:rsid w:val="00D21754"/>
    <w:rsid w:val="00D21933"/>
    <w:rsid w:val="00D21A4A"/>
    <w:rsid w:val="00D21AC3"/>
    <w:rsid w:val="00D221B4"/>
    <w:rsid w:val="00D22252"/>
    <w:rsid w:val="00D22306"/>
    <w:rsid w:val="00D22766"/>
    <w:rsid w:val="00D22B36"/>
    <w:rsid w:val="00D22E65"/>
    <w:rsid w:val="00D23470"/>
    <w:rsid w:val="00D23677"/>
    <w:rsid w:val="00D236E9"/>
    <w:rsid w:val="00D23BBB"/>
    <w:rsid w:val="00D23F59"/>
    <w:rsid w:val="00D24013"/>
    <w:rsid w:val="00D24040"/>
    <w:rsid w:val="00D241E1"/>
    <w:rsid w:val="00D2435D"/>
    <w:rsid w:val="00D24483"/>
    <w:rsid w:val="00D2449F"/>
    <w:rsid w:val="00D2475E"/>
    <w:rsid w:val="00D24CEC"/>
    <w:rsid w:val="00D24F81"/>
    <w:rsid w:val="00D250F6"/>
    <w:rsid w:val="00D2535A"/>
    <w:rsid w:val="00D253F3"/>
    <w:rsid w:val="00D25415"/>
    <w:rsid w:val="00D25B35"/>
    <w:rsid w:val="00D2644F"/>
    <w:rsid w:val="00D26A84"/>
    <w:rsid w:val="00D270E0"/>
    <w:rsid w:val="00D271B0"/>
    <w:rsid w:val="00D27417"/>
    <w:rsid w:val="00D27FE3"/>
    <w:rsid w:val="00D301DD"/>
    <w:rsid w:val="00D3037D"/>
    <w:rsid w:val="00D304F3"/>
    <w:rsid w:val="00D307B8"/>
    <w:rsid w:val="00D308CD"/>
    <w:rsid w:val="00D31005"/>
    <w:rsid w:val="00D31180"/>
    <w:rsid w:val="00D314A5"/>
    <w:rsid w:val="00D328F3"/>
    <w:rsid w:val="00D32968"/>
    <w:rsid w:val="00D329D3"/>
    <w:rsid w:val="00D32AA7"/>
    <w:rsid w:val="00D32C7E"/>
    <w:rsid w:val="00D33393"/>
    <w:rsid w:val="00D335DB"/>
    <w:rsid w:val="00D33627"/>
    <w:rsid w:val="00D336E2"/>
    <w:rsid w:val="00D33B1A"/>
    <w:rsid w:val="00D340A0"/>
    <w:rsid w:val="00D34248"/>
    <w:rsid w:val="00D3478B"/>
    <w:rsid w:val="00D348AF"/>
    <w:rsid w:val="00D34907"/>
    <w:rsid w:val="00D354AF"/>
    <w:rsid w:val="00D35A94"/>
    <w:rsid w:val="00D35B06"/>
    <w:rsid w:val="00D35C53"/>
    <w:rsid w:val="00D35E7F"/>
    <w:rsid w:val="00D36501"/>
    <w:rsid w:val="00D376A8"/>
    <w:rsid w:val="00D37B35"/>
    <w:rsid w:val="00D37E0A"/>
    <w:rsid w:val="00D40457"/>
    <w:rsid w:val="00D40496"/>
    <w:rsid w:val="00D4074D"/>
    <w:rsid w:val="00D40A86"/>
    <w:rsid w:val="00D40CF4"/>
    <w:rsid w:val="00D40E79"/>
    <w:rsid w:val="00D41014"/>
    <w:rsid w:val="00D41474"/>
    <w:rsid w:val="00D418FE"/>
    <w:rsid w:val="00D41AFE"/>
    <w:rsid w:val="00D420DA"/>
    <w:rsid w:val="00D42412"/>
    <w:rsid w:val="00D4273C"/>
    <w:rsid w:val="00D42779"/>
    <w:rsid w:val="00D42E47"/>
    <w:rsid w:val="00D43205"/>
    <w:rsid w:val="00D43562"/>
    <w:rsid w:val="00D43731"/>
    <w:rsid w:val="00D4392A"/>
    <w:rsid w:val="00D43D94"/>
    <w:rsid w:val="00D43E2F"/>
    <w:rsid w:val="00D443D5"/>
    <w:rsid w:val="00D447EB"/>
    <w:rsid w:val="00D44994"/>
    <w:rsid w:val="00D44CA6"/>
    <w:rsid w:val="00D44DC3"/>
    <w:rsid w:val="00D45035"/>
    <w:rsid w:val="00D452B3"/>
    <w:rsid w:val="00D45657"/>
    <w:rsid w:val="00D45693"/>
    <w:rsid w:val="00D45EB5"/>
    <w:rsid w:val="00D45F02"/>
    <w:rsid w:val="00D460A7"/>
    <w:rsid w:val="00D464FB"/>
    <w:rsid w:val="00D4654B"/>
    <w:rsid w:val="00D46881"/>
    <w:rsid w:val="00D46CD1"/>
    <w:rsid w:val="00D46CE7"/>
    <w:rsid w:val="00D46D05"/>
    <w:rsid w:val="00D46F8D"/>
    <w:rsid w:val="00D474AE"/>
    <w:rsid w:val="00D47BC0"/>
    <w:rsid w:val="00D500AD"/>
    <w:rsid w:val="00D5038F"/>
    <w:rsid w:val="00D50810"/>
    <w:rsid w:val="00D50D5E"/>
    <w:rsid w:val="00D50FD1"/>
    <w:rsid w:val="00D51481"/>
    <w:rsid w:val="00D51889"/>
    <w:rsid w:val="00D51A47"/>
    <w:rsid w:val="00D52488"/>
    <w:rsid w:val="00D52DDE"/>
    <w:rsid w:val="00D5314A"/>
    <w:rsid w:val="00D53487"/>
    <w:rsid w:val="00D537FC"/>
    <w:rsid w:val="00D53B23"/>
    <w:rsid w:val="00D53C32"/>
    <w:rsid w:val="00D53D70"/>
    <w:rsid w:val="00D542B3"/>
    <w:rsid w:val="00D544AA"/>
    <w:rsid w:val="00D5468E"/>
    <w:rsid w:val="00D54757"/>
    <w:rsid w:val="00D54C9C"/>
    <w:rsid w:val="00D54F7A"/>
    <w:rsid w:val="00D552C2"/>
    <w:rsid w:val="00D559B4"/>
    <w:rsid w:val="00D55A65"/>
    <w:rsid w:val="00D55AB0"/>
    <w:rsid w:val="00D55E55"/>
    <w:rsid w:val="00D55F21"/>
    <w:rsid w:val="00D56181"/>
    <w:rsid w:val="00D56287"/>
    <w:rsid w:val="00D56508"/>
    <w:rsid w:val="00D566E1"/>
    <w:rsid w:val="00D56CD1"/>
    <w:rsid w:val="00D571DB"/>
    <w:rsid w:val="00D57895"/>
    <w:rsid w:val="00D57D09"/>
    <w:rsid w:val="00D57E1E"/>
    <w:rsid w:val="00D60387"/>
    <w:rsid w:val="00D6046B"/>
    <w:rsid w:val="00D60C44"/>
    <w:rsid w:val="00D60D71"/>
    <w:rsid w:val="00D60E88"/>
    <w:rsid w:val="00D61171"/>
    <w:rsid w:val="00D61809"/>
    <w:rsid w:val="00D61C77"/>
    <w:rsid w:val="00D61D96"/>
    <w:rsid w:val="00D61F49"/>
    <w:rsid w:val="00D628E1"/>
    <w:rsid w:val="00D62B7D"/>
    <w:rsid w:val="00D62B8B"/>
    <w:rsid w:val="00D62E39"/>
    <w:rsid w:val="00D62EA1"/>
    <w:rsid w:val="00D62EF7"/>
    <w:rsid w:val="00D62FD9"/>
    <w:rsid w:val="00D63159"/>
    <w:rsid w:val="00D631B7"/>
    <w:rsid w:val="00D631C2"/>
    <w:rsid w:val="00D63391"/>
    <w:rsid w:val="00D63A6D"/>
    <w:rsid w:val="00D63B19"/>
    <w:rsid w:val="00D63FA6"/>
    <w:rsid w:val="00D642B9"/>
    <w:rsid w:val="00D647F0"/>
    <w:rsid w:val="00D6491D"/>
    <w:rsid w:val="00D64D6B"/>
    <w:rsid w:val="00D64D9B"/>
    <w:rsid w:val="00D6500E"/>
    <w:rsid w:val="00D65054"/>
    <w:rsid w:val="00D65724"/>
    <w:rsid w:val="00D65730"/>
    <w:rsid w:val="00D658C2"/>
    <w:rsid w:val="00D659EF"/>
    <w:rsid w:val="00D65AAC"/>
    <w:rsid w:val="00D65C40"/>
    <w:rsid w:val="00D65C91"/>
    <w:rsid w:val="00D66268"/>
    <w:rsid w:val="00D66704"/>
    <w:rsid w:val="00D66B14"/>
    <w:rsid w:val="00D66B35"/>
    <w:rsid w:val="00D66C96"/>
    <w:rsid w:val="00D6741E"/>
    <w:rsid w:val="00D6791A"/>
    <w:rsid w:val="00D70019"/>
    <w:rsid w:val="00D700CA"/>
    <w:rsid w:val="00D7015E"/>
    <w:rsid w:val="00D702F8"/>
    <w:rsid w:val="00D70851"/>
    <w:rsid w:val="00D70926"/>
    <w:rsid w:val="00D70965"/>
    <w:rsid w:val="00D70E32"/>
    <w:rsid w:val="00D71533"/>
    <w:rsid w:val="00D71C0C"/>
    <w:rsid w:val="00D71CB4"/>
    <w:rsid w:val="00D71F4F"/>
    <w:rsid w:val="00D72660"/>
    <w:rsid w:val="00D72E2C"/>
    <w:rsid w:val="00D72FF4"/>
    <w:rsid w:val="00D73098"/>
    <w:rsid w:val="00D7315F"/>
    <w:rsid w:val="00D7334A"/>
    <w:rsid w:val="00D740BA"/>
    <w:rsid w:val="00D74395"/>
    <w:rsid w:val="00D743DA"/>
    <w:rsid w:val="00D744C9"/>
    <w:rsid w:val="00D7458C"/>
    <w:rsid w:val="00D74F95"/>
    <w:rsid w:val="00D761E9"/>
    <w:rsid w:val="00D762DA"/>
    <w:rsid w:val="00D76422"/>
    <w:rsid w:val="00D7690A"/>
    <w:rsid w:val="00D76E81"/>
    <w:rsid w:val="00D76FB1"/>
    <w:rsid w:val="00D7700D"/>
    <w:rsid w:val="00D77640"/>
    <w:rsid w:val="00D77904"/>
    <w:rsid w:val="00D77DAF"/>
    <w:rsid w:val="00D800BC"/>
    <w:rsid w:val="00D8036E"/>
    <w:rsid w:val="00D80A8E"/>
    <w:rsid w:val="00D80C70"/>
    <w:rsid w:val="00D80D6C"/>
    <w:rsid w:val="00D80EA6"/>
    <w:rsid w:val="00D80F58"/>
    <w:rsid w:val="00D8108C"/>
    <w:rsid w:val="00D8177B"/>
    <w:rsid w:val="00D81A19"/>
    <w:rsid w:val="00D81AB9"/>
    <w:rsid w:val="00D81BE7"/>
    <w:rsid w:val="00D82146"/>
    <w:rsid w:val="00D8234C"/>
    <w:rsid w:val="00D825C0"/>
    <w:rsid w:val="00D8272D"/>
    <w:rsid w:val="00D82801"/>
    <w:rsid w:val="00D82CFD"/>
    <w:rsid w:val="00D838A8"/>
    <w:rsid w:val="00D83D6B"/>
    <w:rsid w:val="00D83F0C"/>
    <w:rsid w:val="00D8422D"/>
    <w:rsid w:val="00D8424A"/>
    <w:rsid w:val="00D8425E"/>
    <w:rsid w:val="00D8486C"/>
    <w:rsid w:val="00D84A4F"/>
    <w:rsid w:val="00D84B03"/>
    <w:rsid w:val="00D84B7A"/>
    <w:rsid w:val="00D84CF4"/>
    <w:rsid w:val="00D84ECE"/>
    <w:rsid w:val="00D8503E"/>
    <w:rsid w:val="00D85307"/>
    <w:rsid w:val="00D85B6F"/>
    <w:rsid w:val="00D85C12"/>
    <w:rsid w:val="00D86070"/>
    <w:rsid w:val="00D86770"/>
    <w:rsid w:val="00D86F77"/>
    <w:rsid w:val="00D873CC"/>
    <w:rsid w:val="00D877E9"/>
    <w:rsid w:val="00D87B19"/>
    <w:rsid w:val="00D87FA6"/>
    <w:rsid w:val="00D90085"/>
    <w:rsid w:val="00D904C5"/>
    <w:rsid w:val="00D90587"/>
    <w:rsid w:val="00D906AD"/>
    <w:rsid w:val="00D908C7"/>
    <w:rsid w:val="00D90D21"/>
    <w:rsid w:val="00D912C2"/>
    <w:rsid w:val="00D916C6"/>
    <w:rsid w:val="00D917AE"/>
    <w:rsid w:val="00D91B12"/>
    <w:rsid w:val="00D9253E"/>
    <w:rsid w:val="00D9259F"/>
    <w:rsid w:val="00D92A6E"/>
    <w:rsid w:val="00D930E8"/>
    <w:rsid w:val="00D934BD"/>
    <w:rsid w:val="00D935E7"/>
    <w:rsid w:val="00D93738"/>
    <w:rsid w:val="00D93910"/>
    <w:rsid w:val="00D93B29"/>
    <w:rsid w:val="00D93CE0"/>
    <w:rsid w:val="00D93FD4"/>
    <w:rsid w:val="00D94C0D"/>
    <w:rsid w:val="00D94DEF"/>
    <w:rsid w:val="00D9555A"/>
    <w:rsid w:val="00D95AA6"/>
    <w:rsid w:val="00D963EE"/>
    <w:rsid w:val="00D9645E"/>
    <w:rsid w:val="00D96554"/>
    <w:rsid w:val="00D96F27"/>
    <w:rsid w:val="00D973C8"/>
    <w:rsid w:val="00D97547"/>
    <w:rsid w:val="00D97A5A"/>
    <w:rsid w:val="00D97AD3"/>
    <w:rsid w:val="00D97B78"/>
    <w:rsid w:val="00DA05A8"/>
    <w:rsid w:val="00DA0653"/>
    <w:rsid w:val="00DA077F"/>
    <w:rsid w:val="00DA07A5"/>
    <w:rsid w:val="00DA092D"/>
    <w:rsid w:val="00DA10E5"/>
    <w:rsid w:val="00DA1260"/>
    <w:rsid w:val="00DA147B"/>
    <w:rsid w:val="00DA168F"/>
    <w:rsid w:val="00DA172F"/>
    <w:rsid w:val="00DA1801"/>
    <w:rsid w:val="00DA1960"/>
    <w:rsid w:val="00DA1A1F"/>
    <w:rsid w:val="00DA1C0B"/>
    <w:rsid w:val="00DA1E87"/>
    <w:rsid w:val="00DA25EC"/>
    <w:rsid w:val="00DA26D3"/>
    <w:rsid w:val="00DA2AB4"/>
    <w:rsid w:val="00DA2B58"/>
    <w:rsid w:val="00DA2BD8"/>
    <w:rsid w:val="00DA2DC9"/>
    <w:rsid w:val="00DA3232"/>
    <w:rsid w:val="00DA340A"/>
    <w:rsid w:val="00DA3687"/>
    <w:rsid w:val="00DA38B9"/>
    <w:rsid w:val="00DA41C1"/>
    <w:rsid w:val="00DA4664"/>
    <w:rsid w:val="00DA52EB"/>
    <w:rsid w:val="00DA5FCF"/>
    <w:rsid w:val="00DA676E"/>
    <w:rsid w:val="00DA6B6E"/>
    <w:rsid w:val="00DA6DC1"/>
    <w:rsid w:val="00DA72B7"/>
    <w:rsid w:val="00DA763E"/>
    <w:rsid w:val="00DA7892"/>
    <w:rsid w:val="00DA79DF"/>
    <w:rsid w:val="00DA7BB1"/>
    <w:rsid w:val="00DB08E6"/>
    <w:rsid w:val="00DB08F2"/>
    <w:rsid w:val="00DB0D6A"/>
    <w:rsid w:val="00DB144E"/>
    <w:rsid w:val="00DB1999"/>
    <w:rsid w:val="00DB244A"/>
    <w:rsid w:val="00DB28FB"/>
    <w:rsid w:val="00DB2957"/>
    <w:rsid w:val="00DB2A7B"/>
    <w:rsid w:val="00DB3189"/>
    <w:rsid w:val="00DB3292"/>
    <w:rsid w:val="00DB34C1"/>
    <w:rsid w:val="00DB35E6"/>
    <w:rsid w:val="00DB3AEB"/>
    <w:rsid w:val="00DB3C79"/>
    <w:rsid w:val="00DB3CC2"/>
    <w:rsid w:val="00DB414B"/>
    <w:rsid w:val="00DB426A"/>
    <w:rsid w:val="00DB4528"/>
    <w:rsid w:val="00DB4965"/>
    <w:rsid w:val="00DB4A65"/>
    <w:rsid w:val="00DB4C6D"/>
    <w:rsid w:val="00DB539D"/>
    <w:rsid w:val="00DB586C"/>
    <w:rsid w:val="00DB5957"/>
    <w:rsid w:val="00DB5C83"/>
    <w:rsid w:val="00DB5DF6"/>
    <w:rsid w:val="00DB5E34"/>
    <w:rsid w:val="00DB5F42"/>
    <w:rsid w:val="00DB62BD"/>
    <w:rsid w:val="00DB677A"/>
    <w:rsid w:val="00DB6945"/>
    <w:rsid w:val="00DB6A68"/>
    <w:rsid w:val="00DB6D8F"/>
    <w:rsid w:val="00DB6DAD"/>
    <w:rsid w:val="00DB6E74"/>
    <w:rsid w:val="00DB6F91"/>
    <w:rsid w:val="00DB6FAB"/>
    <w:rsid w:val="00DB7643"/>
    <w:rsid w:val="00DB7882"/>
    <w:rsid w:val="00DB78B6"/>
    <w:rsid w:val="00DB7D3D"/>
    <w:rsid w:val="00DB7E63"/>
    <w:rsid w:val="00DB7F2F"/>
    <w:rsid w:val="00DC03AA"/>
    <w:rsid w:val="00DC09D4"/>
    <w:rsid w:val="00DC0C43"/>
    <w:rsid w:val="00DC2057"/>
    <w:rsid w:val="00DC2305"/>
    <w:rsid w:val="00DC294E"/>
    <w:rsid w:val="00DC30C7"/>
    <w:rsid w:val="00DC38ED"/>
    <w:rsid w:val="00DC3BD3"/>
    <w:rsid w:val="00DC3FD1"/>
    <w:rsid w:val="00DC43C6"/>
    <w:rsid w:val="00DC4562"/>
    <w:rsid w:val="00DC473B"/>
    <w:rsid w:val="00DC48C7"/>
    <w:rsid w:val="00DC49F1"/>
    <w:rsid w:val="00DC4C48"/>
    <w:rsid w:val="00DC4D5A"/>
    <w:rsid w:val="00DC5142"/>
    <w:rsid w:val="00DC572E"/>
    <w:rsid w:val="00DC5ABE"/>
    <w:rsid w:val="00DC5EFE"/>
    <w:rsid w:val="00DC6E9D"/>
    <w:rsid w:val="00DC6FE9"/>
    <w:rsid w:val="00DC747C"/>
    <w:rsid w:val="00DC77A6"/>
    <w:rsid w:val="00DC7913"/>
    <w:rsid w:val="00DC7FD5"/>
    <w:rsid w:val="00DD015E"/>
    <w:rsid w:val="00DD0DD2"/>
    <w:rsid w:val="00DD14AA"/>
    <w:rsid w:val="00DD160C"/>
    <w:rsid w:val="00DD19C6"/>
    <w:rsid w:val="00DD219D"/>
    <w:rsid w:val="00DD242C"/>
    <w:rsid w:val="00DD25D9"/>
    <w:rsid w:val="00DD28FD"/>
    <w:rsid w:val="00DD2F66"/>
    <w:rsid w:val="00DD3223"/>
    <w:rsid w:val="00DD334D"/>
    <w:rsid w:val="00DD34F7"/>
    <w:rsid w:val="00DD354A"/>
    <w:rsid w:val="00DD36BC"/>
    <w:rsid w:val="00DD3966"/>
    <w:rsid w:val="00DD3D72"/>
    <w:rsid w:val="00DD41CF"/>
    <w:rsid w:val="00DD44B1"/>
    <w:rsid w:val="00DD46BC"/>
    <w:rsid w:val="00DD4744"/>
    <w:rsid w:val="00DD525F"/>
    <w:rsid w:val="00DD52B9"/>
    <w:rsid w:val="00DD562A"/>
    <w:rsid w:val="00DD564C"/>
    <w:rsid w:val="00DD5742"/>
    <w:rsid w:val="00DD5AFC"/>
    <w:rsid w:val="00DD5C58"/>
    <w:rsid w:val="00DD6166"/>
    <w:rsid w:val="00DD6520"/>
    <w:rsid w:val="00DD7008"/>
    <w:rsid w:val="00DD70FF"/>
    <w:rsid w:val="00DD72E8"/>
    <w:rsid w:val="00DD77F7"/>
    <w:rsid w:val="00DD7825"/>
    <w:rsid w:val="00DE01C1"/>
    <w:rsid w:val="00DE03E0"/>
    <w:rsid w:val="00DE07DB"/>
    <w:rsid w:val="00DE09F2"/>
    <w:rsid w:val="00DE0B24"/>
    <w:rsid w:val="00DE0CC1"/>
    <w:rsid w:val="00DE0D14"/>
    <w:rsid w:val="00DE11B5"/>
    <w:rsid w:val="00DE15D4"/>
    <w:rsid w:val="00DE16D9"/>
    <w:rsid w:val="00DE1F2F"/>
    <w:rsid w:val="00DE22D9"/>
    <w:rsid w:val="00DE286B"/>
    <w:rsid w:val="00DE2A39"/>
    <w:rsid w:val="00DE2E49"/>
    <w:rsid w:val="00DE2E7F"/>
    <w:rsid w:val="00DE2EE2"/>
    <w:rsid w:val="00DE2F9F"/>
    <w:rsid w:val="00DE352B"/>
    <w:rsid w:val="00DE3DF7"/>
    <w:rsid w:val="00DE3E75"/>
    <w:rsid w:val="00DE3FA4"/>
    <w:rsid w:val="00DE4270"/>
    <w:rsid w:val="00DE45EC"/>
    <w:rsid w:val="00DE4917"/>
    <w:rsid w:val="00DE4B52"/>
    <w:rsid w:val="00DE4FBF"/>
    <w:rsid w:val="00DE5017"/>
    <w:rsid w:val="00DE5248"/>
    <w:rsid w:val="00DE5592"/>
    <w:rsid w:val="00DE5B85"/>
    <w:rsid w:val="00DE5CD3"/>
    <w:rsid w:val="00DE5E44"/>
    <w:rsid w:val="00DE5E8A"/>
    <w:rsid w:val="00DE6108"/>
    <w:rsid w:val="00DE623A"/>
    <w:rsid w:val="00DE64D4"/>
    <w:rsid w:val="00DE6530"/>
    <w:rsid w:val="00DE6837"/>
    <w:rsid w:val="00DE6BB2"/>
    <w:rsid w:val="00DE6D6B"/>
    <w:rsid w:val="00DE7003"/>
    <w:rsid w:val="00DE70DF"/>
    <w:rsid w:val="00DE728D"/>
    <w:rsid w:val="00DE7446"/>
    <w:rsid w:val="00DE7812"/>
    <w:rsid w:val="00DE781F"/>
    <w:rsid w:val="00DE784D"/>
    <w:rsid w:val="00DE78A0"/>
    <w:rsid w:val="00DF035F"/>
    <w:rsid w:val="00DF09F0"/>
    <w:rsid w:val="00DF0A5D"/>
    <w:rsid w:val="00DF154D"/>
    <w:rsid w:val="00DF29DE"/>
    <w:rsid w:val="00DF29E8"/>
    <w:rsid w:val="00DF3412"/>
    <w:rsid w:val="00DF3532"/>
    <w:rsid w:val="00DF4298"/>
    <w:rsid w:val="00DF432F"/>
    <w:rsid w:val="00DF45EC"/>
    <w:rsid w:val="00DF463F"/>
    <w:rsid w:val="00DF4845"/>
    <w:rsid w:val="00DF48B3"/>
    <w:rsid w:val="00DF4D77"/>
    <w:rsid w:val="00DF53DA"/>
    <w:rsid w:val="00DF55D9"/>
    <w:rsid w:val="00DF5872"/>
    <w:rsid w:val="00DF588D"/>
    <w:rsid w:val="00DF5AA1"/>
    <w:rsid w:val="00DF5B92"/>
    <w:rsid w:val="00DF5D6A"/>
    <w:rsid w:val="00DF60A3"/>
    <w:rsid w:val="00DF60CC"/>
    <w:rsid w:val="00DF64FB"/>
    <w:rsid w:val="00DF656D"/>
    <w:rsid w:val="00DF680B"/>
    <w:rsid w:val="00DF6EC4"/>
    <w:rsid w:val="00DF7112"/>
    <w:rsid w:val="00DF7677"/>
    <w:rsid w:val="00DF7AB9"/>
    <w:rsid w:val="00DF7C00"/>
    <w:rsid w:val="00E00476"/>
    <w:rsid w:val="00E004EC"/>
    <w:rsid w:val="00E00576"/>
    <w:rsid w:val="00E00801"/>
    <w:rsid w:val="00E008AD"/>
    <w:rsid w:val="00E00C34"/>
    <w:rsid w:val="00E0184B"/>
    <w:rsid w:val="00E01BEC"/>
    <w:rsid w:val="00E026A3"/>
    <w:rsid w:val="00E02719"/>
    <w:rsid w:val="00E0272D"/>
    <w:rsid w:val="00E02D6C"/>
    <w:rsid w:val="00E02EFD"/>
    <w:rsid w:val="00E02FF7"/>
    <w:rsid w:val="00E031CE"/>
    <w:rsid w:val="00E037CF"/>
    <w:rsid w:val="00E03C3F"/>
    <w:rsid w:val="00E03EA8"/>
    <w:rsid w:val="00E04143"/>
    <w:rsid w:val="00E041CE"/>
    <w:rsid w:val="00E0423C"/>
    <w:rsid w:val="00E0433D"/>
    <w:rsid w:val="00E043B2"/>
    <w:rsid w:val="00E04739"/>
    <w:rsid w:val="00E0491A"/>
    <w:rsid w:val="00E04BEA"/>
    <w:rsid w:val="00E04F4C"/>
    <w:rsid w:val="00E05268"/>
    <w:rsid w:val="00E05903"/>
    <w:rsid w:val="00E0599D"/>
    <w:rsid w:val="00E05CCD"/>
    <w:rsid w:val="00E05E93"/>
    <w:rsid w:val="00E06035"/>
    <w:rsid w:val="00E06143"/>
    <w:rsid w:val="00E067E1"/>
    <w:rsid w:val="00E06985"/>
    <w:rsid w:val="00E06BE5"/>
    <w:rsid w:val="00E06C4C"/>
    <w:rsid w:val="00E06C98"/>
    <w:rsid w:val="00E06E5A"/>
    <w:rsid w:val="00E06E80"/>
    <w:rsid w:val="00E071B7"/>
    <w:rsid w:val="00E07270"/>
    <w:rsid w:val="00E0737E"/>
    <w:rsid w:val="00E079F7"/>
    <w:rsid w:val="00E07A3F"/>
    <w:rsid w:val="00E07B75"/>
    <w:rsid w:val="00E07C87"/>
    <w:rsid w:val="00E07C9E"/>
    <w:rsid w:val="00E104B9"/>
    <w:rsid w:val="00E104C0"/>
    <w:rsid w:val="00E11350"/>
    <w:rsid w:val="00E11549"/>
    <w:rsid w:val="00E115CF"/>
    <w:rsid w:val="00E11685"/>
    <w:rsid w:val="00E116A2"/>
    <w:rsid w:val="00E11AAC"/>
    <w:rsid w:val="00E1230E"/>
    <w:rsid w:val="00E125C7"/>
    <w:rsid w:val="00E127F1"/>
    <w:rsid w:val="00E12814"/>
    <w:rsid w:val="00E1293F"/>
    <w:rsid w:val="00E12A97"/>
    <w:rsid w:val="00E13058"/>
    <w:rsid w:val="00E135EA"/>
    <w:rsid w:val="00E136A0"/>
    <w:rsid w:val="00E1385C"/>
    <w:rsid w:val="00E13FE9"/>
    <w:rsid w:val="00E14633"/>
    <w:rsid w:val="00E14AF3"/>
    <w:rsid w:val="00E153BC"/>
    <w:rsid w:val="00E15E5F"/>
    <w:rsid w:val="00E15ECB"/>
    <w:rsid w:val="00E163A6"/>
    <w:rsid w:val="00E16506"/>
    <w:rsid w:val="00E166D6"/>
    <w:rsid w:val="00E169ED"/>
    <w:rsid w:val="00E16A6A"/>
    <w:rsid w:val="00E16B37"/>
    <w:rsid w:val="00E16B40"/>
    <w:rsid w:val="00E16BBB"/>
    <w:rsid w:val="00E16E15"/>
    <w:rsid w:val="00E17279"/>
    <w:rsid w:val="00E172A5"/>
    <w:rsid w:val="00E17786"/>
    <w:rsid w:val="00E178AD"/>
    <w:rsid w:val="00E178FF"/>
    <w:rsid w:val="00E17993"/>
    <w:rsid w:val="00E17AA2"/>
    <w:rsid w:val="00E17ADA"/>
    <w:rsid w:val="00E17F43"/>
    <w:rsid w:val="00E17FAD"/>
    <w:rsid w:val="00E20430"/>
    <w:rsid w:val="00E207A0"/>
    <w:rsid w:val="00E20930"/>
    <w:rsid w:val="00E20DF8"/>
    <w:rsid w:val="00E20E62"/>
    <w:rsid w:val="00E21170"/>
    <w:rsid w:val="00E2120A"/>
    <w:rsid w:val="00E21303"/>
    <w:rsid w:val="00E214E4"/>
    <w:rsid w:val="00E218C4"/>
    <w:rsid w:val="00E21C41"/>
    <w:rsid w:val="00E21F1D"/>
    <w:rsid w:val="00E21F62"/>
    <w:rsid w:val="00E2227E"/>
    <w:rsid w:val="00E225BF"/>
    <w:rsid w:val="00E229E4"/>
    <w:rsid w:val="00E2328B"/>
    <w:rsid w:val="00E234FE"/>
    <w:rsid w:val="00E23788"/>
    <w:rsid w:val="00E23AA9"/>
    <w:rsid w:val="00E23CBF"/>
    <w:rsid w:val="00E2420A"/>
    <w:rsid w:val="00E2483E"/>
    <w:rsid w:val="00E24A04"/>
    <w:rsid w:val="00E24A25"/>
    <w:rsid w:val="00E24C4B"/>
    <w:rsid w:val="00E24DBE"/>
    <w:rsid w:val="00E254D6"/>
    <w:rsid w:val="00E2584D"/>
    <w:rsid w:val="00E25980"/>
    <w:rsid w:val="00E25D1C"/>
    <w:rsid w:val="00E26043"/>
    <w:rsid w:val="00E26637"/>
    <w:rsid w:val="00E266AD"/>
    <w:rsid w:val="00E26996"/>
    <w:rsid w:val="00E26B8E"/>
    <w:rsid w:val="00E26CE6"/>
    <w:rsid w:val="00E26D2F"/>
    <w:rsid w:val="00E26D7E"/>
    <w:rsid w:val="00E26F28"/>
    <w:rsid w:val="00E272CD"/>
    <w:rsid w:val="00E2790B"/>
    <w:rsid w:val="00E279AD"/>
    <w:rsid w:val="00E27B98"/>
    <w:rsid w:val="00E27C3F"/>
    <w:rsid w:val="00E27E4F"/>
    <w:rsid w:val="00E27F11"/>
    <w:rsid w:val="00E30010"/>
    <w:rsid w:val="00E30406"/>
    <w:rsid w:val="00E3064A"/>
    <w:rsid w:val="00E309A3"/>
    <w:rsid w:val="00E30A40"/>
    <w:rsid w:val="00E30EB8"/>
    <w:rsid w:val="00E3125F"/>
    <w:rsid w:val="00E313FF"/>
    <w:rsid w:val="00E3144B"/>
    <w:rsid w:val="00E317DD"/>
    <w:rsid w:val="00E31932"/>
    <w:rsid w:val="00E31C2B"/>
    <w:rsid w:val="00E32225"/>
    <w:rsid w:val="00E32229"/>
    <w:rsid w:val="00E322E5"/>
    <w:rsid w:val="00E32482"/>
    <w:rsid w:val="00E32555"/>
    <w:rsid w:val="00E3286E"/>
    <w:rsid w:val="00E32CC6"/>
    <w:rsid w:val="00E32E44"/>
    <w:rsid w:val="00E335D2"/>
    <w:rsid w:val="00E3370F"/>
    <w:rsid w:val="00E337C0"/>
    <w:rsid w:val="00E33C14"/>
    <w:rsid w:val="00E33C82"/>
    <w:rsid w:val="00E33C92"/>
    <w:rsid w:val="00E33DFA"/>
    <w:rsid w:val="00E33E07"/>
    <w:rsid w:val="00E33F2B"/>
    <w:rsid w:val="00E3406F"/>
    <w:rsid w:val="00E341D7"/>
    <w:rsid w:val="00E3460E"/>
    <w:rsid w:val="00E3462D"/>
    <w:rsid w:val="00E34C9A"/>
    <w:rsid w:val="00E34CA2"/>
    <w:rsid w:val="00E34F6D"/>
    <w:rsid w:val="00E35382"/>
    <w:rsid w:val="00E35851"/>
    <w:rsid w:val="00E3594F"/>
    <w:rsid w:val="00E35A98"/>
    <w:rsid w:val="00E35DB5"/>
    <w:rsid w:val="00E35F66"/>
    <w:rsid w:val="00E35F96"/>
    <w:rsid w:val="00E3623E"/>
    <w:rsid w:val="00E367A4"/>
    <w:rsid w:val="00E3696E"/>
    <w:rsid w:val="00E36FA2"/>
    <w:rsid w:val="00E36FDA"/>
    <w:rsid w:val="00E37295"/>
    <w:rsid w:val="00E37786"/>
    <w:rsid w:val="00E377A8"/>
    <w:rsid w:val="00E3782C"/>
    <w:rsid w:val="00E37A6E"/>
    <w:rsid w:val="00E40357"/>
    <w:rsid w:val="00E403A6"/>
    <w:rsid w:val="00E41221"/>
    <w:rsid w:val="00E41753"/>
    <w:rsid w:val="00E417D1"/>
    <w:rsid w:val="00E41B7E"/>
    <w:rsid w:val="00E41E28"/>
    <w:rsid w:val="00E41E6E"/>
    <w:rsid w:val="00E42587"/>
    <w:rsid w:val="00E425F6"/>
    <w:rsid w:val="00E4290C"/>
    <w:rsid w:val="00E42981"/>
    <w:rsid w:val="00E429BC"/>
    <w:rsid w:val="00E42B91"/>
    <w:rsid w:val="00E42D1A"/>
    <w:rsid w:val="00E42DC7"/>
    <w:rsid w:val="00E43332"/>
    <w:rsid w:val="00E435C9"/>
    <w:rsid w:val="00E4367D"/>
    <w:rsid w:val="00E436F7"/>
    <w:rsid w:val="00E438DC"/>
    <w:rsid w:val="00E43CAD"/>
    <w:rsid w:val="00E442C4"/>
    <w:rsid w:val="00E4436D"/>
    <w:rsid w:val="00E44976"/>
    <w:rsid w:val="00E44D04"/>
    <w:rsid w:val="00E44E6E"/>
    <w:rsid w:val="00E44F61"/>
    <w:rsid w:val="00E451B3"/>
    <w:rsid w:val="00E453A1"/>
    <w:rsid w:val="00E45A15"/>
    <w:rsid w:val="00E45DE9"/>
    <w:rsid w:val="00E45FA2"/>
    <w:rsid w:val="00E46007"/>
    <w:rsid w:val="00E46027"/>
    <w:rsid w:val="00E46118"/>
    <w:rsid w:val="00E461AA"/>
    <w:rsid w:val="00E46226"/>
    <w:rsid w:val="00E46A99"/>
    <w:rsid w:val="00E46C85"/>
    <w:rsid w:val="00E46F13"/>
    <w:rsid w:val="00E470C6"/>
    <w:rsid w:val="00E473E2"/>
    <w:rsid w:val="00E4799D"/>
    <w:rsid w:val="00E5000E"/>
    <w:rsid w:val="00E502AB"/>
    <w:rsid w:val="00E50399"/>
    <w:rsid w:val="00E50AD7"/>
    <w:rsid w:val="00E511D4"/>
    <w:rsid w:val="00E511D5"/>
    <w:rsid w:val="00E5198F"/>
    <w:rsid w:val="00E51B7E"/>
    <w:rsid w:val="00E51EE1"/>
    <w:rsid w:val="00E52363"/>
    <w:rsid w:val="00E52767"/>
    <w:rsid w:val="00E52B5E"/>
    <w:rsid w:val="00E52F0F"/>
    <w:rsid w:val="00E532BF"/>
    <w:rsid w:val="00E533AA"/>
    <w:rsid w:val="00E534BF"/>
    <w:rsid w:val="00E538C8"/>
    <w:rsid w:val="00E53DDB"/>
    <w:rsid w:val="00E54469"/>
    <w:rsid w:val="00E54CCB"/>
    <w:rsid w:val="00E54D1E"/>
    <w:rsid w:val="00E54F44"/>
    <w:rsid w:val="00E55452"/>
    <w:rsid w:val="00E554D1"/>
    <w:rsid w:val="00E55DE1"/>
    <w:rsid w:val="00E5608B"/>
    <w:rsid w:val="00E561A5"/>
    <w:rsid w:val="00E56352"/>
    <w:rsid w:val="00E56485"/>
    <w:rsid w:val="00E56C1D"/>
    <w:rsid w:val="00E56CF8"/>
    <w:rsid w:val="00E5720E"/>
    <w:rsid w:val="00E57730"/>
    <w:rsid w:val="00E57794"/>
    <w:rsid w:val="00E577D7"/>
    <w:rsid w:val="00E57BBA"/>
    <w:rsid w:val="00E57DBC"/>
    <w:rsid w:val="00E6019F"/>
    <w:rsid w:val="00E603D1"/>
    <w:rsid w:val="00E605CF"/>
    <w:rsid w:val="00E605E3"/>
    <w:rsid w:val="00E60DCF"/>
    <w:rsid w:val="00E60E5C"/>
    <w:rsid w:val="00E6109F"/>
    <w:rsid w:val="00E61241"/>
    <w:rsid w:val="00E613E1"/>
    <w:rsid w:val="00E617AF"/>
    <w:rsid w:val="00E61A5C"/>
    <w:rsid w:val="00E61BB4"/>
    <w:rsid w:val="00E62241"/>
    <w:rsid w:val="00E6245E"/>
    <w:rsid w:val="00E62CA2"/>
    <w:rsid w:val="00E62F8A"/>
    <w:rsid w:val="00E63077"/>
    <w:rsid w:val="00E6317B"/>
    <w:rsid w:val="00E64077"/>
    <w:rsid w:val="00E64462"/>
    <w:rsid w:val="00E64739"/>
    <w:rsid w:val="00E6499D"/>
    <w:rsid w:val="00E64B7D"/>
    <w:rsid w:val="00E64C0E"/>
    <w:rsid w:val="00E653E0"/>
    <w:rsid w:val="00E65541"/>
    <w:rsid w:val="00E6560C"/>
    <w:rsid w:val="00E6584B"/>
    <w:rsid w:val="00E65D26"/>
    <w:rsid w:val="00E6645D"/>
    <w:rsid w:val="00E664CB"/>
    <w:rsid w:val="00E6655F"/>
    <w:rsid w:val="00E66982"/>
    <w:rsid w:val="00E669D7"/>
    <w:rsid w:val="00E66C03"/>
    <w:rsid w:val="00E67749"/>
    <w:rsid w:val="00E677D8"/>
    <w:rsid w:val="00E67E60"/>
    <w:rsid w:val="00E67FF2"/>
    <w:rsid w:val="00E7012A"/>
    <w:rsid w:val="00E70197"/>
    <w:rsid w:val="00E70469"/>
    <w:rsid w:val="00E70686"/>
    <w:rsid w:val="00E70769"/>
    <w:rsid w:val="00E707B7"/>
    <w:rsid w:val="00E708EC"/>
    <w:rsid w:val="00E70AAB"/>
    <w:rsid w:val="00E70D45"/>
    <w:rsid w:val="00E70E27"/>
    <w:rsid w:val="00E70E5E"/>
    <w:rsid w:val="00E710A5"/>
    <w:rsid w:val="00E712A7"/>
    <w:rsid w:val="00E714F9"/>
    <w:rsid w:val="00E71ADB"/>
    <w:rsid w:val="00E71B59"/>
    <w:rsid w:val="00E72120"/>
    <w:rsid w:val="00E7229F"/>
    <w:rsid w:val="00E7245C"/>
    <w:rsid w:val="00E7252C"/>
    <w:rsid w:val="00E727E5"/>
    <w:rsid w:val="00E72A45"/>
    <w:rsid w:val="00E72FD8"/>
    <w:rsid w:val="00E7317B"/>
    <w:rsid w:val="00E73437"/>
    <w:rsid w:val="00E735BC"/>
    <w:rsid w:val="00E739FF"/>
    <w:rsid w:val="00E73DAD"/>
    <w:rsid w:val="00E73E4F"/>
    <w:rsid w:val="00E73EE2"/>
    <w:rsid w:val="00E7457F"/>
    <w:rsid w:val="00E74710"/>
    <w:rsid w:val="00E747A9"/>
    <w:rsid w:val="00E74855"/>
    <w:rsid w:val="00E748D0"/>
    <w:rsid w:val="00E749CD"/>
    <w:rsid w:val="00E74B76"/>
    <w:rsid w:val="00E74D83"/>
    <w:rsid w:val="00E7524D"/>
    <w:rsid w:val="00E75784"/>
    <w:rsid w:val="00E757CE"/>
    <w:rsid w:val="00E75BDF"/>
    <w:rsid w:val="00E75C20"/>
    <w:rsid w:val="00E75E8D"/>
    <w:rsid w:val="00E763F0"/>
    <w:rsid w:val="00E76411"/>
    <w:rsid w:val="00E774D6"/>
    <w:rsid w:val="00E77775"/>
    <w:rsid w:val="00E8024D"/>
    <w:rsid w:val="00E80320"/>
    <w:rsid w:val="00E80471"/>
    <w:rsid w:val="00E8098D"/>
    <w:rsid w:val="00E80C2B"/>
    <w:rsid w:val="00E81DCA"/>
    <w:rsid w:val="00E822AE"/>
    <w:rsid w:val="00E82382"/>
    <w:rsid w:val="00E8242C"/>
    <w:rsid w:val="00E8247C"/>
    <w:rsid w:val="00E82E64"/>
    <w:rsid w:val="00E8316E"/>
    <w:rsid w:val="00E83241"/>
    <w:rsid w:val="00E832DE"/>
    <w:rsid w:val="00E83302"/>
    <w:rsid w:val="00E833DD"/>
    <w:rsid w:val="00E834BF"/>
    <w:rsid w:val="00E83549"/>
    <w:rsid w:val="00E835AA"/>
    <w:rsid w:val="00E83856"/>
    <w:rsid w:val="00E83BCF"/>
    <w:rsid w:val="00E83D09"/>
    <w:rsid w:val="00E84381"/>
    <w:rsid w:val="00E84CCD"/>
    <w:rsid w:val="00E84D53"/>
    <w:rsid w:val="00E85231"/>
    <w:rsid w:val="00E853D4"/>
    <w:rsid w:val="00E856A4"/>
    <w:rsid w:val="00E85AB8"/>
    <w:rsid w:val="00E85C71"/>
    <w:rsid w:val="00E85D2A"/>
    <w:rsid w:val="00E85D50"/>
    <w:rsid w:val="00E85E47"/>
    <w:rsid w:val="00E867CD"/>
    <w:rsid w:val="00E86A1F"/>
    <w:rsid w:val="00E86AB0"/>
    <w:rsid w:val="00E86BC4"/>
    <w:rsid w:val="00E86D2C"/>
    <w:rsid w:val="00E86DC3"/>
    <w:rsid w:val="00E86FD6"/>
    <w:rsid w:val="00E870DE"/>
    <w:rsid w:val="00E87299"/>
    <w:rsid w:val="00E8764D"/>
    <w:rsid w:val="00E87674"/>
    <w:rsid w:val="00E87E9B"/>
    <w:rsid w:val="00E9010A"/>
    <w:rsid w:val="00E901B5"/>
    <w:rsid w:val="00E90758"/>
    <w:rsid w:val="00E90A86"/>
    <w:rsid w:val="00E90EBE"/>
    <w:rsid w:val="00E917FD"/>
    <w:rsid w:val="00E91828"/>
    <w:rsid w:val="00E923C1"/>
    <w:rsid w:val="00E92A00"/>
    <w:rsid w:val="00E92B6F"/>
    <w:rsid w:val="00E92D8A"/>
    <w:rsid w:val="00E92DC3"/>
    <w:rsid w:val="00E92F46"/>
    <w:rsid w:val="00E932F7"/>
    <w:rsid w:val="00E93429"/>
    <w:rsid w:val="00E934BF"/>
    <w:rsid w:val="00E93D5D"/>
    <w:rsid w:val="00E93F2B"/>
    <w:rsid w:val="00E941B1"/>
    <w:rsid w:val="00E947B4"/>
    <w:rsid w:val="00E94BB6"/>
    <w:rsid w:val="00E953D4"/>
    <w:rsid w:val="00E95FF5"/>
    <w:rsid w:val="00E966A6"/>
    <w:rsid w:val="00E96D6B"/>
    <w:rsid w:val="00E96DD4"/>
    <w:rsid w:val="00E96FA0"/>
    <w:rsid w:val="00E971CD"/>
    <w:rsid w:val="00E97290"/>
    <w:rsid w:val="00E978D9"/>
    <w:rsid w:val="00E9798F"/>
    <w:rsid w:val="00E97ABD"/>
    <w:rsid w:val="00E97BF2"/>
    <w:rsid w:val="00E97C41"/>
    <w:rsid w:val="00E97C7C"/>
    <w:rsid w:val="00E97D65"/>
    <w:rsid w:val="00E97F72"/>
    <w:rsid w:val="00E97FD3"/>
    <w:rsid w:val="00EA02CE"/>
    <w:rsid w:val="00EA0745"/>
    <w:rsid w:val="00EA07FF"/>
    <w:rsid w:val="00EA09A4"/>
    <w:rsid w:val="00EA0D9A"/>
    <w:rsid w:val="00EA0FBB"/>
    <w:rsid w:val="00EA0FFF"/>
    <w:rsid w:val="00EA146C"/>
    <w:rsid w:val="00EA1529"/>
    <w:rsid w:val="00EA15DE"/>
    <w:rsid w:val="00EA1C26"/>
    <w:rsid w:val="00EA1DB2"/>
    <w:rsid w:val="00EA213E"/>
    <w:rsid w:val="00EA21FB"/>
    <w:rsid w:val="00EA2327"/>
    <w:rsid w:val="00EA2482"/>
    <w:rsid w:val="00EA2490"/>
    <w:rsid w:val="00EA264D"/>
    <w:rsid w:val="00EA2A18"/>
    <w:rsid w:val="00EA2C67"/>
    <w:rsid w:val="00EA342B"/>
    <w:rsid w:val="00EA3EF6"/>
    <w:rsid w:val="00EA4016"/>
    <w:rsid w:val="00EA4121"/>
    <w:rsid w:val="00EA4BEA"/>
    <w:rsid w:val="00EA4C0D"/>
    <w:rsid w:val="00EA4EF5"/>
    <w:rsid w:val="00EA56F3"/>
    <w:rsid w:val="00EA5969"/>
    <w:rsid w:val="00EA5A15"/>
    <w:rsid w:val="00EA5B49"/>
    <w:rsid w:val="00EA5C5C"/>
    <w:rsid w:val="00EA5DA2"/>
    <w:rsid w:val="00EA5F13"/>
    <w:rsid w:val="00EA61E2"/>
    <w:rsid w:val="00EA6534"/>
    <w:rsid w:val="00EA684A"/>
    <w:rsid w:val="00EA6BFC"/>
    <w:rsid w:val="00EA6D67"/>
    <w:rsid w:val="00EA6F63"/>
    <w:rsid w:val="00EA6FBA"/>
    <w:rsid w:val="00EA6FD9"/>
    <w:rsid w:val="00EA7552"/>
    <w:rsid w:val="00EA7565"/>
    <w:rsid w:val="00EA7A9C"/>
    <w:rsid w:val="00EA7BE2"/>
    <w:rsid w:val="00EB0226"/>
    <w:rsid w:val="00EB0389"/>
    <w:rsid w:val="00EB03F0"/>
    <w:rsid w:val="00EB0D5B"/>
    <w:rsid w:val="00EB1142"/>
    <w:rsid w:val="00EB1639"/>
    <w:rsid w:val="00EB1682"/>
    <w:rsid w:val="00EB1751"/>
    <w:rsid w:val="00EB1D14"/>
    <w:rsid w:val="00EB1DDC"/>
    <w:rsid w:val="00EB1FF6"/>
    <w:rsid w:val="00EB2F12"/>
    <w:rsid w:val="00EB30D1"/>
    <w:rsid w:val="00EB32EC"/>
    <w:rsid w:val="00EB333D"/>
    <w:rsid w:val="00EB351B"/>
    <w:rsid w:val="00EB3789"/>
    <w:rsid w:val="00EB384A"/>
    <w:rsid w:val="00EB3896"/>
    <w:rsid w:val="00EB3F45"/>
    <w:rsid w:val="00EB3F8E"/>
    <w:rsid w:val="00EB407A"/>
    <w:rsid w:val="00EB4239"/>
    <w:rsid w:val="00EB4429"/>
    <w:rsid w:val="00EB44F7"/>
    <w:rsid w:val="00EB46F3"/>
    <w:rsid w:val="00EB4709"/>
    <w:rsid w:val="00EB4A4B"/>
    <w:rsid w:val="00EB4E6B"/>
    <w:rsid w:val="00EB520F"/>
    <w:rsid w:val="00EB5479"/>
    <w:rsid w:val="00EB5CC6"/>
    <w:rsid w:val="00EB5E0F"/>
    <w:rsid w:val="00EB6172"/>
    <w:rsid w:val="00EB6323"/>
    <w:rsid w:val="00EB68F7"/>
    <w:rsid w:val="00EB6989"/>
    <w:rsid w:val="00EB6A17"/>
    <w:rsid w:val="00EB6D6A"/>
    <w:rsid w:val="00EB7540"/>
    <w:rsid w:val="00EB7A90"/>
    <w:rsid w:val="00EB7F93"/>
    <w:rsid w:val="00EC0168"/>
    <w:rsid w:val="00EC0489"/>
    <w:rsid w:val="00EC0A1F"/>
    <w:rsid w:val="00EC0B3E"/>
    <w:rsid w:val="00EC0C48"/>
    <w:rsid w:val="00EC0C92"/>
    <w:rsid w:val="00EC119B"/>
    <w:rsid w:val="00EC130C"/>
    <w:rsid w:val="00EC157C"/>
    <w:rsid w:val="00EC178F"/>
    <w:rsid w:val="00EC1E33"/>
    <w:rsid w:val="00EC1FA9"/>
    <w:rsid w:val="00EC2411"/>
    <w:rsid w:val="00EC2D1C"/>
    <w:rsid w:val="00EC2D9D"/>
    <w:rsid w:val="00EC32F8"/>
    <w:rsid w:val="00EC377C"/>
    <w:rsid w:val="00EC4020"/>
    <w:rsid w:val="00EC44E2"/>
    <w:rsid w:val="00EC4631"/>
    <w:rsid w:val="00EC4DC7"/>
    <w:rsid w:val="00EC501C"/>
    <w:rsid w:val="00EC5868"/>
    <w:rsid w:val="00EC5917"/>
    <w:rsid w:val="00EC591E"/>
    <w:rsid w:val="00EC5DC9"/>
    <w:rsid w:val="00EC6039"/>
    <w:rsid w:val="00EC672E"/>
    <w:rsid w:val="00EC6B26"/>
    <w:rsid w:val="00EC6B2A"/>
    <w:rsid w:val="00EC6D57"/>
    <w:rsid w:val="00EC6E05"/>
    <w:rsid w:val="00EC7166"/>
    <w:rsid w:val="00EC72B5"/>
    <w:rsid w:val="00EC742E"/>
    <w:rsid w:val="00EC752A"/>
    <w:rsid w:val="00EC7831"/>
    <w:rsid w:val="00EC7841"/>
    <w:rsid w:val="00EC7CD7"/>
    <w:rsid w:val="00EC7D5A"/>
    <w:rsid w:val="00ED045E"/>
    <w:rsid w:val="00ED04AB"/>
    <w:rsid w:val="00ED09AC"/>
    <w:rsid w:val="00ED0BA0"/>
    <w:rsid w:val="00ED1143"/>
    <w:rsid w:val="00ED149E"/>
    <w:rsid w:val="00ED1B39"/>
    <w:rsid w:val="00ED22C5"/>
    <w:rsid w:val="00ED26A5"/>
    <w:rsid w:val="00ED2B3B"/>
    <w:rsid w:val="00ED2D2A"/>
    <w:rsid w:val="00ED2D9D"/>
    <w:rsid w:val="00ED2F1B"/>
    <w:rsid w:val="00ED3223"/>
    <w:rsid w:val="00ED3958"/>
    <w:rsid w:val="00ED3B26"/>
    <w:rsid w:val="00ED3E91"/>
    <w:rsid w:val="00ED4399"/>
    <w:rsid w:val="00ED4472"/>
    <w:rsid w:val="00ED47A7"/>
    <w:rsid w:val="00ED5D37"/>
    <w:rsid w:val="00ED6CF2"/>
    <w:rsid w:val="00ED6F27"/>
    <w:rsid w:val="00ED7026"/>
    <w:rsid w:val="00ED7620"/>
    <w:rsid w:val="00ED77C5"/>
    <w:rsid w:val="00ED77E4"/>
    <w:rsid w:val="00ED79D0"/>
    <w:rsid w:val="00ED7EE6"/>
    <w:rsid w:val="00ED7F84"/>
    <w:rsid w:val="00EE0207"/>
    <w:rsid w:val="00EE0418"/>
    <w:rsid w:val="00EE0871"/>
    <w:rsid w:val="00EE090A"/>
    <w:rsid w:val="00EE0B17"/>
    <w:rsid w:val="00EE1544"/>
    <w:rsid w:val="00EE1629"/>
    <w:rsid w:val="00EE17F6"/>
    <w:rsid w:val="00EE1B96"/>
    <w:rsid w:val="00EE1BC0"/>
    <w:rsid w:val="00EE1C37"/>
    <w:rsid w:val="00EE217D"/>
    <w:rsid w:val="00EE229E"/>
    <w:rsid w:val="00EE24A0"/>
    <w:rsid w:val="00EE2759"/>
    <w:rsid w:val="00EE27E2"/>
    <w:rsid w:val="00EE27E5"/>
    <w:rsid w:val="00EE28FF"/>
    <w:rsid w:val="00EE290F"/>
    <w:rsid w:val="00EE2BC3"/>
    <w:rsid w:val="00EE2DE5"/>
    <w:rsid w:val="00EE3140"/>
    <w:rsid w:val="00EE31E4"/>
    <w:rsid w:val="00EE32E3"/>
    <w:rsid w:val="00EE33CE"/>
    <w:rsid w:val="00EE34CF"/>
    <w:rsid w:val="00EE35A4"/>
    <w:rsid w:val="00EE385A"/>
    <w:rsid w:val="00EE38E3"/>
    <w:rsid w:val="00EE3F51"/>
    <w:rsid w:val="00EE3FCA"/>
    <w:rsid w:val="00EE4067"/>
    <w:rsid w:val="00EE408F"/>
    <w:rsid w:val="00EE43F3"/>
    <w:rsid w:val="00EE44D8"/>
    <w:rsid w:val="00EE4AD8"/>
    <w:rsid w:val="00EE4AEF"/>
    <w:rsid w:val="00EE4DD8"/>
    <w:rsid w:val="00EE53B4"/>
    <w:rsid w:val="00EE546F"/>
    <w:rsid w:val="00EE57EC"/>
    <w:rsid w:val="00EE6730"/>
    <w:rsid w:val="00EE6759"/>
    <w:rsid w:val="00EE6D3C"/>
    <w:rsid w:val="00EE6F99"/>
    <w:rsid w:val="00EE7351"/>
    <w:rsid w:val="00EE7644"/>
    <w:rsid w:val="00EE76B1"/>
    <w:rsid w:val="00EE776B"/>
    <w:rsid w:val="00EE7BF4"/>
    <w:rsid w:val="00EE7BF7"/>
    <w:rsid w:val="00EE7C29"/>
    <w:rsid w:val="00EE7CDF"/>
    <w:rsid w:val="00EE7E3A"/>
    <w:rsid w:val="00EF0106"/>
    <w:rsid w:val="00EF07BD"/>
    <w:rsid w:val="00EF09F8"/>
    <w:rsid w:val="00EF0B31"/>
    <w:rsid w:val="00EF0F36"/>
    <w:rsid w:val="00EF0F7D"/>
    <w:rsid w:val="00EF1383"/>
    <w:rsid w:val="00EF167F"/>
    <w:rsid w:val="00EF177F"/>
    <w:rsid w:val="00EF1868"/>
    <w:rsid w:val="00EF1941"/>
    <w:rsid w:val="00EF1ADC"/>
    <w:rsid w:val="00EF1BE0"/>
    <w:rsid w:val="00EF1C60"/>
    <w:rsid w:val="00EF2197"/>
    <w:rsid w:val="00EF2282"/>
    <w:rsid w:val="00EF2424"/>
    <w:rsid w:val="00EF24A3"/>
    <w:rsid w:val="00EF262F"/>
    <w:rsid w:val="00EF26DB"/>
    <w:rsid w:val="00EF2920"/>
    <w:rsid w:val="00EF2A7D"/>
    <w:rsid w:val="00EF2B8D"/>
    <w:rsid w:val="00EF2C42"/>
    <w:rsid w:val="00EF2F58"/>
    <w:rsid w:val="00EF324B"/>
    <w:rsid w:val="00EF3716"/>
    <w:rsid w:val="00EF38BF"/>
    <w:rsid w:val="00EF3B26"/>
    <w:rsid w:val="00EF3D41"/>
    <w:rsid w:val="00EF3E2C"/>
    <w:rsid w:val="00EF4800"/>
    <w:rsid w:val="00EF48D3"/>
    <w:rsid w:val="00EF54E8"/>
    <w:rsid w:val="00EF5F12"/>
    <w:rsid w:val="00EF6F01"/>
    <w:rsid w:val="00EF6F76"/>
    <w:rsid w:val="00EF7279"/>
    <w:rsid w:val="00EF7847"/>
    <w:rsid w:val="00EF792E"/>
    <w:rsid w:val="00EF7ACC"/>
    <w:rsid w:val="00EF7DB5"/>
    <w:rsid w:val="00F000BB"/>
    <w:rsid w:val="00F0043E"/>
    <w:rsid w:val="00F004BC"/>
    <w:rsid w:val="00F006B4"/>
    <w:rsid w:val="00F006C3"/>
    <w:rsid w:val="00F00D1A"/>
    <w:rsid w:val="00F00E3E"/>
    <w:rsid w:val="00F0137B"/>
    <w:rsid w:val="00F016F9"/>
    <w:rsid w:val="00F01854"/>
    <w:rsid w:val="00F02BC7"/>
    <w:rsid w:val="00F02CF7"/>
    <w:rsid w:val="00F031BB"/>
    <w:rsid w:val="00F03559"/>
    <w:rsid w:val="00F03818"/>
    <w:rsid w:val="00F03C46"/>
    <w:rsid w:val="00F0423B"/>
    <w:rsid w:val="00F050FC"/>
    <w:rsid w:val="00F05780"/>
    <w:rsid w:val="00F06055"/>
    <w:rsid w:val="00F0696C"/>
    <w:rsid w:val="00F069FF"/>
    <w:rsid w:val="00F06F22"/>
    <w:rsid w:val="00F074E4"/>
    <w:rsid w:val="00F079D1"/>
    <w:rsid w:val="00F07A0E"/>
    <w:rsid w:val="00F07D50"/>
    <w:rsid w:val="00F1037E"/>
    <w:rsid w:val="00F10731"/>
    <w:rsid w:val="00F107D3"/>
    <w:rsid w:val="00F10D4C"/>
    <w:rsid w:val="00F10F2F"/>
    <w:rsid w:val="00F11000"/>
    <w:rsid w:val="00F117B4"/>
    <w:rsid w:val="00F11851"/>
    <w:rsid w:val="00F11959"/>
    <w:rsid w:val="00F11B5E"/>
    <w:rsid w:val="00F127C8"/>
    <w:rsid w:val="00F13357"/>
    <w:rsid w:val="00F13592"/>
    <w:rsid w:val="00F1399F"/>
    <w:rsid w:val="00F139AA"/>
    <w:rsid w:val="00F13A07"/>
    <w:rsid w:val="00F13A99"/>
    <w:rsid w:val="00F13C4D"/>
    <w:rsid w:val="00F13E87"/>
    <w:rsid w:val="00F14186"/>
    <w:rsid w:val="00F143F9"/>
    <w:rsid w:val="00F14810"/>
    <w:rsid w:val="00F1485E"/>
    <w:rsid w:val="00F148AB"/>
    <w:rsid w:val="00F14A27"/>
    <w:rsid w:val="00F14C05"/>
    <w:rsid w:val="00F14CA1"/>
    <w:rsid w:val="00F14D6A"/>
    <w:rsid w:val="00F151BA"/>
    <w:rsid w:val="00F153B4"/>
    <w:rsid w:val="00F15543"/>
    <w:rsid w:val="00F156FE"/>
    <w:rsid w:val="00F1605A"/>
    <w:rsid w:val="00F1702B"/>
    <w:rsid w:val="00F170BD"/>
    <w:rsid w:val="00F17177"/>
    <w:rsid w:val="00F174B0"/>
    <w:rsid w:val="00F17581"/>
    <w:rsid w:val="00F203CF"/>
    <w:rsid w:val="00F216D6"/>
    <w:rsid w:val="00F21A01"/>
    <w:rsid w:val="00F21ECC"/>
    <w:rsid w:val="00F2218A"/>
    <w:rsid w:val="00F222AD"/>
    <w:rsid w:val="00F2231A"/>
    <w:rsid w:val="00F223D9"/>
    <w:rsid w:val="00F2263D"/>
    <w:rsid w:val="00F228DD"/>
    <w:rsid w:val="00F23448"/>
    <w:rsid w:val="00F238A0"/>
    <w:rsid w:val="00F239E1"/>
    <w:rsid w:val="00F23D4E"/>
    <w:rsid w:val="00F2418A"/>
    <w:rsid w:val="00F242C8"/>
    <w:rsid w:val="00F2436A"/>
    <w:rsid w:val="00F249F0"/>
    <w:rsid w:val="00F24A99"/>
    <w:rsid w:val="00F24BA5"/>
    <w:rsid w:val="00F24C3C"/>
    <w:rsid w:val="00F24E94"/>
    <w:rsid w:val="00F24FB4"/>
    <w:rsid w:val="00F25006"/>
    <w:rsid w:val="00F25594"/>
    <w:rsid w:val="00F255F1"/>
    <w:rsid w:val="00F257FC"/>
    <w:rsid w:val="00F25CAC"/>
    <w:rsid w:val="00F260DC"/>
    <w:rsid w:val="00F26459"/>
    <w:rsid w:val="00F26AFA"/>
    <w:rsid w:val="00F26B94"/>
    <w:rsid w:val="00F26DC6"/>
    <w:rsid w:val="00F271AE"/>
    <w:rsid w:val="00F2732B"/>
    <w:rsid w:val="00F278A7"/>
    <w:rsid w:val="00F27A5F"/>
    <w:rsid w:val="00F27FC1"/>
    <w:rsid w:val="00F300B8"/>
    <w:rsid w:val="00F303F9"/>
    <w:rsid w:val="00F3041A"/>
    <w:rsid w:val="00F305EE"/>
    <w:rsid w:val="00F30689"/>
    <w:rsid w:val="00F30B77"/>
    <w:rsid w:val="00F31264"/>
    <w:rsid w:val="00F313F7"/>
    <w:rsid w:val="00F31844"/>
    <w:rsid w:val="00F320D4"/>
    <w:rsid w:val="00F3220F"/>
    <w:rsid w:val="00F32306"/>
    <w:rsid w:val="00F3245D"/>
    <w:rsid w:val="00F326E0"/>
    <w:rsid w:val="00F328BA"/>
    <w:rsid w:val="00F33407"/>
    <w:rsid w:val="00F33FBB"/>
    <w:rsid w:val="00F3408B"/>
    <w:rsid w:val="00F340EB"/>
    <w:rsid w:val="00F34B5A"/>
    <w:rsid w:val="00F34DA2"/>
    <w:rsid w:val="00F351CD"/>
    <w:rsid w:val="00F35502"/>
    <w:rsid w:val="00F355A6"/>
    <w:rsid w:val="00F3602C"/>
    <w:rsid w:val="00F360D2"/>
    <w:rsid w:val="00F363A6"/>
    <w:rsid w:val="00F364D5"/>
    <w:rsid w:val="00F36986"/>
    <w:rsid w:val="00F37828"/>
    <w:rsid w:val="00F37F1C"/>
    <w:rsid w:val="00F400B2"/>
    <w:rsid w:val="00F4014C"/>
    <w:rsid w:val="00F4016B"/>
    <w:rsid w:val="00F40253"/>
    <w:rsid w:val="00F402B5"/>
    <w:rsid w:val="00F40496"/>
    <w:rsid w:val="00F40B76"/>
    <w:rsid w:val="00F40D74"/>
    <w:rsid w:val="00F41338"/>
    <w:rsid w:val="00F41E63"/>
    <w:rsid w:val="00F42169"/>
    <w:rsid w:val="00F424CA"/>
    <w:rsid w:val="00F42BA9"/>
    <w:rsid w:val="00F42CE9"/>
    <w:rsid w:val="00F43047"/>
    <w:rsid w:val="00F43B3A"/>
    <w:rsid w:val="00F44133"/>
    <w:rsid w:val="00F441D0"/>
    <w:rsid w:val="00F4451C"/>
    <w:rsid w:val="00F448FA"/>
    <w:rsid w:val="00F449EC"/>
    <w:rsid w:val="00F44CEC"/>
    <w:rsid w:val="00F44EB3"/>
    <w:rsid w:val="00F44F55"/>
    <w:rsid w:val="00F45998"/>
    <w:rsid w:val="00F45F23"/>
    <w:rsid w:val="00F45F96"/>
    <w:rsid w:val="00F45FA1"/>
    <w:rsid w:val="00F460FE"/>
    <w:rsid w:val="00F46186"/>
    <w:rsid w:val="00F4664C"/>
    <w:rsid w:val="00F46909"/>
    <w:rsid w:val="00F46CC1"/>
    <w:rsid w:val="00F4757F"/>
    <w:rsid w:val="00F47A67"/>
    <w:rsid w:val="00F47C06"/>
    <w:rsid w:val="00F506A9"/>
    <w:rsid w:val="00F50726"/>
    <w:rsid w:val="00F507FA"/>
    <w:rsid w:val="00F50861"/>
    <w:rsid w:val="00F50863"/>
    <w:rsid w:val="00F50B5A"/>
    <w:rsid w:val="00F52117"/>
    <w:rsid w:val="00F52253"/>
    <w:rsid w:val="00F5226C"/>
    <w:rsid w:val="00F526B7"/>
    <w:rsid w:val="00F527AE"/>
    <w:rsid w:val="00F5294D"/>
    <w:rsid w:val="00F52AF4"/>
    <w:rsid w:val="00F52D35"/>
    <w:rsid w:val="00F52E95"/>
    <w:rsid w:val="00F531AD"/>
    <w:rsid w:val="00F536B9"/>
    <w:rsid w:val="00F537C9"/>
    <w:rsid w:val="00F53854"/>
    <w:rsid w:val="00F5402E"/>
    <w:rsid w:val="00F54D30"/>
    <w:rsid w:val="00F54D67"/>
    <w:rsid w:val="00F55091"/>
    <w:rsid w:val="00F55126"/>
    <w:rsid w:val="00F55F88"/>
    <w:rsid w:val="00F55FF3"/>
    <w:rsid w:val="00F5603E"/>
    <w:rsid w:val="00F5611B"/>
    <w:rsid w:val="00F561A5"/>
    <w:rsid w:val="00F5629F"/>
    <w:rsid w:val="00F562E9"/>
    <w:rsid w:val="00F56A94"/>
    <w:rsid w:val="00F56AC9"/>
    <w:rsid w:val="00F56BC0"/>
    <w:rsid w:val="00F56C84"/>
    <w:rsid w:val="00F56E92"/>
    <w:rsid w:val="00F571B6"/>
    <w:rsid w:val="00F57653"/>
    <w:rsid w:val="00F579C5"/>
    <w:rsid w:val="00F57DCA"/>
    <w:rsid w:val="00F57FD7"/>
    <w:rsid w:val="00F600EA"/>
    <w:rsid w:val="00F6010A"/>
    <w:rsid w:val="00F60176"/>
    <w:rsid w:val="00F606BF"/>
    <w:rsid w:val="00F608AF"/>
    <w:rsid w:val="00F60EFA"/>
    <w:rsid w:val="00F60FD6"/>
    <w:rsid w:val="00F615F6"/>
    <w:rsid w:val="00F61957"/>
    <w:rsid w:val="00F62633"/>
    <w:rsid w:val="00F62CF5"/>
    <w:rsid w:val="00F62E8B"/>
    <w:rsid w:val="00F63031"/>
    <w:rsid w:val="00F6336F"/>
    <w:rsid w:val="00F63647"/>
    <w:rsid w:val="00F63794"/>
    <w:rsid w:val="00F63860"/>
    <w:rsid w:val="00F63A7E"/>
    <w:rsid w:val="00F63C4A"/>
    <w:rsid w:val="00F63D5A"/>
    <w:rsid w:val="00F63DA2"/>
    <w:rsid w:val="00F63E31"/>
    <w:rsid w:val="00F63EE0"/>
    <w:rsid w:val="00F640EC"/>
    <w:rsid w:val="00F64644"/>
    <w:rsid w:val="00F648CC"/>
    <w:rsid w:val="00F64FD2"/>
    <w:rsid w:val="00F65032"/>
    <w:rsid w:val="00F65043"/>
    <w:rsid w:val="00F651A7"/>
    <w:rsid w:val="00F652CD"/>
    <w:rsid w:val="00F65364"/>
    <w:rsid w:val="00F65516"/>
    <w:rsid w:val="00F65BD0"/>
    <w:rsid w:val="00F6619F"/>
    <w:rsid w:val="00F66222"/>
    <w:rsid w:val="00F667C2"/>
    <w:rsid w:val="00F673CD"/>
    <w:rsid w:val="00F67843"/>
    <w:rsid w:val="00F70287"/>
    <w:rsid w:val="00F70826"/>
    <w:rsid w:val="00F70BDE"/>
    <w:rsid w:val="00F70E00"/>
    <w:rsid w:val="00F710A4"/>
    <w:rsid w:val="00F7195B"/>
    <w:rsid w:val="00F71BE6"/>
    <w:rsid w:val="00F71D08"/>
    <w:rsid w:val="00F71D7D"/>
    <w:rsid w:val="00F71DC0"/>
    <w:rsid w:val="00F71F89"/>
    <w:rsid w:val="00F71FCB"/>
    <w:rsid w:val="00F722AA"/>
    <w:rsid w:val="00F7249C"/>
    <w:rsid w:val="00F725D4"/>
    <w:rsid w:val="00F72BAE"/>
    <w:rsid w:val="00F7326D"/>
    <w:rsid w:val="00F7333C"/>
    <w:rsid w:val="00F73544"/>
    <w:rsid w:val="00F74418"/>
    <w:rsid w:val="00F7490F"/>
    <w:rsid w:val="00F752D5"/>
    <w:rsid w:val="00F7544A"/>
    <w:rsid w:val="00F75865"/>
    <w:rsid w:val="00F75F6C"/>
    <w:rsid w:val="00F76075"/>
    <w:rsid w:val="00F760C2"/>
    <w:rsid w:val="00F76266"/>
    <w:rsid w:val="00F76519"/>
    <w:rsid w:val="00F76F6B"/>
    <w:rsid w:val="00F76F81"/>
    <w:rsid w:val="00F76F8C"/>
    <w:rsid w:val="00F77098"/>
    <w:rsid w:val="00F772E6"/>
    <w:rsid w:val="00F7741D"/>
    <w:rsid w:val="00F77423"/>
    <w:rsid w:val="00F8003A"/>
    <w:rsid w:val="00F80107"/>
    <w:rsid w:val="00F80497"/>
    <w:rsid w:val="00F80953"/>
    <w:rsid w:val="00F810C9"/>
    <w:rsid w:val="00F81397"/>
    <w:rsid w:val="00F81526"/>
    <w:rsid w:val="00F81867"/>
    <w:rsid w:val="00F81957"/>
    <w:rsid w:val="00F81A9D"/>
    <w:rsid w:val="00F821DC"/>
    <w:rsid w:val="00F825A9"/>
    <w:rsid w:val="00F82817"/>
    <w:rsid w:val="00F82C8F"/>
    <w:rsid w:val="00F82D2C"/>
    <w:rsid w:val="00F83535"/>
    <w:rsid w:val="00F838F4"/>
    <w:rsid w:val="00F83AD1"/>
    <w:rsid w:val="00F83C8E"/>
    <w:rsid w:val="00F83EB6"/>
    <w:rsid w:val="00F841B7"/>
    <w:rsid w:val="00F8445D"/>
    <w:rsid w:val="00F84471"/>
    <w:rsid w:val="00F84621"/>
    <w:rsid w:val="00F8470E"/>
    <w:rsid w:val="00F84760"/>
    <w:rsid w:val="00F8492A"/>
    <w:rsid w:val="00F849B9"/>
    <w:rsid w:val="00F84A4B"/>
    <w:rsid w:val="00F84AFA"/>
    <w:rsid w:val="00F85221"/>
    <w:rsid w:val="00F85549"/>
    <w:rsid w:val="00F85754"/>
    <w:rsid w:val="00F85B52"/>
    <w:rsid w:val="00F85B90"/>
    <w:rsid w:val="00F85BE5"/>
    <w:rsid w:val="00F85CB0"/>
    <w:rsid w:val="00F85E7D"/>
    <w:rsid w:val="00F85FDD"/>
    <w:rsid w:val="00F86173"/>
    <w:rsid w:val="00F86BBD"/>
    <w:rsid w:val="00F870E6"/>
    <w:rsid w:val="00F87145"/>
    <w:rsid w:val="00F87452"/>
    <w:rsid w:val="00F874CA"/>
    <w:rsid w:val="00F878EC"/>
    <w:rsid w:val="00F87B1F"/>
    <w:rsid w:val="00F908AE"/>
    <w:rsid w:val="00F909BD"/>
    <w:rsid w:val="00F90C4B"/>
    <w:rsid w:val="00F91075"/>
    <w:rsid w:val="00F914EC"/>
    <w:rsid w:val="00F9164E"/>
    <w:rsid w:val="00F91EF1"/>
    <w:rsid w:val="00F92103"/>
    <w:rsid w:val="00F92963"/>
    <w:rsid w:val="00F92A3A"/>
    <w:rsid w:val="00F92FDD"/>
    <w:rsid w:val="00F9361C"/>
    <w:rsid w:val="00F937B6"/>
    <w:rsid w:val="00F93844"/>
    <w:rsid w:val="00F93F26"/>
    <w:rsid w:val="00F9412D"/>
    <w:rsid w:val="00F94318"/>
    <w:rsid w:val="00F946DB"/>
    <w:rsid w:val="00F95004"/>
    <w:rsid w:val="00F95061"/>
    <w:rsid w:val="00F95775"/>
    <w:rsid w:val="00F95C54"/>
    <w:rsid w:val="00F95CE9"/>
    <w:rsid w:val="00F95E22"/>
    <w:rsid w:val="00F962CD"/>
    <w:rsid w:val="00F962E7"/>
    <w:rsid w:val="00F96413"/>
    <w:rsid w:val="00F964F1"/>
    <w:rsid w:val="00F9688D"/>
    <w:rsid w:val="00F96A0D"/>
    <w:rsid w:val="00F96A7A"/>
    <w:rsid w:val="00F96B5E"/>
    <w:rsid w:val="00F9741B"/>
    <w:rsid w:val="00F97964"/>
    <w:rsid w:val="00F97AC5"/>
    <w:rsid w:val="00F97C16"/>
    <w:rsid w:val="00FA0680"/>
    <w:rsid w:val="00FA0914"/>
    <w:rsid w:val="00FA0D5D"/>
    <w:rsid w:val="00FA0EFB"/>
    <w:rsid w:val="00FA1239"/>
    <w:rsid w:val="00FA150F"/>
    <w:rsid w:val="00FA15C7"/>
    <w:rsid w:val="00FA16B1"/>
    <w:rsid w:val="00FA16B7"/>
    <w:rsid w:val="00FA17FF"/>
    <w:rsid w:val="00FA21BD"/>
    <w:rsid w:val="00FA2567"/>
    <w:rsid w:val="00FA309F"/>
    <w:rsid w:val="00FA3452"/>
    <w:rsid w:val="00FA34DD"/>
    <w:rsid w:val="00FA3CC2"/>
    <w:rsid w:val="00FA3CFA"/>
    <w:rsid w:val="00FA4024"/>
    <w:rsid w:val="00FA41D3"/>
    <w:rsid w:val="00FA44C4"/>
    <w:rsid w:val="00FA4512"/>
    <w:rsid w:val="00FA4557"/>
    <w:rsid w:val="00FA47B4"/>
    <w:rsid w:val="00FA4C7F"/>
    <w:rsid w:val="00FA52BE"/>
    <w:rsid w:val="00FA538C"/>
    <w:rsid w:val="00FA5BFB"/>
    <w:rsid w:val="00FA5CEB"/>
    <w:rsid w:val="00FA5EA8"/>
    <w:rsid w:val="00FA64CD"/>
    <w:rsid w:val="00FA666C"/>
    <w:rsid w:val="00FA6843"/>
    <w:rsid w:val="00FA6E18"/>
    <w:rsid w:val="00FA70C5"/>
    <w:rsid w:val="00FA75BE"/>
    <w:rsid w:val="00FA78B0"/>
    <w:rsid w:val="00FA7E29"/>
    <w:rsid w:val="00FB0056"/>
    <w:rsid w:val="00FB0095"/>
    <w:rsid w:val="00FB04F4"/>
    <w:rsid w:val="00FB06C1"/>
    <w:rsid w:val="00FB0E77"/>
    <w:rsid w:val="00FB12C1"/>
    <w:rsid w:val="00FB1328"/>
    <w:rsid w:val="00FB1970"/>
    <w:rsid w:val="00FB20F8"/>
    <w:rsid w:val="00FB21A3"/>
    <w:rsid w:val="00FB23A0"/>
    <w:rsid w:val="00FB2B43"/>
    <w:rsid w:val="00FB2BA1"/>
    <w:rsid w:val="00FB33AE"/>
    <w:rsid w:val="00FB35D6"/>
    <w:rsid w:val="00FB36D6"/>
    <w:rsid w:val="00FB36D7"/>
    <w:rsid w:val="00FB38D5"/>
    <w:rsid w:val="00FB3CCD"/>
    <w:rsid w:val="00FB4049"/>
    <w:rsid w:val="00FB44A5"/>
    <w:rsid w:val="00FB4511"/>
    <w:rsid w:val="00FB45CE"/>
    <w:rsid w:val="00FB48C5"/>
    <w:rsid w:val="00FB49FA"/>
    <w:rsid w:val="00FB4BF5"/>
    <w:rsid w:val="00FB4C96"/>
    <w:rsid w:val="00FB4D95"/>
    <w:rsid w:val="00FB4F4C"/>
    <w:rsid w:val="00FB55B6"/>
    <w:rsid w:val="00FB55BA"/>
    <w:rsid w:val="00FB55F3"/>
    <w:rsid w:val="00FB56BB"/>
    <w:rsid w:val="00FB598D"/>
    <w:rsid w:val="00FB636B"/>
    <w:rsid w:val="00FB6511"/>
    <w:rsid w:val="00FB670E"/>
    <w:rsid w:val="00FB67A9"/>
    <w:rsid w:val="00FB69F8"/>
    <w:rsid w:val="00FB6AA2"/>
    <w:rsid w:val="00FB7211"/>
    <w:rsid w:val="00FB7315"/>
    <w:rsid w:val="00FB736A"/>
    <w:rsid w:val="00FB74D7"/>
    <w:rsid w:val="00FB7664"/>
    <w:rsid w:val="00FB7755"/>
    <w:rsid w:val="00FB793F"/>
    <w:rsid w:val="00FB7ACC"/>
    <w:rsid w:val="00FC007F"/>
    <w:rsid w:val="00FC00FB"/>
    <w:rsid w:val="00FC03D9"/>
    <w:rsid w:val="00FC049C"/>
    <w:rsid w:val="00FC0584"/>
    <w:rsid w:val="00FC05AA"/>
    <w:rsid w:val="00FC05D7"/>
    <w:rsid w:val="00FC1004"/>
    <w:rsid w:val="00FC165F"/>
    <w:rsid w:val="00FC18BB"/>
    <w:rsid w:val="00FC1BB7"/>
    <w:rsid w:val="00FC1FBC"/>
    <w:rsid w:val="00FC2119"/>
    <w:rsid w:val="00FC25E9"/>
    <w:rsid w:val="00FC2A54"/>
    <w:rsid w:val="00FC307A"/>
    <w:rsid w:val="00FC327D"/>
    <w:rsid w:val="00FC3975"/>
    <w:rsid w:val="00FC3BF9"/>
    <w:rsid w:val="00FC3CA0"/>
    <w:rsid w:val="00FC46C9"/>
    <w:rsid w:val="00FC4AD2"/>
    <w:rsid w:val="00FC4C39"/>
    <w:rsid w:val="00FC52C9"/>
    <w:rsid w:val="00FC52CD"/>
    <w:rsid w:val="00FC5365"/>
    <w:rsid w:val="00FC5FFF"/>
    <w:rsid w:val="00FC6225"/>
    <w:rsid w:val="00FC67C2"/>
    <w:rsid w:val="00FC6964"/>
    <w:rsid w:val="00FC69F2"/>
    <w:rsid w:val="00FC6E78"/>
    <w:rsid w:val="00FC7011"/>
    <w:rsid w:val="00FC7852"/>
    <w:rsid w:val="00FC79A0"/>
    <w:rsid w:val="00FC7FDC"/>
    <w:rsid w:val="00FD0860"/>
    <w:rsid w:val="00FD0888"/>
    <w:rsid w:val="00FD08D9"/>
    <w:rsid w:val="00FD0AE6"/>
    <w:rsid w:val="00FD0CCA"/>
    <w:rsid w:val="00FD0E61"/>
    <w:rsid w:val="00FD1B30"/>
    <w:rsid w:val="00FD1C54"/>
    <w:rsid w:val="00FD21B0"/>
    <w:rsid w:val="00FD21EA"/>
    <w:rsid w:val="00FD23E2"/>
    <w:rsid w:val="00FD27F1"/>
    <w:rsid w:val="00FD29AD"/>
    <w:rsid w:val="00FD2A3E"/>
    <w:rsid w:val="00FD3232"/>
    <w:rsid w:val="00FD3690"/>
    <w:rsid w:val="00FD3FEC"/>
    <w:rsid w:val="00FD47C6"/>
    <w:rsid w:val="00FD4A07"/>
    <w:rsid w:val="00FD508A"/>
    <w:rsid w:val="00FD5BAD"/>
    <w:rsid w:val="00FD5E5A"/>
    <w:rsid w:val="00FD61C2"/>
    <w:rsid w:val="00FD6627"/>
    <w:rsid w:val="00FD6678"/>
    <w:rsid w:val="00FD69A8"/>
    <w:rsid w:val="00FD6D43"/>
    <w:rsid w:val="00FD6DBD"/>
    <w:rsid w:val="00FD6E47"/>
    <w:rsid w:val="00FD7163"/>
    <w:rsid w:val="00FD7185"/>
    <w:rsid w:val="00FD725F"/>
    <w:rsid w:val="00FD75AC"/>
    <w:rsid w:val="00FD79F8"/>
    <w:rsid w:val="00FE019B"/>
    <w:rsid w:val="00FE0203"/>
    <w:rsid w:val="00FE0654"/>
    <w:rsid w:val="00FE0EF2"/>
    <w:rsid w:val="00FE157B"/>
    <w:rsid w:val="00FE1718"/>
    <w:rsid w:val="00FE1720"/>
    <w:rsid w:val="00FE1809"/>
    <w:rsid w:val="00FE1DB0"/>
    <w:rsid w:val="00FE1DBC"/>
    <w:rsid w:val="00FE2CD8"/>
    <w:rsid w:val="00FE2F63"/>
    <w:rsid w:val="00FE31C6"/>
    <w:rsid w:val="00FE3281"/>
    <w:rsid w:val="00FE35DE"/>
    <w:rsid w:val="00FE35F4"/>
    <w:rsid w:val="00FE36A4"/>
    <w:rsid w:val="00FE393B"/>
    <w:rsid w:val="00FE39F7"/>
    <w:rsid w:val="00FE4081"/>
    <w:rsid w:val="00FE4378"/>
    <w:rsid w:val="00FE45A1"/>
    <w:rsid w:val="00FE4F7C"/>
    <w:rsid w:val="00FE53A9"/>
    <w:rsid w:val="00FE53B7"/>
    <w:rsid w:val="00FE56A2"/>
    <w:rsid w:val="00FE58DE"/>
    <w:rsid w:val="00FE59B6"/>
    <w:rsid w:val="00FE5B5F"/>
    <w:rsid w:val="00FE5DDC"/>
    <w:rsid w:val="00FE60AD"/>
    <w:rsid w:val="00FE672D"/>
    <w:rsid w:val="00FE698B"/>
    <w:rsid w:val="00FE70EE"/>
    <w:rsid w:val="00FE7415"/>
    <w:rsid w:val="00FE7588"/>
    <w:rsid w:val="00FE7793"/>
    <w:rsid w:val="00FE7A51"/>
    <w:rsid w:val="00FE7B34"/>
    <w:rsid w:val="00FE7F21"/>
    <w:rsid w:val="00FE7F56"/>
    <w:rsid w:val="00FE7F90"/>
    <w:rsid w:val="00FF04CA"/>
    <w:rsid w:val="00FF0553"/>
    <w:rsid w:val="00FF0D5C"/>
    <w:rsid w:val="00FF12BB"/>
    <w:rsid w:val="00FF135B"/>
    <w:rsid w:val="00FF1532"/>
    <w:rsid w:val="00FF155B"/>
    <w:rsid w:val="00FF1651"/>
    <w:rsid w:val="00FF18F1"/>
    <w:rsid w:val="00FF19F3"/>
    <w:rsid w:val="00FF1B2B"/>
    <w:rsid w:val="00FF2638"/>
    <w:rsid w:val="00FF26E9"/>
    <w:rsid w:val="00FF2755"/>
    <w:rsid w:val="00FF27AA"/>
    <w:rsid w:val="00FF28D6"/>
    <w:rsid w:val="00FF2A30"/>
    <w:rsid w:val="00FF2C61"/>
    <w:rsid w:val="00FF2EFF"/>
    <w:rsid w:val="00FF303F"/>
    <w:rsid w:val="00FF30C9"/>
    <w:rsid w:val="00FF3126"/>
    <w:rsid w:val="00FF37CB"/>
    <w:rsid w:val="00FF3821"/>
    <w:rsid w:val="00FF3A9D"/>
    <w:rsid w:val="00FF3CA1"/>
    <w:rsid w:val="00FF3CA5"/>
    <w:rsid w:val="00FF41B8"/>
    <w:rsid w:val="00FF4625"/>
    <w:rsid w:val="00FF467C"/>
    <w:rsid w:val="00FF4CD1"/>
    <w:rsid w:val="00FF5415"/>
    <w:rsid w:val="00FF5536"/>
    <w:rsid w:val="00FF5598"/>
    <w:rsid w:val="00FF5A81"/>
    <w:rsid w:val="00FF5C03"/>
    <w:rsid w:val="00FF5F41"/>
    <w:rsid w:val="00FF60C3"/>
    <w:rsid w:val="00FF625C"/>
    <w:rsid w:val="00FF678D"/>
    <w:rsid w:val="00FF67BE"/>
    <w:rsid w:val="00FF6E8B"/>
    <w:rsid w:val="00FF706F"/>
    <w:rsid w:val="00FF72CC"/>
    <w:rsid w:val="00FF73C4"/>
    <w:rsid w:val="00FF74A6"/>
    <w:rsid w:val="00FF782D"/>
    <w:rsid w:val="00FF79A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89E17B0"/>
  <w15:docId w15:val="{EE28AFC4-FAA0-40A6-9ECE-77B48A002B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86BB4"/>
    <w:pPr>
      <w:spacing w:after="200" w:line="276" w:lineRule="auto"/>
    </w:pPr>
    <w:rPr>
      <w:rFonts w:ascii="Calibri" w:eastAsia="Calibri" w:hAnsi="Calibri" w:cs="Times New Roman"/>
    </w:rPr>
  </w:style>
  <w:style w:type="paragraph" w:styleId="Heading1">
    <w:name w:val="heading 1"/>
    <w:basedOn w:val="Normal"/>
    <w:next w:val="Normal"/>
    <w:link w:val="Heading1Char"/>
    <w:uiPriority w:val="99"/>
    <w:qFormat/>
    <w:rsid w:val="005F349B"/>
    <w:pPr>
      <w:keepNext/>
      <w:spacing w:before="240" w:after="60" w:line="240" w:lineRule="auto"/>
      <w:outlineLvl w:val="0"/>
    </w:pPr>
    <w:rPr>
      <w:rFonts w:ascii="Arial" w:eastAsia="Times New Roman" w:hAnsi="Arial"/>
      <w:b/>
      <w:bCs/>
      <w:kern w:val="32"/>
      <w:sz w:val="32"/>
      <w:szCs w:val="32"/>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L"/>
    <w:basedOn w:val="Normal"/>
    <w:link w:val="ListParagraphChar"/>
    <w:uiPriority w:val="34"/>
    <w:qFormat/>
    <w:rsid w:val="00B378F9"/>
    <w:pPr>
      <w:ind w:left="720"/>
      <w:contextualSpacing/>
    </w:pPr>
  </w:style>
  <w:style w:type="table" w:styleId="TableGrid">
    <w:name w:val="Table Grid"/>
    <w:basedOn w:val="TableNormal"/>
    <w:uiPriority w:val="39"/>
    <w:rsid w:val="00B378F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B378F9"/>
    <w:rPr>
      <w:rFonts w:ascii="Calibri" w:eastAsia="Calibri" w:hAnsi="Calibri" w:cs="Times New Roman"/>
    </w:rPr>
  </w:style>
  <w:style w:type="paragraph" w:customStyle="1" w:styleId="BodyText2">
    <w:name w:val="Body Text2"/>
    <w:basedOn w:val="Normal"/>
    <w:uiPriority w:val="99"/>
    <w:locked/>
    <w:rsid w:val="00B378F9"/>
    <w:pPr>
      <w:keepLines/>
      <w:spacing w:before="60" w:after="60" w:line="240" w:lineRule="auto"/>
    </w:pPr>
    <w:rPr>
      <w:rFonts w:ascii="Arial" w:eastAsia="Times New Roman" w:hAnsi="Arial"/>
      <w:sz w:val="24"/>
      <w:szCs w:val="24"/>
      <w:lang w:eastAsia="en-GB"/>
    </w:rPr>
  </w:style>
  <w:style w:type="paragraph" w:customStyle="1" w:styleId="BodyA">
    <w:name w:val="Body A"/>
    <w:rsid w:val="00B025C9"/>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val="en-US" w:eastAsia="en-GB"/>
    </w:rPr>
  </w:style>
  <w:style w:type="character" w:customStyle="1" w:styleId="Heading1Char">
    <w:name w:val="Heading 1 Char"/>
    <w:basedOn w:val="DefaultParagraphFont"/>
    <w:link w:val="Heading1"/>
    <w:uiPriority w:val="99"/>
    <w:rsid w:val="005F349B"/>
    <w:rPr>
      <w:rFonts w:ascii="Arial" w:eastAsia="Times New Roman" w:hAnsi="Arial" w:cs="Times New Roman"/>
      <w:b/>
      <w:bCs/>
      <w:kern w:val="32"/>
      <w:sz w:val="32"/>
      <w:szCs w:val="32"/>
      <w:lang w:eastAsia="en-GB"/>
    </w:rPr>
  </w:style>
  <w:style w:type="paragraph" w:styleId="BodyTextIndent2">
    <w:name w:val="Body Text Indent 2"/>
    <w:basedOn w:val="Normal"/>
    <w:link w:val="BodyTextIndent2Char"/>
    <w:rsid w:val="005F349B"/>
    <w:pPr>
      <w:spacing w:after="120" w:line="480" w:lineRule="auto"/>
      <w:ind w:left="283"/>
    </w:pPr>
    <w:rPr>
      <w:rFonts w:ascii="Times New Roman" w:eastAsia="Times New Roman" w:hAnsi="Times New Roman"/>
      <w:sz w:val="24"/>
      <w:szCs w:val="24"/>
    </w:rPr>
  </w:style>
  <w:style w:type="character" w:customStyle="1" w:styleId="BodyTextIndent2Char">
    <w:name w:val="Body Text Indent 2 Char"/>
    <w:basedOn w:val="DefaultParagraphFont"/>
    <w:link w:val="BodyTextIndent2"/>
    <w:rsid w:val="005F349B"/>
    <w:rPr>
      <w:rFonts w:ascii="Times New Roman" w:eastAsia="Times New Roman" w:hAnsi="Times New Roman" w:cs="Times New Roman"/>
      <w:sz w:val="24"/>
      <w:szCs w:val="24"/>
    </w:rPr>
  </w:style>
  <w:style w:type="paragraph" w:customStyle="1" w:styleId="BodyText1">
    <w:name w:val="Body Text1"/>
    <w:basedOn w:val="Normal"/>
    <w:link w:val="BodytextChar"/>
    <w:uiPriority w:val="99"/>
    <w:locked/>
    <w:rsid w:val="005F349B"/>
    <w:pPr>
      <w:keepLines/>
      <w:spacing w:before="60" w:after="60" w:line="240" w:lineRule="auto"/>
    </w:pPr>
    <w:rPr>
      <w:rFonts w:ascii="Arial" w:eastAsia="Times New Roman" w:hAnsi="Arial"/>
      <w:sz w:val="24"/>
      <w:szCs w:val="24"/>
      <w:lang w:eastAsia="en-GB"/>
    </w:rPr>
  </w:style>
  <w:style w:type="character" w:customStyle="1" w:styleId="BodytextChar">
    <w:name w:val="Body text Char"/>
    <w:link w:val="BodyText1"/>
    <w:uiPriority w:val="99"/>
    <w:locked/>
    <w:rsid w:val="005F349B"/>
    <w:rPr>
      <w:rFonts w:ascii="Arial" w:eastAsia="Times New Roman" w:hAnsi="Arial" w:cs="Times New Roman"/>
      <w:sz w:val="24"/>
      <w:szCs w:val="24"/>
      <w:lang w:eastAsia="en-GB"/>
    </w:rPr>
  </w:style>
  <w:style w:type="paragraph" w:styleId="Header">
    <w:name w:val="header"/>
    <w:basedOn w:val="Normal"/>
    <w:link w:val="HeaderChar"/>
    <w:uiPriority w:val="99"/>
    <w:unhideWhenUsed/>
    <w:rsid w:val="005F349B"/>
    <w:pPr>
      <w:tabs>
        <w:tab w:val="center" w:pos="4513"/>
        <w:tab w:val="right" w:pos="9026"/>
      </w:tabs>
    </w:pPr>
  </w:style>
  <w:style w:type="character" w:customStyle="1" w:styleId="HeaderChar">
    <w:name w:val="Header Char"/>
    <w:basedOn w:val="DefaultParagraphFont"/>
    <w:link w:val="Header"/>
    <w:uiPriority w:val="99"/>
    <w:rsid w:val="005F349B"/>
    <w:rPr>
      <w:rFonts w:ascii="Calibri" w:eastAsia="Calibri" w:hAnsi="Calibri" w:cs="Times New Roman"/>
    </w:rPr>
  </w:style>
  <w:style w:type="paragraph" w:styleId="Footer">
    <w:name w:val="footer"/>
    <w:basedOn w:val="Normal"/>
    <w:link w:val="FooterChar"/>
    <w:unhideWhenUsed/>
    <w:rsid w:val="005F349B"/>
    <w:pPr>
      <w:tabs>
        <w:tab w:val="center" w:pos="4513"/>
        <w:tab w:val="right" w:pos="9026"/>
      </w:tabs>
    </w:pPr>
  </w:style>
  <w:style w:type="character" w:customStyle="1" w:styleId="FooterChar">
    <w:name w:val="Footer Char"/>
    <w:basedOn w:val="DefaultParagraphFont"/>
    <w:link w:val="Footer"/>
    <w:rsid w:val="005F349B"/>
    <w:rPr>
      <w:rFonts w:ascii="Calibri" w:eastAsia="Calibri" w:hAnsi="Calibri" w:cs="Times New Roman"/>
    </w:rPr>
  </w:style>
  <w:style w:type="paragraph" w:styleId="BalloonText">
    <w:name w:val="Balloon Text"/>
    <w:basedOn w:val="Normal"/>
    <w:link w:val="BalloonTextChar"/>
    <w:uiPriority w:val="99"/>
    <w:semiHidden/>
    <w:unhideWhenUsed/>
    <w:rsid w:val="005F349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F349B"/>
    <w:rPr>
      <w:rFonts w:ascii="Tahoma" w:eastAsia="Calibri" w:hAnsi="Tahoma" w:cs="Tahoma"/>
      <w:sz w:val="16"/>
      <w:szCs w:val="16"/>
    </w:rPr>
  </w:style>
  <w:style w:type="paragraph" w:customStyle="1" w:styleId="Default">
    <w:name w:val="Default"/>
    <w:rsid w:val="005F349B"/>
    <w:pPr>
      <w:autoSpaceDE w:val="0"/>
      <w:autoSpaceDN w:val="0"/>
      <w:adjustRightInd w:val="0"/>
      <w:spacing w:after="0" w:line="240" w:lineRule="auto"/>
    </w:pPr>
    <w:rPr>
      <w:rFonts w:ascii="Arial" w:eastAsia="Calibri" w:hAnsi="Arial" w:cs="Arial"/>
      <w:color w:val="000000"/>
      <w:sz w:val="24"/>
      <w:szCs w:val="24"/>
      <w:lang w:eastAsia="en-GB"/>
    </w:rPr>
  </w:style>
  <w:style w:type="character" w:styleId="PageNumber">
    <w:name w:val="page number"/>
    <w:uiPriority w:val="99"/>
    <w:rsid w:val="005F349B"/>
    <w:rPr>
      <w:rFonts w:cs="Times New Roman"/>
    </w:rPr>
  </w:style>
  <w:style w:type="paragraph" w:customStyle="1" w:styleId="HeaderPrompt">
    <w:name w:val="HeaderPrompt"/>
    <w:basedOn w:val="Normal"/>
    <w:uiPriority w:val="99"/>
    <w:locked/>
    <w:rsid w:val="005F349B"/>
    <w:pPr>
      <w:keepLines/>
      <w:tabs>
        <w:tab w:val="center" w:pos="4547"/>
        <w:tab w:val="right" w:pos="8760"/>
      </w:tabs>
      <w:spacing w:before="60" w:after="60" w:line="240" w:lineRule="auto"/>
    </w:pPr>
    <w:rPr>
      <w:rFonts w:ascii="Arial" w:eastAsia="Times New Roman" w:hAnsi="Arial"/>
      <w:b/>
      <w:color w:val="708C85"/>
      <w:sz w:val="24"/>
      <w:szCs w:val="20"/>
      <w:lang w:eastAsia="en-GB"/>
    </w:rPr>
  </w:style>
  <w:style w:type="paragraph" w:styleId="NoSpacing">
    <w:name w:val="No Spacing"/>
    <w:uiPriority w:val="1"/>
    <w:qFormat/>
    <w:rsid w:val="005F349B"/>
    <w:pPr>
      <w:spacing w:after="0" w:line="240" w:lineRule="auto"/>
    </w:pPr>
    <w:rPr>
      <w:rFonts w:ascii="Calibri" w:eastAsia="Calibri" w:hAnsi="Calibri" w:cs="Times New Roman"/>
    </w:rPr>
  </w:style>
  <w:style w:type="paragraph" w:styleId="PlainText">
    <w:name w:val="Plain Text"/>
    <w:basedOn w:val="Normal"/>
    <w:link w:val="PlainTextChar"/>
    <w:semiHidden/>
    <w:unhideWhenUsed/>
    <w:rsid w:val="005F349B"/>
    <w:pPr>
      <w:spacing w:after="0" w:line="240" w:lineRule="auto"/>
    </w:pPr>
    <w:rPr>
      <w:rFonts w:ascii="Consolas" w:hAnsi="Consolas"/>
      <w:sz w:val="21"/>
      <w:szCs w:val="21"/>
    </w:rPr>
  </w:style>
  <w:style w:type="character" w:customStyle="1" w:styleId="PlainTextChar">
    <w:name w:val="Plain Text Char"/>
    <w:basedOn w:val="DefaultParagraphFont"/>
    <w:link w:val="PlainText"/>
    <w:semiHidden/>
    <w:rsid w:val="005F349B"/>
    <w:rPr>
      <w:rFonts w:ascii="Consolas" w:eastAsia="Calibri" w:hAnsi="Consolas" w:cs="Times New Roman"/>
      <w:sz w:val="21"/>
      <w:szCs w:val="21"/>
    </w:rPr>
  </w:style>
  <w:style w:type="character" w:customStyle="1" w:styleId="Characterstyleboldcyan">
    <w:name w:val="Character style: bold cyan"/>
    <w:uiPriority w:val="1"/>
    <w:qFormat/>
    <w:rsid w:val="005F349B"/>
    <w:rPr>
      <w:rFonts w:ascii="Arial" w:hAnsi="Arial"/>
      <w:b/>
      <w:color w:val="27AAE1"/>
    </w:rPr>
  </w:style>
  <w:style w:type="paragraph" w:styleId="NormalWeb">
    <w:name w:val="Normal (Web)"/>
    <w:basedOn w:val="Normal"/>
    <w:uiPriority w:val="99"/>
    <w:unhideWhenUsed/>
    <w:rsid w:val="005F349B"/>
    <w:pPr>
      <w:spacing w:before="100" w:beforeAutospacing="1" w:after="100" w:afterAutospacing="1" w:line="240" w:lineRule="auto"/>
    </w:pPr>
    <w:rPr>
      <w:rFonts w:ascii="Times New Roman" w:eastAsia="Times New Roman" w:hAnsi="Times New Roman"/>
      <w:sz w:val="24"/>
      <w:szCs w:val="24"/>
      <w:lang w:eastAsia="en-GB"/>
    </w:rPr>
  </w:style>
  <w:style w:type="table" w:customStyle="1" w:styleId="TableGrid1">
    <w:name w:val="Table Grid1"/>
    <w:basedOn w:val="TableNormal"/>
    <w:next w:val="TableGrid"/>
    <w:uiPriority w:val="39"/>
    <w:rsid w:val="005F349B"/>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nhideWhenUsed/>
    <w:rsid w:val="005F349B"/>
    <w:rPr>
      <w:color w:val="0563C1"/>
      <w:u w:val="single"/>
    </w:rPr>
  </w:style>
  <w:style w:type="character" w:styleId="FollowedHyperlink">
    <w:name w:val="FollowedHyperlink"/>
    <w:uiPriority w:val="99"/>
    <w:semiHidden/>
    <w:unhideWhenUsed/>
    <w:rsid w:val="005F349B"/>
    <w:rPr>
      <w:color w:val="954F72"/>
      <w:u w:val="single"/>
    </w:rPr>
  </w:style>
  <w:style w:type="paragraph" w:customStyle="1" w:styleId="font5">
    <w:name w:val="font5"/>
    <w:basedOn w:val="Normal"/>
    <w:rsid w:val="005F349B"/>
    <w:pPr>
      <w:spacing w:before="100" w:beforeAutospacing="1" w:after="100" w:afterAutospacing="1" w:line="240" w:lineRule="auto"/>
    </w:pPr>
    <w:rPr>
      <w:rFonts w:ascii="Arial" w:eastAsia="Times New Roman" w:hAnsi="Arial" w:cs="Arial"/>
      <w:sz w:val="20"/>
      <w:szCs w:val="20"/>
      <w:lang w:eastAsia="en-GB"/>
    </w:rPr>
  </w:style>
  <w:style w:type="paragraph" w:customStyle="1" w:styleId="font6">
    <w:name w:val="font6"/>
    <w:basedOn w:val="Normal"/>
    <w:rsid w:val="005F349B"/>
    <w:pPr>
      <w:spacing w:before="100" w:beforeAutospacing="1" w:after="100" w:afterAutospacing="1" w:line="240" w:lineRule="auto"/>
    </w:pPr>
    <w:rPr>
      <w:rFonts w:ascii="Arial" w:eastAsia="Times New Roman" w:hAnsi="Arial" w:cs="Arial"/>
      <w:i/>
      <w:iCs/>
      <w:sz w:val="20"/>
      <w:szCs w:val="20"/>
      <w:lang w:eastAsia="en-GB"/>
    </w:rPr>
  </w:style>
  <w:style w:type="paragraph" w:customStyle="1" w:styleId="xl63">
    <w:name w:val="xl63"/>
    <w:basedOn w:val="Normal"/>
    <w:rsid w:val="005F349B"/>
    <w:pPr>
      <w:pBdr>
        <w:top w:val="single" w:sz="4" w:space="0" w:color="auto"/>
        <w:left w:val="single" w:sz="4" w:space="0" w:color="auto"/>
        <w:bottom w:val="single" w:sz="4" w:space="0" w:color="auto"/>
        <w:right w:val="single" w:sz="4" w:space="0" w:color="auto"/>
      </w:pBdr>
      <w:shd w:val="clear" w:color="000000" w:fill="5B9BD5"/>
      <w:spacing w:before="100" w:beforeAutospacing="1" w:after="100" w:afterAutospacing="1" w:line="240" w:lineRule="auto"/>
      <w:jc w:val="center"/>
      <w:textAlignment w:val="center"/>
    </w:pPr>
    <w:rPr>
      <w:rFonts w:ascii="Arial" w:eastAsia="Times New Roman" w:hAnsi="Arial" w:cs="Arial"/>
      <w:b/>
      <w:bCs/>
      <w:sz w:val="20"/>
      <w:szCs w:val="20"/>
      <w:lang w:eastAsia="en-GB"/>
    </w:rPr>
  </w:style>
  <w:style w:type="paragraph" w:customStyle="1" w:styleId="xl64">
    <w:name w:val="xl64"/>
    <w:basedOn w:val="Normal"/>
    <w:rsid w:val="005F349B"/>
    <w:pPr>
      <w:pBdr>
        <w:top w:val="single" w:sz="4" w:space="0" w:color="auto"/>
        <w:left w:val="single" w:sz="4" w:space="0" w:color="auto"/>
        <w:bottom w:val="single" w:sz="4" w:space="0" w:color="auto"/>
        <w:right w:val="single" w:sz="4" w:space="0" w:color="auto"/>
      </w:pBdr>
      <w:shd w:val="clear" w:color="000000" w:fill="5B9BD5"/>
      <w:spacing w:before="100" w:beforeAutospacing="1" w:after="100" w:afterAutospacing="1" w:line="240" w:lineRule="auto"/>
      <w:jc w:val="both"/>
      <w:textAlignment w:val="center"/>
    </w:pPr>
    <w:rPr>
      <w:rFonts w:ascii="Arial" w:eastAsia="Times New Roman" w:hAnsi="Arial" w:cs="Arial"/>
      <w:b/>
      <w:bCs/>
      <w:sz w:val="20"/>
      <w:szCs w:val="20"/>
      <w:lang w:eastAsia="en-GB"/>
    </w:rPr>
  </w:style>
  <w:style w:type="paragraph" w:customStyle="1" w:styleId="xl65">
    <w:name w:val="xl65"/>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66">
    <w:name w:val="xl66"/>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67">
    <w:name w:val="xl67"/>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68">
    <w:name w:val="xl68"/>
    <w:basedOn w:val="Normal"/>
    <w:rsid w:val="005F349B"/>
    <w:pPr>
      <w:pBdr>
        <w:top w:val="single" w:sz="4" w:space="0" w:color="auto"/>
        <w:left w:val="single" w:sz="4" w:space="0" w:color="auto"/>
        <w:bottom w:val="single" w:sz="4" w:space="0" w:color="auto"/>
        <w:right w:val="single" w:sz="4" w:space="0" w:color="auto"/>
      </w:pBdr>
      <w:shd w:val="clear" w:color="000000" w:fill="5B9BD5"/>
      <w:spacing w:before="100" w:beforeAutospacing="1" w:after="100" w:afterAutospacing="1" w:line="240" w:lineRule="auto"/>
      <w:textAlignment w:val="center"/>
    </w:pPr>
    <w:rPr>
      <w:rFonts w:ascii="Arial" w:eastAsia="Times New Roman" w:hAnsi="Arial" w:cs="Arial"/>
      <w:b/>
      <w:bCs/>
      <w:sz w:val="20"/>
      <w:szCs w:val="20"/>
      <w:lang w:eastAsia="en-GB"/>
    </w:rPr>
  </w:style>
  <w:style w:type="paragraph" w:customStyle="1" w:styleId="xl69">
    <w:name w:val="xl69"/>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70">
    <w:name w:val="xl70"/>
    <w:basedOn w:val="Normal"/>
    <w:rsid w:val="005F349B"/>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71">
    <w:name w:val="xl71"/>
    <w:basedOn w:val="Normal"/>
    <w:rsid w:val="005F349B"/>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2">
    <w:name w:val="xl72"/>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73">
    <w:name w:val="xl73"/>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4">
    <w:name w:val="xl74"/>
    <w:basedOn w:val="Normal"/>
    <w:rsid w:val="005F349B"/>
    <w:pPr>
      <w:pBdr>
        <w:top w:val="single" w:sz="4" w:space="0" w:color="auto"/>
        <w:left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5">
    <w:name w:val="xl75"/>
    <w:basedOn w:val="Normal"/>
    <w:rsid w:val="005F349B"/>
    <w:pPr>
      <w:pBdr>
        <w:top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6">
    <w:name w:val="xl76"/>
    <w:basedOn w:val="Normal"/>
    <w:rsid w:val="005F349B"/>
    <w:pPr>
      <w:pBdr>
        <w:top w:val="single" w:sz="4" w:space="0" w:color="auto"/>
        <w:bottom w:val="single" w:sz="4" w:space="0" w:color="auto"/>
        <w:right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7">
    <w:name w:val="xl77"/>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8">
    <w:name w:val="xl78"/>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9">
    <w:name w:val="xl79"/>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0">
    <w:name w:val="xl80"/>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1">
    <w:name w:val="xl81"/>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82">
    <w:name w:val="xl82"/>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3">
    <w:name w:val="xl83"/>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4">
    <w:name w:val="xl84"/>
    <w:basedOn w:val="Normal"/>
    <w:rsid w:val="005F349B"/>
    <w:pPr>
      <w:pBdr>
        <w:top w:val="single" w:sz="4" w:space="0" w:color="auto"/>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5">
    <w:name w:val="xl85"/>
    <w:basedOn w:val="Normal"/>
    <w:rsid w:val="005F349B"/>
    <w:pPr>
      <w:pBdr>
        <w:top w:val="single" w:sz="4" w:space="0" w:color="auto"/>
        <w:lef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86">
    <w:name w:val="xl86"/>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sz w:val="24"/>
      <w:szCs w:val="24"/>
      <w:lang w:eastAsia="en-GB"/>
    </w:rPr>
  </w:style>
  <w:style w:type="paragraph" w:customStyle="1" w:styleId="xl87">
    <w:name w:val="xl87"/>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8">
    <w:name w:val="xl88"/>
    <w:basedOn w:val="Normal"/>
    <w:rsid w:val="005F349B"/>
    <w:pPr>
      <w:pBdr>
        <w:left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89">
    <w:name w:val="xl89"/>
    <w:basedOn w:val="Normal"/>
    <w:rsid w:val="005F349B"/>
    <w:pPr>
      <w:pBdr>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0">
    <w:name w:val="xl90"/>
    <w:basedOn w:val="Normal"/>
    <w:rsid w:val="005F349B"/>
    <w:pPr>
      <w:pBdr>
        <w:lef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91">
    <w:name w:val="xl91"/>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2">
    <w:name w:val="xl92"/>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3">
    <w:name w:val="xl93"/>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4">
    <w:name w:val="xl94"/>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sz w:val="24"/>
      <w:szCs w:val="24"/>
      <w:lang w:eastAsia="en-GB"/>
    </w:rPr>
  </w:style>
  <w:style w:type="paragraph" w:customStyle="1" w:styleId="xl95">
    <w:name w:val="xl95"/>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6">
    <w:name w:val="xl96"/>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97">
    <w:name w:val="xl97"/>
    <w:basedOn w:val="Normal"/>
    <w:rsid w:val="005F349B"/>
    <w:pPr>
      <w:pBdr>
        <w:left w:val="single" w:sz="4" w:space="0" w:color="auto"/>
        <w:bottom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8">
    <w:name w:val="xl98"/>
    <w:basedOn w:val="Normal"/>
    <w:rsid w:val="005F349B"/>
    <w:pPr>
      <w:pBdr>
        <w:left w:val="single" w:sz="4" w:space="0" w:color="auto"/>
        <w:bottom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99">
    <w:name w:val="xl99"/>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0">
    <w:name w:val="xl100"/>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1">
    <w:name w:val="xl101"/>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2">
    <w:name w:val="xl102"/>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sz w:val="24"/>
      <w:szCs w:val="24"/>
      <w:lang w:eastAsia="en-GB"/>
    </w:rPr>
  </w:style>
  <w:style w:type="paragraph" w:customStyle="1" w:styleId="xl103">
    <w:name w:val="xl103"/>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4">
    <w:name w:val="xl104"/>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b/>
      <w:bCs/>
      <w:sz w:val="20"/>
      <w:szCs w:val="20"/>
      <w:lang w:eastAsia="en-GB"/>
    </w:rPr>
  </w:style>
  <w:style w:type="paragraph" w:customStyle="1" w:styleId="xl105">
    <w:name w:val="xl105"/>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top"/>
    </w:pPr>
    <w:rPr>
      <w:rFonts w:ascii="Arial" w:eastAsia="Times New Roman" w:hAnsi="Arial" w:cs="Arial"/>
      <w:sz w:val="20"/>
      <w:szCs w:val="20"/>
      <w:lang w:eastAsia="en-GB"/>
    </w:rPr>
  </w:style>
  <w:style w:type="paragraph" w:customStyle="1" w:styleId="xl106">
    <w:name w:val="xl106"/>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07">
    <w:name w:val="xl107"/>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top"/>
    </w:pPr>
    <w:rPr>
      <w:rFonts w:ascii="Arial" w:eastAsia="Times New Roman" w:hAnsi="Arial" w:cs="Arial"/>
      <w:b/>
      <w:bCs/>
      <w:sz w:val="20"/>
      <w:szCs w:val="20"/>
      <w:lang w:eastAsia="en-GB"/>
    </w:rPr>
  </w:style>
  <w:style w:type="paragraph" w:customStyle="1" w:styleId="xl108">
    <w:name w:val="xl108"/>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9">
    <w:name w:val="xl109"/>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0">
    <w:name w:val="xl110"/>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1">
    <w:name w:val="xl111"/>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12">
    <w:name w:val="xl112"/>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3">
    <w:name w:val="xl113"/>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sz w:val="24"/>
      <w:szCs w:val="24"/>
      <w:lang w:eastAsia="en-GB"/>
    </w:rPr>
  </w:style>
  <w:style w:type="paragraph" w:customStyle="1" w:styleId="xl114">
    <w:name w:val="xl114"/>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5">
    <w:name w:val="xl115"/>
    <w:basedOn w:val="Normal"/>
    <w:rsid w:val="005F349B"/>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6">
    <w:name w:val="xl116"/>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Arial" w:eastAsia="Times New Roman" w:hAnsi="Arial" w:cs="Arial"/>
      <w:sz w:val="20"/>
      <w:szCs w:val="20"/>
      <w:lang w:eastAsia="en-GB"/>
    </w:rPr>
  </w:style>
  <w:style w:type="paragraph" w:customStyle="1" w:styleId="xl117">
    <w:name w:val="xl117"/>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8">
    <w:name w:val="xl118"/>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9">
    <w:name w:val="xl119"/>
    <w:basedOn w:val="Normal"/>
    <w:rsid w:val="005F349B"/>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0">
    <w:name w:val="xl120"/>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1">
    <w:name w:val="xl121"/>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2">
    <w:name w:val="xl122"/>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3">
    <w:name w:val="xl123"/>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4">
    <w:name w:val="xl124"/>
    <w:basedOn w:val="Normal"/>
    <w:rsid w:val="005F349B"/>
    <w:pPr>
      <w:pBdr>
        <w:top w:val="single" w:sz="4" w:space="0" w:color="auto"/>
        <w:left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25">
    <w:name w:val="xl125"/>
    <w:basedOn w:val="Normal"/>
    <w:rsid w:val="005F349B"/>
    <w:pPr>
      <w:pBdr>
        <w:top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26">
    <w:name w:val="xl126"/>
    <w:basedOn w:val="Normal"/>
    <w:rsid w:val="005F349B"/>
    <w:pPr>
      <w:pBdr>
        <w:top w:val="single" w:sz="4" w:space="0" w:color="auto"/>
        <w:bottom w:val="single" w:sz="4" w:space="0" w:color="auto"/>
        <w:right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27">
    <w:name w:val="xl127"/>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8">
    <w:name w:val="xl128"/>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9">
    <w:name w:val="xl129"/>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b/>
      <w:bCs/>
      <w:sz w:val="24"/>
      <w:szCs w:val="24"/>
      <w:lang w:eastAsia="en-GB"/>
    </w:rPr>
  </w:style>
  <w:style w:type="paragraph" w:customStyle="1" w:styleId="xl130">
    <w:name w:val="xl130"/>
    <w:basedOn w:val="Normal"/>
    <w:rsid w:val="005F349B"/>
    <w:pPr>
      <w:pBdr>
        <w:bottom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4"/>
      <w:szCs w:val="24"/>
      <w:lang w:eastAsia="en-GB"/>
    </w:rPr>
  </w:style>
  <w:style w:type="paragraph" w:customStyle="1" w:styleId="xl131">
    <w:name w:val="xl131"/>
    <w:basedOn w:val="Normal"/>
    <w:rsid w:val="005F349B"/>
    <w:pPr>
      <w:pBdr>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2">
    <w:name w:val="xl132"/>
    <w:basedOn w:val="Normal"/>
    <w:rsid w:val="005F349B"/>
    <w:pPr>
      <w:pBdr>
        <w:top w:val="single" w:sz="4" w:space="0" w:color="auto"/>
        <w:bottom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33">
    <w:name w:val="xl133"/>
    <w:basedOn w:val="Normal"/>
    <w:rsid w:val="005F349B"/>
    <w:pPr>
      <w:pBdr>
        <w:bottom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34">
    <w:name w:val="xl134"/>
    <w:basedOn w:val="Normal"/>
    <w:rsid w:val="005F349B"/>
    <w:pPr>
      <w:pBdr>
        <w:top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35">
    <w:name w:val="xl135"/>
    <w:basedOn w:val="Normal"/>
    <w:rsid w:val="005F349B"/>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6">
    <w:name w:val="xl136"/>
    <w:basedOn w:val="Normal"/>
    <w:rsid w:val="005F349B"/>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7">
    <w:name w:val="xl137"/>
    <w:basedOn w:val="Normal"/>
    <w:rsid w:val="005F349B"/>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8">
    <w:name w:val="xl138"/>
    <w:basedOn w:val="Normal"/>
    <w:rsid w:val="005F349B"/>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9">
    <w:name w:val="xl139"/>
    <w:basedOn w:val="Normal"/>
    <w:rsid w:val="005F349B"/>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40">
    <w:name w:val="xl140"/>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b/>
      <w:bCs/>
      <w:sz w:val="24"/>
      <w:szCs w:val="24"/>
      <w:lang w:eastAsia="en-GB"/>
    </w:rPr>
  </w:style>
  <w:style w:type="paragraph" w:customStyle="1" w:styleId="xl141">
    <w:name w:val="xl141"/>
    <w:basedOn w:val="Normal"/>
    <w:rsid w:val="005F349B"/>
    <w:pPr>
      <w:pBdr>
        <w:left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42">
    <w:name w:val="xl142"/>
    <w:basedOn w:val="Normal"/>
    <w:rsid w:val="005F349B"/>
    <w:pPr>
      <w:pBdr>
        <w:top w:val="single" w:sz="4" w:space="0" w:color="auto"/>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43">
    <w:name w:val="xl143"/>
    <w:basedOn w:val="Normal"/>
    <w:rsid w:val="005F349B"/>
    <w:pPr>
      <w:pBdr>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44">
    <w:name w:val="xl144"/>
    <w:basedOn w:val="Normal"/>
    <w:rsid w:val="005F349B"/>
    <w:pPr>
      <w:pBdr>
        <w:left w:val="single" w:sz="4" w:space="0" w:color="auto"/>
        <w:bottom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table" w:customStyle="1" w:styleId="TableGrid0">
    <w:name w:val="TableGrid"/>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0">
    <w:name w:val="TableGrid1"/>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2">
    <w:name w:val="TableGrid2"/>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3">
    <w:name w:val="TableGrid3"/>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4">
    <w:name w:val="TableGrid4"/>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5">
    <w:name w:val="TableGrid5"/>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6">
    <w:name w:val="TableGrid6"/>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7">
    <w:name w:val="TableGrid7"/>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character" w:styleId="CommentReference">
    <w:name w:val="annotation reference"/>
    <w:uiPriority w:val="99"/>
    <w:semiHidden/>
    <w:unhideWhenUsed/>
    <w:rsid w:val="005F349B"/>
    <w:rPr>
      <w:sz w:val="16"/>
      <w:szCs w:val="16"/>
    </w:rPr>
  </w:style>
  <w:style w:type="paragraph" w:styleId="CommentText">
    <w:name w:val="annotation text"/>
    <w:basedOn w:val="Normal"/>
    <w:link w:val="CommentTextChar"/>
    <w:uiPriority w:val="99"/>
    <w:unhideWhenUsed/>
    <w:rsid w:val="005F349B"/>
    <w:rPr>
      <w:sz w:val="20"/>
      <w:szCs w:val="20"/>
    </w:rPr>
  </w:style>
  <w:style w:type="character" w:customStyle="1" w:styleId="CommentTextChar">
    <w:name w:val="Comment Text Char"/>
    <w:basedOn w:val="DefaultParagraphFont"/>
    <w:link w:val="CommentText"/>
    <w:uiPriority w:val="99"/>
    <w:rsid w:val="005F349B"/>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5F349B"/>
    <w:rPr>
      <w:b/>
      <w:bCs/>
    </w:rPr>
  </w:style>
  <w:style w:type="character" w:customStyle="1" w:styleId="CommentSubjectChar">
    <w:name w:val="Comment Subject Char"/>
    <w:basedOn w:val="CommentTextChar"/>
    <w:link w:val="CommentSubject"/>
    <w:uiPriority w:val="99"/>
    <w:semiHidden/>
    <w:rsid w:val="005F349B"/>
    <w:rPr>
      <w:rFonts w:ascii="Calibri" w:eastAsia="Calibri" w:hAnsi="Calibri" w:cs="Times New Roman"/>
      <w:b/>
      <w:bCs/>
      <w:sz w:val="20"/>
      <w:szCs w:val="20"/>
    </w:rPr>
  </w:style>
  <w:style w:type="table" w:customStyle="1" w:styleId="TableGrid8">
    <w:name w:val="TableGrid8"/>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9">
    <w:name w:val="TableGrid9"/>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00">
    <w:name w:val="TableGrid10"/>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1">
    <w:name w:val="TableGrid11"/>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2">
    <w:name w:val="TableGrid12"/>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3">
    <w:name w:val="TableGrid13"/>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4">
    <w:name w:val="TableGrid14"/>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5">
    <w:name w:val="TableGrid15"/>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6">
    <w:name w:val="TableGrid16"/>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7">
    <w:name w:val="TableGrid17"/>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8">
    <w:name w:val="TableGrid18"/>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9">
    <w:name w:val="TableGrid19"/>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0">
    <w:name w:val="TableGrid20"/>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1">
    <w:name w:val="TableGrid21"/>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2">
    <w:name w:val="TableGrid22"/>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3">
    <w:name w:val="TableGrid23"/>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4">
    <w:name w:val="TableGrid24"/>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5">
    <w:name w:val="TableGrid25"/>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6">
    <w:name w:val="TableGrid26"/>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7">
    <w:name w:val="TableGrid27"/>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8">
    <w:name w:val="TableGrid28"/>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9">
    <w:name w:val="TableGrid29"/>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0">
    <w:name w:val="TableGrid30"/>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1">
    <w:name w:val="TableGrid31"/>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a">
    <w:name w:val="Table Grid2"/>
    <w:basedOn w:val="TableNormal"/>
    <w:next w:val="TableGrid"/>
    <w:uiPriority w:val="39"/>
    <w:rsid w:val="005F349B"/>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2">
    <w:name w:val="TableGrid32"/>
    <w:rsid w:val="005F349B"/>
    <w:pPr>
      <w:spacing w:after="0" w:line="240" w:lineRule="auto"/>
    </w:pPr>
    <w:rPr>
      <w:rFonts w:eastAsiaTheme="minorEastAsia"/>
      <w:lang w:eastAsia="en-GB"/>
    </w:rPr>
    <w:tblPr>
      <w:tblCellMar>
        <w:top w:w="0" w:type="dxa"/>
        <w:left w:w="0" w:type="dxa"/>
        <w:bottom w:w="0" w:type="dxa"/>
        <w:right w:w="0" w:type="dxa"/>
      </w:tblCellMar>
    </w:tblPr>
  </w:style>
  <w:style w:type="character" w:styleId="Strong">
    <w:name w:val="Strong"/>
    <w:basedOn w:val="DefaultParagraphFont"/>
    <w:uiPriority w:val="22"/>
    <w:qFormat/>
    <w:rsid w:val="005F349B"/>
    <w:rPr>
      <w:b/>
      <w:bCs/>
    </w:rPr>
  </w:style>
  <w:style w:type="paragraph" w:customStyle="1" w:styleId="HeaderFooter">
    <w:name w:val="Header &amp; Footer"/>
    <w:rsid w:val="005F349B"/>
    <w:pPr>
      <w:pBdr>
        <w:top w:val="nil"/>
        <w:left w:val="nil"/>
        <w:bottom w:val="nil"/>
        <w:right w:val="nil"/>
        <w:between w:val="nil"/>
        <w:bar w:val="nil"/>
      </w:pBdr>
      <w:tabs>
        <w:tab w:val="right" w:pos="9020"/>
      </w:tabs>
      <w:spacing w:after="0" w:line="240" w:lineRule="auto"/>
    </w:pPr>
    <w:rPr>
      <w:rFonts w:ascii="Helvetica" w:eastAsia="Arial Unicode MS" w:hAnsi="Arial Unicode MS" w:cs="Arial Unicode MS"/>
      <w:color w:val="000000"/>
      <w:sz w:val="24"/>
      <w:szCs w:val="24"/>
      <w:bdr w:val="nil"/>
      <w:lang w:eastAsia="en-GB"/>
    </w:rPr>
  </w:style>
  <w:style w:type="paragraph" w:customStyle="1" w:styleId="Body">
    <w:name w:val="Body"/>
    <w:rsid w:val="005F349B"/>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eastAsia="en-GB"/>
    </w:rPr>
  </w:style>
  <w:style w:type="numbering" w:customStyle="1" w:styleId="List0">
    <w:name w:val="List 0"/>
    <w:basedOn w:val="NoList"/>
    <w:rsid w:val="005F349B"/>
    <w:pPr>
      <w:numPr>
        <w:numId w:val="4"/>
      </w:numPr>
    </w:pPr>
  </w:style>
  <w:style w:type="numbering" w:customStyle="1" w:styleId="List1">
    <w:name w:val="List 1"/>
    <w:basedOn w:val="NoList"/>
    <w:rsid w:val="005F349B"/>
    <w:pPr>
      <w:numPr>
        <w:numId w:val="12"/>
      </w:numPr>
    </w:pPr>
  </w:style>
  <w:style w:type="numbering" w:customStyle="1" w:styleId="List21">
    <w:name w:val="List 21"/>
    <w:basedOn w:val="NoList"/>
    <w:rsid w:val="005F349B"/>
    <w:pPr>
      <w:numPr>
        <w:numId w:val="5"/>
      </w:numPr>
    </w:pPr>
  </w:style>
  <w:style w:type="numbering" w:customStyle="1" w:styleId="List31">
    <w:name w:val="List 31"/>
    <w:basedOn w:val="NoList"/>
    <w:rsid w:val="005F349B"/>
    <w:pPr>
      <w:numPr>
        <w:numId w:val="6"/>
      </w:numPr>
    </w:pPr>
  </w:style>
  <w:style w:type="numbering" w:customStyle="1" w:styleId="List41">
    <w:name w:val="List 41"/>
    <w:basedOn w:val="NoList"/>
    <w:rsid w:val="005F349B"/>
    <w:pPr>
      <w:numPr>
        <w:numId w:val="7"/>
      </w:numPr>
    </w:pPr>
  </w:style>
  <w:style w:type="numbering" w:customStyle="1" w:styleId="List51">
    <w:name w:val="List 51"/>
    <w:basedOn w:val="NoList"/>
    <w:rsid w:val="005F349B"/>
    <w:pPr>
      <w:numPr>
        <w:numId w:val="8"/>
      </w:numPr>
    </w:pPr>
  </w:style>
  <w:style w:type="numbering" w:customStyle="1" w:styleId="List6">
    <w:name w:val="List 6"/>
    <w:basedOn w:val="NoList"/>
    <w:rsid w:val="005F349B"/>
    <w:pPr>
      <w:numPr>
        <w:numId w:val="9"/>
      </w:numPr>
    </w:pPr>
  </w:style>
  <w:style w:type="numbering" w:customStyle="1" w:styleId="List7">
    <w:name w:val="List 7"/>
    <w:basedOn w:val="NoList"/>
    <w:rsid w:val="005F349B"/>
    <w:pPr>
      <w:numPr>
        <w:numId w:val="13"/>
      </w:numPr>
    </w:pPr>
  </w:style>
  <w:style w:type="numbering" w:customStyle="1" w:styleId="List8">
    <w:name w:val="List 8"/>
    <w:basedOn w:val="NoList"/>
    <w:rsid w:val="005F349B"/>
    <w:pPr>
      <w:numPr>
        <w:numId w:val="10"/>
      </w:numPr>
    </w:pPr>
  </w:style>
  <w:style w:type="paragraph" w:styleId="ListBullet">
    <w:name w:val="List Bullet"/>
    <w:rsid w:val="005F349B"/>
    <w:pPr>
      <w:pBdr>
        <w:top w:val="nil"/>
        <w:left w:val="nil"/>
        <w:bottom w:val="nil"/>
        <w:right w:val="nil"/>
        <w:between w:val="nil"/>
        <w:bar w:val="nil"/>
      </w:pBdr>
      <w:tabs>
        <w:tab w:val="left" w:pos="360"/>
      </w:tabs>
      <w:spacing w:before="120" w:after="0" w:line="240" w:lineRule="auto"/>
      <w:ind w:left="360" w:hanging="360"/>
      <w:jc w:val="both"/>
    </w:pPr>
    <w:rPr>
      <w:rFonts w:ascii="Verdana" w:eastAsia="Arial Unicode MS" w:hAnsi="Arial Unicode MS" w:cs="Arial Unicode MS"/>
      <w:color w:val="000000"/>
      <w:sz w:val="24"/>
      <w:szCs w:val="24"/>
      <w:u w:color="000000"/>
      <w:bdr w:val="nil"/>
      <w:lang w:val="en-US" w:eastAsia="en-GB"/>
    </w:rPr>
  </w:style>
  <w:style w:type="numbering" w:customStyle="1" w:styleId="List9">
    <w:name w:val="List 9"/>
    <w:basedOn w:val="NoList"/>
    <w:rsid w:val="005F349B"/>
    <w:pPr>
      <w:numPr>
        <w:numId w:val="11"/>
      </w:numPr>
    </w:pPr>
  </w:style>
  <w:style w:type="paragraph" w:customStyle="1" w:styleId="annotation">
    <w:name w:val="annotation"/>
    <w:basedOn w:val="Normal"/>
    <w:rsid w:val="005F349B"/>
    <w:pPr>
      <w:spacing w:before="100" w:beforeAutospacing="1" w:after="100" w:afterAutospacing="1" w:line="240" w:lineRule="auto"/>
    </w:pPr>
    <w:rPr>
      <w:rFonts w:ascii="Times New Roman" w:eastAsia="Times New Roman" w:hAnsi="Times New Roman"/>
      <w:sz w:val="24"/>
      <w:szCs w:val="24"/>
      <w:lang w:eastAsia="en-GB"/>
    </w:rPr>
  </w:style>
  <w:style w:type="character" w:customStyle="1" w:styleId="textspan2">
    <w:name w:val="textspan_2"/>
    <w:rsid w:val="005F349B"/>
  </w:style>
  <w:style w:type="paragraph" w:styleId="Subtitle">
    <w:name w:val="Subtitle"/>
    <w:basedOn w:val="Normal"/>
    <w:link w:val="SubtitleChar"/>
    <w:qFormat/>
    <w:rsid w:val="005F349B"/>
    <w:pPr>
      <w:spacing w:after="0" w:line="240" w:lineRule="auto"/>
    </w:pPr>
    <w:rPr>
      <w:rFonts w:ascii="Arial" w:eastAsia="Times New Roman" w:hAnsi="Arial"/>
      <w:b/>
      <w:bCs/>
      <w:sz w:val="24"/>
      <w:szCs w:val="24"/>
      <w:u w:val="single"/>
    </w:rPr>
  </w:style>
  <w:style w:type="character" w:customStyle="1" w:styleId="SubtitleChar">
    <w:name w:val="Subtitle Char"/>
    <w:basedOn w:val="DefaultParagraphFont"/>
    <w:link w:val="Subtitle"/>
    <w:rsid w:val="005F349B"/>
    <w:rPr>
      <w:rFonts w:ascii="Arial" w:eastAsia="Times New Roman" w:hAnsi="Arial" w:cs="Times New Roman"/>
      <w:b/>
      <w:bCs/>
      <w:sz w:val="24"/>
      <w:szCs w:val="24"/>
      <w:u w:val="single"/>
    </w:rPr>
  </w:style>
  <w:style w:type="numbering" w:customStyle="1" w:styleId="OutlinenumberedArialOutlinenumberedArial11">
    <w:name w:val="Outline numbered Arial + Outline numbered Arial 1...1"/>
    <w:basedOn w:val="NoList"/>
    <w:rsid w:val="005F349B"/>
    <w:pPr>
      <w:numPr>
        <w:numId w:val="14"/>
      </w:numPr>
    </w:pPr>
  </w:style>
  <w:style w:type="paragraph" w:customStyle="1" w:styleId="StyleOutlinenumberedArialOutlinenumberedArial11Outli">
    <w:name w:val="Style Outline numbered Arial + Outline numbered Arial 1...1 + Outli..."/>
    <w:basedOn w:val="Normal"/>
    <w:rsid w:val="005F349B"/>
    <w:pPr>
      <w:widowControl w:val="0"/>
      <w:numPr>
        <w:ilvl w:val="2"/>
        <w:numId w:val="14"/>
      </w:numPr>
      <w:autoSpaceDE w:val="0"/>
      <w:autoSpaceDN w:val="0"/>
      <w:adjustRightInd w:val="0"/>
      <w:spacing w:after="0" w:line="240" w:lineRule="auto"/>
    </w:pPr>
    <w:rPr>
      <w:rFonts w:ascii="Arial" w:eastAsia="Times New Roman" w:hAnsi="Arial" w:cs="Arial"/>
      <w:b/>
      <w:bCs/>
      <w:sz w:val="24"/>
      <w:szCs w:val="24"/>
    </w:rPr>
  </w:style>
  <w:style w:type="paragraph" w:styleId="List2">
    <w:name w:val="List 2"/>
    <w:basedOn w:val="Normal"/>
    <w:rsid w:val="005F349B"/>
    <w:pPr>
      <w:spacing w:after="0" w:line="240" w:lineRule="auto"/>
      <w:ind w:left="566" w:hanging="283"/>
      <w:contextualSpacing/>
    </w:pPr>
    <w:rPr>
      <w:rFonts w:ascii="Times New Roman" w:eastAsia="Times New Roman" w:hAnsi="Times New Roman"/>
      <w:sz w:val="24"/>
      <w:szCs w:val="24"/>
      <w:lang w:eastAsia="en-GB"/>
    </w:rPr>
  </w:style>
  <w:style w:type="character" w:styleId="FootnoteReference">
    <w:name w:val="footnote reference"/>
    <w:uiPriority w:val="99"/>
    <w:semiHidden/>
    <w:rsid w:val="005F349B"/>
  </w:style>
  <w:style w:type="paragraph" w:styleId="FootnoteText">
    <w:name w:val="footnote text"/>
    <w:basedOn w:val="Normal"/>
    <w:link w:val="FootnoteTextChar"/>
    <w:uiPriority w:val="99"/>
    <w:semiHidden/>
    <w:rsid w:val="005F349B"/>
    <w:pPr>
      <w:spacing w:after="0" w:line="240" w:lineRule="auto"/>
    </w:pPr>
    <w:rPr>
      <w:rFonts w:ascii="Times New Roman" w:eastAsia="Times New Roman" w:hAnsi="Times New Roman"/>
      <w:sz w:val="20"/>
      <w:szCs w:val="20"/>
      <w:lang w:eastAsia="en-GB"/>
    </w:rPr>
  </w:style>
  <w:style w:type="character" w:customStyle="1" w:styleId="FootnoteTextChar">
    <w:name w:val="Footnote Text Char"/>
    <w:basedOn w:val="DefaultParagraphFont"/>
    <w:link w:val="FootnoteText"/>
    <w:uiPriority w:val="99"/>
    <w:semiHidden/>
    <w:rsid w:val="005F349B"/>
    <w:rPr>
      <w:rFonts w:ascii="Times New Roman" w:eastAsia="Times New Roman" w:hAnsi="Times New Roman" w:cs="Times New Roman"/>
      <w:sz w:val="20"/>
      <w:szCs w:val="20"/>
      <w:lang w:eastAsia="en-GB"/>
    </w:rPr>
  </w:style>
  <w:style w:type="paragraph" w:customStyle="1" w:styleId="BodyB">
    <w:name w:val="Body B"/>
    <w:rsid w:val="005F349B"/>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val="en-US" w:eastAsia="en-GB"/>
    </w:rPr>
  </w:style>
  <w:style w:type="numbering" w:customStyle="1" w:styleId="List10">
    <w:name w:val="List 10"/>
    <w:basedOn w:val="NoList"/>
    <w:rsid w:val="005F349B"/>
    <w:pPr>
      <w:numPr>
        <w:numId w:val="15"/>
      </w:numPr>
    </w:pPr>
  </w:style>
  <w:style w:type="paragraph" w:customStyle="1" w:styleId="MediumGrid1-Accent21">
    <w:name w:val="Medium Grid 1 - Accent 21"/>
    <w:basedOn w:val="Normal"/>
    <w:uiPriority w:val="34"/>
    <w:qFormat/>
    <w:rsid w:val="005F349B"/>
    <w:pPr>
      <w:spacing w:after="0" w:line="240" w:lineRule="auto"/>
      <w:ind w:left="720"/>
      <w:contextualSpacing/>
    </w:pPr>
    <w:rPr>
      <w:rFonts w:ascii="Times New Roman" w:eastAsia="Times New Roman" w:hAnsi="Times New Roman"/>
      <w:sz w:val="24"/>
      <w:szCs w:val="24"/>
    </w:rPr>
  </w:style>
  <w:style w:type="paragraph" w:customStyle="1" w:styleId="NoSpacing1">
    <w:name w:val="No Spacing1"/>
    <w:uiPriority w:val="1"/>
    <w:qFormat/>
    <w:rsid w:val="005F349B"/>
    <w:pPr>
      <w:spacing w:after="0" w:line="240" w:lineRule="auto"/>
    </w:pPr>
    <w:rPr>
      <w:rFonts w:ascii="Times New Roman" w:eastAsia="Times New Roman" w:hAnsi="Times New Roman" w:cs="Times New Roman"/>
      <w:sz w:val="24"/>
      <w:szCs w:val="24"/>
      <w:lang w:eastAsia="en-GB"/>
    </w:rPr>
  </w:style>
  <w:style w:type="table" w:customStyle="1" w:styleId="TableGrid33">
    <w:name w:val="Table Grid3"/>
    <w:basedOn w:val="TableNormal"/>
    <w:next w:val="TableGrid"/>
    <w:uiPriority w:val="39"/>
    <w:rsid w:val="005F349B"/>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0">
    <w:name w:val="Table Grid4"/>
    <w:basedOn w:val="TableNormal"/>
    <w:next w:val="TableGrid"/>
    <w:uiPriority w:val="39"/>
    <w:rsid w:val="006D0D91"/>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30">
    <w:name w:val="TableGrid33"/>
    <w:rsid w:val="005741A4"/>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4">
    <w:name w:val="TableGrid34"/>
    <w:rsid w:val="00A725F3"/>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110">
    <w:name w:val="TableGrid110"/>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5">
    <w:name w:val="TableGrid35"/>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6">
    <w:name w:val="TableGrid36"/>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7">
    <w:name w:val="TableGrid37"/>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8">
    <w:name w:val="TableGrid38"/>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9">
    <w:name w:val="TableGrid39"/>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00">
    <w:name w:val="TableGrid40"/>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1">
    <w:name w:val="TableGrid41"/>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2">
    <w:name w:val="TableGrid42"/>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111">
    <w:name w:val="TableGrid111"/>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10">
    <w:name w:val="TableGrid210"/>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3">
    <w:name w:val="TableGrid43"/>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4">
    <w:name w:val="TableGrid44"/>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5">
    <w:name w:val="TableGrid45"/>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6">
    <w:name w:val="TableGrid46"/>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7">
    <w:name w:val="TableGrid47"/>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112">
    <w:name w:val="TableGrid112"/>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8">
    <w:name w:val="TableGrid48"/>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9">
    <w:name w:val="TableGrid49"/>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50">
    <w:name w:val="TableGrid50"/>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51">
    <w:name w:val="TableGrid51"/>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52">
    <w:name w:val="TableGrid52"/>
    <w:rsid w:val="0002293B"/>
    <w:pPr>
      <w:spacing w:after="0" w:line="240" w:lineRule="auto"/>
    </w:pPr>
    <w:rPr>
      <w:rFonts w:eastAsiaTheme="minorEastAsia"/>
      <w:lang w:eastAsia="en-GB"/>
    </w:rPr>
    <w:tblPr>
      <w:tblCellMar>
        <w:top w:w="0" w:type="dxa"/>
        <w:left w:w="0" w:type="dxa"/>
        <w:bottom w:w="0" w:type="dxa"/>
        <w:right w:w="0" w:type="dxa"/>
      </w:tblCellMar>
    </w:tblPr>
  </w:style>
  <w:style w:type="paragraph" w:customStyle="1" w:styleId="kdjfjdkljkldjf">
    <w:name w:val="kdjfjdkljkldjf"/>
    <w:basedOn w:val="ListParagraph"/>
    <w:link w:val="kdjfjdkljkldjfChar"/>
    <w:qFormat/>
    <w:rsid w:val="001741C6"/>
    <w:pPr>
      <w:numPr>
        <w:numId w:val="17"/>
      </w:numPr>
      <w:spacing w:after="0" w:line="240" w:lineRule="auto"/>
    </w:pPr>
    <w:rPr>
      <w:rFonts w:ascii="Arial" w:hAnsi="Arial" w:cs="Arial"/>
      <w:sz w:val="18"/>
      <w:szCs w:val="18"/>
      <w:lang w:eastAsia="en-GB"/>
    </w:rPr>
  </w:style>
  <w:style w:type="character" w:customStyle="1" w:styleId="kdjfjdkljkldjfChar">
    <w:name w:val="kdjfjdkljkldjf Char"/>
    <w:basedOn w:val="ListParagraphChar"/>
    <w:link w:val="kdjfjdkljkldjf"/>
    <w:rsid w:val="001741C6"/>
    <w:rPr>
      <w:rFonts w:ascii="Arial" w:eastAsia="Calibri" w:hAnsi="Arial" w:cs="Arial"/>
      <w:sz w:val="18"/>
      <w:szCs w:val="18"/>
      <w:lang w:eastAsia="en-GB"/>
    </w:rPr>
  </w:style>
  <w:style w:type="table" w:customStyle="1" w:styleId="TableGrid53">
    <w:name w:val="Table Grid5"/>
    <w:basedOn w:val="TableNormal"/>
    <w:next w:val="TableGrid"/>
    <w:uiPriority w:val="39"/>
    <w:rsid w:val="008137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0">
    <w:name w:val="Table Grid6"/>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0">
    <w:name w:val="Table Grid7"/>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0">
    <w:name w:val="Table Grid8"/>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qFormat/>
    <w:rsid w:val="008813FB"/>
    <w:pPr>
      <w:widowControl w:val="0"/>
      <w:spacing w:after="0" w:line="240" w:lineRule="auto"/>
    </w:pPr>
    <w:rPr>
      <w:lang w:val="en-US"/>
    </w:rPr>
  </w:style>
  <w:style w:type="paragraph" w:styleId="BodyText">
    <w:name w:val="Body Text"/>
    <w:basedOn w:val="Normal"/>
    <w:link w:val="BodyTextChar0"/>
    <w:uiPriority w:val="1"/>
    <w:qFormat/>
    <w:rsid w:val="008813FB"/>
    <w:pPr>
      <w:widowControl w:val="0"/>
      <w:spacing w:after="0" w:line="240" w:lineRule="auto"/>
      <w:ind w:left="140"/>
    </w:pPr>
    <w:rPr>
      <w:rFonts w:ascii="Verdana" w:eastAsia="Verdana" w:hAnsi="Verdana"/>
      <w:sz w:val="24"/>
      <w:szCs w:val="24"/>
      <w:lang w:val="en-US"/>
    </w:rPr>
  </w:style>
  <w:style w:type="character" w:customStyle="1" w:styleId="BodyTextChar0">
    <w:name w:val="Body Text Char"/>
    <w:basedOn w:val="DefaultParagraphFont"/>
    <w:link w:val="BodyText"/>
    <w:uiPriority w:val="1"/>
    <w:rsid w:val="008813FB"/>
    <w:rPr>
      <w:rFonts w:ascii="Verdana" w:eastAsia="Verdana" w:hAnsi="Verdana" w:cs="Times New Roman"/>
      <w:sz w:val="24"/>
      <w:szCs w:val="24"/>
      <w:lang w:val="en-US"/>
    </w:rPr>
  </w:style>
  <w:style w:type="table" w:customStyle="1" w:styleId="TableGrid90">
    <w:name w:val="Table Grid9"/>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1">
    <w:name w:val="Table Grid10"/>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3">
    <w:name w:val="Table Grid11"/>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0">
    <w:name w:val="Table Grid12"/>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0">
    <w:name w:val="Table Grid13"/>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E3594F"/>
    <w:rPr>
      <w:color w:val="808080"/>
    </w:rPr>
  </w:style>
  <w:style w:type="paragraph" w:customStyle="1" w:styleId="C">
    <w:name w:val="C"/>
    <w:basedOn w:val="kdjfjdkljkldjf"/>
    <w:link w:val="CChar"/>
    <w:qFormat/>
    <w:rsid w:val="0037146F"/>
    <w:pPr>
      <w:ind w:left="179" w:hanging="179"/>
    </w:pPr>
    <w:rPr>
      <w:spacing w:val="-3"/>
    </w:rPr>
  </w:style>
  <w:style w:type="character" w:customStyle="1" w:styleId="CChar">
    <w:name w:val="C Char"/>
    <w:basedOn w:val="kdjfjdkljkldjfChar"/>
    <w:link w:val="C"/>
    <w:rsid w:val="0037146F"/>
    <w:rPr>
      <w:rFonts w:ascii="Arial" w:eastAsia="Calibri" w:hAnsi="Arial" w:cs="Arial"/>
      <w:spacing w:val="-3"/>
      <w:sz w:val="18"/>
      <w:szCs w:val="18"/>
      <w:lang w:eastAsia="en-GB"/>
    </w:rPr>
  </w:style>
  <w:style w:type="paragraph" w:styleId="Revision">
    <w:name w:val="Revision"/>
    <w:hidden/>
    <w:uiPriority w:val="99"/>
    <w:semiHidden/>
    <w:rsid w:val="005C6238"/>
    <w:pPr>
      <w:spacing w:after="0" w:line="240" w:lineRule="auto"/>
    </w:pPr>
    <w:rPr>
      <w:rFonts w:ascii="Calibri" w:eastAsia="Calibri" w:hAnsi="Calibri" w:cs="Times New Roman"/>
    </w:rPr>
  </w:style>
  <w:style w:type="character" w:customStyle="1" w:styleId="A0">
    <w:name w:val="A0"/>
    <w:basedOn w:val="DefaultParagraphFont"/>
    <w:uiPriority w:val="99"/>
    <w:rsid w:val="00E56C1D"/>
    <w:rPr>
      <w:rFonts w:ascii="Helvetica 45 Light" w:hAnsi="Helvetica 45 Light" w:hint="default"/>
      <w:color w:val="000000"/>
    </w:rPr>
  </w:style>
  <w:style w:type="character" w:customStyle="1" w:styleId="s97facb0b1">
    <w:name w:val="s_97facb0b1"/>
    <w:rsid w:val="00B73FC8"/>
    <w:rPr>
      <w:rFonts w:ascii="Verdana" w:hAnsi="Verdana" w:hint="default"/>
      <w:sz w:val="20"/>
      <w:szCs w:val="20"/>
    </w:rPr>
  </w:style>
  <w:style w:type="paragraph" w:customStyle="1" w:styleId="KathLewis">
    <w:name w:val="Kath Lewis"/>
    <w:basedOn w:val="ListParagraph"/>
    <w:link w:val="KathLewisChar"/>
    <w:qFormat/>
    <w:rsid w:val="00D354AF"/>
    <w:pPr>
      <w:spacing w:before="100" w:beforeAutospacing="1" w:after="0" w:line="240" w:lineRule="auto"/>
      <w:ind w:left="360" w:hanging="360"/>
    </w:pPr>
    <w:rPr>
      <w:rFonts w:ascii="Arial" w:hAnsi="Arial" w:cs="Arial"/>
      <w:color w:val="00B050"/>
      <w:sz w:val="20"/>
      <w:szCs w:val="20"/>
      <w:lang w:eastAsia="en-GB"/>
    </w:rPr>
  </w:style>
  <w:style w:type="character" w:customStyle="1" w:styleId="KathLewisChar">
    <w:name w:val="Kath Lewis Char"/>
    <w:basedOn w:val="ListParagraphChar"/>
    <w:link w:val="KathLewis"/>
    <w:rsid w:val="00D354AF"/>
    <w:rPr>
      <w:rFonts w:ascii="Arial" w:eastAsia="Calibri" w:hAnsi="Arial" w:cs="Arial"/>
      <w:color w:val="00B050"/>
      <w:sz w:val="20"/>
      <w:szCs w:val="20"/>
      <w:lang w:eastAsia="en-GB"/>
    </w:rPr>
  </w:style>
  <w:style w:type="paragraph" w:customStyle="1" w:styleId="Tersa">
    <w:name w:val="Tersa"/>
    <w:basedOn w:val="ListParagraph"/>
    <w:qFormat/>
    <w:rsid w:val="00D354AF"/>
    <w:pPr>
      <w:spacing w:after="0" w:line="240" w:lineRule="auto"/>
      <w:jc w:val="both"/>
    </w:pPr>
    <w:rPr>
      <w:rFonts w:ascii="Arial" w:hAnsi="Arial" w:cs="Arial"/>
      <w:color w:val="FF0000"/>
      <w:lang w:eastAsia="en-GB"/>
    </w:rPr>
  </w:style>
  <w:style w:type="paragraph" w:customStyle="1" w:styleId="GarethC">
    <w:name w:val="Gareth C"/>
    <w:basedOn w:val="ListParagraph"/>
    <w:link w:val="GarethCChar"/>
    <w:qFormat/>
    <w:rsid w:val="00D354AF"/>
    <w:pPr>
      <w:spacing w:after="0" w:line="240" w:lineRule="auto"/>
      <w:jc w:val="both"/>
    </w:pPr>
    <w:rPr>
      <w:rFonts w:ascii="Arial" w:hAnsi="Arial" w:cs="Arial"/>
      <w:color w:val="17365D" w:themeColor="text2" w:themeShade="BF"/>
      <w:sz w:val="20"/>
      <w:szCs w:val="20"/>
      <w:lang w:eastAsia="en-GB"/>
    </w:rPr>
  </w:style>
  <w:style w:type="character" w:customStyle="1" w:styleId="GarethCChar">
    <w:name w:val="Gareth C Char"/>
    <w:basedOn w:val="KathLewisChar"/>
    <w:link w:val="GarethC"/>
    <w:rsid w:val="00D354AF"/>
    <w:rPr>
      <w:rFonts w:ascii="Arial" w:eastAsia="Calibri" w:hAnsi="Arial" w:cs="Arial"/>
      <w:color w:val="17365D" w:themeColor="text2" w:themeShade="BF"/>
      <w:sz w:val="20"/>
      <w:szCs w:val="20"/>
      <w:lang w:eastAsia="en-GB"/>
    </w:rPr>
  </w:style>
  <w:style w:type="table" w:customStyle="1" w:styleId="TableGrid140">
    <w:name w:val="Table Grid14"/>
    <w:basedOn w:val="TableNormal"/>
    <w:next w:val="TableGrid"/>
    <w:uiPriority w:val="39"/>
    <w:rsid w:val="006D4C31"/>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50">
    <w:name w:val="Table Grid15"/>
    <w:basedOn w:val="TableNormal"/>
    <w:next w:val="TableGrid"/>
    <w:uiPriority w:val="39"/>
    <w:rsid w:val="00786BB4"/>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xxmsolistparagraph">
    <w:name w:val="x_x_xmsolistparagraph"/>
    <w:basedOn w:val="Normal"/>
    <w:rsid w:val="00B72276"/>
    <w:pPr>
      <w:spacing w:after="0" w:line="240" w:lineRule="auto"/>
      <w:ind w:left="720"/>
    </w:pPr>
    <w:rPr>
      <w:rFonts w:ascii="Times New Roman" w:eastAsiaTheme="minorHAnsi" w:hAnsi="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60867">
      <w:bodyDiv w:val="1"/>
      <w:marLeft w:val="0"/>
      <w:marRight w:val="0"/>
      <w:marTop w:val="0"/>
      <w:marBottom w:val="0"/>
      <w:divBdr>
        <w:top w:val="none" w:sz="0" w:space="0" w:color="auto"/>
        <w:left w:val="none" w:sz="0" w:space="0" w:color="auto"/>
        <w:bottom w:val="none" w:sz="0" w:space="0" w:color="auto"/>
        <w:right w:val="none" w:sz="0" w:space="0" w:color="auto"/>
      </w:divBdr>
    </w:div>
    <w:div w:id="62682064">
      <w:bodyDiv w:val="1"/>
      <w:marLeft w:val="0"/>
      <w:marRight w:val="0"/>
      <w:marTop w:val="0"/>
      <w:marBottom w:val="0"/>
      <w:divBdr>
        <w:top w:val="none" w:sz="0" w:space="0" w:color="auto"/>
        <w:left w:val="none" w:sz="0" w:space="0" w:color="auto"/>
        <w:bottom w:val="none" w:sz="0" w:space="0" w:color="auto"/>
        <w:right w:val="none" w:sz="0" w:space="0" w:color="auto"/>
      </w:divBdr>
    </w:div>
    <w:div w:id="75710623">
      <w:bodyDiv w:val="1"/>
      <w:marLeft w:val="0"/>
      <w:marRight w:val="0"/>
      <w:marTop w:val="0"/>
      <w:marBottom w:val="0"/>
      <w:divBdr>
        <w:top w:val="none" w:sz="0" w:space="0" w:color="auto"/>
        <w:left w:val="none" w:sz="0" w:space="0" w:color="auto"/>
        <w:bottom w:val="none" w:sz="0" w:space="0" w:color="auto"/>
        <w:right w:val="none" w:sz="0" w:space="0" w:color="auto"/>
      </w:divBdr>
    </w:div>
    <w:div w:id="82263485">
      <w:bodyDiv w:val="1"/>
      <w:marLeft w:val="0"/>
      <w:marRight w:val="0"/>
      <w:marTop w:val="0"/>
      <w:marBottom w:val="0"/>
      <w:divBdr>
        <w:top w:val="none" w:sz="0" w:space="0" w:color="auto"/>
        <w:left w:val="none" w:sz="0" w:space="0" w:color="auto"/>
        <w:bottom w:val="none" w:sz="0" w:space="0" w:color="auto"/>
        <w:right w:val="none" w:sz="0" w:space="0" w:color="auto"/>
      </w:divBdr>
    </w:div>
    <w:div w:id="101843070">
      <w:bodyDiv w:val="1"/>
      <w:marLeft w:val="0"/>
      <w:marRight w:val="0"/>
      <w:marTop w:val="0"/>
      <w:marBottom w:val="0"/>
      <w:divBdr>
        <w:top w:val="none" w:sz="0" w:space="0" w:color="auto"/>
        <w:left w:val="none" w:sz="0" w:space="0" w:color="auto"/>
        <w:bottom w:val="none" w:sz="0" w:space="0" w:color="auto"/>
        <w:right w:val="none" w:sz="0" w:space="0" w:color="auto"/>
      </w:divBdr>
    </w:div>
    <w:div w:id="114522143">
      <w:bodyDiv w:val="1"/>
      <w:marLeft w:val="0"/>
      <w:marRight w:val="0"/>
      <w:marTop w:val="0"/>
      <w:marBottom w:val="0"/>
      <w:divBdr>
        <w:top w:val="none" w:sz="0" w:space="0" w:color="auto"/>
        <w:left w:val="none" w:sz="0" w:space="0" w:color="auto"/>
        <w:bottom w:val="none" w:sz="0" w:space="0" w:color="auto"/>
        <w:right w:val="none" w:sz="0" w:space="0" w:color="auto"/>
      </w:divBdr>
    </w:div>
    <w:div w:id="115409672">
      <w:bodyDiv w:val="1"/>
      <w:marLeft w:val="0"/>
      <w:marRight w:val="0"/>
      <w:marTop w:val="0"/>
      <w:marBottom w:val="0"/>
      <w:divBdr>
        <w:top w:val="none" w:sz="0" w:space="0" w:color="auto"/>
        <w:left w:val="none" w:sz="0" w:space="0" w:color="auto"/>
        <w:bottom w:val="none" w:sz="0" w:space="0" w:color="auto"/>
        <w:right w:val="none" w:sz="0" w:space="0" w:color="auto"/>
      </w:divBdr>
    </w:div>
    <w:div w:id="120342194">
      <w:bodyDiv w:val="1"/>
      <w:marLeft w:val="0"/>
      <w:marRight w:val="0"/>
      <w:marTop w:val="0"/>
      <w:marBottom w:val="0"/>
      <w:divBdr>
        <w:top w:val="none" w:sz="0" w:space="0" w:color="auto"/>
        <w:left w:val="none" w:sz="0" w:space="0" w:color="auto"/>
        <w:bottom w:val="none" w:sz="0" w:space="0" w:color="auto"/>
        <w:right w:val="none" w:sz="0" w:space="0" w:color="auto"/>
      </w:divBdr>
    </w:div>
    <w:div w:id="128473791">
      <w:bodyDiv w:val="1"/>
      <w:marLeft w:val="0"/>
      <w:marRight w:val="0"/>
      <w:marTop w:val="0"/>
      <w:marBottom w:val="0"/>
      <w:divBdr>
        <w:top w:val="none" w:sz="0" w:space="0" w:color="auto"/>
        <w:left w:val="none" w:sz="0" w:space="0" w:color="auto"/>
        <w:bottom w:val="none" w:sz="0" w:space="0" w:color="auto"/>
        <w:right w:val="none" w:sz="0" w:space="0" w:color="auto"/>
      </w:divBdr>
    </w:div>
    <w:div w:id="131993201">
      <w:bodyDiv w:val="1"/>
      <w:marLeft w:val="0"/>
      <w:marRight w:val="0"/>
      <w:marTop w:val="0"/>
      <w:marBottom w:val="0"/>
      <w:divBdr>
        <w:top w:val="none" w:sz="0" w:space="0" w:color="auto"/>
        <w:left w:val="none" w:sz="0" w:space="0" w:color="auto"/>
        <w:bottom w:val="none" w:sz="0" w:space="0" w:color="auto"/>
        <w:right w:val="none" w:sz="0" w:space="0" w:color="auto"/>
      </w:divBdr>
    </w:div>
    <w:div w:id="135880798">
      <w:bodyDiv w:val="1"/>
      <w:marLeft w:val="0"/>
      <w:marRight w:val="0"/>
      <w:marTop w:val="0"/>
      <w:marBottom w:val="0"/>
      <w:divBdr>
        <w:top w:val="none" w:sz="0" w:space="0" w:color="auto"/>
        <w:left w:val="none" w:sz="0" w:space="0" w:color="auto"/>
        <w:bottom w:val="none" w:sz="0" w:space="0" w:color="auto"/>
        <w:right w:val="none" w:sz="0" w:space="0" w:color="auto"/>
      </w:divBdr>
    </w:div>
    <w:div w:id="156307166">
      <w:bodyDiv w:val="1"/>
      <w:marLeft w:val="0"/>
      <w:marRight w:val="0"/>
      <w:marTop w:val="0"/>
      <w:marBottom w:val="0"/>
      <w:divBdr>
        <w:top w:val="none" w:sz="0" w:space="0" w:color="auto"/>
        <w:left w:val="none" w:sz="0" w:space="0" w:color="auto"/>
        <w:bottom w:val="none" w:sz="0" w:space="0" w:color="auto"/>
        <w:right w:val="none" w:sz="0" w:space="0" w:color="auto"/>
      </w:divBdr>
    </w:div>
    <w:div w:id="169371774">
      <w:bodyDiv w:val="1"/>
      <w:marLeft w:val="0"/>
      <w:marRight w:val="0"/>
      <w:marTop w:val="0"/>
      <w:marBottom w:val="0"/>
      <w:divBdr>
        <w:top w:val="none" w:sz="0" w:space="0" w:color="auto"/>
        <w:left w:val="none" w:sz="0" w:space="0" w:color="auto"/>
        <w:bottom w:val="none" w:sz="0" w:space="0" w:color="auto"/>
        <w:right w:val="none" w:sz="0" w:space="0" w:color="auto"/>
      </w:divBdr>
    </w:div>
    <w:div w:id="180582703">
      <w:bodyDiv w:val="1"/>
      <w:marLeft w:val="0"/>
      <w:marRight w:val="0"/>
      <w:marTop w:val="0"/>
      <w:marBottom w:val="0"/>
      <w:divBdr>
        <w:top w:val="none" w:sz="0" w:space="0" w:color="auto"/>
        <w:left w:val="none" w:sz="0" w:space="0" w:color="auto"/>
        <w:bottom w:val="none" w:sz="0" w:space="0" w:color="auto"/>
        <w:right w:val="none" w:sz="0" w:space="0" w:color="auto"/>
      </w:divBdr>
    </w:div>
    <w:div w:id="208686218">
      <w:bodyDiv w:val="1"/>
      <w:marLeft w:val="0"/>
      <w:marRight w:val="0"/>
      <w:marTop w:val="0"/>
      <w:marBottom w:val="0"/>
      <w:divBdr>
        <w:top w:val="none" w:sz="0" w:space="0" w:color="auto"/>
        <w:left w:val="none" w:sz="0" w:space="0" w:color="auto"/>
        <w:bottom w:val="none" w:sz="0" w:space="0" w:color="auto"/>
        <w:right w:val="none" w:sz="0" w:space="0" w:color="auto"/>
      </w:divBdr>
    </w:div>
    <w:div w:id="215237083">
      <w:bodyDiv w:val="1"/>
      <w:marLeft w:val="0"/>
      <w:marRight w:val="0"/>
      <w:marTop w:val="0"/>
      <w:marBottom w:val="0"/>
      <w:divBdr>
        <w:top w:val="none" w:sz="0" w:space="0" w:color="auto"/>
        <w:left w:val="none" w:sz="0" w:space="0" w:color="auto"/>
        <w:bottom w:val="none" w:sz="0" w:space="0" w:color="auto"/>
        <w:right w:val="none" w:sz="0" w:space="0" w:color="auto"/>
      </w:divBdr>
    </w:div>
    <w:div w:id="215507040">
      <w:bodyDiv w:val="1"/>
      <w:marLeft w:val="0"/>
      <w:marRight w:val="0"/>
      <w:marTop w:val="0"/>
      <w:marBottom w:val="0"/>
      <w:divBdr>
        <w:top w:val="none" w:sz="0" w:space="0" w:color="auto"/>
        <w:left w:val="none" w:sz="0" w:space="0" w:color="auto"/>
        <w:bottom w:val="none" w:sz="0" w:space="0" w:color="auto"/>
        <w:right w:val="none" w:sz="0" w:space="0" w:color="auto"/>
      </w:divBdr>
    </w:div>
    <w:div w:id="242028877">
      <w:bodyDiv w:val="1"/>
      <w:marLeft w:val="0"/>
      <w:marRight w:val="0"/>
      <w:marTop w:val="0"/>
      <w:marBottom w:val="0"/>
      <w:divBdr>
        <w:top w:val="none" w:sz="0" w:space="0" w:color="auto"/>
        <w:left w:val="none" w:sz="0" w:space="0" w:color="auto"/>
        <w:bottom w:val="none" w:sz="0" w:space="0" w:color="auto"/>
        <w:right w:val="none" w:sz="0" w:space="0" w:color="auto"/>
      </w:divBdr>
    </w:div>
    <w:div w:id="272248047">
      <w:bodyDiv w:val="1"/>
      <w:marLeft w:val="0"/>
      <w:marRight w:val="0"/>
      <w:marTop w:val="0"/>
      <w:marBottom w:val="0"/>
      <w:divBdr>
        <w:top w:val="none" w:sz="0" w:space="0" w:color="auto"/>
        <w:left w:val="none" w:sz="0" w:space="0" w:color="auto"/>
        <w:bottom w:val="none" w:sz="0" w:space="0" w:color="auto"/>
        <w:right w:val="none" w:sz="0" w:space="0" w:color="auto"/>
      </w:divBdr>
    </w:div>
    <w:div w:id="276377435">
      <w:bodyDiv w:val="1"/>
      <w:marLeft w:val="0"/>
      <w:marRight w:val="0"/>
      <w:marTop w:val="0"/>
      <w:marBottom w:val="0"/>
      <w:divBdr>
        <w:top w:val="none" w:sz="0" w:space="0" w:color="auto"/>
        <w:left w:val="none" w:sz="0" w:space="0" w:color="auto"/>
        <w:bottom w:val="none" w:sz="0" w:space="0" w:color="auto"/>
        <w:right w:val="none" w:sz="0" w:space="0" w:color="auto"/>
      </w:divBdr>
    </w:div>
    <w:div w:id="285282205">
      <w:bodyDiv w:val="1"/>
      <w:marLeft w:val="0"/>
      <w:marRight w:val="0"/>
      <w:marTop w:val="0"/>
      <w:marBottom w:val="0"/>
      <w:divBdr>
        <w:top w:val="none" w:sz="0" w:space="0" w:color="auto"/>
        <w:left w:val="none" w:sz="0" w:space="0" w:color="auto"/>
        <w:bottom w:val="none" w:sz="0" w:space="0" w:color="auto"/>
        <w:right w:val="none" w:sz="0" w:space="0" w:color="auto"/>
      </w:divBdr>
    </w:div>
    <w:div w:id="290788787">
      <w:bodyDiv w:val="1"/>
      <w:marLeft w:val="0"/>
      <w:marRight w:val="0"/>
      <w:marTop w:val="0"/>
      <w:marBottom w:val="0"/>
      <w:divBdr>
        <w:top w:val="none" w:sz="0" w:space="0" w:color="auto"/>
        <w:left w:val="none" w:sz="0" w:space="0" w:color="auto"/>
        <w:bottom w:val="none" w:sz="0" w:space="0" w:color="auto"/>
        <w:right w:val="none" w:sz="0" w:space="0" w:color="auto"/>
      </w:divBdr>
    </w:div>
    <w:div w:id="295069952">
      <w:bodyDiv w:val="1"/>
      <w:marLeft w:val="0"/>
      <w:marRight w:val="0"/>
      <w:marTop w:val="0"/>
      <w:marBottom w:val="0"/>
      <w:divBdr>
        <w:top w:val="none" w:sz="0" w:space="0" w:color="auto"/>
        <w:left w:val="none" w:sz="0" w:space="0" w:color="auto"/>
        <w:bottom w:val="none" w:sz="0" w:space="0" w:color="auto"/>
        <w:right w:val="none" w:sz="0" w:space="0" w:color="auto"/>
      </w:divBdr>
    </w:div>
    <w:div w:id="309335481">
      <w:bodyDiv w:val="1"/>
      <w:marLeft w:val="0"/>
      <w:marRight w:val="0"/>
      <w:marTop w:val="0"/>
      <w:marBottom w:val="0"/>
      <w:divBdr>
        <w:top w:val="none" w:sz="0" w:space="0" w:color="auto"/>
        <w:left w:val="none" w:sz="0" w:space="0" w:color="auto"/>
        <w:bottom w:val="none" w:sz="0" w:space="0" w:color="auto"/>
        <w:right w:val="none" w:sz="0" w:space="0" w:color="auto"/>
      </w:divBdr>
    </w:div>
    <w:div w:id="309989820">
      <w:bodyDiv w:val="1"/>
      <w:marLeft w:val="0"/>
      <w:marRight w:val="0"/>
      <w:marTop w:val="0"/>
      <w:marBottom w:val="0"/>
      <w:divBdr>
        <w:top w:val="none" w:sz="0" w:space="0" w:color="auto"/>
        <w:left w:val="none" w:sz="0" w:space="0" w:color="auto"/>
        <w:bottom w:val="none" w:sz="0" w:space="0" w:color="auto"/>
        <w:right w:val="none" w:sz="0" w:space="0" w:color="auto"/>
      </w:divBdr>
    </w:div>
    <w:div w:id="314992470">
      <w:bodyDiv w:val="1"/>
      <w:marLeft w:val="0"/>
      <w:marRight w:val="0"/>
      <w:marTop w:val="0"/>
      <w:marBottom w:val="0"/>
      <w:divBdr>
        <w:top w:val="none" w:sz="0" w:space="0" w:color="auto"/>
        <w:left w:val="none" w:sz="0" w:space="0" w:color="auto"/>
        <w:bottom w:val="none" w:sz="0" w:space="0" w:color="auto"/>
        <w:right w:val="none" w:sz="0" w:space="0" w:color="auto"/>
      </w:divBdr>
    </w:div>
    <w:div w:id="320355429">
      <w:bodyDiv w:val="1"/>
      <w:marLeft w:val="0"/>
      <w:marRight w:val="0"/>
      <w:marTop w:val="0"/>
      <w:marBottom w:val="0"/>
      <w:divBdr>
        <w:top w:val="none" w:sz="0" w:space="0" w:color="auto"/>
        <w:left w:val="none" w:sz="0" w:space="0" w:color="auto"/>
        <w:bottom w:val="none" w:sz="0" w:space="0" w:color="auto"/>
        <w:right w:val="none" w:sz="0" w:space="0" w:color="auto"/>
      </w:divBdr>
    </w:div>
    <w:div w:id="335957482">
      <w:bodyDiv w:val="1"/>
      <w:marLeft w:val="0"/>
      <w:marRight w:val="0"/>
      <w:marTop w:val="0"/>
      <w:marBottom w:val="0"/>
      <w:divBdr>
        <w:top w:val="none" w:sz="0" w:space="0" w:color="auto"/>
        <w:left w:val="none" w:sz="0" w:space="0" w:color="auto"/>
        <w:bottom w:val="none" w:sz="0" w:space="0" w:color="auto"/>
        <w:right w:val="none" w:sz="0" w:space="0" w:color="auto"/>
      </w:divBdr>
    </w:div>
    <w:div w:id="336345485">
      <w:bodyDiv w:val="1"/>
      <w:marLeft w:val="0"/>
      <w:marRight w:val="0"/>
      <w:marTop w:val="0"/>
      <w:marBottom w:val="0"/>
      <w:divBdr>
        <w:top w:val="none" w:sz="0" w:space="0" w:color="auto"/>
        <w:left w:val="none" w:sz="0" w:space="0" w:color="auto"/>
        <w:bottom w:val="none" w:sz="0" w:space="0" w:color="auto"/>
        <w:right w:val="none" w:sz="0" w:space="0" w:color="auto"/>
      </w:divBdr>
    </w:div>
    <w:div w:id="338044583">
      <w:bodyDiv w:val="1"/>
      <w:marLeft w:val="0"/>
      <w:marRight w:val="0"/>
      <w:marTop w:val="0"/>
      <w:marBottom w:val="0"/>
      <w:divBdr>
        <w:top w:val="none" w:sz="0" w:space="0" w:color="auto"/>
        <w:left w:val="none" w:sz="0" w:space="0" w:color="auto"/>
        <w:bottom w:val="none" w:sz="0" w:space="0" w:color="auto"/>
        <w:right w:val="none" w:sz="0" w:space="0" w:color="auto"/>
      </w:divBdr>
    </w:div>
    <w:div w:id="435835773">
      <w:bodyDiv w:val="1"/>
      <w:marLeft w:val="0"/>
      <w:marRight w:val="0"/>
      <w:marTop w:val="0"/>
      <w:marBottom w:val="0"/>
      <w:divBdr>
        <w:top w:val="none" w:sz="0" w:space="0" w:color="auto"/>
        <w:left w:val="none" w:sz="0" w:space="0" w:color="auto"/>
        <w:bottom w:val="none" w:sz="0" w:space="0" w:color="auto"/>
        <w:right w:val="none" w:sz="0" w:space="0" w:color="auto"/>
      </w:divBdr>
      <w:divsChild>
        <w:div w:id="1319308970">
          <w:marLeft w:val="446"/>
          <w:marRight w:val="0"/>
          <w:marTop w:val="0"/>
          <w:marBottom w:val="0"/>
          <w:divBdr>
            <w:top w:val="none" w:sz="0" w:space="0" w:color="auto"/>
            <w:left w:val="none" w:sz="0" w:space="0" w:color="auto"/>
            <w:bottom w:val="none" w:sz="0" w:space="0" w:color="auto"/>
            <w:right w:val="none" w:sz="0" w:space="0" w:color="auto"/>
          </w:divBdr>
        </w:div>
      </w:divsChild>
    </w:div>
    <w:div w:id="454905699">
      <w:bodyDiv w:val="1"/>
      <w:marLeft w:val="0"/>
      <w:marRight w:val="0"/>
      <w:marTop w:val="0"/>
      <w:marBottom w:val="0"/>
      <w:divBdr>
        <w:top w:val="none" w:sz="0" w:space="0" w:color="auto"/>
        <w:left w:val="none" w:sz="0" w:space="0" w:color="auto"/>
        <w:bottom w:val="none" w:sz="0" w:space="0" w:color="auto"/>
        <w:right w:val="none" w:sz="0" w:space="0" w:color="auto"/>
      </w:divBdr>
      <w:divsChild>
        <w:div w:id="1395271693">
          <w:marLeft w:val="225"/>
          <w:marRight w:val="225"/>
          <w:marTop w:val="225"/>
          <w:marBottom w:val="225"/>
          <w:divBdr>
            <w:top w:val="none" w:sz="0" w:space="0" w:color="auto"/>
            <w:left w:val="none" w:sz="0" w:space="0" w:color="auto"/>
            <w:bottom w:val="none" w:sz="0" w:space="0" w:color="auto"/>
            <w:right w:val="none" w:sz="0" w:space="0" w:color="auto"/>
          </w:divBdr>
        </w:div>
      </w:divsChild>
    </w:div>
    <w:div w:id="459613523">
      <w:bodyDiv w:val="1"/>
      <w:marLeft w:val="0"/>
      <w:marRight w:val="0"/>
      <w:marTop w:val="0"/>
      <w:marBottom w:val="0"/>
      <w:divBdr>
        <w:top w:val="none" w:sz="0" w:space="0" w:color="auto"/>
        <w:left w:val="none" w:sz="0" w:space="0" w:color="auto"/>
        <w:bottom w:val="none" w:sz="0" w:space="0" w:color="auto"/>
        <w:right w:val="none" w:sz="0" w:space="0" w:color="auto"/>
      </w:divBdr>
    </w:div>
    <w:div w:id="477380773">
      <w:bodyDiv w:val="1"/>
      <w:marLeft w:val="0"/>
      <w:marRight w:val="0"/>
      <w:marTop w:val="0"/>
      <w:marBottom w:val="0"/>
      <w:divBdr>
        <w:top w:val="none" w:sz="0" w:space="0" w:color="auto"/>
        <w:left w:val="none" w:sz="0" w:space="0" w:color="auto"/>
        <w:bottom w:val="none" w:sz="0" w:space="0" w:color="auto"/>
        <w:right w:val="none" w:sz="0" w:space="0" w:color="auto"/>
      </w:divBdr>
    </w:div>
    <w:div w:id="493379046">
      <w:bodyDiv w:val="1"/>
      <w:marLeft w:val="0"/>
      <w:marRight w:val="0"/>
      <w:marTop w:val="0"/>
      <w:marBottom w:val="0"/>
      <w:divBdr>
        <w:top w:val="none" w:sz="0" w:space="0" w:color="auto"/>
        <w:left w:val="none" w:sz="0" w:space="0" w:color="auto"/>
        <w:bottom w:val="none" w:sz="0" w:space="0" w:color="auto"/>
        <w:right w:val="none" w:sz="0" w:space="0" w:color="auto"/>
      </w:divBdr>
    </w:div>
    <w:div w:id="510418470">
      <w:bodyDiv w:val="1"/>
      <w:marLeft w:val="0"/>
      <w:marRight w:val="0"/>
      <w:marTop w:val="0"/>
      <w:marBottom w:val="0"/>
      <w:divBdr>
        <w:top w:val="none" w:sz="0" w:space="0" w:color="auto"/>
        <w:left w:val="none" w:sz="0" w:space="0" w:color="auto"/>
        <w:bottom w:val="none" w:sz="0" w:space="0" w:color="auto"/>
        <w:right w:val="none" w:sz="0" w:space="0" w:color="auto"/>
      </w:divBdr>
    </w:div>
    <w:div w:id="532307306">
      <w:bodyDiv w:val="1"/>
      <w:marLeft w:val="0"/>
      <w:marRight w:val="0"/>
      <w:marTop w:val="0"/>
      <w:marBottom w:val="0"/>
      <w:divBdr>
        <w:top w:val="none" w:sz="0" w:space="0" w:color="auto"/>
        <w:left w:val="none" w:sz="0" w:space="0" w:color="auto"/>
        <w:bottom w:val="none" w:sz="0" w:space="0" w:color="auto"/>
        <w:right w:val="none" w:sz="0" w:space="0" w:color="auto"/>
      </w:divBdr>
      <w:divsChild>
        <w:div w:id="1386561598">
          <w:marLeft w:val="994"/>
          <w:marRight w:val="0"/>
          <w:marTop w:val="0"/>
          <w:marBottom w:val="0"/>
          <w:divBdr>
            <w:top w:val="none" w:sz="0" w:space="0" w:color="auto"/>
            <w:left w:val="none" w:sz="0" w:space="0" w:color="auto"/>
            <w:bottom w:val="none" w:sz="0" w:space="0" w:color="auto"/>
            <w:right w:val="none" w:sz="0" w:space="0" w:color="auto"/>
          </w:divBdr>
        </w:div>
      </w:divsChild>
    </w:div>
    <w:div w:id="549613235">
      <w:bodyDiv w:val="1"/>
      <w:marLeft w:val="0"/>
      <w:marRight w:val="0"/>
      <w:marTop w:val="0"/>
      <w:marBottom w:val="0"/>
      <w:divBdr>
        <w:top w:val="none" w:sz="0" w:space="0" w:color="auto"/>
        <w:left w:val="none" w:sz="0" w:space="0" w:color="auto"/>
        <w:bottom w:val="none" w:sz="0" w:space="0" w:color="auto"/>
        <w:right w:val="none" w:sz="0" w:space="0" w:color="auto"/>
      </w:divBdr>
    </w:div>
    <w:div w:id="561602311">
      <w:bodyDiv w:val="1"/>
      <w:marLeft w:val="0"/>
      <w:marRight w:val="0"/>
      <w:marTop w:val="0"/>
      <w:marBottom w:val="0"/>
      <w:divBdr>
        <w:top w:val="none" w:sz="0" w:space="0" w:color="auto"/>
        <w:left w:val="none" w:sz="0" w:space="0" w:color="auto"/>
        <w:bottom w:val="none" w:sz="0" w:space="0" w:color="auto"/>
        <w:right w:val="none" w:sz="0" w:space="0" w:color="auto"/>
      </w:divBdr>
    </w:div>
    <w:div w:id="564798353">
      <w:bodyDiv w:val="1"/>
      <w:marLeft w:val="0"/>
      <w:marRight w:val="0"/>
      <w:marTop w:val="0"/>
      <w:marBottom w:val="0"/>
      <w:divBdr>
        <w:top w:val="none" w:sz="0" w:space="0" w:color="auto"/>
        <w:left w:val="none" w:sz="0" w:space="0" w:color="auto"/>
        <w:bottom w:val="none" w:sz="0" w:space="0" w:color="auto"/>
        <w:right w:val="none" w:sz="0" w:space="0" w:color="auto"/>
      </w:divBdr>
    </w:div>
    <w:div w:id="568466646">
      <w:bodyDiv w:val="1"/>
      <w:marLeft w:val="0"/>
      <w:marRight w:val="0"/>
      <w:marTop w:val="0"/>
      <w:marBottom w:val="0"/>
      <w:divBdr>
        <w:top w:val="none" w:sz="0" w:space="0" w:color="auto"/>
        <w:left w:val="none" w:sz="0" w:space="0" w:color="auto"/>
        <w:bottom w:val="none" w:sz="0" w:space="0" w:color="auto"/>
        <w:right w:val="none" w:sz="0" w:space="0" w:color="auto"/>
      </w:divBdr>
    </w:div>
    <w:div w:id="574707389">
      <w:bodyDiv w:val="1"/>
      <w:marLeft w:val="0"/>
      <w:marRight w:val="0"/>
      <w:marTop w:val="0"/>
      <w:marBottom w:val="0"/>
      <w:divBdr>
        <w:top w:val="none" w:sz="0" w:space="0" w:color="auto"/>
        <w:left w:val="none" w:sz="0" w:space="0" w:color="auto"/>
        <w:bottom w:val="none" w:sz="0" w:space="0" w:color="auto"/>
        <w:right w:val="none" w:sz="0" w:space="0" w:color="auto"/>
      </w:divBdr>
    </w:div>
    <w:div w:id="589200905">
      <w:bodyDiv w:val="1"/>
      <w:marLeft w:val="0"/>
      <w:marRight w:val="0"/>
      <w:marTop w:val="0"/>
      <w:marBottom w:val="0"/>
      <w:divBdr>
        <w:top w:val="none" w:sz="0" w:space="0" w:color="auto"/>
        <w:left w:val="none" w:sz="0" w:space="0" w:color="auto"/>
        <w:bottom w:val="none" w:sz="0" w:space="0" w:color="auto"/>
        <w:right w:val="none" w:sz="0" w:space="0" w:color="auto"/>
      </w:divBdr>
    </w:div>
    <w:div w:id="615136922">
      <w:bodyDiv w:val="1"/>
      <w:marLeft w:val="0"/>
      <w:marRight w:val="0"/>
      <w:marTop w:val="0"/>
      <w:marBottom w:val="0"/>
      <w:divBdr>
        <w:top w:val="none" w:sz="0" w:space="0" w:color="auto"/>
        <w:left w:val="none" w:sz="0" w:space="0" w:color="auto"/>
        <w:bottom w:val="none" w:sz="0" w:space="0" w:color="auto"/>
        <w:right w:val="none" w:sz="0" w:space="0" w:color="auto"/>
      </w:divBdr>
    </w:div>
    <w:div w:id="617029139">
      <w:bodyDiv w:val="1"/>
      <w:marLeft w:val="0"/>
      <w:marRight w:val="0"/>
      <w:marTop w:val="0"/>
      <w:marBottom w:val="0"/>
      <w:divBdr>
        <w:top w:val="none" w:sz="0" w:space="0" w:color="auto"/>
        <w:left w:val="none" w:sz="0" w:space="0" w:color="auto"/>
        <w:bottom w:val="none" w:sz="0" w:space="0" w:color="auto"/>
        <w:right w:val="none" w:sz="0" w:space="0" w:color="auto"/>
      </w:divBdr>
    </w:div>
    <w:div w:id="630983199">
      <w:bodyDiv w:val="1"/>
      <w:marLeft w:val="0"/>
      <w:marRight w:val="0"/>
      <w:marTop w:val="0"/>
      <w:marBottom w:val="0"/>
      <w:divBdr>
        <w:top w:val="none" w:sz="0" w:space="0" w:color="auto"/>
        <w:left w:val="none" w:sz="0" w:space="0" w:color="auto"/>
        <w:bottom w:val="none" w:sz="0" w:space="0" w:color="auto"/>
        <w:right w:val="none" w:sz="0" w:space="0" w:color="auto"/>
      </w:divBdr>
    </w:div>
    <w:div w:id="644621853">
      <w:bodyDiv w:val="1"/>
      <w:marLeft w:val="0"/>
      <w:marRight w:val="0"/>
      <w:marTop w:val="0"/>
      <w:marBottom w:val="0"/>
      <w:divBdr>
        <w:top w:val="none" w:sz="0" w:space="0" w:color="auto"/>
        <w:left w:val="none" w:sz="0" w:space="0" w:color="auto"/>
        <w:bottom w:val="none" w:sz="0" w:space="0" w:color="auto"/>
        <w:right w:val="none" w:sz="0" w:space="0" w:color="auto"/>
      </w:divBdr>
    </w:div>
    <w:div w:id="658190658">
      <w:bodyDiv w:val="1"/>
      <w:marLeft w:val="0"/>
      <w:marRight w:val="0"/>
      <w:marTop w:val="0"/>
      <w:marBottom w:val="0"/>
      <w:divBdr>
        <w:top w:val="none" w:sz="0" w:space="0" w:color="auto"/>
        <w:left w:val="none" w:sz="0" w:space="0" w:color="auto"/>
        <w:bottom w:val="none" w:sz="0" w:space="0" w:color="auto"/>
        <w:right w:val="none" w:sz="0" w:space="0" w:color="auto"/>
      </w:divBdr>
    </w:div>
    <w:div w:id="672949802">
      <w:bodyDiv w:val="1"/>
      <w:marLeft w:val="0"/>
      <w:marRight w:val="0"/>
      <w:marTop w:val="0"/>
      <w:marBottom w:val="0"/>
      <w:divBdr>
        <w:top w:val="none" w:sz="0" w:space="0" w:color="auto"/>
        <w:left w:val="none" w:sz="0" w:space="0" w:color="auto"/>
        <w:bottom w:val="none" w:sz="0" w:space="0" w:color="auto"/>
        <w:right w:val="none" w:sz="0" w:space="0" w:color="auto"/>
      </w:divBdr>
    </w:div>
    <w:div w:id="675622000">
      <w:bodyDiv w:val="1"/>
      <w:marLeft w:val="0"/>
      <w:marRight w:val="0"/>
      <w:marTop w:val="0"/>
      <w:marBottom w:val="0"/>
      <w:divBdr>
        <w:top w:val="none" w:sz="0" w:space="0" w:color="auto"/>
        <w:left w:val="none" w:sz="0" w:space="0" w:color="auto"/>
        <w:bottom w:val="none" w:sz="0" w:space="0" w:color="auto"/>
        <w:right w:val="none" w:sz="0" w:space="0" w:color="auto"/>
      </w:divBdr>
    </w:div>
    <w:div w:id="677315188">
      <w:bodyDiv w:val="1"/>
      <w:marLeft w:val="0"/>
      <w:marRight w:val="0"/>
      <w:marTop w:val="0"/>
      <w:marBottom w:val="0"/>
      <w:divBdr>
        <w:top w:val="none" w:sz="0" w:space="0" w:color="auto"/>
        <w:left w:val="none" w:sz="0" w:space="0" w:color="auto"/>
        <w:bottom w:val="none" w:sz="0" w:space="0" w:color="auto"/>
        <w:right w:val="none" w:sz="0" w:space="0" w:color="auto"/>
      </w:divBdr>
    </w:div>
    <w:div w:id="678119060">
      <w:bodyDiv w:val="1"/>
      <w:marLeft w:val="0"/>
      <w:marRight w:val="0"/>
      <w:marTop w:val="0"/>
      <w:marBottom w:val="0"/>
      <w:divBdr>
        <w:top w:val="none" w:sz="0" w:space="0" w:color="auto"/>
        <w:left w:val="none" w:sz="0" w:space="0" w:color="auto"/>
        <w:bottom w:val="none" w:sz="0" w:space="0" w:color="auto"/>
        <w:right w:val="none" w:sz="0" w:space="0" w:color="auto"/>
      </w:divBdr>
    </w:div>
    <w:div w:id="694576133">
      <w:bodyDiv w:val="1"/>
      <w:marLeft w:val="0"/>
      <w:marRight w:val="0"/>
      <w:marTop w:val="0"/>
      <w:marBottom w:val="0"/>
      <w:divBdr>
        <w:top w:val="none" w:sz="0" w:space="0" w:color="auto"/>
        <w:left w:val="none" w:sz="0" w:space="0" w:color="auto"/>
        <w:bottom w:val="none" w:sz="0" w:space="0" w:color="auto"/>
        <w:right w:val="none" w:sz="0" w:space="0" w:color="auto"/>
      </w:divBdr>
    </w:div>
    <w:div w:id="700712378">
      <w:bodyDiv w:val="1"/>
      <w:marLeft w:val="0"/>
      <w:marRight w:val="0"/>
      <w:marTop w:val="0"/>
      <w:marBottom w:val="0"/>
      <w:divBdr>
        <w:top w:val="none" w:sz="0" w:space="0" w:color="auto"/>
        <w:left w:val="none" w:sz="0" w:space="0" w:color="auto"/>
        <w:bottom w:val="none" w:sz="0" w:space="0" w:color="auto"/>
        <w:right w:val="none" w:sz="0" w:space="0" w:color="auto"/>
      </w:divBdr>
    </w:div>
    <w:div w:id="723721360">
      <w:bodyDiv w:val="1"/>
      <w:marLeft w:val="0"/>
      <w:marRight w:val="0"/>
      <w:marTop w:val="0"/>
      <w:marBottom w:val="0"/>
      <w:divBdr>
        <w:top w:val="none" w:sz="0" w:space="0" w:color="auto"/>
        <w:left w:val="none" w:sz="0" w:space="0" w:color="auto"/>
        <w:bottom w:val="none" w:sz="0" w:space="0" w:color="auto"/>
        <w:right w:val="none" w:sz="0" w:space="0" w:color="auto"/>
      </w:divBdr>
    </w:div>
    <w:div w:id="733553217">
      <w:bodyDiv w:val="1"/>
      <w:marLeft w:val="0"/>
      <w:marRight w:val="0"/>
      <w:marTop w:val="0"/>
      <w:marBottom w:val="0"/>
      <w:divBdr>
        <w:top w:val="none" w:sz="0" w:space="0" w:color="auto"/>
        <w:left w:val="none" w:sz="0" w:space="0" w:color="auto"/>
        <w:bottom w:val="none" w:sz="0" w:space="0" w:color="auto"/>
        <w:right w:val="none" w:sz="0" w:space="0" w:color="auto"/>
      </w:divBdr>
    </w:div>
    <w:div w:id="758404071">
      <w:bodyDiv w:val="1"/>
      <w:marLeft w:val="0"/>
      <w:marRight w:val="0"/>
      <w:marTop w:val="0"/>
      <w:marBottom w:val="0"/>
      <w:divBdr>
        <w:top w:val="none" w:sz="0" w:space="0" w:color="auto"/>
        <w:left w:val="none" w:sz="0" w:space="0" w:color="auto"/>
        <w:bottom w:val="none" w:sz="0" w:space="0" w:color="auto"/>
        <w:right w:val="none" w:sz="0" w:space="0" w:color="auto"/>
      </w:divBdr>
    </w:div>
    <w:div w:id="761996883">
      <w:bodyDiv w:val="1"/>
      <w:marLeft w:val="0"/>
      <w:marRight w:val="0"/>
      <w:marTop w:val="0"/>
      <w:marBottom w:val="0"/>
      <w:divBdr>
        <w:top w:val="none" w:sz="0" w:space="0" w:color="auto"/>
        <w:left w:val="none" w:sz="0" w:space="0" w:color="auto"/>
        <w:bottom w:val="none" w:sz="0" w:space="0" w:color="auto"/>
        <w:right w:val="none" w:sz="0" w:space="0" w:color="auto"/>
      </w:divBdr>
    </w:div>
    <w:div w:id="789323083">
      <w:bodyDiv w:val="1"/>
      <w:marLeft w:val="0"/>
      <w:marRight w:val="0"/>
      <w:marTop w:val="0"/>
      <w:marBottom w:val="0"/>
      <w:divBdr>
        <w:top w:val="none" w:sz="0" w:space="0" w:color="auto"/>
        <w:left w:val="none" w:sz="0" w:space="0" w:color="auto"/>
        <w:bottom w:val="none" w:sz="0" w:space="0" w:color="auto"/>
        <w:right w:val="none" w:sz="0" w:space="0" w:color="auto"/>
      </w:divBdr>
    </w:div>
    <w:div w:id="790635957">
      <w:bodyDiv w:val="1"/>
      <w:marLeft w:val="0"/>
      <w:marRight w:val="0"/>
      <w:marTop w:val="0"/>
      <w:marBottom w:val="0"/>
      <w:divBdr>
        <w:top w:val="none" w:sz="0" w:space="0" w:color="auto"/>
        <w:left w:val="none" w:sz="0" w:space="0" w:color="auto"/>
        <w:bottom w:val="none" w:sz="0" w:space="0" w:color="auto"/>
        <w:right w:val="none" w:sz="0" w:space="0" w:color="auto"/>
      </w:divBdr>
    </w:div>
    <w:div w:id="803499927">
      <w:bodyDiv w:val="1"/>
      <w:marLeft w:val="0"/>
      <w:marRight w:val="0"/>
      <w:marTop w:val="0"/>
      <w:marBottom w:val="0"/>
      <w:divBdr>
        <w:top w:val="none" w:sz="0" w:space="0" w:color="auto"/>
        <w:left w:val="none" w:sz="0" w:space="0" w:color="auto"/>
        <w:bottom w:val="none" w:sz="0" w:space="0" w:color="auto"/>
        <w:right w:val="none" w:sz="0" w:space="0" w:color="auto"/>
      </w:divBdr>
    </w:div>
    <w:div w:id="823354167">
      <w:bodyDiv w:val="1"/>
      <w:marLeft w:val="0"/>
      <w:marRight w:val="0"/>
      <w:marTop w:val="0"/>
      <w:marBottom w:val="0"/>
      <w:divBdr>
        <w:top w:val="none" w:sz="0" w:space="0" w:color="auto"/>
        <w:left w:val="none" w:sz="0" w:space="0" w:color="auto"/>
        <w:bottom w:val="none" w:sz="0" w:space="0" w:color="auto"/>
        <w:right w:val="none" w:sz="0" w:space="0" w:color="auto"/>
      </w:divBdr>
    </w:div>
    <w:div w:id="836579663">
      <w:bodyDiv w:val="1"/>
      <w:marLeft w:val="0"/>
      <w:marRight w:val="0"/>
      <w:marTop w:val="0"/>
      <w:marBottom w:val="0"/>
      <w:divBdr>
        <w:top w:val="none" w:sz="0" w:space="0" w:color="auto"/>
        <w:left w:val="none" w:sz="0" w:space="0" w:color="auto"/>
        <w:bottom w:val="none" w:sz="0" w:space="0" w:color="auto"/>
        <w:right w:val="none" w:sz="0" w:space="0" w:color="auto"/>
      </w:divBdr>
    </w:div>
    <w:div w:id="847061685">
      <w:bodyDiv w:val="1"/>
      <w:marLeft w:val="0"/>
      <w:marRight w:val="0"/>
      <w:marTop w:val="0"/>
      <w:marBottom w:val="0"/>
      <w:divBdr>
        <w:top w:val="none" w:sz="0" w:space="0" w:color="auto"/>
        <w:left w:val="none" w:sz="0" w:space="0" w:color="auto"/>
        <w:bottom w:val="none" w:sz="0" w:space="0" w:color="auto"/>
        <w:right w:val="none" w:sz="0" w:space="0" w:color="auto"/>
      </w:divBdr>
    </w:div>
    <w:div w:id="864245938">
      <w:bodyDiv w:val="1"/>
      <w:marLeft w:val="0"/>
      <w:marRight w:val="0"/>
      <w:marTop w:val="0"/>
      <w:marBottom w:val="0"/>
      <w:divBdr>
        <w:top w:val="none" w:sz="0" w:space="0" w:color="auto"/>
        <w:left w:val="none" w:sz="0" w:space="0" w:color="auto"/>
        <w:bottom w:val="none" w:sz="0" w:space="0" w:color="auto"/>
        <w:right w:val="none" w:sz="0" w:space="0" w:color="auto"/>
      </w:divBdr>
    </w:div>
    <w:div w:id="871456326">
      <w:bodyDiv w:val="1"/>
      <w:marLeft w:val="0"/>
      <w:marRight w:val="0"/>
      <w:marTop w:val="0"/>
      <w:marBottom w:val="0"/>
      <w:divBdr>
        <w:top w:val="none" w:sz="0" w:space="0" w:color="auto"/>
        <w:left w:val="none" w:sz="0" w:space="0" w:color="auto"/>
        <w:bottom w:val="none" w:sz="0" w:space="0" w:color="auto"/>
        <w:right w:val="none" w:sz="0" w:space="0" w:color="auto"/>
      </w:divBdr>
    </w:div>
    <w:div w:id="873343148">
      <w:bodyDiv w:val="1"/>
      <w:marLeft w:val="0"/>
      <w:marRight w:val="0"/>
      <w:marTop w:val="0"/>
      <w:marBottom w:val="0"/>
      <w:divBdr>
        <w:top w:val="none" w:sz="0" w:space="0" w:color="auto"/>
        <w:left w:val="none" w:sz="0" w:space="0" w:color="auto"/>
        <w:bottom w:val="none" w:sz="0" w:space="0" w:color="auto"/>
        <w:right w:val="none" w:sz="0" w:space="0" w:color="auto"/>
      </w:divBdr>
    </w:div>
    <w:div w:id="915896375">
      <w:bodyDiv w:val="1"/>
      <w:marLeft w:val="0"/>
      <w:marRight w:val="0"/>
      <w:marTop w:val="0"/>
      <w:marBottom w:val="0"/>
      <w:divBdr>
        <w:top w:val="none" w:sz="0" w:space="0" w:color="auto"/>
        <w:left w:val="none" w:sz="0" w:space="0" w:color="auto"/>
        <w:bottom w:val="none" w:sz="0" w:space="0" w:color="auto"/>
        <w:right w:val="none" w:sz="0" w:space="0" w:color="auto"/>
      </w:divBdr>
    </w:div>
    <w:div w:id="917250666">
      <w:bodyDiv w:val="1"/>
      <w:marLeft w:val="0"/>
      <w:marRight w:val="0"/>
      <w:marTop w:val="0"/>
      <w:marBottom w:val="0"/>
      <w:divBdr>
        <w:top w:val="none" w:sz="0" w:space="0" w:color="auto"/>
        <w:left w:val="none" w:sz="0" w:space="0" w:color="auto"/>
        <w:bottom w:val="none" w:sz="0" w:space="0" w:color="auto"/>
        <w:right w:val="none" w:sz="0" w:space="0" w:color="auto"/>
      </w:divBdr>
    </w:div>
    <w:div w:id="925697559">
      <w:bodyDiv w:val="1"/>
      <w:marLeft w:val="0"/>
      <w:marRight w:val="0"/>
      <w:marTop w:val="0"/>
      <w:marBottom w:val="0"/>
      <w:divBdr>
        <w:top w:val="none" w:sz="0" w:space="0" w:color="auto"/>
        <w:left w:val="none" w:sz="0" w:space="0" w:color="auto"/>
        <w:bottom w:val="none" w:sz="0" w:space="0" w:color="auto"/>
        <w:right w:val="none" w:sz="0" w:space="0" w:color="auto"/>
      </w:divBdr>
    </w:div>
    <w:div w:id="941424863">
      <w:bodyDiv w:val="1"/>
      <w:marLeft w:val="0"/>
      <w:marRight w:val="0"/>
      <w:marTop w:val="0"/>
      <w:marBottom w:val="0"/>
      <w:divBdr>
        <w:top w:val="none" w:sz="0" w:space="0" w:color="auto"/>
        <w:left w:val="none" w:sz="0" w:space="0" w:color="auto"/>
        <w:bottom w:val="none" w:sz="0" w:space="0" w:color="auto"/>
        <w:right w:val="none" w:sz="0" w:space="0" w:color="auto"/>
      </w:divBdr>
    </w:div>
    <w:div w:id="944733560">
      <w:bodyDiv w:val="1"/>
      <w:marLeft w:val="0"/>
      <w:marRight w:val="0"/>
      <w:marTop w:val="0"/>
      <w:marBottom w:val="0"/>
      <w:divBdr>
        <w:top w:val="none" w:sz="0" w:space="0" w:color="auto"/>
        <w:left w:val="none" w:sz="0" w:space="0" w:color="auto"/>
        <w:bottom w:val="none" w:sz="0" w:space="0" w:color="auto"/>
        <w:right w:val="none" w:sz="0" w:space="0" w:color="auto"/>
      </w:divBdr>
    </w:div>
    <w:div w:id="946081151">
      <w:bodyDiv w:val="1"/>
      <w:marLeft w:val="0"/>
      <w:marRight w:val="0"/>
      <w:marTop w:val="0"/>
      <w:marBottom w:val="0"/>
      <w:divBdr>
        <w:top w:val="none" w:sz="0" w:space="0" w:color="auto"/>
        <w:left w:val="none" w:sz="0" w:space="0" w:color="auto"/>
        <w:bottom w:val="none" w:sz="0" w:space="0" w:color="auto"/>
        <w:right w:val="none" w:sz="0" w:space="0" w:color="auto"/>
      </w:divBdr>
    </w:div>
    <w:div w:id="957956210">
      <w:bodyDiv w:val="1"/>
      <w:marLeft w:val="0"/>
      <w:marRight w:val="0"/>
      <w:marTop w:val="0"/>
      <w:marBottom w:val="0"/>
      <w:divBdr>
        <w:top w:val="none" w:sz="0" w:space="0" w:color="auto"/>
        <w:left w:val="none" w:sz="0" w:space="0" w:color="auto"/>
        <w:bottom w:val="none" w:sz="0" w:space="0" w:color="auto"/>
        <w:right w:val="none" w:sz="0" w:space="0" w:color="auto"/>
      </w:divBdr>
    </w:div>
    <w:div w:id="966662397">
      <w:bodyDiv w:val="1"/>
      <w:marLeft w:val="0"/>
      <w:marRight w:val="0"/>
      <w:marTop w:val="0"/>
      <w:marBottom w:val="0"/>
      <w:divBdr>
        <w:top w:val="none" w:sz="0" w:space="0" w:color="auto"/>
        <w:left w:val="none" w:sz="0" w:space="0" w:color="auto"/>
        <w:bottom w:val="none" w:sz="0" w:space="0" w:color="auto"/>
        <w:right w:val="none" w:sz="0" w:space="0" w:color="auto"/>
      </w:divBdr>
    </w:div>
    <w:div w:id="973675762">
      <w:bodyDiv w:val="1"/>
      <w:marLeft w:val="0"/>
      <w:marRight w:val="0"/>
      <w:marTop w:val="0"/>
      <w:marBottom w:val="0"/>
      <w:divBdr>
        <w:top w:val="none" w:sz="0" w:space="0" w:color="auto"/>
        <w:left w:val="none" w:sz="0" w:space="0" w:color="auto"/>
        <w:bottom w:val="none" w:sz="0" w:space="0" w:color="auto"/>
        <w:right w:val="none" w:sz="0" w:space="0" w:color="auto"/>
      </w:divBdr>
    </w:div>
    <w:div w:id="974260976">
      <w:bodyDiv w:val="1"/>
      <w:marLeft w:val="0"/>
      <w:marRight w:val="0"/>
      <w:marTop w:val="0"/>
      <w:marBottom w:val="0"/>
      <w:divBdr>
        <w:top w:val="none" w:sz="0" w:space="0" w:color="auto"/>
        <w:left w:val="none" w:sz="0" w:space="0" w:color="auto"/>
        <w:bottom w:val="none" w:sz="0" w:space="0" w:color="auto"/>
        <w:right w:val="none" w:sz="0" w:space="0" w:color="auto"/>
      </w:divBdr>
    </w:div>
    <w:div w:id="998386229">
      <w:bodyDiv w:val="1"/>
      <w:marLeft w:val="0"/>
      <w:marRight w:val="0"/>
      <w:marTop w:val="0"/>
      <w:marBottom w:val="0"/>
      <w:divBdr>
        <w:top w:val="none" w:sz="0" w:space="0" w:color="auto"/>
        <w:left w:val="none" w:sz="0" w:space="0" w:color="auto"/>
        <w:bottom w:val="none" w:sz="0" w:space="0" w:color="auto"/>
        <w:right w:val="none" w:sz="0" w:space="0" w:color="auto"/>
      </w:divBdr>
    </w:div>
    <w:div w:id="1066032268">
      <w:bodyDiv w:val="1"/>
      <w:marLeft w:val="0"/>
      <w:marRight w:val="0"/>
      <w:marTop w:val="0"/>
      <w:marBottom w:val="0"/>
      <w:divBdr>
        <w:top w:val="none" w:sz="0" w:space="0" w:color="auto"/>
        <w:left w:val="none" w:sz="0" w:space="0" w:color="auto"/>
        <w:bottom w:val="none" w:sz="0" w:space="0" w:color="auto"/>
        <w:right w:val="none" w:sz="0" w:space="0" w:color="auto"/>
      </w:divBdr>
      <w:divsChild>
        <w:div w:id="1476558792">
          <w:marLeft w:val="907"/>
          <w:marRight w:val="0"/>
          <w:marTop w:val="200"/>
          <w:marBottom w:val="0"/>
          <w:divBdr>
            <w:top w:val="none" w:sz="0" w:space="0" w:color="auto"/>
            <w:left w:val="none" w:sz="0" w:space="0" w:color="auto"/>
            <w:bottom w:val="none" w:sz="0" w:space="0" w:color="auto"/>
            <w:right w:val="none" w:sz="0" w:space="0" w:color="auto"/>
          </w:divBdr>
        </w:div>
      </w:divsChild>
    </w:div>
    <w:div w:id="1095788141">
      <w:bodyDiv w:val="1"/>
      <w:marLeft w:val="0"/>
      <w:marRight w:val="0"/>
      <w:marTop w:val="0"/>
      <w:marBottom w:val="0"/>
      <w:divBdr>
        <w:top w:val="none" w:sz="0" w:space="0" w:color="auto"/>
        <w:left w:val="none" w:sz="0" w:space="0" w:color="auto"/>
        <w:bottom w:val="none" w:sz="0" w:space="0" w:color="auto"/>
        <w:right w:val="none" w:sz="0" w:space="0" w:color="auto"/>
      </w:divBdr>
    </w:div>
    <w:div w:id="1102845912">
      <w:bodyDiv w:val="1"/>
      <w:marLeft w:val="0"/>
      <w:marRight w:val="0"/>
      <w:marTop w:val="0"/>
      <w:marBottom w:val="0"/>
      <w:divBdr>
        <w:top w:val="none" w:sz="0" w:space="0" w:color="auto"/>
        <w:left w:val="none" w:sz="0" w:space="0" w:color="auto"/>
        <w:bottom w:val="none" w:sz="0" w:space="0" w:color="auto"/>
        <w:right w:val="none" w:sz="0" w:space="0" w:color="auto"/>
      </w:divBdr>
    </w:div>
    <w:div w:id="1113666996">
      <w:bodyDiv w:val="1"/>
      <w:marLeft w:val="0"/>
      <w:marRight w:val="0"/>
      <w:marTop w:val="0"/>
      <w:marBottom w:val="0"/>
      <w:divBdr>
        <w:top w:val="none" w:sz="0" w:space="0" w:color="auto"/>
        <w:left w:val="none" w:sz="0" w:space="0" w:color="auto"/>
        <w:bottom w:val="none" w:sz="0" w:space="0" w:color="auto"/>
        <w:right w:val="none" w:sz="0" w:space="0" w:color="auto"/>
      </w:divBdr>
    </w:div>
    <w:div w:id="1122764907">
      <w:bodyDiv w:val="1"/>
      <w:marLeft w:val="0"/>
      <w:marRight w:val="0"/>
      <w:marTop w:val="0"/>
      <w:marBottom w:val="0"/>
      <w:divBdr>
        <w:top w:val="none" w:sz="0" w:space="0" w:color="auto"/>
        <w:left w:val="none" w:sz="0" w:space="0" w:color="auto"/>
        <w:bottom w:val="none" w:sz="0" w:space="0" w:color="auto"/>
        <w:right w:val="none" w:sz="0" w:space="0" w:color="auto"/>
      </w:divBdr>
    </w:div>
    <w:div w:id="1123378840">
      <w:bodyDiv w:val="1"/>
      <w:marLeft w:val="0"/>
      <w:marRight w:val="0"/>
      <w:marTop w:val="0"/>
      <w:marBottom w:val="0"/>
      <w:divBdr>
        <w:top w:val="none" w:sz="0" w:space="0" w:color="auto"/>
        <w:left w:val="none" w:sz="0" w:space="0" w:color="auto"/>
        <w:bottom w:val="none" w:sz="0" w:space="0" w:color="auto"/>
        <w:right w:val="none" w:sz="0" w:space="0" w:color="auto"/>
      </w:divBdr>
    </w:div>
    <w:div w:id="1127162726">
      <w:bodyDiv w:val="1"/>
      <w:marLeft w:val="0"/>
      <w:marRight w:val="0"/>
      <w:marTop w:val="0"/>
      <w:marBottom w:val="0"/>
      <w:divBdr>
        <w:top w:val="none" w:sz="0" w:space="0" w:color="auto"/>
        <w:left w:val="none" w:sz="0" w:space="0" w:color="auto"/>
        <w:bottom w:val="none" w:sz="0" w:space="0" w:color="auto"/>
        <w:right w:val="none" w:sz="0" w:space="0" w:color="auto"/>
      </w:divBdr>
    </w:div>
    <w:div w:id="1133015253">
      <w:bodyDiv w:val="1"/>
      <w:marLeft w:val="0"/>
      <w:marRight w:val="0"/>
      <w:marTop w:val="0"/>
      <w:marBottom w:val="0"/>
      <w:divBdr>
        <w:top w:val="none" w:sz="0" w:space="0" w:color="auto"/>
        <w:left w:val="none" w:sz="0" w:space="0" w:color="auto"/>
        <w:bottom w:val="none" w:sz="0" w:space="0" w:color="auto"/>
        <w:right w:val="none" w:sz="0" w:space="0" w:color="auto"/>
      </w:divBdr>
    </w:div>
    <w:div w:id="1144618379">
      <w:bodyDiv w:val="1"/>
      <w:marLeft w:val="0"/>
      <w:marRight w:val="0"/>
      <w:marTop w:val="0"/>
      <w:marBottom w:val="0"/>
      <w:divBdr>
        <w:top w:val="none" w:sz="0" w:space="0" w:color="auto"/>
        <w:left w:val="none" w:sz="0" w:space="0" w:color="auto"/>
        <w:bottom w:val="none" w:sz="0" w:space="0" w:color="auto"/>
        <w:right w:val="none" w:sz="0" w:space="0" w:color="auto"/>
      </w:divBdr>
      <w:divsChild>
        <w:div w:id="1737438961">
          <w:marLeft w:val="994"/>
          <w:marRight w:val="0"/>
          <w:marTop w:val="0"/>
          <w:marBottom w:val="0"/>
          <w:divBdr>
            <w:top w:val="none" w:sz="0" w:space="0" w:color="auto"/>
            <w:left w:val="none" w:sz="0" w:space="0" w:color="auto"/>
            <w:bottom w:val="none" w:sz="0" w:space="0" w:color="auto"/>
            <w:right w:val="none" w:sz="0" w:space="0" w:color="auto"/>
          </w:divBdr>
        </w:div>
      </w:divsChild>
    </w:div>
    <w:div w:id="1174805550">
      <w:bodyDiv w:val="1"/>
      <w:marLeft w:val="0"/>
      <w:marRight w:val="0"/>
      <w:marTop w:val="0"/>
      <w:marBottom w:val="0"/>
      <w:divBdr>
        <w:top w:val="none" w:sz="0" w:space="0" w:color="auto"/>
        <w:left w:val="none" w:sz="0" w:space="0" w:color="auto"/>
        <w:bottom w:val="none" w:sz="0" w:space="0" w:color="auto"/>
        <w:right w:val="none" w:sz="0" w:space="0" w:color="auto"/>
      </w:divBdr>
    </w:div>
    <w:div w:id="1195577943">
      <w:bodyDiv w:val="1"/>
      <w:marLeft w:val="0"/>
      <w:marRight w:val="0"/>
      <w:marTop w:val="0"/>
      <w:marBottom w:val="0"/>
      <w:divBdr>
        <w:top w:val="none" w:sz="0" w:space="0" w:color="auto"/>
        <w:left w:val="none" w:sz="0" w:space="0" w:color="auto"/>
        <w:bottom w:val="none" w:sz="0" w:space="0" w:color="auto"/>
        <w:right w:val="none" w:sz="0" w:space="0" w:color="auto"/>
      </w:divBdr>
    </w:div>
    <w:div w:id="1203983336">
      <w:bodyDiv w:val="1"/>
      <w:marLeft w:val="0"/>
      <w:marRight w:val="0"/>
      <w:marTop w:val="0"/>
      <w:marBottom w:val="0"/>
      <w:divBdr>
        <w:top w:val="none" w:sz="0" w:space="0" w:color="auto"/>
        <w:left w:val="none" w:sz="0" w:space="0" w:color="auto"/>
        <w:bottom w:val="none" w:sz="0" w:space="0" w:color="auto"/>
        <w:right w:val="none" w:sz="0" w:space="0" w:color="auto"/>
      </w:divBdr>
    </w:div>
    <w:div w:id="1211187625">
      <w:bodyDiv w:val="1"/>
      <w:marLeft w:val="0"/>
      <w:marRight w:val="0"/>
      <w:marTop w:val="0"/>
      <w:marBottom w:val="0"/>
      <w:divBdr>
        <w:top w:val="none" w:sz="0" w:space="0" w:color="auto"/>
        <w:left w:val="none" w:sz="0" w:space="0" w:color="auto"/>
        <w:bottom w:val="none" w:sz="0" w:space="0" w:color="auto"/>
        <w:right w:val="none" w:sz="0" w:space="0" w:color="auto"/>
      </w:divBdr>
    </w:div>
    <w:div w:id="1211304005">
      <w:bodyDiv w:val="1"/>
      <w:marLeft w:val="0"/>
      <w:marRight w:val="0"/>
      <w:marTop w:val="0"/>
      <w:marBottom w:val="0"/>
      <w:divBdr>
        <w:top w:val="none" w:sz="0" w:space="0" w:color="auto"/>
        <w:left w:val="none" w:sz="0" w:space="0" w:color="auto"/>
        <w:bottom w:val="none" w:sz="0" w:space="0" w:color="auto"/>
        <w:right w:val="none" w:sz="0" w:space="0" w:color="auto"/>
      </w:divBdr>
    </w:div>
    <w:div w:id="1222404152">
      <w:bodyDiv w:val="1"/>
      <w:marLeft w:val="0"/>
      <w:marRight w:val="0"/>
      <w:marTop w:val="0"/>
      <w:marBottom w:val="0"/>
      <w:divBdr>
        <w:top w:val="none" w:sz="0" w:space="0" w:color="auto"/>
        <w:left w:val="none" w:sz="0" w:space="0" w:color="auto"/>
        <w:bottom w:val="none" w:sz="0" w:space="0" w:color="auto"/>
        <w:right w:val="none" w:sz="0" w:space="0" w:color="auto"/>
      </w:divBdr>
    </w:div>
    <w:div w:id="1248536419">
      <w:bodyDiv w:val="1"/>
      <w:marLeft w:val="0"/>
      <w:marRight w:val="0"/>
      <w:marTop w:val="0"/>
      <w:marBottom w:val="0"/>
      <w:divBdr>
        <w:top w:val="none" w:sz="0" w:space="0" w:color="auto"/>
        <w:left w:val="none" w:sz="0" w:space="0" w:color="auto"/>
        <w:bottom w:val="none" w:sz="0" w:space="0" w:color="auto"/>
        <w:right w:val="none" w:sz="0" w:space="0" w:color="auto"/>
      </w:divBdr>
    </w:div>
    <w:div w:id="1255241743">
      <w:bodyDiv w:val="1"/>
      <w:marLeft w:val="0"/>
      <w:marRight w:val="0"/>
      <w:marTop w:val="0"/>
      <w:marBottom w:val="0"/>
      <w:divBdr>
        <w:top w:val="none" w:sz="0" w:space="0" w:color="auto"/>
        <w:left w:val="none" w:sz="0" w:space="0" w:color="auto"/>
        <w:bottom w:val="none" w:sz="0" w:space="0" w:color="auto"/>
        <w:right w:val="none" w:sz="0" w:space="0" w:color="auto"/>
      </w:divBdr>
    </w:div>
    <w:div w:id="1257401841">
      <w:bodyDiv w:val="1"/>
      <w:marLeft w:val="0"/>
      <w:marRight w:val="0"/>
      <w:marTop w:val="0"/>
      <w:marBottom w:val="0"/>
      <w:divBdr>
        <w:top w:val="none" w:sz="0" w:space="0" w:color="auto"/>
        <w:left w:val="none" w:sz="0" w:space="0" w:color="auto"/>
        <w:bottom w:val="none" w:sz="0" w:space="0" w:color="auto"/>
        <w:right w:val="none" w:sz="0" w:space="0" w:color="auto"/>
      </w:divBdr>
    </w:div>
    <w:div w:id="1263106055">
      <w:bodyDiv w:val="1"/>
      <w:marLeft w:val="0"/>
      <w:marRight w:val="0"/>
      <w:marTop w:val="0"/>
      <w:marBottom w:val="0"/>
      <w:divBdr>
        <w:top w:val="none" w:sz="0" w:space="0" w:color="auto"/>
        <w:left w:val="none" w:sz="0" w:space="0" w:color="auto"/>
        <w:bottom w:val="none" w:sz="0" w:space="0" w:color="auto"/>
        <w:right w:val="none" w:sz="0" w:space="0" w:color="auto"/>
      </w:divBdr>
    </w:div>
    <w:div w:id="1282345786">
      <w:bodyDiv w:val="1"/>
      <w:marLeft w:val="0"/>
      <w:marRight w:val="0"/>
      <w:marTop w:val="0"/>
      <w:marBottom w:val="0"/>
      <w:divBdr>
        <w:top w:val="none" w:sz="0" w:space="0" w:color="auto"/>
        <w:left w:val="none" w:sz="0" w:space="0" w:color="auto"/>
        <w:bottom w:val="none" w:sz="0" w:space="0" w:color="auto"/>
        <w:right w:val="none" w:sz="0" w:space="0" w:color="auto"/>
      </w:divBdr>
    </w:div>
    <w:div w:id="1285767732">
      <w:bodyDiv w:val="1"/>
      <w:marLeft w:val="0"/>
      <w:marRight w:val="0"/>
      <w:marTop w:val="0"/>
      <w:marBottom w:val="0"/>
      <w:divBdr>
        <w:top w:val="none" w:sz="0" w:space="0" w:color="auto"/>
        <w:left w:val="none" w:sz="0" w:space="0" w:color="auto"/>
        <w:bottom w:val="none" w:sz="0" w:space="0" w:color="auto"/>
        <w:right w:val="none" w:sz="0" w:space="0" w:color="auto"/>
      </w:divBdr>
    </w:div>
    <w:div w:id="1359357690">
      <w:bodyDiv w:val="1"/>
      <w:marLeft w:val="0"/>
      <w:marRight w:val="0"/>
      <w:marTop w:val="0"/>
      <w:marBottom w:val="0"/>
      <w:divBdr>
        <w:top w:val="none" w:sz="0" w:space="0" w:color="auto"/>
        <w:left w:val="none" w:sz="0" w:space="0" w:color="auto"/>
        <w:bottom w:val="none" w:sz="0" w:space="0" w:color="auto"/>
        <w:right w:val="none" w:sz="0" w:space="0" w:color="auto"/>
      </w:divBdr>
    </w:div>
    <w:div w:id="1361130356">
      <w:bodyDiv w:val="1"/>
      <w:marLeft w:val="0"/>
      <w:marRight w:val="0"/>
      <w:marTop w:val="0"/>
      <w:marBottom w:val="0"/>
      <w:divBdr>
        <w:top w:val="none" w:sz="0" w:space="0" w:color="auto"/>
        <w:left w:val="none" w:sz="0" w:space="0" w:color="auto"/>
        <w:bottom w:val="none" w:sz="0" w:space="0" w:color="auto"/>
        <w:right w:val="none" w:sz="0" w:space="0" w:color="auto"/>
      </w:divBdr>
    </w:div>
    <w:div w:id="1362053490">
      <w:bodyDiv w:val="1"/>
      <w:marLeft w:val="0"/>
      <w:marRight w:val="0"/>
      <w:marTop w:val="0"/>
      <w:marBottom w:val="0"/>
      <w:divBdr>
        <w:top w:val="none" w:sz="0" w:space="0" w:color="auto"/>
        <w:left w:val="none" w:sz="0" w:space="0" w:color="auto"/>
        <w:bottom w:val="none" w:sz="0" w:space="0" w:color="auto"/>
        <w:right w:val="none" w:sz="0" w:space="0" w:color="auto"/>
      </w:divBdr>
    </w:div>
    <w:div w:id="1365668824">
      <w:bodyDiv w:val="1"/>
      <w:marLeft w:val="0"/>
      <w:marRight w:val="0"/>
      <w:marTop w:val="0"/>
      <w:marBottom w:val="0"/>
      <w:divBdr>
        <w:top w:val="none" w:sz="0" w:space="0" w:color="auto"/>
        <w:left w:val="none" w:sz="0" w:space="0" w:color="auto"/>
        <w:bottom w:val="none" w:sz="0" w:space="0" w:color="auto"/>
        <w:right w:val="none" w:sz="0" w:space="0" w:color="auto"/>
      </w:divBdr>
    </w:div>
    <w:div w:id="1372800190">
      <w:bodyDiv w:val="1"/>
      <w:marLeft w:val="0"/>
      <w:marRight w:val="0"/>
      <w:marTop w:val="0"/>
      <w:marBottom w:val="0"/>
      <w:divBdr>
        <w:top w:val="none" w:sz="0" w:space="0" w:color="auto"/>
        <w:left w:val="none" w:sz="0" w:space="0" w:color="auto"/>
        <w:bottom w:val="none" w:sz="0" w:space="0" w:color="auto"/>
        <w:right w:val="none" w:sz="0" w:space="0" w:color="auto"/>
      </w:divBdr>
    </w:div>
    <w:div w:id="1381898109">
      <w:bodyDiv w:val="1"/>
      <w:marLeft w:val="0"/>
      <w:marRight w:val="0"/>
      <w:marTop w:val="0"/>
      <w:marBottom w:val="0"/>
      <w:divBdr>
        <w:top w:val="none" w:sz="0" w:space="0" w:color="auto"/>
        <w:left w:val="none" w:sz="0" w:space="0" w:color="auto"/>
        <w:bottom w:val="none" w:sz="0" w:space="0" w:color="auto"/>
        <w:right w:val="none" w:sz="0" w:space="0" w:color="auto"/>
      </w:divBdr>
    </w:div>
    <w:div w:id="1409226034">
      <w:bodyDiv w:val="1"/>
      <w:marLeft w:val="0"/>
      <w:marRight w:val="0"/>
      <w:marTop w:val="0"/>
      <w:marBottom w:val="0"/>
      <w:divBdr>
        <w:top w:val="none" w:sz="0" w:space="0" w:color="auto"/>
        <w:left w:val="none" w:sz="0" w:space="0" w:color="auto"/>
        <w:bottom w:val="none" w:sz="0" w:space="0" w:color="auto"/>
        <w:right w:val="none" w:sz="0" w:space="0" w:color="auto"/>
      </w:divBdr>
    </w:div>
    <w:div w:id="1470901801">
      <w:bodyDiv w:val="1"/>
      <w:marLeft w:val="0"/>
      <w:marRight w:val="0"/>
      <w:marTop w:val="0"/>
      <w:marBottom w:val="0"/>
      <w:divBdr>
        <w:top w:val="none" w:sz="0" w:space="0" w:color="auto"/>
        <w:left w:val="none" w:sz="0" w:space="0" w:color="auto"/>
        <w:bottom w:val="none" w:sz="0" w:space="0" w:color="auto"/>
        <w:right w:val="none" w:sz="0" w:space="0" w:color="auto"/>
      </w:divBdr>
    </w:div>
    <w:div w:id="1504005408">
      <w:bodyDiv w:val="1"/>
      <w:marLeft w:val="0"/>
      <w:marRight w:val="0"/>
      <w:marTop w:val="0"/>
      <w:marBottom w:val="0"/>
      <w:divBdr>
        <w:top w:val="none" w:sz="0" w:space="0" w:color="auto"/>
        <w:left w:val="none" w:sz="0" w:space="0" w:color="auto"/>
        <w:bottom w:val="none" w:sz="0" w:space="0" w:color="auto"/>
        <w:right w:val="none" w:sz="0" w:space="0" w:color="auto"/>
      </w:divBdr>
    </w:div>
    <w:div w:id="1553733053">
      <w:bodyDiv w:val="1"/>
      <w:marLeft w:val="0"/>
      <w:marRight w:val="0"/>
      <w:marTop w:val="0"/>
      <w:marBottom w:val="0"/>
      <w:divBdr>
        <w:top w:val="none" w:sz="0" w:space="0" w:color="auto"/>
        <w:left w:val="none" w:sz="0" w:space="0" w:color="auto"/>
        <w:bottom w:val="none" w:sz="0" w:space="0" w:color="auto"/>
        <w:right w:val="none" w:sz="0" w:space="0" w:color="auto"/>
      </w:divBdr>
    </w:div>
    <w:div w:id="1568151455">
      <w:bodyDiv w:val="1"/>
      <w:marLeft w:val="0"/>
      <w:marRight w:val="0"/>
      <w:marTop w:val="0"/>
      <w:marBottom w:val="0"/>
      <w:divBdr>
        <w:top w:val="none" w:sz="0" w:space="0" w:color="auto"/>
        <w:left w:val="none" w:sz="0" w:space="0" w:color="auto"/>
        <w:bottom w:val="none" w:sz="0" w:space="0" w:color="auto"/>
        <w:right w:val="none" w:sz="0" w:space="0" w:color="auto"/>
      </w:divBdr>
    </w:div>
    <w:div w:id="1602255434">
      <w:bodyDiv w:val="1"/>
      <w:marLeft w:val="0"/>
      <w:marRight w:val="0"/>
      <w:marTop w:val="0"/>
      <w:marBottom w:val="0"/>
      <w:divBdr>
        <w:top w:val="none" w:sz="0" w:space="0" w:color="auto"/>
        <w:left w:val="none" w:sz="0" w:space="0" w:color="auto"/>
        <w:bottom w:val="none" w:sz="0" w:space="0" w:color="auto"/>
        <w:right w:val="none" w:sz="0" w:space="0" w:color="auto"/>
      </w:divBdr>
    </w:div>
    <w:div w:id="1634169325">
      <w:bodyDiv w:val="1"/>
      <w:marLeft w:val="0"/>
      <w:marRight w:val="0"/>
      <w:marTop w:val="0"/>
      <w:marBottom w:val="0"/>
      <w:divBdr>
        <w:top w:val="none" w:sz="0" w:space="0" w:color="auto"/>
        <w:left w:val="none" w:sz="0" w:space="0" w:color="auto"/>
        <w:bottom w:val="none" w:sz="0" w:space="0" w:color="auto"/>
        <w:right w:val="none" w:sz="0" w:space="0" w:color="auto"/>
      </w:divBdr>
    </w:div>
    <w:div w:id="1636565048">
      <w:bodyDiv w:val="1"/>
      <w:marLeft w:val="0"/>
      <w:marRight w:val="0"/>
      <w:marTop w:val="0"/>
      <w:marBottom w:val="0"/>
      <w:divBdr>
        <w:top w:val="none" w:sz="0" w:space="0" w:color="auto"/>
        <w:left w:val="none" w:sz="0" w:space="0" w:color="auto"/>
        <w:bottom w:val="none" w:sz="0" w:space="0" w:color="auto"/>
        <w:right w:val="none" w:sz="0" w:space="0" w:color="auto"/>
      </w:divBdr>
    </w:div>
    <w:div w:id="1642995847">
      <w:bodyDiv w:val="1"/>
      <w:marLeft w:val="0"/>
      <w:marRight w:val="0"/>
      <w:marTop w:val="0"/>
      <w:marBottom w:val="0"/>
      <w:divBdr>
        <w:top w:val="none" w:sz="0" w:space="0" w:color="auto"/>
        <w:left w:val="none" w:sz="0" w:space="0" w:color="auto"/>
        <w:bottom w:val="none" w:sz="0" w:space="0" w:color="auto"/>
        <w:right w:val="none" w:sz="0" w:space="0" w:color="auto"/>
      </w:divBdr>
    </w:div>
    <w:div w:id="1665284415">
      <w:bodyDiv w:val="1"/>
      <w:marLeft w:val="0"/>
      <w:marRight w:val="0"/>
      <w:marTop w:val="0"/>
      <w:marBottom w:val="0"/>
      <w:divBdr>
        <w:top w:val="none" w:sz="0" w:space="0" w:color="auto"/>
        <w:left w:val="none" w:sz="0" w:space="0" w:color="auto"/>
        <w:bottom w:val="none" w:sz="0" w:space="0" w:color="auto"/>
        <w:right w:val="none" w:sz="0" w:space="0" w:color="auto"/>
      </w:divBdr>
    </w:div>
    <w:div w:id="1672217352">
      <w:bodyDiv w:val="1"/>
      <w:marLeft w:val="0"/>
      <w:marRight w:val="0"/>
      <w:marTop w:val="0"/>
      <w:marBottom w:val="0"/>
      <w:divBdr>
        <w:top w:val="none" w:sz="0" w:space="0" w:color="auto"/>
        <w:left w:val="none" w:sz="0" w:space="0" w:color="auto"/>
        <w:bottom w:val="none" w:sz="0" w:space="0" w:color="auto"/>
        <w:right w:val="none" w:sz="0" w:space="0" w:color="auto"/>
      </w:divBdr>
    </w:div>
    <w:div w:id="1692337756">
      <w:bodyDiv w:val="1"/>
      <w:marLeft w:val="0"/>
      <w:marRight w:val="0"/>
      <w:marTop w:val="0"/>
      <w:marBottom w:val="0"/>
      <w:divBdr>
        <w:top w:val="none" w:sz="0" w:space="0" w:color="auto"/>
        <w:left w:val="none" w:sz="0" w:space="0" w:color="auto"/>
        <w:bottom w:val="none" w:sz="0" w:space="0" w:color="auto"/>
        <w:right w:val="none" w:sz="0" w:space="0" w:color="auto"/>
      </w:divBdr>
    </w:div>
    <w:div w:id="1699699818">
      <w:bodyDiv w:val="1"/>
      <w:marLeft w:val="0"/>
      <w:marRight w:val="0"/>
      <w:marTop w:val="0"/>
      <w:marBottom w:val="0"/>
      <w:divBdr>
        <w:top w:val="none" w:sz="0" w:space="0" w:color="auto"/>
        <w:left w:val="none" w:sz="0" w:space="0" w:color="auto"/>
        <w:bottom w:val="none" w:sz="0" w:space="0" w:color="auto"/>
        <w:right w:val="none" w:sz="0" w:space="0" w:color="auto"/>
      </w:divBdr>
    </w:div>
    <w:div w:id="1708482016">
      <w:bodyDiv w:val="1"/>
      <w:marLeft w:val="0"/>
      <w:marRight w:val="0"/>
      <w:marTop w:val="0"/>
      <w:marBottom w:val="0"/>
      <w:divBdr>
        <w:top w:val="none" w:sz="0" w:space="0" w:color="auto"/>
        <w:left w:val="none" w:sz="0" w:space="0" w:color="auto"/>
        <w:bottom w:val="none" w:sz="0" w:space="0" w:color="auto"/>
        <w:right w:val="none" w:sz="0" w:space="0" w:color="auto"/>
      </w:divBdr>
    </w:div>
    <w:div w:id="1713269093">
      <w:bodyDiv w:val="1"/>
      <w:marLeft w:val="0"/>
      <w:marRight w:val="0"/>
      <w:marTop w:val="0"/>
      <w:marBottom w:val="0"/>
      <w:divBdr>
        <w:top w:val="none" w:sz="0" w:space="0" w:color="auto"/>
        <w:left w:val="none" w:sz="0" w:space="0" w:color="auto"/>
        <w:bottom w:val="none" w:sz="0" w:space="0" w:color="auto"/>
        <w:right w:val="none" w:sz="0" w:space="0" w:color="auto"/>
      </w:divBdr>
    </w:div>
    <w:div w:id="1722628088">
      <w:bodyDiv w:val="1"/>
      <w:marLeft w:val="0"/>
      <w:marRight w:val="0"/>
      <w:marTop w:val="0"/>
      <w:marBottom w:val="0"/>
      <w:divBdr>
        <w:top w:val="none" w:sz="0" w:space="0" w:color="auto"/>
        <w:left w:val="none" w:sz="0" w:space="0" w:color="auto"/>
        <w:bottom w:val="none" w:sz="0" w:space="0" w:color="auto"/>
        <w:right w:val="none" w:sz="0" w:space="0" w:color="auto"/>
      </w:divBdr>
    </w:div>
    <w:div w:id="1730492244">
      <w:bodyDiv w:val="1"/>
      <w:marLeft w:val="0"/>
      <w:marRight w:val="0"/>
      <w:marTop w:val="0"/>
      <w:marBottom w:val="0"/>
      <w:divBdr>
        <w:top w:val="none" w:sz="0" w:space="0" w:color="auto"/>
        <w:left w:val="none" w:sz="0" w:space="0" w:color="auto"/>
        <w:bottom w:val="none" w:sz="0" w:space="0" w:color="auto"/>
        <w:right w:val="none" w:sz="0" w:space="0" w:color="auto"/>
      </w:divBdr>
    </w:div>
    <w:div w:id="1732339469">
      <w:bodyDiv w:val="1"/>
      <w:marLeft w:val="0"/>
      <w:marRight w:val="0"/>
      <w:marTop w:val="0"/>
      <w:marBottom w:val="0"/>
      <w:divBdr>
        <w:top w:val="none" w:sz="0" w:space="0" w:color="auto"/>
        <w:left w:val="none" w:sz="0" w:space="0" w:color="auto"/>
        <w:bottom w:val="none" w:sz="0" w:space="0" w:color="auto"/>
        <w:right w:val="none" w:sz="0" w:space="0" w:color="auto"/>
      </w:divBdr>
      <w:divsChild>
        <w:div w:id="1521242794">
          <w:marLeft w:val="274"/>
          <w:marRight w:val="0"/>
          <w:marTop w:val="0"/>
          <w:marBottom w:val="0"/>
          <w:divBdr>
            <w:top w:val="none" w:sz="0" w:space="0" w:color="auto"/>
            <w:left w:val="none" w:sz="0" w:space="0" w:color="auto"/>
            <w:bottom w:val="none" w:sz="0" w:space="0" w:color="auto"/>
            <w:right w:val="none" w:sz="0" w:space="0" w:color="auto"/>
          </w:divBdr>
        </w:div>
      </w:divsChild>
    </w:div>
    <w:div w:id="1751997074">
      <w:bodyDiv w:val="1"/>
      <w:marLeft w:val="0"/>
      <w:marRight w:val="0"/>
      <w:marTop w:val="0"/>
      <w:marBottom w:val="0"/>
      <w:divBdr>
        <w:top w:val="none" w:sz="0" w:space="0" w:color="auto"/>
        <w:left w:val="none" w:sz="0" w:space="0" w:color="auto"/>
        <w:bottom w:val="none" w:sz="0" w:space="0" w:color="auto"/>
        <w:right w:val="none" w:sz="0" w:space="0" w:color="auto"/>
      </w:divBdr>
    </w:div>
    <w:div w:id="1774981083">
      <w:bodyDiv w:val="1"/>
      <w:marLeft w:val="0"/>
      <w:marRight w:val="0"/>
      <w:marTop w:val="0"/>
      <w:marBottom w:val="0"/>
      <w:divBdr>
        <w:top w:val="none" w:sz="0" w:space="0" w:color="auto"/>
        <w:left w:val="none" w:sz="0" w:space="0" w:color="auto"/>
        <w:bottom w:val="none" w:sz="0" w:space="0" w:color="auto"/>
        <w:right w:val="none" w:sz="0" w:space="0" w:color="auto"/>
      </w:divBdr>
    </w:div>
    <w:div w:id="1787237194">
      <w:bodyDiv w:val="1"/>
      <w:marLeft w:val="0"/>
      <w:marRight w:val="0"/>
      <w:marTop w:val="0"/>
      <w:marBottom w:val="0"/>
      <w:divBdr>
        <w:top w:val="none" w:sz="0" w:space="0" w:color="auto"/>
        <w:left w:val="none" w:sz="0" w:space="0" w:color="auto"/>
        <w:bottom w:val="none" w:sz="0" w:space="0" w:color="auto"/>
        <w:right w:val="none" w:sz="0" w:space="0" w:color="auto"/>
      </w:divBdr>
    </w:div>
    <w:div w:id="1792942865">
      <w:bodyDiv w:val="1"/>
      <w:marLeft w:val="0"/>
      <w:marRight w:val="0"/>
      <w:marTop w:val="0"/>
      <w:marBottom w:val="0"/>
      <w:divBdr>
        <w:top w:val="none" w:sz="0" w:space="0" w:color="auto"/>
        <w:left w:val="none" w:sz="0" w:space="0" w:color="auto"/>
        <w:bottom w:val="none" w:sz="0" w:space="0" w:color="auto"/>
        <w:right w:val="none" w:sz="0" w:space="0" w:color="auto"/>
      </w:divBdr>
    </w:div>
    <w:div w:id="1800486602">
      <w:bodyDiv w:val="1"/>
      <w:marLeft w:val="0"/>
      <w:marRight w:val="0"/>
      <w:marTop w:val="0"/>
      <w:marBottom w:val="0"/>
      <w:divBdr>
        <w:top w:val="none" w:sz="0" w:space="0" w:color="auto"/>
        <w:left w:val="none" w:sz="0" w:space="0" w:color="auto"/>
        <w:bottom w:val="none" w:sz="0" w:space="0" w:color="auto"/>
        <w:right w:val="none" w:sz="0" w:space="0" w:color="auto"/>
      </w:divBdr>
    </w:div>
    <w:div w:id="1804033782">
      <w:bodyDiv w:val="1"/>
      <w:marLeft w:val="0"/>
      <w:marRight w:val="0"/>
      <w:marTop w:val="0"/>
      <w:marBottom w:val="0"/>
      <w:divBdr>
        <w:top w:val="none" w:sz="0" w:space="0" w:color="auto"/>
        <w:left w:val="none" w:sz="0" w:space="0" w:color="auto"/>
        <w:bottom w:val="none" w:sz="0" w:space="0" w:color="auto"/>
        <w:right w:val="none" w:sz="0" w:space="0" w:color="auto"/>
      </w:divBdr>
    </w:div>
    <w:div w:id="1914703046">
      <w:bodyDiv w:val="1"/>
      <w:marLeft w:val="0"/>
      <w:marRight w:val="0"/>
      <w:marTop w:val="0"/>
      <w:marBottom w:val="0"/>
      <w:divBdr>
        <w:top w:val="none" w:sz="0" w:space="0" w:color="auto"/>
        <w:left w:val="none" w:sz="0" w:space="0" w:color="auto"/>
        <w:bottom w:val="none" w:sz="0" w:space="0" w:color="auto"/>
        <w:right w:val="none" w:sz="0" w:space="0" w:color="auto"/>
      </w:divBdr>
    </w:div>
    <w:div w:id="1920750672">
      <w:bodyDiv w:val="1"/>
      <w:marLeft w:val="0"/>
      <w:marRight w:val="0"/>
      <w:marTop w:val="0"/>
      <w:marBottom w:val="0"/>
      <w:divBdr>
        <w:top w:val="none" w:sz="0" w:space="0" w:color="auto"/>
        <w:left w:val="none" w:sz="0" w:space="0" w:color="auto"/>
        <w:bottom w:val="none" w:sz="0" w:space="0" w:color="auto"/>
        <w:right w:val="none" w:sz="0" w:space="0" w:color="auto"/>
      </w:divBdr>
    </w:div>
    <w:div w:id="1974292687">
      <w:bodyDiv w:val="1"/>
      <w:marLeft w:val="0"/>
      <w:marRight w:val="0"/>
      <w:marTop w:val="0"/>
      <w:marBottom w:val="0"/>
      <w:divBdr>
        <w:top w:val="none" w:sz="0" w:space="0" w:color="auto"/>
        <w:left w:val="none" w:sz="0" w:space="0" w:color="auto"/>
        <w:bottom w:val="none" w:sz="0" w:space="0" w:color="auto"/>
        <w:right w:val="none" w:sz="0" w:space="0" w:color="auto"/>
      </w:divBdr>
    </w:div>
    <w:div w:id="1982608852">
      <w:bodyDiv w:val="1"/>
      <w:marLeft w:val="0"/>
      <w:marRight w:val="0"/>
      <w:marTop w:val="0"/>
      <w:marBottom w:val="0"/>
      <w:divBdr>
        <w:top w:val="none" w:sz="0" w:space="0" w:color="auto"/>
        <w:left w:val="none" w:sz="0" w:space="0" w:color="auto"/>
        <w:bottom w:val="none" w:sz="0" w:space="0" w:color="auto"/>
        <w:right w:val="none" w:sz="0" w:space="0" w:color="auto"/>
      </w:divBdr>
      <w:divsChild>
        <w:div w:id="919292306">
          <w:marLeft w:val="1555"/>
          <w:marRight w:val="0"/>
          <w:marTop w:val="140"/>
          <w:marBottom w:val="0"/>
          <w:divBdr>
            <w:top w:val="none" w:sz="0" w:space="0" w:color="auto"/>
            <w:left w:val="none" w:sz="0" w:space="0" w:color="auto"/>
            <w:bottom w:val="none" w:sz="0" w:space="0" w:color="auto"/>
            <w:right w:val="none" w:sz="0" w:space="0" w:color="auto"/>
          </w:divBdr>
        </w:div>
      </w:divsChild>
    </w:div>
    <w:div w:id="1996450458">
      <w:bodyDiv w:val="1"/>
      <w:marLeft w:val="0"/>
      <w:marRight w:val="0"/>
      <w:marTop w:val="0"/>
      <w:marBottom w:val="0"/>
      <w:divBdr>
        <w:top w:val="none" w:sz="0" w:space="0" w:color="auto"/>
        <w:left w:val="none" w:sz="0" w:space="0" w:color="auto"/>
        <w:bottom w:val="none" w:sz="0" w:space="0" w:color="auto"/>
        <w:right w:val="none" w:sz="0" w:space="0" w:color="auto"/>
      </w:divBdr>
    </w:div>
    <w:div w:id="2014606686">
      <w:bodyDiv w:val="1"/>
      <w:marLeft w:val="0"/>
      <w:marRight w:val="0"/>
      <w:marTop w:val="0"/>
      <w:marBottom w:val="0"/>
      <w:divBdr>
        <w:top w:val="none" w:sz="0" w:space="0" w:color="auto"/>
        <w:left w:val="none" w:sz="0" w:space="0" w:color="auto"/>
        <w:bottom w:val="none" w:sz="0" w:space="0" w:color="auto"/>
        <w:right w:val="none" w:sz="0" w:space="0" w:color="auto"/>
      </w:divBdr>
    </w:div>
    <w:div w:id="2049724107">
      <w:bodyDiv w:val="1"/>
      <w:marLeft w:val="0"/>
      <w:marRight w:val="0"/>
      <w:marTop w:val="0"/>
      <w:marBottom w:val="0"/>
      <w:divBdr>
        <w:top w:val="none" w:sz="0" w:space="0" w:color="auto"/>
        <w:left w:val="none" w:sz="0" w:space="0" w:color="auto"/>
        <w:bottom w:val="none" w:sz="0" w:space="0" w:color="auto"/>
        <w:right w:val="none" w:sz="0" w:space="0" w:color="auto"/>
      </w:divBdr>
    </w:div>
    <w:div w:id="2069302642">
      <w:bodyDiv w:val="1"/>
      <w:marLeft w:val="0"/>
      <w:marRight w:val="0"/>
      <w:marTop w:val="0"/>
      <w:marBottom w:val="0"/>
      <w:divBdr>
        <w:top w:val="none" w:sz="0" w:space="0" w:color="auto"/>
        <w:left w:val="none" w:sz="0" w:space="0" w:color="auto"/>
        <w:bottom w:val="none" w:sz="0" w:space="0" w:color="auto"/>
        <w:right w:val="none" w:sz="0" w:space="0" w:color="auto"/>
      </w:divBdr>
    </w:div>
    <w:div w:id="2079745724">
      <w:bodyDiv w:val="1"/>
      <w:marLeft w:val="0"/>
      <w:marRight w:val="0"/>
      <w:marTop w:val="0"/>
      <w:marBottom w:val="0"/>
      <w:divBdr>
        <w:top w:val="none" w:sz="0" w:space="0" w:color="auto"/>
        <w:left w:val="none" w:sz="0" w:space="0" w:color="auto"/>
        <w:bottom w:val="none" w:sz="0" w:space="0" w:color="auto"/>
        <w:right w:val="none" w:sz="0" w:space="0" w:color="auto"/>
      </w:divBdr>
      <w:divsChild>
        <w:div w:id="540094864">
          <w:marLeft w:val="806"/>
          <w:marRight w:val="0"/>
          <w:marTop w:val="200"/>
          <w:marBottom w:val="0"/>
          <w:divBdr>
            <w:top w:val="none" w:sz="0" w:space="0" w:color="auto"/>
            <w:left w:val="none" w:sz="0" w:space="0" w:color="auto"/>
            <w:bottom w:val="none" w:sz="0" w:space="0" w:color="auto"/>
            <w:right w:val="none" w:sz="0" w:space="0" w:color="auto"/>
          </w:divBdr>
        </w:div>
      </w:divsChild>
    </w:div>
    <w:div w:id="2083134295">
      <w:bodyDiv w:val="1"/>
      <w:marLeft w:val="0"/>
      <w:marRight w:val="0"/>
      <w:marTop w:val="0"/>
      <w:marBottom w:val="0"/>
      <w:divBdr>
        <w:top w:val="none" w:sz="0" w:space="0" w:color="auto"/>
        <w:left w:val="none" w:sz="0" w:space="0" w:color="auto"/>
        <w:bottom w:val="none" w:sz="0" w:space="0" w:color="auto"/>
        <w:right w:val="none" w:sz="0" w:space="0" w:color="auto"/>
      </w:divBdr>
    </w:div>
    <w:div w:id="2101901319">
      <w:bodyDiv w:val="1"/>
      <w:marLeft w:val="0"/>
      <w:marRight w:val="0"/>
      <w:marTop w:val="0"/>
      <w:marBottom w:val="0"/>
      <w:divBdr>
        <w:top w:val="none" w:sz="0" w:space="0" w:color="auto"/>
        <w:left w:val="none" w:sz="0" w:space="0" w:color="auto"/>
        <w:bottom w:val="none" w:sz="0" w:space="0" w:color="auto"/>
        <w:right w:val="none" w:sz="0" w:space="0" w:color="auto"/>
      </w:divBdr>
    </w:div>
    <w:div w:id="212692473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17" Type="http://schemas.openxmlformats.org/officeDocument/2006/relationships/image" Target="media/image103.png"/><Relationship Id="rId21" Type="http://schemas.openxmlformats.org/officeDocument/2006/relationships/image" Target="media/image9.png"/><Relationship Id="rId42" Type="http://schemas.openxmlformats.org/officeDocument/2006/relationships/image" Target="media/image29.png"/><Relationship Id="rId63" Type="http://schemas.openxmlformats.org/officeDocument/2006/relationships/image" Target="media/image50.png"/><Relationship Id="rId84" Type="http://schemas.openxmlformats.org/officeDocument/2006/relationships/image" Target="media/image71.png"/><Relationship Id="rId138" Type="http://schemas.openxmlformats.org/officeDocument/2006/relationships/image" Target="media/image123.png"/><Relationship Id="rId159" Type="http://schemas.openxmlformats.org/officeDocument/2006/relationships/image" Target="media/image144.png"/><Relationship Id="rId170" Type="http://schemas.openxmlformats.org/officeDocument/2006/relationships/image" Target="media/image155.png"/><Relationship Id="rId191" Type="http://schemas.openxmlformats.org/officeDocument/2006/relationships/image" Target="media/image176.png"/><Relationship Id="rId205" Type="http://schemas.openxmlformats.org/officeDocument/2006/relationships/image" Target="media/image190.png"/><Relationship Id="rId107" Type="http://schemas.openxmlformats.org/officeDocument/2006/relationships/image" Target="media/image93.png"/><Relationship Id="rId11" Type="http://schemas.openxmlformats.org/officeDocument/2006/relationships/footer" Target="footer2.xml"/><Relationship Id="rId32" Type="http://schemas.openxmlformats.org/officeDocument/2006/relationships/image" Target="media/image20.png"/><Relationship Id="rId53" Type="http://schemas.openxmlformats.org/officeDocument/2006/relationships/image" Target="media/image40.png"/><Relationship Id="rId74" Type="http://schemas.openxmlformats.org/officeDocument/2006/relationships/image" Target="media/image61.png"/><Relationship Id="rId128" Type="http://schemas.openxmlformats.org/officeDocument/2006/relationships/image" Target="media/image114.png"/><Relationship Id="rId149" Type="http://schemas.openxmlformats.org/officeDocument/2006/relationships/image" Target="media/image134.png"/><Relationship Id="rId5" Type="http://schemas.openxmlformats.org/officeDocument/2006/relationships/webSettings" Target="webSettings.xml"/><Relationship Id="rId90" Type="http://schemas.openxmlformats.org/officeDocument/2006/relationships/image" Target="media/image77.png"/><Relationship Id="rId95" Type="http://schemas.openxmlformats.org/officeDocument/2006/relationships/footer" Target="footer5.xml"/><Relationship Id="rId160" Type="http://schemas.openxmlformats.org/officeDocument/2006/relationships/image" Target="media/image145.png"/><Relationship Id="rId165" Type="http://schemas.openxmlformats.org/officeDocument/2006/relationships/image" Target="media/image150.png"/><Relationship Id="rId181" Type="http://schemas.openxmlformats.org/officeDocument/2006/relationships/image" Target="media/image166.png"/><Relationship Id="rId186" Type="http://schemas.openxmlformats.org/officeDocument/2006/relationships/image" Target="media/image171.png"/><Relationship Id="rId216" Type="http://schemas.openxmlformats.org/officeDocument/2006/relationships/image" Target="media/image201.png"/><Relationship Id="rId211" Type="http://schemas.openxmlformats.org/officeDocument/2006/relationships/image" Target="media/image196.png"/><Relationship Id="rId22" Type="http://schemas.openxmlformats.org/officeDocument/2006/relationships/image" Target="media/image10.png"/><Relationship Id="rId27" Type="http://schemas.openxmlformats.org/officeDocument/2006/relationships/image" Target="media/image15.png"/><Relationship Id="rId43" Type="http://schemas.openxmlformats.org/officeDocument/2006/relationships/image" Target="media/image30.png"/><Relationship Id="rId48" Type="http://schemas.openxmlformats.org/officeDocument/2006/relationships/image" Target="media/image35.png"/><Relationship Id="rId64" Type="http://schemas.openxmlformats.org/officeDocument/2006/relationships/image" Target="media/image51.png"/><Relationship Id="rId69" Type="http://schemas.openxmlformats.org/officeDocument/2006/relationships/image" Target="media/image56.png"/><Relationship Id="rId113" Type="http://schemas.openxmlformats.org/officeDocument/2006/relationships/image" Target="media/image99.png"/><Relationship Id="rId118" Type="http://schemas.openxmlformats.org/officeDocument/2006/relationships/image" Target="media/image104.png"/><Relationship Id="rId134" Type="http://schemas.openxmlformats.org/officeDocument/2006/relationships/image" Target="media/image119.png"/><Relationship Id="rId139" Type="http://schemas.openxmlformats.org/officeDocument/2006/relationships/image" Target="media/image124.png"/><Relationship Id="rId80" Type="http://schemas.openxmlformats.org/officeDocument/2006/relationships/image" Target="media/image67.png"/><Relationship Id="rId85" Type="http://schemas.openxmlformats.org/officeDocument/2006/relationships/image" Target="media/image72.png"/><Relationship Id="rId150" Type="http://schemas.openxmlformats.org/officeDocument/2006/relationships/image" Target="media/image135.png"/><Relationship Id="rId155" Type="http://schemas.openxmlformats.org/officeDocument/2006/relationships/image" Target="media/image140.png"/><Relationship Id="rId171" Type="http://schemas.openxmlformats.org/officeDocument/2006/relationships/image" Target="media/image156.png"/><Relationship Id="rId176" Type="http://schemas.openxmlformats.org/officeDocument/2006/relationships/image" Target="media/image161.png"/><Relationship Id="rId192" Type="http://schemas.openxmlformats.org/officeDocument/2006/relationships/image" Target="media/image177.png"/><Relationship Id="rId197" Type="http://schemas.openxmlformats.org/officeDocument/2006/relationships/image" Target="media/image182.png"/><Relationship Id="rId206" Type="http://schemas.openxmlformats.org/officeDocument/2006/relationships/image" Target="media/image191.png"/><Relationship Id="rId201" Type="http://schemas.openxmlformats.org/officeDocument/2006/relationships/image" Target="media/image186.png"/><Relationship Id="rId12" Type="http://schemas.openxmlformats.org/officeDocument/2006/relationships/image" Target="media/image1.jpeg"/><Relationship Id="rId17" Type="http://schemas.openxmlformats.org/officeDocument/2006/relationships/footer" Target="footer3.xml"/><Relationship Id="rId33" Type="http://schemas.openxmlformats.org/officeDocument/2006/relationships/image" Target="media/image21.png"/><Relationship Id="rId38" Type="http://schemas.openxmlformats.org/officeDocument/2006/relationships/image" Target="media/image26.png"/><Relationship Id="rId59" Type="http://schemas.openxmlformats.org/officeDocument/2006/relationships/image" Target="media/image46.png"/><Relationship Id="rId103" Type="http://schemas.openxmlformats.org/officeDocument/2006/relationships/image" Target="media/image89.png"/><Relationship Id="rId108" Type="http://schemas.openxmlformats.org/officeDocument/2006/relationships/image" Target="media/image94.png"/><Relationship Id="rId124" Type="http://schemas.openxmlformats.org/officeDocument/2006/relationships/image" Target="media/image110.png"/><Relationship Id="rId129" Type="http://schemas.openxmlformats.org/officeDocument/2006/relationships/image" Target="media/image115.png"/><Relationship Id="rId54" Type="http://schemas.openxmlformats.org/officeDocument/2006/relationships/image" Target="media/image41.png"/><Relationship Id="rId70" Type="http://schemas.openxmlformats.org/officeDocument/2006/relationships/image" Target="media/image57.png"/><Relationship Id="rId75" Type="http://schemas.openxmlformats.org/officeDocument/2006/relationships/image" Target="media/image62.png"/><Relationship Id="rId91" Type="http://schemas.openxmlformats.org/officeDocument/2006/relationships/image" Target="media/image78.png"/><Relationship Id="rId96" Type="http://schemas.openxmlformats.org/officeDocument/2006/relationships/image" Target="media/image82.png"/><Relationship Id="rId140" Type="http://schemas.openxmlformats.org/officeDocument/2006/relationships/image" Target="media/image125.png"/><Relationship Id="rId145" Type="http://schemas.openxmlformats.org/officeDocument/2006/relationships/image" Target="media/image130.png"/><Relationship Id="rId161" Type="http://schemas.openxmlformats.org/officeDocument/2006/relationships/image" Target="media/image146.png"/><Relationship Id="rId166" Type="http://schemas.openxmlformats.org/officeDocument/2006/relationships/image" Target="media/image151.png"/><Relationship Id="rId182" Type="http://schemas.openxmlformats.org/officeDocument/2006/relationships/image" Target="media/image167.png"/><Relationship Id="rId187" Type="http://schemas.openxmlformats.org/officeDocument/2006/relationships/image" Target="media/image172.png"/><Relationship Id="rId217"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212" Type="http://schemas.openxmlformats.org/officeDocument/2006/relationships/image" Target="media/image197.png"/><Relationship Id="rId23" Type="http://schemas.openxmlformats.org/officeDocument/2006/relationships/image" Target="media/image11.png"/><Relationship Id="rId28" Type="http://schemas.openxmlformats.org/officeDocument/2006/relationships/image" Target="media/image16.png"/><Relationship Id="rId49" Type="http://schemas.openxmlformats.org/officeDocument/2006/relationships/image" Target="media/image36.png"/><Relationship Id="rId114" Type="http://schemas.openxmlformats.org/officeDocument/2006/relationships/image" Target="media/image100.png"/><Relationship Id="rId119" Type="http://schemas.openxmlformats.org/officeDocument/2006/relationships/image" Target="media/image105.png"/><Relationship Id="rId44" Type="http://schemas.openxmlformats.org/officeDocument/2006/relationships/image" Target="media/image31.png"/><Relationship Id="rId60" Type="http://schemas.openxmlformats.org/officeDocument/2006/relationships/image" Target="media/image47.png"/><Relationship Id="rId65" Type="http://schemas.openxmlformats.org/officeDocument/2006/relationships/image" Target="media/image52.png"/><Relationship Id="rId81" Type="http://schemas.openxmlformats.org/officeDocument/2006/relationships/image" Target="media/image68.png"/><Relationship Id="rId86" Type="http://schemas.openxmlformats.org/officeDocument/2006/relationships/image" Target="media/image73.png"/><Relationship Id="rId130" Type="http://schemas.openxmlformats.org/officeDocument/2006/relationships/footer" Target="footer6.xml"/><Relationship Id="rId135" Type="http://schemas.openxmlformats.org/officeDocument/2006/relationships/image" Target="media/image120.png"/><Relationship Id="rId151" Type="http://schemas.openxmlformats.org/officeDocument/2006/relationships/image" Target="media/image136.png"/><Relationship Id="rId156" Type="http://schemas.openxmlformats.org/officeDocument/2006/relationships/image" Target="media/image141.png"/><Relationship Id="rId177" Type="http://schemas.openxmlformats.org/officeDocument/2006/relationships/image" Target="media/image162.png"/><Relationship Id="rId198" Type="http://schemas.openxmlformats.org/officeDocument/2006/relationships/image" Target="media/image183.png"/><Relationship Id="rId172" Type="http://schemas.openxmlformats.org/officeDocument/2006/relationships/image" Target="media/image157.png"/><Relationship Id="rId193" Type="http://schemas.openxmlformats.org/officeDocument/2006/relationships/image" Target="media/image178.png"/><Relationship Id="rId202" Type="http://schemas.openxmlformats.org/officeDocument/2006/relationships/image" Target="media/image187.png"/><Relationship Id="rId207" Type="http://schemas.openxmlformats.org/officeDocument/2006/relationships/image" Target="media/image192.png"/><Relationship Id="rId13" Type="http://schemas.openxmlformats.org/officeDocument/2006/relationships/image" Target="media/image3.jpeg"/><Relationship Id="rId18" Type="http://schemas.openxmlformats.org/officeDocument/2006/relationships/image" Target="media/image6.png"/><Relationship Id="rId39" Type="http://schemas.openxmlformats.org/officeDocument/2006/relationships/footer" Target="footer4.xml"/><Relationship Id="rId109" Type="http://schemas.openxmlformats.org/officeDocument/2006/relationships/image" Target="media/image95.png"/><Relationship Id="rId34" Type="http://schemas.openxmlformats.org/officeDocument/2006/relationships/image" Target="media/image22.png"/><Relationship Id="rId50" Type="http://schemas.openxmlformats.org/officeDocument/2006/relationships/image" Target="media/image37.png"/><Relationship Id="rId55" Type="http://schemas.openxmlformats.org/officeDocument/2006/relationships/image" Target="media/image42.png"/><Relationship Id="rId76" Type="http://schemas.openxmlformats.org/officeDocument/2006/relationships/image" Target="media/image63.png"/><Relationship Id="rId97" Type="http://schemas.openxmlformats.org/officeDocument/2006/relationships/image" Target="media/image83.png"/><Relationship Id="rId104" Type="http://schemas.openxmlformats.org/officeDocument/2006/relationships/image" Target="media/image90.png"/><Relationship Id="rId120" Type="http://schemas.openxmlformats.org/officeDocument/2006/relationships/image" Target="media/image106.png"/><Relationship Id="rId125" Type="http://schemas.openxmlformats.org/officeDocument/2006/relationships/image" Target="media/image111.png"/><Relationship Id="rId141" Type="http://schemas.openxmlformats.org/officeDocument/2006/relationships/image" Target="media/image126.png"/><Relationship Id="rId146" Type="http://schemas.openxmlformats.org/officeDocument/2006/relationships/image" Target="media/image131.png"/><Relationship Id="rId167" Type="http://schemas.openxmlformats.org/officeDocument/2006/relationships/image" Target="media/image152.png"/><Relationship Id="rId188" Type="http://schemas.openxmlformats.org/officeDocument/2006/relationships/image" Target="media/image173.png"/><Relationship Id="rId7" Type="http://schemas.openxmlformats.org/officeDocument/2006/relationships/endnotes" Target="endnotes.xml"/><Relationship Id="rId71" Type="http://schemas.openxmlformats.org/officeDocument/2006/relationships/image" Target="media/image58.png"/><Relationship Id="rId92" Type="http://schemas.openxmlformats.org/officeDocument/2006/relationships/image" Target="media/image79.png"/><Relationship Id="rId162" Type="http://schemas.openxmlformats.org/officeDocument/2006/relationships/image" Target="media/image147.png"/><Relationship Id="rId183" Type="http://schemas.openxmlformats.org/officeDocument/2006/relationships/image" Target="media/image168.png"/><Relationship Id="rId213" Type="http://schemas.openxmlformats.org/officeDocument/2006/relationships/image" Target="media/image198.png"/><Relationship Id="rId218" Type="http://schemas.openxmlformats.org/officeDocument/2006/relationships/theme" Target="theme/theme1.xml"/><Relationship Id="rId2" Type="http://schemas.openxmlformats.org/officeDocument/2006/relationships/numbering" Target="numbering.xml"/><Relationship Id="rId29" Type="http://schemas.openxmlformats.org/officeDocument/2006/relationships/image" Target="media/image17.png"/><Relationship Id="rId24" Type="http://schemas.openxmlformats.org/officeDocument/2006/relationships/image" Target="media/image12.png"/><Relationship Id="rId40" Type="http://schemas.openxmlformats.org/officeDocument/2006/relationships/image" Target="media/image27.png"/><Relationship Id="rId45" Type="http://schemas.openxmlformats.org/officeDocument/2006/relationships/image" Target="media/image32.png"/><Relationship Id="rId66" Type="http://schemas.openxmlformats.org/officeDocument/2006/relationships/image" Target="media/image53.png"/><Relationship Id="rId87" Type="http://schemas.openxmlformats.org/officeDocument/2006/relationships/image" Target="media/image74.png"/><Relationship Id="rId110" Type="http://schemas.openxmlformats.org/officeDocument/2006/relationships/image" Target="media/image96.png"/><Relationship Id="rId115" Type="http://schemas.openxmlformats.org/officeDocument/2006/relationships/image" Target="media/image101.png"/><Relationship Id="rId131" Type="http://schemas.openxmlformats.org/officeDocument/2006/relationships/image" Target="media/image116.png"/><Relationship Id="rId136" Type="http://schemas.openxmlformats.org/officeDocument/2006/relationships/image" Target="media/image121.png"/><Relationship Id="rId157" Type="http://schemas.openxmlformats.org/officeDocument/2006/relationships/image" Target="media/image142.png"/><Relationship Id="rId178" Type="http://schemas.openxmlformats.org/officeDocument/2006/relationships/image" Target="media/image163.png"/><Relationship Id="rId61" Type="http://schemas.openxmlformats.org/officeDocument/2006/relationships/image" Target="media/image48.png"/><Relationship Id="rId82" Type="http://schemas.openxmlformats.org/officeDocument/2006/relationships/image" Target="media/image69.png"/><Relationship Id="rId152" Type="http://schemas.openxmlformats.org/officeDocument/2006/relationships/image" Target="media/image137.png"/><Relationship Id="rId173" Type="http://schemas.openxmlformats.org/officeDocument/2006/relationships/image" Target="media/image158.png"/><Relationship Id="rId194" Type="http://schemas.openxmlformats.org/officeDocument/2006/relationships/image" Target="media/image179.png"/><Relationship Id="rId199" Type="http://schemas.openxmlformats.org/officeDocument/2006/relationships/image" Target="media/image184.png"/><Relationship Id="rId203" Type="http://schemas.openxmlformats.org/officeDocument/2006/relationships/image" Target="media/image188.png"/><Relationship Id="rId208" Type="http://schemas.openxmlformats.org/officeDocument/2006/relationships/image" Target="media/image193.png"/><Relationship Id="rId19" Type="http://schemas.openxmlformats.org/officeDocument/2006/relationships/image" Target="media/image7.png"/><Relationship Id="rId14" Type="http://schemas.openxmlformats.org/officeDocument/2006/relationships/image" Target="media/image4.jpeg"/><Relationship Id="rId30" Type="http://schemas.openxmlformats.org/officeDocument/2006/relationships/image" Target="media/image18.png"/><Relationship Id="rId35" Type="http://schemas.openxmlformats.org/officeDocument/2006/relationships/image" Target="media/image23.png"/><Relationship Id="rId56" Type="http://schemas.openxmlformats.org/officeDocument/2006/relationships/image" Target="media/image43.png"/><Relationship Id="rId77" Type="http://schemas.openxmlformats.org/officeDocument/2006/relationships/image" Target="media/image64.png"/><Relationship Id="rId100" Type="http://schemas.openxmlformats.org/officeDocument/2006/relationships/image" Target="media/image86.png"/><Relationship Id="rId105" Type="http://schemas.openxmlformats.org/officeDocument/2006/relationships/image" Target="media/image91.png"/><Relationship Id="rId126" Type="http://schemas.openxmlformats.org/officeDocument/2006/relationships/image" Target="media/image112.png"/><Relationship Id="rId147" Type="http://schemas.openxmlformats.org/officeDocument/2006/relationships/image" Target="media/image132.png"/><Relationship Id="rId168" Type="http://schemas.openxmlformats.org/officeDocument/2006/relationships/image" Target="media/image153.png"/><Relationship Id="rId8" Type="http://schemas.openxmlformats.org/officeDocument/2006/relationships/header" Target="header1.xml"/><Relationship Id="rId51" Type="http://schemas.openxmlformats.org/officeDocument/2006/relationships/image" Target="media/image38.png"/><Relationship Id="rId72" Type="http://schemas.openxmlformats.org/officeDocument/2006/relationships/image" Target="media/image59.png"/><Relationship Id="rId93" Type="http://schemas.openxmlformats.org/officeDocument/2006/relationships/image" Target="media/image80.png"/><Relationship Id="rId98" Type="http://schemas.openxmlformats.org/officeDocument/2006/relationships/image" Target="media/image84.png"/><Relationship Id="rId121" Type="http://schemas.openxmlformats.org/officeDocument/2006/relationships/image" Target="media/image107.png"/><Relationship Id="rId142" Type="http://schemas.openxmlformats.org/officeDocument/2006/relationships/image" Target="media/image127.png"/><Relationship Id="rId163" Type="http://schemas.openxmlformats.org/officeDocument/2006/relationships/image" Target="media/image148.png"/><Relationship Id="rId184" Type="http://schemas.openxmlformats.org/officeDocument/2006/relationships/image" Target="media/image169.png"/><Relationship Id="rId189" Type="http://schemas.openxmlformats.org/officeDocument/2006/relationships/image" Target="media/image174.png"/><Relationship Id="rId3" Type="http://schemas.openxmlformats.org/officeDocument/2006/relationships/styles" Target="styles.xml"/><Relationship Id="rId214" Type="http://schemas.openxmlformats.org/officeDocument/2006/relationships/image" Target="media/image199.png"/><Relationship Id="rId25" Type="http://schemas.openxmlformats.org/officeDocument/2006/relationships/image" Target="media/image13.png"/><Relationship Id="rId46" Type="http://schemas.openxmlformats.org/officeDocument/2006/relationships/image" Target="media/image33.png"/><Relationship Id="rId67" Type="http://schemas.openxmlformats.org/officeDocument/2006/relationships/image" Target="media/image54.png"/><Relationship Id="rId116" Type="http://schemas.openxmlformats.org/officeDocument/2006/relationships/image" Target="media/image102.png"/><Relationship Id="rId137" Type="http://schemas.openxmlformats.org/officeDocument/2006/relationships/image" Target="media/image122.png"/><Relationship Id="rId158" Type="http://schemas.openxmlformats.org/officeDocument/2006/relationships/image" Target="media/image143.png"/><Relationship Id="rId20" Type="http://schemas.openxmlformats.org/officeDocument/2006/relationships/image" Target="media/image8.png"/><Relationship Id="rId41" Type="http://schemas.openxmlformats.org/officeDocument/2006/relationships/image" Target="media/image28.png"/><Relationship Id="rId62" Type="http://schemas.openxmlformats.org/officeDocument/2006/relationships/image" Target="media/image49.png"/><Relationship Id="rId83" Type="http://schemas.openxmlformats.org/officeDocument/2006/relationships/image" Target="media/image70.png"/><Relationship Id="rId88" Type="http://schemas.openxmlformats.org/officeDocument/2006/relationships/image" Target="media/image75.png"/><Relationship Id="rId111" Type="http://schemas.openxmlformats.org/officeDocument/2006/relationships/image" Target="media/image97.png"/><Relationship Id="rId132" Type="http://schemas.openxmlformats.org/officeDocument/2006/relationships/image" Target="media/image117.png"/><Relationship Id="rId153" Type="http://schemas.openxmlformats.org/officeDocument/2006/relationships/image" Target="media/image138.png"/><Relationship Id="rId174" Type="http://schemas.openxmlformats.org/officeDocument/2006/relationships/image" Target="media/image159.png"/><Relationship Id="rId179" Type="http://schemas.openxmlformats.org/officeDocument/2006/relationships/image" Target="media/image164.png"/><Relationship Id="rId195" Type="http://schemas.openxmlformats.org/officeDocument/2006/relationships/image" Target="media/image180.png"/><Relationship Id="rId209" Type="http://schemas.openxmlformats.org/officeDocument/2006/relationships/image" Target="media/image194.png"/><Relationship Id="rId190" Type="http://schemas.openxmlformats.org/officeDocument/2006/relationships/image" Target="media/image175.png"/><Relationship Id="rId204" Type="http://schemas.openxmlformats.org/officeDocument/2006/relationships/image" Target="media/image189.png"/><Relationship Id="rId15" Type="http://schemas.openxmlformats.org/officeDocument/2006/relationships/image" Target="media/image5.JPG"/><Relationship Id="rId36" Type="http://schemas.openxmlformats.org/officeDocument/2006/relationships/image" Target="media/image24.png"/><Relationship Id="rId57" Type="http://schemas.openxmlformats.org/officeDocument/2006/relationships/image" Target="media/image44.png"/><Relationship Id="rId106" Type="http://schemas.openxmlformats.org/officeDocument/2006/relationships/image" Target="media/image92.png"/><Relationship Id="rId127" Type="http://schemas.openxmlformats.org/officeDocument/2006/relationships/image" Target="media/image113.png"/><Relationship Id="rId10" Type="http://schemas.openxmlformats.org/officeDocument/2006/relationships/header" Target="header2.xml"/><Relationship Id="rId31" Type="http://schemas.openxmlformats.org/officeDocument/2006/relationships/image" Target="media/image19.png"/><Relationship Id="rId52" Type="http://schemas.openxmlformats.org/officeDocument/2006/relationships/image" Target="media/image39.png"/><Relationship Id="rId73" Type="http://schemas.openxmlformats.org/officeDocument/2006/relationships/image" Target="media/image60.png"/><Relationship Id="rId78" Type="http://schemas.openxmlformats.org/officeDocument/2006/relationships/image" Target="media/image65.png"/><Relationship Id="rId94" Type="http://schemas.openxmlformats.org/officeDocument/2006/relationships/image" Target="media/image81.png"/><Relationship Id="rId99" Type="http://schemas.openxmlformats.org/officeDocument/2006/relationships/image" Target="media/image85.png"/><Relationship Id="rId101" Type="http://schemas.openxmlformats.org/officeDocument/2006/relationships/image" Target="media/image87.png"/><Relationship Id="rId122" Type="http://schemas.openxmlformats.org/officeDocument/2006/relationships/image" Target="media/image108.png"/><Relationship Id="rId143" Type="http://schemas.openxmlformats.org/officeDocument/2006/relationships/image" Target="media/image128.png"/><Relationship Id="rId148" Type="http://schemas.openxmlformats.org/officeDocument/2006/relationships/image" Target="media/image133.png"/><Relationship Id="rId164" Type="http://schemas.openxmlformats.org/officeDocument/2006/relationships/image" Target="media/image149.png"/><Relationship Id="rId169" Type="http://schemas.openxmlformats.org/officeDocument/2006/relationships/image" Target="media/image154.png"/><Relationship Id="rId185" Type="http://schemas.openxmlformats.org/officeDocument/2006/relationships/image" Target="media/image170.png"/><Relationship Id="rId4" Type="http://schemas.openxmlformats.org/officeDocument/2006/relationships/settings" Target="settings.xml"/><Relationship Id="rId9" Type="http://schemas.openxmlformats.org/officeDocument/2006/relationships/footer" Target="footer1.xml"/><Relationship Id="rId180" Type="http://schemas.openxmlformats.org/officeDocument/2006/relationships/image" Target="media/image165.png"/><Relationship Id="rId210" Type="http://schemas.openxmlformats.org/officeDocument/2006/relationships/image" Target="media/image195.png"/><Relationship Id="rId215" Type="http://schemas.openxmlformats.org/officeDocument/2006/relationships/image" Target="media/image200.png"/><Relationship Id="rId26" Type="http://schemas.openxmlformats.org/officeDocument/2006/relationships/image" Target="media/image14.png"/><Relationship Id="rId47" Type="http://schemas.openxmlformats.org/officeDocument/2006/relationships/image" Target="media/image34.png"/><Relationship Id="rId68" Type="http://schemas.openxmlformats.org/officeDocument/2006/relationships/image" Target="media/image55.png"/><Relationship Id="rId89" Type="http://schemas.openxmlformats.org/officeDocument/2006/relationships/image" Target="media/image76.png"/><Relationship Id="rId112" Type="http://schemas.openxmlformats.org/officeDocument/2006/relationships/image" Target="media/image98.png"/><Relationship Id="rId133" Type="http://schemas.openxmlformats.org/officeDocument/2006/relationships/image" Target="media/image118.png"/><Relationship Id="rId154" Type="http://schemas.openxmlformats.org/officeDocument/2006/relationships/image" Target="media/image139.png"/><Relationship Id="rId175" Type="http://schemas.openxmlformats.org/officeDocument/2006/relationships/image" Target="media/image160.png"/><Relationship Id="rId196" Type="http://schemas.openxmlformats.org/officeDocument/2006/relationships/image" Target="media/image181.png"/><Relationship Id="rId200" Type="http://schemas.openxmlformats.org/officeDocument/2006/relationships/image" Target="media/image185.png"/><Relationship Id="rId16" Type="http://schemas.openxmlformats.org/officeDocument/2006/relationships/header" Target="header3.xml"/><Relationship Id="rId37" Type="http://schemas.openxmlformats.org/officeDocument/2006/relationships/image" Target="media/image25.png"/><Relationship Id="rId58" Type="http://schemas.openxmlformats.org/officeDocument/2006/relationships/image" Target="media/image45.png"/><Relationship Id="rId79" Type="http://schemas.openxmlformats.org/officeDocument/2006/relationships/image" Target="media/image66.png"/><Relationship Id="rId102" Type="http://schemas.openxmlformats.org/officeDocument/2006/relationships/image" Target="media/image88.png"/><Relationship Id="rId123" Type="http://schemas.openxmlformats.org/officeDocument/2006/relationships/image" Target="media/image109.png"/><Relationship Id="rId144" Type="http://schemas.openxmlformats.org/officeDocument/2006/relationships/image" Target="media/image129.png"/></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Top Shadow">
      <a:fillStyleLst>
        <a:solidFill>
          <a:schemeClr val="phClr"/>
        </a:solidFill>
        <a:gradFill rotWithShape="1">
          <a:gsLst>
            <a:gs pos="0">
              <a:schemeClr val="phClr">
                <a:tint val="10000"/>
                <a:satMod val="300000"/>
              </a:schemeClr>
            </a:gs>
            <a:gs pos="34000">
              <a:schemeClr val="phClr">
                <a:tint val="13500"/>
                <a:satMod val="250000"/>
              </a:schemeClr>
            </a:gs>
            <a:gs pos="100000">
              <a:schemeClr val="phClr">
                <a:tint val="60000"/>
                <a:satMod val="200000"/>
              </a:schemeClr>
            </a:gs>
          </a:gsLst>
          <a:path path="circle">
            <a:fillToRect l="50000" t="155000" r="50000" b="-55000"/>
          </a:path>
        </a:gradFill>
        <a:gradFill rotWithShape="1">
          <a:gsLst>
            <a:gs pos="0">
              <a:schemeClr val="phClr">
                <a:tint val="60000"/>
                <a:satMod val="160000"/>
              </a:schemeClr>
            </a:gs>
            <a:gs pos="46000">
              <a:schemeClr val="phClr">
                <a:tint val="86000"/>
                <a:satMod val="160000"/>
              </a:schemeClr>
            </a:gs>
            <a:gs pos="100000">
              <a:schemeClr val="phClr">
                <a:shade val="40000"/>
                <a:satMod val="160000"/>
              </a:schemeClr>
            </a:gs>
          </a:gsLst>
          <a:path path="circle">
            <a:fillToRect l="50000" t="155000" r="50000" b="-55000"/>
          </a:path>
        </a:gradFill>
      </a:fillStyleLst>
      <a:lnStyleLst>
        <a:ln w="9525" cap="flat" cmpd="sng" algn="ctr">
          <a:solidFill>
            <a:schemeClr val="phClr">
              <a:satMod val="120000"/>
            </a:schemeClr>
          </a:solidFill>
          <a:prstDash val="solid"/>
        </a:ln>
        <a:ln w="12700" cap="flat" cmpd="sng" algn="ctr">
          <a:solidFill>
            <a:schemeClr val="phClr"/>
          </a:solidFill>
          <a:prstDash val="solid"/>
        </a:ln>
        <a:ln w="25400" cap="flat" cmpd="sng" algn="ctr">
          <a:solidFill>
            <a:schemeClr val="phClr"/>
          </a:solidFill>
          <a:prstDash val="solid"/>
        </a:ln>
      </a:lnStyleLst>
      <a:effectStyleLst>
        <a:effectStyle>
          <a:effectLst>
            <a:outerShdw blurRad="63500" dist="25400" dir="14700000" algn="t" rotWithShape="0">
              <a:srgbClr val="000000">
                <a:alpha val="50000"/>
              </a:srgbClr>
            </a:outerShdw>
          </a:effectLst>
        </a:effectStyle>
        <a:effectStyle>
          <a:effectLst>
            <a:outerShdw blurRad="50800" dist="38100" dir="14700000" algn="t" rotWithShape="0">
              <a:srgbClr val="000000">
                <a:alpha val="60000"/>
              </a:srgbClr>
            </a:outerShdw>
          </a:effectLst>
        </a:effectStyle>
        <a:effectStyle>
          <a:effectLst>
            <a:outerShdw blurRad="53975" dist="41275" dir="14700000" algn="t" rotWithShape="0">
              <a:srgbClr val="000000">
                <a:alpha val="60000"/>
              </a:srgbClr>
            </a:outerShdw>
          </a:effectLst>
          <a:scene3d>
            <a:camera prst="orthographicFront">
              <a:rot lat="0" lon="0" rev="0"/>
            </a:camera>
            <a:lightRig rig="contrasting" dir="t">
              <a:rot lat="0" lon="0" rev="3600000"/>
            </a:lightRig>
          </a:scene3d>
          <a:sp3d prstMaterial="plastic">
            <a:bevelT w="127000" h="38200" prst="relaxedInset"/>
          </a:sp3d>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F0C88BE-AE29-46CA-A8DA-EBEC936B82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69</Pages>
  <Words>9285</Words>
  <Characters>52927</Characters>
  <Application>Microsoft Office Word</Application>
  <DocSecurity>0</DocSecurity>
  <Lines>441</Lines>
  <Paragraphs>124</Paragraphs>
  <ScaleCrop>false</ScaleCrop>
  <HeadingPairs>
    <vt:vector size="2" baseType="variant">
      <vt:variant>
        <vt:lpstr>Title</vt:lpstr>
      </vt:variant>
      <vt:variant>
        <vt:i4>1</vt:i4>
      </vt:variant>
    </vt:vector>
  </HeadingPairs>
  <TitlesOfParts>
    <vt:vector size="1" baseType="lpstr">
      <vt:lpstr/>
    </vt:vector>
  </TitlesOfParts>
  <Company>ABMU</Company>
  <LinksUpToDate>false</LinksUpToDate>
  <CharactersWithSpaces>62088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Hannah Roan (ABM ULHB - Planning)</dc:creator>
  <cp:keywords/>
  <dc:description/>
  <cp:lastModifiedBy>Georgia Lewis  (Swansea Bay UHB - Corporate Governance )</cp:lastModifiedBy>
  <cp:revision>6</cp:revision>
  <cp:lastPrinted>2024-06-21T06:28:00Z</cp:lastPrinted>
  <dcterms:created xsi:type="dcterms:W3CDTF">2024-07-19T05:56:00Z</dcterms:created>
  <dcterms:modified xsi:type="dcterms:W3CDTF">2024-07-22T15:18:00Z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-8256404</vt:i4>
  </property>
</Properties>
</file>