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892"/>
        <w:gridCol w:w="1942"/>
        <w:gridCol w:w="568"/>
        <w:gridCol w:w="6804"/>
      </w:tblGrid>
      <w:tr w:rsidR="0023775D" w:rsidRPr="008D01BB" w14:paraId="0903AEFD" w14:textId="77777777" w:rsidTr="49B7FDCC">
        <w:tc>
          <w:tcPr>
            <w:tcW w:w="10206" w:type="dxa"/>
            <w:gridSpan w:val="4"/>
            <w:shd w:val="clear" w:color="auto" w:fill="002060"/>
          </w:tcPr>
          <w:p w14:paraId="407BC2BA" w14:textId="77777777" w:rsidR="0023775D" w:rsidRPr="008D01BB" w:rsidRDefault="0023775D" w:rsidP="00584E09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FA79116" w14:textId="0B2EB1CA" w:rsidR="0023775D" w:rsidRPr="008D01BB" w:rsidRDefault="00916820" w:rsidP="00584E09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QUALITY &amp; SAFETY</w:t>
            </w:r>
            <w:r w:rsidR="0023775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14:paraId="2A5B2172" w14:textId="77777777" w:rsidR="0023775D" w:rsidRPr="008D01BB" w:rsidRDefault="0023775D" w:rsidP="00584E09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23775D" w:rsidRPr="008D01BB" w:rsidRDefault="0023775D" w:rsidP="00584E09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49B7FDCC">
        <w:tc>
          <w:tcPr>
            <w:tcW w:w="10206" w:type="dxa"/>
            <w:gridSpan w:val="4"/>
          </w:tcPr>
          <w:p w14:paraId="4B3785B8" w14:textId="5E4D1BA3" w:rsidR="007419C6" w:rsidRPr="008D01BB" w:rsidRDefault="00832030" w:rsidP="007C2324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255C7D" w:rsidRPr="008D01BB">
              <w:rPr>
                <w:rFonts w:ascii="Verdana" w:hAnsi="Verdana" w:cs="Arial"/>
                <w:sz w:val="24"/>
                <w:szCs w:val="24"/>
              </w:rPr>
              <w:t>Quality &amp; Safety Committee</w:t>
            </w:r>
            <w:r w:rsidR="00255C7D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7C2324" w:rsidRPr="008D01BB" w14:paraId="5ED92A0C" w14:textId="77777777" w:rsidTr="49B7FDCC">
        <w:tc>
          <w:tcPr>
            <w:tcW w:w="2834" w:type="dxa"/>
            <w:gridSpan w:val="2"/>
          </w:tcPr>
          <w:p w14:paraId="14401D6D" w14:textId="0D4C3489" w:rsidR="007C2324" w:rsidRPr="008D01BB" w:rsidRDefault="007C2324" w:rsidP="007C2324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372" w:type="dxa"/>
            <w:gridSpan w:val="2"/>
          </w:tcPr>
          <w:p w14:paraId="1348E880" w14:textId="238B32F7" w:rsidR="007C2324" w:rsidRDefault="007C2324" w:rsidP="007C232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25 March 2025</w:t>
            </w:r>
          </w:p>
          <w:p w14:paraId="253E3738" w14:textId="6B9BFFF9" w:rsidR="007C2324" w:rsidRPr="00A87184" w:rsidRDefault="007C2324" w:rsidP="007C232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C2324" w:rsidRPr="008D01BB" w14:paraId="1E562767" w14:textId="77777777" w:rsidTr="49B7FDCC">
        <w:tc>
          <w:tcPr>
            <w:tcW w:w="2834" w:type="dxa"/>
            <w:gridSpan w:val="2"/>
          </w:tcPr>
          <w:p w14:paraId="4250A8AA" w14:textId="3F88197A" w:rsidR="007C2324" w:rsidRPr="008D01BB" w:rsidRDefault="007C2324" w:rsidP="007C232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372" w:type="dxa"/>
            <w:gridSpan w:val="2"/>
          </w:tcPr>
          <w:p w14:paraId="584771E2" w14:textId="77777777" w:rsidR="007C2324" w:rsidRDefault="007C2324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Four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>embers</w:t>
            </w:r>
            <w:r w:rsidRPr="00A871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 xml:space="preserve">were present </w:t>
            </w:r>
            <w:r w:rsidRPr="00A87184">
              <w:rPr>
                <w:rFonts w:ascii="Verdana" w:hAnsi="Verdana" w:cs="Arial"/>
                <w:sz w:val="24"/>
                <w:szCs w:val="24"/>
              </w:rPr>
              <w:t xml:space="preserve">at the </w:t>
            </w:r>
            <w:r w:rsidRPr="008D01BB">
              <w:rPr>
                <w:rFonts w:ascii="Verdana" w:hAnsi="Verdana" w:cs="Arial"/>
                <w:sz w:val="24"/>
                <w:szCs w:val="24"/>
              </w:rPr>
              <w:t>Quality &amp; Safety Committee</w:t>
            </w:r>
            <w:r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Pr="00981609">
              <w:rPr>
                <w:rFonts w:ascii="Verdana" w:hAnsi="Verdana" w:cs="Arial"/>
                <w:sz w:val="24"/>
                <w:szCs w:val="24"/>
              </w:rPr>
              <w:t>Steve Spill</w:t>
            </w:r>
            <w:r>
              <w:rPr>
                <w:rFonts w:ascii="Verdana" w:hAnsi="Verdana" w:cs="Arial"/>
                <w:sz w:val="24"/>
                <w:szCs w:val="24"/>
              </w:rPr>
              <w:t>, Jackie Davies,</w:t>
            </w:r>
            <w:r w:rsidRPr="00981609">
              <w:rPr>
                <w:rFonts w:ascii="Verdana" w:hAnsi="Verdana" w:cs="Arial"/>
                <w:sz w:val="24"/>
                <w:szCs w:val="24"/>
              </w:rPr>
              <w:t xml:space="preserve"> Nicola Matthews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and Anne-Louise Ferguson. </w:t>
            </w:r>
          </w:p>
          <w:p w14:paraId="2B635F92" w14:textId="5A84DD44" w:rsidR="007C2324" w:rsidRPr="008D01BB" w:rsidRDefault="007C2324" w:rsidP="007C232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C2324" w:rsidRPr="008D01BB" w14:paraId="51570042" w14:textId="77777777" w:rsidTr="49B7FDCC">
        <w:tc>
          <w:tcPr>
            <w:tcW w:w="2834" w:type="dxa"/>
            <w:gridSpan w:val="2"/>
          </w:tcPr>
          <w:p w14:paraId="7596B525" w14:textId="63462F84" w:rsidR="007C2324" w:rsidRPr="008D01BB" w:rsidRDefault="007C2324" w:rsidP="007C232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372" w:type="dxa"/>
            <w:gridSpan w:val="2"/>
          </w:tcPr>
          <w:p w14:paraId="31B03E69" w14:textId="2F1F341E" w:rsidR="007C2324" w:rsidRPr="008D01BB" w:rsidRDefault="007C2324" w:rsidP="007C232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7C2324" w:rsidRPr="008D01BB" w14:paraId="7AAA6032" w14:textId="77777777" w:rsidTr="49B7FDCC">
        <w:tc>
          <w:tcPr>
            <w:tcW w:w="2834" w:type="dxa"/>
            <w:gridSpan w:val="2"/>
          </w:tcPr>
          <w:p w14:paraId="2337F038" w14:textId="77777777" w:rsidR="007C2324" w:rsidRPr="008D01BB" w:rsidRDefault="007C2324" w:rsidP="007C232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6B6BA8DD" w14:textId="1699BEC3" w:rsidR="007C2324" w:rsidRPr="008D01BB" w:rsidRDefault="007C2324" w:rsidP="007C232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1C3A10FC" w14:textId="2D2BEF2D" w:rsidR="007C2324" w:rsidRPr="008D01BB" w:rsidRDefault="007C2324" w:rsidP="007C232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81609">
              <w:rPr>
                <w:rFonts w:ascii="Verdana" w:hAnsi="Verdana" w:cs="Arial"/>
                <w:sz w:val="24"/>
                <w:szCs w:val="24"/>
              </w:rPr>
              <w:t>Steve Spill</w:t>
            </w:r>
            <w:r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008D01BB">
              <w:rPr>
                <w:rFonts w:ascii="Verdana" w:hAnsi="Verdana" w:cs="Arial"/>
                <w:sz w:val="24"/>
                <w:szCs w:val="24"/>
              </w:rPr>
              <w:t>Quality &amp; Safety Committee Chair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0C26ED" w:rsidRPr="008D01BB" w14:paraId="475FA256" w14:textId="77777777" w:rsidTr="49B7FDCC">
        <w:tc>
          <w:tcPr>
            <w:tcW w:w="2834" w:type="dxa"/>
            <w:gridSpan w:val="2"/>
          </w:tcPr>
          <w:p w14:paraId="351D3FE5" w14:textId="4AA5F597" w:rsidR="000C26ED" w:rsidRPr="008D01BB" w:rsidRDefault="000C26ED" w:rsidP="007C232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B6E33">
              <w:rPr>
                <w:rFonts w:ascii="Verdana" w:hAnsi="Verdana" w:cs="Arial"/>
                <w:b/>
                <w:sz w:val="24"/>
                <w:szCs w:val="24"/>
              </w:rPr>
              <w:t>Executive Lead for the Committee:</w:t>
            </w:r>
          </w:p>
        </w:tc>
        <w:tc>
          <w:tcPr>
            <w:tcW w:w="7372" w:type="dxa"/>
            <w:gridSpan w:val="2"/>
          </w:tcPr>
          <w:p w14:paraId="3E290989" w14:textId="063B48E1" w:rsidR="000C26ED" w:rsidRPr="00981609" w:rsidRDefault="00FB6E33" w:rsidP="007C232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B6E33">
              <w:rPr>
                <w:rFonts w:ascii="Verdana" w:hAnsi="Verdana" w:cs="Arial"/>
                <w:sz w:val="24"/>
                <w:szCs w:val="24"/>
              </w:rPr>
              <w:t>Liz Rix</w:t>
            </w:r>
            <w:r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00FB6E33">
              <w:rPr>
                <w:rFonts w:ascii="Verdana" w:hAnsi="Verdana" w:cs="Arial"/>
                <w:sz w:val="24"/>
                <w:szCs w:val="24"/>
              </w:rPr>
              <w:t>Director of Nursing and Patient Experience</w:t>
            </w:r>
          </w:p>
        </w:tc>
      </w:tr>
      <w:tr w:rsidR="007C2324" w:rsidRPr="008D01BB" w14:paraId="60CEA01D" w14:textId="77777777" w:rsidTr="49B7FDCC">
        <w:tc>
          <w:tcPr>
            <w:tcW w:w="2834" w:type="dxa"/>
            <w:gridSpan w:val="2"/>
          </w:tcPr>
          <w:p w14:paraId="7A76F416" w14:textId="085B570E" w:rsidR="007C2324" w:rsidRPr="00382BFC" w:rsidRDefault="007C2324" w:rsidP="007C232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  <w:tc>
          <w:tcPr>
            <w:tcW w:w="7372" w:type="dxa"/>
            <w:gridSpan w:val="2"/>
          </w:tcPr>
          <w:p w14:paraId="407EF01F" w14:textId="09835CF4" w:rsidR="007C2324" w:rsidRPr="00981609" w:rsidRDefault="007C2324" w:rsidP="007C232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7C2324" w:rsidRPr="008D01BB" w14:paraId="7515AE59" w14:textId="77777777" w:rsidTr="49B7FDCC">
        <w:tc>
          <w:tcPr>
            <w:tcW w:w="2834" w:type="dxa"/>
            <w:gridSpan w:val="2"/>
          </w:tcPr>
          <w:p w14:paraId="0042667D" w14:textId="1A630689" w:rsidR="007C2324" w:rsidRDefault="007C2324" w:rsidP="007C232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372" w:type="dxa"/>
            <w:gridSpan w:val="2"/>
          </w:tcPr>
          <w:p w14:paraId="0F91BAAF" w14:textId="77777777" w:rsidR="007C2324" w:rsidRPr="004E0578" w:rsidRDefault="007C2324" w:rsidP="007C2324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81609">
              <w:rPr>
                <w:rFonts w:ascii="Verdana" w:hAnsi="Verdana" w:cs="Arial"/>
                <w:sz w:val="24"/>
                <w:szCs w:val="24"/>
              </w:rPr>
              <w:t>Steve Spill</w:t>
            </w:r>
            <w:r w:rsidRPr="004E057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, </w:t>
            </w:r>
            <w:r w:rsidRPr="008D01BB">
              <w:rPr>
                <w:rFonts w:ascii="Verdana" w:hAnsi="Verdana" w:cs="Arial"/>
                <w:sz w:val="24"/>
                <w:szCs w:val="24"/>
              </w:rPr>
              <w:t>Quality &amp; Safety Committee Chair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74DAD791" w14:textId="77777777" w:rsidR="007C2324" w:rsidRDefault="007C2324" w:rsidP="007C232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Richard Evans, </w:t>
            </w:r>
            <w:r w:rsidRPr="00255C7D">
              <w:rPr>
                <w:rFonts w:ascii="Verdana" w:hAnsi="Verdana" w:cs="Arial"/>
                <w:sz w:val="24"/>
                <w:szCs w:val="24"/>
              </w:rPr>
              <w:t>Executive Medical Director &amp; Deputy Chief Executive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0E62885A" w14:textId="47E8CF95" w:rsidR="007C2324" w:rsidRPr="00981609" w:rsidRDefault="007C2324" w:rsidP="007C232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C2324" w:rsidRPr="008D01BB" w14:paraId="415C2C8C" w14:textId="77777777" w:rsidTr="49B7FDCC">
        <w:tc>
          <w:tcPr>
            <w:tcW w:w="2834" w:type="dxa"/>
            <w:gridSpan w:val="2"/>
          </w:tcPr>
          <w:p w14:paraId="29D24EA2" w14:textId="63FE7981" w:rsidR="007C2324" w:rsidRDefault="007C2324" w:rsidP="007C232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372" w:type="dxa"/>
            <w:gridSpan w:val="2"/>
          </w:tcPr>
          <w:p w14:paraId="041F5713" w14:textId="70FE2703" w:rsidR="007C2324" w:rsidRPr="00981609" w:rsidRDefault="007C2324" w:rsidP="007C232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29 May 2025</w:t>
            </w:r>
          </w:p>
        </w:tc>
      </w:tr>
      <w:tr w:rsidR="007C2324" w:rsidRPr="008D01BB" w14:paraId="4B164C5A" w14:textId="77777777" w:rsidTr="00D46E22">
        <w:tc>
          <w:tcPr>
            <w:tcW w:w="3402" w:type="dxa"/>
            <w:gridSpan w:val="3"/>
            <w:shd w:val="clear" w:color="auto" w:fill="002060"/>
          </w:tcPr>
          <w:p w14:paraId="006E3E00" w14:textId="77777777" w:rsidR="007C2324" w:rsidRDefault="007C2324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204D2878" w14:textId="77777777" w:rsidR="007C2324" w:rsidRPr="008D01BB" w:rsidRDefault="007C2324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F7A9E" w:rsidRPr="008D01BB" w14:paraId="6023F688" w14:textId="77777777" w:rsidTr="49B7FDCC">
        <w:tc>
          <w:tcPr>
            <w:tcW w:w="892" w:type="dxa"/>
          </w:tcPr>
          <w:p w14:paraId="55B72030" w14:textId="57331EC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942" w:type="dxa"/>
          </w:tcPr>
          <w:p w14:paraId="4C2EEBDF" w14:textId="5DD1215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372" w:type="dxa"/>
            <w:gridSpan w:val="2"/>
          </w:tcPr>
          <w:p w14:paraId="68553C65" w14:textId="20D6AA93" w:rsidR="008F1F2A" w:rsidRPr="008D01BB" w:rsidRDefault="001B3428" w:rsidP="007C2324">
            <w:pP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r w:rsidR="00255C7D" w:rsidRPr="008D01BB">
              <w:rPr>
                <w:rFonts w:ascii="Verdana" w:hAnsi="Verdana" w:cs="Arial"/>
                <w:sz w:val="24"/>
                <w:szCs w:val="24"/>
              </w:rPr>
              <w:t xml:space="preserve">Quality &amp; Safety 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Committee convene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s </w:t>
            </w:r>
            <w:r w:rsidR="005C4127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b</w:t>
            </w:r>
            <w:r w:rsidR="005C4127" w:rsidRPr="005C4127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i</w:t>
            </w:r>
            <w:r w:rsidR="005C4127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-m</w:t>
            </w:r>
            <w:r w:rsidR="005C4127" w:rsidRPr="005C4127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onthly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,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and the agenda, relevant documents, and minutes from the meetings are accessible on </w:t>
            </w:r>
            <w:r w:rsidR="000D25AE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B </w:t>
            </w:r>
            <w:hyperlink r:id="rId10" w:history="1">
              <w:r w:rsidR="000913F8" w:rsidRPr="005C4127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</w:hyperlink>
            <w:r w:rsidR="000913F8" w:rsidRPr="005C4127">
              <w:rPr>
                <w:rFonts w:ascii="Verdana" w:hAnsi="Verdana" w:cs="Arial"/>
                <w:sz w:val="24"/>
                <w:szCs w:val="24"/>
                <w:shd w:val="clear" w:color="auto" w:fill="FFFFFF"/>
              </w:rPr>
              <w:t>.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</w:p>
          <w:p w14:paraId="209DC890" w14:textId="44190E52" w:rsidR="000D25AE" w:rsidRPr="008D01BB" w:rsidRDefault="000D25AE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C2324" w:rsidRPr="008D01BB" w14:paraId="3BCD7B72" w14:textId="77777777" w:rsidTr="00D46E22">
        <w:tc>
          <w:tcPr>
            <w:tcW w:w="3402" w:type="dxa"/>
            <w:gridSpan w:val="3"/>
            <w:shd w:val="clear" w:color="auto" w:fill="002060"/>
          </w:tcPr>
          <w:p w14:paraId="7C17A232" w14:textId="77777777" w:rsidR="007C2324" w:rsidRDefault="007C2324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1B65AFD" w14:textId="77777777" w:rsidR="007C2324" w:rsidRPr="008D01BB" w:rsidRDefault="007C2324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335F9667" w14:textId="77777777" w:rsidTr="49B7FDCC">
        <w:tc>
          <w:tcPr>
            <w:tcW w:w="892" w:type="dxa"/>
          </w:tcPr>
          <w:p w14:paraId="7A3B3D8E" w14:textId="1A8D2FA0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1942" w:type="dxa"/>
          </w:tcPr>
          <w:p w14:paraId="5F6A3ECF" w14:textId="6B410CF8" w:rsidR="00584E09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  <w:p w14:paraId="4DB56519" w14:textId="1A627388" w:rsidR="00584E09" w:rsidRPr="00584E09" w:rsidRDefault="00584E09" w:rsidP="00584E09">
            <w:pPr>
              <w:pStyle w:val="ListParagraph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322E6FDE" w14:textId="1712BD57" w:rsidR="00320435" w:rsidRDefault="007C2324" w:rsidP="007C2324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Committee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is </w:t>
            </w:r>
            <w:r w:rsidRPr="008D01BB">
              <w:rPr>
                <w:rFonts w:ascii="Verdana" w:hAnsi="Verdana" w:cs="Arial"/>
                <w:sz w:val="24"/>
                <w:szCs w:val="24"/>
              </w:rPr>
              <w:t>alert</w:t>
            </w:r>
            <w:r>
              <w:rPr>
                <w:rFonts w:ascii="Verdana" w:hAnsi="Verdana" w:cs="Arial"/>
                <w:sz w:val="24"/>
                <w:szCs w:val="24"/>
              </w:rPr>
              <w:t>ing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the Board </w:t>
            </w:r>
            <w:r>
              <w:rPr>
                <w:rFonts w:ascii="Verdana" w:hAnsi="Verdana" w:cs="Arial"/>
                <w:sz w:val="24"/>
                <w:szCs w:val="24"/>
              </w:rPr>
              <w:t xml:space="preserve">to the following items </w:t>
            </w:r>
            <w:r w:rsidR="00B623BA">
              <w:rPr>
                <w:rFonts w:ascii="Verdana" w:hAnsi="Verdana" w:cs="Arial"/>
                <w:sz w:val="24"/>
                <w:szCs w:val="24"/>
              </w:rPr>
              <w:t>(</w:t>
            </w:r>
            <w:r w:rsidR="00F90E74">
              <w:rPr>
                <w:rFonts w:ascii="Verdana" w:hAnsi="Verdana" w:cs="Arial"/>
                <w:sz w:val="24"/>
                <w:szCs w:val="24"/>
              </w:rPr>
              <w:t>6</w:t>
            </w:r>
            <w:r w:rsidR="00B623BA">
              <w:rPr>
                <w:rFonts w:ascii="Verdana" w:hAnsi="Verdana" w:cs="Arial"/>
                <w:sz w:val="24"/>
                <w:szCs w:val="24"/>
              </w:rPr>
              <w:t>)</w:t>
            </w:r>
            <w:r w:rsidR="00BC0DB5" w:rsidRPr="008D01B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42F45B4E" w14:textId="6D8C56EE" w:rsidR="00DE34A6" w:rsidRPr="00BC0DB5" w:rsidRDefault="00DE34A6" w:rsidP="00BC0DB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C0DB5" w:rsidRPr="008D01BB" w14:paraId="4A1C17B2" w14:textId="77777777" w:rsidTr="49B7FDCC">
        <w:tc>
          <w:tcPr>
            <w:tcW w:w="2834" w:type="dxa"/>
            <w:gridSpan w:val="2"/>
          </w:tcPr>
          <w:p w14:paraId="16BA8C6D" w14:textId="4B01B0A3" w:rsidR="00BC0DB5" w:rsidRPr="007C2324" w:rsidRDefault="00584E09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Minute </w:t>
            </w:r>
            <w:r w:rsidRPr="00584E09">
              <w:rPr>
                <w:rFonts w:ascii="Verdana" w:hAnsi="Verdana" w:cs="Arial"/>
                <w:sz w:val="24"/>
                <w:szCs w:val="24"/>
              </w:rPr>
              <w:t>Reference</w:t>
            </w:r>
            <w:r w:rsidR="007C2324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="00255C7D" w:rsidRPr="007C2324">
              <w:rPr>
                <w:rFonts w:ascii="Verdana" w:hAnsi="Verdana" w:cs="Arial"/>
                <w:sz w:val="24"/>
                <w:szCs w:val="24"/>
              </w:rPr>
              <w:t>32</w:t>
            </w:r>
            <w:r w:rsidR="00BC0DB5" w:rsidRPr="007C2324">
              <w:rPr>
                <w:rFonts w:ascii="Verdana" w:hAnsi="Verdana" w:cs="Arial"/>
                <w:sz w:val="24"/>
                <w:szCs w:val="24"/>
              </w:rPr>
              <w:t>/25</w:t>
            </w:r>
          </w:p>
        </w:tc>
        <w:tc>
          <w:tcPr>
            <w:tcW w:w="7372" w:type="dxa"/>
            <w:gridSpan w:val="2"/>
          </w:tcPr>
          <w:p w14:paraId="391FFCFE" w14:textId="55339FCA" w:rsidR="00BC0DB5" w:rsidRDefault="005D1B2D" w:rsidP="49B7FDC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Executive Lead</w:t>
            </w:r>
            <w:r w:rsidR="00BC0DB5" w:rsidRPr="49B7FDC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:</w:t>
            </w:r>
            <w:r w:rsidR="0050244B">
              <w:t xml:space="preserve"> </w:t>
            </w:r>
            <w:r w:rsidR="0050244B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Chief </w:t>
            </w:r>
            <w:r w:rsidR="0050244B" w:rsidRPr="0050244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O</w:t>
            </w:r>
            <w:r w:rsidR="0050244B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perating </w:t>
            </w:r>
            <w:r w:rsidR="0050244B" w:rsidRPr="0050244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O</w:t>
            </w:r>
            <w:r w:rsidR="0050244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fficer</w:t>
            </w:r>
            <w:r w:rsidR="0050244B" w:rsidRPr="0050244B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and Director of Finance &amp; Performance (Estates)</w:t>
            </w:r>
          </w:p>
          <w:p w14:paraId="28A3EA16" w14:textId="0DE28747" w:rsidR="007C2324" w:rsidRDefault="007C2324" w:rsidP="0036751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Associated Risk:</w:t>
            </w:r>
            <w:r w:rsidR="00E508FA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(1) </w:t>
            </w:r>
            <w:r w:rsidR="008216BD" w:rsidRPr="008216B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There is no </w:t>
            </w:r>
            <w:r w:rsidR="00EE4B7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dedicated </w:t>
            </w:r>
            <w:r w:rsidR="008216BD" w:rsidRPr="008216B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risk in relation to this subject within the current Health Board Risk Register</w:t>
            </w:r>
            <w:r w:rsidR="00EE4B7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, but reference within HBR3 </w:t>
            </w:r>
            <w:r w:rsidR="00EE4B77" w:rsidRPr="00EE4B77">
              <w:rPr>
                <w:rFonts w:ascii="Verdana" w:hAnsi="Verdana" w:cs="Arial"/>
                <w:i/>
                <w:iCs/>
                <w:color w:val="000000" w:themeColor="text1"/>
                <w:sz w:val="24"/>
                <w:szCs w:val="24"/>
              </w:rPr>
              <w:t>Recruitment of consultant medical &amp; dental staff in hard to fill roles</w:t>
            </w:r>
          </w:p>
          <w:p w14:paraId="3D24BFFB" w14:textId="768582E8" w:rsidR="008216BD" w:rsidRDefault="008216BD" w:rsidP="0036751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(2) </w:t>
            </w:r>
            <w:r w:rsidR="00EE4B77" w:rsidRPr="008216B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There is no </w:t>
            </w:r>
            <w:r w:rsidR="00EE4B7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dedicated </w:t>
            </w:r>
            <w:r w:rsidR="00EE4B77" w:rsidRPr="008216B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risk in relation to this subject within the current Health Board Risk Register</w:t>
            </w:r>
            <w:r w:rsidR="00EE4B7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, but </w:t>
            </w:r>
            <w:r w:rsidR="00EE4B77">
              <w:rPr>
                <w:rFonts w:ascii="Verdana" w:hAnsi="Verdana" w:cs="Arial"/>
                <w:color w:val="000000" w:themeColor="text1"/>
                <w:sz w:val="24"/>
                <w:szCs w:val="24"/>
              </w:rPr>
              <w:lastRenderedPageBreak/>
              <w:t xml:space="preserve">reference within 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HBR98 </w:t>
            </w:r>
            <w:r w:rsidRPr="008216BD">
              <w:rPr>
                <w:rFonts w:ascii="Verdana" w:hAnsi="Verdana" w:cs="Arial"/>
                <w:i/>
                <w:iCs/>
                <w:color w:val="000000" w:themeColor="text1"/>
                <w:sz w:val="24"/>
                <w:szCs w:val="24"/>
              </w:rPr>
              <w:t>Overall condition/compliance and suitability of Health Board Estate</w:t>
            </w:r>
          </w:p>
          <w:p w14:paraId="0DA9E753" w14:textId="6BF9DDC4" w:rsidR="007C2324" w:rsidRPr="004E0578" w:rsidRDefault="00E508FA" w:rsidP="0036751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DD200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Th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ese</w:t>
            </w:r>
            <w:r w:rsidRPr="00DD2000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subject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s</w:t>
            </w:r>
            <w:r w:rsidRPr="00DD2000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are </w:t>
            </w:r>
            <w:r w:rsidRPr="00DD2000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associated with </w:t>
            </w:r>
            <w:r w:rsidR="008216B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high-level </w:t>
            </w:r>
            <w:r w:rsidRPr="00DD200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risk(s) being considered by Executive Directors for inclusion within the draft strategic risk register.</w:t>
            </w:r>
          </w:p>
        </w:tc>
      </w:tr>
      <w:tr w:rsidR="00255C7D" w:rsidRPr="008D01BB" w14:paraId="3FE374CF" w14:textId="77777777" w:rsidTr="49B7FDCC">
        <w:tc>
          <w:tcPr>
            <w:tcW w:w="10206" w:type="dxa"/>
            <w:gridSpan w:val="4"/>
          </w:tcPr>
          <w:p w14:paraId="7C6260F5" w14:textId="59975F07" w:rsidR="00255C7D" w:rsidRPr="005C4127" w:rsidRDefault="00255C7D" w:rsidP="49B7FDCC">
            <w:pPr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</w:rPr>
            </w:pPr>
            <w:r w:rsidRPr="005C4127"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</w:rPr>
              <w:lastRenderedPageBreak/>
              <w:t xml:space="preserve">The </w:t>
            </w:r>
            <w:r w:rsidR="544908D1" w:rsidRPr="005C4127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MHLD </w:t>
            </w:r>
            <w:r w:rsidRPr="005C4127"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</w:rPr>
              <w:t xml:space="preserve">Service Group Highlight Report: </w:t>
            </w:r>
          </w:p>
          <w:p w14:paraId="6C2BFD5B" w14:textId="40964A82" w:rsidR="00255C7D" w:rsidRPr="004E0578" w:rsidRDefault="31D13D88" w:rsidP="49B7FDC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9B7FDC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Two key matters arose:</w:t>
            </w:r>
          </w:p>
          <w:p w14:paraId="14824CBC" w14:textId="1915E240" w:rsidR="00255C7D" w:rsidRPr="004E0578" w:rsidRDefault="00255C7D" w:rsidP="49B7FDC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9B7FDC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1) </w:t>
            </w:r>
            <w:r w:rsidR="19593675" w:rsidRPr="49B7FDC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there are serious workforce deficiencies, especially in Psychiatry.</w:t>
            </w:r>
          </w:p>
          <w:p w14:paraId="21226759" w14:textId="4BC83900" w:rsidR="00255C7D" w:rsidRPr="004E0578" w:rsidRDefault="01B1395F" w:rsidP="00255C7D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9B7FDC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2) as previously reported the physical environment is poor in several of the </w:t>
            </w:r>
            <w:r w:rsidR="0050244B" w:rsidRPr="49B7FDC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establishments</w:t>
            </w:r>
            <w:r w:rsidRPr="49B7FDC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where MHLD services are located.</w:t>
            </w:r>
          </w:p>
        </w:tc>
      </w:tr>
      <w:tr w:rsidR="007C2324" w:rsidRPr="008D01BB" w14:paraId="6E6201AA" w14:textId="77777777" w:rsidTr="00D46E22">
        <w:tc>
          <w:tcPr>
            <w:tcW w:w="3402" w:type="dxa"/>
            <w:gridSpan w:val="3"/>
            <w:shd w:val="clear" w:color="auto" w:fill="002060"/>
          </w:tcPr>
          <w:p w14:paraId="6AB2F73E" w14:textId="77777777" w:rsidR="007C2324" w:rsidRDefault="007C2324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EC3F384" w14:textId="77777777" w:rsidR="007C2324" w:rsidRPr="008D01BB" w:rsidRDefault="007C2324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C0DB5" w:rsidRPr="004E0578" w14:paraId="71971693" w14:textId="77777777" w:rsidTr="49B7FDCC">
        <w:tc>
          <w:tcPr>
            <w:tcW w:w="2834" w:type="dxa"/>
            <w:gridSpan w:val="2"/>
          </w:tcPr>
          <w:p w14:paraId="16E6C6CD" w14:textId="706EDF24" w:rsidR="00BC0DB5" w:rsidRPr="007C2324" w:rsidRDefault="00584E09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Minute </w:t>
            </w:r>
            <w:r w:rsidRPr="00584E09">
              <w:rPr>
                <w:rFonts w:ascii="Verdana" w:hAnsi="Verdana" w:cs="Arial"/>
                <w:sz w:val="24"/>
                <w:szCs w:val="24"/>
              </w:rPr>
              <w:t>Reference</w:t>
            </w:r>
            <w:r w:rsidR="007C2324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="00255C7D" w:rsidRPr="007C2324">
              <w:rPr>
                <w:rFonts w:ascii="Verdana" w:hAnsi="Verdana" w:cs="Arial"/>
                <w:sz w:val="24"/>
                <w:szCs w:val="24"/>
              </w:rPr>
              <w:t>35</w:t>
            </w:r>
            <w:r w:rsidR="00BC0DB5" w:rsidRPr="007C2324">
              <w:rPr>
                <w:rFonts w:ascii="Verdana" w:hAnsi="Verdana" w:cs="Arial"/>
                <w:sz w:val="24"/>
                <w:szCs w:val="24"/>
              </w:rPr>
              <w:t>/25</w:t>
            </w:r>
          </w:p>
          <w:p w14:paraId="2197D203" w14:textId="6C2D0A08" w:rsidR="00BC0DB5" w:rsidRPr="00BC0DB5" w:rsidRDefault="00BC0DB5" w:rsidP="00BC0DB5">
            <w:pPr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73C2E19E" w14:textId="048C27A4" w:rsidR="00BC0DB5" w:rsidRDefault="005D1B2D" w:rsidP="00916820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Executive Lead</w:t>
            </w:r>
            <w:r w:rsidR="00BC0DB5" w:rsidRPr="49B7FDC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: </w:t>
            </w:r>
            <w:r w:rsidR="00916820">
              <w:rPr>
                <w:rFonts w:ascii="Verdana" w:hAnsi="Verdana" w:cs="Arial"/>
                <w:sz w:val="24"/>
                <w:szCs w:val="24"/>
              </w:rPr>
              <w:t>Chief Operating Officer</w:t>
            </w:r>
          </w:p>
          <w:p w14:paraId="727AF1B1" w14:textId="2E8E82A5" w:rsidR="007C2324" w:rsidRPr="004E0578" w:rsidRDefault="007C2324" w:rsidP="00916820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Associated Risk:</w:t>
            </w:r>
            <w:r w:rsidR="00A407F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There is no risk in relation to this subject within the draft strategic risk register or current Health Board Risk Register.</w:t>
            </w:r>
          </w:p>
        </w:tc>
      </w:tr>
      <w:tr w:rsidR="00BC0DB5" w:rsidRPr="008D01BB" w14:paraId="4353DDE4" w14:textId="77777777" w:rsidTr="49B7FDCC">
        <w:tc>
          <w:tcPr>
            <w:tcW w:w="10206" w:type="dxa"/>
            <w:gridSpan w:val="4"/>
          </w:tcPr>
          <w:p w14:paraId="5EBD1D92" w14:textId="678FE5A7" w:rsidR="00255C7D" w:rsidRPr="00255C7D" w:rsidRDefault="00255C7D" w:rsidP="007C2324">
            <w:pPr>
              <w:rPr>
                <w:rFonts w:ascii="Verdana" w:hAnsi="Verdana" w:cs="Arial"/>
                <w:bCs/>
                <w:sz w:val="24"/>
                <w:szCs w:val="24"/>
              </w:rPr>
            </w:pPr>
            <w:r w:rsidRPr="005C4127">
              <w:rPr>
                <w:rFonts w:ascii="Verdana" w:hAnsi="Verdana" w:cs="Arial"/>
                <w:b/>
                <w:sz w:val="24"/>
                <w:szCs w:val="24"/>
              </w:rPr>
              <w:t>The General Dental Service access report:</w:t>
            </w:r>
            <w:r w:rsidRPr="00255C7D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Pr="00255C7D">
              <w:rPr>
                <w:rFonts w:ascii="Verdana" w:hAnsi="Verdana" w:cs="Arial"/>
                <w:bCs/>
                <w:sz w:val="24"/>
                <w:szCs w:val="24"/>
              </w:rPr>
              <w:t>The committee acknowledged there are about the 1700 people on the Dental Access Portal (DAP) list.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T</w:t>
            </w:r>
            <w:r w:rsidRPr="00DE68B5">
              <w:rPr>
                <w:rFonts w:ascii="Verdana" w:hAnsi="Verdana" w:cs="Arial"/>
                <w:sz w:val="24"/>
                <w:szCs w:val="24"/>
              </w:rPr>
              <w:t>he ongoing situation at the Prince of Wales Hospital, where dental work was done in the eye theatre, nothing much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255C7D">
              <w:rPr>
                <w:rFonts w:ascii="Verdana" w:hAnsi="Verdana" w:cs="Arial"/>
                <w:sz w:val="24"/>
                <w:szCs w:val="24"/>
              </w:rPr>
              <w:t>had changed since the last alert.</w:t>
            </w:r>
          </w:p>
          <w:p w14:paraId="7F42DE37" w14:textId="2840F328" w:rsidR="00255C7D" w:rsidRPr="00BC0DB5" w:rsidRDefault="00255C7D" w:rsidP="007C2324">
            <w:pPr>
              <w:rPr>
                <w:rFonts w:ascii="Verdana" w:hAnsi="Verdana" w:cs="Arial"/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</w:tr>
      <w:tr w:rsidR="007C2324" w:rsidRPr="008D01BB" w14:paraId="22AE7214" w14:textId="77777777" w:rsidTr="00D46E22">
        <w:tc>
          <w:tcPr>
            <w:tcW w:w="3402" w:type="dxa"/>
            <w:gridSpan w:val="3"/>
            <w:shd w:val="clear" w:color="auto" w:fill="002060"/>
          </w:tcPr>
          <w:p w14:paraId="21CA6F17" w14:textId="77777777" w:rsidR="007C2324" w:rsidRDefault="007C2324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E147A8D" w14:textId="77777777" w:rsidR="007C2324" w:rsidRPr="008D01BB" w:rsidRDefault="007C2324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C0DB5" w:rsidRPr="004E0578" w14:paraId="7D705C30" w14:textId="77777777" w:rsidTr="49B7FDCC">
        <w:tc>
          <w:tcPr>
            <w:tcW w:w="2834" w:type="dxa"/>
            <w:gridSpan w:val="2"/>
          </w:tcPr>
          <w:p w14:paraId="02E2349E" w14:textId="34AA04CB" w:rsidR="00BC0DB5" w:rsidRPr="007C2324" w:rsidRDefault="00584E09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Minute </w:t>
            </w:r>
            <w:r w:rsidRPr="00584E09">
              <w:rPr>
                <w:rFonts w:ascii="Verdana" w:hAnsi="Verdana" w:cs="Arial"/>
                <w:sz w:val="24"/>
                <w:szCs w:val="24"/>
              </w:rPr>
              <w:t>Reference</w:t>
            </w:r>
            <w:r w:rsidR="007C2324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="00255C7D" w:rsidRPr="007C2324">
              <w:rPr>
                <w:rFonts w:ascii="Verdana" w:hAnsi="Verdana" w:cs="Arial"/>
                <w:sz w:val="24"/>
                <w:szCs w:val="24"/>
              </w:rPr>
              <w:t>36</w:t>
            </w:r>
            <w:r w:rsidR="00BC0DB5" w:rsidRPr="007C2324">
              <w:rPr>
                <w:rFonts w:ascii="Verdana" w:hAnsi="Verdana" w:cs="Arial"/>
                <w:sz w:val="24"/>
                <w:szCs w:val="24"/>
              </w:rPr>
              <w:t>/25</w:t>
            </w:r>
          </w:p>
          <w:p w14:paraId="67BF892E" w14:textId="77777777" w:rsidR="00BC0DB5" w:rsidRPr="00BC0DB5" w:rsidRDefault="00BC0DB5" w:rsidP="007C2324">
            <w:pPr>
              <w:ind w:left="36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40DEA674" w14:textId="227DE5D5" w:rsidR="00BC0DB5" w:rsidRDefault="005D1B2D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Executive Lead</w:t>
            </w:r>
            <w:r w:rsidR="00BC0DB5" w:rsidRPr="49B7FDC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: </w:t>
            </w:r>
            <w:r w:rsidR="0050244B">
              <w:rPr>
                <w:rFonts w:ascii="Verdana" w:hAnsi="Verdana" w:cs="Arial"/>
                <w:sz w:val="24"/>
                <w:szCs w:val="24"/>
              </w:rPr>
              <w:t xml:space="preserve">Chief Operating Officer </w:t>
            </w:r>
          </w:p>
          <w:p w14:paraId="4E99CD93" w14:textId="1DB58AFF" w:rsidR="00BC0DB5" w:rsidRPr="004E0578" w:rsidRDefault="007C2324" w:rsidP="007C2324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Associated Risk:</w:t>
            </w:r>
            <w:r w:rsidR="00A407F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There is no risk in relation to this subject within the draft strategic risk register or current Health Board Risk Register.</w:t>
            </w:r>
          </w:p>
        </w:tc>
      </w:tr>
      <w:tr w:rsidR="0077630B" w:rsidRPr="008D01BB" w14:paraId="72A10FE0" w14:textId="77777777" w:rsidTr="49B7FDCC">
        <w:tc>
          <w:tcPr>
            <w:tcW w:w="10206" w:type="dxa"/>
            <w:gridSpan w:val="4"/>
          </w:tcPr>
          <w:p w14:paraId="075568C5" w14:textId="1C276D41" w:rsidR="0077630B" w:rsidRPr="008D01BB" w:rsidRDefault="00255C7D" w:rsidP="007C2324">
            <w:pPr>
              <w:rPr>
                <w:rFonts w:ascii="Verdana" w:hAnsi="Verdana" w:cs="Arial"/>
                <w:sz w:val="24"/>
                <w:szCs w:val="24"/>
              </w:rPr>
            </w:pPr>
            <w:r w:rsidRPr="005C4127">
              <w:rPr>
                <w:rFonts w:ascii="Verdana" w:hAnsi="Verdana" w:cs="Arial"/>
                <w:b/>
                <w:bCs/>
                <w:sz w:val="24"/>
                <w:szCs w:val="24"/>
              </w:rPr>
              <w:t>End-of-Life Care Quality Priority Plan:</w:t>
            </w:r>
            <w:r w:rsidRPr="49B7FDCC">
              <w:rPr>
                <w:rFonts w:ascii="Verdana" w:hAnsi="Verdana" w:cs="Arial"/>
                <w:sz w:val="24"/>
                <w:szCs w:val="24"/>
              </w:rPr>
              <w:t xml:space="preserve"> The committee raised there were ongoing efforts and improvements in end-of-life care</w:t>
            </w:r>
            <w:r w:rsidR="6E469724" w:rsidRPr="49B7FDCC">
              <w:rPr>
                <w:rFonts w:ascii="Verdana" w:hAnsi="Verdana" w:cs="Arial"/>
                <w:sz w:val="24"/>
                <w:szCs w:val="24"/>
              </w:rPr>
              <w:t>, but the position remains challenging. Swansea Bay people are too often dying in the wrong place</w:t>
            </w:r>
            <w:r w:rsidR="00916820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7C2324" w:rsidRPr="008D01BB" w14:paraId="55781E84" w14:textId="77777777" w:rsidTr="00D46E22">
        <w:tc>
          <w:tcPr>
            <w:tcW w:w="3402" w:type="dxa"/>
            <w:gridSpan w:val="3"/>
            <w:shd w:val="clear" w:color="auto" w:fill="002060"/>
          </w:tcPr>
          <w:p w14:paraId="4A47ED0B" w14:textId="77777777" w:rsidR="007C2324" w:rsidRDefault="007C2324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445D9709" w14:textId="77777777" w:rsidR="007C2324" w:rsidRPr="008D01BB" w:rsidRDefault="007C2324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10DBA" w:rsidRPr="008D01BB" w14:paraId="42066CE4" w14:textId="77777777" w:rsidTr="49B7FDCC">
        <w:tc>
          <w:tcPr>
            <w:tcW w:w="2834" w:type="dxa"/>
            <w:gridSpan w:val="2"/>
          </w:tcPr>
          <w:p w14:paraId="4346ED07" w14:textId="39674072" w:rsidR="00B10DBA" w:rsidRPr="007C2324" w:rsidRDefault="00B10DBA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Minute </w:t>
            </w:r>
            <w:r w:rsidRPr="00584E09">
              <w:rPr>
                <w:rFonts w:ascii="Verdana" w:hAnsi="Verdana" w:cs="Arial"/>
                <w:sz w:val="24"/>
                <w:szCs w:val="24"/>
              </w:rPr>
              <w:t>Reference</w:t>
            </w:r>
            <w:r w:rsidR="007C2324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Pr="007C2324">
              <w:rPr>
                <w:rFonts w:ascii="Verdana" w:hAnsi="Verdana" w:cs="Arial"/>
                <w:sz w:val="24"/>
                <w:szCs w:val="24"/>
              </w:rPr>
              <w:t>37/25</w:t>
            </w:r>
          </w:p>
          <w:p w14:paraId="3936CBE3" w14:textId="77777777" w:rsidR="00B10DBA" w:rsidRPr="008D01BB" w:rsidRDefault="00B10DBA" w:rsidP="007C232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5DA99500" w14:textId="7CB80B1B" w:rsidR="00B10DBA" w:rsidRDefault="005D1B2D" w:rsidP="007C2324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Executive Lead</w:t>
            </w:r>
            <w:r w:rsidR="00B10DBA" w:rsidRPr="49B7FDC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: </w:t>
            </w:r>
            <w:r w:rsidR="00916820">
              <w:rPr>
                <w:rFonts w:ascii="Verdana" w:hAnsi="Verdana" w:cs="Arial"/>
                <w:sz w:val="24"/>
                <w:szCs w:val="24"/>
              </w:rPr>
              <w:t>Chief Operating Officer</w:t>
            </w:r>
          </w:p>
          <w:p w14:paraId="063889AD" w14:textId="119BD00B" w:rsidR="00B10DBA" w:rsidRPr="008D01BB" w:rsidRDefault="007C2324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Associated Risk:</w:t>
            </w:r>
            <w:r w:rsidR="00A407F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There is no risk in relation to this subject within the draft strategic risk register or current Health Board Risk Register.</w:t>
            </w:r>
          </w:p>
        </w:tc>
      </w:tr>
      <w:tr w:rsidR="00B10DBA" w:rsidRPr="008D01BB" w14:paraId="4F6A5372" w14:textId="77777777" w:rsidTr="49B7FDCC">
        <w:tc>
          <w:tcPr>
            <w:tcW w:w="10206" w:type="dxa"/>
            <w:gridSpan w:val="4"/>
          </w:tcPr>
          <w:p w14:paraId="28152CF4" w14:textId="6B8327E3" w:rsidR="00B10DBA" w:rsidRPr="008D01BB" w:rsidRDefault="00B10DBA" w:rsidP="007C2324">
            <w:pPr>
              <w:rPr>
                <w:rFonts w:ascii="Verdana" w:hAnsi="Verdana" w:cs="Arial"/>
                <w:sz w:val="24"/>
                <w:szCs w:val="24"/>
              </w:rPr>
            </w:pPr>
            <w:r w:rsidRPr="005C4127">
              <w:rPr>
                <w:rFonts w:ascii="Verdana" w:hAnsi="Verdana" w:cs="Arial"/>
                <w:b/>
                <w:bCs/>
                <w:sz w:val="24"/>
                <w:szCs w:val="24"/>
              </w:rPr>
              <w:t>The Right Person Right Care update:</w:t>
            </w:r>
            <w:r w:rsidRPr="49B7FDC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49B7FDCC">
              <w:rPr>
                <w:rFonts w:ascii="Verdana" w:hAnsi="Verdana" w:cs="Arial"/>
                <w:sz w:val="24"/>
                <w:szCs w:val="24"/>
              </w:rPr>
              <w:t xml:space="preserve">The committee informed the </w:t>
            </w:r>
            <w:r w:rsidR="3BD58489" w:rsidRPr="49B7FDCC">
              <w:rPr>
                <w:rFonts w:ascii="Verdana" w:hAnsi="Verdana" w:cs="Arial"/>
                <w:sz w:val="24"/>
                <w:szCs w:val="24"/>
              </w:rPr>
              <w:t>end position from the new measures being introduced by S</w:t>
            </w:r>
            <w:r w:rsidR="00916820">
              <w:rPr>
                <w:rFonts w:ascii="Verdana" w:hAnsi="Verdana" w:cs="Arial"/>
                <w:sz w:val="24"/>
                <w:szCs w:val="24"/>
              </w:rPr>
              <w:t xml:space="preserve">outh </w:t>
            </w:r>
            <w:r w:rsidR="3BD58489" w:rsidRPr="49B7FDCC">
              <w:rPr>
                <w:rFonts w:ascii="Verdana" w:hAnsi="Verdana" w:cs="Arial"/>
                <w:sz w:val="24"/>
                <w:szCs w:val="24"/>
              </w:rPr>
              <w:t>W</w:t>
            </w:r>
            <w:r w:rsidR="00916820">
              <w:rPr>
                <w:rFonts w:ascii="Verdana" w:hAnsi="Verdana" w:cs="Arial"/>
                <w:sz w:val="24"/>
                <w:szCs w:val="24"/>
              </w:rPr>
              <w:t xml:space="preserve">ales </w:t>
            </w:r>
            <w:r w:rsidR="3BD58489" w:rsidRPr="49B7FDCC">
              <w:rPr>
                <w:rFonts w:ascii="Verdana" w:hAnsi="Verdana" w:cs="Arial"/>
                <w:sz w:val="24"/>
                <w:szCs w:val="24"/>
              </w:rPr>
              <w:t>P</w:t>
            </w:r>
            <w:r w:rsidR="00916820">
              <w:rPr>
                <w:rFonts w:ascii="Verdana" w:hAnsi="Verdana" w:cs="Arial"/>
                <w:sz w:val="24"/>
                <w:szCs w:val="24"/>
              </w:rPr>
              <w:t>olice (</w:t>
            </w:r>
            <w:r w:rsidR="0050244B">
              <w:rPr>
                <w:rFonts w:ascii="Verdana" w:hAnsi="Verdana" w:cs="Arial"/>
                <w:sz w:val="24"/>
                <w:szCs w:val="24"/>
              </w:rPr>
              <w:t>SWP)</w:t>
            </w:r>
            <w:r w:rsidR="0050244B" w:rsidRPr="49B7FDCC">
              <w:rPr>
                <w:rFonts w:ascii="Verdana" w:hAnsi="Verdana" w:cs="Arial"/>
                <w:sz w:val="24"/>
                <w:szCs w:val="24"/>
              </w:rPr>
              <w:t xml:space="preserve"> was</w:t>
            </w:r>
            <w:r w:rsidRPr="49B7FDCC">
              <w:rPr>
                <w:rFonts w:ascii="Verdana" w:hAnsi="Verdana" w:cs="Arial"/>
                <w:sz w:val="24"/>
                <w:szCs w:val="24"/>
              </w:rPr>
              <w:t xml:space="preserve"> uncertain, and while the mitigation measures and police support may resolve the issues, it was important to keep the board informed about the potential risks</w:t>
            </w:r>
          </w:p>
        </w:tc>
      </w:tr>
      <w:tr w:rsidR="007C2324" w:rsidRPr="008D01BB" w14:paraId="081F58AF" w14:textId="77777777" w:rsidTr="00D46E22">
        <w:tc>
          <w:tcPr>
            <w:tcW w:w="3402" w:type="dxa"/>
            <w:gridSpan w:val="3"/>
            <w:shd w:val="clear" w:color="auto" w:fill="002060"/>
          </w:tcPr>
          <w:p w14:paraId="09EEA55E" w14:textId="77777777" w:rsidR="007C2324" w:rsidRDefault="007C2324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234AD021" w14:textId="77777777" w:rsidR="007C2324" w:rsidRPr="008D01BB" w:rsidRDefault="007C2324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10DBA" w:rsidRPr="008D01BB" w14:paraId="47D8CC0B" w14:textId="77777777" w:rsidTr="49B7FDCC">
        <w:tc>
          <w:tcPr>
            <w:tcW w:w="2834" w:type="dxa"/>
            <w:gridSpan w:val="2"/>
          </w:tcPr>
          <w:p w14:paraId="3DA9D763" w14:textId="3C4E9123" w:rsidR="00B10DBA" w:rsidRPr="007C2324" w:rsidRDefault="00B10DBA" w:rsidP="007C2324">
            <w:pPr>
              <w:rPr>
                <w:rFonts w:ascii="Verdana" w:hAnsi="Verdana" w:cs="Arial"/>
                <w:bCs/>
                <w:sz w:val="24"/>
                <w:szCs w:val="24"/>
              </w:rPr>
            </w:pPr>
            <w:r w:rsidRPr="00B10DBA">
              <w:rPr>
                <w:rFonts w:ascii="Verdana" w:hAnsi="Verdana" w:cs="Arial"/>
                <w:bCs/>
                <w:sz w:val="24"/>
                <w:szCs w:val="24"/>
              </w:rPr>
              <w:t>Minute Reference</w:t>
            </w:r>
            <w:r w:rsidR="007C2324">
              <w:rPr>
                <w:rFonts w:ascii="Verdana" w:hAnsi="Verdana" w:cs="Arial"/>
                <w:bCs/>
                <w:sz w:val="24"/>
                <w:szCs w:val="24"/>
              </w:rPr>
              <w:t xml:space="preserve">: </w:t>
            </w:r>
            <w:r w:rsidRPr="00B10DBA">
              <w:rPr>
                <w:rFonts w:ascii="Verdana" w:hAnsi="Verdana" w:cs="Arial"/>
                <w:bCs/>
                <w:sz w:val="24"/>
                <w:szCs w:val="24"/>
              </w:rPr>
              <w:t>3</w:t>
            </w:r>
            <w:r w:rsidR="00F90E74">
              <w:rPr>
                <w:rFonts w:ascii="Verdana" w:hAnsi="Verdana" w:cs="Arial"/>
                <w:bCs/>
                <w:sz w:val="24"/>
                <w:szCs w:val="24"/>
              </w:rPr>
              <w:t>8</w:t>
            </w:r>
            <w:r w:rsidRPr="00B10DBA">
              <w:rPr>
                <w:rFonts w:ascii="Verdana" w:hAnsi="Verdana" w:cs="Arial"/>
                <w:bCs/>
                <w:sz w:val="24"/>
                <w:szCs w:val="24"/>
              </w:rPr>
              <w:t>/25</w:t>
            </w:r>
          </w:p>
        </w:tc>
        <w:tc>
          <w:tcPr>
            <w:tcW w:w="7372" w:type="dxa"/>
            <w:gridSpan w:val="2"/>
          </w:tcPr>
          <w:p w14:paraId="276C8801" w14:textId="78365463" w:rsidR="00B10DBA" w:rsidRDefault="005D1B2D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Executive Lead</w:t>
            </w:r>
            <w:r w:rsidR="00B10DBA" w:rsidRPr="00916820">
              <w:rPr>
                <w:rFonts w:ascii="Verdana" w:hAnsi="Verdana" w:cs="Arial"/>
                <w:sz w:val="28"/>
                <w:szCs w:val="28"/>
              </w:rPr>
              <w:t xml:space="preserve">: </w:t>
            </w:r>
            <w:r w:rsidR="0050244B" w:rsidRPr="0050244B">
              <w:rPr>
                <w:rFonts w:ascii="Verdana" w:hAnsi="Verdana" w:cs="Arial"/>
                <w:sz w:val="24"/>
                <w:szCs w:val="24"/>
              </w:rPr>
              <w:t>Exec</w:t>
            </w:r>
            <w:r w:rsidR="0050244B">
              <w:rPr>
                <w:rFonts w:ascii="Verdana" w:hAnsi="Verdana" w:cs="Arial"/>
                <w:sz w:val="24"/>
                <w:szCs w:val="24"/>
              </w:rPr>
              <w:t>utive</w:t>
            </w:r>
            <w:r w:rsidR="0050244B" w:rsidRPr="0050244B">
              <w:rPr>
                <w:rFonts w:ascii="Verdana" w:hAnsi="Verdana" w:cs="Arial"/>
                <w:sz w:val="24"/>
                <w:szCs w:val="24"/>
              </w:rPr>
              <w:t xml:space="preserve"> Med</w:t>
            </w:r>
            <w:r w:rsidR="0050244B">
              <w:rPr>
                <w:rFonts w:ascii="Verdana" w:hAnsi="Verdana" w:cs="Arial"/>
                <w:sz w:val="24"/>
                <w:szCs w:val="24"/>
              </w:rPr>
              <w:t>ical</w:t>
            </w:r>
            <w:r w:rsidR="0050244B" w:rsidRPr="0050244B">
              <w:rPr>
                <w:rFonts w:ascii="Verdana" w:hAnsi="Verdana" w:cs="Arial"/>
                <w:sz w:val="24"/>
                <w:szCs w:val="24"/>
              </w:rPr>
              <w:t xml:space="preserve"> Director and Executive Director of Nursing and Patient Experience</w:t>
            </w:r>
          </w:p>
          <w:p w14:paraId="4B723AC2" w14:textId="30C1E590" w:rsidR="007C2324" w:rsidRDefault="007C2324" w:rsidP="007C2324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Associated Risk:</w:t>
            </w:r>
            <w:r w:rsidR="00A407F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There is no risk in relation to this subject within the draft strategic risk register or current Health Board Risk Register.</w:t>
            </w:r>
          </w:p>
          <w:p w14:paraId="37B8CE8D" w14:textId="09AA5C84" w:rsidR="007C2324" w:rsidRPr="008D01BB" w:rsidRDefault="007C2324" w:rsidP="007C232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10DBA" w:rsidRPr="008D01BB" w14:paraId="1A25E1BE" w14:textId="77777777" w:rsidTr="49B7FDCC">
        <w:tc>
          <w:tcPr>
            <w:tcW w:w="10206" w:type="dxa"/>
            <w:gridSpan w:val="4"/>
          </w:tcPr>
          <w:p w14:paraId="00BE288A" w14:textId="5DABD7D0" w:rsidR="00B10DBA" w:rsidRPr="008D01BB" w:rsidRDefault="00B10DBA" w:rsidP="007C2324">
            <w:pPr>
              <w:rPr>
                <w:rFonts w:ascii="Verdana" w:hAnsi="Verdana" w:cs="Arial"/>
                <w:sz w:val="24"/>
                <w:szCs w:val="24"/>
              </w:rPr>
            </w:pPr>
            <w:r w:rsidRPr="005C4127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>The MBRRACE-UK:</w:t>
            </w:r>
            <w:r w:rsidRPr="49B7FDCC">
              <w:rPr>
                <w:rFonts w:ascii="Verdana" w:hAnsi="Verdana" w:cs="Arial"/>
                <w:sz w:val="24"/>
                <w:szCs w:val="24"/>
              </w:rPr>
              <w:t xml:space="preserve"> Mothers and Babies: Reducing Risk through Audits and Confidential Enquiries across the UK 2023 report: To highlight the requirement for </w:t>
            </w:r>
            <w:r w:rsidR="007C2324" w:rsidRPr="49B7FDCC">
              <w:rPr>
                <w:rFonts w:ascii="Verdana" w:hAnsi="Verdana" w:cs="Arial"/>
                <w:sz w:val="24"/>
                <w:szCs w:val="24"/>
              </w:rPr>
              <w:t>a minor</w:t>
            </w:r>
            <w:r w:rsidRPr="49B7FDCC">
              <w:rPr>
                <w:rFonts w:ascii="Verdana" w:hAnsi="Verdana" w:cs="Arial"/>
                <w:sz w:val="24"/>
                <w:szCs w:val="24"/>
              </w:rPr>
              <w:t xml:space="preserve"> investment</w:t>
            </w:r>
            <w:r w:rsidR="387739BD" w:rsidRPr="49B7FDCC">
              <w:rPr>
                <w:rFonts w:ascii="Verdana" w:hAnsi="Verdana" w:cs="Arial"/>
                <w:sz w:val="24"/>
                <w:szCs w:val="24"/>
              </w:rPr>
              <w:t>. (This was confirmed orally at the last Board meeting)</w:t>
            </w:r>
          </w:p>
        </w:tc>
      </w:tr>
      <w:tr w:rsidR="007C2324" w:rsidRPr="008D01BB" w14:paraId="654C2543" w14:textId="77777777" w:rsidTr="00D46E22">
        <w:tc>
          <w:tcPr>
            <w:tcW w:w="3402" w:type="dxa"/>
            <w:gridSpan w:val="3"/>
            <w:shd w:val="clear" w:color="auto" w:fill="002060"/>
          </w:tcPr>
          <w:p w14:paraId="4AE49E5D" w14:textId="77777777" w:rsidR="007C2324" w:rsidRDefault="007C2324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F9C2BE1" w14:textId="77777777" w:rsidR="007C2324" w:rsidRPr="008D01BB" w:rsidRDefault="007C2324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90E74" w:rsidRPr="008D01BB" w14:paraId="53D135DE" w14:textId="77777777" w:rsidTr="49B7FDCC">
        <w:tc>
          <w:tcPr>
            <w:tcW w:w="2834" w:type="dxa"/>
            <w:gridSpan w:val="2"/>
          </w:tcPr>
          <w:p w14:paraId="22F2C752" w14:textId="046D6A31" w:rsidR="00F90E74" w:rsidRPr="007C2324" w:rsidRDefault="00F90E74" w:rsidP="007C2324">
            <w:pPr>
              <w:rPr>
                <w:rFonts w:ascii="Verdana" w:hAnsi="Verdana" w:cs="Arial"/>
                <w:bCs/>
                <w:sz w:val="24"/>
                <w:szCs w:val="24"/>
              </w:rPr>
            </w:pPr>
            <w:r w:rsidRPr="00B10DBA">
              <w:rPr>
                <w:rFonts w:ascii="Verdana" w:hAnsi="Verdana" w:cs="Arial"/>
                <w:bCs/>
                <w:sz w:val="24"/>
                <w:szCs w:val="24"/>
              </w:rPr>
              <w:t>Minute Reference</w:t>
            </w:r>
            <w:r w:rsidR="007C2324">
              <w:rPr>
                <w:rFonts w:ascii="Verdana" w:hAnsi="Verdana" w:cs="Arial"/>
                <w:bCs/>
                <w:sz w:val="24"/>
                <w:szCs w:val="24"/>
              </w:rPr>
              <w:t xml:space="preserve">: 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>40</w:t>
            </w:r>
            <w:r w:rsidRPr="00B10DBA">
              <w:rPr>
                <w:rFonts w:ascii="Verdana" w:hAnsi="Verdana" w:cs="Arial"/>
                <w:bCs/>
                <w:sz w:val="24"/>
                <w:szCs w:val="24"/>
              </w:rPr>
              <w:t>/25</w:t>
            </w:r>
          </w:p>
        </w:tc>
        <w:tc>
          <w:tcPr>
            <w:tcW w:w="7372" w:type="dxa"/>
            <w:gridSpan w:val="2"/>
          </w:tcPr>
          <w:p w14:paraId="42CCA739" w14:textId="402A1ABF" w:rsidR="00F90E74" w:rsidRDefault="005D1B2D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Executive Lead</w:t>
            </w:r>
            <w:r w:rsidR="00F90E74" w:rsidRPr="49B7FDCC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="0050244B" w:rsidRPr="0050244B">
              <w:rPr>
                <w:rFonts w:ascii="Verdana" w:hAnsi="Verdana" w:cs="Arial"/>
                <w:sz w:val="24"/>
                <w:szCs w:val="24"/>
              </w:rPr>
              <w:t>Executive Director of Nursing and Patient Experience</w:t>
            </w:r>
          </w:p>
          <w:p w14:paraId="4F7A271B" w14:textId="742CA700" w:rsidR="007C2324" w:rsidRDefault="007C2324" w:rsidP="007C2324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Associated Risk:</w:t>
            </w:r>
            <w:r w:rsidR="00EE4B7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HBR4 </w:t>
            </w:r>
            <w:r w:rsidR="00EE4B77" w:rsidRPr="00A407F9">
              <w:rPr>
                <w:rFonts w:ascii="Verdana" w:hAnsi="Verdana" w:cs="Arial"/>
                <w:i/>
                <w:iCs/>
                <w:color w:val="000000" w:themeColor="text1"/>
                <w:sz w:val="24"/>
                <w:szCs w:val="24"/>
              </w:rPr>
              <w:t>Healthcare Acquired Infection</w:t>
            </w:r>
          </w:p>
          <w:p w14:paraId="56D566AF" w14:textId="40380EA6" w:rsidR="007C2324" w:rsidRPr="008D01BB" w:rsidRDefault="007C2324" w:rsidP="007C232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90E74" w:rsidRPr="008D01BB" w14:paraId="7E1F091B" w14:textId="77777777" w:rsidTr="49B7FDCC">
        <w:tc>
          <w:tcPr>
            <w:tcW w:w="10206" w:type="dxa"/>
            <w:gridSpan w:val="4"/>
          </w:tcPr>
          <w:p w14:paraId="5B9855C3" w14:textId="506520BA" w:rsidR="00F90E74" w:rsidRPr="008D01BB" w:rsidRDefault="00F90E74" w:rsidP="007C2324">
            <w:pPr>
              <w:rPr>
                <w:rFonts w:ascii="Verdana" w:hAnsi="Verdana" w:cs="Arial"/>
                <w:sz w:val="24"/>
                <w:szCs w:val="24"/>
              </w:rPr>
            </w:pPr>
            <w:r w:rsidRPr="005C4127">
              <w:rPr>
                <w:rFonts w:ascii="Verdana" w:hAnsi="Verdana" w:cs="Arial"/>
                <w:b/>
                <w:bCs/>
                <w:sz w:val="24"/>
                <w:szCs w:val="24"/>
              </w:rPr>
              <w:t>The Infection Prevention &amp; Control quarterly update:</w:t>
            </w:r>
            <w:r w:rsidRPr="49B7FDCC">
              <w:rPr>
                <w:rFonts w:ascii="Verdana" w:hAnsi="Verdana" w:cs="Arial"/>
                <w:sz w:val="24"/>
                <w:szCs w:val="24"/>
              </w:rPr>
              <w:t xml:space="preserve"> SBUHB continued to have the highest incidence of C. difficile in the country, and it was important to keep this issue in the spotlight.</w:t>
            </w:r>
          </w:p>
        </w:tc>
      </w:tr>
      <w:tr w:rsidR="007C2324" w:rsidRPr="008D01BB" w14:paraId="187CB7EC" w14:textId="77777777" w:rsidTr="00D46E22">
        <w:tc>
          <w:tcPr>
            <w:tcW w:w="3402" w:type="dxa"/>
            <w:gridSpan w:val="3"/>
            <w:shd w:val="clear" w:color="auto" w:fill="002060"/>
          </w:tcPr>
          <w:p w14:paraId="1155550B" w14:textId="77777777" w:rsidR="007C2324" w:rsidRDefault="007C2324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11AC426B" w14:textId="77777777" w:rsidR="007C2324" w:rsidRPr="008D01BB" w:rsidRDefault="007C2324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281E5AF4" w14:textId="77777777" w:rsidTr="49B7FDCC">
        <w:tc>
          <w:tcPr>
            <w:tcW w:w="892" w:type="dxa"/>
          </w:tcPr>
          <w:p w14:paraId="04EF96D4" w14:textId="15B6568E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1942" w:type="dxa"/>
          </w:tcPr>
          <w:p w14:paraId="7BFE9055" w14:textId="33ADCAF3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7372" w:type="dxa"/>
            <w:gridSpan w:val="2"/>
          </w:tcPr>
          <w:p w14:paraId="726E73E5" w14:textId="6EF9A55C" w:rsidR="00320435" w:rsidRDefault="007C2324" w:rsidP="007C2324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Committee </w:t>
            </w:r>
            <w:r>
              <w:rPr>
                <w:rFonts w:ascii="Verdana" w:hAnsi="Verdana" w:cs="Arial"/>
                <w:sz w:val="24"/>
                <w:szCs w:val="24"/>
              </w:rPr>
              <w:t>is providing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assur</w:t>
            </w:r>
            <w:r>
              <w:rPr>
                <w:rFonts w:ascii="Verdana" w:hAnsi="Verdana" w:cs="Arial"/>
                <w:sz w:val="24"/>
                <w:szCs w:val="24"/>
              </w:rPr>
              <w:t>ance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Pr="008D01BB">
              <w:rPr>
                <w:rFonts w:ascii="Verdana" w:hAnsi="Verdana" w:cs="Arial"/>
                <w:sz w:val="24"/>
                <w:szCs w:val="24"/>
              </w:rPr>
              <w:t>Board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on the following items </w:t>
            </w:r>
            <w:r w:rsidR="00B623BA">
              <w:rPr>
                <w:rFonts w:ascii="Verdana" w:hAnsi="Verdana" w:cs="Arial"/>
                <w:sz w:val="24"/>
                <w:szCs w:val="24"/>
              </w:rPr>
              <w:t>(</w:t>
            </w:r>
            <w:r w:rsidR="00F90E74">
              <w:rPr>
                <w:rFonts w:ascii="Verdana" w:hAnsi="Verdana" w:cs="Arial"/>
                <w:sz w:val="24"/>
                <w:szCs w:val="24"/>
              </w:rPr>
              <w:t>2</w:t>
            </w:r>
            <w:r w:rsidR="00B623BA">
              <w:rPr>
                <w:rFonts w:ascii="Verdana" w:hAnsi="Verdana" w:cs="Arial"/>
                <w:sz w:val="24"/>
                <w:szCs w:val="24"/>
              </w:rPr>
              <w:t>)</w:t>
            </w:r>
            <w:r w:rsidR="00320435" w:rsidRPr="008D01B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7CFD9A88" w14:textId="7BB7F10F" w:rsidR="004D2A60" w:rsidRPr="004D2A60" w:rsidRDefault="004D2A60" w:rsidP="007C232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52A1D" w:rsidRPr="008D01BB" w14:paraId="1BA1789B" w14:textId="77777777" w:rsidTr="49B7FDCC">
        <w:tc>
          <w:tcPr>
            <w:tcW w:w="2834" w:type="dxa"/>
            <w:gridSpan w:val="2"/>
          </w:tcPr>
          <w:p w14:paraId="7D90230B" w14:textId="0AD5459A" w:rsidR="00E52A1D" w:rsidRPr="007C2324" w:rsidRDefault="00584E09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Minute </w:t>
            </w:r>
            <w:r w:rsidRPr="00584E09">
              <w:rPr>
                <w:rFonts w:ascii="Verdana" w:hAnsi="Verdana" w:cs="Arial"/>
                <w:sz w:val="24"/>
                <w:szCs w:val="24"/>
              </w:rPr>
              <w:t>Reference</w:t>
            </w:r>
            <w:r w:rsidR="007C2324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="00F90E74" w:rsidRPr="007C2324">
              <w:rPr>
                <w:rFonts w:ascii="Verdana" w:hAnsi="Verdana" w:cs="Arial"/>
                <w:sz w:val="24"/>
                <w:szCs w:val="24"/>
              </w:rPr>
              <w:t>32</w:t>
            </w:r>
            <w:r w:rsidR="00766583" w:rsidRPr="007C2324">
              <w:rPr>
                <w:rFonts w:ascii="Verdana" w:hAnsi="Verdana" w:cs="Arial"/>
                <w:sz w:val="24"/>
                <w:szCs w:val="24"/>
              </w:rPr>
              <w:t>/25</w:t>
            </w:r>
          </w:p>
        </w:tc>
        <w:tc>
          <w:tcPr>
            <w:tcW w:w="7372" w:type="dxa"/>
            <w:gridSpan w:val="2"/>
          </w:tcPr>
          <w:p w14:paraId="18998CD1" w14:textId="7BF591E8" w:rsidR="00E52A1D" w:rsidRDefault="005D1B2D" w:rsidP="00F90E7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Executive Lead</w:t>
            </w:r>
            <w:r w:rsidR="00F90E74" w:rsidRPr="49B7FDCC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="0050244B" w:rsidRPr="0050244B">
              <w:rPr>
                <w:rFonts w:ascii="Verdana" w:hAnsi="Verdana" w:cs="Arial"/>
                <w:sz w:val="24"/>
                <w:szCs w:val="24"/>
              </w:rPr>
              <w:t>Executive Director of Nursing and Patient Experience</w:t>
            </w:r>
          </w:p>
          <w:p w14:paraId="631B632F" w14:textId="6876902B" w:rsidR="007C2324" w:rsidRDefault="007C2324" w:rsidP="00F90E74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Associated Risk:</w:t>
            </w:r>
            <w:r w:rsidR="00382BF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N/A</w:t>
            </w:r>
          </w:p>
          <w:p w14:paraId="369F62E3" w14:textId="55BBE5E5" w:rsidR="007C2324" w:rsidRPr="008D01BB" w:rsidRDefault="007C2324" w:rsidP="00F90E7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90E74" w:rsidRPr="008D01BB" w14:paraId="28DB148B" w14:textId="77777777" w:rsidTr="49B7FDCC">
        <w:tc>
          <w:tcPr>
            <w:tcW w:w="10206" w:type="dxa"/>
            <w:gridSpan w:val="4"/>
          </w:tcPr>
          <w:p w14:paraId="6A1E5621" w14:textId="281D9BEE" w:rsidR="00F90E74" w:rsidRPr="008D01BB" w:rsidRDefault="00F90E74" w:rsidP="00F90E74">
            <w:pPr>
              <w:tabs>
                <w:tab w:val="left" w:pos="4040"/>
              </w:tabs>
              <w:rPr>
                <w:rFonts w:ascii="Verdana" w:hAnsi="Verdana" w:cs="Arial"/>
                <w:sz w:val="24"/>
                <w:szCs w:val="24"/>
              </w:rPr>
            </w:pPr>
            <w:r w:rsidRPr="005C4127">
              <w:rPr>
                <w:rFonts w:ascii="Verdana" w:hAnsi="Verdana" w:cs="Arial"/>
                <w:b/>
                <w:bCs/>
                <w:sz w:val="24"/>
                <w:szCs w:val="24"/>
              </w:rPr>
              <w:t>The Service Group Highlight Report:</w:t>
            </w:r>
            <w:r w:rsidRPr="00F90E74">
              <w:rPr>
                <w:rFonts w:ascii="Verdana" w:hAnsi="Verdana" w:cs="Arial"/>
                <w:sz w:val="24"/>
                <w:szCs w:val="24"/>
              </w:rPr>
              <w:t xml:space="preserve"> The update from mental health and learning disabilities was received.</w:t>
            </w:r>
          </w:p>
        </w:tc>
      </w:tr>
      <w:tr w:rsidR="007C2324" w:rsidRPr="008D01BB" w14:paraId="4E39EDDA" w14:textId="77777777" w:rsidTr="00D46E22">
        <w:tc>
          <w:tcPr>
            <w:tcW w:w="3402" w:type="dxa"/>
            <w:gridSpan w:val="3"/>
            <w:shd w:val="clear" w:color="auto" w:fill="002060"/>
          </w:tcPr>
          <w:p w14:paraId="4733F128" w14:textId="77777777" w:rsidR="007C2324" w:rsidRDefault="007C2324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2EB76F69" w14:textId="77777777" w:rsidR="007C2324" w:rsidRPr="008D01BB" w:rsidRDefault="007C2324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2147A4" w:rsidRPr="008D01BB" w14:paraId="167FC28D" w14:textId="77777777" w:rsidTr="49B7FDCC">
        <w:tc>
          <w:tcPr>
            <w:tcW w:w="2834" w:type="dxa"/>
            <w:gridSpan w:val="2"/>
          </w:tcPr>
          <w:p w14:paraId="3967E225" w14:textId="27B17CA9" w:rsidR="00766583" w:rsidRPr="007C2324" w:rsidRDefault="00584E09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Minute </w:t>
            </w:r>
            <w:r w:rsidRPr="00584E09">
              <w:rPr>
                <w:rFonts w:ascii="Verdana" w:hAnsi="Verdana" w:cs="Arial"/>
                <w:sz w:val="24"/>
                <w:szCs w:val="24"/>
              </w:rPr>
              <w:t>Reference</w:t>
            </w:r>
            <w:r w:rsidR="007C2324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="00F90E74" w:rsidRPr="007C2324">
              <w:rPr>
                <w:rFonts w:ascii="Verdana" w:hAnsi="Verdana" w:cs="Arial"/>
                <w:sz w:val="24"/>
                <w:szCs w:val="24"/>
              </w:rPr>
              <w:t>33</w:t>
            </w:r>
            <w:r w:rsidR="00766583" w:rsidRPr="007C2324">
              <w:rPr>
                <w:rFonts w:ascii="Verdana" w:hAnsi="Verdana" w:cs="Arial"/>
                <w:sz w:val="24"/>
                <w:szCs w:val="24"/>
              </w:rPr>
              <w:t>/25</w:t>
            </w:r>
          </w:p>
          <w:p w14:paraId="304F393A" w14:textId="77777777" w:rsidR="002147A4" w:rsidRPr="008D01BB" w:rsidRDefault="002147A4" w:rsidP="0032043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54194310" w14:textId="5E11FA63" w:rsidR="002147A4" w:rsidRDefault="005D1B2D" w:rsidP="00F90E7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Executive Lead</w:t>
            </w:r>
            <w:r w:rsidR="00F90E74" w:rsidRPr="49B7FDCC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="0050244B" w:rsidRPr="0050244B">
              <w:rPr>
                <w:rFonts w:ascii="Verdana" w:hAnsi="Verdana" w:cs="Arial"/>
                <w:sz w:val="24"/>
                <w:szCs w:val="24"/>
              </w:rPr>
              <w:t>Executive Director of Nursing and Patient Experience</w:t>
            </w:r>
          </w:p>
          <w:p w14:paraId="627AFE16" w14:textId="39DDADA5" w:rsidR="007C2324" w:rsidRDefault="007C2324" w:rsidP="00F90E74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Associated Risk:</w:t>
            </w:r>
            <w:r w:rsidR="00382BF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N/A</w:t>
            </w:r>
          </w:p>
          <w:p w14:paraId="6A533E09" w14:textId="682E95E6" w:rsidR="007C2324" w:rsidRPr="008D01BB" w:rsidRDefault="007C2324" w:rsidP="00F90E7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90E74" w:rsidRPr="008D01BB" w14:paraId="3764E54F" w14:textId="77777777" w:rsidTr="49B7FDCC">
        <w:tc>
          <w:tcPr>
            <w:tcW w:w="10206" w:type="dxa"/>
            <w:gridSpan w:val="4"/>
          </w:tcPr>
          <w:p w14:paraId="44C79326" w14:textId="4FD0ED01" w:rsidR="00F90E74" w:rsidRPr="008D01BB" w:rsidRDefault="00F90E74" w:rsidP="00F90E74">
            <w:pPr>
              <w:rPr>
                <w:rFonts w:ascii="Verdana" w:hAnsi="Verdana" w:cs="Arial"/>
                <w:sz w:val="24"/>
                <w:szCs w:val="24"/>
              </w:rPr>
            </w:pPr>
            <w:r w:rsidRPr="005C4127">
              <w:rPr>
                <w:rFonts w:ascii="Verdana" w:hAnsi="Verdana" w:cs="Arial"/>
                <w:b/>
                <w:bCs/>
                <w:sz w:val="24"/>
                <w:szCs w:val="24"/>
              </w:rPr>
              <w:t>The Children’s Community Nursing report:</w:t>
            </w:r>
            <w:r w:rsidRPr="00F90E7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 xml:space="preserve">The Committee felt the item </w:t>
            </w:r>
            <w:r w:rsidRPr="00F90E74">
              <w:rPr>
                <w:rFonts w:ascii="Verdana" w:hAnsi="Verdana" w:cs="Arial"/>
                <w:sz w:val="24"/>
                <w:szCs w:val="24"/>
              </w:rPr>
              <w:t xml:space="preserve">would still require scrutiny by the committee for another year to ensure that all recommendations are fully </w:t>
            </w:r>
            <w:r w:rsidR="005C4127" w:rsidRPr="00F90E74">
              <w:rPr>
                <w:rFonts w:ascii="Verdana" w:hAnsi="Verdana" w:cs="Arial"/>
                <w:sz w:val="24"/>
                <w:szCs w:val="24"/>
              </w:rPr>
              <w:t>implemented,</w:t>
            </w:r>
            <w:r w:rsidRPr="00F90E74">
              <w:rPr>
                <w:rFonts w:ascii="Verdana" w:hAnsi="Verdana" w:cs="Arial"/>
                <w:sz w:val="24"/>
                <w:szCs w:val="24"/>
              </w:rPr>
              <w:t xml:space="preserve"> and any remaining challenges are addressed.</w:t>
            </w:r>
          </w:p>
        </w:tc>
      </w:tr>
      <w:tr w:rsidR="007C2324" w:rsidRPr="008D01BB" w14:paraId="0B45B722" w14:textId="77777777" w:rsidTr="00D46E22">
        <w:tc>
          <w:tcPr>
            <w:tcW w:w="3402" w:type="dxa"/>
            <w:gridSpan w:val="3"/>
            <w:shd w:val="clear" w:color="auto" w:fill="002060"/>
          </w:tcPr>
          <w:p w14:paraId="448A1E44" w14:textId="77777777" w:rsidR="007C2324" w:rsidRDefault="007C2324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1B80287" w14:textId="77777777" w:rsidR="007C2324" w:rsidRPr="008D01BB" w:rsidRDefault="007C2324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0319176D" w14:textId="77777777" w:rsidTr="49B7FDCC">
        <w:tc>
          <w:tcPr>
            <w:tcW w:w="892" w:type="dxa"/>
          </w:tcPr>
          <w:p w14:paraId="41C3BC7F" w14:textId="166AAE88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4.</w:t>
            </w:r>
          </w:p>
        </w:tc>
        <w:tc>
          <w:tcPr>
            <w:tcW w:w="1942" w:type="dxa"/>
          </w:tcPr>
          <w:p w14:paraId="084D1AC6" w14:textId="77777777" w:rsidR="00320435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  <w:p w14:paraId="2F940CBF" w14:textId="49568CE2" w:rsidR="005C4127" w:rsidRPr="008D01BB" w:rsidRDefault="005C4127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3B27DB69" w14:textId="7F222910" w:rsidR="00320435" w:rsidRPr="00EF7A9E" w:rsidRDefault="00ED4BA0" w:rsidP="00ED4BA0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  <w:tr w:rsidR="005C4127" w:rsidRPr="008D01BB" w14:paraId="0F84EE81" w14:textId="77777777" w:rsidTr="00D46E22">
        <w:tc>
          <w:tcPr>
            <w:tcW w:w="3402" w:type="dxa"/>
            <w:gridSpan w:val="3"/>
            <w:shd w:val="clear" w:color="auto" w:fill="002060"/>
          </w:tcPr>
          <w:p w14:paraId="5C8E3AD4" w14:textId="77777777" w:rsidR="005C4127" w:rsidRDefault="005C4127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5773C622" w14:textId="77777777" w:rsidR="005C4127" w:rsidRPr="008D01BB" w:rsidRDefault="005C4127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56F9F6CF" w14:textId="77777777" w:rsidTr="49B7FDCC">
        <w:tc>
          <w:tcPr>
            <w:tcW w:w="892" w:type="dxa"/>
          </w:tcPr>
          <w:p w14:paraId="17463CE9" w14:textId="170E3096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1942" w:type="dxa"/>
          </w:tcPr>
          <w:p w14:paraId="74A460A0" w14:textId="70788741" w:rsidR="00320435" w:rsidRPr="008D01BB" w:rsidRDefault="00320435" w:rsidP="00490BD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372" w:type="dxa"/>
            <w:gridSpan w:val="2"/>
          </w:tcPr>
          <w:p w14:paraId="014F36E7" w14:textId="4B35F4B3" w:rsidR="00320435" w:rsidRPr="008D01BB" w:rsidRDefault="00320435" w:rsidP="007C232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</w:t>
            </w:r>
            <w:r w:rsidRPr="00E62F49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="00ED4BA0">
              <w:rPr>
                <w:rFonts w:ascii="Verdana" w:hAnsi="Verdana" w:cs="Arial"/>
                <w:sz w:val="24"/>
                <w:szCs w:val="24"/>
              </w:rPr>
              <w:t>Quality &amp; Safety</w:t>
            </w:r>
            <w:r w:rsidRPr="00E62F49">
              <w:rPr>
                <w:rFonts w:ascii="Verdana" w:hAnsi="Verdana" w:cs="Arial"/>
                <w:sz w:val="24"/>
                <w:szCs w:val="24"/>
              </w:rPr>
              <w:t xml:space="preserve"> Committee will</w:t>
            </w:r>
            <w:r>
              <w:rPr>
                <w:rFonts w:ascii="Verdana" w:hAnsi="Verdana" w:cs="Arial"/>
                <w:sz w:val="24"/>
                <w:szCs w:val="24"/>
              </w:rPr>
              <w:t xml:space="preserve"> keep the Board updated on </w:t>
            </w:r>
            <w:r w:rsidR="0050244B">
              <w:rPr>
                <w:rFonts w:ascii="Verdana" w:hAnsi="Verdana" w:cs="Arial"/>
                <w:sz w:val="24"/>
                <w:szCs w:val="24"/>
              </w:rPr>
              <w:t>any developments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regarding risks in relation to the above.</w:t>
            </w:r>
          </w:p>
        </w:tc>
      </w:tr>
      <w:tr w:rsidR="005C4127" w:rsidRPr="008D01BB" w14:paraId="1D6D8B83" w14:textId="77777777" w:rsidTr="00D46E22">
        <w:tc>
          <w:tcPr>
            <w:tcW w:w="3402" w:type="dxa"/>
            <w:gridSpan w:val="3"/>
            <w:shd w:val="clear" w:color="auto" w:fill="002060"/>
          </w:tcPr>
          <w:p w14:paraId="28C7EBAB" w14:textId="77777777" w:rsidR="005C4127" w:rsidRDefault="005C4127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18A8C3D5" w14:textId="77777777" w:rsidR="005C4127" w:rsidRPr="008D01BB" w:rsidRDefault="005C4127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73A8408F" w14:textId="77777777" w:rsidTr="49B7FDCC">
        <w:tc>
          <w:tcPr>
            <w:tcW w:w="892" w:type="dxa"/>
          </w:tcPr>
          <w:p w14:paraId="21EDB55D" w14:textId="27923EC2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942" w:type="dxa"/>
          </w:tcPr>
          <w:p w14:paraId="425A9045" w14:textId="26C5833E" w:rsidR="00320435" w:rsidRPr="008D01BB" w:rsidRDefault="00320435" w:rsidP="00490BD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372" w:type="dxa"/>
            <w:gridSpan w:val="2"/>
          </w:tcPr>
          <w:p w14:paraId="48FED7C3" w14:textId="1EED4726" w:rsidR="00320435" w:rsidRPr="00ED4BA0" w:rsidRDefault="00320435" w:rsidP="007C232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127" w:rsidRPr="008D01BB" w14:paraId="786F5BD6" w14:textId="77777777" w:rsidTr="00D46E22">
        <w:tc>
          <w:tcPr>
            <w:tcW w:w="3402" w:type="dxa"/>
            <w:gridSpan w:val="3"/>
            <w:shd w:val="clear" w:color="auto" w:fill="002060"/>
          </w:tcPr>
          <w:p w14:paraId="48FF3C5E" w14:textId="77777777" w:rsidR="005C4127" w:rsidRDefault="005C4127" w:rsidP="00D46E2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2BBC489" w14:textId="77777777" w:rsidR="005C4127" w:rsidRPr="008D01BB" w:rsidRDefault="005C4127" w:rsidP="00D46E2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7419C6" w14:paraId="76A37085" w14:textId="77777777" w:rsidTr="49B7FDCC">
        <w:tc>
          <w:tcPr>
            <w:tcW w:w="892" w:type="dxa"/>
          </w:tcPr>
          <w:p w14:paraId="154E4F1C" w14:textId="00389DE6" w:rsidR="00320435" w:rsidRPr="007419C6" w:rsidRDefault="00320435" w:rsidP="003204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942" w:type="dxa"/>
          </w:tcPr>
          <w:p w14:paraId="18C19D4C" w14:textId="77AADCB5" w:rsidR="00320435" w:rsidRPr="007419C6" w:rsidRDefault="00320435" w:rsidP="003204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Actions to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be considered</w:t>
            </w: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 by</w:t>
            </w:r>
            <w:r w:rsidR="005C4127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Board</w:t>
            </w:r>
          </w:p>
        </w:tc>
        <w:tc>
          <w:tcPr>
            <w:tcW w:w="7372" w:type="dxa"/>
            <w:gridSpan w:val="2"/>
          </w:tcPr>
          <w:p w14:paraId="09B4C2D7" w14:textId="04D66E90" w:rsidR="00320435" w:rsidRPr="00E62F49" w:rsidRDefault="00ED4BA0" w:rsidP="007C2324">
            <w:pPr>
              <w:rPr>
                <w:rFonts w:ascii="Verdana" w:hAnsi="Verdana" w:cs="Arial"/>
                <w:sz w:val="24"/>
                <w:szCs w:val="24"/>
              </w:rPr>
            </w:pPr>
            <w:r w:rsidRPr="00ED4BA0">
              <w:rPr>
                <w:rFonts w:ascii="Verdana" w:hAnsi="Verdana" w:cs="Arial"/>
                <w:sz w:val="24"/>
                <w:szCs w:val="24"/>
              </w:rPr>
              <w:t>Consider the alerts identified above (</w:t>
            </w:r>
            <w:r>
              <w:rPr>
                <w:rFonts w:ascii="Verdana" w:hAnsi="Verdana" w:cs="Arial"/>
                <w:sz w:val="24"/>
                <w:szCs w:val="24"/>
              </w:rPr>
              <w:t xml:space="preserve">6) </w:t>
            </w:r>
            <w:r w:rsidRPr="00ED4BA0">
              <w:rPr>
                <w:rFonts w:ascii="Verdana" w:hAnsi="Verdana" w:cs="Arial"/>
                <w:sz w:val="24"/>
                <w:szCs w:val="24"/>
              </w:rPr>
              <w:t>and to take assurance from the Q&amp;S Committee regarding the assurance item</w:t>
            </w:r>
            <w:r w:rsidR="007C2324">
              <w:rPr>
                <w:rFonts w:ascii="Verdana" w:hAnsi="Verdana" w:cs="Arial"/>
                <w:sz w:val="24"/>
                <w:szCs w:val="24"/>
              </w:rPr>
              <w:t>s (2)</w:t>
            </w:r>
            <w:r w:rsidRPr="00ED4BA0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</w:tbl>
    <w:p w14:paraId="3AF35110" w14:textId="77777777" w:rsidR="00C644DB" w:rsidRPr="007419C6" w:rsidRDefault="00C644DB">
      <w:pPr>
        <w:rPr>
          <w:rFonts w:ascii="Verdana" w:hAnsi="Verdana"/>
          <w:sz w:val="24"/>
          <w:szCs w:val="24"/>
        </w:rPr>
      </w:pPr>
    </w:p>
    <w:sectPr w:rsidR="00C644DB" w:rsidRPr="007419C6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D2599" w14:textId="77777777" w:rsidR="001D58F3" w:rsidRDefault="001D58F3" w:rsidP="009B580C">
      <w:pPr>
        <w:spacing w:after="0" w:line="240" w:lineRule="auto"/>
      </w:pPr>
      <w:r>
        <w:separator/>
      </w:r>
    </w:p>
  </w:endnote>
  <w:endnote w:type="continuationSeparator" w:id="0">
    <w:p w14:paraId="24F714A0" w14:textId="77777777" w:rsidR="001D58F3" w:rsidRDefault="001D58F3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34407067"/>
      <w:docPartObj>
        <w:docPartGallery w:val="Page Numbers (Bottom of Page)"/>
        <w:docPartUnique/>
      </w:docPartObj>
    </w:sdtPr>
    <w:sdtEndPr/>
    <w:sdtContent>
      <w:p w14:paraId="749982C1" w14:textId="6BE757C4" w:rsidR="00584E09" w:rsidRDefault="00584E09">
        <w:pPr>
          <w:pStyle w:val="Footer"/>
          <w:jc w:val="center"/>
        </w:pPr>
        <w:r w:rsidRPr="005B2A85">
          <w:rPr>
            <w:b/>
            <w:noProof/>
            <w:color w:val="1F355E"/>
            <w:sz w:val="14"/>
            <w:szCs w:val="14"/>
            <w:lang w:eastAsia="en-GB"/>
          </w:rPr>
          <w:drawing>
            <wp:anchor distT="0" distB="0" distL="114300" distR="114300" simplePos="0" relativeHeight="251659264" behindDoc="1" locked="0" layoutInCell="1" allowOverlap="1" wp14:anchorId="62FFC61C" wp14:editId="3A5241C0">
              <wp:simplePos x="0" y="0"/>
              <wp:positionH relativeFrom="column">
                <wp:posOffset>3980180</wp:posOffset>
              </wp:positionH>
              <wp:positionV relativeFrom="paragraph">
                <wp:posOffset>-134458</wp:posOffset>
              </wp:positionV>
              <wp:extent cx="2215515" cy="1270635"/>
              <wp:effectExtent l="0" t="0" r="0" b="5715"/>
              <wp:wrapNone/>
              <wp:docPr id="763400159" name="Picture 2" descr="A rainbow colored lines on a black background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3636704" name="Picture 2" descr="A rainbow colored lines on a black background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15515" cy="1270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751CE5" w14:textId="19FBCCAA" w:rsidR="009B580C" w:rsidRDefault="009B58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BB0697" w14:textId="77777777" w:rsidR="001D58F3" w:rsidRDefault="001D58F3" w:rsidP="009B580C">
      <w:pPr>
        <w:spacing w:after="0" w:line="240" w:lineRule="auto"/>
      </w:pPr>
      <w:r>
        <w:separator/>
      </w:r>
    </w:p>
  </w:footnote>
  <w:footnote w:type="continuationSeparator" w:id="0">
    <w:p w14:paraId="07AF25E5" w14:textId="77777777" w:rsidR="001D58F3" w:rsidRDefault="001D58F3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3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5" w15:restartNumberingAfterBreak="0">
    <w:nsid w:val="362C04A9"/>
    <w:multiLevelType w:val="hybridMultilevel"/>
    <w:tmpl w:val="89D664F4"/>
    <w:lvl w:ilvl="0" w:tplc="7AC8D178">
      <w:start w:val="1"/>
      <w:numFmt w:val="decimal"/>
      <w:lvlText w:val="%1)"/>
      <w:lvlJc w:val="left"/>
      <w:pPr>
        <w:ind w:left="720" w:hanging="360"/>
      </w:pPr>
    </w:lvl>
    <w:lvl w:ilvl="1" w:tplc="9C42F85E">
      <w:start w:val="1"/>
      <w:numFmt w:val="lowerLetter"/>
      <w:lvlText w:val="%2."/>
      <w:lvlJc w:val="left"/>
      <w:pPr>
        <w:ind w:left="1440" w:hanging="360"/>
      </w:pPr>
    </w:lvl>
    <w:lvl w:ilvl="2" w:tplc="D9FC49F6">
      <w:start w:val="1"/>
      <w:numFmt w:val="lowerRoman"/>
      <w:lvlText w:val="%3."/>
      <w:lvlJc w:val="right"/>
      <w:pPr>
        <w:ind w:left="2160" w:hanging="180"/>
      </w:pPr>
    </w:lvl>
    <w:lvl w:ilvl="3" w:tplc="EC10AE06">
      <w:start w:val="1"/>
      <w:numFmt w:val="decimal"/>
      <w:lvlText w:val="%4."/>
      <w:lvlJc w:val="left"/>
      <w:pPr>
        <w:ind w:left="2880" w:hanging="360"/>
      </w:pPr>
    </w:lvl>
    <w:lvl w:ilvl="4" w:tplc="C75498E0">
      <w:start w:val="1"/>
      <w:numFmt w:val="lowerLetter"/>
      <w:lvlText w:val="%5."/>
      <w:lvlJc w:val="left"/>
      <w:pPr>
        <w:ind w:left="3600" w:hanging="360"/>
      </w:pPr>
    </w:lvl>
    <w:lvl w:ilvl="5" w:tplc="6686983C">
      <w:start w:val="1"/>
      <w:numFmt w:val="lowerRoman"/>
      <w:lvlText w:val="%6."/>
      <w:lvlJc w:val="right"/>
      <w:pPr>
        <w:ind w:left="4320" w:hanging="180"/>
      </w:pPr>
    </w:lvl>
    <w:lvl w:ilvl="6" w:tplc="E35A8AF8">
      <w:start w:val="1"/>
      <w:numFmt w:val="decimal"/>
      <w:lvlText w:val="%7."/>
      <w:lvlJc w:val="left"/>
      <w:pPr>
        <w:ind w:left="5040" w:hanging="360"/>
      </w:pPr>
    </w:lvl>
    <w:lvl w:ilvl="7" w:tplc="CBB806E2">
      <w:start w:val="1"/>
      <w:numFmt w:val="lowerLetter"/>
      <w:lvlText w:val="%8."/>
      <w:lvlJc w:val="left"/>
      <w:pPr>
        <w:ind w:left="5760" w:hanging="360"/>
      </w:pPr>
    </w:lvl>
    <w:lvl w:ilvl="8" w:tplc="886C285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0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4860346">
    <w:abstractNumId w:val="5"/>
  </w:num>
  <w:num w:numId="2" w16cid:durableId="1695963670">
    <w:abstractNumId w:val="8"/>
  </w:num>
  <w:num w:numId="3" w16cid:durableId="1083142382">
    <w:abstractNumId w:val="4"/>
  </w:num>
  <w:num w:numId="4" w16cid:durableId="796146414">
    <w:abstractNumId w:val="2"/>
  </w:num>
  <w:num w:numId="5" w16cid:durableId="968823291">
    <w:abstractNumId w:val="10"/>
  </w:num>
  <w:num w:numId="6" w16cid:durableId="844244848">
    <w:abstractNumId w:val="6"/>
  </w:num>
  <w:num w:numId="7" w16cid:durableId="640615724">
    <w:abstractNumId w:val="3"/>
  </w:num>
  <w:num w:numId="8" w16cid:durableId="1929993880">
    <w:abstractNumId w:val="7"/>
  </w:num>
  <w:num w:numId="9" w16cid:durableId="427576949">
    <w:abstractNumId w:val="1"/>
  </w:num>
  <w:num w:numId="10" w16cid:durableId="1302930243">
    <w:abstractNumId w:val="0"/>
  </w:num>
  <w:num w:numId="11" w16cid:durableId="157073157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oNotTrackFormatting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59CE"/>
    <w:rsid w:val="00045A15"/>
    <w:rsid w:val="0004605C"/>
    <w:rsid w:val="00052579"/>
    <w:rsid w:val="000620AF"/>
    <w:rsid w:val="000913F8"/>
    <w:rsid w:val="00092272"/>
    <w:rsid w:val="00092F8A"/>
    <w:rsid w:val="000A1DE8"/>
    <w:rsid w:val="000A7979"/>
    <w:rsid w:val="000B2490"/>
    <w:rsid w:val="000C26ED"/>
    <w:rsid w:val="000D15A1"/>
    <w:rsid w:val="000D20C6"/>
    <w:rsid w:val="000D25AE"/>
    <w:rsid w:val="000E2285"/>
    <w:rsid w:val="00122882"/>
    <w:rsid w:val="00125E04"/>
    <w:rsid w:val="0014778B"/>
    <w:rsid w:val="0015294F"/>
    <w:rsid w:val="00164B9E"/>
    <w:rsid w:val="001952D8"/>
    <w:rsid w:val="001B1220"/>
    <w:rsid w:val="001B3428"/>
    <w:rsid w:val="001D58F3"/>
    <w:rsid w:val="001E3274"/>
    <w:rsid w:val="00200471"/>
    <w:rsid w:val="00201C22"/>
    <w:rsid w:val="002056FF"/>
    <w:rsid w:val="002112EB"/>
    <w:rsid w:val="002147A4"/>
    <w:rsid w:val="00217134"/>
    <w:rsid w:val="00222FF5"/>
    <w:rsid w:val="00224445"/>
    <w:rsid w:val="002248DF"/>
    <w:rsid w:val="0023775D"/>
    <w:rsid w:val="002450AF"/>
    <w:rsid w:val="00255C7D"/>
    <w:rsid w:val="002736B7"/>
    <w:rsid w:val="002A6C65"/>
    <w:rsid w:val="002B15BC"/>
    <w:rsid w:val="002C3502"/>
    <w:rsid w:val="002D2F5B"/>
    <w:rsid w:val="002D6813"/>
    <w:rsid w:val="002E3801"/>
    <w:rsid w:val="002E4BFD"/>
    <w:rsid w:val="0030586D"/>
    <w:rsid w:val="00310200"/>
    <w:rsid w:val="00313F26"/>
    <w:rsid w:val="00317ED4"/>
    <w:rsid w:val="00320435"/>
    <w:rsid w:val="00322FE3"/>
    <w:rsid w:val="00323A18"/>
    <w:rsid w:val="0033080B"/>
    <w:rsid w:val="00331A5C"/>
    <w:rsid w:val="00334F5F"/>
    <w:rsid w:val="00335A70"/>
    <w:rsid w:val="003428B0"/>
    <w:rsid w:val="0034744D"/>
    <w:rsid w:val="00352DFA"/>
    <w:rsid w:val="0035482D"/>
    <w:rsid w:val="00356830"/>
    <w:rsid w:val="00364260"/>
    <w:rsid w:val="0036751C"/>
    <w:rsid w:val="003734A3"/>
    <w:rsid w:val="003749F8"/>
    <w:rsid w:val="00382BFC"/>
    <w:rsid w:val="00383222"/>
    <w:rsid w:val="00391AB5"/>
    <w:rsid w:val="00395975"/>
    <w:rsid w:val="003A2F86"/>
    <w:rsid w:val="003A374F"/>
    <w:rsid w:val="003D2075"/>
    <w:rsid w:val="003E7BDC"/>
    <w:rsid w:val="003F18C2"/>
    <w:rsid w:val="003F76CE"/>
    <w:rsid w:val="00424335"/>
    <w:rsid w:val="00461228"/>
    <w:rsid w:val="00464998"/>
    <w:rsid w:val="004746BE"/>
    <w:rsid w:val="00475ACF"/>
    <w:rsid w:val="004813A7"/>
    <w:rsid w:val="00490BD5"/>
    <w:rsid w:val="004A6382"/>
    <w:rsid w:val="004D2A60"/>
    <w:rsid w:val="004D6D08"/>
    <w:rsid w:val="004E0578"/>
    <w:rsid w:val="004E233A"/>
    <w:rsid w:val="004E675B"/>
    <w:rsid w:val="0050244B"/>
    <w:rsid w:val="00505426"/>
    <w:rsid w:val="00544485"/>
    <w:rsid w:val="00544E55"/>
    <w:rsid w:val="005535A7"/>
    <w:rsid w:val="005733DA"/>
    <w:rsid w:val="00573EF9"/>
    <w:rsid w:val="005810C2"/>
    <w:rsid w:val="00583168"/>
    <w:rsid w:val="005831EB"/>
    <w:rsid w:val="00583AE6"/>
    <w:rsid w:val="00584E09"/>
    <w:rsid w:val="00585074"/>
    <w:rsid w:val="005A4AF6"/>
    <w:rsid w:val="005C4127"/>
    <w:rsid w:val="005D1B2D"/>
    <w:rsid w:val="005E498F"/>
    <w:rsid w:val="00602729"/>
    <w:rsid w:val="00604A95"/>
    <w:rsid w:val="00617FBD"/>
    <w:rsid w:val="006218BF"/>
    <w:rsid w:val="00623228"/>
    <w:rsid w:val="0063631B"/>
    <w:rsid w:val="00636E96"/>
    <w:rsid w:val="006444C3"/>
    <w:rsid w:val="006541CC"/>
    <w:rsid w:val="0066648A"/>
    <w:rsid w:val="00670F2A"/>
    <w:rsid w:val="00696CC4"/>
    <w:rsid w:val="006D2C8C"/>
    <w:rsid w:val="006D653C"/>
    <w:rsid w:val="006E38F0"/>
    <w:rsid w:val="006F30D7"/>
    <w:rsid w:val="006F4AB4"/>
    <w:rsid w:val="006F6A27"/>
    <w:rsid w:val="006F7DB3"/>
    <w:rsid w:val="007058CA"/>
    <w:rsid w:val="007116A5"/>
    <w:rsid w:val="00722413"/>
    <w:rsid w:val="00732773"/>
    <w:rsid w:val="007419C6"/>
    <w:rsid w:val="00755AE3"/>
    <w:rsid w:val="007576AC"/>
    <w:rsid w:val="00766583"/>
    <w:rsid w:val="0077630B"/>
    <w:rsid w:val="00782697"/>
    <w:rsid w:val="00784251"/>
    <w:rsid w:val="007954F3"/>
    <w:rsid w:val="00797D66"/>
    <w:rsid w:val="007B6694"/>
    <w:rsid w:val="007C2324"/>
    <w:rsid w:val="007D0F15"/>
    <w:rsid w:val="007D4865"/>
    <w:rsid w:val="007E6F65"/>
    <w:rsid w:val="008105AD"/>
    <w:rsid w:val="008158A4"/>
    <w:rsid w:val="008216BD"/>
    <w:rsid w:val="00824825"/>
    <w:rsid w:val="00832030"/>
    <w:rsid w:val="008411F0"/>
    <w:rsid w:val="00843B4E"/>
    <w:rsid w:val="00862565"/>
    <w:rsid w:val="00863015"/>
    <w:rsid w:val="00865FD2"/>
    <w:rsid w:val="008A3D25"/>
    <w:rsid w:val="008A7C4D"/>
    <w:rsid w:val="008B5BA3"/>
    <w:rsid w:val="008B6837"/>
    <w:rsid w:val="008D01BB"/>
    <w:rsid w:val="008D2184"/>
    <w:rsid w:val="008D7A88"/>
    <w:rsid w:val="008E3B2B"/>
    <w:rsid w:val="008F1F2A"/>
    <w:rsid w:val="008F52EB"/>
    <w:rsid w:val="008F5ADB"/>
    <w:rsid w:val="00911CB6"/>
    <w:rsid w:val="00912BF4"/>
    <w:rsid w:val="00916820"/>
    <w:rsid w:val="009231A3"/>
    <w:rsid w:val="00926AEE"/>
    <w:rsid w:val="00932E36"/>
    <w:rsid w:val="0095496B"/>
    <w:rsid w:val="009558D4"/>
    <w:rsid w:val="00981609"/>
    <w:rsid w:val="00982455"/>
    <w:rsid w:val="00985A67"/>
    <w:rsid w:val="009B580C"/>
    <w:rsid w:val="009D0F54"/>
    <w:rsid w:val="009D6753"/>
    <w:rsid w:val="00A07F4D"/>
    <w:rsid w:val="00A225C6"/>
    <w:rsid w:val="00A266CC"/>
    <w:rsid w:val="00A36822"/>
    <w:rsid w:val="00A407F9"/>
    <w:rsid w:val="00A450AF"/>
    <w:rsid w:val="00A45AE8"/>
    <w:rsid w:val="00A56698"/>
    <w:rsid w:val="00A87184"/>
    <w:rsid w:val="00A96BDC"/>
    <w:rsid w:val="00AA0B77"/>
    <w:rsid w:val="00AA1A1D"/>
    <w:rsid w:val="00AA6455"/>
    <w:rsid w:val="00AB3413"/>
    <w:rsid w:val="00AB5095"/>
    <w:rsid w:val="00AC340B"/>
    <w:rsid w:val="00AE383D"/>
    <w:rsid w:val="00B048BC"/>
    <w:rsid w:val="00B0533B"/>
    <w:rsid w:val="00B10DBA"/>
    <w:rsid w:val="00B364E9"/>
    <w:rsid w:val="00B44312"/>
    <w:rsid w:val="00B57806"/>
    <w:rsid w:val="00B623BA"/>
    <w:rsid w:val="00B66F2A"/>
    <w:rsid w:val="00B73C52"/>
    <w:rsid w:val="00B856D1"/>
    <w:rsid w:val="00B9169F"/>
    <w:rsid w:val="00BA66DF"/>
    <w:rsid w:val="00BB2710"/>
    <w:rsid w:val="00BC0DB5"/>
    <w:rsid w:val="00BC44C9"/>
    <w:rsid w:val="00BD6EE6"/>
    <w:rsid w:val="00BF3EE4"/>
    <w:rsid w:val="00C03470"/>
    <w:rsid w:val="00C0752C"/>
    <w:rsid w:val="00C1361B"/>
    <w:rsid w:val="00C17A08"/>
    <w:rsid w:val="00C35888"/>
    <w:rsid w:val="00C35FF7"/>
    <w:rsid w:val="00C37141"/>
    <w:rsid w:val="00C42F75"/>
    <w:rsid w:val="00C62FAC"/>
    <w:rsid w:val="00C644DB"/>
    <w:rsid w:val="00C7158F"/>
    <w:rsid w:val="00C80B27"/>
    <w:rsid w:val="00C860E1"/>
    <w:rsid w:val="00C900CA"/>
    <w:rsid w:val="00C95D1E"/>
    <w:rsid w:val="00C95E4F"/>
    <w:rsid w:val="00CB7438"/>
    <w:rsid w:val="00CD0254"/>
    <w:rsid w:val="00CD3B4B"/>
    <w:rsid w:val="00CF28B1"/>
    <w:rsid w:val="00CF4579"/>
    <w:rsid w:val="00CF6057"/>
    <w:rsid w:val="00D35F48"/>
    <w:rsid w:val="00D40DC5"/>
    <w:rsid w:val="00D52AC9"/>
    <w:rsid w:val="00D60468"/>
    <w:rsid w:val="00D60FF2"/>
    <w:rsid w:val="00D641F1"/>
    <w:rsid w:val="00D70823"/>
    <w:rsid w:val="00DA59FF"/>
    <w:rsid w:val="00DB2136"/>
    <w:rsid w:val="00DC5726"/>
    <w:rsid w:val="00DD06DE"/>
    <w:rsid w:val="00DE3077"/>
    <w:rsid w:val="00DE34A6"/>
    <w:rsid w:val="00DE7B68"/>
    <w:rsid w:val="00DF056D"/>
    <w:rsid w:val="00DF2668"/>
    <w:rsid w:val="00DF53FB"/>
    <w:rsid w:val="00E03928"/>
    <w:rsid w:val="00E10E36"/>
    <w:rsid w:val="00E24EBC"/>
    <w:rsid w:val="00E3605C"/>
    <w:rsid w:val="00E368B4"/>
    <w:rsid w:val="00E508FA"/>
    <w:rsid w:val="00E52619"/>
    <w:rsid w:val="00E52A1D"/>
    <w:rsid w:val="00E55798"/>
    <w:rsid w:val="00E62F49"/>
    <w:rsid w:val="00E644ED"/>
    <w:rsid w:val="00E67085"/>
    <w:rsid w:val="00E922E2"/>
    <w:rsid w:val="00E96CDE"/>
    <w:rsid w:val="00EA016B"/>
    <w:rsid w:val="00EA3D9C"/>
    <w:rsid w:val="00EA7294"/>
    <w:rsid w:val="00EC12BE"/>
    <w:rsid w:val="00ED4BA0"/>
    <w:rsid w:val="00EE4B77"/>
    <w:rsid w:val="00EE698F"/>
    <w:rsid w:val="00EF7A9E"/>
    <w:rsid w:val="00F11A01"/>
    <w:rsid w:val="00F1209C"/>
    <w:rsid w:val="00F15B7C"/>
    <w:rsid w:val="00F27CA0"/>
    <w:rsid w:val="00F307CD"/>
    <w:rsid w:val="00F3756E"/>
    <w:rsid w:val="00F40821"/>
    <w:rsid w:val="00F43E11"/>
    <w:rsid w:val="00F51935"/>
    <w:rsid w:val="00F7252B"/>
    <w:rsid w:val="00F76E54"/>
    <w:rsid w:val="00F85D39"/>
    <w:rsid w:val="00F90E74"/>
    <w:rsid w:val="00FB0571"/>
    <w:rsid w:val="00FB2288"/>
    <w:rsid w:val="00FB6E33"/>
    <w:rsid w:val="00FD64E4"/>
    <w:rsid w:val="01B1395F"/>
    <w:rsid w:val="034787E0"/>
    <w:rsid w:val="08AF791B"/>
    <w:rsid w:val="098B9874"/>
    <w:rsid w:val="0E48ECAE"/>
    <w:rsid w:val="0F6AD44A"/>
    <w:rsid w:val="1360D8DB"/>
    <w:rsid w:val="16B1C667"/>
    <w:rsid w:val="19593675"/>
    <w:rsid w:val="2A8565B4"/>
    <w:rsid w:val="2E71E1E3"/>
    <w:rsid w:val="2F72C806"/>
    <w:rsid w:val="3043E74C"/>
    <w:rsid w:val="3082331E"/>
    <w:rsid w:val="31D13D88"/>
    <w:rsid w:val="370A48E5"/>
    <w:rsid w:val="382AA07B"/>
    <w:rsid w:val="387739BD"/>
    <w:rsid w:val="391AF4E9"/>
    <w:rsid w:val="3B81F787"/>
    <w:rsid w:val="3BD58489"/>
    <w:rsid w:val="3CB8F877"/>
    <w:rsid w:val="4069954F"/>
    <w:rsid w:val="47693045"/>
    <w:rsid w:val="49B7FDCC"/>
    <w:rsid w:val="4A5F4B52"/>
    <w:rsid w:val="4E0DBC35"/>
    <w:rsid w:val="5367BF82"/>
    <w:rsid w:val="53B6FBA3"/>
    <w:rsid w:val="544908D1"/>
    <w:rsid w:val="5517C062"/>
    <w:rsid w:val="5B4D0409"/>
    <w:rsid w:val="5B84F858"/>
    <w:rsid w:val="5E0CF2EA"/>
    <w:rsid w:val="5FD4B483"/>
    <w:rsid w:val="63892DF6"/>
    <w:rsid w:val="660973E2"/>
    <w:rsid w:val="682F0DC1"/>
    <w:rsid w:val="6E469724"/>
    <w:rsid w:val="6F78DF0B"/>
    <w:rsid w:val="6FEE16FD"/>
    <w:rsid w:val="71152716"/>
    <w:rsid w:val="716B914E"/>
    <w:rsid w:val="73EAF506"/>
    <w:rsid w:val="75399D96"/>
    <w:rsid w:val="7854FDAA"/>
    <w:rsid w:val="7CD7C859"/>
    <w:rsid w:val="7F09F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sbuhb.nhs.wales/about-us/key-documents-folder/quality-and-safety-committee-paper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92B883A89FBF43A47FA07DF7BA27E2" ma:contentTypeVersion="3" ma:contentTypeDescription="Create a new document." ma:contentTypeScope="" ma:versionID="f95cc43ca88c8c4f8a6f2705e00fe07d">
  <xsd:schema xmlns:xsd="http://www.w3.org/2001/XMLSchema" xmlns:xs="http://www.w3.org/2001/XMLSchema" xmlns:p="http://schemas.microsoft.com/office/2006/metadata/properties" xmlns:ns2="26f35972-1ea7-4f6c-b1d1-4f7ff7fcc5a4" targetNamespace="http://schemas.microsoft.com/office/2006/metadata/properties" ma:root="true" ma:fieldsID="0f324b091925b69dfeb125b223fd9758" ns2:_="">
    <xsd:import namespace="26f35972-1ea7-4f6c-b1d1-4f7ff7fcc5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35972-1ea7-4f6c-b1d1-4f7ff7fcc5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4176ADB-5547-4815-A677-80D453EFD2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35972-1ea7-4f6c-b1d1-4f7ff7fcc5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4</Pages>
  <Words>800</Words>
  <Characters>4670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12</cp:revision>
  <dcterms:created xsi:type="dcterms:W3CDTF">2025-05-15T08:58:00Z</dcterms:created>
  <dcterms:modified xsi:type="dcterms:W3CDTF">2025-05-21T13:53:00Z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0x0101002492B883A89FBF43A47FA07DF7BA27E2</vt:lpwstr>
  </property>
</Properties>
</file>