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6B45E8" w14:textId="419C4D25" w:rsidR="0052297E" w:rsidRPr="0035264C" w:rsidRDefault="00B04458" w:rsidP="000D01B6">
      <w:pPr>
        <w:adjustRightInd w:val="0"/>
        <w:spacing w:after="120" w:line="240" w:lineRule="auto"/>
        <w:jc w:val="center"/>
        <w:rPr>
          <w:rFonts w:ascii="Times New Roman" w:eastAsia="Times New Roman" w:hAnsi="Times New Roman" w:cs="Times New Roman"/>
          <w:sz w:val="24"/>
          <w:szCs w:val="24"/>
          <w:lang w:eastAsia="en-GB"/>
        </w:rPr>
      </w:pPr>
      <w:r w:rsidRPr="0035264C">
        <w:rPr>
          <w:noProof/>
          <w:lang w:eastAsia="en-GB"/>
        </w:rPr>
        <w:drawing>
          <wp:inline distT="0" distB="0" distL="0" distR="0" wp14:anchorId="60D2578C" wp14:editId="71422C16">
            <wp:extent cx="3549349" cy="1098308"/>
            <wp:effectExtent l="0" t="0" r="0" b="6985"/>
            <wp:docPr id="275559127" name="Picture 3"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5559127" name="Picture 3" descr="A close up of a sign&#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596836" cy="1113002"/>
                    </a:xfrm>
                    <a:prstGeom prst="rect">
                      <a:avLst/>
                    </a:prstGeom>
                  </pic:spPr>
                </pic:pic>
              </a:graphicData>
            </a:graphic>
          </wp:inline>
        </w:drawing>
      </w:r>
    </w:p>
    <w:tbl>
      <w:tblPr>
        <w:tblStyle w:val="TableGrid"/>
        <w:tblW w:w="9048" w:type="dxa"/>
        <w:tblLayout w:type="fixed"/>
        <w:tblLook w:val="04A0" w:firstRow="1" w:lastRow="0" w:firstColumn="1" w:lastColumn="0" w:noHBand="0" w:noVBand="1"/>
      </w:tblPr>
      <w:tblGrid>
        <w:gridCol w:w="2547"/>
        <w:gridCol w:w="1569"/>
        <w:gridCol w:w="1723"/>
        <w:gridCol w:w="1661"/>
        <w:gridCol w:w="707"/>
        <w:gridCol w:w="841"/>
      </w:tblGrid>
      <w:tr w:rsidR="0035264C" w:rsidRPr="00C50D93" w14:paraId="10EB7A34" w14:textId="77777777" w:rsidTr="00C62A30">
        <w:tc>
          <w:tcPr>
            <w:tcW w:w="2547" w:type="dxa"/>
          </w:tcPr>
          <w:p w14:paraId="266E2B36" w14:textId="77777777" w:rsidR="00F5082D" w:rsidRPr="00C50D93" w:rsidRDefault="00F5082D" w:rsidP="000D01B6">
            <w:pPr>
              <w:spacing w:after="120"/>
              <w:rPr>
                <w:rFonts w:ascii="Verdana" w:hAnsi="Verdana" w:cs="Arial"/>
                <w:b/>
                <w:sz w:val="24"/>
                <w:szCs w:val="24"/>
              </w:rPr>
            </w:pPr>
            <w:r w:rsidRPr="00C50D93">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4-11-28T00:00:00Z">
              <w:dateFormat w:val="dd MMMM yyyy"/>
              <w:lid w:val="en-GB"/>
              <w:storeMappedDataAs w:val="dateTime"/>
              <w:calendar w:val="gregorian"/>
            </w:date>
          </w:sdtPr>
          <w:sdtEndPr/>
          <w:sdtContent>
            <w:tc>
              <w:tcPr>
                <w:tcW w:w="3292" w:type="dxa"/>
                <w:gridSpan w:val="2"/>
              </w:tcPr>
              <w:p w14:paraId="6B7C8C2F" w14:textId="1DA898C8" w:rsidR="00F5082D" w:rsidRPr="00C50D93" w:rsidRDefault="00E25CF7" w:rsidP="000D01B6">
                <w:pPr>
                  <w:spacing w:after="120"/>
                  <w:rPr>
                    <w:rFonts w:ascii="Verdana" w:hAnsi="Verdana" w:cs="Arial"/>
                    <w:b/>
                    <w:sz w:val="24"/>
                    <w:szCs w:val="24"/>
                  </w:rPr>
                </w:pPr>
                <w:r w:rsidRPr="00C50D93">
                  <w:rPr>
                    <w:rFonts w:ascii="Verdana" w:hAnsi="Verdana" w:cs="Arial"/>
                    <w:b/>
                    <w:sz w:val="24"/>
                    <w:szCs w:val="24"/>
                  </w:rPr>
                  <w:t>28 November 2024</w:t>
                </w:r>
              </w:p>
            </w:tc>
          </w:sdtContent>
        </w:sdt>
        <w:tc>
          <w:tcPr>
            <w:tcW w:w="2368" w:type="dxa"/>
            <w:gridSpan w:val="2"/>
          </w:tcPr>
          <w:p w14:paraId="241AD18D" w14:textId="77777777" w:rsidR="00F5082D" w:rsidRPr="00C50D93" w:rsidRDefault="00F5082D" w:rsidP="000D01B6">
            <w:pPr>
              <w:spacing w:after="120"/>
              <w:rPr>
                <w:rFonts w:ascii="Verdana" w:hAnsi="Verdana" w:cs="Arial"/>
                <w:b/>
                <w:sz w:val="24"/>
                <w:szCs w:val="24"/>
              </w:rPr>
            </w:pPr>
            <w:r w:rsidRPr="00C50D93">
              <w:rPr>
                <w:rFonts w:ascii="Verdana" w:hAnsi="Verdana" w:cs="Arial"/>
                <w:b/>
                <w:sz w:val="24"/>
                <w:szCs w:val="24"/>
              </w:rPr>
              <w:t>Agenda Item</w:t>
            </w:r>
          </w:p>
        </w:tc>
        <w:tc>
          <w:tcPr>
            <w:tcW w:w="841" w:type="dxa"/>
          </w:tcPr>
          <w:p w14:paraId="33E5C60C" w14:textId="45D5EE71" w:rsidR="00F5082D" w:rsidRPr="00C50D93" w:rsidRDefault="00C50D93" w:rsidP="000D01B6">
            <w:pPr>
              <w:spacing w:after="120"/>
              <w:rPr>
                <w:rFonts w:ascii="Verdana" w:hAnsi="Verdana" w:cs="Arial"/>
                <w:b/>
                <w:sz w:val="24"/>
                <w:szCs w:val="24"/>
              </w:rPr>
            </w:pPr>
            <w:r>
              <w:rPr>
                <w:rFonts w:ascii="Verdana" w:hAnsi="Verdana" w:cs="Arial"/>
                <w:b/>
                <w:sz w:val="24"/>
                <w:szCs w:val="24"/>
              </w:rPr>
              <w:t>1.4</w:t>
            </w:r>
          </w:p>
        </w:tc>
      </w:tr>
      <w:tr w:rsidR="0035264C" w:rsidRPr="00C50D93" w14:paraId="4827423C" w14:textId="77777777" w:rsidTr="00C62A30">
        <w:tc>
          <w:tcPr>
            <w:tcW w:w="2547" w:type="dxa"/>
          </w:tcPr>
          <w:p w14:paraId="34BBC714" w14:textId="77777777" w:rsidR="00034194" w:rsidRPr="00C50D93" w:rsidRDefault="00034194" w:rsidP="000D01B6">
            <w:pPr>
              <w:spacing w:after="120"/>
              <w:rPr>
                <w:rFonts w:ascii="Verdana" w:hAnsi="Verdana" w:cs="Arial"/>
                <w:b/>
                <w:sz w:val="24"/>
                <w:szCs w:val="24"/>
              </w:rPr>
            </w:pPr>
            <w:r w:rsidRPr="00C50D93">
              <w:rPr>
                <w:rFonts w:ascii="Verdana" w:hAnsi="Verdana" w:cs="Arial"/>
                <w:b/>
                <w:sz w:val="24"/>
                <w:szCs w:val="24"/>
              </w:rPr>
              <w:t>Report Title</w:t>
            </w:r>
          </w:p>
        </w:tc>
        <w:tc>
          <w:tcPr>
            <w:tcW w:w="6501" w:type="dxa"/>
            <w:gridSpan w:val="5"/>
          </w:tcPr>
          <w:p w14:paraId="22D107DC" w14:textId="77777777" w:rsidR="00034194" w:rsidRPr="00C50D93" w:rsidRDefault="00D20583" w:rsidP="000D01B6">
            <w:pPr>
              <w:spacing w:after="120"/>
              <w:rPr>
                <w:rFonts w:ascii="Verdana" w:hAnsi="Verdana" w:cs="Arial"/>
                <w:b/>
                <w:sz w:val="24"/>
                <w:szCs w:val="24"/>
              </w:rPr>
            </w:pPr>
            <w:r w:rsidRPr="00C50D93">
              <w:rPr>
                <w:rFonts w:ascii="Verdana" w:hAnsi="Verdana" w:cs="Arial"/>
                <w:b/>
                <w:sz w:val="24"/>
                <w:szCs w:val="24"/>
              </w:rPr>
              <w:t>Chief Executive’s Report</w:t>
            </w:r>
          </w:p>
        </w:tc>
      </w:tr>
      <w:tr w:rsidR="0035264C" w:rsidRPr="00C50D93" w14:paraId="089C7BA2" w14:textId="77777777" w:rsidTr="00C62A30">
        <w:tc>
          <w:tcPr>
            <w:tcW w:w="2547" w:type="dxa"/>
          </w:tcPr>
          <w:p w14:paraId="2524E44C" w14:textId="77777777" w:rsidR="00034194" w:rsidRPr="00C50D93" w:rsidRDefault="00034194" w:rsidP="000D01B6">
            <w:pPr>
              <w:spacing w:after="120"/>
              <w:rPr>
                <w:rFonts w:ascii="Verdana" w:hAnsi="Verdana" w:cs="Arial"/>
                <w:b/>
                <w:sz w:val="24"/>
                <w:szCs w:val="24"/>
              </w:rPr>
            </w:pPr>
            <w:r w:rsidRPr="00C50D93">
              <w:rPr>
                <w:rFonts w:ascii="Verdana" w:hAnsi="Verdana" w:cs="Arial"/>
                <w:b/>
                <w:sz w:val="24"/>
                <w:szCs w:val="24"/>
              </w:rPr>
              <w:t>Report Author</w:t>
            </w:r>
          </w:p>
        </w:tc>
        <w:tc>
          <w:tcPr>
            <w:tcW w:w="6501" w:type="dxa"/>
            <w:gridSpan w:val="5"/>
          </w:tcPr>
          <w:p w14:paraId="1356EBB0" w14:textId="4A577CFB" w:rsidR="00C62A30" w:rsidRPr="00C50D93" w:rsidRDefault="00B04458" w:rsidP="000D01B6">
            <w:pPr>
              <w:spacing w:after="120"/>
              <w:rPr>
                <w:rFonts w:ascii="Verdana" w:hAnsi="Verdana" w:cs="Arial"/>
                <w:sz w:val="24"/>
                <w:szCs w:val="24"/>
              </w:rPr>
            </w:pPr>
            <w:r w:rsidRPr="00C50D93">
              <w:rPr>
                <w:rFonts w:ascii="Verdana" w:hAnsi="Verdana" w:cs="Arial"/>
                <w:sz w:val="24"/>
                <w:szCs w:val="24"/>
              </w:rPr>
              <w:t xml:space="preserve">Joanne Abbott-Davies, Assistant Director of Insight, Charity </w:t>
            </w:r>
            <w:r w:rsidR="00086167" w:rsidRPr="00C50D93">
              <w:rPr>
                <w:rFonts w:ascii="Verdana" w:hAnsi="Verdana" w:cs="Arial"/>
                <w:sz w:val="24"/>
                <w:szCs w:val="24"/>
              </w:rPr>
              <w:t>and</w:t>
            </w:r>
            <w:r w:rsidRPr="00C50D93">
              <w:rPr>
                <w:rFonts w:ascii="Verdana" w:hAnsi="Verdana" w:cs="Arial"/>
                <w:sz w:val="24"/>
                <w:szCs w:val="24"/>
              </w:rPr>
              <w:t xml:space="preserve"> Engagement</w:t>
            </w:r>
          </w:p>
        </w:tc>
      </w:tr>
      <w:tr w:rsidR="0035264C" w:rsidRPr="00C50D93" w14:paraId="15A6D09D" w14:textId="77777777" w:rsidTr="00C62A30">
        <w:tc>
          <w:tcPr>
            <w:tcW w:w="2547" w:type="dxa"/>
          </w:tcPr>
          <w:p w14:paraId="763FAE45" w14:textId="77777777" w:rsidR="00762BBE" w:rsidRPr="00C50D93" w:rsidRDefault="00762BBE" w:rsidP="000D01B6">
            <w:pPr>
              <w:spacing w:after="120"/>
              <w:rPr>
                <w:rFonts w:ascii="Verdana" w:hAnsi="Verdana" w:cs="Arial"/>
                <w:b/>
                <w:sz w:val="24"/>
                <w:szCs w:val="24"/>
              </w:rPr>
            </w:pPr>
            <w:r w:rsidRPr="00C50D93">
              <w:rPr>
                <w:rFonts w:ascii="Verdana" w:hAnsi="Verdana" w:cs="Arial"/>
                <w:b/>
                <w:sz w:val="24"/>
                <w:szCs w:val="24"/>
              </w:rPr>
              <w:t>Report Sponsor</w:t>
            </w:r>
          </w:p>
        </w:tc>
        <w:tc>
          <w:tcPr>
            <w:tcW w:w="6501" w:type="dxa"/>
            <w:gridSpan w:val="5"/>
          </w:tcPr>
          <w:p w14:paraId="040D84A8" w14:textId="70034B22" w:rsidR="00762BBE" w:rsidRPr="00C50D93" w:rsidRDefault="00E25CF7" w:rsidP="000D01B6">
            <w:pPr>
              <w:spacing w:after="120"/>
              <w:rPr>
                <w:rFonts w:ascii="Verdana" w:hAnsi="Verdana" w:cs="Arial"/>
                <w:sz w:val="24"/>
                <w:szCs w:val="24"/>
              </w:rPr>
            </w:pPr>
            <w:r w:rsidRPr="00C50D93">
              <w:rPr>
                <w:rFonts w:ascii="Verdana" w:hAnsi="Verdana" w:cs="Arial"/>
                <w:sz w:val="24"/>
                <w:szCs w:val="24"/>
              </w:rPr>
              <w:t>Abi Harris</w:t>
            </w:r>
            <w:r w:rsidR="00032AF3" w:rsidRPr="00C50D93">
              <w:rPr>
                <w:rFonts w:ascii="Verdana" w:hAnsi="Verdana" w:cs="Arial"/>
                <w:sz w:val="24"/>
                <w:szCs w:val="24"/>
              </w:rPr>
              <w:t xml:space="preserve">, </w:t>
            </w:r>
            <w:r w:rsidR="00D20583" w:rsidRPr="00C50D93">
              <w:rPr>
                <w:rFonts w:ascii="Verdana" w:hAnsi="Verdana" w:cs="Arial"/>
                <w:sz w:val="24"/>
                <w:szCs w:val="24"/>
              </w:rPr>
              <w:t>Chief Executive</w:t>
            </w:r>
          </w:p>
        </w:tc>
      </w:tr>
      <w:tr w:rsidR="0035264C" w:rsidRPr="00C50D93" w14:paraId="2C1AA799" w14:textId="77777777" w:rsidTr="00C62A30">
        <w:tc>
          <w:tcPr>
            <w:tcW w:w="2547" w:type="dxa"/>
          </w:tcPr>
          <w:p w14:paraId="3B9DD7A0" w14:textId="77777777" w:rsidR="00762BBE" w:rsidRPr="00C50D93" w:rsidRDefault="00762BBE" w:rsidP="000D01B6">
            <w:pPr>
              <w:spacing w:after="120"/>
              <w:rPr>
                <w:rFonts w:ascii="Verdana" w:hAnsi="Verdana" w:cs="Arial"/>
                <w:b/>
                <w:sz w:val="24"/>
                <w:szCs w:val="24"/>
              </w:rPr>
            </w:pPr>
            <w:r w:rsidRPr="00C50D93">
              <w:rPr>
                <w:rFonts w:ascii="Verdana" w:hAnsi="Verdana" w:cs="Arial"/>
                <w:b/>
                <w:sz w:val="24"/>
                <w:szCs w:val="24"/>
              </w:rPr>
              <w:t>Presented by</w:t>
            </w:r>
          </w:p>
        </w:tc>
        <w:tc>
          <w:tcPr>
            <w:tcW w:w="6501" w:type="dxa"/>
            <w:gridSpan w:val="5"/>
          </w:tcPr>
          <w:p w14:paraId="3165DEA2" w14:textId="35D2CF14" w:rsidR="00762BBE" w:rsidRPr="00C50D93" w:rsidRDefault="00E25CF7" w:rsidP="000D01B6">
            <w:pPr>
              <w:spacing w:after="120"/>
              <w:rPr>
                <w:rFonts w:ascii="Verdana" w:hAnsi="Verdana" w:cs="Arial"/>
                <w:sz w:val="24"/>
                <w:szCs w:val="24"/>
              </w:rPr>
            </w:pPr>
            <w:r w:rsidRPr="00C50D93">
              <w:rPr>
                <w:rFonts w:ascii="Verdana" w:hAnsi="Verdana" w:cs="Arial"/>
                <w:sz w:val="24"/>
                <w:szCs w:val="24"/>
              </w:rPr>
              <w:t>Abi Harris,</w:t>
            </w:r>
            <w:r w:rsidR="008A7EBC" w:rsidRPr="00C50D93">
              <w:rPr>
                <w:rFonts w:ascii="Verdana" w:hAnsi="Verdana" w:cs="Arial"/>
                <w:sz w:val="24"/>
                <w:szCs w:val="24"/>
              </w:rPr>
              <w:t xml:space="preserve"> </w:t>
            </w:r>
            <w:r w:rsidR="00D20583" w:rsidRPr="00C50D93">
              <w:rPr>
                <w:rFonts w:ascii="Verdana" w:hAnsi="Verdana" w:cs="Arial"/>
                <w:sz w:val="24"/>
                <w:szCs w:val="24"/>
              </w:rPr>
              <w:t>Chief Executive</w:t>
            </w:r>
          </w:p>
        </w:tc>
      </w:tr>
      <w:tr w:rsidR="0035264C" w:rsidRPr="00C50D93" w14:paraId="551A60E8" w14:textId="77777777" w:rsidTr="00C62A30">
        <w:tc>
          <w:tcPr>
            <w:tcW w:w="2547" w:type="dxa"/>
          </w:tcPr>
          <w:p w14:paraId="159C5BA5" w14:textId="77777777" w:rsidR="00653AEC" w:rsidRPr="00C50D93" w:rsidRDefault="00653AEC" w:rsidP="000D01B6">
            <w:pPr>
              <w:spacing w:after="120"/>
              <w:rPr>
                <w:rFonts w:ascii="Verdana" w:hAnsi="Verdana" w:cs="Arial"/>
                <w:b/>
                <w:sz w:val="24"/>
                <w:szCs w:val="24"/>
              </w:rPr>
            </w:pPr>
            <w:r w:rsidRPr="00C50D93">
              <w:rPr>
                <w:rFonts w:ascii="Verdana" w:hAnsi="Verdana" w:cs="Arial"/>
                <w:b/>
                <w:sz w:val="24"/>
                <w:szCs w:val="24"/>
              </w:rPr>
              <w:t xml:space="preserve">Freedom of Information </w:t>
            </w:r>
          </w:p>
        </w:tc>
        <w:tc>
          <w:tcPr>
            <w:tcW w:w="6501" w:type="dxa"/>
            <w:gridSpan w:val="5"/>
          </w:tcPr>
          <w:p w14:paraId="2A749239" w14:textId="77777777" w:rsidR="00653AEC" w:rsidRPr="00C50D93" w:rsidRDefault="00653AEC" w:rsidP="000D01B6">
            <w:pPr>
              <w:spacing w:after="120"/>
              <w:rPr>
                <w:rFonts w:ascii="Verdana" w:hAnsi="Verdana" w:cs="Arial"/>
                <w:sz w:val="24"/>
                <w:szCs w:val="24"/>
              </w:rPr>
            </w:pPr>
            <w:r w:rsidRPr="00C50D93">
              <w:rPr>
                <w:rFonts w:ascii="Verdana" w:hAnsi="Verdana" w:cs="Arial"/>
                <w:sz w:val="24"/>
                <w:szCs w:val="24"/>
              </w:rPr>
              <w:t>Open</w:t>
            </w:r>
          </w:p>
        </w:tc>
      </w:tr>
      <w:tr w:rsidR="0035264C" w:rsidRPr="00C50D93" w14:paraId="3E8CA5C9" w14:textId="77777777" w:rsidTr="00C62A30">
        <w:tc>
          <w:tcPr>
            <w:tcW w:w="2547" w:type="dxa"/>
          </w:tcPr>
          <w:p w14:paraId="70049A11" w14:textId="77777777" w:rsidR="00653AEC" w:rsidRPr="00C50D93" w:rsidRDefault="00653AEC" w:rsidP="000D01B6">
            <w:pPr>
              <w:spacing w:after="120"/>
              <w:rPr>
                <w:rFonts w:ascii="Verdana" w:hAnsi="Verdana" w:cs="Arial"/>
                <w:b/>
                <w:sz w:val="24"/>
                <w:szCs w:val="24"/>
              </w:rPr>
            </w:pPr>
            <w:r w:rsidRPr="00C50D93">
              <w:rPr>
                <w:rFonts w:ascii="Verdana" w:hAnsi="Verdana" w:cs="Arial"/>
                <w:b/>
                <w:sz w:val="24"/>
                <w:szCs w:val="24"/>
              </w:rPr>
              <w:t>Purpose of the Report</w:t>
            </w:r>
          </w:p>
        </w:tc>
        <w:tc>
          <w:tcPr>
            <w:tcW w:w="6501" w:type="dxa"/>
            <w:gridSpan w:val="5"/>
          </w:tcPr>
          <w:p w14:paraId="7B976CB1" w14:textId="77777777" w:rsidR="00653AEC" w:rsidRPr="00C50D93" w:rsidRDefault="00D20583" w:rsidP="000D01B6">
            <w:pPr>
              <w:spacing w:after="120"/>
              <w:ind w:right="96"/>
              <w:rPr>
                <w:rFonts w:ascii="Verdana" w:hAnsi="Verdana" w:cs="Arial"/>
                <w:sz w:val="24"/>
                <w:szCs w:val="24"/>
              </w:rPr>
            </w:pPr>
            <w:r w:rsidRPr="00C50D93">
              <w:rPr>
                <w:rFonts w:ascii="Verdana" w:hAnsi="Verdana" w:cs="Arial"/>
                <w:sz w:val="24"/>
                <w:szCs w:val="24"/>
              </w:rPr>
              <w:t>To update the Board on current key issues and interactions since the last full Board meeting.</w:t>
            </w:r>
          </w:p>
          <w:p w14:paraId="7B31BF81" w14:textId="77777777" w:rsidR="00D20583" w:rsidRPr="00C50D93" w:rsidRDefault="00D20583" w:rsidP="000D01B6">
            <w:pPr>
              <w:spacing w:after="120"/>
              <w:ind w:right="96"/>
              <w:rPr>
                <w:rFonts w:ascii="Verdana" w:hAnsi="Verdana" w:cs="Arial"/>
                <w:sz w:val="24"/>
                <w:szCs w:val="24"/>
              </w:rPr>
            </w:pPr>
          </w:p>
        </w:tc>
      </w:tr>
      <w:tr w:rsidR="0035264C" w:rsidRPr="00C50D93" w14:paraId="121DC7EE" w14:textId="77777777" w:rsidTr="00C62A30">
        <w:tc>
          <w:tcPr>
            <w:tcW w:w="2547" w:type="dxa"/>
          </w:tcPr>
          <w:p w14:paraId="34C0D57B" w14:textId="77777777" w:rsidR="00653AEC" w:rsidRPr="00C50D93" w:rsidRDefault="00653AEC" w:rsidP="000D01B6">
            <w:pPr>
              <w:spacing w:after="120"/>
              <w:rPr>
                <w:rFonts w:ascii="Verdana" w:hAnsi="Verdana" w:cs="Arial"/>
                <w:b/>
                <w:sz w:val="24"/>
                <w:szCs w:val="24"/>
              </w:rPr>
            </w:pPr>
            <w:r w:rsidRPr="00C50D93">
              <w:rPr>
                <w:rFonts w:ascii="Verdana" w:hAnsi="Verdana" w:cs="Arial"/>
                <w:b/>
                <w:sz w:val="24"/>
                <w:szCs w:val="24"/>
              </w:rPr>
              <w:t>Key Issues</w:t>
            </w:r>
          </w:p>
          <w:p w14:paraId="64CA91C5" w14:textId="77777777" w:rsidR="00653AEC" w:rsidRPr="00C50D93" w:rsidRDefault="00653AEC" w:rsidP="000D01B6">
            <w:pPr>
              <w:spacing w:after="120"/>
              <w:rPr>
                <w:rFonts w:ascii="Verdana" w:hAnsi="Verdana" w:cs="Arial"/>
                <w:b/>
                <w:sz w:val="24"/>
                <w:szCs w:val="24"/>
              </w:rPr>
            </w:pPr>
          </w:p>
          <w:p w14:paraId="4A471459" w14:textId="77777777" w:rsidR="00653AEC" w:rsidRPr="00C50D93" w:rsidRDefault="00653AEC" w:rsidP="000D01B6">
            <w:pPr>
              <w:spacing w:after="120"/>
              <w:rPr>
                <w:rFonts w:ascii="Verdana" w:hAnsi="Verdana" w:cs="Arial"/>
                <w:b/>
                <w:sz w:val="24"/>
                <w:szCs w:val="24"/>
              </w:rPr>
            </w:pPr>
          </w:p>
          <w:p w14:paraId="23E475BF" w14:textId="77777777" w:rsidR="00653AEC" w:rsidRPr="00C50D93" w:rsidRDefault="00653AEC" w:rsidP="000D01B6">
            <w:pPr>
              <w:spacing w:after="120"/>
              <w:rPr>
                <w:rFonts w:ascii="Verdana" w:hAnsi="Verdana" w:cs="Arial"/>
                <w:b/>
                <w:sz w:val="24"/>
                <w:szCs w:val="24"/>
              </w:rPr>
            </w:pPr>
          </w:p>
        </w:tc>
        <w:tc>
          <w:tcPr>
            <w:tcW w:w="6501" w:type="dxa"/>
            <w:gridSpan w:val="5"/>
          </w:tcPr>
          <w:p w14:paraId="0E85EAF2" w14:textId="77777777" w:rsidR="00653AEC" w:rsidRPr="00C50D93" w:rsidRDefault="00D20583" w:rsidP="000D01B6">
            <w:pPr>
              <w:spacing w:after="120"/>
              <w:rPr>
                <w:rFonts w:ascii="Verdana" w:hAnsi="Verdana" w:cs="Arial"/>
                <w:sz w:val="24"/>
                <w:szCs w:val="24"/>
              </w:rPr>
            </w:pPr>
            <w:r w:rsidRPr="00C50D93">
              <w:rPr>
                <w:rFonts w:ascii="Verdana" w:hAnsi="Verdana" w:cs="Arial"/>
                <w:sz w:val="24"/>
                <w:szCs w:val="24"/>
              </w:rPr>
              <w:t>This report includes updates on:</w:t>
            </w:r>
          </w:p>
          <w:p w14:paraId="33FF99F1" w14:textId="43685517" w:rsidR="00D20583" w:rsidRPr="00C50D93" w:rsidRDefault="00E229C5" w:rsidP="00FE16BD">
            <w:pPr>
              <w:pStyle w:val="ListParagraph"/>
              <w:numPr>
                <w:ilvl w:val="0"/>
                <w:numId w:val="3"/>
              </w:numPr>
              <w:spacing w:after="120"/>
              <w:rPr>
                <w:rFonts w:ascii="Verdana" w:hAnsi="Verdana" w:cs="Arial"/>
                <w:sz w:val="24"/>
                <w:szCs w:val="24"/>
              </w:rPr>
            </w:pPr>
            <w:r w:rsidRPr="00C50D93">
              <w:rPr>
                <w:rFonts w:ascii="Verdana" w:hAnsi="Verdana" w:cs="Arial"/>
                <w:sz w:val="24"/>
                <w:szCs w:val="24"/>
              </w:rPr>
              <w:t>My first month in post</w:t>
            </w:r>
            <w:r w:rsidR="0049729D" w:rsidRPr="00C50D93">
              <w:rPr>
                <w:rFonts w:ascii="Verdana" w:hAnsi="Verdana" w:cs="Arial"/>
                <w:sz w:val="24"/>
                <w:szCs w:val="24"/>
              </w:rPr>
              <w:t>.</w:t>
            </w:r>
          </w:p>
          <w:p w14:paraId="3ABBC5C5" w14:textId="77777777" w:rsidR="00E229C5" w:rsidRPr="00C50D93" w:rsidRDefault="0049729D" w:rsidP="00FE16BD">
            <w:pPr>
              <w:pStyle w:val="ListParagraph"/>
              <w:numPr>
                <w:ilvl w:val="0"/>
                <w:numId w:val="3"/>
              </w:numPr>
              <w:spacing w:after="120"/>
              <w:rPr>
                <w:rFonts w:ascii="Verdana" w:hAnsi="Verdana" w:cs="Arial"/>
                <w:sz w:val="24"/>
                <w:szCs w:val="24"/>
              </w:rPr>
            </w:pPr>
            <w:r w:rsidRPr="00C50D93">
              <w:rPr>
                <w:rFonts w:ascii="Verdana" w:hAnsi="Verdana" w:cs="Arial"/>
                <w:sz w:val="24"/>
                <w:szCs w:val="24"/>
              </w:rPr>
              <w:t>Escalation status of Swansea Bay.</w:t>
            </w:r>
          </w:p>
          <w:p w14:paraId="79AD8D97" w14:textId="0D334A0C" w:rsidR="0049729D" w:rsidRPr="00C50D93" w:rsidRDefault="00BA11C3" w:rsidP="00FE16BD">
            <w:pPr>
              <w:pStyle w:val="ListParagraph"/>
              <w:numPr>
                <w:ilvl w:val="0"/>
                <w:numId w:val="3"/>
              </w:numPr>
              <w:spacing w:after="120"/>
              <w:rPr>
                <w:rFonts w:ascii="Verdana" w:hAnsi="Verdana" w:cs="Arial"/>
                <w:sz w:val="24"/>
                <w:szCs w:val="24"/>
              </w:rPr>
            </w:pPr>
            <w:r w:rsidRPr="00C50D93">
              <w:rPr>
                <w:rFonts w:ascii="Verdana" w:hAnsi="Verdana" w:cs="Arial"/>
                <w:sz w:val="24"/>
                <w:szCs w:val="24"/>
              </w:rPr>
              <w:t>Progress on key issues for the organisation</w:t>
            </w:r>
          </w:p>
        </w:tc>
      </w:tr>
      <w:tr w:rsidR="0035264C" w:rsidRPr="00C50D93" w14:paraId="0170FA67" w14:textId="77777777" w:rsidTr="00C62A30">
        <w:trPr>
          <w:trHeight w:val="97"/>
        </w:trPr>
        <w:tc>
          <w:tcPr>
            <w:tcW w:w="2547" w:type="dxa"/>
            <w:vMerge w:val="restart"/>
          </w:tcPr>
          <w:p w14:paraId="1B8BA27F" w14:textId="77777777" w:rsidR="00762BBE" w:rsidRPr="00C50D93" w:rsidRDefault="00762BBE" w:rsidP="000D01B6">
            <w:pPr>
              <w:spacing w:after="120"/>
              <w:rPr>
                <w:rFonts w:ascii="Verdana" w:hAnsi="Verdana" w:cs="Arial"/>
                <w:b/>
                <w:sz w:val="24"/>
                <w:szCs w:val="24"/>
              </w:rPr>
            </w:pPr>
            <w:r w:rsidRPr="00C50D93">
              <w:rPr>
                <w:rFonts w:ascii="Verdana" w:hAnsi="Verdana" w:cs="Arial"/>
                <w:b/>
                <w:sz w:val="24"/>
                <w:szCs w:val="24"/>
              </w:rPr>
              <w:t xml:space="preserve">Specific Action Required </w:t>
            </w:r>
          </w:p>
          <w:p w14:paraId="56E59BFB" w14:textId="77777777" w:rsidR="00762BBE" w:rsidRPr="00C50D93" w:rsidRDefault="00762BBE" w:rsidP="000D01B6">
            <w:pPr>
              <w:spacing w:after="120"/>
              <w:rPr>
                <w:rFonts w:ascii="Verdana" w:hAnsi="Verdana" w:cs="Arial"/>
                <w:b/>
                <w:i/>
                <w:sz w:val="24"/>
                <w:szCs w:val="24"/>
              </w:rPr>
            </w:pPr>
            <w:r w:rsidRPr="00C50D93">
              <w:rPr>
                <w:rFonts w:ascii="Verdana" w:hAnsi="Verdana" w:cs="Arial"/>
                <w:b/>
                <w:i/>
                <w:sz w:val="24"/>
                <w:szCs w:val="24"/>
              </w:rPr>
              <w:t>(please choose one only)</w:t>
            </w:r>
          </w:p>
        </w:tc>
        <w:tc>
          <w:tcPr>
            <w:tcW w:w="1569" w:type="dxa"/>
            <w:shd w:val="clear" w:color="auto" w:fill="D5DCE4" w:themeFill="text2" w:themeFillTint="33"/>
          </w:tcPr>
          <w:p w14:paraId="419DCEB7" w14:textId="77777777" w:rsidR="00762BBE" w:rsidRPr="00C50D93" w:rsidRDefault="00762BBE" w:rsidP="000D01B6">
            <w:pPr>
              <w:spacing w:after="120"/>
              <w:rPr>
                <w:rFonts w:ascii="Verdana" w:hAnsi="Verdana" w:cs="Arial"/>
                <w:b/>
                <w:sz w:val="24"/>
                <w:szCs w:val="24"/>
              </w:rPr>
            </w:pPr>
            <w:r w:rsidRPr="00C50D93">
              <w:rPr>
                <w:rFonts w:ascii="Verdana" w:hAnsi="Verdana" w:cs="Arial"/>
                <w:b/>
                <w:sz w:val="24"/>
                <w:szCs w:val="24"/>
              </w:rPr>
              <w:t>Information</w:t>
            </w:r>
          </w:p>
        </w:tc>
        <w:tc>
          <w:tcPr>
            <w:tcW w:w="1723" w:type="dxa"/>
            <w:shd w:val="clear" w:color="auto" w:fill="D5DCE4" w:themeFill="text2" w:themeFillTint="33"/>
          </w:tcPr>
          <w:p w14:paraId="5E1016D9" w14:textId="77777777" w:rsidR="00762BBE" w:rsidRPr="00C50D93" w:rsidRDefault="00762BBE" w:rsidP="000D01B6">
            <w:pPr>
              <w:spacing w:after="120"/>
              <w:rPr>
                <w:rFonts w:ascii="Verdana" w:hAnsi="Verdana" w:cs="Arial"/>
                <w:b/>
                <w:sz w:val="24"/>
                <w:szCs w:val="24"/>
              </w:rPr>
            </w:pPr>
            <w:r w:rsidRPr="00C50D93">
              <w:rPr>
                <w:rFonts w:ascii="Verdana" w:hAnsi="Verdana" w:cs="Arial"/>
                <w:b/>
                <w:sz w:val="24"/>
                <w:szCs w:val="24"/>
              </w:rPr>
              <w:t>Discussion</w:t>
            </w:r>
          </w:p>
        </w:tc>
        <w:tc>
          <w:tcPr>
            <w:tcW w:w="1661" w:type="dxa"/>
            <w:shd w:val="clear" w:color="auto" w:fill="D5DCE4" w:themeFill="text2" w:themeFillTint="33"/>
          </w:tcPr>
          <w:p w14:paraId="2A4970E7" w14:textId="77777777" w:rsidR="00762BBE" w:rsidRPr="00C50D93" w:rsidRDefault="00762BBE" w:rsidP="000D01B6">
            <w:pPr>
              <w:spacing w:after="120"/>
              <w:rPr>
                <w:rFonts w:ascii="Verdana" w:hAnsi="Verdana" w:cs="Arial"/>
                <w:b/>
                <w:sz w:val="24"/>
                <w:szCs w:val="24"/>
              </w:rPr>
            </w:pPr>
            <w:r w:rsidRPr="00C50D93">
              <w:rPr>
                <w:rFonts w:ascii="Verdana" w:hAnsi="Verdana" w:cs="Arial"/>
                <w:b/>
                <w:sz w:val="24"/>
                <w:szCs w:val="24"/>
              </w:rPr>
              <w:t>Assurance</w:t>
            </w:r>
          </w:p>
        </w:tc>
        <w:tc>
          <w:tcPr>
            <w:tcW w:w="1548" w:type="dxa"/>
            <w:gridSpan w:val="2"/>
            <w:shd w:val="clear" w:color="auto" w:fill="D5DCE4" w:themeFill="text2" w:themeFillTint="33"/>
          </w:tcPr>
          <w:p w14:paraId="5E7D213D" w14:textId="77777777" w:rsidR="00762BBE" w:rsidRPr="00C50D93" w:rsidRDefault="00762BBE" w:rsidP="000D01B6">
            <w:pPr>
              <w:spacing w:after="120"/>
              <w:rPr>
                <w:rFonts w:ascii="Verdana" w:hAnsi="Verdana" w:cs="Arial"/>
                <w:b/>
                <w:sz w:val="24"/>
                <w:szCs w:val="24"/>
              </w:rPr>
            </w:pPr>
            <w:r w:rsidRPr="00C50D93">
              <w:rPr>
                <w:rFonts w:ascii="Verdana" w:hAnsi="Verdana" w:cs="Arial"/>
                <w:b/>
                <w:sz w:val="24"/>
                <w:szCs w:val="24"/>
              </w:rPr>
              <w:t>Approval</w:t>
            </w:r>
          </w:p>
        </w:tc>
      </w:tr>
      <w:tr w:rsidR="0035264C" w:rsidRPr="00C50D93" w14:paraId="22C1791C" w14:textId="77777777" w:rsidTr="00C62A30">
        <w:trPr>
          <w:trHeight w:val="96"/>
        </w:trPr>
        <w:tc>
          <w:tcPr>
            <w:tcW w:w="2547" w:type="dxa"/>
            <w:vMerge/>
          </w:tcPr>
          <w:p w14:paraId="664301B4" w14:textId="77777777" w:rsidR="00762BBE" w:rsidRPr="00C50D93" w:rsidRDefault="00762BBE" w:rsidP="000D01B6">
            <w:pPr>
              <w:spacing w:after="120"/>
              <w:rPr>
                <w:rFonts w:ascii="Verdana" w:hAnsi="Verdana" w:cs="Arial"/>
                <w:b/>
                <w:sz w:val="24"/>
                <w:szCs w:val="24"/>
              </w:rPr>
            </w:pPr>
          </w:p>
        </w:tc>
        <w:sdt>
          <w:sdtPr>
            <w:rPr>
              <w:rFonts w:ascii="Verdana" w:hAnsi="Verdana" w:cs="Arial"/>
              <w:sz w:val="20"/>
              <w:szCs w:val="20"/>
            </w:rPr>
            <w:id w:val="1068315321"/>
            <w14:checkbox>
              <w14:checked w14:val="1"/>
              <w14:checkedState w14:val="2612" w14:font="MS Gothic"/>
              <w14:uncheckedState w14:val="2610" w14:font="MS Gothic"/>
            </w14:checkbox>
          </w:sdtPr>
          <w:sdtEndPr/>
          <w:sdtContent>
            <w:tc>
              <w:tcPr>
                <w:tcW w:w="1569" w:type="dxa"/>
              </w:tcPr>
              <w:p w14:paraId="33A550C0" w14:textId="77777777" w:rsidR="00762BBE" w:rsidRPr="00C50D93" w:rsidRDefault="00D20583" w:rsidP="000D01B6">
                <w:pPr>
                  <w:spacing w:after="120"/>
                  <w:ind w:right="96"/>
                  <w:jc w:val="center"/>
                  <w:rPr>
                    <w:rFonts w:ascii="Verdana" w:hAnsi="Verdana" w:cs="Arial"/>
                    <w:sz w:val="24"/>
                    <w:szCs w:val="24"/>
                  </w:rPr>
                </w:pPr>
                <w:r w:rsidRPr="00C50D93">
                  <w:rPr>
                    <w:rFonts w:ascii="Segoe UI Symbol" w:eastAsia="MS Gothic" w:hAnsi="Segoe UI Symbol" w:cs="Segoe UI Symbol"/>
                    <w:sz w:val="20"/>
                    <w:szCs w:val="20"/>
                  </w:rPr>
                  <w:t>☒</w:t>
                </w:r>
              </w:p>
            </w:tc>
          </w:sdtContent>
        </w:sdt>
        <w:sdt>
          <w:sdtPr>
            <w:rPr>
              <w:rFonts w:ascii="Verdana" w:hAnsi="Verdana" w:cs="Arial"/>
              <w:sz w:val="20"/>
              <w:szCs w:val="20"/>
            </w:rPr>
            <w:id w:val="736593761"/>
            <w14:checkbox>
              <w14:checked w14:val="0"/>
              <w14:checkedState w14:val="2612" w14:font="MS Gothic"/>
              <w14:uncheckedState w14:val="2610" w14:font="MS Gothic"/>
            </w14:checkbox>
          </w:sdtPr>
          <w:sdtEndPr/>
          <w:sdtContent>
            <w:tc>
              <w:tcPr>
                <w:tcW w:w="1723" w:type="dxa"/>
              </w:tcPr>
              <w:p w14:paraId="6817AC71" w14:textId="77777777" w:rsidR="00762BBE" w:rsidRPr="00C50D93" w:rsidRDefault="00762BBE" w:rsidP="000D01B6">
                <w:pPr>
                  <w:spacing w:after="120"/>
                  <w:ind w:right="96"/>
                  <w:jc w:val="center"/>
                  <w:rPr>
                    <w:rFonts w:ascii="Verdana" w:hAnsi="Verdana" w:cs="Arial"/>
                    <w:sz w:val="24"/>
                    <w:szCs w:val="24"/>
                  </w:rPr>
                </w:pPr>
                <w:r w:rsidRPr="00C50D93">
                  <w:rPr>
                    <w:rFonts w:ascii="Segoe UI Symbol" w:eastAsia="MS Gothic" w:hAnsi="Segoe UI Symbol" w:cs="Segoe UI Symbol"/>
                    <w:sz w:val="20"/>
                    <w:szCs w:val="20"/>
                  </w:rPr>
                  <w:t>☐</w:t>
                </w:r>
              </w:p>
            </w:tc>
          </w:sdtContent>
        </w:sdt>
        <w:sdt>
          <w:sdtPr>
            <w:rPr>
              <w:rFonts w:ascii="Verdana" w:hAnsi="Verdana" w:cs="Arial"/>
              <w:sz w:val="20"/>
              <w:szCs w:val="20"/>
            </w:rPr>
            <w:id w:val="-49540097"/>
            <w14:checkbox>
              <w14:checked w14:val="0"/>
              <w14:checkedState w14:val="2612" w14:font="MS Gothic"/>
              <w14:uncheckedState w14:val="2610" w14:font="MS Gothic"/>
            </w14:checkbox>
          </w:sdtPr>
          <w:sdtEndPr/>
          <w:sdtContent>
            <w:tc>
              <w:tcPr>
                <w:tcW w:w="1661" w:type="dxa"/>
              </w:tcPr>
              <w:p w14:paraId="6F3F4AF5" w14:textId="77777777" w:rsidR="00762BBE" w:rsidRPr="00C50D93" w:rsidRDefault="00762BBE" w:rsidP="000D01B6">
                <w:pPr>
                  <w:spacing w:after="120"/>
                  <w:ind w:right="96"/>
                  <w:jc w:val="center"/>
                  <w:rPr>
                    <w:rFonts w:ascii="Verdana" w:hAnsi="Verdana" w:cs="Arial"/>
                    <w:sz w:val="24"/>
                    <w:szCs w:val="24"/>
                  </w:rPr>
                </w:pPr>
                <w:r w:rsidRPr="00C50D93">
                  <w:rPr>
                    <w:rFonts w:ascii="Segoe UI Symbol" w:eastAsia="MS Gothic" w:hAnsi="Segoe UI Symbol" w:cs="Segoe UI Symbol"/>
                    <w:sz w:val="20"/>
                    <w:szCs w:val="20"/>
                  </w:rPr>
                  <w:t>☐</w:t>
                </w:r>
              </w:p>
            </w:tc>
          </w:sdtContent>
        </w:sdt>
        <w:sdt>
          <w:sdtPr>
            <w:rPr>
              <w:rFonts w:ascii="Verdana" w:hAnsi="Verdana" w:cs="Arial"/>
              <w:sz w:val="20"/>
              <w:szCs w:val="20"/>
            </w:rPr>
            <w:id w:val="1731038570"/>
            <w14:checkbox>
              <w14:checked w14:val="0"/>
              <w14:checkedState w14:val="2612" w14:font="MS Gothic"/>
              <w14:uncheckedState w14:val="2610" w14:font="MS Gothic"/>
            </w14:checkbox>
          </w:sdtPr>
          <w:sdtEndPr/>
          <w:sdtContent>
            <w:tc>
              <w:tcPr>
                <w:tcW w:w="1548" w:type="dxa"/>
                <w:gridSpan w:val="2"/>
              </w:tcPr>
              <w:p w14:paraId="6A2B8606" w14:textId="77777777" w:rsidR="00762BBE" w:rsidRPr="00C50D93" w:rsidRDefault="00F57042" w:rsidP="000D01B6">
                <w:pPr>
                  <w:spacing w:after="120"/>
                  <w:ind w:right="96"/>
                  <w:jc w:val="center"/>
                  <w:rPr>
                    <w:rFonts w:ascii="Verdana" w:hAnsi="Verdana" w:cs="Arial"/>
                    <w:sz w:val="24"/>
                    <w:szCs w:val="24"/>
                  </w:rPr>
                </w:pPr>
                <w:r w:rsidRPr="00C50D93">
                  <w:rPr>
                    <w:rFonts w:ascii="Segoe UI Symbol" w:eastAsia="MS Gothic" w:hAnsi="Segoe UI Symbol" w:cs="Segoe UI Symbol"/>
                    <w:sz w:val="20"/>
                    <w:szCs w:val="20"/>
                  </w:rPr>
                  <w:t>☐</w:t>
                </w:r>
              </w:p>
            </w:tc>
          </w:sdtContent>
        </w:sdt>
      </w:tr>
      <w:tr w:rsidR="00762BBE" w:rsidRPr="00C50D93" w14:paraId="09FF3DCD" w14:textId="77777777" w:rsidTr="00C62A30">
        <w:tc>
          <w:tcPr>
            <w:tcW w:w="2547" w:type="dxa"/>
          </w:tcPr>
          <w:p w14:paraId="734FF458" w14:textId="77777777" w:rsidR="00762BBE" w:rsidRPr="00C50D93" w:rsidRDefault="00762BBE" w:rsidP="000D01B6">
            <w:pPr>
              <w:spacing w:after="120"/>
              <w:rPr>
                <w:rFonts w:ascii="Verdana" w:hAnsi="Verdana" w:cs="Arial"/>
                <w:b/>
                <w:sz w:val="24"/>
                <w:szCs w:val="24"/>
              </w:rPr>
            </w:pPr>
            <w:r w:rsidRPr="00C50D93">
              <w:rPr>
                <w:rFonts w:ascii="Verdana" w:hAnsi="Verdana" w:cs="Arial"/>
                <w:b/>
                <w:sz w:val="24"/>
                <w:szCs w:val="24"/>
              </w:rPr>
              <w:t>Recommendations</w:t>
            </w:r>
          </w:p>
          <w:p w14:paraId="5D5DD79E" w14:textId="77777777" w:rsidR="00762BBE" w:rsidRPr="00C50D93" w:rsidRDefault="00762BBE" w:rsidP="000D01B6">
            <w:pPr>
              <w:spacing w:after="120"/>
              <w:rPr>
                <w:rFonts w:ascii="Verdana" w:hAnsi="Verdana" w:cs="Arial"/>
                <w:b/>
                <w:sz w:val="24"/>
                <w:szCs w:val="24"/>
              </w:rPr>
            </w:pPr>
          </w:p>
        </w:tc>
        <w:tc>
          <w:tcPr>
            <w:tcW w:w="6501" w:type="dxa"/>
            <w:gridSpan w:val="5"/>
          </w:tcPr>
          <w:p w14:paraId="7425A7C7" w14:textId="77777777" w:rsidR="00653AEC" w:rsidRPr="00C50D93" w:rsidRDefault="00653AEC" w:rsidP="000D01B6">
            <w:pPr>
              <w:spacing w:after="120"/>
              <w:ind w:right="96"/>
              <w:rPr>
                <w:rFonts w:ascii="Verdana" w:hAnsi="Verdana" w:cs="Arial"/>
                <w:sz w:val="24"/>
                <w:szCs w:val="24"/>
              </w:rPr>
            </w:pPr>
            <w:r w:rsidRPr="00C50D93">
              <w:rPr>
                <w:rFonts w:ascii="Verdana" w:hAnsi="Verdana" w:cs="Arial"/>
                <w:sz w:val="24"/>
                <w:szCs w:val="24"/>
              </w:rPr>
              <w:t>Members are asked to:</w:t>
            </w:r>
          </w:p>
          <w:p w14:paraId="63A28643" w14:textId="77777777" w:rsidR="00762BBE" w:rsidRPr="00C50D93" w:rsidRDefault="00653AEC" w:rsidP="000D01B6">
            <w:pPr>
              <w:pStyle w:val="ListParagraph"/>
              <w:numPr>
                <w:ilvl w:val="0"/>
                <w:numId w:val="2"/>
              </w:numPr>
              <w:spacing w:after="120"/>
              <w:ind w:right="96"/>
              <w:rPr>
                <w:rFonts w:ascii="Verdana" w:hAnsi="Verdana" w:cs="Arial"/>
              </w:rPr>
            </w:pPr>
            <w:r w:rsidRPr="00C50D93">
              <w:rPr>
                <w:rFonts w:ascii="Verdana" w:hAnsi="Verdana" w:cs="Arial"/>
                <w:b/>
                <w:sz w:val="24"/>
                <w:szCs w:val="24"/>
              </w:rPr>
              <w:t>Note</w:t>
            </w:r>
            <w:r w:rsidR="00D20583" w:rsidRPr="00C50D93">
              <w:rPr>
                <w:rFonts w:ascii="Verdana" w:hAnsi="Verdana" w:cs="Arial"/>
                <w:b/>
                <w:sz w:val="24"/>
                <w:szCs w:val="24"/>
              </w:rPr>
              <w:t xml:space="preserve"> the report</w:t>
            </w:r>
          </w:p>
          <w:p w14:paraId="6D0593AD" w14:textId="77777777" w:rsidR="00D20583" w:rsidRPr="00C50D93" w:rsidRDefault="00D20583" w:rsidP="000D01B6">
            <w:pPr>
              <w:pStyle w:val="ListParagraph"/>
              <w:spacing w:after="120"/>
              <w:ind w:right="96"/>
              <w:rPr>
                <w:rFonts w:ascii="Verdana" w:hAnsi="Verdana" w:cs="Arial"/>
              </w:rPr>
            </w:pPr>
          </w:p>
        </w:tc>
      </w:tr>
    </w:tbl>
    <w:p w14:paraId="1FF28EF5" w14:textId="77777777" w:rsidR="0020539A" w:rsidRPr="0035264C" w:rsidRDefault="0020539A" w:rsidP="000D01B6">
      <w:pPr>
        <w:spacing w:after="120" w:line="240" w:lineRule="auto"/>
      </w:pPr>
    </w:p>
    <w:p w14:paraId="04D74107" w14:textId="77777777" w:rsidR="00A752B4" w:rsidRPr="0035264C" w:rsidRDefault="0020539A" w:rsidP="000D01B6">
      <w:pPr>
        <w:spacing w:after="120" w:line="240" w:lineRule="auto"/>
        <w:jc w:val="center"/>
      </w:pPr>
      <w:r w:rsidRPr="0035264C">
        <w:br w:type="page"/>
      </w:r>
    </w:p>
    <w:p w14:paraId="37630A4C" w14:textId="50E64B56" w:rsidR="00653AEC" w:rsidRPr="00A00C75" w:rsidRDefault="00BA4CB2" w:rsidP="000D01B6">
      <w:pPr>
        <w:spacing w:after="120" w:line="240" w:lineRule="auto"/>
        <w:jc w:val="center"/>
        <w:rPr>
          <w:rFonts w:ascii="Verdana" w:hAnsi="Verdana" w:cs="Arial"/>
          <w:b/>
          <w:sz w:val="24"/>
          <w:szCs w:val="24"/>
        </w:rPr>
      </w:pPr>
      <w:r w:rsidRPr="00A00C75">
        <w:rPr>
          <w:rFonts w:ascii="Verdana" w:hAnsi="Verdana" w:cs="Arial"/>
          <w:b/>
          <w:sz w:val="24"/>
          <w:szCs w:val="24"/>
        </w:rPr>
        <w:lastRenderedPageBreak/>
        <w:t>CHIEF EXECUTIVE’S REPORT</w:t>
      </w:r>
    </w:p>
    <w:p w14:paraId="54B66B8C" w14:textId="77777777" w:rsidR="00A752B4" w:rsidRPr="00A00C75" w:rsidRDefault="00A752B4" w:rsidP="000D01B6">
      <w:pPr>
        <w:spacing w:after="120" w:line="240" w:lineRule="auto"/>
        <w:jc w:val="center"/>
        <w:rPr>
          <w:rFonts w:ascii="Verdana" w:hAnsi="Verdana" w:cs="Arial"/>
          <w:b/>
          <w:sz w:val="24"/>
          <w:szCs w:val="24"/>
        </w:rPr>
      </w:pPr>
    </w:p>
    <w:p w14:paraId="345EC28E" w14:textId="77777777" w:rsidR="00CE0E86" w:rsidRPr="00A00C75" w:rsidRDefault="00CE0E86" w:rsidP="000D01B6">
      <w:pPr>
        <w:pStyle w:val="ListParagraph"/>
        <w:numPr>
          <w:ilvl w:val="0"/>
          <w:numId w:val="1"/>
        </w:numPr>
        <w:spacing w:after="120" w:line="240" w:lineRule="auto"/>
        <w:ind w:left="0" w:hanging="357"/>
        <w:rPr>
          <w:rFonts w:ascii="Verdana" w:hAnsi="Verdana" w:cs="Arial"/>
          <w:b/>
          <w:sz w:val="24"/>
          <w:szCs w:val="24"/>
        </w:rPr>
      </w:pPr>
      <w:r w:rsidRPr="00A00C75">
        <w:rPr>
          <w:rFonts w:ascii="Verdana" w:hAnsi="Verdana" w:cs="Arial"/>
          <w:b/>
          <w:sz w:val="24"/>
          <w:szCs w:val="24"/>
        </w:rPr>
        <w:t>INTRODUCTION</w:t>
      </w:r>
    </w:p>
    <w:p w14:paraId="5D7C2A96" w14:textId="36A45F1F" w:rsidR="00E25CF7" w:rsidRPr="00A00C75" w:rsidRDefault="00E25CF7" w:rsidP="00A93534">
      <w:pPr>
        <w:spacing w:after="120"/>
        <w:rPr>
          <w:rFonts w:ascii="Verdana" w:hAnsi="Verdana" w:cs="Arial"/>
          <w:sz w:val="24"/>
        </w:rPr>
      </w:pPr>
      <w:r w:rsidRPr="00A00C75">
        <w:rPr>
          <w:rFonts w:ascii="Verdana" w:hAnsi="Verdana" w:cs="Arial"/>
          <w:sz w:val="24"/>
        </w:rPr>
        <w:t xml:space="preserve">This is my first meeting as Chief Executive of Swansea Bay University Health Board, having started </w:t>
      </w:r>
      <w:r w:rsidR="00487599" w:rsidRPr="00A00C75">
        <w:rPr>
          <w:rFonts w:ascii="Verdana" w:hAnsi="Verdana" w:cs="Arial"/>
          <w:sz w:val="24"/>
        </w:rPr>
        <w:t>exactly a month ago</w:t>
      </w:r>
      <w:r w:rsidR="00FE16BD" w:rsidRPr="00A00C75">
        <w:rPr>
          <w:rFonts w:ascii="Verdana" w:hAnsi="Verdana" w:cs="Arial"/>
          <w:sz w:val="24"/>
        </w:rPr>
        <w:t xml:space="preserve">.  </w:t>
      </w:r>
      <w:r w:rsidRPr="00A00C75">
        <w:rPr>
          <w:rFonts w:ascii="Verdana" w:hAnsi="Verdana" w:cs="Arial"/>
          <w:sz w:val="24"/>
        </w:rPr>
        <w:t xml:space="preserve">I am delighted to have joined Swansea Bay and am looking forward to working with you all, our staff teams as well as local stakeholders and partners.  Swansea Bay has a clear </w:t>
      </w:r>
      <w:r w:rsidR="00086167" w:rsidRPr="00A00C75">
        <w:rPr>
          <w:rFonts w:ascii="Verdana" w:hAnsi="Verdana" w:cs="Arial"/>
          <w:sz w:val="24"/>
        </w:rPr>
        <w:t>long-term</w:t>
      </w:r>
      <w:r w:rsidRPr="00A00C75">
        <w:rPr>
          <w:rFonts w:ascii="Verdana" w:hAnsi="Verdana" w:cs="Arial"/>
          <w:sz w:val="24"/>
        </w:rPr>
        <w:t xml:space="preserve"> vision to become a high quality organisation that puts patients and the wider population at the heart of everything it does.  I am committed to </w:t>
      </w:r>
      <w:r w:rsidR="00086167" w:rsidRPr="00A00C75">
        <w:rPr>
          <w:rFonts w:ascii="Verdana" w:hAnsi="Verdana" w:cs="Arial"/>
          <w:sz w:val="24"/>
        </w:rPr>
        <w:t xml:space="preserve">working with the Board, team colleagues and partners to </w:t>
      </w:r>
      <w:r w:rsidRPr="00A00C75">
        <w:rPr>
          <w:rFonts w:ascii="Verdana" w:hAnsi="Verdana" w:cs="Arial"/>
          <w:sz w:val="24"/>
        </w:rPr>
        <w:t>delivering that vision, building on the great work that’s already being done.</w:t>
      </w:r>
      <w:r w:rsidR="00C93B4B" w:rsidRPr="00A00C75">
        <w:rPr>
          <w:rFonts w:ascii="Verdana" w:hAnsi="Verdana" w:cs="Arial"/>
          <w:sz w:val="24"/>
        </w:rPr>
        <w:t xml:space="preserve">  </w:t>
      </w:r>
    </w:p>
    <w:p w14:paraId="10791A11" w14:textId="730572ED" w:rsidR="00C93B4B" w:rsidRPr="00A00C75" w:rsidRDefault="00C93B4B" w:rsidP="00A93534">
      <w:pPr>
        <w:spacing w:after="120"/>
        <w:rPr>
          <w:rFonts w:ascii="Verdana" w:hAnsi="Verdana" w:cs="Arial"/>
          <w:sz w:val="24"/>
        </w:rPr>
      </w:pPr>
      <w:r w:rsidRPr="00A00C75">
        <w:rPr>
          <w:rFonts w:ascii="Verdana" w:hAnsi="Verdana" w:cs="Arial"/>
          <w:sz w:val="24"/>
        </w:rPr>
        <w:t xml:space="preserve">I would like to thank Richard Evans for his leadership </w:t>
      </w:r>
      <w:r w:rsidR="00487599" w:rsidRPr="00A00C75">
        <w:rPr>
          <w:rFonts w:ascii="Verdana" w:hAnsi="Verdana" w:cs="Arial"/>
          <w:sz w:val="24"/>
        </w:rPr>
        <w:t>of the organisation over the past year and his warm welcome and support for me, and I am looking forward to working with the Board and Executives to make a difference for our staff teams, patients and citizens.</w:t>
      </w:r>
      <w:r w:rsidR="00015245" w:rsidRPr="00A00C75">
        <w:rPr>
          <w:rFonts w:ascii="Verdana" w:hAnsi="Verdana" w:cs="Arial"/>
          <w:sz w:val="24"/>
        </w:rPr>
        <w:t xml:space="preserve"> </w:t>
      </w:r>
    </w:p>
    <w:p w14:paraId="62A651E7" w14:textId="58E4229F" w:rsidR="005B7CA7" w:rsidRPr="00A00C75" w:rsidRDefault="005B7CA7" w:rsidP="72A20017">
      <w:pPr>
        <w:spacing w:after="120"/>
        <w:rPr>
          <w:rFonts w:ascii="Verdana" w:hAnsi="Verdana" w:cs="Arial"/>
          <w:sz w:val="24"/>
          <w:szCs w:val="24"/>
        </w:rPr>
      </w:pPr>
      <w:r w:rsidRPr="00A00C75">
        <w:rPr>
          <w:rFonts w:ascii="Verdana" w:hAnsi="Verdana" w:cs="Arial"/>
          <w:sz w:val="24"/>
          <w:szCs w:val="24"/>
        </w:rPr>
        <w:t xml:space="preserve">During the first few months </w:t>
      </w:r>
      <w:r w:rsidR="00A1669E" w:rsidRPr="00A00C75">
        <w:rPr>
          <w:rFonts w:ascii="Verdana" w:hAnsi="Verdana" w:cs="Arial"/>
          <w:sz w:val="24"/>
          <w:szCs w:val="24"/>
        </w:rPr>
        <w:t>I plan to conduct an organisational review which I will bring back to the Board for consideration as part of a Hundred Day Report</w:t>
      </w:r>
      <w:r w:rsidR="00F32F99" w:rsidRPr="00A00C75">
        <w:rPr>
          <w:rFonts w:ascii="Verdana" w:hAnsi="Verdana" w:cs="Arial"/>
          <w:sz w:val="24"/>
          <w:szCs w:val="24"/>
        </w:rPr>
        <w:t xml:space="preserve"> towards the end of the year</w:t>
      </w:r>
      <w:r w:rsidR="00A1669E" w:rsidRPr="00A00C75">
        <w:rPr>
          <w:rFonts w:ascii="Verdana" w:hAnsi="Verdana" w:cs="Arial"/>
          <w:sz w:val="24"/>
          <w:szCs w:val="24"/>
        </w:rPr>
        <w:t xml:space="preserve">. The plan for the review is to </w:t>
      </w:r>
      <w:r w:rsidR="002436C4" w:rsidRPr="00A00C75">
        <w:rPr>
          <w:rFonts w:ascii="Verdana" w:hAnsi="Verdana" w:cs="Arial"/>
          <w:sz w:val="24"/>
          <w:szCs w:val="24"/>
        </w:rPr>
        <w:t xml:space="preserve">talk to key stakeholders within the Health Board </w:t>
      </w:r>
      <w:r w:rsidR="004542AE" w:rsidRPr="00A00C75">
        <w:rPr>
          <w:rFonts w:ascii="Verdana" w:hAnsi="Verdana" w:cs="Arial"/>
          <w:sz w:val="24"/>
          <w:szCs w:val="24"/>
        </w:rPr>
        <w:t>– Independent and Executive Board members, staff representative</w:t>
      </w:r>
      <w:r w:rsidR="2B7B0FEF" w:rsidRPr="00A00C75">
        <w:rPr>
          <w:rFonts w:ascii="Verdana" w:hAnsi="Verdana" w:cs="Arial"/>
          <w:sz w:val="24"/>
          <w:szCs w:val="24"/>
        </w:rPr>
        <w:t>s</w:t>
      </w:r>
      <w:r w:rsidR="004542AE" w:rsidRPr="00A00C75">
        <w:rPr>
          <w:rFonts w:ascii="Verdana" w:hAnsi="Verdana" w:cs="Arial"/>
          <w:sz w:val="24"/>
          <w:szCs w:val="24"/>
        </w:rPr>
        <w:t xml:space="preserve">, clinical leaders </w:t>
      </w:r>
      <w:r w:rsidR="00F32F99" w:rsidRPr="00A00C75">
        <w:rPr>
          <w:rFonts w:ascii="Verdana" w:hAnsi="Verdana" w:cs="Arial"/>
          <w:sz w:val="24"/>
          <w:szCs w:val="24"/>
        </w:rPr>
        <w:t xml:space="preserve">etc </w:t>
      </w:r>
      <w:r w:rsidR="002436C4" w:rsidRPr="00A00C75">
        <w:rPr>
          <w:rFonts w:ascii="Verdana" w:hAnsi="Verdana" w:cs="Arial"/>
          <w:sz w:val="24"/>
          <w:szCs w:val="24"/>
        </w:rPr>
        <w:t>and in our key partners organisations – Welsh Government, Local Authorities, partner health boards,</w:t>
      </w:r>
      <w:r w:rsidR="00F32F99" w:rsidRPr="00A00C75">
        <w:rPr>
          <w:rFonts w:ascii="Verdana" w:hAnsi="Verdana" w:cs="Arial"/>
          <w:sz w:val="24"/>
          <w:szCs w:val="24"/>
        </w:rPr>
        <w:t xml:space="preserve"> third sector, regulators and Llais. I hope the review will give us useful insights </w:t>
      </w:r>
      <w:r w:rsidR="00687AEE" w:rsidRPr="00A00C75">
        <w:rPr>
          <w:rFonts w:ascii="Verdana" w:hAnsi="Verdana" w:cs="Arial"/>
          <w:sz w:val="24"/>
          <w:szCs w:val="24"/>
        </w:rPr>
        <w:t xml:space="preserve">that will inform our 2025/2026 plan and Board development programme. </w:t>
      </w:r>
      <w:r w:rsidR="007529A3" w:rsidRPr="00A00C75">
        <w:rPr>
          <w:rFonts w:ascii="Verdana" w:hAnsi="Verdana" w:cs="Arial"/>
          <w:sz w:val="24"/>
          <w:szCs w:val="24"/>
        </w:rPr>
        <w:t xml:space="preserve">I am trying to get out to meet as many of our staff as I can to learn about the services we are providing to our local communities, and those we provide on a regional basis. </w:t>
      </w:r>
    </w:p>
    <w:p w14:paraId="6C6E91BE" w14:textId="0F5D0A22" w:rsidR="5BA56DDA" w:rsidRPr="00A00C75" w:rsidRDefault="5BA56DDA" w:rsidP="72A20017">
      <w:pPr>
        <w:spacing w:after="120"/>
        <w:rPr>
          <w:rFonts w:ascii="Verdana" w:hAnsi="Verdana" w:cs="Arial"/>
          <w:sz w:val="24"/>
          <w:szCs w:val="24"/>
        </w:rPr>
      </w:pPr>
      <w:bookmarkStart w:id="0" w:name="_Hlk182409555"/>
      <w:r w:rsidRPr="00A00C75">
        <w:rPr>
          <w:rFonts w:ascii="Verdana" w:hAnsi="Verdana" w:cs="Arial"/>
          <w:sz w:val="24"/>
          <w:szCs w:val="24"/>
        </w:rPr>
        <w:t>As part of developing our culture as an organisation I am keen for us as a Health Board to sign up to the Compassionate Leadership Pledge, developed by Health Education</w:t>
      </w:r>
      <w:r w:rsidR="3879649C" w:rsidRPr="00A00C75">
        <w:rPr>
          <w:rFonts w:ascii="Verdana" w:hAnsi="Verdana" w:cs="Arial"/>
          <w:sz w:val="24"/>
          <w:szCs w:val="24"/>
        </w:rPr>
        <w:t xml:space="preserve"> and Improvement Wales (HEIW).  </w:t>
      </w:r>
      <w:r w:rsidR="00C2217C" w:rsidRPr="00A00C75">
        <w:rPr>
          <w:rFonts w:ascii="Verdana" w:hAnsi="Verdana" w:cs="Arial"/>
          <w:sz w:val="24"/>
          <w:szCs w:val="24"/>
        </w:rPr>
        <w:t xml:space="preserve">This </w:t>
      </w:r>
      <w:r w:rsidR="007D321B" w:rsidRPr="00A00C75">
        <w:rPr>
          <w:rFonts w:ascii="Verdana" w:hAnsi="Verdana" w:cs="Arial"/>
          <w:sz w:val="24"/>
          <w:szCs w:val="24"/>
        </w:rPr>
        <w:t xml:space="preserve">is about delivering one of the seven commitments in </w:t>
      </w:r>
      <w:r w:rsidR="00C2217C" w:rsidRPr="00A00C75">
        <w:rPr>
          <w:rFonts w:ascii="Verdana" w:hAnsi="Verdana" w:cs="Arial"/>
          <w:sz w:val="24"/>
          <w:szCs w:val="24"/>
        </w:rPr>
        <w:t>our People’s Strategy</w:t>
      </w:r>
      <w:r w:rsidR="00616A2D" w:rsidRPr="00A00C75">
        <w:rPr>
          <w:rFonts w:ascii="Verdana" w:hAnsi="Verdana" w:cs="Arial"/>
          <w:sz w:val="24"/>
          <w:szCs w:val="24"/>
        </w:rPr>
        <w:t xml:space="preserve"> </w:t>
      </w:r>
      <w:r w:rsidR="007D321B" w:rsidRPr="00A00C75">
        <w:rPr>
          <w:rFonts w:ascii="Verdana" w:hAnsi="Verdana" w:cs="Arial"/>
          <w:sz w:val="24"/>
          <w:szCs w:val="24"/>
        </w:rPr>
        <w:t xml:space="preserve">– </w:t>
      </w:r>
      <w:r w:rsidR="007D321B" w:rsidRPr="00A00C75">
        <w:rPr>
          <w:rFonts w:ascii="Verdana" w:hAnsi="Verdana" w:cs="Arial"/>
          <w:i/>
          <w:iCs/>
          <w:sz w:val="24"/>
          <w:szCs w:val="24"/>
        </w:rPr>
        <w:t>Leaders That Live Our Values</w:t>
      </w:r>
      <w:r w:rsidR="007D321B" w:rsidRPr="00A00C75">
        <w:rPr>
          <w:rFonts w:ascii="Verdana" w:hAnsi="Verdana" w:cs="Arial"/>
          <w:sz w:val="24"/>
          <w:szCs w:val="24"/>
        </w:rPr>
        <w:t xml:space="preserve"> (we want all our people to role model collective and compassionate leadership) – which our staff in Our Big Conversation told us was important to them. </w:t>
      </w:r>
      <w:r w:rsidR="00616A2D" w:rsidRPr="00A00C75">
        <w:rPr>
          <w:rFonts w:ascii="Verdana" w:hAnsi="Verdana" w:cs="Arial"/>
          <w:sz w:val="24"/>
          <w:szCs w:val="24"/>
        </w:rPr>
        <w:t xml:space="preserve"> </w:t>
      </w:r>
      <w:r w:rsidR="00C2217C" w:rsidRPr="00A00C75">
        <w:rPr>
          <w:rFonts w:ascii="Verdana" w:hAnsi="Verdana" w:cs="Arial"/>
          <w:sz w:val="24"/>
          <w:szCs w:val="24"/>
        </w:rPr>
        <w:t xml:space="preserve"> </w:t>
      </w:r>
      <w:r w:rsidR="3879649C" w:rsidRPr="00A00C75">
        <w:rPr>
          <w:rFonts w:ascii="Verdana" w:hAnsi="Verdana" w:cs="Arial"/>
          <w:sz w:val="24"/>
          <w:szCs w:val="24"/>
        </w:rPr>
        <w:t>We know that the right culture in the workplace creates an inclusive and positive working enviro</w:t>
      </w:r>
      <w:r w:rsidR="2E7402ED" w:rsidRPr="00A00C75">
        <w:rPr>
          <w:rFonts w:ascii="Verdana" w:hAnsi="Verdana" w:cs="Arial"/>
          <w:sz w:val="24"/>
          <w:szCs w:val="24"/>
        </w:rPr>
        <w:t>nment, a place of psychological safety and highly engaged and motivated staff.  Collective and compassionate cultures are created through compassionate leadership which involves a focus on relationships</w:t>
      </w:r>
      <w:r w:rsidR="00922A28" w:rsidRPr="00A00C75">
        <w:rPr>
          <w:rFonts w:ascii="Verdana" w:hAnsi="Verdana" w:cs="Arial"/>
          <w:sz w:val="24"/>
          <w:szCs w:val="24"/>
        </w:rPr>
        <w:t>.  Our focus should be on</w:t>
      </w:r>
      <w:r w:rsidR="2E7402ED" w:rsidRPr="00A00C75">
        <w:rPr>
          <w:rFonts w:ascii="Verdana" w:hAnsi="Verdana" w:cs="Arial"/>
          <w:sz w:val="24"/>
          <w:szCs w:val="24"/>
        </w:rPr>
        <w:t xml:space="preserve"> careful listening to, understanding, empathising</w:t>
      </w:r>
      <w:r w:rsidR="169F23D6" w:rsidRPr="00A00C75">
        <w:rPr>
          <w:rFonts w:ascii="Verdana" w:hAnsi="Verdana" w:cs="Arial"/>
          <w:sz w:val="24"/>
          <w:szCs w:val="24"/>
        </w:rPr>
        <w:t xml:space="preserve"> with and supporting other people, enabling those we lead to feel valued, respected and cared for, so they can reach their full potential and do their best work.  </w:t>
      </w:r>
      <w:r w:rsidR="00922A28" w:rsidRPr="00A00C75">
        <w:rPr>
          <w:rFonts w:ascii="Verdana" w:hAnsi="Verdana" w:cs="Arial"/>
          <w:sz w:val="24"/>
          <w:szCs w:val="24"/>
        </w:rPr>
        <w:t>Our</w:t>
      </w:r>
      <w:r w:rsidR="169F23D6" w:rsidRPr="00A00C75">
        <w:rPr>
          <w:rFonts w:ascii="Verdana" w:hAnsi="Verdana" w:cs="Arial"/>
          <w:sz w:val="24"/>
          <w:szCs w:val="24"/>
        </w:rPr>
        <w:t xml:space="preserve"> Compassionate Leadership Pledge </w:t>
      </w:r>
      <w:r w:rsidR="00922A28" w:rsidRPr="00A00C75">
        <w:rPr>
          <w:rFonts w:ascii="Verdana" w:hAnsi="Verdana" w:cs="Arial"/>
          <w:sz w:val="24"/>
          <w:szCs w:val="24"/>
        </w:rPr>
        <w:t xml:space="preserve">helps to </w:t>
      </w:r>
      <w:r w:rsidR="169F23D6" w:rsidRPr="00A00C75">
        <w:rPr>
          <w:rFonts w:ascii="Verdana" w:hAnsi="Verdana" w:cs="Arial"/>
          <w:sz w:val="24"/>
          <w:szCs w:val="24"/>
        </w:rPr>
        <w:t xml:space="preserve">set out how </w:t>
      </w:r>
      <w:r w:rsidR="00922A28" w:rsidRPr="00A00C75">
        <w:rPr>
          <w:rFonts w:ascii="Verdana" w:hAnsi="Verdana" w:cs="Arial"/>
          <w:sz w:val="24"/>
          <w:szCs w:val="24"/>
        </w:rPr>
        <w:t xml:space="preserve">we all in Swansea Bay will work together to create </w:t>
      </w:r>
      <w:r w:rsidR="7A50CAAA" w:rsidRPr="00A00C75">
        <w:rPr>
          <w:rFonts w:ascii="Verdana" w:hAnsi="Verdana" w:cs="Arial"/>
          <w:sz w:val="24"/>
          <w:szCs w:val="24"/>
        </w:rPr>
        <w:t xml:space="preserve">such a culture and inclusive </w:t>
      </w:r>
      <w:r w:rsidR="7A50CAAA" w:rsidRPr="00A00C75">
        <w:rPr>
          <w:rFonts w:ascii="Verdana" w:hAnsi="Verdana" w:cs="Arial"/>
          <w:sz w:val="24"/>
          <w:szCs w:val="24"/>
        </w:rPr>
        <w:lastRenderedPageBreak/>
        <w:t>workplace</w:t>
      </w:r>
      <w:r w:rsidR="00922A28" w:rsidRPr="00A00C75">
        <w:rPr>
          <w:rFonts w:ascii="Verdana" w:hAnsi="Verdana" w:cs="Arial"/>
          <w:sz w:val="24"/>
          <w:szCs w:val="24"/>
        </w:rPr>
        <w:t>,</w:t>
      </w:r>
      <w:r w:rsidR="7A50CAAA" w:rsidRPr="00A00C75">
        <w:rPr>
          <w:rFonts w:ascii="Verdana" w:hAnsi="Verdana" w:cs="Arial"/>
          <w:sz w:val="24"/>
          <w:szCs w:val="24"/>
        </w:rPr>
        <w:t xml:space="preserve"> by describing how </w:t>
      </w:r>
      <w:r w:rsidR="00922A28" w:rsidRPr="00A00C75">
        <w:rPr>
          <w:rFonts w:ascii="Verdana" w:hAnsi="Verdana" w:cs="Arial"/>
          <w:sz w:val="24"/>
          <w:szCs w:val="24"/>
        </w:rPr>
        <w:t>we</w:t>
      </w:r>
      <w:r w:rsidR="7A50CAAA" w:rsidRPr="00A00C75">
        <w:rPr>
          <w:rFonts w:ascii="Verdana" w:hAnsi="Verdana" w:cs="Arial"/>
          <w:sz w:val="24"/>
          <w:szCs w:val="24"/>
        </w:rPr>
        <w:t xml:space="preserve"> can imbed</w:t>
      </w:r>
      <w:r w:rsidR="4DB454A4" w:rsidRPr="00A00C75">
        <w:rPr>
          <w:rFonts w:ascii="Verdana" w:hAnsi="Verdana" w:cs="Arial"/>
          <w:sz w:val="24"/>
          <w:szCs w:val="24"/>
        </w:rPr>
        <w:t xml:space="preserve"> the</w:t>
      </w:r>
      <w:r w:rsidR="7A50CAAA" w:rsidRPr="00A00C75">
        <w:rPr>
          <w:rFonts w:ascii="Verdana" w:hAnsi="Verdana" w:cs="Arial"/>
          <w:sz w:val="24"/>
          <w:szCs w:val="24"/>
        </w:rPr>
        <w:t xml:space="preserve"> Compassionate Leadership principles.</w:t>
      </w:r>
      <w:r w:rsidR="7B4EF0EC" w:rsidRPr="00A00C75">
        <w:rPr>
          <w:rFonts w:ascii="Verdana" w:hAnsi="Verdana" w:cs="Arial"/>
          <w:sz w:val="24"/>
          <w:szCs w:val="24"/>
        </w:rPr>
        <w:t xml:space="preserve">  I will be working with Executives to take this forward and will bring further details about this to the Board at its next meeting.</w:t>
      </w:r>
    </w:p>
    <w:bookmarkEnd w:id="0"/>
    <w:p w14:paraId="17AE5A10" w14:textId="77777777" w:rsidR="003C1B41" w:rsidRPr="00A00C75" w:rsidRDefault="00A93534" w:rsidP="72A20017">
      <w:pPr>
        <w:spacing w:after="120" w:line="240" w:lineRule="auto"/>
        <w:rPr>
          <w:rFonts w:ascii="Verdana" w:hAnsi="Verdana" w:cs="Arial"/>
          <w:sz w:val="24"/>
          <w:szCs w:val="24"/>
        </w:rPr>
      </w:pPr>
      <w:r w:rsidRPr="00A00C75">
        <w:rPr>
          <w:rFonts w:ascii="Verdana" w:hAnsi="Verdana" w:cs="Arial"/>
          <w:sz w:val="24"/>
          <w:szCs w:val="24"/>
        </w:rPr>
        <w:t xml:space="preserve">I </w:t>
      </w:r>
      <w:r w:rsidR="00192CE2" w:rsidRPr="00A00C75">
        <w:rPr>
          <w:rFonts w:ascii="Verdana" w:hAnsi="Verdana" w:cs="Arial"/>
          <w:sz w:val="24"/>
          <w:szCs w:val="24"/>
        </w:rPr>
        <w:t>ack</w:t>
      </w:r>
      <w:r w:rsidR="00BC41CB" w:rsidRPr="00A00C75">
        <w:rPr>
          <w:rFonts w:ascii="Verdana" w:hAnsi="Verdana" w:cs="Arial"/>
          <w:sz w:val="24"/>
          <w:szCs w:val="24"/>
        </w:rPr>
        <w:t>nowl</w:t>
      </w:r>
      <w:r w:rsidR="00192CE2" w:rsidRPr="00A00C75">
        <w:rPr>
          <w:rFonts w:ascii="Verdana" w:hAnsi="Verdana" w:cs="Arial"/>
          <w:sz w:val="24"/>
          <w:szCs w:val="24"/>
        </w:rPr>
        <w:t xml:space="preserve">edge that </w:t>
      </w:r>
      <w:r w:rsidR="00BC41CB" w:rsidRPr="00A00C75">
        <w:rPr>
          <w:rFonts w:ascii="Verdana" w:hAnsi="Verdana" w:cs="Arial"/>
          <w:sz w:val="24"/>
          <w:szCs w:val="24"/>
        </w:rPr>
        <w:t xml:space="preserve">I am arriving in the organisation at a time when we are seeing operational pressures increase, and although we see less seasonal variation in demand, we know as we face into the winter months, we can expect a challenging period operationally as we aim to ensure we respond in a timely way to emergency and urgent care needs, meet our commitments to planned care delivery and stay on track with securing the financial position we have committed to. </w:t>
      </w:r>
    </w:p>
    <w:p w14:paraId="78536DD3" w14:textId="166294CC" w:rsidR="4C5D0140" w:rsidRPr="00A00C75" w:rsidRDefault="4C5D0140" w:rsidP="72A20017">
      <w:pPr>
        <w:spacing w:after="120" w:line="240" w:lineRule="auto"/>
        <w:rPr>
          <w:rFonts w:ascii="Verdana" w:hAnsi="Verdana" w:cs="Arial"/>
          <w:sz w:val="24"/>
          <w:szCs w:val="24"/>
        </w:rPr>
      </w:pPr>
      <w:r w:rsidRPr="00A00C75">
        <w:rPr>
          <w:rFonts w:ascii="Verdana" w:hAnsi="Verdana" w:cs="Arial"/>
          <w:sz w:val="24"/>
          <w:szCs w:val="24"/>
        </w:rPr>
        <w:t>O</w:t>
      </w:r>
      <w:r w:rsidR="7CCE0415" w:rsidRPr="00A00C75">
        <w:rPr>
          <w:rFonts w:ascii="Verdana" w:hAnsi="Verdana" w:cs="Arial"/>
          <w:sz w:val="24"/>
          <w:szCs w:val="24"/>
        </w:rPr>
        <w:t>n 5</w:t>
      </w:r>
      <w:r w:rsidR="7CCE0415" w:rsidRPr="00A00C75">
        <w:rPr>
          <w:rFonts w:ascii="Verdana" w:hAnsi="Verdana" w:cs="Arial"/>
          <w:sz w:val="24"/>
          <w:szCs w:val="24"/>
          <w:vertAlign w:val="superscript"/>
        </w:rPr>
        <w:t>th</w:t>
      </w:r>
      <w:r w:rsidR="7CCE0415" w:rsidRPr="00A00C75">
        <w:rPr>
          <w:rFonts w:ascii="Verdana" w:hAnsi="Verdana" w:cs="Arial"/>
          <w:sz w:val="24"/>
          <w:szCs w:val="24"/>
        </w:rPr>
        <w:t xml:space="preserve"> November </w:t>
      </w:r>
      <w:r w:rsidR="70E33C25" w:rsidRPr="00A00C75">
        <w:rPr>
          <w:rFonts w:ascii="Verdana" w:hAnsi="Verdana" w:cs="Arial"/>
          <w:sz w:val="24"/>
          <w:szCs w:val="24"/>
        </w:rPr>
        <w:t>the Cabinet Secretary for Health and Social Care</w:t>
      </w:r>
      <w:r w:rsidR="7CCE0415" w:rsidRPr="00A00C75">
        <w:rPr>
          <w:rFonts w:ascii="Verdana" w:hAnsi="Verdana" w:cs="Arial"/>
          <w:sz w:val="24"/>
          <w:szCs w:val="24"/>
        </w:rPr>
        <w:t xml:space="preserve"> </w:t>
      </w:r>
      <w:r w:rsidR="18F5D1BE" w:rsidRPr="00A00C75">
        <w:rPr>
          <w:rFonts w:ascii="Verdana" w:hAnsi="Verdana" w:cs="Arial"/>
          <w:sz w:val="24"/>
          <w:szCs w:val="24"/>
        </w:rPr>
        <w:t>updated on</w:t>
      </w:r>
      <w:r w:rsidR="79B79799" w:rsidRPr="00A00C75">
        <w:rPr>
          <w:rFonts w:ascii="Verdana" w:hAnsi="Verdana" w:cs="Arial"/>
          <w:sz w:val="24"/>
          <w:szCs w:val="24"/>
        </w:rPr>
        <w:t xml:space="preserve"> the regular 6 monthly review of the escalation status of NHS organisations in Wales </w:t>
      </w:r>
      <w:r w:rsidR="566F3B63" w:rsidRPr="00A00C75">
        <w:rPr>
          <w:rFonts w:ascii="Verdana" w:hAnsi="Verdana" w:cs="Arial"/>
          <w:sz w:val="24"/>
          <w:szCs w:val="24"/>
        </w:rPr>
        <w:t xml:space="preserve">that Swansea Bay would remain in </w:t>
      </w:r>
      <w:r w:rsidR="5EF922A0" w:rsidRPr="00A00C75">
        <w:rPr>
          <w:rFonts w:ascii="Verdana" w:hAnsi="Verdana" w:cs="Arial"/>
          <w:sz w:val="24"/>
          <w:szCs w:val="24"/>
        </w:rPr>
        <w:t>Level 2 for adult mental health services, L</w:t>
      </w:r>
      <w:r w:rsidR="566F3B63" w:rsidRPr="00A00C75">
        <w:rPr>
          <w:rFonts w:ascii="Verdana" w:hAnsi="Verdana" w:cs="Arial"/>
          <w:sz w:val="24"/>
          <w:szCs w:val="24"/>
        </w:rPr>
        <w:t>evel 3 for maternity and neonatal and Level 4 for performance and outcomes but had been escalated from Level 3 to Level 4 for finance, strategy and planning.</w:t>
      </w:r>
      <w:r w:rsidR="6A497BE5" w:rsidRPr="00A00C75">
        <w:rPr>
          <w:rFonts w:ascii="Verdana" w:hAnsi="Verdana" w:cs="Arial"/>
          <w:sz w:val="24"/>
          <w:szCs w:val="24"/>
        </w:rPr>
        <w:t xml:space="preserve"> </w:t>
      </w:r>
      <w:r w:rsidRPr="00A00C75">
        <w:rPr>
          <w:rStyle w:val="FootnoteReference"/>
          <w:rFonts w:ascii="Verdana" w:hAnsi="Verdana" w:cs="Arial"/>
          <w:sz w:val="24"/>
          <w:szCs w:val="24"/>
        </w:rPr>
        <w:footnoteReference w:id="1"/>
      </w:r>
    </w:p>
    <w:p w14:paraId="4BA0B332" w14:textId="5802ABC6" w:rsidR="707EAB7C" w:rsidRPr="00A00C75" w:rsidRDefault="707EAB7C" w:rsidP="72A20017">
      <w:pPr>
        <w:spacing w:after="120" w:line="240" w:lineRule="auto"/>
        <w:rPr>
          <w:rFonts w:ascii="Verdana" w:hAnsi="Verdana" w:cs="Arial"/>
          <w:sz w:val="24"/>
          <w:szCs w:val="24"/>
        </w:rPr>
      </w:pPr>
      <w:r w:rsidRPr="00A00C75">
        <w:rPr>
          <w:rFonts w:ascii="Verdana" w:hAnsi="Verdana" w:cs="Arial"/>
          <w:sz w:val="24"/>
          <w:szCs w:val="24"/>
        </w:rPr>
        <w:t xml:space="preserve">This announcement </w:t>
      </w:r>
      <w:r w:rsidR="76DB0603" w:rsidRPr="00A00C75">
        <w:rPr>
          <w:rFonts w:ascii="Verdana" w:hAnsi="Verdana" w:cs="Arial"/>
          <w:sz w:val="24"/>
          <w:szCs w:val="24"/>
        </w:rPr>
        <w:t xml:space="preserve">reflects our current financial challenges and </w:t>
      </w:r>
      <w:r w:rsidR="00922A28" w:rsidRPr="00A00C75">
        <w:rPr>
          <w:rFonts w:ascii="Verdana" w:hAnsi="Verdana" w:cs="Arial"/>
          <w:sz w:val="24"/>
          <w:szCs w:val="24"/>
        </w:rPr>
        <w:t xml:space="preserve">we hope it will </w:t>
      </w:r>
      <w:r w:rsidR="76DB0603" w:rsidRPr="00A00C75">
        <w:rPr>
          <w:rFonts w:ascii="Verdana" w:hAnsi="Verdana" w:cs="Arial"/>
          <w:sz w:val="24"/>
          <w:szCs w:val="24"/>
        </w:rPr>
        <w:t xml:space="preserve">help us access additional support that will help us on our journey to financial sustainability.  It’s a </w:t>
      </w:r>
      <w:r w:rsidR="4FFD529B" w:rsidRPr="00A00C75">
        <w:rPr>
          <w:rFonts w:ascii="Verdana" w:hAnsi="Verdana" w:cs="Arial"/>
          <w:sz w:val="24"/>
          <w:szCs w:val="24"/>
        </w:rPr>
        <w:t>journey we have already started, with strong control measures already put in place to reduce expenditure, but while we have made significant savings this year there has been an imbalance between one-off savings and those which are embedded and long</w:t>
      </w:r>
      <w:r w:rsidR="593D0CB7" w:rsidRPr="00A00C75">
        <w:rPr>
          <w:rFonts w:ascii="Verdana" w:hAnsi="Verdana" w:cs="Arial"/>
          <w:sz w:val="24"/>
          <w:szCs w:val="24"/>
        </w:rPr>
        <w:t xml:space="preserve"> term.  I look forward to engaging with the Welsh Government to correct this imbalance at scale and with pace, working together to modernise our services, making them increasingly sustainable and efficient.</w:t>
      </w:r>
    </w:p>
    <w:p w14:paraId="0DAAAAB0" w14:textId="4948ECC0" w:rsidR="4B5FE395" w:rsidRPr="00A00C75" w:rsidRDefault="4B5FE395" w:rsidP="72A20017">
      <w:pPr>
        <w:spacing w:after="120" w:line="240" w:lineRule="auto"/>
        <w:rPr>
          <w:rFonts w:ascii="Verdana" w:hAnsi="Verdana" w:cs="Arial"/>
          <w:sz w:val="24"/>
          <w:szCs w:val="24"/>
        </w:rPr>
      </w:pPr>
      <w:r w:rsidRPr="00A00C75">
        <w:rPr>
          <w:rFonts w:ascii="Verdana" w:hAnsi="Verdana" w:cs="Arial"/>
          <w:sz w:val="24"/>
          <w:szCs w:val="24"/>
        </w:rPr>
        <w:t>A detailed report on progress</w:t>
      </w:r>
      <w:r w:rsidR="1E3EEFBA" w:rsidRPr="00A00C75">
        <w:rPr>
          <w:rFonts w:ascii="Verdana" w:hAnsi="Verdana" w:cs="Arial"/>
          <w:sz w:val="24"/>
          <w:szCs w:val="24"/>
        </w:rPr>
        <w:t xml:space="preserve"> on</w:t>
      </w:r>
      <w:r w:rsidRPr="00A00C75">
        <w:rPr>
          <w:rFonts w:ascii="Verdana" w:hAnsi="Verdana" w:cs="Arial"/>
          <w:sz w:val="24"/>
          <w:szCs w:val="24"/>
        </w:rPr>
        <w:t xml:space="preserve"> the areas of Targeted Intervention is on our agenda today</w:t>
      </w:r>
      <w:r w:rsidR="0CC17201" w:rsidRPr="00A00C75">
        <w:rPr>
          <w:rFonts w:ascii="Verdana" w:hAnsi="Verdana" w:cs="Arial"/>
          <w:sz w:val="24"/>
          <w:szCs w:val="24"/>
        </w:rPr>
        <w:t xml:space="preserve"> and we had our Joint Executive Team meeting on </w:t>
      </w:r>
      <w:r w:rsidR="6D4C3546" w:rsidRPr="00A00C75">
        <w:rPr>
          <w:rFonts w:ascii="Verdana" w:hAnsi="Verdana" w:cs="Arial"/>
          <w:sz w:val="24"/>
          <w:szCs w:val="24"/>
        </w:rPr>
        <w:t>14</w:t>
      </w:r>
      <w:r w:rsidR="6D4C3546" w:rsidRPr="00A00C75">
        <w:rPr>
          <w:rFonts w:ascii="Verdana" w:hAnsi="Verdana" w:cs="Arial"/>
          <w:sz w:val="24"/>
          <w:szCs w:val="24"/>
          <w:vertAlign w:val="superscript"/>
        </w:rPr>
        <w:t>th</w:t>
      </w:r>
      <w:r w:rsidR="6D4C3546" w:rsidRPr="00A00C75">
        <w:rPr>
          <w:rFonts w:ascii="Verdana" w:hAnsi="Verdana" w:cs="Arial"/>
          <w:sz w:val="24"/>
          <w:szCs w:val="24"/>
        </w:rPr>
        <w:t xml:space="preserve"> November which I will update the Board on verbally</w:t>
      </w:r>
      <w:r w:rsidR="3B2B9513" w:rsidRPr="00A00C75">
        <w:rPr>
          <w:rFonts w:ascii="Verdana" w:hAnsi="Verdana" w:cs="Arial"/>
          <w:sz w:val="24"/>
          <w:szCs w:val="24"/>
        </w:rPr>
        <w:t>.</w:t>
      </w:r>
    </w:p>
    <w:p w14:paraId="310C1483" w14:textId="08FC7940" w:rsidR="4B5FE395" w:rsidRPr="00A00C75" w:rsidRDefault="4B5FE395" w:rsidP="72A20017">
      <w:pPr>
        <w:spacing w:after="120" w:line="240" w:lineRule="auto"/>
        <w:rPr>
          <w:rFonts w:ascii="Verdana" w:hAnsi="Verdana" w:cs="Arial"/>
          <w:sz w:val="24"/>
          <w:szCs w:val="24"/>
        </w:rPr>
      </w:pPr>
      <w:r w:rsidRPr="00A00C75">
        <w:rPr>
          <w:rFonts w:ascii="Verdana" w:hAnsi="Verdana" w:cs="Arial"/>
          <w:sz w:val="24"/>
          <w:szCs w:val="24"/>
        </w:rPr>
        <w:t>In response to our escalated status</w:t>
      </w:r>
      <w:r w:rsidR="593D0CB7" w:rsidRPr="00A00C75">
        <w:rPr>
          <w:rFonts w:ascii="Verdana" w:hAnsi="Verdana" w:cs="Arial"/>
          <w:sz w:val="24"/>
          <w:szCs w:val="24"/>
        </w:rPr>
        <w:t>, I will be Chairing the Recovery and Sustainability Board which will be meeting fortnightly from no</w:t>
      </w:r>
      <w:r w:rsidR="0AE461FD" w:rsidRPr="00A00C75">
        <w:rPr>
          <w:rFonts w:ascii="Verdana" w:hAnsi="Verdana" w:cs="Arial"/>
          <w:sz w:val="24"/>
          <w:szCs w:val="24"/>
        </w:rPr>
        <w:t>w</w:t>
      </w:r>
      <w:r w:rsidR="593D0CB7" w:rsidRPr="00A00C75">
        <w:rPr>
          <w:rFonts w:ascii="Verdana" w:hAnsi="Verdana" w:cs="Arial"/>
          <w:sz w:val="24"/>
          <w:szCs w:val="24"/>
        </w:rPr>
        <w:t xml:space="preserve"> on in view of this escalation.  </w:t>
      </w:r>
      <w:r w:rsidR="3414F577" w:rsidRPr="00A00C75">
        <w:rPr>
          <w:rFonts w:ascii="Verdana" w:hAnsi="Verdana" w:cs="Arial"/>
          <w:sz w:val="24"/>
          <w:szCs w:val="24"/>
        </w:rPr>
        <w:t>Our job is to ensure that we are using the resources we have available to us in the most effective way possible, ensuring that we keep a focus on delivering safe care to our patients, care that gives patients the best possible outcomes, and safe environments in which our teams work.</w:t>
      </w:r>
    </w:p>
    <w:p w14:paraId="5515A5F5" w14:textId="58ACE02B" w:rsidR="2BEAD397" w:rsidRPr="00A00C75" w:rsidRDefault="2BEAD397" w:rsidP="00483E9E">
      <w:pPr>
        <w:shd w:val="clear" w:color="auto" w:fill="FFFFFF" w:themeFill="background1"/>
        <w:spacing w:before="240" w:after="0"/>
        <w:rPr>
          <w:rFonts w:ascii="Verdana" w:eastAsia="Arial" w:hAnsi="Verdana" w:cs="Arial"/>
          <w:sz w:val="24"/>
          <w:szCs w:val="24"/>
        </w:rPr>
      </w:pPr>
      <w:r w:rsidRPr="00A00C75">
        <w:rPr>
          <w:rFonts w:ascii="Verdana" w:eastAsia="Arial" w:hAnsi="Verdana" w:cs="Arial"/>
          <w:sz w:val="24"/>
          <w:szCs w:val="24"/>
        </w:rPr>
        <w:t>While facing these financial pressures, we have managed to make significant strides in terms of performance relating to planned care, maintaining our position of nobody waiting more than a year for their first outpatient appointment and continuing our progress towards eradicating waits of more than two years for operations and procedures by the end of this financial year.</w:t>
      </w:r>
    </w:p>
    <w:p w14:paraId="395A3656" w14:textId="18CD0C6B" w:rsidR="2BEAD397" w:rsidRPr="00A00C75" w:rsidRDefault="2BEAD397" w:rsidP="00483E9E">
      <w:pPr>
        <w:shd w:val="clear" w:color="auto" w:fill="FFFFFF" w:themeFill="background1"/>
        <w:spacing w:before="240" w:after="0"/>
        <w:rPr>
          <w:rFonts w:ascii="Verdana" w:eastAsia="Arial" w:hAnsi="Verdana" w:cs="Arial"/>
          <w:sz w:val="24"/>
          <w:szCs w:val="24"/>
        </w:rPr>
      </w:pPr>
      <w:r w:rsidRPr="00A00C75">
        <w:rPr>
          <w:rFonts w:ascii="Verdana" w:eastAsia="Arial" w:hAnsi="Verdana" w:cs="Arial"/>
          <w:sz w:val="24"/>
          <w:szCs w:val="24"/>
        </w:rPr>
        <w:lastRenderedPageBreak/>
        <w:t xml:space="preserve">We are determined to sustain this good performance whilst working with the Welsh Government to address our financial challenges and improve performance elsewhere. We are very clear about what is driving our cost pressures and recognise that many coincide with the demand pressures we face, particularly in our urgent and emergency care services where we continue to see high attendance rates and high levels of acuity.   </w:t>
      </w:r>
    </w:p>
    <w:p w14:paraId="13E7AC94" w14:textId="53119D67" w:rsidR="72A20017" w:rsidRPr="00A00C75" w:rsidRDefault="72A20017" w:rsidP="00483E9E">
      <w:pPr>
        <w:shd w:val="clear" w:color="auto" w:fill="FFFFFF" w:themeFill="background1"/>
        <w:spacing w:after="0"/>
        <w:rPr>
          <w:rFonts w:ascii="Verdana" w:eastAsia="Arial" w:hAnsi="Verdana" w:cs="Arial"/>
          <w:sz w:val="24"/>
          <w:szCs w:val="24"/>
        </w:rPr>
      </w:pPr>
    </w:p>
    <w:p w14:paraId="540233D0" w14:textId="32660436" w:rsidR="2BEAD397" w:rsidRPr="00A00C75" w:rsidRDefault="2BEAD397" w:rsidP="00483E9E">
      <w:pPr>
        <w:shd w:val="clear" w:color="auto" w:fill="FFFFFF" w:themeFill="background1"/>
        <w:spacing w:after="0"/>
        <w:rPr>
          <w:rFonts w:ascii="Verdana" w:eastAsia="Arial" w:hAnsi="Verdana" w:cs="Arial"/>
          <w:sz w:val="24"/>
          <w:szCs w:val="24"/>
        </w:rPr>
      </w:pPr>
      <w:r w:rsidRPr="00A00C75">
        <w:rPr>
          <w:rFonts w:ascii="Verdana" w:eastAsia="Arial" w:hAnsi="Verdana" w:cs="Arial"/>
          <w:sz w:val="24"/>
          <w:szCs w:val="24"/>
        </w:rPr>
        <w:t xml:space="preserve">The dials in relation to providing timely access to emergency and urgent care are moving in the right direction although we know there is more to be done, particularly in reducing delayed pathways of care and long delays in transferring patients from ambulances at peak times.  </w:t>
      </w:r>
    </w:p>
    <w:p w14:paraId="1978031E" w14:textId="19D1684E" w:rsidR="72A20017" w:rsidRPr="00A00C75" w:rsidRDefault="72A20017" w:rsidP="72A20017">
      <w:pPr>
        <w:spacing w:after="120" w:line="240" w:lineRule="auto"/>
        <w:rPr>
          <w:rFonts w:ascii="Verdana" w:hAnsi="Verdana" w:cs="Arial"/>
          <w:sz w:val="24"/>
          <w:szCs w:val="24"/>
        </w:rPr>
      </w:pPr>
    </w:p>
    <w:p w14:paraId="5BCE40CE" w14:textId="1161AB32" w:rsidR="00E14901" w:rsidRPr="00A00C75" w:rsidRDefault="65EC25B6" w:rsidP="72A20017">
      <w:pPr>
        <w:spacing w:after="120" w:line="240" w:lineRule="auto"/>
        <w:rPr>
          <w:rFonts w:ascii="Verdana" w:hAnsi="Verdana" w:cs="Arial"/>
          <w:sz w:val="24"/>
          <w:szCs w:val="24"/>
        </w:rPr>
      </w:pPr>
      <w:r w:rsidRPr="00A00C75">
        <w:rPr>
          <w:rFonts w:ascii="Verdana" w:hAnsi="Verdana" w:cs="Arial"/>
          <w:sz w:val="24"/>
          <w:szCs w:val="24"/>
        </w:rPr>
        <w:t xml:space="preserve">Bearing all this in mind, </w:t>
      </w:r>
      <w:r w:rsidR="00BC41CB" w:rsidRPr="00A00C75">
        <w:rPr>
          <w:rFonts w:ascii="Verdana" w:hAnsi="Verdana" w:cs="Arial"/>
          <w:sz w:val="24"/>
          <w:szCs w:val="24"/>
        </w:rPr>
        <w:t>I</w:t>
      </w:r>
      <w:r w:rsidR="00192CE2" w:rsidRPr="00A00C75">
        <w:rPr>
          <w:rFonts w:ascii="Verdana" w:hAnsi="Verdana" w:cs="Arial"/>
          <w:sz w:val="24"/>
          <w:szCs w:val="24"/>
        </w:rPr>
        <w:t xml:space="preserve"> </w:t>
      </w:r>
      <w:r w:rsidR="00A93534" w:rsidRPr="00A00C75">
        <w:rPr>
          <w:rFonts w:ascii="Verdana" w:hAnsi="Verdana" w:cs="Arial"/>
          <w:sz w:val="24"/>
          <w:szCs w:val="24"/>
        </w:rPr>
        <w:t xml:space="preserve"> wanted to take the opportunity to say how grateful I and </w:t>
      </w:r>
      <w:r w:rsidR="0030138E" w:rsidRPr="00A00C75">
        <w:rPr>
          <w:rFonts w:ascii="Verdana" w:hAnsi="Verdana" w:cs="Arial"/>
          <w:sz w:val="24"/>
          <w:szCs w:val="24"/>
        </w:rPr>
        <w:t xml:space="preserve">the Board </w:t>
      </w:r>
      <w:r w:rsidR="00A93534" w:rsidRPr="00A00C75">
        <w:rPr>
          <w:rFonts w:ascii="Verdana" w:hAnsi="Verdana" w:cs="Arial"/>
          <w:sz w:val="24"/>
          <w:szCs w:val="24"/>
        </w:rPr>
        <w:t xml:space="preserve">are for all our staff’s continued efforts to provide high quality services for our patients and citizens.  Lots of areas are under strain </w:t>
      </w:r>
      <w:r w:rsidR="00080C48" w:rsidRPr="00A00C75">
        <w:rPr>
          <w:rFonts w:ascii="Verdana" w:hAnsi="Verdana" w:cs="Arial"/>
          <w:sz w:val="24"/>
          <w:szCs w:val="24"/>
        </w:rPr>
        <w:t xml:space="preserve">and I know </w:t>
      </w:r>
      <w:r w:rsidR="00A93534" w:rsidRPr="00A00C75">
        <w:rPr>
          <w:rFonts w:ascii="Verdana" w:hAnsi="Verdana" w:cs="Arial"/>
          <w:sz w:val="24"/>
          <w:szCs w:val="24"/>
        </w:rPr>
        <w:t xml:space="preserve">things feel difficult </w:t>
      </w:r>
      <w:r w:rsidR="0030138E" w:rsidRPr="00A00C75">
        <w:rPr>
          <w:rFonts w:ascii="Verdana" w:hAnsi="Verdana" w:cs="Arial"/>
          <w:sz w:val="24"/>
          <w:szCs w:val="24"/>
        </w:rPr>
        <w:t xml:space="preserve">both financially and </w:t>
      </w:r>
      <w:r w:rsidR="00E14901" w:rsidRPr="00A00C75">
        <w:rPr>
          <w:rFonts w:ascii="Verdana" w:hAnsi="Verdana" w:cs="Arial"/>
          <w:sz w:val="24"/>
          <w:szCs w:val="24"/>
        </w:rPr>
        <w:t>operationally,</w:t>
      </w:r>
      <w:r w:rsidR="0030138E" w:rsidRPr="00A00C75">
        <w:rPr>
          <w:rFonts w:ascii="Verdana" w:hAnsi="Verdana" w:cs="Arial"/>
          <w:sz w:val="24"/>
          <w:szCs w:val="24"/>
        </w:rPr>
        <w:t xml:space="preserve"> </w:t>
      </w:r>
      <w:r w:rsidR="00A93534" w:rsidRPr="00A00C75">
        <w:rPr>
          <w:rFonts w:ascii="Verdana" w:hAnsi="Verdana" w:cs="Arial"/>
          <w:sz w:val="24"/>
          <w:szCs w:val="24"/>
        </w:rPr>
        <w:t>but I want to thank everyone for their commitment to our patients and all that they do.</w:t>
      </w:r>
      <w:r w:rsidR="00080C48" w:rsidRPr="00A00C75">
        <w:rPr>
          <w:rFonts w:ascii="Verdana" w:hAnsi="Verdana" w:cs="Arial"/>
          <w:sz w:val="24"/>
          <w:szCs w:val="24"/>
        </w:rPr>
        <w:t xml:space="preserve">  </w:t>
      </w:r>
    </w:p>
    <w:p w14:paraId="5B438539" w14:textId="2B7C791A" w:rsidR="00A93534" w:rsidRPr="00A00C75" w:rsidRDefault="00080C48" w:rsidP="00A93534">
      <w:pPr>
        <w:spacing w:after="120" w:line="240" w:lineRule="auto"/>
        <w:rPr>
          <w:rFonts w:ascii="Verdana" w:hAnsi="Verdana" w:cs="Arial"/>
          <w:sz w:val="24"/>
        </w:rPr>
      </w:pPr>
      <w:r w:rsidRPr="00A00C75">
        <w:rPr>
          <w:rFonts w:ascii="Verdana" w:hAnsi="Verdana" w:cs="Arial"/>
          <w:sz w:val="24"/>
        </w:rPr>
        <w:t>Our One Bay Way Staff Awards results have now been announced which shows the innovative and dedicated efforts across Swansea Bay of our staff members and teams to deliver high quality services.  I’ve included a summary of the categories and winners here and would encourage you to take the time to read these.</w:t>
      </w:r>
    </w:p>
    <w:p w14:paraId="073D08CE" w14:textId="629349DA" w:rsidR="00520412" w:rsidRPr="00A00C75" w:rsidRDefault="00520412" w:rsidP="00A93534">
      <w:pPr>
        <w:spacing w:after="120" w:line="240" w:lineRule="auto"/>
        <w:rPr>
          <w:rFonts w:ascii="Verdana" w:hAnsi="Verdana" w:cs="Arial"/>
          <w:sz w:val="24"/>
        </w:rPr>
      </w:pPr>
      <w:r w:rsidRPr="00A00C75">
        <w:rPr>
          <w:rFonts w:ascii="Verdana" w:hAnsi="Verdana" w:cs="Arial"/>
          <w:sz w:val="24"/>
        </w:rPr>
        <w:t xml:space="preserve">Swansea Bay Health Board was also successful in the NHS Wales Awards that took place on </w:t>
      </w:r>
      <w:r w:rsidR="00B35208" w:rsidRPr="00A00C75">
        <w:rPr>
          <w:rFonts w:ascii="Verdana" w:hAnsi="Verdana" w:cs="Arial"/>
          <w:sz w:val="24"/>
        </w:rPr>
        <w:t>24</w:t>
      </w:r>
      <w:r w:rsidR="00B35208" w:rsidRPr="00A00C75">
        <w:rPr>
          <w:rFonts w:ascii="Verdana" w:hAnsi="Verdana" w:cs="Arial"/>
          <w:sz w:val="24"/>
          <w:vertAlign w:val="superscript"/>
        </w:rPr>
        <w:t>th</w:t>
      </w:r>
      <w:r w:rsidR="00B35208" w:rsidRPr="00A00C75">
        <w:rPr>
          <w:rFonts w:ascii="Verdana" w:hAnsi="Verdana" w:cs="Arial"/>
          <w:sz w:val="24"/>
        </w:rPr>
        <w:t xml:space="preserve"> October 2024.  W</w:t>
      </w:r>
      <w:r w:rsidRPr="00A00C75">
        <w:rPr>
          <w:rFonts w:ascii="Verdana" w:hAnsi="Verdana" w:cs="Arial"/>
          <w:sz w:val="24"/>
        </w:rPr>
        <w:t xml:space="preserve">e </w:t>
      </w:r>
      <w:r w:rsidR="00B35208" w:rsidRPr="00A00C75">
        <w:rPr>
          <w:rFonts w:ascii="Verdana" w:hAnsi="Verdana" w:cs="Arial"/>
          <w:sz w:val="24"/>
        </w:rPr>
        <w:t xml:space="preserve">had seven improvement projects shortlisted in </w:t>
      </w:r>
      <w:r w:rsidR="00A1685F" w:rsidRPr="00A00C75">
        <w:rPr>
          <w:rFonts w:ascii="Verdana" w:hAnsi="Verdana" w:cs="Arial"/>
          <w:sz w:val="24"/>
        </w:rPr>
        <w:t xml:space="preserve">five categories.  On the Awards night we </w:t>
      </w:r>
      <w:r w:rsidR="00B35208" w:rsidRPr="00A00C75">
        <w:rPr>
          <w:rFonts w:ascii="Verdana" w:hAnsi="Verdana" w:cs="Arial"/>
          <w:sz w:val="24"/>
        </w:rPr>
        <w:t>won in three categories:</w:t>
      </w:r>
    </w:p>
    <w:p w14:paraId="68ACB9A0" w14:textId="63FF0827" w:rsidR="00B35208" w:rsidRPr="00A00C75" w:rsidRDefault="00B35208" w:rsidP="00B35208">
      <w:pPr>
        <w:pStyle w:val="ListParagraph"/>
        <w:numPr>
          <w:ilvl w:val="0"/>
          <w:numId w:val="35"/>
        </w:numPr>
        <w:spacing w:after="120" w:line="240" w:lineRule="auto"/>
        <w:rPr>
          <w:rFonts w:ascii="Verdana" w:hAnsi="Verdana" w:cs="Arial"/>
          <w:sz w:val="24"/>
        </w:rPr>
      </w:pPr>
      <w:r w:rsidRPr="00A00C75">
        <w:rPr>
          <w:rFonts w:ascii="Verdana" w:hAnsi="Verdana" w:cs="Arial"/>
          <w:sz w:val="24"/>
        </w:rPr>
        <w:t>NHS Wales Timely Care Award - Improving timeliness around the use of Naso-Gastric tube on an Acute Stroke unit</w:t>
      </w:r>
    </w:p>
    <w:p w14:paraId="06B3B015" w14:textId="0DA90433" w:rsidR="00B35208" w:rsidRPr="00A00C75" w:rsidRDefault="00B35208" w:rsidP="00B35208">
      <w:pPr>
        <w:pStyle w:val="ListParagraph"/>
        <w:numPr>
          <w:ilvl w:val="0"/>
          <w:numId w:val="35"/>
        </w:numPr>
        <w:spacing w:after="120" w:line="240" w:lineRule="auto"/>
        <w:rPr>
          <w:rFonts w:ascii="Verdana" w:hAnsi="Verdana" w:cs="Arial"/>
          <w:sz w:val="24"/>
        </w:rPr>
      </w:pPr>
      <w:r w:rsidRPr="00A00C75">
        <w:rPr>
          <w:rFonts w:ascii="Verdana" w:hAnsi="Verdana" w:cs="Arial"/>
          <w:sz w:val="24"/>
        </w:rPr>
        <w:t>NHS Wales Learning &amp; Research Award - On the Ground Clinical Lymphoedema Education Programme for Community Staff</w:t>
      </w:r>
    </w:p>
    <w:p w14:paraId="5637E8EE" w14:textId="78B787F3" w:rsidR="00A1685F" w:rsidRPr="00A00C75" w:rsidRDefault="00A1685F" w:rsidP="00B35208">
      <w:pPr>
        <w:pStyle w:val="ListParagraph"/>
        <w:numPr>
          <w:ilvl w:val="0"/>
          <w:numId w:val="35"/>
        </w:numPr>
        <w:spacing w:after="120" w:line="240" w:lineRule="auto"/>
        <w:rPr>
          <w:rFonts w:ascii="Verdana" w:hAnsi="Verdana" w:cs="Arial"/>
          <w:sz w:val="24"/>
        </w:rPr>
      </w:pPr>
      <w:r w:rsidRPr="00A00C75">
        <w:rPr>
          <w:rFonts w:ascii="Verdana" w:hAnsi="Verdana" w:cs="Arial"/>
          <w:sz w:val="24"/>
        </w:rPr>
        <w:t>NHS Wales Whole Systems Approach Award – Mental Health &amp; Emotional Wellbeing Model: Right Person, Right Time, Right Place – Cwmtawe Cluster</w:t>
      </w:r>
    </w:p>
    <w:p w14:paraId="17E7CD13" w14:textId="6BD77411" w:rsidR="00CE0E86" w:rsidRPr="00A00C75" w:rsidRDefault="00837605" w:rsidP="00A93534">
      <w:pPr>
        <w:spacing w:after="120" w:line="240" w:lineRule="auto"/>
        <w:rPr>
          <w:rFonts w:ascii="Verdana" w:hAnsi="Verdana" w:cs="Arial"/>
          <w:sz w:val="24"/>
        </w:rPr>
      </w:pPr>
      <w:r w:rsidRPr="00A00C75">
        <w:rPr>
          <w:rFonts w:ascii="Verdana" w:hAnsi="Verdana" w:cs="Arial"/>
          <w:sz w:val="24"/>
        </w:rPr>
        <w:t xml:space="preserve">We continue to work hard </w:t>
      </w:r>
      <w:r w:rsidR="00CE0E86" w:rsidRPr="00A00C75">
        <w:rPr>
          <w:rFonts w:ascii="Verdana" w:hAnsi="Verdana" w:cs="Arial"/>
          <w:sz w:val="24"/>
        </w:rPr>
        <w:t xml:space="preserve">on </w:t>
      </w:r>
      <w:r w:rsidR="00EC4F87" w:rsidRPr="00A00C75">
        <w:rPr>
          <w:rFonts w:ascii="Verdana" w:hAnsi="Verdana" w:cs="Arial"/>
          <w:sz w:val="24"/>
        </w:rPr>
        <w:t xml:space="preserve">the services </w:t>
      </w:r>
      <w:r w:rsidR="00CE0E86" w:rsidRPr="00A00C75">
        <w:rPr>
          <w:rFonts w:ascii="Verdana" w:hAnsi="Verdana" w:cs="Arial"/>
          <w:sz w:val="24"/>
        </w:rPr>
        <w:t>areas</w:t>
      </w:r>
      <w:r w:rsidR="00EC4F87" w:rsidRPr="00A00C75">
        <w:rPr>
          <w:rFonts w:ascii="Verdana" w:hAnsi="Verdana" w:cs="Arial"/>
          <w:sz w:val="24"/>
        </w:rPr>
        <w:t xml:space="preserve"> that have been escalated to</w:t>
      </w:r>
      <w:r w:rsidR="00CE0E86" w:rsidRPr="00A00C75">
        <w:rPr>
          <w:rFonts w:ascii="Verdana" w:hAnsi="Verdana" w:cs="Arial"/>
          <w:sz w:val="24"/>
        </w:rPr>
        <w:t xml:space="preserve"> Targeted Intervention and Enhanced Monitoring</w:t>
      </w:r>
      <w:r w:rsidR="00A93534" w:rsidRPr="00A00C75">
        <w:rPr>
          <w:rFonts w:ascii="Verdana" w:hAnsi="Verdana" w:cs="Arial"/>
          <w:sz w:val="24"/>
        </w:rPr>
        <w:t xml:space="preserve"> alongside our efforts</w:t>
      </w:r>
      <w:r w:rsidR="00CE0E86" w:rsidRPr="00A00C75">
        <w:rPr>
          <w:rFonts w:ascii="Verdana" w:hAnsi="Verdana" w:cs="Arial"/>
          <w:sz w:val="24"/>
        </w:rPr>
        <w:t xml:space="preserve"> </w:t>
      </w:r>
      <w:r w:rsidRPr="00A00C75">
        <w:rPr>
          <w:rFonts w:ascii="Verdana" w:hAnsi="Verdana" w:cs="Arial"/>
          <w:sz w:val="24"/>
        </w:rPr>
        <w:t>to make further cost reductions in order to make our financial plan sustainable and we continue to encourage our staff to join us on this journey by highlighting opportunities to be more cost effective</w:t>
      </w:r>
      <w:r w:rsidR="00D4573D" w:rsidRPr="00A00C75">
        <w:rPr>
          <w:rFonts w:ascii="Verdana" w:hAnsi="Verdana" w:cs="Arial"/>
          <w:sz w:val="24"/>
        </w:rPr>
        <w:t xml:space="preserve"> and efficient</w:t>
      </w:r>
      <w:r w:rsidR="0030138E" w:rsidRPr="00A00C75">
        <w:rPr>
          <w:rFonts w:ascii="Verdana" w:hAnsi="Verdana" w:cs="Arial"/>
          <w:sz w:val="24"/>
        </w:rPr>
        <w:t xml:space="preserve"> while providing high quality services</w:t>
      </w:r>
      <w:r w:rsidRPr="00A00C75">
        <w:rPr>
          <w:rFonts w:ascii="Verdana" w:hAnsi="Verdana" w:cs="Arial"/>
          <w:sz w:val="24"/>
        </w:rPr>
        <w:t>.</w:t>
      </w:r>
      <w:r w:rsidR="001514FE" w:rsidRPr="00A00C75">
        <w:rPr>
          <w:rFonts w:ascii="Verdana" w:hAnsi="Verdana" w:cs="Arial"/>
          <w:sz w:val="24"/>
        </w:rPr>
        <w:t xml:space="preserve"> </w:t>
      </w:r>
      <w:r w:rsidR="005157CC" w:rsidRPr="00A00C75">
        <w:rPr>
          <w:rFonts w:ascii="Verdana" w:hAnsi="Verdana" w:cs="Arial"/>
          <w:sz w:val="24"/>
        </w:rPr>
        <w:t>The la</w:t>
      </w:r>
      <w:r w:rsidR="00922A28" w:rsidRPr="00A00C75">
        <w:rPr>
          <w:rFonts w:ascii="Verdana" w:hAnsi="Verdana" w:cs="Arial"/>
          <w:sz w:val="24"/>
        </w:rPr>
        <w:t>test</w:t>
      </w:r>
      <w:r w:rsidR="005157CC" w:rsidRPr="00A00C75">
        <w:rPr>
          <w:rFonts w:ascii="Verdana" w:hAnsi="Verdana" w:cs="Arial"/>
          <w:sz w:val="24"/>
        </w:rPr>
        <w:t xml:space="preserve"> Target I</w:t>
      </w:r>
      <w:r w:rsidR="008B7783" w:rsidRPr="00A00C75">
        <w:rPr>
          <w:rFonts w:ascii="Verdana" w:hAnsi="Verdana" w:cs="Arial"/>
          <w:sz w:val="24"/>
        </w:rPr>
        <w:t>ntervention meeting with Welsh Government Officials took place on 23</w:t>
      </w:r>
      <w:r w:rsidR="008B7783" w:rsidRPr="00A00C75">
        <w:rPr>
          <w:rFonts w:ascii="Verdana" w:hAnsi="Verdana" w:cs="Arial"/>
          <w:sz w:val="24"/>
          <w:vertAlign w:val="superscript"/>
        </w:rPr>
        <w:t>rd</w:t>
      </w:r>
      <w:r w:rsidR="008B7783" w:rsidRPr="00A00C75">
        <w:rPr>
          <w:rFonts w:ascii="Verdana" w:hAnsi="Verdana" w:cs="Arial"/>
          <w:sz w:val="24"/>
        </w:rPr>
        <w:t xml:space="preserve"> October where a number of actions were required. A detailed report on progress</w:t>
      </w:r>
      <w:r w:rsidR="00DA4C49" w:rsidRPr="00A00C75">
        <w:rPr>
          <w:rFonts w:ascii="Verdana" w:hAnsi="Verdana" w:cs="Arial"/>
          <w:sz w:val="24"/>
        </w:rPr>
        <w:t xml:space="preserve"> with</w:t>
      </w:r>
      <w:r w:rsidR="008B7783" w:rsidRPr="00A00C75">
        <w:rPr>
          <w:rFonts w:ascii="Verdana" w:hAnsi="Verdana" w:cs="Arial"/>
          <w:sz w:val="24"/>
        </w:rPr>
        <w:t xml:space="preserve"> the areas</w:t>
      </w:r>
      <w:r w:rsidRPr="00A00C75">
        <w:rPr>
          <w:rFonts w:ascii="Verdana" w:hAnsi="Verdana" w:cs="Arial"/>
          <w:sz w:val="24"/>
        </w:rPr>
        <w:t xml:space="preserve"> </w:t>
      </w:r>
      <w:r w:rsidR="00325F6C" w:rsidRPr="00A00C75">
        <w:rPr>
          <w:rFonts w:ascii="Verdana" w:hAnsi="Verdana" w:cs="Arial"/>
          <w:sz w:val="24"/>
        </w:rPr>
        <w:t xml:space="preserve">of Targeted Intervention is on our agenda today. </w:t>
      </w:r>
    </w:p>
    <w:p w14:paraId="67EB1EEE" w14:textId="77777777" w:rsidR="00080C48" w:rsidRPr="00A00C75" w:rsidRDefault="00080C48" w:rsidP="00A93534">
      <w:pPr>
        <w:spacing w:after="120" w:line="240" w:lineRule="auto"/>
        <w:rPr>
          <w:rFonts w:ascii="Verdana" w:hAnsi="Verdana" w:cs="Arial"/>
          <w:b/>
          <w:sz w:val="24"/>
          <w:szCs w:val="24"/>
        </w:rPr>
      </w:pPr>
    </w:p>
    <w:p w14:paraId="092ADB60" w14:textId="77777777" w:rsidR="000F2EA8" w:rsidRPr="00A00C75" w:rsidRDefault="000F2EA8" w:rsidP="000D01B6">
      <w:pPr>
        <w:pStyle w:val="ListParagraph"/>
        <w:spacing w:after="120" w:line="240" w:lineRule="auto"/>
        <w:ind w:left="0"/>
        <w:rPr>
          <w:rFonts w:ascii="Verdana" w:hAnsi="Verdana" w:cs="Arial"/>
          <w:b/>
          <w:sz w:val="24"/>
          <w:szCs w:val="24"/>
        </w:rPr>
      </w:pPr>
    </w:p>
    <w:p w14:paraId="3315CF7B" w14:textId="0C222E28" w:rsidR="00F96D86" w:rsidRPr="00A00C75" w:rsidRDefault="00CE0E86" w:rsidP="000D01B6">
      <w:pPr>
        <w:pStyle w:val="ListParagraph"/>
        <w:numPr>
          <w:ilvl w:val="0"/>
          <w:numId w:val="1"/>
        </w:numPr>
        <w:spacing w:after="120" w:line="240" w:lineRule="auto"/>
        <w:ind w:left="0" w:hanging="357"/>
        <w:rPr>
          <w:rFonts w:ascii="Verdana" w:hAnsi="Verdana" w:cs="Arial"/>
          <w:b/>
          <w:sz w:val="24"/>
          <w:szCs w:val="24"/>
        </w:rPr>
      </w:pPr>
      <w:r w:rsidRPr="00A00C75">
        <w:rPr>
          <w:rFonts w:ascii="Verdana" w:hAnsi="Verdana" w:cs="Arial"/>
          <w:b/>
          <w:sz w:val="24"/>
          <w:szCs w:val="24"/>
        </w:rPr>
        <w:t>HEALTH BOARD MANAGEMENT</w:t>
      </w:r>
    </w:p>
    <w:p w14:paraId="615BAA54" w14:textId="77777777" w:rsidR="000D01B6" w:rsidRPr="00A00C75" w:rsidRDefault="000D01B6" w:rsidP="000D01B6">
      <w:pPr>
        <w:pStyle w:val="ListParagraph"/>
        <w:spacing w:after="120" w:line="240" w:lineRule="auto"/>
        <w:ind w:left="0"/>
        <w:rPr>
          <w:rFonts w:ascii="Verdana" w:hAnsi="Verdana" w:cs="Arial"/>
          <w:b/>
          <w:sz w:val="24"/>
          <w:szCs w:val="24"/>
        </w:rPr>
      </w:pPr>
    </w:p>
    <w:p w14:paraId="5B2525AF" w14:textId="133E3822" w:rsidR="00472C65" w:rsidRPr="00A00C75" w:rsidRDefault="00C31250" w:rsidP="00A752B4">
      <w:pPr>
        <w:pStyle w:val="ListParagraph"/>
        <w:numPr>
          <w:ilvl w:val="1"/>
          <w:numId w:val="1"/>
        </w:numPr>
        <w:spacing w:after="0" w:line="240" w:lineRule="auto"/>
        <w:ind w:left="426"/>
        <w:rPr>
          <w:rFonts w:ascii="Verdana" w:hAnsi="Verdana" w:cs="Arial"/>
          <w:b/>
          <w:sz w:val="24"/>
          <w:szCs w:val="24"/>
        </w:rPr>
      </w:pPr>
      <w:r w:rsidRPr="00A00C75">
        <w:rPr>
          <w:rFonts w:ascii="Verdana" w:hAnsi="Verdana" w:cs="Arial"/>
          <w:b/>
          <w:sz w:val="24"/>
          <w:szCs w:val="24"/>
        </w:rPr>
        <w:t>Further Executive Appointments</w:t>
      </w:r>
    </w:p>
    <w:p w14:paraId="54FC38BB" w14:textId="78008925" w:rsidR="00C31250" w:rsidRPr="00A00C75" w:rsidRDefault="00D361C3" w:rsidP="00287A0F">
      <w:pPr>
        <w:spacing w:after="0" w:line="240" w:lineRule="auto"/>
        <w:rPr>
          <w:rFonts w:ascii="Verdana" w:eastAsia="Times New Roman" w:hAnsi="Verdana" w:cs="Arial"/>
          <w:sz w:val="24"/>
          <w:szCs w:val="24"/>
        </w:rPr>
      </w:pPr>
      <w:r w:rsidRPr="00A00C75">
        <w:rPr>
          <w:rFonts w:ascii="Verdana" w:eastAsia="Times New Roman" w:hAnsi="Verdana" w:cs="Arial"/>
          <w:sz w:val="24"/>
          <w:szCs w:val="24"/>
        </w:rPr>
        <w:t>I am pleased to confirm that following interviews</w:t>
      </w:r>
      <w:r w:rsidR="005C4C80" w:rsidRPr="00A00C75">
        <w:rPr>
          <w:rFonts w:ascii="Verdana" w:eastAsia="Times New Roman" w:hAnsi="Verdana" w:cs="Arial"/>
          <w:sz w:val="24"/>
          <w:szCs w:val="24"/>
        </w:rPr>
        <w:t xml:space="preserve"> </w:t>
      </w:r>
      <w:r w:rsidR="00415ECE" w:rsidRPr="00A00C75">
        <w:rPr>
          <w:rFonts w:ascii="Verdana" w:eastAsia="Times New Roman" w:hAnsi="Verdana" w:cs="Arial"/>
          <w:sz w:val="24"/>
          <w:szCs w:val="24"/>
        </w:rPr>
        <w:t xml:space="preserve">in September, we have appointed Elizabeth Rix as our </w:t>
      </w:r>
      <w:r w:rsidR="00C31250" w:rsidRPr="00A00C75">
        <w:rPr>
          <w:rFonts w:ascii="Verdana" w:eastAsia="Times New Roman" w:hAnsi="Verdana" w:cs="Arial"/>
          <w:sz w:val="24"/>
          <w:szCs w:val="24"/>
        </w:rPr>
        <w:t>Executive Director of Nursing</w:t>
      </w:r>
      <w:r w:rsidR="00415ECE" w:rsidRPr="00A00C75">
        <w:rPr>
          <w:rFonts w:ascii="Verdana" w:eastAsia="Times New Roman" w:hAnsi="Verdana" w:cs="Arial"/>
          <w:sz w:val="24"/>
          <w:szCs w:val="24"/>
        </w:rPr>
        <w:t xml:space="preserve">, and Liz will be joining us </w:t>
      </w:r>
      <w:r w:rsidR="00071173" w:rsidRPr="00A00C75">
        <w:rPr>
          <w:rFonts w:ascii="Verdana" w:eastAsia="Times New Roman" w:hAnsi="Verdana" w:cs="Arial"/>
          <w:sz w:val="24"/>
          <w:szCs w:val="24"/>
        </w:rPr>
        <w:t>towards the end of the financial year. We have also recently conducted interviews for our</w:t>
      </w:r>
      <w:r w:rsidR="00C31250" w:rsidRPr="00A00C75">
        <w:rPr>
          <w:rFonts w:ascii="Verdana" w:eastAsia="Times New Roman" w:hAnsi="Verdana" w:cs="Arial"/>
          <w:sz w:val="24"/>
          <w:szCs w:val="24"/>
        </w:rPr>
        <w:t xml:space="preserve"> Executive Director of Planning </w:t>
      </w:r>
      <w:r w:rsidR="00325F6C" w:rsidRPr="00A00C75">
        <w:rPr>
          <w:rFonts w:ascii="Verdana" w:eastAsia="Times New Roman" w:hAnsi="Verdana" w:cs="Arial"/>
          <w:sz w:val="24"/>
          <w:szCs w:val="24"/>
        </w:rPr>
        <w:t>and</w:t>
      </w:r>
      <w:r w:rsidR="00C31250" w:rsidRPr="00A00C75">
        <w:rPr>
          <w:rFonts w:ascii="Verdana" w:eastAsia="Times New Roman" w:hAnsi="Verdana" w:cs="Arial"/>
          <w:sz w:val="24"/>
          <w:szCs w:val="24"/>
        </w:rPr>
        <w:t xml:space="preserve"> Partnerships and</w:t>
      </w:r>
      <w:r w:rsidR="00071173" w:rsidRPr="00A00C75">
        <w:rPr>
          <w:rFonts w:ascii="Verdana" w:eastAsia="Times New Roman" w:hAnsi="Verdana" w:cs="Arial"/>
          <w:sz w:val="24"/>
          <w:szCs w:val="24"/>
        </w:rPr>
        <w:t xml:space="preserve"> at the time of writing have a preferred candidate and are working through the employment details.</w:t>
      </w:r>
      <w:r w:rsidR="00C31250" w:rsidRPr="00A00C75">
        <w:rPr>
          <w:rFonts w:ascii="Verdana" w:eastAsia="Times New Roman" w:hAnsi="Verdana" w:cs="Arial"/>
          <w:sz w:val="24"/>
          <w:szCs w:val="24"/>
        </w:rPr>
        <w:t xml:space="preserve"> </w:t>
      </w:r>
      <w:r w:rsidR="00EC3DD3" w:rsidRPr="00A00C75">
        <w:rPr>
          <w:rFonts w:ascii="Verdana" w:eastAsia="Times New Roman" w:hAnsi="Verdana" w:cs="Arial"/>
          <w:sz w:val="24"/>
          <w:szCs w:val="24"/>
        </w:rPr>
        <w:t xml:space="preserve">We are currently </w:t>
      </w:r>
      <w:r w:rsidR="0039661B" w:rsidRPr="00A00C75">
        <w:rPr>
          <w:rFonts w:ascii="Verdana" w:eastAsia="Times New Roman" w:hAnsi="Verdana" w:cs="Arial"/>
          <w:sz w:val="24"/>
          <w:szCs w:val="24"/>
        </w:rPr>
        <w:t xml:space="preserve">recruiting our </w:t>
      </w:r>
      <w:r w:rsidR="00C31250" w:rsidRPr="00A00C75">
        <w:rPr>
          <w:rFonts w:ascii="Verdana" w:eastAsia="Times New Roman" w:hAnsi="Verdana" w:cs="Arial"/>
          <w:sz w:val="24"/>
          <w:szCs w:val="24"/>
        </w:rPr>
        <w:t xml:space="preserve">Executive Director of Workforce </w:t>
      </w:r>
      <w:r w:rsidR="00325F6C" w:rsidRPr="00A00C75">
        <w:rPr>
          <w:rFonts w:ascii="Verdana" w:eastAsia="Times New Roman" w:hAnsi="Verdana" w:cs="Arial"/>
          <w:sz w:val="24"/>
          <w:szCs w:val="24"/>
        </w:rPr>
        <w:t>and</w:t>
      </w:r>
      <w:r w:rsidR="00C31250" w:rsidRPr="00A00C75">
        <w:rPr>
          <w:rFonts w:ascii="Verdana" w:eastAsia="Times New Roman" w:hAnsi="Verdana" w:cs="Arial"/>
          <w:sz w:val="24"/>
          <w:szCs w:val="24"/>
        </w:rPr>
        <w:t xml:space="preserve"> O</w:t>
      </w:r>
      <w:r w:rsidR="00325F6C" w:rsidRPr="00A00C75">
        <w:rPr>
          <w:rFonts w:ascii="Verdana" w:eastAsia="Times New Roman" w:hAnsi="Verdana" w:cs="Arial"/>
          <w:sz w:val="24"/>
          <w:szCs w:val="24"/>
        </w:rPr>
        <w:t xml:space="preserve">rganisational </w:t>
      </w:r>
      <w:r w:rsidR="00C31250" w:rsidRPr="00A00C75">
        <w:rPr>
          <w:rFonts w:ascii="Verdana" w:eastAsia="Times New Roman" w:hAnsi="Verdana" w:cs="Arial"/>
          <w:sz w:val="24"/>
          <w:szCs w:val="24"/>
        </w:rPr>
        <w:t>D</w:t>
      </w:r>
      <w:r w:rsidR="00325F6C" w:rsidRPr="00A00C75">
        <w:rPr>
          <w:rFonts w:ascii="Verdana" w:eastAsia="Times New Roman" w:hAnsi="Verdana" w:cs="Arial"/>
          <w:sz w:val="24"/>
          <w:szCs w:val="24"/>
        </w:rPr>
        <w:t>evelopment</w:t>
      </w:r>
      <w:r w:rsidR="00C31250" w:rsidRPr="00A00C75">
        <w:rPr>
          <w:rFonts w:ascii="Verdana" w:eastAsia="Times New Roman" w:hAnsi="Verdana" w:cs="Arial"/>
          <w:sz w:val="24"/>
          <w:szCs w:val="24"/>
        </w:rPr>
        <w:t xml:space="preserve"> </w:t>
      </w:r>
      <w:r w:rsidR="0039661B" w:rsidRPr="00A00C75">
        <w:rPr>
          <w:rFonts w:ascii="Verdana" w:eastAsia="Times New Roman" w:hAnsi="Verdana" w:cs="Arial"/>
          <w:sz w:val="24"/>
          <w:szCs w:val="24"/>
        </w:rPr>
        <w:t>with interviews scheduled for early December.</w:t>
      </w:r>
      <w:r w:rsidR="00F80C51" w:rsidRPr="00A00C75">
        <w:rPr>
          <w:rFonts w:ascii="Verdana" w:eastAsia="Times New Roman" w:hAnsi="Verdana" w:cs="Arial"/>
          <w:sz w:val="24"/>
          <w:szCs w:val="24"/>
        </w:rPr>
        <w:t xml:space="preserve"> </w:t>
      </w:r>
    </w:p>
    <w:p w14:paraId="4AB6ABC5" w14:textId="77777777" w:rsidR="00F3425C" w:rsidRPr="00A00C75" w:rsidRDefault="00F3425C" w:rsidP="00287A0F">
      <w:pPr>
        <w:spacing w:after="0" w:line="240" w:lineRule="auto"/>
        <w:rPr>
          <w:rFonts w:ascii="Verdana" w:eastAsia="Times New Roman" w:hAnsi="Verdana" w:cs="Arial"/>
          <w:sz w:val="24"/>
          <w:szCs w:val="24"/>
        </w:rPr>
      </w:pPr>
    </w:p>
    <w:p w14:paraId="471870E2" w14:textId="5E8A855F" w:rsidR="001A2B70" w:rsidRPr="00A00C75" w:rsidRDefault="4FC0643F" w:rsidP="72A20017">
      <w:pPr>
        <w:spacing w:after="0" w:line="240" w:lineRule="auto"/>
        <w:rPr>
          <w:rFonts w:ascii="Verdana" w:hAnsi="Verdana" w:cs="Arial"/>
          <w:b/>
          <w:bCs/>
          <w:sz w:val="24"/>
          <w:szCs w:val="24"/>
        </w:rPr>
      </w:pPr>
      <w:r w:rsidRPr="00A00C75">
        <w:rPr>
          <w:rFonts w:ascii="Verdana" w:hAnsi="Verdana" w:cs="Arial"/>
          <w:b/>
          <w:bCs/>
          <w:sz w:val="24"/>
          <w:szCs w:val="24"/>
        </w:rPr>
        <w:t>2.</w:t>
      </w:r>
      <w:r w:rsidR="00B87EA0" w:rsidRPr="00A00C75">
        <w:rPr>
          <w:rFonts w:ascii="Verdana" w:hAnsi="Verdana" w:cs="Arial"/>
          <w:b/>
          <w:bCs/>
          <w:sz w:val="24"/>
          <w:szCs w:val="24"/>
        </w:rPr>
        <w:t>2</w:t>
      </w:r>
      <w:r w:rsidRPr="00A00C75">
        <w:rPr>
          <w:rFonts w:ascii="Verdana" w:hAnsi="Verdana" w:cs="Arial"/>
          <w:b/>
          <w:bCs/>
          <w:sz w:val="24"/>
          <w:szCs w:val="24"/>
        </w:rPr>
        <w:t xml:space="preserve"> </w:t>
      </w:r>
      <w:r w:rsidR="001A2B70" w:rsidRPr="00A00C75">
        <w:rPr>
          <w:rFonts w:ascii="Verdana" w:hAnsi="Verdana" w:cs="Arial"/>
          <w:b/>
          <w:bCs/>
          <w:sz w:val="24"/>
          <w:szCs w:val="24"/>
        </w:rPr>
        <w:t>Financial Position</w:t>
      </w:r>
    </w:p>
    <w:p w14:paraId="18D2A923" w14:textId="269097AF" w:rsidR="001A2B70" w:rsidRPr="00A00C75" w:rsidRDefault="001A2B70" w:rsidP="00A752B4">
      <w:pPr>
        <w:spacing w:after="0" w:line="240" w:lineRule="auto"/>
        <w:rPr>
          <w:rFonts w:ascii="Verdana" w:hAnsi="Verdana" w:cs="Arial"/>
          <w:bCs/>
          <w:sz w:val="24"/>
          <w:szCs w:val="24"/>
        </w:rPr>
      </w:pPr>
      <w:r w:rsidRPr="00A00C75">
        <w:rPr>
          <w:rFonts w:ascii="Verdana" w:hAnsi="Verdana" w:cs="Arial"/>
          <w:bCs/>
          <w:sz w:val="24"/>
          <w:szCs w:val="24"/>
        </w:rPr>
        <w:t>So far this year (</w:t>
      </w:r>
      <w:r w:rsidR="00B87EA0" w:rsidRPr="00A00C75">
        <w:rPr>
          <w:rFonts w:ascii="Verdana" w:hAnsi="Verdana" w:cs="Arial"/>
          <w:bCs/>
          <w:sz w:val="24"/>
          <w:szCs w:val="24"/>
        </w:rPr>
        <w:t>7</w:t>
      </w:r>
      <w:r w:rsidRPr="00A00C75">
        <w:rPr>
          <w:rFonts w:ascii="Verdana" w:hAnsi="Verdana" w:cs="Arial"/>
          <w:bCs/>
          <w:sz w:val="24"/>
          <w:szCs w:val="24"/>
        </w:rPr>
        <w:t xml:space="preserve"> months in) we have overspent by £1</w:t>
      </w:r>
      <w:r w:rsidR="00B87EA0" w:rsidRPr="00A00C75">
        <w:rPr>
          <w:rFonts w:ascii="Verdana" w:hAnsi="Verdana" w:cs="Arial"/>
          <w:bCs/>
          <w:sz w:val="24"/>
          <w:szCs w:val="24"/>
        </w:rPr>
        <w:t>8</w:t>
      </w:r>
      <w:r w:rsidRPr="00A00C75">
        <w:rPr>
          <w:rFonts w:ascii="Verdana" w:hAnsi="Verdana" w:cs="Arial"/>
          <w:bCs/>
          <w:sz w:val="24"/>
          <w:szCs w:val="24"/>
        </w:rPr>
        <w:t>.</w:t>
      </w:r>
      <w:r w:rsidR="00B87EA0" w:rsidRPr="00A00C75">
        <w:rPr>
          <w:rFonts w:ascii="Verdana" w:hAnsi="Verdana" w:cs="Arial"/>
          <w:bCs/>
          <w:sz w:val="24"/>
          <w:szCs w:val="24"/>
        </w:rPr>
        <w:t>8</w:t>
      </w:r>
      <w:r w:rsidRPr="00A00C75">
        <w:rPr>
          <w:rFonts w:ascii="Verdana" w:hAnsi="Verdana" w:cs="Arial"/>
          <w:bCs/>
          <w:sz w:val="24"/>
          <w:szCs w:val="24"/>
        </w:rPr>
        <w:t>m against our plan.  I am committed to working across the Health Board to make further cost reductions in order to make our financial plan sustainable alongside pushing forward the service changes we need to make, consolidating our split of emergency and planned care services which is starting to deliver real benefits for our patients.</w:t>
      </w:r>
      <w:r w:rsidR="00080B63" w:rsidRPr="00A00C75">
        <w:rPr>
          <w:rFonts w:ascii="Verdana" w:hAnsi="Verdana" w:cs="Arial"/>
          <w:bCs/>
          <w:sz w:val="24"/>
          <w:szCs w:val="24"/>
        </w:rPr>
        <w:t xml:space="preserve"> Our approach should have value-based health care at its core so we ensure we are driving forward high quality care for our patients in a way that makes the best use of the resources we have available to us. I am sure there will be difficult choices we have to make as we </w:t>
      </w:r>
      <w:r w:rsidR="008E6137" w:rsidRPr="00A00C75">
        <w:rPr>
          <w:rFonts w:ascii="Verdana" w:hAnsi="Verdana" w:cs="Arial"/>
          <w:bCs/>
          <w:sz w:val="24"/>
          <w:szCs w:val="24"/>
        </w:rPr>
        <w:t xml:space="preserve">ensure we can deliver sustainable </w:t>
      </w:r>
      <w:r w:rsidR="00F86AED" w:rsidRPr="00A00C75">
        <w:rPr>
          <w:rFonts w:ascii="Verdana" w:hAnsi="Verdana" w:cs="Arial"/>
          <w:bCs/>
          <w:sz w:val="24"/>
          <w:szCs w:val="24"/>
        </w:rPr>
        <w:t xml:space="preserve">healthcare into the future. </w:t>
      </w:r>
    </w:p>
    <w:p w14:paraId="6D5ACA8C" w14:textId="77777777" w:rsidR="001A2B70" w:rsidRPr="00A00C75" w:rsidRDefault="001A2B70" w:rsidP="00A752B4">
      <w:pPr>
        <w:spacing w:after="0" w:line="240" w:lineRule="auto"/>
        <w:rPr>
          <w:rFonts w:ascii="Verdana" w:hAnsi="Verdana" w:cs="Arial"/>
          <w:b/>
          <w:sz w:val="24"/>
          <w:szCs w:val="24"/>
        </w:rPr>
      </w:pPr>
    </w:p>
    <w:p w14:paraId="5793275E" w14:textId="75565984" w:rsidR="00734CCA" w:rsidRPr="00A00C75" w:rsidRDefault="0067774F" w:rsidP="007944F8">
      <w:pPr>
        <w:pStyle w:val="ListParagraph"/>
        <w:spacing w:after="0" w:line="240" w:lineRule="auto"/>
        <w:ind w:left="0"/>
        <w:contextualSpacing w:val="0"/>
        <w:rPr>
          <w:rFonts w:ascii="Verdana" w:hAnsi="Verdana" w:cs="Arial"/>
          <w:b/>
          <w:bCs/>
          <w:sz w:val="24"/>
          <w:szCs w:val="24"/>
        </w:rPr>
      </w:pPr>
      <w:r w:rsidRPr="00A00C75">
        <w:rPr>
          <w:rFonts w:ascii="Verdana" w:hAnsi="Verdana" w:cs="Arial"/>
          <w:b/>
          <w:bCs/>
          <w:sz w:val="24"/>
          <w:szCs w:val="24"/>
        </w:rPr>
        <w:t>2.</w:t>
      </w:r>
      <w:r w:rsidR="00A752B4" w:rsidRPr="00A00C75">
        <w:rPr>
          <w:rFonts w:ascii="Verdana" w:hAnsi="Verdana" w:cs="Arial"/>
          <w:b/>
          <w:bCs/>
          <w:sz w:val="24"/>
          <w:szCs w:val="24"/>
        </w:rPr>
        <w:t>3</w:t>
      </w:r>
      <w:r w:rsidR="002A2F45" w:rsidRPr="00A00C75">
        <w:rPr>
          <w:rFonts w:ascii="Verdana" w:hAnsi="Verdana" w:cs="Arial"/>
          <w:b/>
          <w:bCs/>
          <w:sz w:val="24"/>
          <w:szCs w:val="24"/>
        </w:rPr>
        <w:t xml:space="preserve"> </w:t>
      </w:r>
      <w:r w:rsidR="00734CCA" w:rsidRPr="00A00C75">
        <w:rPr>
          <w:rFonts w:ascii="Verdana" w:hAnsi="Verdana" w:cs="Arial"/>
          <w:b/>
          <w:bCs/>
          <w:sz w:val="24"/>
          <w:szCs w:val="24"/>
        </w:rPr>
        <w:t>Annual Plan</w:t>
      </w:r>
    </w:p>
    <w:p w14:paraId="75E389E3" w14:textId="13081DAF" w:rsidR="00734CCA" w:rsidRPr="00A00C75" w:rsidRDefault="00447E55" w:rsidP="007944F8">
      <w:pPr>
        <w:pStyle w:val="ListParagraph"/>
        <w:spacing w:after="0" w:line="240" w:lineRule="auto"/>
        <w:ind w:left="0"/>
        <w:contextualSpacing w:val="0"/>
        <w:rPr>
          <w:rFonts w:ascii="Verdana" w:hAnsi="Verdana" w:cs="Arial"/>
          <w:sz w:val="24"/>
          <w:szCs w:val="24"/>
        </w:rPr>
      </w:pPr>
      <w:r w:rsidRPr="00A00C75">
        <w:rPr>
          <w:rFonts w:ascii="Verdana" w:hAnsi="Verdana" w:cs="Arial"/>
          <w:sz w:val="24"/>
          <w:szCs w:val="24"/>
        </w:rPr>
        <w:t>The Health Boards annual plan</w:t>
      </w:r>
      <w:r w:rsidR="00C37962" w:rsidRPr="00A00C75">
        <w:rPr>
          <w:rFonts w:ascii="Verdana" w:hAnsi="Verdana" w:cs="Arial"/>
          <w:sz w:val="24"/>
          <w:szCs w:val="24"/>
        </w:rPr>
        <w:t xml:space="preserve"> is </w:t>
      </w:r>
      <w:r w:rsidR="00FB0846" w:rsidRPr="00A00C75">
        <w:rPr>
          <w:rFonts w:ascii="Verdana" w:hAnsi="Verdana" w:cs="Arial"/>
          <w:sz w:val="24"/>
          <w:szCs w:val="24"/>
        </w:rPr>
        <w:t xml:space="preserve">regularly </w:t>
      </w:r>
      <w:r w:rsidR="00C37962" w:rsidRPr="00A00C75">
        <w:rPr>
          <w:rFonts w:ascii="Verdana" w:hAnsi="Verdana" w:cs="Arial"/>
          <w:sz w:val="24"/>
          <w:szCs w:val="24"/>
        </w:rPr>
        <w:t xml:space="preserve">reviewed by the Performance &amp; Finance Committee </w:t>
      </w:r>
      <w:r w:rsidR="00FB0846" w:rsidRPr="00A00C75">
        <w:rPr>
          <w:rFonts w:ascii="Verdana" w:hAnsi="Verdana" w:cs="Arial"/>
          <w:sz w:val="24"/>
          <w:szCs w:val="24"/>
        </w:rPr>
        <w:t xml:space="preserve">on behalf of the Board.  The </w:t>
      </w:r>
      <w:r w:rsidR="00C37962" w:rsidRPr="00A00C75">
        <w:rPr>
          <w:rFonts w:ascii="Verdana" w:hAnsi="Verdana" w:cs="Arial"/>
          <w:sz w:val="24"/>
          <w:szCs w:val="24"/>
        </w:rPr>
        <w:t xml:space="preserve">quarter 2 position </w:t>
      </w:r>
      <w:r w:rsidR="00FB0846" w:rsidRPr="00A00C75">
        <w:rPr>
          <w:rFonts w:ascii="Verdana" w:hAnsi="Verdana" w:cs="Arial"/>
          <w:sz w:val="24"/>
          <w:szCs w:val="24"/>
        </w:rPr>
        <w:t xml:space="preserve">will be </w:t>
      </w:r>
      <w:r w:rsidR="00C37962" w:rsidRPr="00A00C75">
        <w:rPr>
          <w:rFonts w:ascii="Verdana" w:hAnsi="Verdana" w:cs="Arial"/>
          <w:sz w:val="24"/>
          <w:szCs w:val="24"/>
        </w:rPr>
        <w:t xml:space="preserve">considered at the Committee </w:t>
      </w:r>
      <w:r w:rsidR="00FB0846" w:rsidRPr="00A00C75">
        <w:rPr>
          <w:rFonts w:ascii="Verdana" w:hAnsi="Verdana" w:cs="Arial"/>
          <w:sz w:val="24"/>
          <w:szCs w:val="24"/>
        </w:rPr>
        <w:t xml:space="preserve">meeting </w:t>
      </w:r>
      <w:r w:rsidR="00C37962" w:rsidRPr="00A00C75">
        <w:rPr>
          <w:rFonts w:ascii="Verdana" w:hAnsi="Verdana" w:cs="Arial"/>
          <w:sz w:val="24"/>
          <w:szCs w:val="24"/>
        </w:rPr>
        <w:t>on 26</w:t>
      </w:r>
      <w:r w:rsidR="00C37962" w:rsidRPr="00A00C75">
        <w:rPr>
          <w:rFonts w:ascii="Verdana" w:hAnsi="Verdana" w:cs="Arial"/>
          <w:sz w:val="24"/>
          <w:szCs w:val="24"/>
          <w:vertAlign w:val="superscript"/>
        </w:rPr>
        <w:t>th</w:t>
      </w:r>
      <w:r w:rsidR="00C37962" w:rsidRPr="00A00C75">
        <w:rPr>
          <w:rFonts w:ascii="Verdana" w:hAnsi="Verdana" w:cs="Arial"/>
          <w:sz w:val="24"/>
          <w:szCs w:val="24"/>
        </w:rPr>
        <w:t xml:space="preserve"> November 2024.</w:t>
      </w:r>
    </w:p>
    <w:p w14:paraId="18BC956B" w14:textId="77777777" w:rsidR="00734CCA" w:rsidRPr="00A00C75" w:rsidRDefault="00734CCA" w:rsidP="007944F8">
      <w:pPr>
        <w:pStyle w:val="ListParagraph"/>
        <w:spacing w:after="0" w:line="240" w:lineRule="auto"/>
        <w:ind w:left="0"/>
        <w:contextualSpacing w:val="0"/>
        <w:rPr>
          <w:rFonts w:ascii="Verdana" w:hAnsi="Verdana" w:cs="Arial"/>
          <w:b/>
          <w:bCs/>
          <w:sz w:val="24"/>
          <w:szCs w:val="24"/>
        </w:rPr>
      </w:pPr>
    </w:p>
    <w:p w14:paraId="666CB07D" w14:textId="7515494B" w:rsidR="00290B47" w:rsidRPr="00A00C75" w:rsidRDefault="00734CCA" w:rsidP="007944F8">
      <w:pPr>
        <w:pStyle w:val="ListParagraph"/>
        <w:spacing w:after="0" w:line="240" w:lineRule="auto"/>
        <w:ind w:left="0"/>
        <w:contextualSpacing w:val="0"/>
        <w:rPr>
          <w:rFonts w:ascii="Verdana" w:hAnsi="Verdana" w:cs="Arial"/>
          <w:b/>
          <w:bCs/>
          <w:sz w:val="24"/>
          <w:szCs w:val="24"/>
        </w:rPr>
      </w:pPr>
      <w:r w:rsidRPr="00A00C75">
        <w:rPr>
          <w:rFonts w:ascii="Verdana" w:hAnsi="Verdana" w:cs="Arial"/>
          <w:b/>
          <w:bCs/>
          <w:sz w:val="24"/>
          <w:szCs w:val="24"/>
        </w:rPr>
        <w:t xml:space="preserve">2.4 </w:t>
      </w:r>
      <w:r w:rsidR="002A2F45" w:rsidRPr="00A00C75">
        <w:rPr>
          <w:rFonts w:ascii="Verdana" w:hAnsi="Verdana" w:cs="Arial"/>
          <w:b/>
          <w:bCs/>
          <w:sz w:val="24"/>
          <w:szCs w:val="24"/>
        </w:rPr>
        <w:t>Capital</w:t>
      </w:r>
      <w:r w:rsidR="0065719F" w:rsidRPr="00A00C75">
        <w:rPr>
          <w:rFonts w:ascii="Verdana" w:hAnsi="Verdana" w:cs="Arial"/>
          <w:b/>
          <w:bCs/>
          <w:sz w:val="24"/>
          <w:szCs w:val="24"/>
        </w:rPr>
        <w:t xml:space="preserve"> </w:t>
      </w:r>
      <w:r w:rsidR="00290B47" w:rsidRPr="00A00C75">
        <w:rPr>
          <w:rFonts w:ascii="Verdana" w:hAnsi="Verdana" w:cs="Arial"/>
          <w:b/>
          <w:bCs/>
          <w:sz w:val="24"/>
          <w:szCs w:val="24"/>
        </w:rPr>
        <w:t>Investment in Welsh Centre for Burns and Plastic Surgery</w:t>
      </w:r>
    </w:p>
    <w:p w14:paraId="3209F044" w14:textId="5A7E90DA" w:rsidR="00290B47" w:rsidRPr="00A00C75" w:rsidRDefault="001A2B70" w:rsidP="007944F8">
      <w:pPr>
        <w:pStyle w:val="ListParagraph"/>
        <w:spacing w:after="0" w:line="240" w:lineRule="auto"/>
        <w:ind w:left="0"/>
        <w:contextualSpacing w:val="0"/>
        <w:rPr>
          <w:rFonts w:ascii="Verdana" w:hAnsi="Verdana" w:cs="Arial"/>
          <w:sz w:val="24"/>
          <w:szCs w:val="24"/>
        </w:rPr>
      </w:pPr>
      <w:r w:rsidRPr="00A00C75">
        <w:rPr>
          <w:rFonts w:ascii="Verdana" w:hAnsi="Verdana" w:cs="Arial"/>
          <w:sz w:val="24"/>
          <w:szCs w:val="24"/>
        </w:rPr>
        <w:t>At the end of October 2024 Welsh Government’s Cabinet Secretary for Health and Social Care Jeremy Miles congratulated Swansea Bay staff following a £7.7m investment in care for burns patients at Morriston Hospital.  He enjoyed a tour of new facilities which will open at the end of October, ensuring the Welsh Centre for Burns and Plastic Surgery, which is one of the most significant in Europe and provides specialist care for a population of 10 million from Aberystwyth to Oxford, has the tools and facilities to keep pace with the highest standards of care.  M</w:t>
      </w:r>
      <w:r w:rsidR="00A96BE2" w:rsidRPr="00A00C75">
        <w:rPr>
          <w:rFonts w:ascii="Verdana" w:hAnsi="Verdana" w:cs="Arial"/>
          <w:sz w:val="24"/>
          <w:szCs w:val="24"/>
        </w:rPr>
        <w:t>ore than 1,000 people every year, half of whom are children</w:t>
      </w:r>
      <w:r w:rsidRPr="00A00C75">
        <w:rPr>
          <w:rFonts w:ascii="Verdana" w:hAnsi="Verdana" w:cs="Arial"/>
          <w:sz w:val="24"/>
          <w:szCs w:val="24"/>
        </w:rPr>
        <w:t xml:space="preserve">, receive </w:t>
      </w:r>
      <w:r w:rsidR="001060AD" w:rsidRPr="00A00C75">
        <w:rPr>
          <w:rFonts w:ascii="Verdana" w:hAnsi="Verdana" w:cs="Arial"/>
          <w:sz w:val="24"/>
          <w:szCs w:val="24"/>
        </w:rPr>
        <w:t xml:space="preserve">specialist </w:t>
      </w:r>
      <w:r w:rsidRPr="00A00C75">
        <w:rPr>
          <w:rFonts w:ascii="Verdana" w:hAnsi="Verdana" w:cs="Arial"/>
          <w:sz w:val="24"/>
          <w:szCs w:val="24"/>
        </w:rPr>
        <w:t>care in the unit each year</w:t>
      </w:r>
      <w:r w:rsidR="001060AD" w:rsidRPr="00A00C75">
        <w:rPr>
          <w:rFonts w:ascii="Verdana" w:hAnsi="Verdana" w:cs="Arial"/>
          <w:sz w:val="24"/>
          <w:szCs w:val="24"/>
        </w:rPr>
        <w:t xml:space="preserve"> as well as over 6,500 people who need plastic surgery, often following trauma, infection and cancer</w:t>
      </w:r>
      <w:r w:rsidR="00A96BE2" w:rsidRPr="00A00C75">
        <w:rPr>
          <w:rFonts w:ascii="Verdana" w:hAnsi="Verdana" w:cs="Arial"/>
          <w:sz w:val="24"/>
          <w:szCs w:val="24"/>
        </w:rPr>
        <w:t xml:space="preserve">.  This funding is excellent news and </w:t>
      </w:r>
      <w:r w:rsidR="003548BB" w:rsidRPr="00A00C75">
        <w:rPr>
          <w:rFonts w:ascii="Verdana" w:hAnsi="Verdana" w:cs="Arial"/>
          <w:sz w:val="24"/>
          <w:szCs w:val="24"/>
        </w:rPr>
        <w:t>has enabled us to</w:t>
      </w:r>
      <w:r w:rsidR="00A96BE2" w:rsidRPr="00A00C75">
        <w:rPr>
          <w:rFonts w:ascii="Verdana" w:hAnsi="Verdana" w:cs="Arial"/>
          <w:sz w:val="24"/>
          <w:szCs w:val="24"/>
        </w:rPr>
        <w:t xml:space="preserve"> create 3 burns cubicles and 2 general intensive care cubicles in Morriston Hospital’s main intensive care unit and will convert an existing theatre to help treat more burns patients in future.</w:t>
      </w:r>
    </w:p>
    <w:p w14:paraId="64B3E813" w14:textId="77777777" w:rsidR="00A96BE2" w:rsidRPr="00A00C75" w:rsidRDefault="00A96BE2" w:rsidP="000F2EA8">
      <w:pPr>
        <w:pStyle w:val="ListParagraph"/>
        <w:spacing w:after="0" w:line="240" w:lineRule="auto"/>
        <w:ind w:left="0"/>
        <w:contextualSpacing w:val="0"/>
        <w:rPr>
          <w:rFonts w:ascii="Verdana" w:hAnsi="Verdana" w:cs="Arial"/>
          <w:sz w:val="24"/>
          <w:szCs w:val="24"/>
        </w:rPr>
      </w:pPr>
    </w:p>
    <w:p w14:paraId="087B33A2" w14:textId="25AFBD75" w:rsidR="00A96BE2" w:rsidRPr="00A00C75" w:rsidRDefault="00A96BE2" w:rsidP="000F2EA8">
      <w:pPr>
        <w:pStyle w:val="ListParagraph"/>
        <w:spacing w:after="0" w:line="240" w:lineRule="auto"/>
        <w:ind w:left="0"/>
        <w:contextualSpacing w:val="0"/>
        <w:rPr>
          <w:rFonts w:ascii="Verdana" w:hAnsi="Verdana" w:cs="Arial"/>
          <w:b/>
          <w:bCs/>
          <w:sz w:val="24"/>
          <w:szCs w:val="24"/>
        </w:rPr>
      </w:pPr>
      <w:r w:rsidRPr="00A00C75">
        <w:rPr>
          <w:rFonts w:ascii="Verdana" w:hAnsi="Verdana" w:cs="Arial"/>
          <w:b/>
          <w:bCs/>
          <w:sz w:val="24"/>
          <w:szCs w:val="24"/>
        </w:rPr>
        <w:t>2.</w:t>
      </w:r>
      <w:r w:rsidR="00734CCA" w:rsidRPr="00A00C75">
        <w:rPr>
          <w:rFonts w:ascii="Verdana" w:hAnsi="Verdana" w:cs="Arial"/>
          <w:b/>
          <w:bCs/>
          <w:sz w:val="24"/>
          <w:szCs w:val="24"/>
        </w:rPr>
        <w:t>5</w:t>
      </w:r>
      <w:r w:rsidRPr="00A00C75">
        <w:rPr>
          <w:rFonts w:ascii="Verdana" w:hAnsi="Verdana" w:cs="Arial"/>
          <w:b/>
          <w:bCs/>
          <w:sz w:val="24"/>
          <w:szCs w:val="24"/>
        </w:rPr>
        <w:t xml:space="preserve"> </w:t>
      </w:r>
      <w:r w:rsidR="00706ACF" w:rsidRPr="00A00C75">
        <w:rPr>
          <w:rFonts w:ascii="Verdana" w:hAnsi="Verdana" w:cs="Arial"/>
          <w:b/>
          <w:bCs/>
          <w:sz w:val="24"/>
          <w:szCs w:val="24"/>
        </w:rPr>
        <w:t>Urgent and Emergency Care Pressures</w:t>
      </w:r>
    </w:p>
    <w:p w14:paraId="3218DF46" w14:textId="46AB0B0C" w:rsidR="0067774F" w:rsidRPr="00A00C75" w:rsidRDefault="00FC31D3" w:rsidP="000F2EA8">
      <w:pPr>
        <w:pStyle w:val="ListParagraph"/>
        <w:spacing w:after="0" w:line="240" w:lineRule="auto"/>
        <w:ind w:left="0"/>
        <w:rPr>
          <w:rFonts w:ascii="Verdana" w:hAnsi="Verdana" w:cs="Arial"/>
          <w:sz w:val="24"/>
          <w:szCs w:val="24"/>
        </w:rPr>
      </w:pPr>
      <w:r w:rsidRPr="00A00C75">
        <w:rPr>
          <w:rFonts w:ascii="Verdana" w:hAnsi="Verdana" w:cs="Arial"/>
          <w:sz w:val="24"/>
          <w:szCs w:val="24"/>
        </w:rPr>
        <w:lastRenderedPageBreak/>
        <w:t>Over the past 18 months we have seen our acute medical services at Morriston undertake a wide range of substantive changes to help address the ongoing operational challenges we face</w:t>
      </w:r>
      <w:r w:rsidR="007C1771" w:rsidRPr="00A00C75">
        <w:rPr>
          <w:rFonts w:ascii="Verdana" w:hAnsi="Verdana" w:cs="Arial"/>
          <w:sz w:val="24"/>
          <w:szCs w:val="24"/>
        </w:rPr>
        <w:t xml:space="preserve"> and to deliver a more sustainable model of emergency and urgent care</w:t>
      </w:r>
      <w:r w:rsidRPr="00A00C75">
        <w:rPr>
          <w:rFonts w:ascii="Verdana" w:hAnsi="Verdana" w:cs="Arial"/>
          <w:sz w:val="24"/>
          <w:szCs w:val="24"/>
        </w:rPr>
        <w:t xml:space="preserve">.  </w:t>
      </w:r>
      <w:r w:rsidR="00A96BE2" w:rsidRPr="00A00C75">
        <w:rPr>
          <w:rFonts w:ascii="Verdana" w:hAnsi="Verdana" w:cs="Arial"/>
          <w:sz w:val="24"/>
          <w:szCs w:val="24"/>
        </w:rPr>
        <w:t>We are focusing on five key areas of work:</w:t>
      </w:r>
    </w:p>
    <w:p w14:paraId="5621A004" w14:textId="288EE452" w:rsidR="00A96BE2" w:rsidRPr="00A00C75" w:rsidRDefault="00A96BE2" w:rsidP="007944F8">
      <w:pPr>
        <w:pStyle w:val="ListParagraph"/>
        <w:numPr>
          <w:ilvl w:val="0"/>
          <w:numId w:val="15"/>
        </w:numPr>
        <w:spacing w:after="0" w:line="240" w:lineRule="auto"/>
        <w:rPr>
          <w:rFonts w:ascii="Verdana" w:hAnsi="Verdana" w:cs="Arial"/>
          <w:sz w:val="24"/>
          <w:szCs w:val="24"/>
        </w:rPr>
      </w:pPr>
      <w:r w:rsidRPr="00A00C75">
        <w:rPr>
          <w:rFonts w:ascii="Verdana" w:hAnsi="Verdana" w:cs="Arial"/>
          <w:sz w:val="24"/>
          <w:szCs w:val="24"/>
        </w:rPr>
        <w:t xml:space="preserve">Management of </w:t>
      </w:r>
      <w:r w:rsidR="00EA3F4B" w:rsidRPr="00A00C75">
        <w:rPr>
          <w:rFonts w:ascii="Verdana" w:hAnsi="Verdana" w:cs="Arial"/>
          <w:sz w:val="24"/>
          <w:szCs w:val="24"/>
        </w:rPr>
        <w:t>patients with f</w:t>
      </w:r>
      <w:r w:rsidRPr="00A00C75">
        <w:rPr>
          <w:rFonts w:ascii="Verdana" w:hAnsi="Verdana" w:cs="Arial"/>
          <w:sz w:val="24"/>
          <w:szCs w:val="24"/>
        </w:rPr>
        <w:t>railty</w:t>
      </w:r>
    </w:p>
    <w:p w14:paraId="73A979E1" w14:textId="6808C13F" w:rsidR="00A96BE2" w:rsidRPr="00A00C75" w:rsidRDefault="00EA3F4B" w:rsidP="007944F8">
      <w:pPr>
        <w:pStyle w:val="ListParagraph"/>
        <w:numPr>
          <w:ilvl w:val="0"/>
          <w:numId w:val="15"/>
        </w:numPr>
        <w:spacing w:after="0" w:line="240" w:lineRule="auto"/>
        <w:rPr>
          <w:rFonts w:ascii="Verdana" w:hAnsi="Verdana" w:cs="Arial"/>
          <w:sz w:val="24"/>
          <w:szCs w:val="24"/>
        </w:rPr>
      </w:pPr>
      <w:r w:rsidRPr="00A00C75">
        <w:rPr>
          <w:rFonts w:ascii="Verdana" w:hAnsi="Verdana" w:cs="Arial"/>
          <w:sz w:val="24"/>
          <w:szCs w:val="24"/>
        </w:rPr>
        <w:t>Clinical leadership and s</w:t>
      </w:r>
      <w:r w:rsidR="00A96BE2" w:rsidRPr="00A00C75">
        <w:rPr>
          <w:rFonts w:ascii="Verdana" w:hAnsi="Verdana" w:cs="Arial"/>
          <w:sz w:val="24"/>
          <w:szCs w:val="24"/>
        </w:rPr>
        <w:t>enior decision makers with enhanced medical rosters at front door services</w:t>
      </w:r>
    </w:p>
    <w:p w14:paraId="54620D19" w14:textId="1EF796DE" w:rsidR="00A96BE2" w:rsidRPr="00A00C75" w:rsidRDefault="00A96BE2" w:rsidP="007944F8">
      <w:pPr>
        <w:pStyle w:val="ListParagraph"/>
        <w:numPr>
          <w:ilvl w:val="0"/>
          <w:numId w:val="15"/>
        </w:numPr>
        <w:spacing w:after="0" w:line="240" w:lineRule="auto"/>
        <w:rPr>
          <w:rFonts w:ascii="Verdana" w:hAnsi="Verdana" w:cs="Arial"/>
          <w:sz w:val="24"/>
          <w:szCs w:val="24"/>
        </w:rPr>
      </w:pPr>
      <w:r w:rsidRPr="00A00C75">
        <w:rPr>
          <w:rFonts w:ascii="Verdana" w:hAnsi="Verdana" w:cs="Arial"/>
          <w:sz w:val="24"/>
          <w:szCs w:val="24"/>
        </w:rPr>
        <w:t>Detailed attention and improvements to the operational management of flow</w:t>
      </w:r>
    </w:p>
    <w:p w14:paraId="79B6E6EA" w14:textId="1B6CE39E" w:rsidR="00A96BE2" w:rsidRPr="00A00C75" w:rsidRDefault="00A96BE2" w:rsidP="007944F8">
      <w:pPr>
        <w:pStyle w:val="ListParagraph"/>
        <w:numPr>
          <w:ilvl w:val="0"/>
          <w:numId w:val="15"/>
        </w:numPr>
        <w:spacing w:after="0" w:line="240" w:lineRule="auto"/>
        <w:rPr>
          <w:rFonts w:ascii="Verdana" w:hAnsi="Verdana" w:cs="Arial"/>
          <w:sz w:val="24"/>
          <w:szCs w:val="24"/>
        </w:rPr>
      </w:pPr>
      <w:r w:rsidRPr="00A00C75">
        <w:rPr>
          <w:rFonts w:ascii="Verdana" w:hAnsi="Verdana" w:cs="Arial"/>
          <w:sz w:val="24"/>
          <w:szCs w:val="24"/>
        </w:rPr>
        <w:t>Maximisation of community service provision</w:t>
      </w:r>
    </w:p>
    <w:p w14:paraId="2721F965" w14:textId="3677C515" w:rsidR="00A96BE2" w:rsidRPr="00A00C75" w:rsidRDefault="00A96BE2" w:rsidP="007944F8">
      <w:pPr>
        <w:pStyle w:val="ListParagraph"/>
        <w:numPr>
          <w:ilvl w:val="0"/>
          <w:numId w:val="15"/>
        </w:numPr>
        <w:spacing w:after="0" w:line="240" w:lineRule="auto"/>
        <w:rPr>
          <w:rFonts w:ascii="Verdana" w:hAnsi="Verdana" w:cs="Arial"/>
          <w:sz w:val="24"/>
          <w:szCs w:val="24"/>
        </w:rPr>
      </w:pPr>
      <w:r w:rsidRPr="00A00C75">
        <w:rPr>
          <w:rFonts w:ascii="Verdana" w:hAnsi="Verdana" w:cs="Arial"/>
          <w:sz w:val="24"/>
          <w:szCs w:val="24"/>
        </w:rPr>
        <w:t>Reconfiguration of the Emergency Department at Morriston Hospital</w:t>
      </w:r>
      <w:r w:rsidR="00EA3F4B" w:rsidRPr="00A00C75">
        <w:rPr>
          <w:rFonts w:ascii="Verdana" w:hAnsi="Verdana" w:cs="Arial"/>
          <w:sz w:val="24"/>
          <w:szCs w:val="24"/>
        </w:rPr>
        <w:t xml:space="preserve"> – which is a longer-term plan that will require significant capital investment. </w:t>
      </w:r>
    </w:p>
    <w:p w14:paraId="2BE4790E" w14:textId="77777777" w:rsidR="00FC31D3" w:rsidRPr="00A00C75" w:rsidRDefault="00FC31D3" w:rsidP="000D01B6">
      <w:pPr>
        <w:pStyle w:val="ListParagraph"/>
        <w:spacing w:after="120" w:line="240" w:lineRule="auto"/>
        <w:ind w:left="0"/>
        <w:rPr>
          <w:rFonts w:ascii="Verdana" w:hAnsi="Verdana" w:cs="Arial"/>
          <w:sz w:val="24"/>
          <w:szCs w:val="24"/>
        </w:rPr>
      </w:pPr>
    </w:p>
    <w:p w14:paraId="60DC0A56" w14:textId="5FF74783" w:rsidR="008B29D8" w:rsidRPr="00A00C75" w:rsidRDefault="001060AD" w:rsidP="000D01B6">
      <w:pPr>
        <w:pStyle w:val="ListParagraph"/>
        <w:spacing w:after="120" w:line="240" w:lineRule="auto"/>
        <w:ind w:left="0"/>
        <w:rPr>
          <w:rFonts w:ascii="Verdana" w:hAnsi="Verdana" w:cs="Arial"/>
          <w:sz w:val="24"/>
          <w:szCs w:val="24"/>
        </w:rPr>
      </w:pPr>
      <w:r w:rsidRPr="00A00C75">
        <w:rPr>
          <w:rFonts w:ascii="Verdana" w:hAnsi="Verdana" w:cs="Arial"/>
          <w:sz w:val="24"/>
          <w:szCs w:val="24"/>
        </w:rPr>
        <w:t xml:space="preserve">However although it’s far from unusual for our Urgency and Emergency Care Services to be under pressure, the last few weeks have seen the situation at our front doors in Morriston Hospital being an extraordinarily difficult one for staff and patients.  We have regularly been over capacity in the Emergency Department, Acute Medical </w:t>
      </w:r>
      <w:r w:rsidR="008E39B2" w:rsidRPr="00A00C75">
        <w:rPr>
          <w:rFonts w:ascii="Verdana" w:hAnsi="Verdana" w:cs="Arial"/>
          <w:sz w:val="24"/>
          <w:szCs w:val="24"/>
        </w:rPr>
        <w:t>Unit, and</w:t>
      </w:r>
      <w:r w:rsidRPr="00A00C75">
        <w:rPr>
          <w:rFonts w:ascii="Verdana" w:hAnsi="Verdana" w:cs="Arial"/>
          <w:sz w:val="24"/>
          <w:szCs w:val="24"/>
        </w:rPr>
        <w:t xml:space="preserve"> the Older Persons Assessment and Short Stay Unit, along with other areas, with not enough beds for those who are waiting to be admitted, even with surge capacity being utilised.  </w:t>
      </w:r>
      <w:r w:rsidR="007142A5" w:rsidRPr="00A00C75">
        <w:rPr>
          <w:rFonts w:ascii="Verdana" w:hAnsi="Verdana" w:cs="Arial"/>
          <w:sz w:val="24"/>
          <w:szCs w:val="24"/>
        </w:rPr>
        <w:t>T</w:t>
      </w:r>
      <w:r w:rsidR="00706ACF" w:rsidRPr="00A00C75">
        <w:rPr>
          <w:rFonts w:ascii="Verdana" w:hAnsi="Verdana" w:cs="Arial"/>
          <w:sz w:val="24"/>
          <w:szCs w:val="24"/>
        </w:rPr>
        <w:t xml:space="preserve">his is obviously not the service we want to provide </w:t>
      </w:r>
      <w:r w:rsidR="007142A5" w:rsidRPr="00A00C75">
        <w:rPr>
          <w:rFonts w:ascii="Verdana" w:hAnsi="Verdana" w:cs="Arial"/>
          <w:sz w:val="24"/>
          <w:szCs w:val="24"/>
        </w:rPr>
        <w:t xml:space="preserve">for our patients, </w:t>
      </w:r>
      <w:r w:rsidR="000F3E56" w:rsidRPr="00A00C75">
        <w:rPr>
          <w:rFonts w:ascii="Verdana" w:hAnsi="Verdana" w:cs="Arial"/>
          <w:sz w:val="24"/>
          <w:szCs w:val="24"/>
        </w:rPr>
        <w:t xml:space="preserve">or the environment in which we want our team colleagues to be working in </w:t>
      </w:r>
      <w:r w:rsidR="0054298F" w:rsidRPr="00A00C75">
        <w:rPr>
          <w:rFonts w:ascii="Verdana" w:hAnsi="Verdana" w:cs="Arial"/>
          <w:sz w:val="24"/>
          <w:szCs w:val="24"/>
        </w:rPr>
        <w:t xml:space="preserve">– despite the challenges, </w:t>
      </w:r>
      <w:r w:rsidR="00706ACF" w:rsidRPr="00A00C75">
        <w:rPr>
          <w:rFonts w:ascii="Verdana" w:hAnsi="Verdana" w:cs="Arial"/>
          <w:sz w:val="24"/>
          <w:szCs w:val="24"/>
        </w:rPr>
        <w:t>the response from our teams across the health board has been extraordinary.  All service groups have stood up their silver cells to prioritise action to help reduce risks, including making maximum use of admission avoidance and discharge pathways, reviewing thresholds for admission and discharge, with any barriers to discharge being escalated, and making maximum use of capacity across all sites and in the community.</w:t>
      </w:r>
      <w:r w:rsidR="0054298F" w:rsidRPr="00A00C75">
        <w:rPr>
          <w:rFonts w:ascii="Verdana" w:hAnsi="Verdana" w:cs="Arial"/>
          <w:sz w:val="24"/>
          <w:szCs w:val="24"/>
        </w:rPr>
        <w:t xml:space="preserve"> We h</w:t>
      </w:r>
      <w:r w:rsidR="00041562" w:rsidRPr="00A00C75">
        <w:rPr>
          <w:rFonts w:ascii="Verdana" w:hAnsi="Verdana" w:cs="Arial"/>
          <w:sz w:val="24"/>
          <w:szCs w:val="24"/>
        </w:rPr>
        <w:t xml:space="preserve">ave also been offering support to Cwm Taf Morgannwg UHB following a major infrastructure failure at Princess of Wales Hospital. </w:t>
      </w:r>
    </w:p>
    <w:p w14:paraId="227E0D8F" w14:textId="77777777" w:rsidR="00706ACF" w:rsidRPr="00A00C75" w:rsidRDefault="00706ACF" w:rsidP="000D01B6">
      <w:pPr>
        <w:pStyle w:val="ListParagraph"/>
        <w:spacing w:after="120" w:line="240" w:lineRule="auto"/>
        <w:ind w:left="0"/>
        <w:rPr>
          <w:rFonts w:ascii="Verdana" w:hAnsi="Verdana" w:cs="Arial"/>
          <w:sz w:val="24"/>
          <w:szCs w:val="24"/>
        </w:rPr>
      </w:pPr>
    </w:p>
    <w:p w14:paraId="4F73D79F" w14:textId="103D2144" w:rsidR="00706ACF" w:rsidRPr="00A00C75" w:rsidRDefault="00706ACF" w:rsidP="00734CCA">
      <w:pPr>
        <w:pStyle w:val="ListParagraph"/>
        <w:numPr>
          <w:ilvl w:val="1"/>
          <w:numId w:val="36"/>
        </w:numPr>
        <w:spacing w:after="0" w:line="240" w:lineRule="auto"/>
        <w:ind w:left="284"/>
        <w:rPr>
          <w:rFonts w:ascii="Verdana" w:hAnsi="Verdana" w:cs="Arial"/>
          <w:b/>
          <w:bCs/>
          <w:sz w:val="24"/>
          <w:szCs w:val="24"/>
        </w:rPr>
      </w:pPr>
      <w:r w:rsidRPr="00A00C75">
        <w:rPr>
          <w:rFonts w:ascii="Verdana" w:hAnsi="Verdana" w:cs="Arial"/>
          <w:b/>
          <w:bCs/>
          <w:sz w:val="24"/>
          <w:szCs w:val="24"/>
        </w:rPr>
        <w:t>Progress on reducing waiting times in Planned Care</w:t>
      </w:r>
    </w:p>
    <w:p w14:paraId="595DA0A3" w14:textId="032B6D0D" w:rsidR="00706ACF" w:rsidRPr="00A00C75" w:rsidRDefault="0015683A" w:rsidP="00706ACF">
      <w:pPr>
        <w:spacing w:after="0" w:line="240" w:lineRule="auto"/>
        <w:rPr>
          <w:rFonts w:ascii="Verdana" w:hAnsi="Verdana" w:cs="Arial"/>
          <w:sz w:val="24"/>
          <w:szCs w:val="24"/>
        </w:rPr>
      </w:pPr>
      <w:r w:rsidRPr="00A00C75">
        <w:rPr>
          <w:rFonts w:ascii="Verdana" w:hAnsi="Verdana" w:cs="Arial"/>
          <w:sz w:val="24"/>
          <w:szCs w:val="24"/>
        </w:rPr>
        <w:t xml:space="preserve">On </w:t>
      </w:r>
      <w:r w:rsidR="008E39B2" w:rsidRPr="00A00C75">
        <w:rPr>
          <w:rFonts w:ascii="Verdana" w:hAnsi="Verdana" w:cs="Arial"/>
          <w:sz w:val="24"/>
          <w:szCs w:val="24"/>
        </w:rPr>
        <w:t>24</w:t>
      </w:r>
      <w:r w:rsidR="008E39B2" w:rsidRPr="00A00C75">
        <w:rPr>
          <w:rFonts w:ascii="Verdana" w:hAnsi="Verdana" w:cs="Arial"/>
          <w:sz w:val="24"/>
          <w:szCs w:val="24"/>
          <w:vertAlign w:val="superscript"/>
        </w:rPr>
        <w:t>th</w:t>
      </w:r>
      <w:r w:rsidR="008E39B2" w:rsidRPr="00A00C75">
        <w:rPr>
          <w:rFonts w:ascii="Verdana" w:hAnsi="Verdana" w:cs="Arial"/>
          <w:sz w:val="24"/>
          <w:szCs w:val="24"/>
        </w:rPr>
        <w:t xml:space="preserve"> October 2024,</w:t>
      </w:r>
      <w:r w:rsidRPr="00A00C75">
        <w:rPr>
          <w:rFonts w:ascii="Verdana" w:hAnsi="Verdana" w:cs="Arial"/>
          <w:sz w:val="24"/>
          <w:szCs w:val="24"/>
        </w:rPr>
        <w:t xml:space="preserve"> the latest waiting list figures for Wales were released, </w:t>
      </w:r>
      <w:r w:rsidR="00FD6AE1" w:rsidRPr="00A00C75">
        <w:rPr>
          <w:rFonts w:ascii="Verdana" w:hAnsi="Verdana" w:cs="Arial"/>
          <w:sz w:val="24"/>
          <w:szCs w:val="24"/>
        </w:rPr>
        <w:t xml:space="preserve">which showed the progress being made across Wales but also highlighted the need to </w:t>
      </w:r>
      <w:r w:rsidR="00AF5798" w:rsidRPr="00A00C75">
        <w:rPr>
          <w:rFonts w:ascii="Verdana" w:hAnsi="Verdana" w:cs="Arial"/>
          <w:sz w:val="24"/>
          <w:szCs w:val="24"/>
        </w:rPr>
        <w:t>go further in order to meeting Ministerial targets for this year and to ensure our patients have timely access to the diagnosis and treatment they need.</w:t>
      </w:r>
      <w:r w:rsidRPr="00A00C75">
        <w:rPr>
          <w:rFonts w:ascii="Verdana" w:hAnsi="Verdana" w:cs="Arial"/>
          <w:sz w:val="24"/>
          <w:szCs w:val="24"/>
        </w:rPr>
        <w:t xml:space="preserve"> </w:t>
      </w:r>
      <w:r w:rsidR="0087567B" w:rsidRPr="00A00C75">
        <w:rPr>
          <w:rFonts w:ascii="Verdana" w:hAnsi="Verdana" w:cs="Arial"/>
          <w:sz w:val="24"/>
          <w:szCs w:val="24"/>
        </w:rPr>
        <w:t xml:space="preserve">This has been an area where we have given focused </w:t>
      </w:r>
      <w:r w:rsidR="00E775FD" w:rsidRPr="00A00C75">
        <w:rPr>
          <w:rFonts w:ascii="Verdana" w:hAnsi="Verdana" w:cs="Arial"/>
          <w:sz w:val="24"/>
          <w:szCs w:val="24"/>
        </w:rPr>
        <w:t>attention,</w:t>
      </w:r>
      <w:r w:rsidR="0087567B" w:rsidRPr="00A00C75">
        <w:rPr>
          <w:rFonts w:ascii="Verdana" w:hAnsi="Verdana" w:cs="Arial"/>
          <w:sz w:val="24"/>
          <w:szCs w:val="24"/>
        </w:rPr>
        <w:t xml:space="preserve"> and w</w:t>
      </w:r>
      <w:r w:rsidR="002D555D" w:rsidRPr="00A00C75">
        <w:rPr>
          <w:rFonts w:ascii="Verdana" w:hAnsi="Verdana" w:cs="Arial"/>
          <w:sz w:val="24"/>
          <w:szCs w:val="24"/>
        </w:rPr>
        <w:t xml:space="preserve">e were able to showcase the progress we have made since centralising emergency admissions at Morriston Hospital and </w:t>
      </w:r>
      <w:r w:rsidR="00D15378" w:rsidRPr="00A00C75">
        <w:rPr>
          <w:rFonts w:ascii="Verdana" w:hAnsi="Verdana" w:cs="Arial"/>
          <w:sz w:val="24"/>
          <w:szCs w:val="24"/>
        </w:rPr>
        <w:t>protecting</w:t>
      </w:r>
      <w:r w:rsidR="002D555D" w:rsidRPr="00A00C75">
        <w:rPr>
          <w:rFonts w:ascii="Verdana" w:hAnsi="Verdana" w:cs="Arial"/>
          <w:sz w:val="24"/>
          <w:szCs w:val="24"/>
        </w:rPr>
        <w:t xml:space="preserve"> and expanding planned care activity at both Neath Port Talbot and Singleton Hospitals</w:t>
      </w:r>
      <w:r w:rsidR="005A15D1" w:rsidRPr="00A00C75">
        <w:rPr>
          <w:rFonts w:ascii="Verdana" w:hAnsi="Verdana" w:cs="Arial"/>
          <w:sz w:val="24"/>
          <w:szCs w:val="24"/>
        </w:rPr>
        <w:t xml:space="preserve"> </w:t>
      </w:r>
      <w:r w:rsidR="00D15378" w:rsidRPr="00A00C75">
        <w:rPr>
          <w:rFonts w:ascii="Verdana" w:hAnsi="Verdana" w:cs="Arial"/>
          <w:sz w:val="24"/>
          <w:szCs w:val="24"/>
        </w:rPr>
        <w:t>recently</w:t>
      </w:r>
      <w:r w:rsidR="005A15D1" w:rsidRPr="00A00C75">
        <w:rPr>
          <w:rFonts w:ascii="Verdana" w:hAnsi="Verdana" w:cs="Arial"/>
          <w:sz w:val="24"/>
          <w:szCs w:val="24"/>
        </w:rPr>
        <w:t xml:space="preserve">.  We know we still have more to do, but we continue to work hard to ensure </w:t>
      </w:r>
      <w:r w:rsidR="005A15D1" w:rsidRPr="00A00C75">
        <w:rPr>
          <w:rFonts w:ascii="Verdana" w:hAnsi="Verdana" w:cs="Arial"/>
          <w:strike/>
          <w:sz w:val="24"/>
          <w:szCs w:val="24"/>
        </w:rPr>
        <w:t xml:space="preserve">all </w:t>
      </w:r>
      <w:r w:rsidR="005A15D1" w:rsidRPr="00A00C75">
        <w:rPr>
          <w:rFonts w:ascii="Verdana" w:hAnsi="Verdana" w:cs="Arial"/>
          <w:sz w:val="24"/>
          <w:szCs w:val="24"/>
        </w:rPr>
        <w:t>patients do not wait longer than 2 years for surgery</w:t>
      </w:r>
      <w:r w:rsidR="00CB06A9" w:rsidRPr="00A00C75">
        <w:rPr>
          <w:rFonts w:ascii="Verdana" w:hAnsi="Verdana" w:cs="Arial"/>
          <w:sz w:val="24"/>
          <w:szCs w:val="24"/>
        </w:rPr>
        <w:t xml:space="preserve"> by the end of March 2025</w:t>
      </w:r>
      <w:r w:rsidR="005A15D1" w:rsidRPr="00A00C75">
        <w:rPr>
          <w:rFonts w:ascii="Verdana" w:hAnsi="Verdana" w:cs="Arial"/>
          <w:sz w:val="24"/>
          <w:szCs w:val="24"/>
        </w:rPr>
        <w:t xml:space="preserve">. </w:t>
      </w:r>
    </w:p>
    <w:p w14:paraId="3AC3D958" w14:textId="77777777" w:rsidR="0015683A" w:rsidRPr="00A00C75" w:rsidRDefault="0015683A" w:rsidP="00706ACF">
      <w:pPr>
        <w:spacing w:after="0" w:line="240" w:lineRule="auto"/>
        <w:rPr>
          <w:rFonts w:ascii="Verdana" w:hAnsi="Verdana" w:cs="Arial"/>
          <w:sz w:val="24"/>
          <w:szCs w:val="24"/>
        </w:rPr>
      </w:pPr>
    </w:p>
    <w:p w14:paraId="32C01254" w14:textId="7A285549" w:rsidR="00004FBD" w:rsidRPr="00A00C75" w:rsidRDefault="00004FBD" w:rsidP="00734CCA">
      <w:pPr>
        <w:pStyle w:val="ListParagraph"/>
        <w:numPr>
          <w:ilvl w:val="1"/>
          <w:numId w:val="36"/>
        </w:numPr>
        <w:spacing w:after="0" w:line="240" w:lineRule="auto"/>
        <w:ind w:left="284"/>
        <w:rPr>
          <w:rFonts w:ascii="Verdana" w:hAnsi="Verdana" w:cs="Arial"/>
          <w:b/>
          <w:bCs/>
          <w:sz w:val="24"/>
          <w:szCs w:val="24"/>
        </w:rPr>
      </w:pPr>
      <w:r w:rsidRPr="00A00C75">
        <w:rPr>
          <w:rFonts w:ascii="Verdana" w:hAnsi="Verdana" w:cs="Arial"/>
          <w:b/>
          <w:bCs/>
          <w:sz w:val="24"/>
          <w:szCs w:val="24"/>
        </w:rPr>
        <w:t>Digital Transformation</w:t>
      </w:r>
    </w:p>
    <w:p w14:paraId="5A9E7E46" w14:textId="4EE9BC9A" w:rsidR="00243BBF" w:rsidRPr="00A00C75" w:rsidRDefault="005A15D1" w:rsidP="00734CCA">
      <w:pPr>
        <w:pStyle w:val="ListParagraph"/>
        <w:numPr>
          <w:ilvl w:val="0"/>
          <w:numId w:val="16"/>
        </w:numPr>
        <w:tabs>
          <w:tab w:val="clear" w:pos="720"/>
          <w:tab w:val="num" w:pos="426"/>
        </w:tabs>
        <w:spacing w:after="120" w:line="240" w:lineRule="auto"/>
        <w:ind w:left="426" w:hanging="284"/>
        <w:rPr>
          <w:rFonts w:ascii="Verdana" w:hAnsi="Verdana" w:cs="Arial"/>
          <w:sz w:val="24"/>
          <w:szCs w:val="24"/>
        </w:rPr>
      </w:pPr>
      <w:r w:rsidRPr="00A00C75">
        <w:rPr>
          <w:rFonts w:ascii="Verdana" w:hAnsi="Verdana" w:cs="Arial"/>
          <w:b/>
          <w:bCs/>
          <w:sz w:val="24"/>
          <w:szCs w:val="24"/>
        </w:rPr>
        <w:lastRenderedPageBreak/>
        <w:t xml:space="preserve">Pathology Test Reporting and Requesting </w:t>
      </w:r>
      <w:r w:rsidRPr="00A00C75">
        <w:rPr>
          <w:rFonts w:ascii="Verdana" w:hAnsi="Verdana" w:cs="Arial"/>
          <w:sz w:val="24"/>
          <w:szCs w:val="24"/>
        </w:rPr>
        <w:t xml:space="preserve">– by </w:t>
      </w:r>
      <w:r w:rsidR="008E39B2" w:rsidRPr="00A00C75">
        <w:rPr>
          <w:rFonts w:ascii="Verdana" w:hAnsi="Verdana" w:cs="Arial"/>
          <w:sz w:val="24"/>
          <w:szCs w:val="24"/>
        </w:rPr>
        <w:t>1</w:t>
      </w:r>
      <w:r w:rsidR="008E39B2" w:rsidRPr="00A00C75">
        <w:rPr>
          <w:rFonts w:ascii="Verdana" w:hAnsi="Verdana" w:cs="Arial"/>
          <w:sz w:val="24"/>
          <w:szCs w:val="24"/>
          <w:vertAlign w:val="superscript"/>
        </w:rPr>
        <w:t>st</w:t>
      </w:r>
      <w:r w:rsidR="008E39B2" w:rsidRPr="00A00C75">
        <w:rPr>
          <w:rFonts w:ascii="Verdana" w:hAnsi="Verdana" w:cs="Arial"/>
          <w:sz w:val="24"/>
          <w:szCs w:val="24"/>
        </w:rPr>
        <w:t xml:space="preserve"> January 2025,</w:t>
      </w:r>
      <w:r w:rsidRPr="00A00C75">
        <w:rPr>
          <w:rFonts w:ascii="Verdana" w:hAnsi="Verdana" w:cs="Arial"/>
          <w:sz w:val="24"/>
          <w:szCs w:val="24"/>
        </w:rPr>
        <w:t xml:space="preserve"> all clinical areas in Swansea Bay will have stopped routine use of paper request forms for Laboratory Medicine and Microbiology and stopped the printing and distribution of pathology paper reports.  Primary care has already transitioned to digital with 95% of GP locations using Electronic Test Requesting and 100% of GPs receiving digital reports only.  </w:t>
      </w:r>
    </w:p>
    <w:p w14:paraId="5DF18E3D" w14:textId="45B3F80D" w:rsidR="0067774F" w:rsidRPr="00A00C75" w:rsidRDefault="005A15D1" w:rsidP="00734CCA">
      <w:pPr>
        <w:pStyle w:val="ListParagraph"/>
        <w:numPr>
          <w:ilvl w:val="0"/>
          <w:numId w:val="16"/>
        </w:numPr>
        <w:tabs>
          <w:tab w:val="clear" w:pos="720"/>
          <w:tab w:val="num" w:pos="426"/>
        </w:tabs>
        <w:spacing w:after="120" w:line="240" w:lineRule="auto"/>
        <w:ind w:left="426" w:hanging="284"/>
        <w:rPr>
          <w:rFonts w:ascii="Verdana" w:hAnsi="Verdana" w:cs="Arial"/>
          <w:sz w:val="24"/>
          <w:szCs w:val="24"/>
        </w:rPr>
      </w:pPr>
      <w:bookmarkStart w:id="1" w:name="_Hlk177545620"/>
      <w:r w:rsidRPr="00A00C75">
        <w:rPr>
          <w:rFonts w:ascii="Verdana" w:hAnsi="Verdana" w:cs="Arial"/>
          <w:b/>
          <w:bCs/>
          <w:sz w:val="24"/>
          <w:szCs w:val="24"/>
        </w:rPr>
        <w:t xml:space="preserve">InTouch with Health </w:t>
      </w:r>
      <w:r w:rsidR="00243BBF" w:rsidRPr="00A00C75">
        <w:rPr>
          <w:rFonts w:ascii="Verdana" w:hAnsi="Verdana" w:cs="Arial"/>
          <w:sz w:val="24"/>
          <w:szCs w:val="24"/>
        </w:rPr>
        <w:t xml:space="preserve">– </w:t>
      </w:r>
      <w:r w:rsidRPr="00A00C75">
        <w:rPr>
          <w:rFonts w:ascii="Verdana" w:hAnsi="Verdana" w:cs="Arial"/>
          <w:sz w:val="24"/>
          <w:szCs w:val="24"/>
        </w:rPr>
        <w:t xml:space="preserve">The recent upgrade of this system enables clinicians to record next steps for patients </w:t>
      </w:r>
      <w:r w:rsidR="00CB06A9" w:rsidRPr="00A00C75">
        <w:rPr>
          <w:rFonts w:ascii="Verdana" w:hAnsi="Verdana" w:cs="Arial"/>
          <w:sz w:val="24"/>
          <w:szCs w:val="24"/>
        </w:rPr>
        <w:t>directly onto the system rather than these being added manually later.  The initial focus has been on areas of Morriston and Neath Port Talbot hospitals where InTouch was already in use as well as expanding it into Singleton hospital.</w:t>
      </w:r>
    </w:p>
    <w:p w14:paraId="44D0DBB9" w14:textId="31F20978" w:rsidR="00CB06A9" w:rsidRPr="00A00C75" w:rsidRDefault="00CB06A9" w:rsidP="00734CCA">
      <w:pPr>
        <w:pStyle w:val="ListParagraph"/>
        <w:numPr>
          <w:ilvl w:val="0"/>
          <w:numId w:val="16"/>
        </w:numPr>
        <w:tabs>
          <w:tab w:val="clear" w:pos="720"/>
          <w:tab w:val="num" w:pos="426"/>
        </w:tabs>
        <w:spacing w:after="120" w:line="240" w:lineRule="auto"/>
        <w:ind w:left="426" w:hanging="284"/>
        <w:rPr>
          <w:rFonts w:ascii="Verdana" w:hAnsi="Verdana" w:cs="Arial"/>
          <w:sz w:val="24"/>
          <w:szCs w:val="24"/>
        </w:rPr>
      </w:pPr>
      <w:r w:rsidRPr="00A00C75">
        <w:rPr>
          <w:rFonts w:ascii="Verdana" w:hAnsi="Verdana" w:cs="Arial"/>
          <w:b/>
          <w:bCs/>
          <w:sz w:val="24"/>
          <w:szCs w:val="24"/>
        </w:rPr>
        <w:t xml:space="preserve">Hybrid Mail </w:t>
      </w:r>
      <w:r w:rsidRPr="00A00C75">
        <w:rPr>
          <w:rFonts w:ascii="Verdana" w:hAnsi="Verdana" w:cs="Arial"/>
          <w:sz w:val="24"/>
          <w:szCs w:val="24"/>
        </w:rPr>
        <w:t>– This is being introduced for hospital appointments, with letters being sent out electronically to patients vi</w:t>
      </w:r>
      <w:r w:rsidR="00DA4C49" w:rsidRPr="00A00C75">
        <w:rPr>
          <w:rFonts w:ascii="Verdana" w:hAnsi="Verdana" w:cs="Arial"/>
          <w:sz w:val="24"/>
          <w:szCs w:val="24"/>
        </w:rPr>
        <w:t>a</w:t>
      </w:r>
      <w:r w:rsidRPr="00A00C75">
        <w:rPr>
          <w:rFonts w:ascii="Verdana" w:hAnsi="Verdana" w:cs="Arial"/>
          <w:sz w:val="24"/>
          <w:szCs w:val="24"/>
        </w:rPr>
        <w:t xml:space="preserve"> the Swansea Bay Patient Portal.  If unopened within 48 hours, the appointment letter will be printed and posted.  This will deliver cost savings as it is rolled out.</w:t>
      </w:r>
    </w:p>
    <w:p w14:paraId="0E17AF07" w14:textId="3C1FD027" w:rsidR="0010292D" w:rsidRPr="00A00C75" w:rsidRDefault="0010292D" w:rsidP="00734CCA">
      <w:pPr>
        <w:pStyle w:val="ListParagraph"/>
        <w:numPr>
          <w:ilvl w:val="0"/>
          <w:numId w:val="16"/>
        </w:numPr>
        <w:tabs>
          <w:tab w:val="clear" w:pos="720"/>
          <w:tab w:val="num" w:pos="426"/>
        </w:tabs>
        <w:spacing w:after="120" w:line="240" w:lineRule="auto"/>
        <w:ind w:left="426" w:hanging="284"/>
        <w:rPr>
          <w:rFonts w:ascii="Verdana" w:hAnsi="Verdana" w:cs="Arial"/>
          <w:sz w:val="24"/>
          <w:szCs w:val="24"/>
        </w:rPr>
      </w:pPr>
      <w:r w:rsidRPr="00A00C75">
        <w:rPr>
          <w:rFonts w:ascii="Verdana" w:hAnsi="Verdana" w:cs="Arial"/>
          <w:b/>
          <w:bCs/>
          <w:sz w:val="24"/>
          <w:szCs w:val="24"/>
        </w:rPr>
        <w:t xml:space="preserve">Digitally Enabling the One Bay Way </w:t>
      </w:r>
      <w:r w:rsidRPr="00A00C75">
        <w:rPr>
          <w:rFonts w:ascii="Verdana" w:hAnsi="Verdana" w:cs="Arial"/>
          <w:sz w:val="24"/>
          <w:szCs w:val="24"/>
        </w:rPr>
        <w:t>– our new Digital Strategy, along with a 3-year digital investment and benefits plan is being finalised in readiness for approval at Health Board in January 2025.</w:t>
      </w:r>
    </w:p>
    <w:bookmarkEnd w:id="1"/>
    <w:p w14:paraId="679C63DF" w14:textId="1C25A962" w:rsidR="000F2EA8" w:rsidRPr="00A00C75" w:rsidRDefault="000F2EA8" w:rsidP="000D01B6">
      <w:pPr>
        <w:pStyle w:val="ListParagraph"/>
        <w:spacing w:after="120" w:line="240" w:lineRule="auto"/>
        <w:ind w:left="0"/>
        <w:rPr>
          <w:rFonts w:ascii="Verdana" w:hAnsi="Verdana" w:cs="Arial"/>
          <w:sz w:val="24"/>
          <w:szCs w:val="24"/>
        </w:rPr>
      </w:pPr>
    </w:p>
    <w:p w14:paraId="6F734139" w14:textId="54403204" w:rsidR="00817407" w:rsidRPr="00A00C75" w:rsidRDefault="00817407" w:rsidP="000D01B6">
      <w:pPr>
        <w:pStyle w:val="ListParagraph"/>
        <w:numPr>
          <w:ilvl w:val="0"/>
          <w:numId w:val="1"/>
        </w:numPr>
        <w:spacing w:after="120" w:line="240" w:lineRule="auto"/>
        <w:rPr>
          <w:rFonts w:ascii="Verdana" w:hAnsi="Verdana" w:cs="Arial"/>
          <w:b/>
          <w:bCs/>
          <w:sz w:val="24"/>
          <w:szCs w:val="24"/>
          <w:shd w:val="clear" w:color="auto" w:fill="FFFFFF"/>
        </w:rPr>
      </w:pPr>
      <w:r w:rsidRPr="00A00C75">
        <w:rPr>
          <w:rFonts w:ascii="Verdana" w:hAnsi="Verdana" w:cs="Arial"/>
          <w:b/>
          <w:bCs/>
          <w:sz w:val="24"/>
          <w:szCs w:val="24"/>
          <w:shd w:val="clear" w:color="auto" w:fill="FFFFFF"/>
        </w:rPr>
        <w:t xml:space="preserve">NHS WALES JOINT COMMISSIONING COMMITTEE </w:t>
      </w:r>
    </w:p>
    <w:p w14:paraId="44071AAE" w14:textId="28C5E9EA" w:rsidR="005B098D" w:rsidRPr="00A00C75" w:rsidRDefault="00734CCA" w:rsidP="00141267">
      <w:pPr>
        <w:spacing w:after="120" w:line="240" w:lineRule="auto"/>
        <w:rPr>
          <w:rFonts w:ascii="Verdana" w:hAnsi="Verdana" w:cs="Arial"/>
          <w:b/>
          <w:bCs/>
          <w:sz w:val="24"/>
          <w:szCs w:val="24"/>
          <w:shd w:val="clear" w:color="auto" w:fill="FFFFFF"/>
        </w:rPr>
      </w:pPr>
      <w:r w:rsidRPr="00A00C75">
        <w:rPr>
          <w:rFonts w:ascii="Verdana" w:hAnsi="Verdana" w:cs="Arial"/>
          <w:b/>
          <w:bCs/>
          <w:sz w:val="24"/>
          <w:szCs w:val="24"/>
          <w:shd w:val="clear" w:color="auto" w:fill="FFFFFF"/>
        </w:rPr>
        <w:t>3</w:t>
      </w:r>
      <w:r w:rsidR="00141267" w:rsidRPr="00A00C75">
        <w:rPr>
          <w:rFonts w:ascii="Verdana" w:hAnsi="Verdana" w:cs="Arial"/>
          <w:b/>
          <w:bCs/>
          <w:sz w:val="24"/>
          <w:szCs w:val="24"/>
          <w:shd w:val="clear" w:color="auto" w:fill="FFFFFF"/>
        </w:rPr>
        <w:t xml:space="preserve">.1 </w:t>
      </w:r>
      <w:r w:rsidR="005B098D" w:rsidRPr="00A00C75">
        <w:rPr>
          <w:rFonts w:ascii="Verdana" w:hAnsi="Verdana" w:cs="Arial"/>
          <w:b/>
          <w:bCs/>
          <w:sz w:val="24"/>
          <w:szCs w:val="24"/>
          <w:shd w:val="clear" w:color="auto" w:fill="FFFFFF"/>
        </w:rPr>
        <w:t xml:space="preserve">Establishing the JCC </w:t>
      </w:r>
    </w:p>
    <w:p w14:paraId="1E7ED2F3" w14:textId="2E56025F" w:rsidR="00141267" w:rsidRPr="00A00C75" w:rsidRDefault="006953B4" w:rsidP="00141267">
      <w:pPr>
        <w:spacing w:after="120" w:line="240" w:lineRule="auto"/>
        <w:rPr>
          <w:rFonts w:ascii="Verdana" w:hAnsi="Verdana" w:cs="Arial"/>
          <w:sz w:val="24"/>
          <w:szCs w:val="24"/>
          <w:shd w:val="clear" w:color="auto" w:fill="FFFFFF"/>
        </w:rPr>
      </w:pPr>
      <w:r w:rsidRPr="00A00C75">
        <w:rPr>
          <w:rFonts w:ascii="Verdana" w:hAnsi="Verdana" w:cs="Arial"/>
          <w:sz w:val="24"/>
          <w:szCs w:val="24"/>
          <w:shd w:val="clear" w:color="auto" w:fill="FFFFFF"/>
        </w:rPr>
        <w:t>The J</w:t>
      </w:r>
      <w:r w:rsidR="00DA4C49" w:rsidRPr="00A00C75">
        <w:rPr>
          <w:rFonts w:ascii="Verdana" w:hAnsi="Verdana" w:cs="Arial"/>
          <w:sz w:val="24"/>
          <w:szCs w:val="24"/>
          <w:shd w:val="clear" w:color="auto" w:fill="FFFFFF"/>
        </w:rPr>
        <w:t xml:space="preserve">oint </w:t>
      </w:r>
      <w:r w:rsidRPr="00A00C75">
        <w:rPr>
          <w:rFonts w:ascii="Verdana" w:hAnsi="Verdana" w:cs="Arial"/>
          <w:sz w:val="24"/>
          <w:szCs w:val="24"/>
          <w:shd w:val="clear" w:color="auto" w:fill="FFFFFF"/>
        </w:rPr>
        <w:t>C</w:t>
      </w:r>
      <w:r w:rsidR="00DA4C49" w:rsidRPr="00A00C75">
        <w:rPr>
          <w:rFonts w:ascii="Verdana" w:hAnsi="Verdana" w:cs="Arial"/>
          <w:sz w:val="24"/>
          <w:szCs w:val="24"/>
          <w:shd w:val="clear" w:color="auto" w:fill="FFFFFF"/>
        </w:rPr>
        <w:t xml:space="preserve">ommissioning </w:t>
      </w:r>
      <w:r w:rsidRPr="00A00C75">
        <w:rPr>
          <w:rFonts w:ascii="Verdana" w:hAnsi="Verdana" w:cs="Arial"/>
          <w:sz w:val="24"/>
          <w:szCs w:val="24"/>
          <w:shd w:val="clear" w:color="auto" w:fill="FFFFFF"/>
        </w:rPr>
        <w:t>C</w:t>
      </w:r>
      <w:r w:rsidR="00DA4C49" w:rsidRPr="00A00C75">
        <w:rPr>
          <w:rFonts w:ascii="Verdana" w:hAnsi="Verdana" w:cs="Arial"/>
          <w:sz w:val="24"/>
          <w:szCs w:val="24"/>
          <w:shd w:val="clear" w:color="auto" w:fill="FFFFFF"/>
        </w:rPr>
        <w:t>ommittee (JCC)</w:t>
      </w:r>
      <w:r w:rsidRPr="00A00C75">
        <w:rPr>
          <w:rFonts w:ascii="Verdana" w:hAnsi="Verdana" w:cs="Arial"/>
          <w:sz w:val="24"/>
          <w:szCs w:val="24"/>
          <w:shd w:val="clear" w:color="auto" w:fill="FFFFFF"/>
        </w:rPr>
        <w:t xml:space="preserve"> is now </w:t>
      </w:r>
      <w:r w:rsidR="00D10ED4" w:rsidRPr="00A00C75">
        <w:rPr>
          <w:rFonts w:ascii="Verdana" w:hAnsi="Verdana" w:cs="Arial"/>
          <w:sz w:val="24"/>
          <w:szCs w:val="24"/>
          <w:shd w:val="clear" w:color="auto" w:fill="FFFFFF"/>
        </w:rPr>
        <w:t>in the process of appointing its permanent Chief Commissioner with the Senior Leadership Team now in place.</w:t>
      </w:r>
      <w:r w:rsidR="00B41275" w:rsidRPr="00A00C75">
        <w:rPr>
          <w:rFonts w:ascii="Verdana" w:hAnsi="Verdana" w:cs="Arial"/>
          <w:sz w:val="24"/>
          <w:szCs w:val="24"/>
          <w:shd w:val="clear" w:color="auto" w:fill="FFFFFF"/>
        </w:rPr>
        <w:t xml:space="preserve"> The final two Independent Lay Members have also been appointed.</w:t>
      </w:r>
      <w:r w:rsidR="00D10ED4" w:rsidRPr="00A00C75">
        <w:rPr>
          <w:rFonts w:ascii="Verdana" w:hAnsi="Verdana" w:cs="Arial"/>
          <w:sz w:val="24"/>
          <w:szCs w:val="24"/>
          <w:shd w:val="clear" w:color="auto" w:fill="FFFFFF"/>
        </w:rPr>
        <w:t xml:space="preserve"> </w:t>
      </w:r>
      <w:r w:rsidR="005B098D" w:rsidRPr="00A00C75">
        <w:rPr>
          <w:rFonts w:ascii="Verdana" w:hAnsi="Verdana" w:cs="Arial"/>
          <w:sz w:val="24"/>
          <w:szCs w:val="24"/>
          <w:shd w:val="clear" w:color="auto" w:fill="FFFFFF"/>
        </w:rPr>
        <w:t xml:space="preserve">The new governance arrangements have now been approved by the JCC and will see </w:t>
      </w:r>
      <w:r w:rsidR="00EC71B0" w:rsidRPr="00A00C75">
        <w:rPr>
          <w:rFonts w:ascii="Verdana" w:hAnsi="Verdana" w:cs="Arial"/>
          <w:sz w:val="24"/>
          <w:szCs w:val="24"/>
          <w:shd w:val="clear" w:color="auto" w:fill="FFFFFF"/>
        </w:rPr>
        <w:t xml:space="preserve">new arrangements in place for the Quality, Safety and Outcomes Sub-Committee and a new Sub-Committee for Finance, Performance and Planning being established. </w:t>
      </w:r>
      <w:r w:rsidR="00107AF4" w:rsidRPr="00A00C75">
        <w:rPr>
          <w:rFonts w:ascii="Verdana" w:hAnsi="Verdana" w:cs="Arial"/>
          <w:sz w:val="24"/>
          <w:szCs w:val="24"/>
          <w:shd w:val="clear" w:color="auto" w:fill="FFFFFF"/>
        </w:rPr>
        <w:t xml:space="preserve">In addition to this a new Collaborative Commissioning Group is being established to replace what was the Management Group arrangements, with an expectation of director level attendance. </w:t>
      </w:r>
    </w:p>
    <w:p w14:paraId="1C9E06A2" w14:textId="0EE872F3" w:rsidR="00122435" w:rsidRPr="00A00C75" w:rsidRDefault="00734CCA" w:rsidP="00141267">
      <w:pPr>
        <w:spacing w:after="120" w:line="240" w:lineRule="auto"/>
        <w:rPr>
          <w:rFonts w:ascii="Verdana" w:hAnsi="Verdana" w:cs="Arial"/>
          <w:b/>
          <w:bCs/>
          <w:sz w:val="24"/>
          <w:szCs w:val="24"/>
          <w:shd w:val="clear" w:color="auto" w:fill="FFFFFF"/>
        </w:rPr>
      </w:pPr>
      <w:r w:rsidRPr="00A00C75">
        <w:rPr>
          <w:rFonts w:ascii="Verdana" w:hAnsi="Verdana" w:cs="Arial"/>
          <w:b/>
          <w:bCs/>
          <w:sz w:val="24"/>
          <w:szCs w:val="24"/>
          <w:shd w:val="clear" w:color="auto" w:fill="FFFFFF"/>
        </w:rPr>
        <w:t>3</w:t>
      </w:r>
      <w:r w:rsidR="00611889" w:rsidRPr="00A00C75">
        <w:rPr>
          <w:rFonts w:ascii="Verdana" w:hAnsi="Verdana" w:cs="Arial"/>
          <w:b/>
          <w:bCs/>
          <w:sz w:val="24"/>
          <w:szCs w:val="24"/>
          <w:shd w:val="clear" w:color="auto" w:fill="FFFFFF"/>
        </w:rPr>
        <w:t>.2</w:t>
      </w:r>
      <w:r w:rsidR="00122435" w:rsidRPr="00A00C75">
        <w:rPr>
          <w:rFonts w:ascii="Verdana" w:hAnsi="Verdana" w:cs="Arial"/>
          <w:b/>
          <w:bCs/>
          <w:sz w:val="24"/>
          <w:szCs w:val="24"/>
          <w:shd w:val="clear" w:color="auto" w:fill="FFFFFF"/>
        </w:rPr>
        <w:t xml:space="preserve"> </w:t>
      </w:r>
      <w:r w:rsidR="00A10631" w:rsidRPr="00A00C75">
        <w:rPr>
          <w:rFonts w:ascii="Verdana" w:hAnsi="Verdana" w:cs="Arial"/>
          <w:b/>
          <w:bCs/>
          <w:sz w:val="24"/>
          <w:szCs w:val="24"/>
          <w:shd w:val="clear" w:color="auto" w:fill="FFFFFF"/>
        </w:rPr>
        <w:t>NHS Wales Joint Commissioning Committee</w:t>
      </w:r>
    </w:p>
    <w:p w14:paraId="0347E88F" w14:textId="2FC5F780" w:rsidR="00611889" w:rsidRPr="00A00C75" w:rsidRDefault="00611889" w:rsidP="00141267">
      <w:pPr>
        <w:spacing w:after="120" w:line="240" w:lineRule="auto"/>
        <w:rPr>
          <w:rFonts w:ascii="Verdana" w:hAnsi="Verdana" w:cs="Arial"/>
          <w:sz w:val="24"/>
          <w:szCs w:val="24"/>
          <w:shd w:val="clear" w:color="auto" w:fill="FFFFFF"/>
        </w:rPr>
      </w:pPr>
      <w:r w:rsidRPr="00A00C75">
        <w:rPr>
          <w:rFonts w:ascii="Verdana" w:hAnsi="Verdana" w:cs="Arial"/>
          <w:sz w:val="24"/>
          <w:szCs w:val="24"/>
          <w:shd w:val="clear" w:color="auto" w:fill="FFFFFF"/>
        </w:rPr>
        <w:t>At the last JCC meeting (12</w:t>
      </w:r>
      <w:r w:rsidRPr="00A00C75">
        <w:rPr>
          <w:rFonts w:ascii="Verdana" w:hAnsi="Verdana" w:cs="Arial"/>
          <w:sz w:val="24"/>
          <w:szCs w:val="24"/>
          <w:shd w:val="clear" w:color="auto" w:fill="FFFFFF"/>
          <w:vertAlign w:val="superscript"/>
        </w:rPr>
        <w:t>th</w:t>
      </w:r>
      <w:r w:rsidRPr="00A00C75">
        <w:rPr>
          <w:rFonts w:ascii="Verdana" w:hAnsi="Verdana" w:cs="Arial"/>
          <w:sz w:val="24"/>
          <w:szCs w:val="24"/>
          <w:shd w:val="clear" w:color="auto" w:fill="FFFFFF"/>
        </w:rPr>
        <w:t xml:space="preserve"> November), the Committee cover</w:t>
      </w:r>
      <w:r w:rsidR="00AD4697" w:rsidRPr="00A00C75">
        <w:rPr>
          <w:rFonts w:ascii="Verdana" w:hAnsi="Verdana" w:cs="Arial"/>
          <w:sz w:val="24"/>
          <w:szCs w:val="24"/>
          <w:shd w:val="clear" w:color="auto" w:fill="FFFFFF"/>
        </w:rPr>
        <w:t>ed</w:t>
      </w:r>
      <w:r w:rsidRPr="00A00C75">
        <w:rPr>
          <w:rFonts w:ascii="Verdana" w:hAnsi="Verdana" w:cs="Arial"/>
          <w:sz w:val="24"/>
          <w:szCs w:val="24"/>
          <w:shd w:val="clear" w:color="auto" w:fill="FFFFFF"/>
        </w:rPr>
        <w:t xml:space="preserve"> a wide agenda including consideration of the </w:t>
      </w:r>
      <w:r w:rsidR="00C41C2E" w:rsidRPr="00A00C75">
        <w:rPr>
          <w:rFonts w:ascii="Verdana" w:hAnsi="Verdana" w:cs="Arial"/>
          <w:sz w:val="24"/>
          <w:szCs w:val="24"/>
          <w:shd w:val="clear" w:color="auto" w:fill="FFFFFF"/>
        </w:rPr>
        <w:t>E</w:t>
      </w:r>
      <w:r w:rsidR="00DA4C49" w:rsidRPr="00A00C75">
        <w:rPr>
          <w:rFonts w:ascii="Verdana" w:hAnsi="Verdana" w:cs="Arial"/>
          <w:sz w:val="24"/>
          <w:szCs w:val="24"/>
          <w:shd w:val="clear" w:color="auto" w:fill="FFFFFF"/>
        </w:rPr>
        <w:t xml:space="preserve">mergency </w:t>
      </w:r>
      <w:r w:rsidR="00C41C2E" w:rsidRPr="00A00C75">
        <w:rPr>
          <w:rFonts w:ascii="Verdana" w:hAnsi="Verdana" w:cs="Arial"/>
          <w:sz w:val="24"/>
          <w:szCs w:val="24"/>
          <w:shd w:val="clear" w:color="auto" w:fill="FFFFFF"/>
        </w:rPr>
        <w:t>M</w:t>
      </w:r>
      <w:r w:rsidR="00DA4C49" w:rsidRPr="00A00C75">
        <w:rPr>
          <w:rFonts w:ascii="Verdana" w:hAnsi="Verdana" w:cs="Arial"/>
          <w:sz w:val="24"/>
          <w:szCs w:val="24"/>
          <w:shd w:val="clear" w:color="auto" w:fill="FFFFFF"/>
        </w:rPr>
        <w:t xml:space="preserve">edical </w:t>
      </w:r>
      <w:r w:rsidR="00C41C2E" w:rsidRPr="00A00C75">
        <w:rPr>
          <w:rFonts w:ascii="Verdana" w:hAnsi="Verdana" w:cs="Arial"/>
          <w:sz w:val="24"/>
          <w:szCs w:val="24"/>
          <w:shd w:val="clear" w:color="auto" w:fill="FFFFFF"/>
        </w:rPr>
        <w:t>R</w:t>
      </w:r>
      <w:r w:rsidR="00DA4C49" w:rsidRPr="00A00C75">
        <w:rPr>
          <w:rFonts w:ascii="Verdana" w:hAnsi="Verdana" w:cs="Arial"/>
          <w:sz w:val="24"/>
          <w:szCs w:val="24"/>
          <w:shd w:val="clear" w:color="auto" w:fill="FFFFFF"/>
        </w:rPr>
        <w:t xml:space="preserve">etrieval and </w:t>
      </w:r>
      <w:r w:rsidR="00C41C2E" w:rsidRPr="00A00C75">
        <w:rPr>
          <w:rFonts w:ascii="Verdana" w:hAnsi="Verdana" w:cs="Arial"/>
          <w:sz w:val="24"/>
          <w:szCs w:val="24"/>
          <w:shd w:val="clear" w:color="auto" w:fill="FFFFFF"/>
        </w:rPr>
        <w:t>T</w:t>
      </w:r>
      <w:r w:rsidR="00DA4C49" w:rsidRPr="00A00C75">
        <w:rPr>
          <w:rFonts w:ascii="Verdana" w:hAnsi="Verdana" w:cs="Arial"/>
          <w:sz w:val="24"/>
          <w:szCs w:val="24"/>
          <w:shd w:val="clear" w:color="auto" w:fill="FFFFFF"/>
        </w:rPr>
        <w:t xml:space="preserve">ransport </w:t>
      </w:r>
      <w:r w:rsidR="00FC7F7B" w:rsidRPr="00A00C75">
        <w:rPr>
          <w:rFonts w:ascii="Verdana" w:hAnsi="Verdana" w:cs="Arial"/>
          <w:sz w:val="24"/>
          <w:szCs w:val="24"/>
          <w:shd w:val="clear" w:color="auto" w:fill="FFFFFF"/>
        </w:rPr>
        <w:t>S</w:t>
      </w:r>
      <w:r w:rsidR="00DA4C49" w:rsidRPr="00A00C75">
        <w:rPr>
          <w:rFonts w:ascii="Verdana" w:hAnsi="Verdana" w:cs="Arial"/>
          <w:sz w:val="24"/>
          <w:szCs w:val="24"/>
          <w:shd w:val="clear" w:color="auto" w:fill="FFFFFF"/>
        </w:rPr>
        <w:t>ervice (EMRTS)</w:t>
      </w:r>
      <w:r w:rsidR="00C41C2E" w:rsidRPr="00A00C75">
        <w:rPr>
          <w:rFonts w:ascii="Verdana" w:hAnsi="Verdana" w:cs="Arial"/>
          <w:sz w:val="24"/>
          <w:szCs w:val="24"/>
          <w:shd w:val="clear" w:color="auto" w:fill="FFFFFF"/>
        </w:rPr>
        <w:t xml:space="preserve"> reconfiguration recommendation relating to enhancing </w:t>
      </w:r>
      <w:r w:rsidR="00E275E4" w:rsidRPr="00A00C75">
        <w:rPr>
          <w:rFonts w:ascii="Verdana" w:hAnsi="Verdana" w:cs="Arial"/>
          <w:sz w:val="24"/>
          <w:szCs w:val="24"/>
          <w:shd w:val="clear" w:color="auto" w:fill="FFFFFF"/>
        </w:rPr>
        <w:t>road-based</w:t>
      </w:r>
      <w:r w:rsidR="00C41C2E" w:rsidRPr="00A00C75">
        <w:rPr>
          <w:rFonts w:ascii="Verdana" w:hAnsi="Verdana" w:cs="Arial"/>
          <w:sz w:val="24"/>
          <w:szCs w:val="24"/>
          <w:shd w:val="clear" w:color="auto" w:fill="FFFFFF"/>
        </w:rPr>
        <w:t xml:space="preserve"> access to emergency services in rural part of North Wales, Powys and north Ceredigion. </w:t>
      </w:r>
      <w:r w:rsidR="00FC7F7B" w:rsidRPr="00A00C75">
        <w:rPr>
          <w:rFonts w:ascii="Verdana" w:hAnsi="Verdana" w:cs="Arial"/>
          <w:sz w:val="24"/>
          <w:szCs w:val="24"/>
          <w:shd w:val="clear" w:color="auto" w:fill="FFFFFF"/>
        </w:rPr>
        <w:t xml:space="preserve">The JCC noted the latest position regarding a Judicial Review against the JCC decision </w:t>
      </w:r>
      <w:r w:rsidR="00122435" w:rsidRPr="00A00C75">
        <w:rPr>
          <w:rFonts w:ascii="Verdana" w:hAnsi="Verdana" w:cs="Arial"/>
          <w:sz w:val="24"/>
          <w:szCs w:val="24"/>
          <w:shd w:val="clear" w:color="auto" w:fill="FFFFFF"/>
        </w:rPr>
        <w:t xml:space="preserve">on EMRTS. </w:t>
      </w:r>
      <w:r w:rsidR="0041310B" w:rsidRPr="00A00C75">
        <w:rPr>
          <w:rFonts w:ascii="Verdana" w:hAnsi="Verdana" w:cs="Arial"/>
          <w:sz w:val="24"/>
          <w:szCs w:val="24"/>
          <w:shd w:val="clear" w:color="auto" w:fill="FFFFFF"/>
        </w:rPr>
        <w:t xml:space="preserve">It should be noted that the </w:t>
      </w:r>
      <w:r w:rsidR="00901C30" w:rsidRPr="00A00C75">
        <w:rPr>
          <w:rFonts w:ascii="Verdana" w:hAnsi="Verdana" w:cs="Arial"/>
          <w:sz w:val="24"/>
          <w:szCs w:val="24"/>
          <w:shd w:val="clear" w:color="auto" w:fill="FFFFFF"/>
        </w:rPr>
        <w:t xml:space="preserve">claim is against the seven Health Boards because the JCC is not a legal entity. </w:t>
      </w:r>
      <w:r w:rsidR="0041310B" w:rsidRPr="00A00C75">
        <w:rPr>
          <w:rFonts w:ascii="Verdana" w:hAnsi="Verdana" w:cs="Arial"/>
          <w:sz w:val="24"/>
          <w:szCs w:val="24"/>
          <w:shd w:val="clear" w:color="auto" w:fill="FFFFFF"/>
        </w:rPr>
        <w:t xml:space="preserve">The JCC also discussed options for improving the financial position, which is currently forecasting an overspend. This position impacts Swansea Bay UHB, both as a commissioner and as a major provider of services commissioned through the JCC. </w:t>
      </w:r>
      <w:r w:rsidR="00E275E4" w:rsidRPr="00A00C75">
        <w:rPr>
          <w:rFonts w:ascii="Verdana" w:hAnsi="Verdana" w:cs="Arial"/>
          <w:sz w:val="24"/>
          <w:szCs w:val="24"/>
          <w:shd w:val="clear" w:color="auto" w:fill="FFFFFF"/>
        </w:rPr>
        <w:t xml:space="preserve">The JCC meeting also considered </w:t>
      </w:r>
      <w:r w:rsidR="00391A44" w:rsidRPr="00A00C75">
        <w:rPr>
          <w:rFonts w:ascii="Verdana" w:hAnsi="Verdana" w:cs="Arial"/>
          <w:sz w:val="24"/>
          <w:szCs w:val="24"/>
          <w:shd w:val="clear" w:color="auto" w:fill="FFFFFF"/>
        </w:rPr>
        <w:t xml:space="preserve">the continued development of the </w:t>
      </w:r>
      <w:r w:rsidR="003523C8" w:rsidRPr="00A00C75">
        <w:rPr>
          <w:rFonts w:ascii="Verdana" w:hAnsi="Verdana" w:cs="Arial"/>
          <w:sz w:val="24"/>
          <w:szCs w:val="24"/>
          <w:shd w:val="clear" w:color="auto" w:fill="FFFFFF"/>
        </w:rPr>
        <w:t>clinical and service model commissioned from the Welsh Ambulances Services Trust, which has a</w:t>
      </w:r>
      <w:r w:rsidR="00B41275" w:rsidRPr="00A00C75">
        <w:rPr>
          <w:rFonts w:ascii="Verdana" w:hAnsi="Verdana" w:cs="Arial"/>
          <w:sz w:val="24"/>
          <w:szCs w:val="24"/>
          <w:shd w:val="clear" w:color="auto" w:fill="FFFFFF"/>
        </w:rPr>
        <w:t xml:space="preserve">n </w:t>
      </w:r>
      <w:r w:rsidR="00B41275" w:rsidRPr="00A00C75">
        <w:rPr>
          <w:rFonts w:ascii="Verdana" w:hAnsi="Verdana" w:cs="Arial"/>
          <w:sz w:val="24"/>
          <w:szCs w:val="24"/>
          <w:shd w:val="clear" w:color="auto" w:fill="FFFFFF"/>
        </w:rPr>
        <w:lastRenderedPageBreak/>
        <w:t xml:space="preserve">impact on our emergency and unscheduled care system. </w:t>
      </w:r>
      <w:r w:rsidR="00AD4697" w:rsidRPr="00A00C75">
        <w:rPr>
          <w:rFonts w:ascii="Verdana" w:hAnsi="Verdana" w:cs="Arial"/>
          <w:sz w:val="24"/>
          <w:szCs w:val="24"/>
          <w:shd w:val="clear" w:color="auto" w:fill="FFFFFF"/>
        </w:rPr>
        <w:t xml:space="preserve">Long ambulance </w:t>
      </w:r>
      <w:r w:rsidR="003C4409" w:rsidRPr="00A00C75">
        <w:rPr>
          <w:rFonts w:ascii="Verdana" w:hAnsi="Verdana" w:cs="Arial"/>
          <w:sz w:val="24"/>
          <w:szCs w:val="24"/>
          <w:shd w:val="clear" w:color="auto" w:fill="FFFFFF"/>
        </w:rPr>
        <w:t xml:space="preserve">waits and delays in transferring patients into ED departments remains a key issue for the JCC as it is contributing to the </w:t>
      </w:r>
      <w:r w:rsidR="00E70ACE" w:rsidRPr="00A00C75">
        <w:rPr>
          <w:rFonts w:ascii="Verdana" w:hAnsi="Verdana" w:cs="Arial"/>
          <w:sz w:val="24"/>
          <w:szCs w:val="24"/>
          <w:shd w:val="clear" w:color="auto" w:fill="FFFFFF"/>
        </w:rPr>
        <w:t xml:space="preserve">current </w:t>
      </w:r>
      <w:r w:rsidR="006E141C" w:rsidRPr="00A00C75">
        <w:rPr>
          <w:rFonts w:ascii="Verdana" w:hAnsi="Verdana" w:cs="Arial"/>
          <w:sz w:val="24"/>
          <w:szCs w:val="24"/>
          <w:shd w:val="clear" w:color="auto" w:fill="FFFFFF"/>
        </w:rPr>
        <w:t>ambulance performance</w:t>
      </w:r>
      <w:r w:rsidR="00E70ACE" w:rsidRPr="00A00C75">
        <w:rPr>
          <w:rFonts w:ascii="Verdana" w:hAnsi="Verdana" w:cs="Arial"/>
          <w:sz w:val="24"/>
          <w:szCs w:val="24"/>
          <w:shd w:val="clear" w:color="auto" w:fill="FFFFFF"/>
        </w:rPr>
        <w:t>, which is not where it needs to be,</w:t>
      </w:r>
      <w:r w:rsidR="006E141C" w:rsidRPr="00A00C75">
        <w:rPr>
          <w:rFonts w:ascii="Verdana" w:hAnsi="Verdana" w:cs="Arial"/>
          <w:sz w:val="24"/>
          <w:szCs w:val="24"/>
          <w:shd w:val="clear" w:color="auto" w:fill="FFFFFF"/>
        </w:rPr>
        <w:t xml:space="preserve"> including timely response to red calls. </w:t>
      </w:r>
    </w:p>
    <w:p w14:paraId="6A57223B" w14:textId="385FF6D3" w:rsidR="00A10631" w:rsidRPr="00A00C75" w:rsidRDefault="00A10631" w:rsidP="00141267">
      <w:pPr>
        <w:spacing w:after="120" w:line="240" w:lineRule="auto"/>
        <w:rPr>
          <w:rFonts w:ascii="Verdana" w:hAnsi="Verdana" w:cs="Arial"/>
          <w:sz w:val="24"/>
          <w:szCs w:val="24"/>
          <w:shd w:val="clear" w:color="auto" w:fill="FFFFFF"/>
        </w:rPr>
      </w:pPr>
      <w:r w:rsidRPr="00A00C75">
        <w:rPr>
          <w:rFonts w:ascii="Verdana" w:hAnsi="Verdana" w:cs="Arial"/>
          <w:sz w:val="24"/>
          <w:szCs w:val="24"/>
          <w:shd w:val="clear" w:color="auto" w:fill="FFFFFF"/>
        </w:rPr>
        <w:t>At the last Regional and Specialist Services Provider Planning Partnership we discussed the process for the next phase of the JCC-led Cardiac Review.  We are working closely together as two providers to ensure we develop a sustainable service model for South Wales.  We will bring a more detailed update on this work to the next Board meeting to ensure Board oversight and assurance.</w:t>
      </w:r>
    </w:p>
    <w:p w14:paraId="4915E421" w14:textId="77777777" w:rsidR="00817407" w:rsidRPr="00A00C75" w:rsidRDefault="00817407" w:rsidP="00817407">
      <w:pPr>
        <w:pStyle w:val="ListParagraph"/>
        <w:spacing w:after="120" w:line="240" w:lineRule="auto"/>
        <w:ind w:left="360"/>
        <w:rPr>
          <w:rFonts w:ascii="Verdana" w:hAnsi="Verdana" w:cs="Arial"/>
          <w:b/>
          <w:bCs/>
          <w:sz w:val="24"/>
          <w:szCs w:val="24"/>
          <w:shd w:val="clear" w:color="auto" w:fill="FFFFFF"/>
        </w:rPr>
      </w:pPr>
    </w:p>
    <w:p w14:paraId="7B14612D" w14:textId="74B8C53A" w:rsidR="009355A7" w:rsidRPr="00A00C75" w:rsidRDefault="009355A7" w:rsidP="000D01B6">
      <w:pPr>
        <w:pStyle w:val="ListParagraph"/>
        <w:numPr>
          <w:ilvl w:val="0"/>
          <w:numId w:val="1"/>
        </w:numPr>
        <w:spacing w:after="120" w:line="240" w:lineRule="auto"/>
        <w:rPr>
          <w:rFonts w:ascii="Verdana" w:hAnsi="Verdana" w:cs="Arial"/>
          <w:b/>
          <w:bCs/>
          <w:sz w:val="24"/>
          <w:szCs w:val="24"/>
          <w:shd w:val="clear" w:color="auto" w:fill="FFFFFF"/>
        </w:rPr>
      </w:pPr>
      <w:r w:rsidRPr="00A00C75">
        <w:rPr>
          <w:rFonts w:ascii="Verdana" w:hAnsi="Verdana" w:cs="Arial"/>
          <w:b/>
          <w:bCs/>
          <w:sz w:val="24"/>
          <w:szCs w:val="24"/>
          <w:shd w:val="clear" w:color="auto" w:fill="FFFFFF"/>
        </w:rPr>
        <w:t>OUR STAFF</w:t>
      </w:r>
    </w:p>
    <w:p w14:paraId="515AA50A" w14:textId="77777777" w:rsidR="009355A7" w:rsidRPr="00A00C75" w:rsidRDefault="009355A7" w:rsidP="000D01B6">
      <w:pPr>
        <w:pStyle w:val="ListParagraph"/>
        <w:spacing w:after="120" w:line="240" w:lineRule="auto"/>
        <w:ind w:left="0"/>
        <w:rPr>
          <w:rFonts w:ascii="Verdana" w:hAnsi="Verdana" w:cs="Arial"/>
          <w:b/>
          <w:bCs/>
          <w:sz w:val="24"/>
          <w:szCs w:val="24"/>
          <w:shd w:val="clear" w:color="auto" w:fill="FFFFFF"/>
        </w:rPr>
      </w:pPr>
    </w:p>
    <w:p w14:paraId="20877EFB" w14:textId="2400B40A" w:rsidR="0065719F" w:rsidRPr="00A00C75" w:rsidRDefault="00734CCA" w:rsidP="000D01B6">
      <w:pPr>
        <w:pStyle w:val="ListParagraph"/>
        <w:spacing w:after="120" w:line="240" w:lineRule="auto"/>
        <w:ind w:left="0"/>
        <w:rPr>
          <w:rFonts w:ascii="Verdana" w:hAnsi="Verdana" w:cs="Arial"/>
          <w:b/>
          <w:bCs/>
          <w:sz w:val="24"/>
          <w:szCs w:val="24"/>
          <w:shd w:val="clear" w:color="auto" w:fill="FFFFFF"/>
        </w:rPr>
      </w:pPr>
      <w:r w:rsidRPr="00A00C75">
        <w:rPr>
          <w:rFonts w:ascii="Verdana" w:hAnsi="Verdana" w:cs="Arial"/>
          <w:b/>
          <w:bCs/>
          <w:sz w:val="24"/>
          <w:szCs w:val="24"/>
          <w:shd w:val="clear" w:color="auto" w:fill="FFFFFF"/>
        </w:rPr>
        <w:t>4</w:t>
      </w:r>
      <w:r w:rsidR="00776997" w:rsidRPr="00A00C75">
        <w:rPr>
          <w:rFonts w:ascii="Verdana" w:hAnsi="Verdana" w:cs="Arial"/>
          <w:b/>
          <w:bCs/>
          <w:sz w:val="24"/>
          <w:szCs w:val="24"/>
          <w:shd w:val="clear" w:color="auto" w:fill="FFFFFF"/>
        </w:rPr>
        <w:t>.1</w:t>
      </w:r>
      <w:r w:rsidR="0065719F" w:rsidRPr="00A00C75">
        <w:rPr>
          <w:rFonts w:ascii="Verdana" w:hAnsi="Verdana" w:cs="Arial"/>
          <w:b/>
          <w:bCs/>
          <w:sz w:val="24"/>
          <w:szCs w:val="24"/>
          <w:shd w:val="clear" w:color="auto" w:fill="FFFFFF"/>
        </w:rPr>
        <w:t xml:space="preserve"> </w:t>
      </w:r>
      <w:r w:rsidR="009355A7" w:rsidRPr="00A00C75">
        <w:rPr>
          <w:rFonts w:ascii="Verdana" w:hAnsi="Verdana" w:cs="Arial"/>
          <w:b/>
          <w:bCs/>
          <w:sz w:val="24"/>
          <w:szCs w:val="24"/>
          <w:shd w:val="clear" w:color="auto" w:fill="FFFFFF"/>
        </w:rPr>
        <w:t>Communicating with Our Staff</w:t>
      </w:r>
    </w:p>
    <w:p w14:paraId="39DBE365" w14:textId="6EA9D320" w:rsidR="009355A7" w:rsidRPr="00A00C75" w:rsidRDefault="00C308CF" w:rsidP="000D01B6">
      <w:pPr>
        <w:pStyle w:val="ListParagraph"/>
        <w:spacing w:after="120" w:line="240" w:lineRule="auto"/>
        <w:ind w:left="0"/>
        <w:rPr>
          <w:rFonts w:ascii="Verdana" w:hAnsi="Verdana" w:cs="Arial"/>
          <w:sz w:val="24"/>
          <w:szCs w:val="24"/>
          <w:lang w:eastAsia="en-GB"/>
        </w:rPr>
      </w:pPr>
      <w:r w:rsidRPr="00A00C75">
        <w:rPr>
          <w:rFonts w:ascii="Verdana" w:hAnsi="Verdana" w:cs="Arial"/>
          <w:sz w:val="24"/>
          <w:szCs w:val="24"/>
          <w:lang w:eastAsia="en-GB"/>
        </w:rPr>
        <w:t>On Friday 1</w:t>
      </w:r>
      <w:r w:rsidRPr="00A00C75">
        <w:rPr>
          <w:rFonts w:ascii="Verdana" w:hAnsi="Verdana" w:cs="Arial"/>
          <w:sz w:val="24"/>
          <w:szCs w:val="24"/>
          <w:vertAlign w:val="superscript"/>
          <w:lang w:eastAsia="en-GB"/>
        </w:rPr>
        <w:t>st</w:t>
      </w:r>
      <w:r w:rsidRPr="00A00C75">
        <w:rPr>
          <w:rFonts w:ascii="Verdana" w:hAnsi="Verdana" w:cs="Arial"/>
          <w:sz w:val="24"/>
          <w:szCs w:val="24"/>
          <w:lang w:eastAsia="en-GB"/>
        </w:rPr>
        <w:t xml:space="preserve"> November I hosted my first “Ask Abi” virtual session</w:t>
      </w:r>
      <w:r w:rsidR="0011628C" w:rsidRPr="00A00C75">
        <w:rPr>
          <w:rFonts w:ascii="Verdana" w:hAnsi="Verdana" w:cs="Arial"/>
          <w:sz w:val="24"/>
          <w:szCs w:val="24"/>
          <w:lang w:eastAsia="en-GB"/>
        </w:rPr>
        <w:t>, accompanied by Richard Evans</w:t>
      </w:r>
      <w:r w:rsidR="00D3673A" w:rsidRPr="00A00C75">
        <w:rPr>
          <w:rFonts w:ascii="Verdana" w:hAnsi="Verdana" w:cs="Arial"/>
          <w:sz w:val="24"/>
          <w:szCs w:val="24"/>
          <w:lang w:eastAsia="en-GB"/>
        </w:rPr>
        <w:t xml:space="preserve"> and other members of the Executive Team</w:t>
      </w:r>
      <w:r w:rsidRPr="00A00C75">
        <w:rPr>
          <w:rFonts w:ascii="Verdana" w:hAnsi="Verdana" w:cs="Arial"/>
          <w:sz w:val="24"/>
          <w:szCs w:val="24"/>
          <w:lang w:eastAsia="en-GB"/>
        </w:rPr>
        <w:t xml:space="preserve">.  This is open to all staff and gives them the opportunity to ask questions of me and Executives.  It was well attended </w:t>
      </w:r>
      <w:r w:rsidR="006C30FD" w:rsidRPr="00A00C75">
        <w:rPr>
          <w:rFonts w:ascii="Verdana" w:hAnsi="Verdana" w:cs="Arial"/>
          <w:sz w:val="24"/>
          <w:szCs w:val="24"/>
          <w:lang w:eastAsia="en-GB"/>
        </w:rPr>
        <w:t xml:space="preserve">– with over 130 people joining the session </w:t>
      </w:r>
      <w:r w:rsidRPr="00A00C75">
        <w:rPr>
          <w:rFonts w:ascii="Verdana" w:hAnsi="Verdana" w:cs="Arial"/>
          <w:sz w:val="24"/>
          <w:szCs w:val="24"/>
          <w:lang w:eastAsia="en-GB"/>
        </w:rPr>
        <w:t xml:space="preserve">and focused on </w:t>
      </w:r>
      <w:r w:rsidR="006C30FD" w:rsidRPr="00A00C75">
        <w:rPr>
          <w:rFonts w:ascii="Verdana" w:hAnsi="Verdana" w:cs="Arial"/>
          <w:sz w:val="24"/>
          <w:szCs w:val="24"/>
          <w:lang w:eastAsia="en-GB"/>
        </w:rPr>
        <w:t>introducing myself and why I came to Swansea Bay UHB, what I see as the important areas of focus</w:t>
      </w:r>
      <w:r w:rsidR="00782A01" w:rsidRPr="00A00C75">
        <w:rPr>
          <w:rFonts w:ascii="Verdana" w:hAnsi="Verdana" w:cs="Arial"/>
          <w:sz w:val="24"/>
          <w:szCs w:val="24"/>
          <w:lang w:eastAsia="en-GB"/>
        </w:rPr>
        <w:t xml:space="preserve"> over the coming months. I shared with team colleagues my plans for underta</w:t>
      </w:r>
      <w:r w:rsidR="0011628C" w:rsidRPr="00A00C75">
        <w:rPr>
          <w:rFonts w:ascii="Verdana" w:hAnsi="Verdana" w:cs="Arial"/>
          <w:sz w:val="24"/>
          <w:szCs w:val="24"/>
          <w:lang w:eastAsia="en-GB"/>
        </w:rPr>
        <w:t>k</w:t>
      </w:r>
      <w:r w:rsidR="00782A01" w:rsidRPr="00A00C75">
        <w:rPr>
          <w:rFonts w:ascii="Verdana" w:hAnsi="Verdana" w:cs="Arial"/>
          <w:sz w:val="24"/>
          <w:szCs w:val="24"/>
          <w:lang w:eastAsia="en-GB"/>
        </w:rPr>
        <w:t xml:space="preserve">ing a ’listening’ exercise over the next couple of months. </w:t>
      </w:r>
      <w:r w:rsidR="00D3673A" w:rsidRPr="00A00C75">
        <w:rPr>
          <w:rFonts w:ascii="Verdana" w:hAnsi="Verdana" w:cs="Arial"/>
          <w:sz w:val="24"/>
          <w:szCs w:val="24"/>
          <w:lang w:eastAsia="en-GB"/>
        </w:rPr>
        <w:t>Colleagues from across the organisation asked questions on a range of topics includin</w:t>
      </w:r>
      <w:r w:rsidR="004A2359" w:rsidRPr="00A00C75">
        <w:rPr>
          <w:rFonts w:ascii="Verdana" w:hAnsi="Verdana" w:cs="Arial"/>
          <w:sz w:val="24"/>
          <w:szCs w:val="24"/>
          <w:lang w:eastAsia="en-GB"/>
        </w:rPr>
        <w:t xml:space="preserve">g equality, diversity and inclusion, </w:t>
      </w:r>
      <w:r w:rsidR="00E13576" w:rsidRPr="00A00C75">
        <w:rPr>
          <w:rFonts w:ascii="Verdana" w:hAnsi="Verdana" w:cs="Arial"/>
          <w:sz w:val="24"/>
          <w:szCs w:val="24"/>
          <w:lang w:eastAsia="en-GB"/>
        </w:rPr>
        <w:t xml:space="preserve">workforce issues, </w:t>
      </w:r>
      <w:r w:rsidR="00347A6F" w:rsidRPr="00A00C75">
        <w:rPr>
          <w:rFonts w:ascii="Verdana" w:hAnsi="Verdana" w:cs="Arial"/>
          <w:sz w:val="24"/>
          <w:szCs w:val="24"/>
          <w:lang w:eastAsia="en-GB"/>
        </w:rPr>
        <w:t xml:space="preserve">development of primary care services and winter planning. </w:t>
      </w:r>
    </w:p>
    <w:p w14:paraId="093DD0D8" w14:textId="183160C7" w:rsidR="009355A7" w:rsidRPr="00A00C75" w:rsidRDefault="009355A7" w:rsidP="000D01B6">
      <w:pPr>
        <w:pStyle w:val="ListParagraph"/>
        <w:spacing w:after="120" w:line="240" w:lineRule="auto"/>
        <w:ind w:left="0"/>
        <w:rPr>
          <w:rFonts w:ascii="Verdana" w:hAnsi="Verdana" w:cs="Arial"/>
          <w:sz w:val="24"/>
          <w:szCs w:val="24"/>
          <w:lang w:eastAsia="en-GB"/>
        </w:rPr>
      </w:pPr>
    </w:p>
    <w:p w14:paraId="6FA35359" w14:textId="222868BB" w:rsidR="00C308CF" w:rsidRPr="00A00C75" w:rsidRDefault="00734CCA" w:rsidP="000D01B6">
      <w:pPr>
        <w:pStyle w:val="ListParagraph"/>
        <w:spacing w:after="120" w:line="240" w:lineRule="auto"/>
        <w:ind w:left="0"/>
        <w:rPr>
          <w:rFonts w:ascii="Verdana" w:hAnsi="Verdana" w:cs="Arial"/>
          <w:b/>
          <w:bCs/>
          <w:sz w:val="24"/>
          <w:szCs w:val="24"/>
        </w:rPr>
      </w:pPr>
      <w:r w:rsidRPr="00A00C75">
        <w:rPr>
          <w:rFonts w:ascii="Verdana" w:hAnsi="Verdana" w:cs="Arial"/>
          <w:b/>
          <w:bCs/>
          <w:sz w:val="24"/>
          <w:szCs w:val="24"/>
        </w:rPr>
        <w:t>4</w:t>
      </w:r>
      <w:r w:rsidR="00D507A5" w:rsidRPr="00A00C75">
        <w:rPr>
          <w:rFonts w:ascii="Verdana" w:hAnsi="Verdana" w:cs="Arial"/>
          <w:b/>
          <w:bCs/>
          <w:sz w:val="24"/>
          <w:szCs w:val="24"/>
        </w:rPr>
        <w:t>.</w:t>
      </w:r>
      <w:r w:rsidR="00AA7A85" w:rsidRPr="00A00C75">
        <w:rPr>
          <w:rFonts w:ascii="Verdana" w:hAnsi="Verdana" w:cs="Arial"/>
          <w:b/>
          <w:bCs/>
          <w:sz w:val="24"/>
          <w:szCs w:val="24"/>
        </w:rPr>
        <w:t xml:space="preserve">2 </w:t>
      </w:r>
      <w:r w:rsidR="00C308CF" w:rsidRPr="00A00C75">
        <w:rPr>
          <w:rFonts w:ascii="Verdana" w:hAnsi="Verdana" w:cs="Arial"/>
          <w:b/>
          <w:bCs/>
          <w:sz w:val="24"/>
          <w:szCs w:val="24"/>
        </w:rPr>
        <w:t>NHS Staff Survey</w:t>
      </w:r>
    </w:p>
    <w:p w14:paraId="67B9342B" w14:textId="2421CE17" w:rsidR="00C308CF" w:rsidRPr="00A00C75" w:rsidRDefault="00D80805" w:rsidP="000D01B6">
      <w:pPr>
        <w:pStyle w:val="ListParagraph"/>
        <w:spacing w:after="120" w:line="240" w:lineRule="auto"/>
        <w:ind w:left="0"/>
        <w:rPr>
          <w:rFonts w:ascii="Verdana" w:hAnsi="Verdana" w:cs="Arial"/>
          <w:sz w:val="24"/>
          <w:szCs w:val="24"/>
        </w:rPr>
      </w:pPr>
      <w:r w:rsidRPr="00A00C75">
        <w:rPr>
          <w:rFonts w:ascii="Verdana" w:hAnsi="Verdana" w:cs="Arial"/>
          <w:sz w:val="24"/>
          <w:szCs w:val="24"/>
        </w:rPr>
        <w:t xml:space="preserve">The NHS Wales Staff Survey is open until the </w:t>
      </w:r>
      <w:r w:rsidR="006B44C2" w:rsidRPr="00A00C75">
        <w:rPr>
          <w:rFonts w:ascii="Verdana" w:hAnsi="Verdana" w:cs="Arial"/>
          <w:sz w:val="24"/>
          <w:szCs w:val="24"/>
        </w:rPr>
        <w:t>November</w:t>
      </w:r>
      <w:r w:rsidR="004F22C9" w:rsidRPr="00A00C75">
        <w:rPr>
          <w:rFonts w:ascii="Verdana" w:hAnsi="Verdana" w:cs="Arial"/>
          <w:sz w:val="24"/>
          <w:szCs w:val="24"/>
        </w:rPr>
        <w:t xml:space="preserve"> and provides the </w:t>
      </w:r>
      <w:r w:rsidR="00C308CF" w:rsidRPr="00A00C75">
        <w:rPr>
          <w:rFonts w:ascii="Verdana" w:hAnsi="Verdana" w:cs="Arial"/>
          <w:sz w:val="24"/>
          <w:szCs w:val="24"/>
        </w:rPr>
        <w:t xml:space="preserve">opportunity for our </w:t>
      </w:r>
      <w:r w:rsidR="004F22C9" w:rsidRPr="00A00C75">
        <w:rPr>
          <w:rFonts w:ascii="Verdana" w:hAnsi="Verdana" w:cs="Arial"/>
          <w:sz w:val="24"/>
          <w:szCs w:val="24"/>
        </w:rPr>
        <w:t>team colleagues</w:t>
      </w:r>
      <w:r w:rsidR="00C308CF" w:rsidRPr="00A00C75">
        <w:rPr>
          <w:rFonts w:ascii="Verdana" w:hAnsi="Verdana" w:cs="Arial"/>
          <w:sz w:val="24"/>
          <w:szCs w:val="24"/>
        </w:rPr>
        <w:t xml:space="preserve"> to give their views </w:t>
      </w:r>
      <w:r w:rsidR="004F22C9" w:rsidRPr="00A00C75">
        <w:rPr>
          <w:rFonts w:ascii="Verdana" w:hAnsi="Verdana" w:cs="Arial"/>
          <w:sz w:val="24"/>
          <w:szCs w:val="24"/>
        </w:rPr>
        <w:t xml:space="preserve">about what it’s like to work in our Health Boad. </w:t>
      </w:r>
      <w:r w:rsidR="00C308CF" w:rsidRPr="00A00C75">
        <w:rPr>
          <w:rFonts w:ascii="Verdana" w:hAnsi="Verdana" w:cs="Arial"/>
          <w:sz w:val="24"/>
          <w:szCs w:val="24"/>
        </w:rPr>
        <w:t>We have encouraged staff to take part so that we can identify areas where we can improve and ensure that our staff feel valued, supported and empowered.</w:t>
      </w:r>
      <w:r w:rsidR="00853680" w:rsidRPr="00A00C75">
        <w:rPr>
          <w:rFonts w:ascii="Verdana" w:hAnsi="Verdana" w:cs="Arial"/>
          <w:sz w:val="24"/>
          <w:szCs w:val="24"/>
        </w:rPr>
        <w:t xml:space="preserve"> </w:t>
      </w:r>
      <w:r w:rsidR="00731EA0" w:rsidRPr="00A00C75">
        <w:rPr>
          <w:rFonts w:ascii="Verdana" w:hAnsi="Verdana" w:cs="Arial"/>
          <w:sz w:val="24"/>
          <w:szCs w:val="24"/>
        </w:rPr>
        <w:t xml:space="preserve">I am keen for as many </w:t>
      </w:r>
      <w:r w:rsidR="004B1097" w:rsidRPr="00A00C75">
        <w:rPr>
          <w:rFonts w:ascii="Verdana" w:hAnsi="Verdana" w:cs="Arial"/>
          <w:sz w:val="24"/>
          <w:szCs w:val="24"/>
        </w:rPr>
        <w:t>team colleagues</w:t>
      </w:r>
      <w:r w:rsidR="004F22C9" w:rsidRPr="00A00C75">
        <w:rPr>
          <w:rFonts w:ascii="Verdana" w:hAnsi="Verdana" w:cs="Arial"/>
          <w:sz w:val="24"/>
          <w:szCs w:val="24"/>
        </w:rPr>
        <w:t xml:space="preserve"> as possible</w:t>
      </w:r>
      <w:r w:rsidR="004B1097" w:rsidRPr="00A00C75">
        <w:rPr>
          <w:rFonts w:ascii="Verdana" w:hAnsi="Verdana" w:cs="Arial"/>
          <w:sz w:val="24"/>
          <w:szCs w:val="24"/>
        </w:rPr>
        <w:t xml:space="preserve"> from across the organisation to take the time to complete the staff survey</w:t>
      </w:r>
      <w:r w:rsidR="007C3D9C" w:rsidRPr="00A00C75">
        <w:rPr>
          <w:rFonts w:ascii="Verdana" w:hAnsi="Verdana" w:cs="Arial"/>
          <w:sz w:val="24"/>
          <w:szCs w:val="24"/>
        </w:rPr>
        <w:t xml:space="preserve">. It </w:t>
      </w:r>
      <w:r w:rsidR="00DC0F1E" w:rsidRPr="00A00C75">
        <w:rPr>
          <w:rFonts w:ascii="Verdana" w:hAnsi="Verdana" w:cs="Arial"/>
          <w:sz w:val="24"/>
          <w:szCs w:val="24"/>
        </w:rPr>
        <w:t xml:space="preserve">is important that </w:t>
      </w:r>
      <w:r w:rsidR="004B1097" w:rsidRPr="00A00C75">
        <w:rPr>
          <w:rFonts w:ascii="Verdana" w:hAnsi="Verdana" w:cs="Arial"/>
          <w:sz w:val="24"/>
          <w:szCs w:val="24"/>
        </w:rPr>
        <w:t>we liste</w:t>
      </w:r>
      <w:r w:rsidR="00DC0F1E" w:rsidRPr="00A00C75">
        <w:rPr>
          <w:rFonts w:ascii="Verdana" w:hAnsi="Verdana" w:cs="Arial"/>
          <w:sz w:val="24"/>
          <w:szCs w:val="24"/>
        </w:rPr>
        <w:t>n</w:t>
      </w:r>
      <w:r w:rsidR="004B1097" w:rsidRPr="00A00C75">
        <w:rPr>
          <w:rFonts w:ascii="Verdana" w:hAnsi="Verdana" w:cs="Arial"/>
          <w:sz w:val="24"/>
          <w:szCs w:val="24"/>
        </w:rPr>
        <w:t xml:space="preserve"> the feedback we receive from our colleagues and to use the learning to inform </w:t>
      </w:r>
      <w:r w:rsidR="003F1D34" w:rsidRPr="00A00C75">
        <w:rPr>
          <w:rFonts w:ascii="Verdana" w:hAnsi="Verdana" w:cs="Arial"/>
          <w:sz w:val="24"/>
          <w:szCs w:val="24"/>
        </w:rPr>
        <w:t xml:space="preserve">our plan for next </w:t>
      </w:r>
      <w:r w:rsidR="00DA4C49" w:rsidRPr="00A00C75">
        <w:rPr>
          <w:rFonts w:ascii="Verdana" w:hAnsi="Verdana" w:cs="Arial"/>
          <w:sz w:val="24"/>
          <w:szCs w:val="24"/>
        </w:rPr>
        <w:t>year and</w:t>
      </w:r>
      <w:r w:rsidR="003F1D34" w:rsidRPr="00A00C75">
        <w:rPr>
          <w:rFonts w:ascii="Verdana" w:hAnsi="Verdana" w:cs="Arial"/>
          <w:sz w:val="24"/>
          <w:szCs w:val="24"/>
        </w:rPr>
        <w:t xml:space="preserve"> focus our actions in two or three key areas,</w:t>
      </w:r>
      <w:r w:rsidR="00DC0F1E" w:rsidRPr="00A00C75">
        <w:rPr>
          <w:rFonts w:ascii="Verdana" w:hAnsi="Verdana" w:cs="Arial"/>
          <w:sz w:val="24"/>
          <w:szCs w:val="24"/>
        </w:rPr>
        <w:t xml:space="preserve"> working closely with our staff representative colleagues,</w:t>
      </w:r>
      <w:r w:rsidR="003F1D34" w:rsidRPr="00A00C75">
        <w:rPr>
          <w:rFonts w:ascii="Verdana" w:hAnsi="Verdana" w:cs="Arial"/>
          <w:sz w:val="24"/>
          <w:szCs w:val="24"/>
        </w:rPr>
        <w:t xml:space="preserve"> building on the great work happening in across the organisation. </w:t>
      </w:r>
    </w:p>
    <w:p w14:paraId="22350F32" w14:textId="77777777" w:rsidR="00483C31" w:rsidRPr="00A00C75" w:rsidRDefault="00483C31" w:rsidP="000D01B6">
      <w:pPr>
        <w:pStyle w:val="ListParagraph"/>
        <w:spacing w:after="120" w:line="240" w:lineRule="auto"/>
        <w:ind w:left="0"/>
        <w:rPr>
          <w:rFonts w:ascii="Verdana" w:hAnsi="Verdana" w:cs="Arial"/>
          <w:sz w:val="24"/>
          <w:szCs w:val="24"/>
        </w:rPr>
      </w:pPr>
    </w:p>
    <w:p w14:paraId="5AC1DC09" w14:textId="466EA1D2" w:rsidR="00AA7A85" w:rsidRPr="00A00C75" w:rsidRDefault="00734CCA" w:rsidP="000D01B6">
      <w:pPr>
        <w:pStyle w:val="ListParagraph"/>
        <w:spacing w:after="120" w:line="240" w:lineRule="auto"/>
        <w:ind w:left="0"/>
        <w:rPr>
          <w:rFonts w:ascii="Verdana" w:hAnsi="Verdana" w:cs="Arial"/>
          <w:b/>
          <w:bCs/>
          <w:sz w:val="24"/>
          <w:szCs w:val="24"/>
        </w:rPr>
      </w:pPr>
      <w:r w:rsidRPr="00A00C75">
        <w:rPr>
          <w:rFonts w:ascii="Verdana" w:hAnsi="Verdana" w:cs="Arial"/>
          <w:b/>
          <w:bCs/>
          <w:sz w:val="24"/>
          <w:szCs w:val="24"/>
        </w:rPr>
        <w:t>4</w:t>
      </w:r>
      <w:r w:rsidR="000D5D62" w:rsidRPr="00A00C75">
        <w:rPr>
          <w:rFonts w:ascii="Verdana" w:hAnsi="Verdana" w:cs="Arial"/>
          <w:b/>
          <w:bCs/>
          <w:sz w:val="24"/>
          <w:szCs w:val="24"/>
        </w:rPr>
        <w:t xml:space="preserve">.3 </w:t>
      </w:r>
      <w:r w:rsidR="00AA7A85" w:rsidRPr="00A00C75">
        <w:rPr>
          <w:rFonts w:ascii="Verdana" w:hAnsi="Verdana" w:cs="Arial"/>
          <w:b/>
          <w:bCs/>
          <w:sz w:val="24"/>
          <w:szCs w:val="24"/>
        </w:rPr>
        <w:t>Speak Up Month #ListenUp</w:t>
      </w:r>
    </w:p>
    <w:p w14:paraId="1A1FD085" w14:textId="547DD587" w:rsidR="00AA7A85" w:rsidRPr="00A00C75" w:rsidRDefault="00AA7A85" w:rsidP="000D01B6">
      <w:pPr>
        <w:pStyle w:val="ListParagraph"/>
        <w:spacing w:after="120" w:line="240" w:lineRule="auto"/>
        <w:ind w:left="0"/>
        <w:rPr>
          <w:rFonts w:ascii="Verdana" w:hAnsi="Verdana" w:cs="Arial"/>
          <w:sz w:val="24"/>
          <w:szCs w:val="24"/>
        </w:rPr>
      </w:pPr>
      <w:r w:rsidRPr="00A00C75">
        <w:rPr>
          <w:rFonts w:ascii="Verdana" w:hAnsi="Verdana" w:cs="Arial"/>
          <w:sz w:val="24"/>
          <w:szCs w:val="24"/>
        </w:rPr>
        <w:t xml:space="preserve">October </w:t>
      </w:r>
      <w:r w:rsidR="00DA4C49" w:rsidRPr="00A00C75">
        <w:rPr>
          <w:rFonts w:ascii="Verdana" w:hAnsi="Verdana" w:cs="Arial"/>
          <w:sz w:val="24"/>
          <w:szCs w:val="24"/>
        </w:rPr>
        <w:t>was</w:t>
      </w:r>
      <w:r w:rsidRPr="00A00C75">
        <w:rPr>
          <w:rFonts w:ascii="Verdana" w:hAnsi="Verdana" w:cs="Arial"/>
          <w:sz w:val="24"/>
          <w:szCs w:val="24"/>
        </w:rPr>
        <w:t xml:space="preserve"> national Speak Up Month providing several opportunities:</w:t>
      </w:r>
    </w:p>
    <w:p w14:paraId="59C940AE" w14:textId="511829C0" w:rsidR="00AA7A85" w:rsidRPr="00A00C75" w:rsidRDefault="00AA7A85" w:rsidP="00AA7A85">
      <w:pPr>
        <w:pStyle w:val="ListParagraph"/>
        <w:numPr>
          <w:ilvl w:val="0"/>
          <w:numId w:val="18"/>
        </w:numPr>
        <w:tabs>
          <w:tab w:val="clear" w:pos="1080"/>
          <w:tab w:val="num" w:pos="720"/>
        </w:tabs>
        <w:spacing w:after="120" w:line="240" w:lineRule="auto"/>
        <w:ind w:left="709"/>
        <w:rPr>
          <w:rFonts w:ascii="Verdana" w:hAnsi="Verdana" w:cs="Arial"/>
          <w:sz w:val="24"/>
          <w:szCs w:val="24"/>
        </w:rPr>
      </w:pPr>
      <w:r w:rsidRPr="00A00C75">
        <w:rPr>
          <w:rFonts w:ascii="Verdana" w:hAnsi="Verdana" w:cs="Arial"/>
          <w:sz w:val="24"/>
          <w:szCs w:val="24"/>
        </w:rPr>
        <w:t>To promote what we are already doing in Swansea Bay to deliver on our commitment</w:t>
      </w:r>
    </w:p>
    <w:p w14:paraId="3E4A9B59" w14:textId="70654B6A" w:rsidR="00AA7A85" w:rsidRPr="00A00C75" w:rsidRDefault="00AA7A85" w:rsidP="00AA7A85">
      <w:pPr>
        <w:pStyle w:val="ListParagraph"/>
        <w:numPr>
          <w:ilvl w:val="0"/>
          <w:numId w:val="18"/>
        </w:numPr>
        <w:tabs>
          <w:tab w:val="clear" w:pos="1080"/>
          <w:tab w:val="num" w:pos="720"/>
        </w:tabs>
        <w:spacing w:after="120" w:line="240" w:lineRule="auto"/>
        <w:ind w:left="709"/>
        <w:rPr>
          <w:rFonts w:ascii="Verdana" w:hAnsi="Verdana" w:cs="Arial"/>
          <w:sz w:val="24"/>
          <w:szCs w:val="24"/>
        </w:rPr>
      </w:pPr>
      <w:r w:rsidRPr="00A00C75">
        <w:rPr>
          <w:rFonts w:ascii="Verdana" w:hAnsi="Verdana" w:cs="Arial"/>
          <w:sz w:val="24"/>
          <w:szCs w:val="24"/>
        </w:rPr>
        <w:t>To empower and encourage collective accountability for both raising and addressing concerns – we all have a responsibility</w:t>
      </w:r>
    </w:p>
    <w:p w14:paraId="7252CC62" w14:textId="5C0C08A9" w:rsidR="00AA7A85" w:rsidRPr="00A00C75" w:rsidRDefault="00AA7A85" w:rsidP="00AA7A85">
      <w:pPr>
        <w:pStyle w:val="ListParagraph"/>
        <w:numPr>
          <w:ilvl w:val="0"/>
          <w:numId w:val="18"/>
        </w:numPr>
        <w:tabs>
          <w:tab w:val="clear" w:pos="1080"/>
          <w:tab w:val="num" w:pos="720"/>
        </w:tabs>
        <w:spacing w:after="120" w:line="240" w:lineRule="auto"/>
        <w:ind w:left="709"/>
        <w:rPr>
          <w:rFonts w:ascii="Verdana" w:hAnsi="Verdana" w:cs="Arial"/>
          <w:sz w:val="24"/>
          <w:szCs w:val="24"/>
        </w:rPr>
      </w:pPr>
      <w:r w:rsidRPr="00A00C75">
        <w:rPr>
          <w:rFonts w:ascii="Verdana" w:hAnsi="Verdana" w:cs="Arial"/>
          <w:sz w:val="24"/>
          <w:szCs w:val="24"/>
        </w:rPr>
        <w:lastRenderedPageBreak/>
        <w:t>To highlight the importance of feedback and action – listening is just the start</w:t>
      </w:r>
    </w:p>
    <w:p w14:paraId="26B90DAB" w14:textId="443A222F" w:rsidR="006944D9" w:rsidRPr="00A00C75" w:rsidRDefault="00AA7A85" w:rsidP="00AA7A85">
      <w:pPr>
        <w:spacing w:after="120" w:line="240" w:lineRule="auto"/>
        <w:rPr>
          <w:rFonts w:ascii="Verdana" w:hAnsi="Verdana" w:cs="Arial"/>
          <w:sz w:val="24"/>
          <w:szCs w:val="24"/>
        </w:rPr>
      </w:pPr>
      <w:r w:rsidRPr="00A00C75">
        <w:rPr>
          <w:rFonts w:ascii="Verdana" w:hAnsi="Verdana" w:cs="Arial"/>
          <w:sz w:val="24"/>
          <w:szCs w:val="24"/>
        </w:rPr>
        <w:t>We publicis</w:t>
      </w:r>
      <w:r w:rsidR="00DA4C49" w:rsidRPr="00A00C75">
        <w:rPr>
          <w:rFonts w:ascii="Verdana" w:hAnsi="Verdana" w:cs="Arial"/>
          <w:sz w:val="24"/>
          <w:szCs w:val="24"/>
        </w:rPr>
        <w:t>ed</w:t>
      </w:r>
      <w:r w:rsidRPr="00A00C75">
        <w:rPr>
          <w:rFonts w:ascii="Verdana" w:hAnsi="Verdana" w:cs="Arial"/>
          <w:sz w:val="24"/>
          <w:szCs w:val="24"/>
        </w:rPr>
        <w:t xml:space="preserve"> the ways in which staff can raise work-related concerns within the Health Board, including through our Trade Union partners, staff networks and the Guardian Service.</w:t>
      </w:r>
    </w:p>
    <w:p w14:paraId="74971775" w14:textId="26B231EF" w:rsidR="00D507A5" w:rsidRPr="00A00C75" w:rsidRDefault="00734CCA" w:rsidP="00483C31">
      <w:pPr>
        <w:pStyle w:val="ListParagraph"/>
        <w:spacing w:after="120" w:line="240" w:lineRule="auto"/>
        <w:ind w:left="0"/>
        <w:rPr>
          <w:rFonts w:ascii="Verdana" w:hAnsi="Verdana" w:cs="Arial"/>
          <w:b/>
          <w:bCs/>
          <w:sz w:val="24"/>
          <w:szCs w:val="24"/>
        </w:rPr>
      </w:pPr>
      <w:r w:rsidRPr="00A00C75">
        <w:rPr>
          <w:rFonts w:ascii="Verdana" w:hAnsi="Verdana" w:cs="Arial"/>
          <w:b/>
          <w:bCs/>
          <w:sz w:val="24"/>
          <w:szCs w:val="24"/>
        </w:rPr>
        <w:t>4</w:t>
      </w:r>
      <w:r w:rsidR="00483C31" w:rsidRPr="00A00C75">
        <w:rPr>
          <w:rFonts w:ascii="Verdana" w:hAnsi="Verdana" w:cs="Arial"/>
          <w:b/>
          <w:bCs/>
          <w:sz w:val="24"/>
          <w:szCs w:val="24"/>
        </w:rPr>
        <w:t>.4 Bilingual Recruitment Requirements</w:t>
      </w:r>
    </w:p>
    <w:p w14:paraId="2B0CF805" w14:textId="6ED22175" w:rsidR="00483C31" w:rsidRPr="00A00C75" w:rsidRDefault="00483C31" w:rsidP="00483C31">
      <w:pPr>
        <w:pStyle w:val="ListParagraph"/>
        <w:spacing w:after="120" w:line="240" w:lineRule="auto"/>
        <w:ind w:left="0"/>
        <w:rPr>
          <w:rFonts w:ascii="Verdana" w:hAnsi="Verdana" w:cs="Arial"/>
          <w:sz w:val="24"/>
          <w:szCs w:val="24"/>
        </w:rPr>
      </w:pPr>
      <w:r w:rsidRPr="00A00C75">
        <w:rPr>
          <w:rFonts w:ascii="Verdana" w:hAnsi="Verdana" w:cs="Arial"/>
          <w:sz w:val="24"/>
          <w:szCs w:val="24"/>
        </w:rPr>
        <w:t>From 1</w:t>
      </w:r>
      <w:r w:rsidRPr="00A00C75">
        <w:rPr>
          <w:rFonts w:ascii="Verdana" w:hAnsi="Verdana" w:cs="Arial"/>
          <w:sz w:val="24"/>
          <w:szCs w:val="24"/>
          <w:vertAlign w:val="superscript"/>
        </w:rPr>
        <w:t>st</w:t>
      </w:r>
      <w:r w:rsidRPr="00A00C75">
        <w:rPr>
          <w:rFonts w:ascii="Verdana" w:hAnsi="Verdana" w:cs="Arial"/>
          <w:sz w:val="24"/>
          <w:szCs w:val="24"/>
        </w:rPr>
        <w:t xml:space="preserve"> November 2024 the Health Board is legally required to ensure that all our job adverts and supporting documentation are bilingual in both Welsh and English.  This is widely being publicised across the organisation and adherence monitored through our TRACs system.</w:t>
      </w:r>
    </w:p>
    <w:p w14:paraId="0CEBEE3A" w14:textId="77777777" w:rsidR="00DA4C49" w:rsidRPr="00A00C75" w:rsidRDefault="00DA4C49" w:rsidP="00483C31">
      <w:pPr>
        <w:pStyle w:val="ListParagraph"/>
        <w:spacing w:after="120" w:line="240" w:lineRule="auto"/>
        <w:ind w:left="0"/>
        <w:rPr>
          <w:rFonts w:ascii="Verdana" w:hAnsi="Verdana" w:cs="Arial"/>
          <w:sz w:val="24"/>
          <w:szCs w:val="24"/>
        </w:rPr>
      </w:pPr>
    </w:p>
    <w:p w14:paraId="5AE99A44" w14:textId="301AB4FD" w:rsidR="00483C31" w:rsidRPr="00A00C75" w:rsidRDefault="00734CCA" w:rsidP="00483C31">
      <w:pPr>
        <w:pStyle w:val="ListParagraph"/>
        <w:spacing w:after="120" w:line="240" w:lineRule="auto"/>
        <w:ind w:left="0"/>
        <w:rPr>
          <w:rFonts w:ascii="Verdana" w:hAnsi="Verdana" w:cs="Arial"/>
          <w:b/>
          <w:bCs/>
          <w:sz w:val="24"/>
          <w:szCs w:val="24"/>
        </w:rPr>
      </w:pPr>
      <w:r w:rsidRPr="00A00C75">
        <w:rPr>
          <w:rFonts w:ascii="Verdana" w:hAnsi="Verdana" w:cs="Arial"/>
          <w:b/>
          <w:bCs/>
          <w:sz w:val="24"/>
          <w:szCs w:val="24"/>
        </w:rPr>
        <w:t>4</w:t>
      </w:r>
      <w:r w:rsidR="00483C31" w:rsidRPr="00A00C75">
        <w:rPr>
          <w:rFonts w:ascii="Verdana" w:hAnsi="Verdana" w:cs="Arial"/>
          <w:b/>
          <w:bCs/>
          <w:sz w:val="24"/>
          <w:szCs w:val="24"/>
        </w:rPr>
        <w:t>.5 Worker Protection (amendment to Equality Act 2010) Act</w:t>
      </w:r>
    </w:p>
    <w:p w14:paraId="6E4992B3" w14:textId="6860686D" w:rsidR="00464529" w:rsidRPr="00A00C75" w:rsidRDefault="00483C31" w:rsidP="000D01B6">
      <w:pPr>
        <w:pStyle w:val="ListParagraph"/>
        <w:spacing w:after="120" w:line="240" w:lineRule="auto"/>
        <w:ind w:left="0"/>
        <w:rPr>
          <w:rFonts w:ascii="Verdana" w:hAnsi="Verdana" w:cs="Arial"/>
          <w:sz w:val="24"/>
          <w:szCs w:val="24"/>
        </w:rPr>
      </w:pPr>
      <w:r w:rsidRPr="00A00C75">
        <w:rPr>
          <w:rFonts w:ascii="Verdana" w:hAnsi="Verdana" w:cs="Arial"/>
          <w:sz w:val="24"/>
          <w:szCs w:val="24"/>
        </w:rPr>
        <w:t>This came into force on 26</w:t>
      </w:r>
      <w:r w:rsidRPr="00A00C75">
        <w:rPr>
          <w:rFonts w:ascii="Verdana" w:hAnsi="Verdana" w:cs="Arial"/>
          <w:sz w:val="24"/>
          <w:szCs w:val="24"/>
          <w:vertAlign w:val="superscript"/>
        </w:rPr>
        <w:t>th</w:t>
      </w:r>
      <w:r w:rsidRPr="00A00C75">
        <w:rPr>
          <w:rFonts w:ascii="Verdana" w:hAnsi="Verdana" w:cs="Arial"/>
          <w:sz w:val="24"/>
          <w:szCs w:val="24"/>
        </w:rPr>
        <w:t xml:space="preserve"> October 2024 and places a new duty on employers to take “reasonable steps” to prevent sexual harassment.  It also gives Tribunals the power to increase compensation by up to 25% if they find an employer has breached this duty and requires employers to protect their workers from harassment by a third party, such as a customer, client, patient or member of the public.  Efforts are being made to raise awareness of this requirement across the organisation.</w:t>
      </w:r>
    </w:p>
    <w:p w14:paraId="09AD5469" w14:textId="77777777" w:rsidR="00A55D7A" w:rsidRPr="00A00C75" w:rsidRDefault="00A55D7A" w:rsidP="000D01B6">
      <w:pPr>
        <w:pStyle w:val="ListParagraph"/>
        <w:spacing w:after="120" w:line="240" w:lineRule="auto"/>
        <w:ind w:left="0"/>
        <w:rPr>
          <w:rFonts w:ascii="Verdana" w:hAnsi="Verdana" w:cs="Arial"/>
          <w:sz w:val="24"/>
          <w:szCs w:val="24"/>
        </w:rPr>
      </w:pPr>
    </w:p>
    <w:p w14:paraId="2867D85D" w14:textId="4DD93167" w:rsidR="009355A7" w:rsidRPr="00A00C75" w:rsidRDefault="009355A7" w:rsidP="000D01B6">
      <w:pPr>
        <w:pStyle w:val="ListParagraph"/>
        <w:numPr>
          <w:ilvl w:val="0"/>
          <w:numId w:val="1"/>
        </w:numPr>
        <w:spacing w:after="120" w:line="240" w:lineRule="auto"/>
        <w:rPr>
          <w:rFonts w:ascii="Verdana" w:hAnsi="Verdana" w:cs="Arial"/>
          <w:b/>
          <w:bCs/>
          <w:sz w:val="24"/>
          <w:szCs w:val="24"/>
          <w:shd w:val="clear" w:color="auto" w:fill="FFFFFF"/>
        </w:rPr>
      </w:pPr>
      <w:r w:rsidRPr="00A00C75">
        <w:rPr>
          <w:rFonts w:ascii="Verdana" w:hAnsi="Verdana" w:cs="Arial"/>
          <w:b/>
          <w:bCs/>
          <w:sz w:val="24"/>
          <w:szCs w:val="24"/>
          <w:shd w:val="clear" w:color="auto" w:fill="FFFFFF"/>
        </w:rPr>
        <w:t>SWANSEA BAY UNIVERSITY HEALTH BOARD CHARITY UPDATE</w:t>
      </w:r>
    </w:p>
    <w:p w14:paraId="739779A8" w14:textId="1849FD0C" w:rsidR="00764CC4" w:rsidRPr="00A00C75" w:rsidRDefault="00764CC4" w:rsidP="00AC0B81">
      <w:pPr>
        <w:spacing w:after="120"/>
        <w:rPr>
          <w:rFonts w:ascii="Verdana" w:hAnsi="Verdana" w:cs="Arial"/>
          <w:sz w:val="24"/>
          <w:szCs w:val="24"/>
        </w:rPr>
      </w:pPr>
      <w:r w:rsidRPr="00A00C75">
        <w:rPr>
          <w:rFonts w:ascii="Verdana" w:hAnsi="Verdana" w:cs="Arial"/>
          <w:noProof/>
          <w:sz w:val="24"/>
          <w:szCs w:val="24"/>
        </w:rPr>
        <w:drawing>
          <wp:anchor distT="0" distB="0" distL="114300" distR="114300" simplePos="0" relativeHeight="251660288" behindDoc="0" locked="0" layoutInCell="1" allowOverlap="1" wp14:anchorId="75E7018A" wp14:editId="5EC88154">
            <wp:simplePos x="0" y="0"/>
            <wp:positionH relativeFrom="column">
              <wp:posOffset>4182745</wp:posOffset>
            </wp:positionH>
            <wp:positionV relativeFrom="paragraph">
              <wp:posOffset>64135</wp:posOffset>
            </wp:positionV>
            <wp:extent cx="2098675" cy="877570"/>
            <wp:effectExtent l="0" t="0" r="0" b="0"/>
            <wp:wrapSquare wrapText="bothSides"/>
            <wp:docPr id="1567706814" name="Picture 1" descr="A logo for a health care compan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7706814" name="Picture 1" descr="A logo for a health care company&#10;&#10;Description automatically generated"/>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098675" cy="877570"/>
                    </a:xfrm>
                    <a:prstGeom prst="rect">
                      <a:avLst/>
                    </a:prstGeom>
                    <a:noFill/>
                  </pic:spPr>
                </pic:pic>
              </a:graphicData>
            </a:graphic>
          </wp:anchor>
        </w:drawing>
      </w:r>
      <w:r w:rsidR="009355A7" w:rsidRPr="00A00C75">
        <w:rPr>
          <w:rFonts w:ascii="Verdana" w:hAnsi="Verdana" w:cs="Arial"/>
          <w:sz w:val="24"/>
          <w:szCs w:val="24"/>
        </w:rPr>
        <w:t>Work to develop the profile of the Swansea Bay Health Charity is progressing well with the charity</w:t>
      </w:r>
      <w:r w:rsidR="00857367" w:rsidRPr="00A00C75">
        <w:rPr>
          <w:rFonts w:ascii="Verdana" w:hAnsi="Verdana" w:cs="Arial"/>
          <w:sz w:val="24"/>
          <w:szCs w:val="24"/>
        </w:rPr>
        <w:t xml:space="preserve"> website </w:t>
      </w:r>
      <w:r w:rsidRPr="00A00C75">
        <w:rPr>
          <w:rFonts w:ascii="Verdana" w:hAnsi="Verdana" w:cs="Arial"/>
          <w:sz w:val="24"/>
          <w:szCs w:val="24"/>
        </w:rPr>
        <w:t xml:space="preserve">now established </w:t>
      </w:r>
      <w:r w:rsidR="00857367" w:rsidRPr="00A00C75">
        <w:rPr>
          <w:rFonts w:ascii="Verdana" w:hAnsi="Verdana" w:cs="Arial"/>
          <w:sz w:val="24"/>
          <w:szCs w:val="24"/>
        </w:rPr>
        <w:t>developing well which</w:t>
      </w:r>
      <w:r w:rsidR="009355A7" w:rsidRPr="00A00C75">
        <w:rPr>
          <w:rFonts w:ascii="Verdana" w:hAnsi="Verdana" w:cs="Arial"/>
          <w:sz w:val="24"/>
          <w:szCs w:val="24"/>
        </w:rPr>
        <w:t xml:space="preserve"> will support fundraising activities across the entire Health Board as well as spotlight high profile campaigns</w:t>
      </w:r>
      <w:r w:rsidR="00A9316B" w:rsidRPr="00A00C75">
        <w:rPr>
          <w:rFonts w:ascii="Verdana" w:hAnsi="Verdana" w:cs="Arial"/>
          <w:sz w:val="24"/>
          <w:szCs w:val="24"/>
        </w:rPr>
        <w:t xml:space="preserve">.  </w:t>
      </w:r>
      <w:hyperlink r:id="rId13" w:history="1">
        <w:r w:rsidRPr="00A00C75">
          <w:rPr>
            <w:rStyle w:val="Hyperlink"/>
            <w:rFonts w:ascii="Verdana" w:hAnsi="Verdana" w:cs="Arial"/>
            <w:color w:val="auto"/>
            <w:sz w:val="24"/>
            <w:szCs w:val="24"/>
          </w:rPr>
          <w:t>https://swanseabayhealthcharity.com/</w:t>
        </w:r>
      </w:hyperlink>
    </w:p>
    <w:p w14:paraId="5493BAFD" w14:textId="57A58F15" w:rsidR="00764CC4" w:rsidRPr="00A00C75" w:rsidRDefault="009355A7" w:rsidP="007423B3">
      <w:pPr>
        <w:pStyle w:val="ListParagraph"/>
        <w:numPr>
          <w:ilvl w:val="1"/>
          <w:numId w:val="34"/>
        </w:numPr>
        <w:spacing w:after="0" w:line="240" w:lineRule="auto"/>
        <w:rPr>
          <w:rFonts w:ascii="Verdana" w:hAnsi="Verdana" w:cs="Arial"/>
          <w:b/>
          <w:bCs/>
          <w:sz w:val="24"/>
          <w:szCs w:val="24"/>
        </w:rPr>
      </w:pPr>
      <w:r w:rsidRPr="00A00C75">
        <w:rPr>
          <w:rFonts w:ascii="Verdana" w:hAnsi="Verdana" w:cs="Arial"/>
          <w:b/>
          <w:bCs/>
          <w:sz w:val="24"/>
          <w:szCs w:val="24"/>
        </w:rPr>
        <w:t>Cwtsh Clos campaign</w:t>
      </w:r>
    </w:p>
    <w:p w14:paraId="685F6622" w14:textId="6D17C2B8" w:rsidR="00713D0D" w:rsidRPr="00A00C75" w:rsidRDefault="00764CC4" w:rsidP="008E39B2">
      <w:pPr>
        <w:pStyle w:val="ListParagraph"/>
        <w:numPr>
          <w:ilvl w:val="0"/>
          <w:numId w:val="33"/>
        </w:numPr>
        <w:spacing w:after="0" w:line="240" w:lineRule="auto"/>
        <w:rPr>
          <w:rFonts w:ascii="Verdana" w:hAnsi="Verdana" w:cs="Arial"/>
          <w:sz w:val="24"/>
          <w:szCs w:val="24"/>
        </w:rPr>
      </w:pPr>
      <w:r w:rsidRPr="00A00C75">
        <w:rPr>
          <w:rFonts w:ascii="Verdana" w:hAnsi="Verdana" w:cs="Arial"/>
          <w:sz w:val="24"/>
          <w:szCs w:val="24"/>
        </w:rPr>
        <w:t>The c</w:t>
      </w:r>
      <w:r w:rsidR="00A9316B" w:rsidRPr="00A00C75">
        <w:rPr>
          <w:rFonts w:ascii="Verdana" w:hAnsi="Verdana" w:cs="Arial"/>
          <w:sz w:val="24"/>
          <w:szCs w:val="24"/>
        </w:rPr>
        <w:t>ampaign continue</w:t>
      </w:r>
      <w:r w:rsidRPr="00A00C75">
        <w:rPr>
          <w:rFonts w:ascii="Verdana" w:hAnsi="Verdana" w:cs="Arial"/>
          <w:sz w:val="24"/>
          <w:szCs w:val="24"/>
        </w:rPr>
        <w:t>s</w:t>
      </w:r>
      <w:r w:rsidR="00A9316B" w:rsidRPr="00A00C75">
        <w:rPr>
          <w:rFonts w:ascii="Verdana" w:hAnsi="Verdana" w:cs="Arial"/>
          <w:sz w:val="24"/>
          <w:szCs w:val="24"/>
        </w:rPr>
        <w:t xml:space="preserve"> as we aim to raise £160k to fund improvements to the houses that are used by the parents of babies in our neonatal intensive care unit</w:t>
      </w:r>
      <w:r w:rsidRPr="00A00C75">
        <w:rPr>
          <w:rFonts w:ascii="Verdana" w:hAnsi="Verdana" w:cs="Arial"/>
          <w:sz w:val="24"/>
          <w:szCs w:val="24"/>
        </w:rPr>
        <w:t>.</w:t>
      </w:r>
      <w:r w:rsidR="00713D0D" w:rsidRPr="00A00C75">
        <w:rPr>
          <w:rFonts w:ascii="Verdana" w:hAnsi="Verdana" w:cs="Arial"/>
          <w:sz w:val="24"/>
          <w:szCs w:val="24"/>
        </w:rPr>
        <w:t xml:space="preserve">  </w:t>
      </w:r>
      <w:r w:rsidR="00483C31" w:rsidRPr="00A00C75">
        <w:rPr>
          <w:rFonts w:ascii="Verdana" w:hAnsi="Verdana" w:cs="Arial"/>
          <w:sz w:val="24"/>
          <w:szCs w:val="24"/>
        </w:rPr>
        <w:t xml:space="preserve">Swansea Bay AFC continue to support </w:t>
      </w:r>
      <w:r w:rsidR="008E39B2" w:rsidRPr="00A00C75">
        <w:rPr>
          <w:rFonts w:ascii="Verdana" w:hAnsi="Verdana" w:cs="Arial"/>
          <w:sz w:val="24"/>
          <w:szCs w:val="24"/>
        </w:rPr>
        <w:t>Swansea</w:t>
      </w:r>
      <w:r w:rsidR="00483C31" w:rsidRPr="00A00C75">
        <w:rPr>
          <w:rFonts w:ascii="Verdana" w:hAnsi="Verdana" w:cs="Arial"/>
          <w:sz w:val="24"/>
          <w:szCs w:val="24"/>
        </w:rPr>
        <w:t xml:space="preserve"> Bay Health Charity as their official charity partner for the Cwtsh Clos Appeal  for the 2024-25 season.  Their match with Blackburn Rovers on 22</w:t>
      </w:r>
      <w:r w:rsidR="00483C31" w:rsidRPr="00A00C75">
        <w:rPr>
          <w:rFonts w:ascii="Verdana" w:hAnsi="Verdana" w:cs="Arial"/>
          <w:sz w:val="24"/>
          <w:szCs w:val="24"/>
          <w:vertAlign w:val="superscript"/>
        </w:rPr>
        <w:t>nd</w:t>
      </w:r>
      <w:r w:rsidR="00483C31" w:rsidRPr="00A00C75">
        <w:rPr>
          <w:rFonts w:ascii="Verdana" w:hAnsi="Verdana" w:cs="Arial"/>
          <w:sz w:val="24"/>
          <w:szCs w:val="24"/>
        </w:rPr>
        <w:t xml:space="preserve"> February 2025 is being planned to maximise contributions.</w:t>
      </w:r>
    </w:p>
    <w:p w14:paraId="7CAB3205" w14:textId="4B2D7CDC" w:rsidR="00483C31" w:rsidRPr="00A00C75" w:rsidRDefault="008E39B2" w:rsidP="008E39B2">
      <w:pPr>
        <w:pStyle w:val="ListParagraph"/>
        <w:numPr>
          <w:ilvl w:val="0"/>
          <w:numId w:val="33"/>
        </w:numPr>
        <w:spacing w:after="0" w:line="240" w:lineRule="auto"/>
        <w:rPr>
          <w:rFonts w:ascii="Verdana" w:hAnsi="Verdana" w:cs="Arial"/>
          <w:b/>
          <w:bCs/>
          <w:sz w:val="24"/>
          <w:szCs w:val="24"/>
        </w:rPr>
      </w:pPr>
      <w:r w:rsidRPr="00A00C75">
        <w:rPr>
          <w:rFonts w:ascii="Verdana" w:hAnsi="Verdana"/>
          <w:noProof/>
        </w:rPr>
        <w:drawing>
          <wp:anchor distT="0" distB="0" distL="114300" distR="114300" simplePos="0" relativeHeight="251665408" behindDoc="0" locked="0" layoutInCell="1" allowOverlap="1" wp14:anchorId="4DC10FF2" wp14:editId="02373E29">
            <wp:simplePos x="0" y="0"/>
            <wp:positionH relativeFrom="column">
              <wp:posOffset>3580130</wp:posOffset>
            </wp:positionH>
            <wp:positionV relativeFrom="paragraph">
              <wp:posOffset>5715</wp:posOffset>
            </wp:positionV>
            <wp:extent cx="2139950" cy="560070"/>
            <wp:effectExtent l="0" t="0" r="0" b="0"/>
            <wp:wrapSquare wrapText="bothSides"/>
            <wp:docPr id="3" name="Picture 2" descr="Partnering Contractors - SCF">
              <a:extLst xmlns:a="http://schemas.openxmlformats.org/drawingml/2006/main">
                <a:ext uri="{FF2B5EF4-FFF2-40B4-BE49-F238E27FC236}">
                  <a16:creationId xmlns:a16="http://schemas.microsoft.com/office/drawing/2014/main" id="{20D0F57E-3F45-71AB-136C-100DCF935FA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descr="Partnering Contractors - SCF">
                      <a:extLst>
                        <a:ext uri="{FF2B5EF4-FFF2-40B4-BE49-F238E27FC236}">
                          <a16:creationId xmlns:a16="http://schemas.microsoft.com/office/drawing/2014/main" id="{20D0F57E-3F45-71AB-136C-100DCF935FA4}"/>
                        </a:ext>
                      </a:extLst>
                    </pic:cNvPr>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139950" cy="560070"/>
                    </a:xfrm>
                    <a:prstGeom prst="rect">
                      <a:avLst/>
                    </a:prstGeom>
                    <a:noFill/>
                  </pic:spPr>
                </pic:pic>
              </a:graphicData>
            </a:graphic>
            <wp14:sizeRelH relativeFrom="margin">
              <wp14:pctWidth>0</wp14:pctWidth>
            </wp14:sizeRelH>
            <wp14:sizeRelV relativeFrom="margin">
              <wp14:pctHeight>0</wp14:pctHeight>
            </wp14:sizeRelV>
          </wp:anchor>
        </w:drawing>
      </w:r>
      <w:r w:rsidR="00483C31" w:rsidRPr="00A00C75">
        <w:rPr>
          <w:rFonts w:ascii="Verdana" w:hAnsi="Verdana" w:cs="Arial"/>
          <w:sz w:val="24"/>
          <w:szCs w:val="24"/>
        </w:rPr>
        <w:t xml:space="preserve">A new partnership has been formed with </w:t>
      </w:r>
      <w:r w:rsidRPr="00A00C75">
        <w:rPr>
          <w:rFonts w:ascii="Verdana" w:hAnsi="Verdana" w:cs="Arial"/>
          <w:sz w:val="24"/>
          <w:szCs w:val="24"/>
        </w:rPr>
        <w:t xml:space="preserve"> </w:t>
      </w:r>
    </w:p>
    <w:p w14:paraId="5D304DC9" w14:textId="56322E2D" w:rsidR="008E39B2" w:rsidRPr="00A00C75" w:rsidRDefault="008E39B2" w:rsidP="008E39B2">
      <w:pPr>
        <w:spacing w:after="120" w:line="240" w:lineRule="auto"/>
        <w:ind w:left="360"/>
        <w:contextualSpacing/>
        <w:rPr>
          <w:rFonts w:ascii="Verdana" w:hAnsi="Verdana" w:cs="Arial"/>
          <w:sz w:val="24"/>
          <w:szCs w:val="24"/>
        </w:rPr>
      </w:pPr>
      <w:r w:rsidRPr="00A00C75">
        <w:rPr>
          <w:rFonts w:ascii="Verdana" w:hAnsi="Verdana" w:cs="Arial"/>
          <w:sz w:val="24"/>
          <w:szCs w:val="24"/>
        </w:rPr>
        <w:t>who have made us their Charity of the Year for 2025 and have made an early contribution this year (estimated £10k) to improve the external private areas for all 5 houses.</w:t>
      </w:r>
    </w:p>
    <w:p w14:paraId="665D6AC1" w14:textId="77777777" w:rsidR="008E39B2" w:rsidRPr="00A00C75" w:rsidRDefault="008E39B2" w:rsidP="000F2EA8">
      <w:pPr>
        <w:spacing w:after="120" w:line="240" w:lineRule="auto"/>
        <w:contextualSpacing/>
        <w:rPr>
          <w:rFonts w:ascii="Verdana" w:hAnsi="Verdana" w:cs="Arial"/>
          <w:sz w:val="24"/>
          <w:szCs w:val="24"/>
        </w:rPr>
      </w:pPr>
    </w:p>
    <w:p w14:paraId="488A87DF" w14:textId="7EB11777" w:rsidR="00A9316B" w:rsidRPr="00A00C75" w:rsidRDefault="00713D0D" w:rsidP="000F2EA8">
      <w:pPr>
        <w:spacing w:after="120" w:line="240" w:lineRule="auto"/>
        <w:contextualSpacing/>
        <w:rPr>
          <w:rFonts w:ascii="Verdana" w:hAnsi="Verdana" w:cs="Arial"/>
          <w:b/>
          <w:bCs/>
          <w:sz w:val="24"/>
          <w:szCs w:val="24"/>
        </w:rPr>
      </w:pPr>
      <w:r w:rsidRPr="00A00C75">
        <w:rPr>
          <w:rFonts w:ascii="Verdana" w:hAnsi="Verdana" w:cs="Arial"/>
          <w:noProof/>
          <w:sz w:val="24"/>
          <w:szCs w:val="24"/>
        </w:rPr>
        <w:lastRenderedPageBreak/>
        <w:drawing>
          <wp:anchor distT="0" distB="0" distL="114300" distR="114300" simplePos="0" relativeHeight="251663360" behindDoc="0" locked="0" layoutInCell="1" allowOverlap="1" wp14:anchorId="29FF46CF" wp14:editId="3AEA1580">
            <wp:simplePos x="0" y="0"/>
            <wp:positionH relativeFrom="column">
              <wp:posOffset>4827905</wp:posOffset>
            </wp:positionH>
            <wp:positionV relativeFrom="paragraph">
              <wp:posOffset>126365</wp:posOffset>
            </wp:positionV>
            <wp:extent cx="1276350" cy="1140460"/>
            <wp:effectExtent l="0" t="0" r="0" b="2540"/>
            <wp:wrapSquare wrapText="bothSides"/>
            <wp:docPr id="119881669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276350" cy="1140460"/>
                    </a:xfrm>
                    <a:prstGeom prst="rect">
                      <a:avLst/>
                    </a:prstGeom>
                    <a:noFill/>
                  </pic:spPr>
                </pic:pic>
              </a:graphicData>
            </a:graphic>
            <wp14:sizeRelH relativeFrom="margin">
              <wp14:pctWidth>0</wp14:pctWidth>
            </wp14:sizeRelH>
            <wp14:sizeRelV relativeFrom="margin">
              <wp14:pctHeight>0</wp14:pctHeight>
            </wp14:sizeRelV>
          </wp:anchor>
        </w:drawing>
      </w:r>
      <w:r w:rsidR="007423B3" w:rsidRPr="00A00C75">
        <w:rPr>
          <w:rFonts w:ascii="Verdana" w:hAnsi="Verdana" w:cs="Arial"/>
          <w:b/>
          <w:bCs/>
          <w:sz w:val="24"/>
          <w:szCs w:val="24"/>
        </w:rPr>
        <w:t>6</w:t>
      </w:r>
      <w:r w:rsidR="008E39B2" w:rsidRPr="00A00C75">
        <w:rPr>
          <w:rFonts w:ascii="Verdana" w:hAnsi="Verdana" w:cs="Arial"/>
          <w:b/>
          <w:bCs/>
          <w:sz w:val="24"/>
          <w:szCs w:val="24"/>
        </w:rPr>
        <w:t>.2</w:t>
      </w:r>
      <w:r w:rsidRPr="00A00C75">
        <w:rPr>
          <w:rFonts w:ascii="Verdana" w:hAnsi="Verdana" w:cs="Arial"/>
          <w:b/>
          <w:bCs/>
          <w:sz w:val="24"/>
          <w:szCs w:val="24"/>
        </w:rPr>
        <w:t xml:space="preserve"> </w:t>
      </w:r>
      <w:r w:rsidR="00A9316B" w:rsidRPr="00A00C75">
        <w:rPr>
          <w:rFonts w:ascii="Verdana" w:hAnsi="Verdana" w:cs="Arial"/>
          <w:b/>
          <w:bCs/>
          <w:sz w:val="24"/>
          <w:szCs w:val="24"/>
        </w:rPr>
        <w:t>Going the extra mile for Cancer Appeal</w:t>
      </w:r>
    </w:p>
    <w:p w14:paraId="166BD76B" w14:textId="697D6B75" w:rsidR="00AD006C" w:rsidRPr="00A00C75" w:rsidRDefault="008E39B2" w:rsidP="000F6C8C">
      <w:pPr>
        <w:spacing w:after="120" w:line="240" w:lineRule="auto"/>
        <w:contextualSpacing/>
        <w:rPr>
          <w:rFonts w:ascii="Verdana" w:hAnsi="Verdana" w:cs="Arial"/>
          <w:sz w:val="24"/>
          <w:szCs w:val="24"/>
        </w:rPr>
      </w:pPr>
      <w:r w:rsidRPr="00A00C75">
        <w:rPr>
          <w:rFonts w:ascii="Verdana" w:hAnsi="Verdana" w:cs="Arial"/>
          <w:sz w:val="24"/>
          <w:szCs w:val="24"/>
        </w:rPr>
        <w:t>Swansea Bay’s very own cancer centre celebrates its 20</w:t>
      </w:r>
      <w:r w:rsidRPr="00A00C75">
        <w:rPr>
          <w:rFonts w:ascii="Verdana" w:hAnsi="Verdana" w:cs="Arial"/>
          <w:sz w:val="24"/>
          <w:szCs w:val="24"/>
          <w:vertAlign w:val="superscript"/>
        </w:rPr>
        <w:t>th</w:t>
      </w:r>
      <w:r w:rsidRPr="00A00C75">
        <w:rPr>
          <w:rFonts w:ascii="Verdana" w:hAnsi="Verdana" w:cs="Arial"/>
          <w:sz w:val="24"/>
          <w:szCs w:val="24"/>
        </w:rPr>
        <w:t xml:space="preserve"> anniversary this year, and we’ve launched a big fundraising appeal to mark the occasion.  Going the Extra Mile for Cancer aims to raise £200,00- to support patients, relatives and staff at the South West Wales Cancer Centre.  </w:t>
      </w:r>
      <w:r w:rsidR="00DA4C49" w:rsidRPr="00A00C75">
        <w:rPr>
          <w:rFonts w:ascii="Verdana" w:hAnsi="Verdana" w:cs="Arial"/>
          <w:sz w:val="24"/>
          <w:szCs w:val="24"/>
        </w:rPr>
        <w:t>Swansea legend Kev Johns MBE</w:t>
      </w:r>
      <w:r w:rsidRPr="00A00C75">
        <w:rPr>
          <w:rFonts w:ascii="Verdana" w:hAnsi="Verdana" w:cs="Arial"/>
          <w:sz w:val="24"/>
          <w:szCs w:val="24"/>
        </w:rPr>
        <w:t xml:space="preserve"> is leading the call for everyone to do whatever they can to get behind the campaign.</w:t>
      </w:r>
    </w:p>
    <w:sectPr w:rsidR="00AD006C" w:rsidRPr="00A00C75" w:rsidSect="00536042">
      <w:footerReference w:type="default" r:id="rId16"/>
      <w:pgSz w:w="11906" w:h="16838"/>
      <w:pgMar w:top="1247" w:right="1440" w:bottom="1440" w:left="124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6CCAED" w14:textId="77777777" w:rsidR="00A62713" w:rsidRDefault="00A62713" w:rsidP="00C107F2">
      <w:pPr>
        <w:spacing w:after="0" w:line="240" w:lineRule="auto"/>
      </w:pPr>
      <w:r>
        <w:separator/>
      </w:r>
    </w:p>
  </w:endnote>
  <w:endnote w:type="continuationSeparator" w:id="0">
    <w:p w14:paraId="34311F72" w14:textId="77777777" w:rsidR="00A62713" w:rsidRDefault="00A6271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75511192"/>
      <w:docPartObj>
        <w:docPartGallery w:val="Page Numbers (Bottom of Page)"/>
        <w:docPartUnique/>
      </w:docPartObj>
    </w:sdtPr>
    <w:sdtEndPr>
      <w:rPr>
        <w:color w:val="7F7F7F" w:themeColor="background1" w:themeShade="7F"/>
        <w:spacing w:val="60"/>
      </w:rPr>
    </w:sdtEndPr>
    <w:sdtContent>
      <w:p w14:paraId="66059AB5" w14:textId="0CDBFF31" w:rsidR="00C50D93" w:rsidRDefault="00C50D93">
        <w:pPr>
          <w:pStyle w:val="Footer"/>
          <w:pBdr>
            <w:top w:val="single" w:sz="4" w:space="1" w:color="D9D9D9" w:themeColor="background1" w:themeShade="D9"/>
          </w:pBdr>
          <w:jc w:val="right"/>
        </w:pPr>
        <w:r>
          <w:fldChar w:fldCharType="begin"/>
        </w:r>
        <w:r>
          <w:instrText>PAGE   \* MERGEFORMAT</w:instrText>
        </w:r>
        <w:r>
          <w:fldChar w:fldCharType="separate"/>
        </w:r>
        <w:r>
          <w:t>2</w:t>
        </w:r>
        <w:r>
          <w:fldChar w:fldCharType="end"/>
        </w:r>
        <w:r>
          <w:t xml:space="preserve"> | </w:t>
        </w:r>
        <w:r>
          <w:rPr>
            <w:color w:val="7F7F7F" w:themeColor="background1" w:themeShade="7F"/>
            <w:spacing w:val="60"/>
          </w:rPr>
          <w:t>Page</w:t>
        </w:r>
      </w:p>
    </w:sdtContent>
  </w:sdt>
  <w:p w14:paraId="721BD2C8" w14:textId="48A92767" w:rsidR="009347E0" w:rsidRDefault="00C50D93">
    <w:pPr>
      <w:pStyle w:val="Footer"/>
    </w:pPr>
    <w:r>
      <w:tab/>
    </w:r>
    <w:r>
      <w:tab/>
      <w:t>Health Board – 28</w:t>
    </w:r>
    <w:r w:rsidRPr="00C50D93">
      <w:rPr>
        <w:vertAlign w:val="superscript"/>
      </w:rPr>
      <w:t>th</w:t>
    </w:r>
    <w:r>
      <w:t xml:space="preserve"> November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95F513" w14:textId="77777777" w:rsidR="00A62713" w:rsidRDefault="00A62713" w:rsidP="00C107F2">
      <w:pPr>
        <w:spacing w:after="0" w:line="240" w:lineRule="auto"/>
      </w:pPr>
      <w:r>
        <w:separator/>
      </w:r>
    </w:p>
  </w:footnote>
  <w:footnote w:type="continuationSeparator" w:id="0">
    <w:p w14:paraId="0B8E8CBA" w14:textId="77777777" w:rsidR="00A62713" w:rsidRDefault="00A62713" w:rsidP="00C107F2">
      <w:pPr>
        <w:spacing w:after="0" w:line="240" w:lineRule="auto"/>
      </w:pPr>
      <w:r>
        <w:continuationSeparator/>
      </w:r>
    </w:p>
  </w:footnote>
  <w:footnote w:id="1">
    <w:p w14:paraId="51B285B3" w14:textId="6D38ED49" w:rsidR="72A20017" w:rsidRDefault="72A20017" w:rsidP="00483E9E">
      <w:pPr>
        <w:pStyle w:val="FootnoteText"/>
      </w:pPr>
      <w:r w:rsidRPr="72A20017">
        <w:rPr>
          <w:rStyle w:val="FootnoteReference"/>
          <w:rFonts w:ascii="Arial" w:eastAsia="Arial" w:hAnsi="Arial" w:cs="Arial"/>
        </w:rPr>
        <w:footnoteRef/>
      </w:r>
      <w:r w:rsidRPr="00483E9E">
        <w:rPr>
          <w:rFonts w:ascii="Arial" w:eastAsia="Arial" w:hAnsi="Arial" w:cs="Arial"/>
        </w:rPr>
        <w:t xml:space="preserve"> </w:t>
      </w:r>
      <w:r w:rsidRPr="72A20017">
        <w:rPr>
          <w:rFonts w:ascii="Arial" w:eastAsia="Arial" w:hAnsi="Arial" w:cs="Arial"/>
        </w:rPr>
        <w:t xml:space="preserve">Level 2 – service of concern.  </w:t>
      </w:r>
      <w:r w:rsidRPr="00483E9E">
        <w:rPr>
          <w:rFonts w:ascii="Arial" w:eastAsia="Arial" w:hAnsi="Arial" w:cs="Arial"/>
        </w:rPr>
        <w:t>Level 3- enhanced monitoring.  Level 4 – targeted intervention. (NHS Wales escalation and intervention arrangements, Welsh Government)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EB1E71"/>
    <w:multiLevelType w:val="hybridMultilevel"/>
    <w:tmpl w:val="2A94F648"/>
    <w:lvl w:ilvl="0" w:tplc="DE3C51E4">
      <w:start w:val="1"/>
      <w:numFmt w:val="bullet"/>
      <w:lvlText w:val=""/>
      <w:lvlJc w:val="left"/>
      <w:pPr>
        <w:tabs>
          <w:tab w:val="num" w:pos="720"/>
        </w:tabs>
        <w:ind w:left="720" w:hanging="360"/>
      </w:pPr>
      <w:rPr>
        <w:rFonts w:ascii="Symbol" w:hAnsi="Symbol" w:hint="default"/>
      </w:rPr>
    </w:lvl>
    <w:lvl w:ilvl="1" w:tplc="F50A1096" w:tentative="1">
      <w:start w:val="1"/>
      <w:numFmt w:val="bullet"/>
      <w:lvlText w:val=""/>
      <w:lvlJc w:val="left"/>
      <w:pPr>
        <w:tabs>
          <w:tab w:val="num" w:pos="1440"/>
        </w:tabs>
        <w:ind w:left="1440" w:hanging="360"/>
      </w:pPr>
      <w:rPr>
        <w:rFonts w:ascii="Symbol" w:hAnsi="Symbol" w:hint="default"/>
      </w:rPr>
    </w:lvl>
    <w:lvl w:ilvl="2" w:tplc="BAD27A6A" w:tentative="1">
      <w:start w:val="1"/>
      <w:numFmt w:val="bullet"/>
      <w:lvlText w:val=""/>
      <w:lvlJc w:val="left"/>
      <w:pPr>
        <w:tabs>
          <w:tab w:val="num" w:pos="2160"/>
        </w:tabs>
        <w:ind w:left="2160" w:hanging="360"/>
      </w:pPr>
      <w:rPr>
        <w:rFonts w:ascii="Symbol" w:hAnsi="Symbol" w:hint="default"/>
      </w:rPr>
    </w:lvl>
    <w:lvl w:ilvl="3" w:tplc="DAF231C6" w:tentative="1">
      <w:start w:val="1"/>
      <w:numFmt w:val="bullet"/>
      <w:lvlText w:val=""/>
      <w:lvlJc w:val="left"/>
      <w:pPr>
        <w:tabs>
          <w:tab w:val="num" w:pos="2880"/>
        </w:tabs>
        <w:ind w:left="2880" w:hanging="360"/>
      </w:pPr>
      <w:rPr>
        <w:rFonts w:ascii="Symbol" w:hAnsi="Symbol" w:hint="default"/>
      </w:rPr>
    </w:lvl>
    <w:lvl w:ilvl="4" w:tplc="C386A8E0" w:tentative="1">
      <w:start w:val="1"/>
      <w:numFmt w:val="bullet"/>
      <w:lvlText w:val=""/>
      <w:lvlJc w:val="left"/>
      <w:pPr>
        <w:tabs>
          <w:tab w:val="num" w:pos="3600"/>
        </w:tabs>
        <w:ind w:left="3600" w:hanging="360"/>
      </w:pPr>
      <w:rPr>
        <w:rFonts w:ascii="Symbol" w:hAnsi="Symbol" w:hint="default"/>
      </w:rPr>
    </w:lvl>
    <w:lvl w:ilvl="5" w:tplc="0BF05018" w:tentative="1">
      <w:start w:val="1"/>
      <w:numFmt w:val="bullet"/>
      <w:lvlText w:val=""/>
      <w:lvlJc w:val="left"/>
      <w:pPr>
        <w:tabs>
          <w:tab w:val="num" w:pos="4320"/>
        </w:tabs>
        <w:ind w:left="4320" w:hanging="360"/>
      </w:pPr>
      <w:rPr>
        <w:rFonts w:ascii="Symbol" w:hAnsi="Symbol" w:hint="default"/>
      </w:rPr>
    </w:lvl>
    <w:lvl w:ilvl="6" w:tplc="0B4A5F3C" w:tentative="1">
      <w:start w:val="1"/>
      <w:numFmt w:val="bullet"/>
      <w:lvlText w:val=""/>
      <w:lvlJc w:val="left"/>
      <w:pPr>
        <w:tabs>
          <w:tab w:val="num" w:pos="5040"/>
        </w:tabs>
        <w:ind w:left="5040" w:hanging="360"/>
      </w:pPr>
      <w:rPr>
        <w:rFonts w:ascii="Symbol" w:hAnsi="Symbol" w:hint="default"/>
      </w:rPr>
    </w:lvl>
    <w:lvl w:ilvl="7" w:tplc="F560E524" w:tentative="1">
      <w:start w:val="1"/>
      <w:numFmt w:val="bullet"/>
      <w:lvlText w:val=""/>
      <w:lvlJc w:val="left"/>
      <w:pPr>
        <w:tabs>
          <w:tab w:val="num" w:pos="5760"/>
        </w:tabs>
        <w:ind w:left="5760" w:hanging="360"/>
      </w:pPr>
      <w:rPr>
        <w:rFonts w:ascii="Symbol" w:hAnsi="Symbol" w:hint="default"/>
      </w:rPr>
    </w:lvl>
    <w:lvl w:ilvl="8" w:tplc="5CF81386" w:tentative="1">
      <w:start w:val="1"/>
      <w:numFmt w:val="bullet"/>
      <w:lvlText w:val=""/>
      <w:lvlJc w:val="left"/>
      <w:pPr>
        <w:tabs>
          <w:tab w:val="num" w:pos="6480"/>
        </w:tabs>
        <w:ind w:left="6480" w:hanging="360"/>
      </w:pPr>
      <w:rPr>
        <w:rFonts w:ascii="Symbol" w:hAnsi="Symbol" w:hint="default"/>
      </w:rPr>
    </w:lvl>
  </w:abstractNum>
  <w:abstractNum w:abstractNumId="1" w15:restartNumberingAfterBreak="0">
    <w:nsid w:val="069D7686"/>
    <w:multiLevelType w:val="hybridMultilevel"/>
    <w:tmpl w:val="8E9ECE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3930DF"/>
    <w:multiLevelType w:val="hybridMultilevel"/>
    <w:tmpl w:val="3B94ED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F61983"/>
    <w:multiLevelType w:val="hybridMultilevel"/>
    <w:tmpl w:val="587C254A"/>
    <w:lvl w:ilvl="0" w:tplc="070EE6AC">
      <w:start w:val="1"/>
      <w:numFmt w:val="bullet"/>
      <w:lvlText w:val="•"/>
      <w:lvlJc w:val="left"/>
      <w:pPr>
        <w:tabs>
          <w:tab w:val="num" w:pos="720"/>
        </w:tabs>
        <w:ind w:left="720" w:hanging="360"/>
      </w:pPr>
      <w:rPr>
        <w:rFonts w:ascii="Arial" w:hAnsi="Arial" w:hint="default"/>
      </w:rPr>
    </w:lvl>
    <w:lvl w:ilvl="1" w:tplc="DC1A687A">
      <w:start w:val="1"/>
      <w:numFmt w:val="bullet"/>
      <w:lvlText w:val="•"/>
      <w:lvlJc w:val="left"/>
      <w:pPr>
        <w:tabs>
          <w:tab w:val="num" w:pos="1440"/>
        </w:tabs>
        <w:ind w:left="1440" w:hanging="360"/>
      </w:pPr>
      <w:rPr>
        <w:rFonts w:ascii="Arial" w:hAnsi="Arial" w:hint="default"/>
      </w:rPr>
    </w:lvl>
    <w:lvl w:ilvl="2" w:tplc="9E722172" w:tentative="1">
      <w:start w:val="1"/>
      <w:numFmt w:val="bullet"/>
      <w:lvlText w:val="•"/>
      <w:lvlJc w:val="left"/>
      <w:pPr>
        <w:tabs>
          <w:tab w:val="num" w:pos="2160"/>
        </w:tabs>
        <w:ind w:left="2160" w:hanging="360"/>
      </w:pPr>
      <w:rPr>
        <w:rFonts w:ascii="Arial" w:hAnsi="Arial" w:hint="default"/>
      </w:rPr>
    </w:lvl>
    <w:lvl w:ilvl="3" w:tplc="9980395C" w:tentative="1">
      <w:start w:val="1"/>
      <w:numFmt w:val="bullet"/>
      <w:lvlText w:val="•"/>
      <w:lvlJc w:val="left"/>
      <w:pPr>
        <w:tabs>
          <w:tab w:val="num" w:pos="2880"/>
        </w:tabs>
        <w:ind w:left="2880" w:hanging="360"/>
      </w:pPr>
      <w:rPr>
        <w:rFonts w:ascii="Arial" w:hAnsi="Arial" w:hint="default"/>
      </w:rPr>
    </w:lvl>
    <w:lvl w:ilvl="4" w:tplc="021893F2" w:tentative="1">
      <w:start w:val="1"/>
      <w:numFmt w:val="bullet"/>
      <w:lvlText w:val="•"/>
      <w:lvlJc w:val="left"/>
      <w:pPr>
        <w:tabs>
          <w:tab w:val="num" w:pos="3600"/>
        </w:tabs>
        <w:ind w:left="3600" w:hanging="360"/>
      </w:pPr>
      <w:rPr>
        <w:rFonts w:ascii="Arial" w:hAnsi="Arial" w:hint="default"/>
      </w:rPr>
    </w:lvl>
    <w:lvl w:ilvl="5" w:tplc="3D763B4C" w:tentative="1">
      <w:start w:val="1"/>
      <w:numFmt w:val="bullet"/>
      <w:lvlText w:val="•"/>
      <w:lvlJc w:val="left"/>
      <w:pPr>
        <w:tabs>
          <w:tab w:val="num" w:pos="4320"/>
        </w:tabs>
        <w:ind w:left="4320" w:hanging="360"/>
      </w:pPr>
      <w:rPr>
        <w:rFonts w:ascii="Arial" w:hAnsi="Arial" w:hint="default"/>
      </w:rPr>
    </w:lvl>
    <w:lvl w:ilvl="6" w:tplc="507656B2" w:tentative="1">
      <w:start w:val="1"/>
      <w:numFmt w:val="bullet"/>
      <w:lvlText w:val="•"/>
      <w:lvlJc w:val="left"/>
      <w:pPr>
        <w:tabs>
          <w:tab w:val="num" w:pos="5040"/>
        </w:tabs>
        <w:ind w:left="5040" w:hanging="360"/>
      </w:pPr>
      <w:rPr>
        <w:rFonts w:ascii="Arial" w:hAnsi="Arial" w:hint="default"/>
      </w:rPr>
    </w:lvl>
    <w:lvl w:ilvl="7" w:tplc="6D5CCB7C" w:tentative="1">
      <w:start w:val="1"/>
      <w:numFmt w:val="bullet"/>
      <w:lvlText w:val="•"/>
      <w:lvlJc w:val="left"/>
      <w:pPr>
        <w:tabs>
          <w:tab w:val="num" w:pos="5760"/>
        </w:tabs>
        <w:ind w:left="5760" w:hanging="360"/>
      </w:pPr>
      <w:rPr>
        <w:rFonts w:ascii="Arial" w:hAnsi="Arial" w:hint="default"/>
      </w:rPr>
    </w:lvl>
    <w:lvl w:ilvl="8" w:tplc="0B484F14"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0C0B441F"/>
    <w:multiLevelType w:val="hybridMultilevel"/>
    <w:tmpl w:val="255A5C9C"/>
    <w:lvl w:ilvl="0" w:tplc="4998CBB6">
      <w:start w:val="1"/>
      <w:numFmt w:val="bullet"/>
      <w:lvlText w:val="•"/>
      <w:lvlJc w:val="left"/>
      <w:pPr>
        <w:tabs>
          <w:tab w:val="num" w:pos="720"/>
        </w:tabs>
        <w:ind w:left="720" w:hanging="360"/>
      </w:pPr>
      <w:rPr>
        <w:rFonts w:ascii="Arial" w:hAnsi="Arial" w:hint="default"/>
      </w:rPr>
    </w:lvl>
    <w:lvl w:ilvl="1" w:tplc="A00A467E" w:tentative="1">
      <w:start w:val="1"/>
      <w:numFmt w:val="bullet"/>
      <w:lvlText w:val="•"/>
      <w:lvlJc w:val="left"/>
      <w:pPr>
        <w:tabs>
          <w:tab w:val="num" w:pos="1440"/>
        </w:tabs>
        <w:ind w:left="1440" w:hanging="360"/>
      </w:pPr>
      <w:rPr>
        <w:rFonts w:ascii="Arial" w:hAnsi="Arial" w:hint="default"/>
      </w:rPr>
    </w:lvl>
    <w:lvl w:ilvl="2" w:tplc="A13C2A42" w:tentative="1">
      <w:start w:val="1"/>
      <w:numFmt w:val="bullet"/>
      <w:lvlText w:val="•"/>
      <w:lvlJc w:val="left"/>
      <w:pPr>
        <w:tabs>
          <w:tab w:val="num" w:pos="2160"/>
        </w:tabs>
        <w:ind w:left="2160" w:hanging="360"/>
      </w:pPr>
      <w:rPr>
        <w:rFonts w:ascii="Arial" w:hAnsi="Arial" w:hint="default"/>
      </w:rPr>
    </w:lvl>
    <w:lvl w:ilvl="3" w:tplc="7E62ED48" w:tentative="1">
      <w:start w:val="1"/>
      <w:numFmt w:val="bullet"/>
      <w:lvlText w:val="•"/>
      <w:lvlJc w:val="left"/>
      <w:pPr>
        <w:tabs>
          <w:tab w:val="num" w:pos="2880"/>
        </w:tabs>
        <w:ind w:left="2880" w:hanging="360"/>
      </w:pPr>
      <w:rPr>
        <w:rFonts w:ascii="Arial" w:hAnsi="Arial" w:hint="default"/>
      </w:rPr>
    </w:lvl>
    <w:lvl w:ilvl="4" w:tplc="693480E0" w:tentative="1">
      <w:start w:val="1"/>
      <w:numFmt w:val="bullet"/>
      <w:lvlText w:val="•"/>
      <w:lvlJc w:val="left"/>
      <w:pPr>
        <w:tabs>
          <w:tab w:val="num" w:pos="3600"/>
        </w:tabs>
        <w:ind w:left="3600" w:hanging="360"/>
      </w:pPr>
      <w:rPr>
        <w:rFonts w:ascii="Arial" w:hAnsi="Arial" w:hint="default"/>
      </w:rPr>
    </w:lvl>
    <w:lvl w:ilvl="5" w:tplc="91029F76" w:tentative="1">
      <w:start w:val="1"/>
      <w:numFmt w:val="bullet"/>
      <w:lvlText w:val="•"/>
      <w:lvlJc w:val="left"/>
      <w:pPr>
        <w:tabs>
          <w:tab w:val="num" w:pos="4320"/>
        </w:tabs>
        <w:ind w:left="4320" w:hanging="360"/>
      </w:pPr>
      <w:rPr>
        <w:rFonts w:ascii="Arial" w:hAnsi="Arial" w:hint="default"/>
      </w:rPr>
    </w:lvl>
    <w:lvl w:ilvl="6" w:tplc="DA7EBB58" w:tentative="1">
      <w:start w:val="1"/>
      <w:numFmt w:val="bullet"/>
      <w:lvlText w:val="•"/>
      <w:lvlJc w:val="left"/>
      <w:pPr>
        <w:tabs>
          <w:tab w:val="num" w:pos="5040"/>
        </w:tabs>
        <w:ind w:left="5040" w:hanging="360"/>
      </w:pPr>
      <w:rPr>
        <w:rFonts w:ascii="Arial" w:hAnsi="Arial" w:hint="default"/>
      </w:rPr>
    </w:lvl>
    <w:lvl w:ilvl="7" w:tplc="C246914C" w:tentative="1">
      <w:start w:val="1"/>
      <w:numFmt w:val="bullet"/>
      <w:lvlText w:val="•"/>
      <w:lvlJc w:val="left"/>
      <w:pPr>
        <w:tabs>
          <w:tab w:val="num" w:pos="5760"/>
        </w:tabs>
        <w:ind w:left="5760" w:hanging="360"/>
      </w:pPr>
      <w:rPr>
        <w:rFonts w:ascii="Arial" w:hAnsi="Arial" w:hint="default"/>
      </w:rPr>
    </w:lvl>
    <w:lvl w:ilvl="8" w:tplc="B2920272"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43156EB"/>
    <w:multiLevelType w:val="multilevel"/>
    <w:tmpl w:val="79261122"/>
    <w:lvl w:ilvl="0">
      <w:start w:val="2"/>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14647E80"/>
    <w:multiLevelType w:val="hybridMultilevel"/>
    <w:tmpl w:val="35F421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63B0B92"/>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rPr>
        <w:rFonts w:hint="default"/>
        <w:b/>
        <w:bCs w:val="0"/>
        <w:color w:val="auto"/>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9B02864"/>
    <w:multiLevelType w:val="hybridMultilevel"/>
    <w:tmpl w:val="9DEE30D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1F704ADC"/>
    <w:multiLevelType w:val="hybridMultilevel"/>
    <w:tmpl w:val="40381F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5E31E67"/>
    <w:multiLevelType w:val="multilevel"/>
    <w:tmpl w:val="F32C77FE"/>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7F653FF"/>
    <w:multiLevelType w:val="hybridMultilevel"/>
    <w:tmpl w:val="0C6E576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05F7373"/>
    <w:multiLevelType w:val="hybridMultilevel"/>
    <w:tmpl w:val="AC78EF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7CF4A2B"/>
    <w:multiLevelType w:val="hybridMultilevel"/>
    <w:tmpl w:val="34E0CF12"/>
    <w:lvl w:ilvl="0" w:tplc="72C2DA58">
      <w:start w:val="1"/>
      <w:numFmt w:val="bullet"/>
      <w:lvlText w:val=""/>
      <w:lvlJc w:val="left"/>
      <w:pPr>
        <w:tabs>
          <w:tab w:val="num" w:pos="720"/>
        </w:tabs>
        <w:ind w:left="720" w:hanging="360"/>
      </w:pPr>
      <w:rPr>
        <w:rFonts w:ascii="Symbol" w:hAnsi="Symbol" w:hint="default"/>
      </w:rPr>
    </w:lvl>
    <w:lvl w:ilvl="1" w:tplc="F9747544" w:tentative="1">
      <w:start w:val="1"/>
      <w:numFmt w:val="bullet"/>
      <w:lvlText w:val=""/>
      <w:lvlJc w:val="left"/>
      <w:pPr>
        <w:tabs>
          <w:tab w:val="num" w:pos="1440"/>
        </w:tabs>
        <w:ind w:left="1440" w:hanging="360"/>
      </w:pPr>
      <w:rPr>
        <w:rFonts w:ascii="Symbol" w:hAnsi="Symbol" w:hint="default"/>
      </w:rPr>
    </w:lvl>
    <w:lvl w:ilvl="2" w:tplc="17128A62" w:tentative="1">
      <w:start w:val="1"/>
      <w:numFmt w:val="bullet"/>
      <w:lvlText w:val=""/>
      <w:lvlJc w:val="left"/>
      <w:pPr>
        <w:tabs>
          <w:tab w:val="num" w:pos="2160"/>
        </w:tabs>
        <w:ind w:left="2160" w:hanging="360"/>
      </w:pPr>
      <w:rPr>
        <w:rFonts w:ascii="Symbol" w:hAnsi="Symbol" w:hint="default"/>
      </w:rPr>
    </w:lvl>
    <w:lvl w:ilvl="3" w:tplc="67940412" w:tentative="1">
      <w:start w:val="1"/>
      <w:numFmt w:val="bullet"/>
      <w:lvlText w:val=""/>
      <w:lvlJc w:val="left"/>
      <w:pPr>
        <w:tabs>
          <w:tab w:val="num" w:pos="2880"/>
        </w:tabs>
        <w:ind w:left="2880" w:hanging="360"/>
      </w:pPr>
      <w:rPr>
        <w:rFonts w:ascii="Symbol" w:hAnsi="Symbol" w:hint="default"/>
      </w:rPr>
    </w:lvl>
    <w:lvl w:ilvl="4" w:tplc="6FEE8240" w:tentative="1">
      <w:start w:val="1"/>
      <w:numFmt w:val="bullet"/>
      <w:lvlText w:val=""/>
      <w:lvlJc w:val="left"/>
      <w:pPr>
        <w:tabs>
          <w:tab w:val="num" w:pos="3600"/>
        </w:tabs>
        <w:ind w:left="3600" w:hanging="360"/>
      </w:pPr>
      <w:rPr>
        <w:rFonts w:ascii="Symbol" w:hAnsi="Symbol" w:hint="default"/>
      </w:rPr>
    </w:lvl>
    <w:lvl w:ilvl="5" w:tplc="6FB4BC70" w:tentative="1">
      <w:start w:val="1"/>
      <w:numFmt w:val="bullet"/>
      <w:lvlText w:val=""/>
      <w:lvlJc w:val="left"/>
      <w:pPr>
        <w:tabs>
          <w:tab w:val="num" w:pos="4320"/>
        </w:tabs>
        <w:ind w:left="4320" w:hanging="360"/>
      </w:pPr>
      <w:rPr>
        <w:rFonts w:ascii="Symbol" w:hAnsi="Symbol" w:hint="default"/>
      </w:rPr>
    </w:lvl>
    <w:lvl w:ilvl="6" w:tplc="C2D4F7EC" w:tentative="1">
      <w:start w:val="1"/>
      <w:numFmt w:val="bullet"/>
      <w:lvlText w:val=""/>
      <w:lvlJc w:val="left"/>
      <w:pPr>
        <w:tabs>
          <w:tab w:val="num" w:pos="5040"/>
        </w:tabs>
        <w:ind w:left="5040" w:hanging="360"/>
      </w:pPr>
      <w:rPr>
        <w:rFonts w:ascii="Symbol" w:hAnsi="Symbol" w:hint="default"/>
      </w:rPr>
    </w:lvl>
    <w:lvl w:ilvl="7" w:tplc="DED89D0C" w:tentative="1">
      <w:start w:val="1"/>
      <w:numFmt w:val="bullet"/>
      <w:lvlText w:val=""/>
      <w:lvlJc w:val="left"/>
      <w:pPr>
        <w:tabs>
          <w:tab w:val="num" w:pos="5760"/>
        </w:tabs>
        <w:ind w:left="5760" w:hanging="360"/>
      </w:pPr>
      <w:rPr>
        <w:rFonts w:ascii="Symbol" w:hAnsi="Symbol" w:hint="default"/>
      </w:rPr>
    </w:lvl>
    <w:lvl w:ilvl="8" w:tplc="583EAF78"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38E4470B"/>
    <w:multiLevelType w:val="hybridMultilevel"/>
    <w:tmpl w:val="64AC7EBA"/>
    <w:lvl w:ilvl="0" w:tplc="3B1629B8">
      <w:start w:val="1"/>
      <w:numFmt w:val="bullet"/>
      <w:lvlText w:val=""/>
      <w:lvlJc w:val="left"/>
      <w:pPr>
        <w:tabs>
          <w:tab w:val="num" w:pos="720"/>
        </w:tabs>
        <w:ind w:left="720" w:hanging="360"/>
      </w:pPr>
      <w:rPr>
        <w:rFonts w:ascii="Symbol" w:hAnsi="Symbol" w:hint="default"/>
      </w:rPr>
    </w:lvl>
    <w:lvl w:ilvl="1" w:tplc="CB5659CE" w:tentative="1">
      <w:start w:val="1"/>
      <w:numFmt w:val="bullet"/>
      <w:lvlText w:val=""/>
      <w:lvlJc w:val="left"/>
      <w:pPr>
        <w:tabs>
          <w:tab w:val="num" w:pos="1440"/>
        </w:tabs>
        <w:ind w:left="1440" w:hanging="360"/>
      </w:pPr>
      <w:rPr>
        <w:rFonts w:ascii="Symbol" w:hAnsi="Symbol" w:hint="default"/>
      </w:rPr>
    </w:lvl>
    <w:lvl w:ilvl="2" w:tplc="AD88C6B8" w:tentative="1">
      <w:start w:val="1"/>
      <w:numFmt w:val="bullet"/>
      <w:lvlText w:val=""/>
      <w:lvlJc w:val="left"/>
      <w:pPr>
        <w:tabs>
          <w:tab w:val="num" w:pos="2160"/>
        </w:tabs>
        <w:ind w:left="2160" w:hanging="360"/>
      </w:pPr>
      <w:rPr>
        <w:rFonts w:ascii="Symbol" w:hAnsi="Symbol" w:hint="default"/>
      </w:rPr>
    </w:lvl>
    <w:lvl w:ilvl="3" w:tplc="2904FC8A" w:tentative="1">
      <w:start w:val="1"/>
      <w:numFmt w:val="bullet"/>
      <w:lvlText w:val=""/>
      <w:lvlJc w:val="left"/>
      <w:pPr>
        <w:tabs>
          <w:tab w:val="num" w:pos="2880"/>
        </w:tabs>
        <w:ind w:left="2880" w:hanging="360"/>
      </w:pPr>
      <w:rPr>
        <w:rFonts w:ascii="Symbol" w:hAnsi="Symbol" w:hint="default"/>
      </w:rPr>
    </w:lvl>
    <w:lvl w:ilvl="4" w:tplc="EBCEE7F0" w:tentative="1">
      <w:start w:val="1"/>
      <w:numFmt w:val="bullet"/>
      <w:lvlText w:val=""/>
      <w:lvlJc w:val="left"/>
      <w:pPr>
        <w:tabs>
          <w:tab w:val="num" w:pos="3600"/>
        </w:tabs>
        <w:ind w:left="3600" w:hanging="360"/>
      </w:pPr>
      <w:rPr>
        <w:rFonts w:ascii="Symbol" w:hAnsi="Symbol" w:hint="default"/>
      </w:rPr>
    </w:lvl>
    <w:lvl w:ilvl="5" w:tplc="900A463C" w:tentative="1">
      <w:start w:val="1"/>
      <w:numFmt w:val="bullet"/>
      <w:lvlText w:val=""/>
      <w:lvlJc w:val="left"/>
      <w:pPr>
        <w:tabs>
          <w:tab w:val="num" w:pos="4320"/>
        </w:tabs>
        <w:ind w:left="4320" w:hanging="360"/>
      </w:pPr>
      <w:rPr>
        <w:rFonts w:ascii="Symbol" w:hAnsi="Symbol" w:hint="default"/>
      </w:rPr>
    </w:lvl>
    <w:lvl w:ilvl="6" w:tplc="F6BC2ACE" w:tentative="1">
      <w:start w:val="1"/>
      <w:numFmt w:val="bullet"/>
      <w:lvlText w:val=""/>
      <w:lvlJc w:val="left"/>
      <w:pPr>
        <w:tabs>
          <w:tab w:val="num" w:pos="5040"/>
        </w:tabs>
        <w:ind w:left="5040" w:hanging="360"/>
      </w:pPr>
      <w:rPr>
        <w:rFonts w:ascii="Symbol" w:hAnsi="Symbol" w:hint="default"/>
      </w:rPr>
    </w:lvl>
    <w:lvl w:ilvl="7" w:tplc="915052C0" w:tentative="1">
      <w:start w:val="1"/>
      <w:numFmt w:val="bullet"/>
      <w:lvlText w:val=""/>
      <w:lvlJc w:val="left"/>
      <w:pPr>
        <w:tabs>
          <w:tab w:val="num" w:pos="5760"/>
        </w:tabs>
        <w:ind w:left="5760" w:hanging="360"/>
      </w:pPr>
      <w:rPr>
        <w:rFonts w:ascii="Symbol" w:hAnsi="Symbol" w:hint="default"/>
      </w:rPr>
    </w:lvl>
    <w:lvl w:ilvl="8" w:tplc="1DEEA97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3CE02689"/>
    <w:multiLevelType w:val="hybridMultilevel"/>
    <w:tmpl w:val="C74EA6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13304C4"/>
    <w:multiLevelType w:val="hybridMultilevel"/>
    <w:tmpl w:val="2BF6EEBC"/>
    <w:lvl w:ilvl="0" w:tplc="4C385766">
      <w:start w:val="1"/>
      <w:numFmt w:val="bullet"/>
      <w:lvlText w:val=""/>
      <w:lvlJc w:val="left"/>
      <w:pPr>
        <w:tabs>
          <w:tab w:val="num" w:pos="720"/>
        </w:tabs>
        <w:ind w:left="720" w:hanging="360"/>
      </w:pPr>
      <w:rPr>
        <w:rFonts w:ascii="Symbol" w:hAnsi="Symbol" w:hint="default"/>
      </w:rPr>
    </w:lvl>
    <w:lvl w:ilvl="1" w:tplc="363CE3C4" w:tentative="1">
      <w:start w:val="1"/>
      <w:numFmt w:val="bullet"/>
      <w:lvlText w:val=""/>
      <w:lvlJc w:val="left"/>
      <w:pPr>
        <w:tabs>
          <w:tab w:val="num" w:pos="1440"/>
        </w:tabs>
        <w:ind w:left="1440" w:hanging="360"/>
      </w:pPr>
      <w:rPr>
        <w:rFonts w:ascii="Symbol" w:hAnsi="Symbol" w:hint="default"/>
      </w:rPr>
    </w:lvl>
    <w:lvl w:ilvl="2" w:tplc="615C6A6A" w:tentative="1">
      <w:start w:val="1"/>
      <w:numFmt w:val="bullet"/>
      <w:lvlText w:val=""/>
      <w:lvlJc w:val="left"/>
      <w:pPr>
        <w:tabs>
          <w:tab w:val="num" w:pos="2160"/>
        </w:tabs>
        <w:ind w:left="2160" w:hanging="360"/>
      </w:pPr>
      <w:rPr>
        <w:rFonts w:ascii="Symbol" w:hAnsi="Symbol" w:hint="default"/>
      </w:rPr>
    </w:lvl>
    <w:lvl w:ilvl="3" w:tplc="C4602740" w:tentative="1">
      <w:start w:val="1"/>
      <w:numFmt w:val="bullet"/>
      <w:lvlText w:val=""/>
      <w:lvlJc w:val="left"/>
      <w:pPr>
        <w:tabs>
          <w:tab w:val="num" w:pos="2880"/>
        </w:tabs>
        <w:ind w:left="2880" w:hanging="360"/>
      </w:pPr>
      <w:rPr>
        <w:rFonts w:ascii="Symbol" w:hAnsi="Symbol" w:hint="default"/>
      </w:rPr>
    </w:lvl>
    <w:lvl w:ilvl="4" w:tplc="47D64876" w:tentative="1">
      <w:start w:val="1"/>
      <w:numFmt w:val="bullet"/>
      <w:lvlText w:val=""/>
      <w:lvlJc w:val="left"/>
      <w:pPr>
        <w:tabs>
          <w:tab w:val="num" w:pos="3600"/>
        </w:tabs>
        <w:ind w:left="3600" w:hanging="360"/>
      </w:pPr>
      <w:rPr>
        <w:rFonts w:ascii="Symbol" w:hAnsi="Symbol" w:hint="default"/>
      </w:rPr>
    </w:lvl>
    <w:lvl w:ilvl="5" w:tplc="33BC21C6" w:tentative="1">
      <w:start w:val="1"/>
      <w:numFmt w:val="bullet"/>
      <w:lvlText w:val=""/>
      <w:lvlJc w:val="left"/>
      <w:pPr>
        <w:tabs>
          <w:tab w:val="num" w:pos="4320"/>
        </w:tabs>
        <w:ind w:left="4320" w:hanging="360"/>
      </w:pPr>
      <w:rPr>
        <w:rFonts w:ascii="Symbol" w:hAnsi="Symbol" w:hint="default"/>
      </w:rPr>
    </w:lvl>
    <w:lvl w:ilvl="6" w:tplc="31F4A440" w:tentative="1">
      <w:start w:val="1"/>
      <w:numFmt w:val="bullet"/>
      <w:lvlText w:val=""/>
      <w:lvlJc w:val="left"/>
      <w:pPr>
        <w:tabs>
          <w:tab w:val="num" w:pos="5040"/>
        </w:tabs>
        <w:ind w:left="5040" w:hanging="360"/>
      </w:pPr>
      <w:rPr>
        <w:rFonts w:ascii="Symbol" w:hAnsi="Symbol" w:hint="default"/>
      </w:rPr>
    </w:lvl>
    <w:lvl w:ilvl="7" w:tplc="CCEABC7A" w:tentative="1">
      <w:start w:val="1"/>
      <w:numFmt w:val="bullet"/>
      <w:lvlText w:val=""/>
      <w:lvlJc w:val="left"/>
      <w:pPr>
        <w:tabs>
          <w:tab w:val="num" w:pos="5760"/>
        </w:tabs>
        <w:ind w:left="5760" w:hanging="360"/>
      </w:pPr>
      <w:rPr>
        <w:rFonts w:ascii="Symbol" w:hAnsi="Symbol" w:hint="default"/>
      </w:rPr>
    </w:lvl>
    <w:lvl w:ilvl="8" w:tplc="4EAC8A62"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418974F8"/>
    <w:multiLevelType w:val="multilevel"/>
    <w:tmpl w:val="28B40640"/>
    <w:lvl w:ilvl="0">
      <w:start w:val="7"/>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43E62410"/>
    <w:multiLevelType w:val="hybridMultilevel"/>
    <w:tmpl w:val="8304CCE8"/>
    <w:lvl w:ilvl="0" w:tplc="9F4E0AB8">
      <w:start w:val="1"/>
      <w:numFmt w:val="bullet"/>
      <w:lvlText w:val="•"/>
      <w:lvlJc w:val="left"/>
      <w:pPr>
        <w:tabs>
          <w:tab w:val="num" w:pos="720"/>
        </w:tabs>
        <w:ind w:left="720" w:hanging="360"/>
      </w:pPr>
      <w:rPr>
        <w:rFonts w:ascii="Arial" w:hAnsi="Arial" w:hint="default"/>
      </w:rPr>
    </w:lvl>
    <w:lvl w:ilvl="1" w:tplc="7E8C367E" w:tentative="1">
      <w:start w:val="1"/>
      <w:numFmt w:val="bullet"/>
      <w:lvlText w:val="•"/>
      <w:lvlJc w:val="left"/>
      <w:pPr>
        <w:tabs>
          <w:tab w:val="num" w:pos="1440"/>
        </w:tabs>
        <w:ind w:left="1440" w:hanging="360"/>
      </w:pPr>
      <w:rPr>
        <w:rFonts w:ascii="Arial" w:hAnsi="Arial" w:hint="default"/>
      </w:rPr>
    </w:lvl>
    <w:lvl w:ilvl="2" w:tplc="0562DF62" w:tentative="1">
      <w:start w:val="1"/>
      <w:numFmt w:val="bullet"/>
      <w:lvlText w:val="•"/>
      <w:lvlJc w:val="left"/>
      <w:pPr>
        <w:tabs>
          <w:tab w:val="num" w:pos="2160"/>
        </w:tabs>
        <w:ind w:left="2160" w:hanging="360"/>
      </w:pPr>
      <w:rPr>
        <w:rFonts w:ascii="Arial" w:hAnsi="Arial" w:hint="default"/>
      </w:rPr>
    </w:lvl>
    <w:lvl w:ilvl="3" w:tplc="51ACC902" w:tentative="1">
      <w:start w:val="1"/>
      <w:numFmt w:val="bullet"/>
      <w:lvlText w:val="•"/>
      <w:lvlJc w:val="left"/>
      <w:pPr>
        <w:tabs>
          <w:tab w:val="num" w:pos="2880"/>
        </w:tabs>
        <w:ind w:left="2880" w:hanging="360"/>
      </w:pPr>
      <w:rPr>
        <w:rFonts w:ascii="Arial" w:hAnsi="Arial" w:hint="default"/>
      </w:rPr>
    </w:lvl>
    <w:lvl w:ilvl="4" w:tplc="D158AB76" w:tentative="1">
      <w:start w:val="1"/>
      <w:numFmt w:val="bullet"/>
      <w:lvlText w:val="•"/>
      <w:lvlJc w:val="left"/>
      <w:pPr>
        <w:tabs>
          <w:tab w:val="num" w:pos="3600"/>
        </w:tabs>
        <w:ind w:left="3600" w:hanging="360"/>
      </w:pPr>
      <w:rPr>
        <w:rFonts w:ascii="Arial" w:hAnsi="Arial" w:hint="default"/>
      </w:rPr>
    </w:lvl>
    <w:lvl w:ilvl="5" w:tplc="5AEC9238" w:tentative="1">
      <w:start w:val="1"/>
      <w:numFmt w:val="bullet"/>
      <w:lvlText w:val="•"/>
      <w:lvlJc w:val="left"/>
      <w:pPr>
        <w:tabs>
          <w:tab w:val="num" w:pos="4320"/>
        </w:tabs>
        <w:ind w:left="4320" w:hanging="360"/>
      </w:pPr>
      <w:rPr>
        <w:rFonts w:ascii="Arial" w:hAnsi="Arial" w:hint="default"/>
      </w:rPr>
    </w:lvl>
    <w:lvl w:ilvl="6" w:tplc="130AEEB8" w:tentative="1">
      <w:start w:val="1"/>
      <w:numFmt w:val="bullet"/>
      <w:lvlText w:val="•"/>
      <w:lvlJc w:val="left"/>
      <w:pPr>
        <w:tabs>
          <w:tab w:val="num" w:pos="5040"/>
        </w:tabs>
        <w:ind w:left="5040" w:hanging="360"/>
      </w:pPr>
      <w:rPr>
        <w:rFonts w:ascii="Arial" w:hAnsi="Arial" w:hint="default"/>
      </w:rPr>
    </w:lvl>
    <w:lvl w:ilvl="7" w:tplc="9B4C1DAE" w:tentative="1">
      <w:start w:val="1"/>
      <w:numFmt w:val="bullet"/>
      <w:lvlText w:val="•"/>
      <w:lvlJc w:val="left"/>
      <w:pPr>
        <w:tabs>
          <w:tab w:val="num" w:pos="5760"/>
        </w:tabs>
        <w:ind w:left="5760" w:hanging="360"/>
      </w:pPr>
      <w:rPr>
        <w:rFonts w:ascii="Arial" w:hAnsi="Arial" w:hint="default"/>
      </w:rPr>
    </w:lvl>
    <w:lvl w:ilvl="8" w:tplc="101EA960"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501750D4"/>
    <w:multiLevelType w:val="hybridMultilevel"/>
    <w:tmpl w:val="68FAAD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37C7BEC"/>
    <w:multiLevelType w:val="multilevel"/>
    <w:tmpl w:val="D346C92A"/>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5593424A"/>
    <w:multiLevelType w:val="multilevel"/>
    <w:tmpl w:val="87E26F86"/>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5A4B299A"/>
    <w:multiLevelType w:val="hybridMultilevel"/>
    <w:tmpl w:val="759C46FA"/>
    <w:lvl w:ilvl="0" w:tplc="DC1A687A">
      <w:start w:val="1"/>
      <w:numFmt w:val="bullet"/>
      <w:lvlText w:val="•"/>
      <w:lvlJc w:val="left"/>
      <w:pPr>
        <w:tabs>
          <w:tab w:val="num" w:pos="1080"/>
        </w:tabs>
        <w:ind w:left="1080" w:hanging="360"/>
      </w:pPr>
      <w:rPr>
        <w:rFonts w:ascii="Arial" w:hAnsi="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5C6727B9"/>
    <w:multiLevelType w:val="multilevel"/>
    <w:tmpl w:val="4C9C8B76"/>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5C736EB9"/>
    <w:multiLevelType w:val="hybridMultilevel"/>
    <w:tmpl w:val="2090B38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5CD51689"/>
    <w:multiLevelType w:val="hybridMultilevel"/>
    <w:tmpl w:val="72B86396"/>
    <w:lvl w:ilvl="0" w:tplc="EFC85D34">
      <w:start w:val="1"/>
      <w:numFmt w:val="bullet"/>
      <w:lvlText w:val=""/>
      <w:lvlJc w:val="left"/>
      <w:pPr>
        <w:tabs>
          <w:tab w:val="num" w:pos="720"/>
        </w:tabs>
        <w:ind w:left="720" w:hanging="360"/>
      </w:pPr>
      <w:rPr>
        <w:rFonts w:ascii="Symbol" w:hAnsi="Symbol" w:hint="default"/>
      </w:rPr>
    </w:lvl>
    <w:lvl w:ilvl="1" w:tplc="28A8217A" w:tentative="1">
      <w:start w:val="1"/>
      <w:numFmt w:val="bullet"/>
      <w:lvlText w:val=""/>
      <w:lvlJc w:val="left"/>
      <w:pPr>
        <w:tabs>
          <w:tab w:val="num" w:pos="1440"/>
        </w:tabs>
        <w:ind w:left="1440" w:hanging="360"/>
      </w:pPr>
      <w:rPr>
        <w:rFonts w:ascii="Symbol" w:hAnsi="Symbol" w:hint="default"/>
      </w:rPr>
    </w:lvl>
    <w:lvl w:ilvl="2" w:tplc="C8863DF6" w:tentative="1">
      <w:start w:val="1"/>
      <w:numFmt w:val="bullet"/>
      <w:lvlText w:val=""/>
      <w:lvlJc w:val="left"/>
      <w:pPr>
        <w:tabs>
          <w:tab w:val="num" w:pos="2160"/>
        </w:tabs>
        <w:ind w:left="2160" w:hanging="360"/>
      </w:pPr>
      <w:rPr>
        <w:rFonts w:ascii="Symbol" w:hAnsi="Symbol" w:hint="default"/>
      </w:rPr>
    </w:lvl>
    <w:lvl w:ilvl="3" w:tplc="55504806" w:tentative="1">
      <w:start w:val="1"/>
      <w:numFmt w:val="bullet"/>
      <w:lvlText w:val=""/>
      <w:lvlJc w:val="left"/>
      <w:pPr>
        <w:tabs>
          <w:tab w:val="num" w:pos="2880"/>
        </w:tabs>
        <w:ind w:left="2880" w:hanging="360"/>
      </w:pPr>
      <w:rPr>
        <w:rFonts w:ascii="Symbol" w:hAnsi="Symbol" w:hint="default"/>
      </w:rPr>
    </w:lvl>
    <w:lvl w:ilvl="4" w:tplc="8034B936" w:tentative="1">
      <w:start w:val="1"/>
      <w:numFmt w:val="bullet"/>
      <w:lvlText w:val=""/>
      <w:lvlJc w:val="left"/>
      <w:pPr>
        <w:tabs>
          <w:tab w:val="num" w:pos="3600"/>
        </w:tabs>
        <w:ind w:left="3600" w:hanging="360"/>
      </w:pPr>
      <w:rPr>
        <w:rFonts w:ascii="Symbol" w:hAnsi="Symbol" w:hint="default"/>
      </w:rPr>
    </w:lvl>
    <w:lvl w:ilvl="5" w:tplc="0636B698" w:tentative="1">
      <w:start w:val="1"/>
      <w:numFmt w:val="bullet"/>
      <w:lvlText w:val=""/>
      <w:lvlJc w:val="left"/>
      <w:pPr>
        <w:tabs>
          <w:tab w:val="num" w:pos="4320"/>
        </w:tabs>
        <w:ind w:left="4320" w:hanging="360"/>
      </w:pPr>
      <w:rPr>
        <w:rFonts w:ascii="Symbol" w:hAnsi="Symbol" w:hint="default"/>
      </w:rPr>
    </w:lvl>
    <w:lvl w:ilvl="6" w:tplc="9316316E" w:tentative="1">
      <w:start w:val="1"/>
      <w:numFmt w:val="bullet"/>
      <w:lvlText w:val=""/>
      <w:lvlJc w:val="left"/>
      <w:pPr>
        <w:tabs>
          <w:tab w:val="num" w:pos="5040"/>
        </w:tabs>
        <w:ind w:left="5040" w:hanging="360"/>
      </w:pPr>
      <w:rPr>
        <w:rFonts w:ascii="Symbol" w:hAnsi="Symbol" w:hint="default"/>
      </w:rPr>
    </w:lvl>
    <w:lvl w:ilvl="7" w:tplc="BDC02830" w:tentative="1">
      <w:start w:val="1"/>
      <w:numFmt w:val="bullet"/>
      <w:lvlText w:val=""/>
      <w:lvlJc w:val="left"/>
      <w:pPr>
        <w:tabs>
          <w:tab w:val="num" w:pos="5760"/>
        </w:tabs>
        <w:ind w:left="5760" w:hanging="360"/>
      </w:pPr>
      <w:rPr>
        <w:rFonts w:ascii="Symbol" w:hAnsi="Symbol" w:hint="default"/>
      </w:rPr>
    </w:lvl>
    <w:lvl w:ilvl="8" w:tplc="0DFE2378" w:tentative="1">
      <w:start w:val="1"/>
      <w:numFmt w:val="bullet"/>
      <w:lvlText w:val=""/>
      <w:lvlJc w:val="left"/>
      <w:pPr>
        <w:tabs>
          <w:tab w:val="num" w:pos="6480"/>
        </w:tabs>
        <w:ind w:left="6480" w:hanging="360"/>
      </w:pPr>
      <w:rPr>
        <w:rFonts w:ascii="Symbol" w:hAnsi="Symbol" w:hint="default"/>
      </w:rPr>
    </w:lvl>
  </w:abstractNum>
  <w:abstractNum w:abstractNumId="26" w15:restartNumberingAfterBreak="0">
    <w:nsid w:val="5ED56E3F"/>
    <w:multiLevelType w:val="hybridMultilevel"/>
    <w:tmpl w:val="491C4D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2407A66"/>
    <w:multiLevelType w:val="hybridMultilevel"/>
    <w:tmpl w:val="CE3432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2F05AB9"/>
    <w:multiLevelType w:val="hybridMultilevel"/>
    <w:tmpl w:val="7354DCEE"/>
    <w:lvl w:ilvl="0" w:tplc="3EE2EAD4">
      <w:start w:val="1"/>
      <w:numFmt w:val="bullet"/>
      <w:lvlText w:val=""/>
      <w:lvlJc w:val="left"/>
      <w:pPr>
        <w:tabs>
          <w:tab w:val="num" w:pos="720"/>
        </w:tabs>
        <w:ind w:left="720" w:hanging="360"/>
      </w:pPr>
      <w:rPr>
        <w:rFonts w:ascii="Symbol" w:hAnsi="Symbol" w:hint="default"/>
      </w:rPr>
    </w:lvl>
    <w:lvl w:ilvl="1" w:tplc="7E5AC070" w:tentative="1">
      <w:start w:val="1"/>
      <w:numFmt w:val="bullet"/>
      <w:lvlText w:val=""/>
      <w:lvlJc w:val="left"/>
      <w:pPr>
        <w:tabs>
          <w:tab w:val="num" w:pos="1440"/>
        </w:tabs>
        <w:ind w:left="1440" w:hanging="360"/>
      </w:pPr>
      <w:rPr>
        <w:rFonts w:ascii="Symbol" w:hAnsi="Symbol" w:hint="default"/>
      </w:rPr>
    </w:lvl>
    <w:lvl w:ilvl="2" w:tplc="4226F770" w:tentative="1">
      <w:start w:val="1"/>
      <w:numFmt w:val="bullet"/>
      <w:lvlText w:val=""/>
      <w:lvlJc w:val="left"/>
      <w:pPr>
        <w:tabs>
          <w:tab w:val="num" w:pos="2160"/>
        </w:tabs>
        <w:ind w:left="2160" w:hanging="360"/>
      </w:pPr>
      <w:rPr>
        <w:rFonts w:ascii="Symbol" w:hAnsi="Symbol" w:hint="default"/>
      </w:rPr>
    </w:lvl>
    <w:lvl w:ilvl="3" w:tplc="491C03F6" w:tentative="1">
      <w:start w:val="1"/>
      <w:numFmt w:val="bullet"/>
      <w:lvlText w:val=""/>
      <w:lvlJc w:val="left"/>
      <w:pPr>
        <w:tabs>
          <w:tab w:val="num" w:pos="2880"/>
        </w:tabs>
        <w:ind w:left="2880" w:hanging="360"/>
      </w:pPr>
      <w:rPr>
        <w:rFonts w:ascii="Symbol" w:hAnsi="Symbol" w:hint="default"/>
      </w:rPr>
    </w:lvl>
    <w:lvl w:ilvl="4" w:tplc="31A27CAE" w:tentative="1">
      <w:start w:val="1"/>
      <w:numFmt w:val="bullet"/>
      <w:lvlText w:val=""/>
      <w:lvlJc w:val="left"/>
      <w:pPr>
        <w:tabs>
          <w:tab w:val="num" w:pos="3600"/>
        </w:tabs>
        <w:ind w:left="3600" w:hanging="360"/>
      </w:pPr>
      <w:rPr>
        <w:rFonts w:ascii="Symbol" w:hAnsi="Symbol" w:hint="default"/>
      </w:rPr>
    </w:lvl>
    <w:lvl w:ilvl="5" w:tplc="9734556C" w:tentative="1">
      <w:start w:val="1"/>
      <w:numFmt w:val="bullet"/>
      <w:lvlText w:val=""/>
      <w:lvlJc w:val="left"/>
      <w:pPr>
        <w:tabs>
          <w:tab w:val="num" w:pos="4320"/>
        </w:tabs>
        <w:ind w:left="4320" w:hanging="360"/>
      </w:pPr>
      <w:rPr>
        <w:rFonts w:ascii="Symbol" w:hAnsi="Symbol" w:hint="default"/>
      </w:rPr>
    </w:lvl>
    <w:lvl w:ilvl="6" w:tplc="602AAEF6" w:tentative="1">
      <w:start w:val="1"/>
      <w:numFmt w:val="bullet"/>
      <w:lvlText w:val=""/>
      <w:lvlJc w:val="left"/>
      <w:pPr>
        <w:tabs>
          <w:tab w:val="num" w:pos="5040"/>
        </w:tabs>
        <w:ind w:left="5040" w:hanging="360"/>
      </w:pPr>
      <w:rPr>
        <w:rFonts w:ascii="Symbol" w:hAnsi="Symbol" w:hint="default"/>
      </w:rPr>
    </w:lvl>
    <w:lvl w:ilvl="7" w:tplc="94621C18" w:tentative="1">
      <w:start w:val="1"/>
      <w:numFmt w:val="bullet"/>
      <w:lvlText w:val=""/>
      <w:lvlJc w:val="left"/>
      <w:pPr>
        <w:tabs>
          <w:tab w:val="num" w:pos="5760"/>
        </w:tabs>
        <w:ind w:left="5760" w:hanging="360"/>
      </w:pPr>
      <w:rPr>
        <w:rFonts w:ascii="Symbol" w:hAnsi="Symbol" w:hint="default"/>
      </w:rPr>
    </w:lvl>
    <w:lvl w:ilvl="8" w:tplc="1EEA4BFC" w:tentative="1">
      <w:start w:val="1"/>
      <w:numFmt w:val="bullet"/>
      <w:lvlText w:val=""/>
      <w:lvlJc w:val="left"/>
      <w:pPr>
        <w:tabs>
          <w:tab w:val="num" w:pos="6480"/>
        </w:tabs>
        <w:ind w:left="6480" w:hanging="360"/>
      </w:pPr>
      <w:rPr>
        <w:rFonts w:ascii="Symbol" w:hAnsi="Symbol" w:hint="default"/>
      </w:rPr>
    </w:lvl>
  </w:abstractNum>
  <w:abstractNum w:abstractNumId="29" w15:restartNumberingAfterBreak="0">
    <w:nsid w:val="634A62E5"/>
    <w:multiLevelType w:val="hybridMultilevel"/>
    <w:tmpl w:val="64DCDCA4"/>
    <w:lvl w:ilvl="0" w:tplc="0B3EA578">
      <w:start w:val="1"/>
      <w:numFmt w:val="bullet"/>
      <w:lvlText w:val=""/>
      <w:lvlJc w:val="left"/>
      <w:pPr>
        <w:tabs>
          <w:tab w:val="num" w:pos="720"/>
        </w:tabs>
        <w:ind w:left="720" w:hanging="360"/>
      </w:pPr>
      <w:rPr>
        <w:rFonts w:ascii="Symbol" w:hAnsi="Symbol" w:hint="default"/>
      </w:rPr>
    </w:lvl>
    <w:lvl w:ilvl="1" w:tplc="8EF24634" w:tentative="1">
      <w:start w:val="1"/>
      <w:numFmt w:val="bullet"/>
      <w:lvlText w:val=""/>
      <w:lvlJc w:val="left"/>
      <w:pPr>
        <w:tabs>
          <w:tab w:val="num" w:pos="1440"/>
        </w:tabs>
        <w:ind w:left="1440" w:hanging="360"/>
      </w:pPr>
      <w:rPr>
        <w:rFonts w:ascii="Symbol" w:hAnsi="Symbol" w:hint="default"/>
      </w:rPr>
    </w:lvl>
    <w:lvl w:ilvl="2" w:tplc="B252A43A" w:tentative="1">
      <w:start w:val="1"/>
      <w:numFmt w:val="bullet"/>
      <w:lvlText w:val=""/>
      <w:lvlJc w:val="left"/>
      <w:pPr>
        <w:tabs>
          <w:tab w:val="num" w:pos="2160"/>
        </w:tabs>
        <w:ind w:left="2160" w:hanging="360"/>
      </w:pPr>
      <w:rPr>
        <w:rFonts w:ascii="Symbol" w:hAnsi="Symbol" w:hint="default"/>
      </w:rPr>
    </w:lvl>
    <w:lvl w:ilvl="3" w:tplc="BD0053CE" w:tentative="1">
      <w:start w:val="1"/>
      <w:numFmt w:val="bullet"/>
      <w:lvlText w:val=""/>
      <w:lvlJc w:val="left"/>
      <w:pPr>
        <w:tabs>
          <w:tab w:val="num" w:pos="2880"/>
        </w:tabs>
        <w:ind w:left="2880" w:hanging="360"/>
      </w:pPr>
      <w:rPr>
        <w:rFonts w:ascii="Symbol" w:hAnsi="Symbol" w:hint="default"/>
      </w:rPr>
    </w:lvl>
    <w:lvl w:ilvl="4" w:tplc="92509D30" w:tentative="1">
      <w:start w:val="1"/>
      <w:numFmt w:val="bullet"/>
      <w:lvlText w:val=""/>
      <w:lvlJc w:val="left"/>
      <w:pPr>
        <w:tabs>
          <w:tab w:val="num" w:pos="3600"/>
        </w:tabs>
        <w:ind w:left="3600" w:hanging="360"/>
      </w:pPr>
      <w:rPr>
        <w:rFonts w:ascii="Symbol" w:hAnsi="Symbol" w:hint="default"/>
      </w:rPr>
    </w:lvl>
    <w:lvl w:ilvl="5" w:tplc="BB38D432" w:tentative="1">
      <w:start w:val="1"/>
      <w:numFmt w:val="bullet"/>
      <w:lvlText w:val=""/>
      <w:lvlJc w:val="left"/>
      <w:pPr>
        <w:tabs>
          <w:tab w:val="num" w:pos="4320"/>
        </w:tabs>
        <w:ind w:left="4320" w:hanging="360"/>
      </w:pPr>
      <w:rPr>
        <w:rFonts w:ascii="Symbol" w:hAnsi="Symbol" w:hint="default"/>
      </w:rPr>
    </w:lvl>
    <w:lvl w:ilvl="6" w:tplc="064AA3FC" w:tentative="1">
      <w:start w:val="1"/>
      <w:numFmt w:val="bullet"/>
      <w:lvlText w:val=""/>
      <w:lvlJc w:val="left"/>
      <w:pPr>
        <w:tabs>
          <w:tab w:val="num" w:pos="5040"/>
        </w:tabs>
        <w:ind w:left="5040" w:hanging="360"/>
      </w:pPr>
      <w:rPr>
        <w:rFonts w:ascii="Symbol" w:hAnsi="Symbol" w:hint="default"/>
      </w:rPr>
    </w:lvl>
    <w:lvl w:ilvl="7" w:tplc="6E0AF540" w:tentative="1">
      <w:start w:val="1"/>
      <w:numFmt w:val="bullet"/>
      <w:lvlText w:val=""/>
      <w:lvlJc w:val="left"/>
      <w:pPr>
        <w:tabs>
          <w:tab w:val="num" w:pos="5760"/>
        </w:tabs>
        <w:ind w:left="5760" w:hanging="360"/>
      </w:pPr>
      <w:rPr>
        <w:rFonts w:ascii="Symbol" w:hAnsi="Symbol" w:hint="default"/>
      </w:rPr>
    </w:lvl>
    <w:lvl w:ilvl="8" w:tplc="457864A0" w:tentative="1">
      <w:start w:val="1"/>
      <w:numFmt w:val="bullet"/>
      <w:lvlText w:val=""/>
      <w:lvlJc w:val="left"/>
      <w:pPr>
        <w:tabs>
          <w:tab w:val="num" w:pos="6480"/>
        </w:tabs>
        <w:ind w:left="6480" w:hanging="360"/>
      </w:pPr>
      <w:rPr>
        <w:rFonts w:ascii="Symbol" w:hAnsi="Symbol" w:hint="default"/>
      </w:rPr>
    </w:lvl>
  </w:abstractNum>
  <w:abstractNum w:abstractNumId="30" w15:restartNumberingAfterBreak="0">
    <w:nsid w:val="6B975FB8"/>
    <w:multiLevelType w:val="hybridMultilevel"/>
    <w:tmpl w:val="B8FAF9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28532C7"/>
    <w:multiLevelType w:val="multilevel"/>
    <w:tmpl w:val="7AD00F36"/>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733A3C85"/>
    <w:multiLevelType w:val="multilevel"/>
    <w:tmpl w:val="EFE6CA36"/>
    <w:lvl w:ilvl="0">
      <w:start w:val="2"/>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78285A52"/>
    <w:multiLevelType w:val="hybridMultilevel"/>
    <w:tmpl w:val="8E525208"/>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4" w15:restartNumberingAfterBreak="0">
    <w:nsid w:val="7BBC29F8"/>
    <w:multiLevelType w:val="hybridMultilevel"/>
    <w:tmpl w:val="F08CE660"/>
    <w:lvl w:ilvl="0" w:tplc="867247A0">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BD2780F"/>
    <w:multiLevelType w:val="hybridMultilevel"/>
    <w:tmpl w:val="3D229D44"/>
    <w:lvl w:ilvl="0" w:tplc="C1103CAC">
      <w:start w:val="1"/>
      <w:numFmt w:val="bullet"/>
      <w:lvlText w:val=""/>
      <w:lvlJc w:val="left"/>
      <w:pPr>
        <w:tabs>
          <w:tab w:val="num" w:pos="720"/>
        </w:tabs>
        <w:ind w:left="720" w:hanging="360"/>
      </w:pPr>
      <w:rPr>
        <w:rFonts w:ascii="Symbol" w:hAnsi="Symbol" w:hint="default"/>
      </w:rPr>
    </w:lvl>
    <w:lvl w:ilvl="1" w:tplc="11345996" w:tentative="1">
      <w:start w:val="1"/>
      <w:numFmt w:val="bullet"/>
      <w:lvlText w:val=""/>
      <w:lvlJc w:val="left"/>
      <w:pPr>
        <w:tabs>
          <w:tab w:val="num" w:pos="1440"/>
        </w:tabs>
        <w:ind w:left="1440" w:hanging="360"/>
      </w:pPr>
      <w:rPr>
        <w:rFonts w:ascii="Symbol" w:hAnsi="Symbol" w:hint="default"/>
      </w:rPr>
    </w:lvl>
    <w:lvl w:ilvl="2" w:tplc="35FA2534" w:tentative="1">
      <w:start w:val="1"/>
      <w:numFmt w:val="bullet"/>
      <w:lvlText w:val=""/>
      <w:lvlJc w:val="left"/>
      <w:pPr>
        <w:tabs>
          <w:tab w:val="num" w:pos="2160"/>
        </w:tabs>
        <w:ind w:left="2160" w:hanging="360"/>
      </w:pPr>
      <w:rPr>
        <w:rFonts w:ascii="Symbol" w:hAnsi="Symbol" w:hint="default"/>
      </w:rPr>
    </w:lvl>
    <w:lvl w:ilvl="3" w:tplc="7DE672E0" w:tentative="1">
      <w:start w:val="1"/>
      <w:numFmt w:val="bullet"/>
      <w:lvlText w:val=""/>
      <w:lvlJc w:val="left"/>
      <w:pPr>
        <w:tabs>
          <w:tab w:val="num" w:pos="2880"/>
        </w:tabs>
        <w:ind w:left="2880" w:hanging="360"/>
      </w:pPr>
      <w:rPr>
        <w:rFonts w:ascii="Symbol" w:hAnsi="Symbol" w:hint="default"/>
      </w:rPr>
    </w:lvl>
    <w:lvl w:ilvl="4" w:tplc="6ABE51CC" w:tentative="1">
      <w:start w:val="1"/>
      <w:numFmt w:val="bullet"/>
      <w:lvlText w:val=""/>
      <w:lvlJc w:val="left"/>
      <w:pPr>
        <w:tabs>
          <w:tab w:val="num" w:pos="3600"/>
        </w:tabs>
        <w:ind w:left="3600" w:hanging="360"/>
      </w:pPr>
      <w:rPr>
        <w:rFonts w:ascii="Symbol" w:hAnsi="Symbol" w:hint="default"/>
      </w:rPr>
    </w:lvl>
    <w:lvl w:ilvl="5" w:tplc="6B76FFCE" w:tentative="1">
      <w:start w:val="1"/>
      <w:numFmt w:val="bullet"/>
      <w:lvlText w:val=""/>
      <w:lvlJc w:val="left"/>
      <w:pPr>
        <w:tabs>
          <w:tab w:val="num" w:pos="4320"/>
        </w:tabs>
        <w:ind w:left="4320" w:hanging="360"/>
      </w:pPr>
      <w:rPr>
        <w:rFonts w:ascii="Symbol" w:hAnsi="Symbol" w:hint="default"/>
      </w:rPr>
    </w:lvl>
    <w:lvl w:ilvl="6" w:tplc="0AD031B8" w:tentative="1">
      <w:start w:val="1"/>
      <w:numFmt w:val="bullet"/>
      <w:lvlText w:val=""/>
      <w:lvlJc w:val="left"/>
      <w:pPr>
        <w:tabs>
          <w:tab w:val="num" w:pos="5040"/>
        </w:tabs>
        <w:ind w:left="5040" w:hanging="360"/>
      </w:pPr>
      <w:rPr>
        <w:rFonts w:ascii="Symbol" w:hAnsi="Symbol" w:hint="default"/>
      </w:rPr>
    </w:lvl>
    <w:lvl w:ilvl="7" w:tplc="E9D4EB8E" w:tentative="1">
      <w:start w:val="1"/>
      <w:numFmt w:val="bullet"/>
      <w:lvlText w:val=""/>
      <w:lvlJc w:val="left"/>
      <w:pPr>
        <w:tabs>
          <w:tab w:val="num" w:pos="5760"/>
        </w:tabs>
        <w:ind w:left="5760" w:hanging="360"/>
      </w:pPr>
      <w:rPr>
        <w:rFonts w:ascii="Symbol" w:hAnsi="Symbol" w:hint="default"/>
      </w:rPr>
    </w:lvl>
    <w:lvl w:ilvl="8" w:tplc="51FEDAC4" w:tentative="1">
      <w:start w:val="1"/>
      <w:numFmt w:val="bullet"/>
      <w:lvlText w:val=""/>
      <w:lvlJc w:val="left"/>
      <w:pPr>
        <w:tabs>
          <w:tab w:val="num" w:pos="6480"/>
        </w:tabs>
        <w:ind w:left="6480" w:hanging="360"/>
      </w:pPr>
      <w:rPr>
        <w:rFonts w:ascii="Symbol" w:hAnsi="Symbol" w:hint="default"/>
      </w:rPr>
    </w:lvl>
  </w:abstractNum>
  <w:num w:numId="1">
    <w:abstractNumId w:val="7"/>
  </w:num>
  <w:num w:numId="2">
    <w:abstractNumId w:val="34"/>
  </w:num>
  <w:num w:numId="3">
    <w:abstractNumId w:val="15"/>
  </w:num>
  <w:num w:numId="4">
    <w:abstractNumId w:val="33"/>
  </w:num>
  <w:num w:numId="5">
    <w:abstractNumId w:val="8"/>
  </w:num>
  <w:num w:numId="6">
    <w:abstractNumId w:val="16"/>
  </w:num>
  <w:num w:numId="7">
    <w:abstractNumId w:val="4"/>
  </w:num>
  <w:num w:numId="8">
    <w:abstractNumId w:val="35"/>
  </w:num>
  <w:num w:numId="9">
    <w:abstractNumId w:val="19"/>
  </w:num>
  <w:num w:numId="10">
    <w:abstractNumId w:val="1"/>
  </w:num>
  <w:num w:numId="11">
    <w:abstractNumId w:val="27"/>
  </w:num>
  <w:num w:numId="12">
    <w:abstractNumId w:val="24"/>
  </w:num>
  <w:num w:numId="13">
    <w:abstractNumId w:val="12"/>
  </w:num>
  <w:num w:numId="14">
    <w:abstractNumId w:val="30"/>
  </w:num>
  <w:num w:numId="15">
    <w:abstractNumId w:val="9"/>
  </w:num>
  <w:num w:numId="16">
    <w:abstractNumId w:val="3"/>
  </w:num>
  <w:num w:numId="17">
    <w:abstractNumId w:val="32"/>
  </w:num>
  <w:num w:numId="18">
    <w:abstractNumId w:val="22"/>
  </w:num>
  <w:num w:numId="19">
    <w:abstractNumId w:val="28"/>
  </w:num>
  <w:num w:numId="20">
    <w:abstractNumId w:val="17"/>
  </w:num>
  <w:num w:numId="21">
    <w:abstractNumId w:val="31"/>
  </w:num>
  <w:num w:numId="22">
    <w:abstractNumId w:val="10"/>
  </w:num>
  <w:num w:numId="23">
    <w:abstractNumId w:val="2"/>
  </w:num>
  <w:num w:numId="24">
    <w:abstractNumId w:val="6"/>
  </w:num>
  <w:num w:numId="25">
    <w:abstractNumId w:val="14"/>
  </w:num>
  <w:num w:numId="26">
    <w:abstractNumId w:val="29"/>
  </w:num>
  <w:num w:numId="27">
    <w:abstractNumId w:val="25"/>
  </w:num>
  <w:num w:numId="28">
    <w:abstractNumId w:val="13"/>
  </w:num>
  <w:num w:numId="29">
    <w:abstractNumId w:val="0"/>
  </w:num>
  <w:num w:numId="30">
    <w:abstractNumId w:val="18"/>
  </w:num>
  <w:num w:numId="31">
    <w:abstractNumId w:val="20"/>
  </w:num>
  <w:num w:numId="32">
    <w:abstractNumId w:val="21"/>
  </w:num>
  <w:num w:numId="33">
    <w:abstractNumId w:val="11"/>
  </w:num>
  <w:num w:numId="34">
    <w:abstractNumId w:val="23"/>
  </w:num>
  <w:num w:numId="35">
    <w:abstractNumId w:val="26"/>
  </w:num>
  <w:num w:numId="36">
    <w:abstractNumId w:val="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efaultTabStop w:val="720"/>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9C0"/>
    <w:rsid w:val="00003CA6"/>
    <w:rsid w:val="00004FBD"/>
    <w:rsid w:val="00007363"/>
    <w:rsid w:val="0001049D"/>
    <w:rsid w:val="00014D82"/>
    <w:rsid w:val="00015245"/>
    <w:rsid w:val="00017DB3"/>
    <w:rsid w:val="00021C60"/>
    <w:rsid w:val="00032292"/>
    <w:rsid w:val="00032AF3"/>
    <w:rsid w:val="00033E13"/>
    <w:rsid w:val="00033F81"/>
    <w:rsid w:val="00034194"/>
    <w:rsid w:val="00035764"/>
    <w:rsid w:val="00041562"/>
    <w:rsid w:val="000421CC"/>
    <w:rsid w:val="00044DB3"/>
    <w:rsid w:val="00065E54"/>
    <w:rsid w:val="00071173"/>
    <w:rsid w:val="000759D5"/>
    <w:rsid w:val="00080116"/>
    <w:rsid w:val="00080B63"/>
    <w:rsid w:val="00080C48"/>
    <w:rsid w:val="000827AD"/>
    <w:rsid w:val="00083FC0"/>
    <w:rsid w:val="00084A59"/>
    <w:rsid w:val="00084D6B"/>
    <w:rsid w:val="00086167"/>
    <w:rsid w:val="00090EF8"/>
    <w:rsid w:val="00091410"/>
    <w:rsid w:val="00091CC2"/>
    <w:rsid w:val="00092E57"/>
    <w:rsid w:val="000961FC"/>
    <w:rsid w:val="000A0EAE"/>
    <w:rsid w:val="000B37A3"/>
    <w:rsid w:val="000B40DA"/>
    <w:rsid w:val="000B4AC5"/>
    <w:rsid w:val="000B586F"/>
    <w:rsid w:val="000B5CD9"/>
    <w:rsid w:val="000B7F86"/>
    <w:rsid w:val="000C3467"/>
    <w:rsid w:val="000C34D2"/>
    <w:rsid w:val="000D01B6"/>
    <w:rsid w:val="000D5D62"/>
    <w:rsid w:val="000E1A19"/>
    <w:rsid w:val="000E7717"/>
    <w:rsid w:val="000EB9B3"/>
    <w:rsid w:val="000F2CB7"/>
    <w:rsid w:val="000F2EA8"/>
    <w:rsid w:val="000F361B"/>
    <w:rsid w:val="000F3E56"/>
    <w:rsid w:val="000F4B46"/>
    <w:rsid w:val="000F63A0"/>
    <w:rsid w:val="000F6958"/>
    <w:rsid w:val="000F69BE"/>
    <w:rsid w:val="000F6C8C"/>
    <w:rsid w:val="000F79E4"/>
    <w:rsid w:val="0010292D"/>
    <w:rsid w:val="00105D3A"/>
    <w:rsid w:val="00105E90"/>
    <w:rsid w:val="001060AD"/>
    <w:rsid w:val="00107AF4"/>
    <w:rsid w:val="00107B1C"/>
    <w:rsid w:val="001111C8"/>
    <w:rsid w:val="0011628C"/>
    <w:rsid w:val="00116D5D"/>
    <w:rsid w:val="00120BF3"/>
    <w:rsid w:val="00122435"/>
    <w:rsid w:val="00124534"/>
    <w:rsid w:val="001253D1"/>
    <w:rsid w:val="00126AD5"/>
    <w:rsid w:val="00130ABA"/>
    <w:rsid w:val="00131897"/>
    <w:rsid w:val="00133EA1"/>
    <w:rsid w:val="0013559B"/>
    <w:rsid w:val="00140196"/>
    <w:rsid w:val="00141267"/>
    <w:rsid w:val="00144420"/>
    <w:rsid w:val="00146301"/>
    <w:rsid w:val="00146E76"/>
    <w:rsid w:val="00150CE2"/>
    <w:rsid w:val="001514FE"/>
    <w:rsid w:val="0015683A"/>
    <w:rsid w:val="00156D36"/>
    <w:rsid w:val="00157D10"/>
    <w:rsid w:val="0016096B"/>
    <w:rsid w:val="00161647"/>
    <w:rsid w:val="00170C24"/>
    <w:rsid w:val="001839B6"/>
    <w:rsid w:val="001867D7"/>
    <w:rsid w:val="00192932"/>
    <w:rsid w:val="00192CE2"/>
    <w:rsid w:val="00193BB9"/>
    <w:rsid w:val="00194C6A"/>
    <w:rsid w:val="00195166"/>
    <w:rsid w:val="001964DA"/>
    <w:rsid w:val="0019714F"/>
    <w:rsid w:val="001A116C"/>
    <w:rsid w:val="001A2B70"/>
    <w:rsid w:val="001A5FD4"/>
    <w:rsid w:val="001A6017"/>
    <w:rsid w:val="001A6DA3"/>
    <w:rsid w:val="001B111F"/>
    <w:rsid w:val="001B64DF"/>
    <w:rsid w:val="001C5C58"/>
    <w:rsid w:val="001C6BC6"/>
    <w:rsid w:val="001D554C"/>
    <w:rsid w:val="001E2427"/>
    <w:rsid w:val="001E6DEE"/>
    <w:rsid w:val="001E7FCE"/>
    <w:rsid w:val="001F098B"/>
    <w:rsid w:val="001F676F"/>
    <w:rsid w:val="001F6F88"/>
    <w:rsid w:val="001F7572"/>
    <w:rsid w:val="0020539A"/>
    <w:rsid w:val="00211F19"/>
    <w:rsid w:val="00212A06"/>
    <w:rsid w:val="0021425E"/>
    <w:rsid w:val="00214B17"/>
    <w:rsid w:val="00214D36"/>
    <w:rsid w:val="002247B6"/>
    <w:rsid w:val="0022494A"/>
    <w:rsid w:val="0022669E"/>
    <w:rsid w:val="00226761"/>
    <w:rsid w:val="00233330"/>
    <w:rsid w:val="00241662"/>
    <w:rsid w:val="002436C4"/>
    <w:rsid w:val="00243BBF"/>
    <w:rsid w:val="00243C2C"/>
    <w:rsid w:val="00247DC6"/>
    <w:rsid w:val="00250706"/>
    <w:rsid w:val="0025292A"/>
    <w:rsid w:val="00252BC8"/>
    <w:rsid w:val="00256B25"/>
    <w:rsid w:val="00267F91"/>
    <w:rsid w:val="00276122"/>
    <w:rsid w:val="002766D7"/>
    <w:rsid w:val="00276836"/>
    <w:rsid w:val="00287422"/>
    <w:rsid w:val="00287A09"/>
    <w:rsid w:val="00287A0F"/>
    <w:rsid w:val="00290B47"/>
    <w:rsid w:val="00294EF3"/>
    <w:rsid w:val="00296CD9"/>
    <w:rsid w:val="002A182F"/>
    <w:rsid w:val="002A2F45"/>
    <w:rsid w:val="002A4359"/>
    <w:rsid w:val="002A5293"/>
    <w:rsid w:val="002A77B7"/>
    <w:rsid w:val="002B177B"/>
    <w:rsid w:val="002B2B40"/>
    <w:rsid w:val="002B3A09"/>
    <w:rsid w:val="002B5A75"/>
    <w:rsid w:val="002B6908"/>
    <w:rsid w:val="002B6F1C"/>
    <w:rsid w:val="002C029B"/>
    <w:rsid w:val="002C065C"/>
    <w:rsid w:val="002C2C84"/>
    <w:rsid w:val="002C3C2F"/>
    <w:rsid w:val="002C3DD6"/>
    <w:rsid w:val="002D555D"/>
    <w:rsid w:val="002D6FDD"/>
    <w:rsid w:val="002D708F"/>
    <w:rsid w:val="002E12A6"/>
    <w:rsid w:val="002F04FE"/>
    <w:rsid w:val="002F059C"/>
    <w:rsid w:val="002F40BC"/>
    <w:rsid w:val="002F58C3"/>
    <w:rsid w:val="0030138E"/>
    <w:rsid w:val="003168A2"/>
    <w:rsid w:val="0032032B"/>
    <w:rsid w:val="00321ED5"/>
    <w:rsid w:val="003232FC"/>
    <w:rsid w:val="0032434B"/>
    <w:rsid w:val="003255A5"/>
    <w:rsid w:val="00325F6C"/>
    <w:rsid w:val="00327466"/>
    <w:rsid w:val="00327DE5"/>
    <w:rsid w:val="003324CB"/>
    <w:rsid w:val="00332611"/>
    <w:rsid w:val="00334967"/>
    <w:rsid w:val="003349A5"/>
    <w:rsid w:val="00343C2B"/>
    <w:rsid w:val="00345A7E"/>
    <w:rsid w:val="00347A6F"/>
    <w:rsid w:val="00347FFD"/>
    <w:rsid w:val="00350B31"/>
    <w:rsid w:val="00350D56"/>
    <w:rsid w:val="003519C8"/>
    <w:rsid w:val="003523C8"/>
    <w:rsid w:val="0035264C"/>
    <w:rsid w:val="003548BB"/>
    <w:rsid w:val="00355A10"/>
    <w:rsid w:val="0036256A"/>
    <w:rsid w:val="00363FF5"/>
    <w:rsid w:val="00370359"/>
    <w:rsid w:val="003730C3"/>
    <w:rsid w:val="00373A08"/>
    <w:rsid w:val="00376551"/>
    <w:rsid w:val="003813CC"/>
    <w:rsid w:val="00391A44"/>
    <w:rsid w:val="0039661B"/>
    <w:rsid w:val="003A071D"/>
    <w:rsid w:val="003A08A8"/>
    <w:rsid w:val="003A0B9B"/>
    <w:rsid w:val="003A3463"/>
    <w:rsid w:val="003A7FAA"/>
    <w:rsid w:val="003B1095"/>
    <w:rsid w:val="003B7FFE"/>
    <w:rsid w:val="003C0FF8"/>
    <w:rsid w:val="003C1B41"/>
    <w:rsid w:val="003C35D9"/>
    <w:rsid w:val="003C4409"/>
    <w:rsid w:val="003D09B9"/>
    <w:rsid w:val="003D7D86"/>
    <w:rsid w:val="003E241D"/>
    <w:rsid w:val="003E480E"/>
    <w:rsid w:val="003E62D1"/>
    <w:rsid w:val="003E7134"/>
    <w:rsid w:val="003F1D34"/>
    <w:rsid w:val="003F4BF6"/>
    <w:rsid w:val="003F5C41"/>
    <w:rsid w:val="003F7394"/>
    <w:rsid w:val="0040096E"/>
    <w:rsid w:val="00402240"/>
    <w:rsid w:val="00403C11"/>
    <w:rsid w:val="00406DC5"/>
    <w:rsid w:val="0041310B"/>
    <w:rsid w:val="00414894"/>
    <w:rsid w:val="00415ECE"/>
    <w:rsid w:val="00416B5D"/>
    <w:rsid w:val="004221DB"/>
    <w:rsid w:val="00423D55"/>
    <w:rsid w:val="00424451"/>
    <w:rsid w:val="00424FAF"/>
    <w:rsid w:val="0043743D"/>
    <w:rsid w:val="004465B1"/>
    <w:rsid w:val="00447291"/>
    <w:rsid w:val="00447E55"/>
    <w:rsid w:val="004542AE"/>
    <w:rsid w:val="00461835"/>
    <w:rsid w:val="00464529"/>
    <w:rsid w:val="004663C6"/>
    <w:rsid w:val="00472C65"/>
    <w:rsid w:val="00477E52"/>
    <w:rsid w:val="00482DED"/>
    <w:rsid w:val="00483C31"/>
    <w:rsid w:val="00483E9E"/>
    <w:rsid w:val="00485806"/>
    <w:rsid w:val="00487599"/>
    <w:rsid w:val="00490C4C"/>
    <w:rsid w:val="004927B3"/>
    <w:rsid w:val="0049729D"/>
    <w:rsid w:val="004A2359"/>
    <w:rsid w:val="004A6E62"/>
    <w:rsid w:val="004B0B98"/>
    <w:rsid w:val="004B1097"/>
    <w:rsid w:val="004B147C"/>
    <w:rsid w:val="004C2D81"/>
    <w:rsid w:val="004C3200"/>
    <w:rsid w:val="004C37F3"/>
    <w:rsid w:val="004D182B"/>
    <w:rsid w:val="004E1138"/>
    <w:rsid w:val="004E2A3D"/>
    <w:rsid w:val="004F22C9"/>
    <w:rsid w:val="004F6596"/>
    <w:rsid w:val="004F7FB3"/>
    <w:rsid w:val="00502A3D"/>
    <w:rsid w:val="00503056"/>
    <w:rsid w:val="00513FFB"/>
    <w:rsid w:val="005157CC"/>
    <w:rsid w:val="0051729D"/>
    <w:rsid w:val="00520412"/>
    <w:rsid w:val="00521627"/>
    <w:rsid w:val="00521A2E"/>
    <w:rsid w:val="0052297E"/>
    <w:rsid w:val="00525AE4"/>
    <w:rsid w:val="005330B7"/>
    <w:rsid w:val="00534A1B"/>
    <w:rsid w:val="00535FBC"/>
    <w:rsid w:val="00536042"/>
    <w:rsid w:val="0054298F"/>
    <w:rsid w:val="00545E65"/>
    <w:rsid w:val="00560F56"/>
    <w:rsid w:val="00575BE7"/>
    <w:rsid w:val="00576E96"/>
    <w:rsid w:val="00585277"/>
    <w:rsid w:val="00591C90"/>
    <w:rsid w:val="00592C37"/>
    <w:rsid w:val="00594527"/>
    <w:rsid w:val="005A04CF"/>
    <w:rsid w:val="005A15D1"/>
    <w:rsid w:val="005A3376"/>
    <w:rsid w:val="005A4857"/>
    <w:rsid w:val="005B098D"/>
    <w:rsid w:val="005B7CA7"/>
    <w:rsid w:val="005C20F9"/>
    <w:rsid w:val="005C4378"/>
    <w:rsid w:val="005C4C80"/>
    <w:rsid w:val="005C751B"/>
    <w:rsid w:val="005D0F58"/>
    <w:rsid w:val="005D1652"/>
    <w:rsid w:val="005D66EB"/>
    <w:rsid w:val="005E2586"/>
    <w:rsid w:val="005E2735"/>
    <w:rsid w:val="005F3B22"/>
    <w:rsid w:val="00610299"/>
    <w:rsid w:val="0061137D"/>
    <w:rsid w:val="00611889"/>
    <w:rsid w:val="00612C51"/>
    <w:rsid w:val="00613C5F"/>
    <w:rsid w:val="00616A2D"/>
    <w:rsid w:val="006171C7"/>
    <w:rsid w:val="0062535D"/>
    <w:rsid w:val="00625AD1"/>
    <w:rsid w:val="00626208"/>
    <w:rsid w:val="0062746E"/>
    <w:rsid w:val="00630929"/>
    <w:rsid w:val="006333BC"/>
    <w:rsid w:val="0063404B"/>
    <w:rsid w:val="006350AC"/>
    <w:rsid w:val="00635167"/>
    <w:rsid w:val="0064670C"/>
    <w:rsid w:val="006523CC"/>
    <w:rsid w:val="00653AEC"/>
    <w:rsid w:val="0065406C"/>
    <w:rsid w:val="00655190"/>
    <w:rsid w:val="00655F5C"/>
    <w:rsid w:val="0065719F"/>
    <w:rsid w:val="00662218"/>
    <w:rsid w:val="00662FD9"/>
    <w:rsid w:val="00664DE6"/>
    <w:rsid w:val="00670008"/>
    <w:rsid w:val="00671279"/>
    <w:rsid w:val="0067248B"/>
    <w:rsid w:val="006766B1"/>
    <w:rsid w:val="0067774F"/>
    <w:rsid w:val="00685AE0"/>
    <w:rsid w:val="00687AEE"/>
    <w:rsid w:val="00687F8F"/>
    <w:rsid w:val="006944D9"/>
    <w:rsid w:val="006950E2"/>
    <w:rsid w:val="006953B4"/>
    <w:rsid w:val="006A2CBD"/>
    <w:rsid w:val="006B3416"/>
    <w:rsid w:val="006B44C2"/>
    <w:rsid w:val="006B48A6"/>
    <w:rsid w:val="006B5639"/>
    <w:rsid w:val="006C2104"/>
    <w:rsid w:val="006C30FD"/>
    <w:rsid w:val="006C34C6"/>
    <w:rsid w:val="006C3AEE"/>
    <w:rsid w:val="006C40D7"/>
    <w:rsid w:val="006C7E30"/>
    <w:rsid w:val="006D1838"/>
    <w:rsid w:val="006D1998"/>
    <w:rsid w:val="006D5D3F"/>
    <w:rsid w:val="006D5FCE"/>
    <w:rsid w:val="006D621D"/>
    <w:rsid w:val="006E0398"/>
    <w:rsid w:val="006E100D"/>
    <w:rsid w:val="006E141C"/>
    <w:rsid w:val="006E35DE"/>
    <w:rsid w:val="006F55C3"/>
    <w:rsid w:val="00706ACF"/>
    <w:rsid w:val="00711095"/>
    <w:rsid w:val="00711AFA"/>
    <w:rsid w:val="00713D0D"/>
    <w:rsid w:val="007142A5"/>
    <w:rsid w:val="0071628B"/>
    <w:rsid w:val="00717A57"/>
    <w:rsid w:val="007220A9"/>
    <w:rsid w:val="0072604C"/>
    <w:rsid w:val="0072749F"/>
    <w:rsid w:val="007301BE"/>
    <w:rsid w:val="007312C4"/>
    <w:rsid w:val="00731EA0"/>
    <w:rsid w:val="007336A8"/>
    <w:rsid w:val="00734CCA"/>
    <w:rsid w:val="0073761D"/>
    <w:rsid w:val="00741E27"/>
    <w:rsid w:val="007423B3"/>
    <w:rsid w:val="00744514"/>
    <w:rsid w:val="007529A3"/>
    <w:rsid w:val="00760E94"/>
    <w:rsid w:val="00762BBE"/>
    <w:rsid w:val="00764CC4"/>
    <w:rsid w:val="007657C9"/>
    <w:rsid w:val="007661DB"/>
    <w:rsid w:val="00766F5D"/>
    <w:rsid w:val="007670A3"/>
    <w:rsid w:val="007723FC"/>
    <w:rsid w:val="00775B84"/>
    <w:rsid w:val="0077645A"/>
    <w:rsid w:val="00776997"/>
    <w:rsid w:val="00777112"/>
    <w:rsid w:val="00782A01"/>
    <w:rsid w:val="007944F8"/>
    <w:rsid w:val="007A168E"/>
    <w:rsid w:val="007A34C5"/>
    <w:rsid w:val="007A4F5E"/>
    <w:rsid w:val="007A73DC"/>
    <w:rsid w:val="007A7F02"/>
    <w:rsid w:val="007B195A"/>
    <w:rsid w:val="007B2C18"/>
    <w:rsid w:val="007B456B"/>
    <w:rsid w:val="007B726E"/>
    <w:rsid w:val="007B7D16"/>
    <w:rsid w:val="007C1771"/>
    <w:rsid w:val="007C3D9C"/>
    <w:rsid w:val="007D321B"/>
    <w:rsid w:val="007D59B0"/>
    <w:rsid w:val="007E2780"/>
    <w:rsid w:val="007E460D"/>
    <w:rsid w:val="007F0125"/>
    <w:rsid w:val="007F2E45"/>
    <w:rsid w:val="008006BA"/>
    <w:rsid w:val="008025B5"/>
    <w:rsid w:val="00807238"/>
    <w:rsid w:val="00812FAF"/>
    <w:rsid w:val="0081381B"/>
    <w:rsid w:val="00813829"/>
    <w:rsid w:val="008141D0"/>
    <w:rsid w:val="00817407"/>
    <w:rsid w:val="008213F0"/>
    <w:rsid w:val="008216D8"/>
    <w:rsid w:val="00823C8A"/>
    <w:rsid w:val="00825FA0"/>
    <w:rsid w:val="00837605"/>
    <w:rsid w:val="00842AC4"/>
    <w:rsid w:val="00845A11"/>
    <w:rsid w:val="00852750"/>
    <w:rsid w:val="00853680"/>
    <w:rsid w:val="00854BD7"/>
    <w:rsid w:val="008550F7"/>
    <w:rsid w:val="0085589F"/>
    <w:rsid w:val="00857367"/>
    <w:rsid w:val="00864F9C"/>
    <w:rsid w:val="00866116"/>
    <w:rsid w:val="00872B4B"/>
    <w:rsid w:val="0087567B"/>
    <w:rsid w:val="008812F0"/>
    <w:rsid w:val="008850C3"/>
    <w:rsid w:val="00885783"/>
    <w:rsid w:val="008A057F"/>
    <w:rsid w:val="008A14DC"/>
    <w:rsid w:val="008A4538"/>
    <w:rsid w:val="008A7EBC"/>
    <w:rsid w:val="008B29D8"/>
    <w:rsid w:val="008B371F"/>
    <w:rsid w:val="008B3A70"/>
    <w:rsid w:val="008B5A5F"/>
    <w:rsid w:val="008B693E"/>
    <w:rsid w:val="008B7783"/>
    <w:rsid w:val="008C15D9"/>
    <w:rsid w:val="008C2117"/>
    <w:rsid w:val="008C4A5A"/>
    <w:rsid w:val="008C6A3E"/>
    <w:rsid w:val="008D0747"/>
    <w:rsid w:val="008D6C9C"/>
    <w:rsid w:val="008E39B2"/>
    <w:rsid w:val="008E41F2"/>
    <w:rsid w:val="008E4867"/>
    <w:rsid w:val="008E6137"/>
    <w:rsid w:val="008F0F4A"/>
    <w:rsid w:val="008F1911"/>
    <w:rsid w:val="00900E6D"/>
    <w:rsid w:val="00901C30"/>
    <w:rsid w:val="00903768"/>
    <w:rsid w:val="009058E8"/>
    <w:rsid w:val="009112DC"/>
    <w:rsid w:val="00915C6A"/>
    <w:rsid w:val="00920D45"/>
    <w:rsid w:val="00922A28"/>
    <w:rsid w:val="0092311E"/>
    <w:rsid w:val="00931D7C"/>
    <w:rsid w:val="00933FF7"/>
    <w:rsid w:val="009345D5"/>
    <w:rsid w:val="009347E0"/>
    <w:rsid w:val="009355A7"/>
    <w:rsid w:val="009373C5"/>
    <w:rsid w:val="00940450"/>
    <w:rsid w:val="00942843"/>
    <w:rsid w:val="009475A5"/>
    <w:rsid w:val="00952344"/>
    <w:rsid w:val="00953B1E"/>
    <w:rsid w:val="00953BA7"/>
    <w:rsid w:val="009560A2"/>
    <w:rsid w:val="00960B2E"/>
    <w:rsid w:val="0097156B"/>
    <w:rsid w:val="009718FC"/>
    <w:rsid w:val="00971DAF"/>
    <w:rsid w:val="00977AA2"/>
    <w:rsid w:val="009809C6"/>
    <w:rsid w:val="00983C8E"/>
    <w:rsid w:val="009848A3"/>
    <w:rsid w:val="009947CE"/>
    <w:rsid w:val="00997553"/>
    <w:rsid w:val="009A0BDF"/>
    <w:rsid w:val="009A25A2"/>
    <w:rsid w:val="009A31B1"/>
    <w:rsid w:val="009A3F94"/>
    <w:rsid w:val="009A7DB2"/>
    <w:rsid w:val="009C1136"/>
    <w:rsid w:val="009C6A6D"/>
    <w:rsid w:val="009D04D6"/>
    <w:rsid w:val="009D4557"/>
    <w:rsid w:val="009D6B8B"/>
    <w:rsid w:val="009E6279"/>
    <w:rsid w:val="009E7AF7"/>
    <w:rsid w:val="009F021A"/>
    <w:rsid w:val="009F1EE7"/>
    <w:rsid w:val="009F20FB"/>
    <w:rsid w:val="009F2446"/>
    <w:rsid w:val="009F47C4"/>
    <w:rsid w:val="00A00C75"/>
    <w:rsid w:val="00A021F8"/>
    <w:rsid w:val="00A0594B"/>
    <w:rsid w:val="00A06BF6"/>
    <w:rsid w:val="00A10631"/>
    <w:rsid w:val="00A1669E"/>
    <w:rsid w:val="00A1685F"/>
    <w:rsid w:val="00A2319B"/>
    <w:rsid w:val="00A24EAE"/>
    <w:rsid w:val="00A3279D"/>
    <w:rsid w:val="00A36D75"/>
    <w:rsid w:val="00A42C59"/>
    <w:rsid w:val="00A464D6"/>
    <w:rsid w:val="00A510D9"/>
    <w:rsid w:val="00A52086"/>
    <w:rsid w:val="00A53443"/>
    <w:rsid w:val="00A55631"/>
    <w:rsid w:val="00A55D7A"/>
    <w:rsid w:val="00A5668E"/>
    <w:rsid w:val="00A62621"/>
    <w:rsid w:val="00A62713"/>
    <w:rsid w:val="00A7231A"/>
    <w:rsid w:val="00A74D2A"/>
    <w:rsid w:val="00A752B4"/>
    <w:rsid w:val="00A80DD8"/>
    <w:rsid w:val="00A81205"/>
    <w:rsid w:val="00A82C73"/>
    <w:rsid w:val="00A82F21"/>
    <w:rsid w:val="00A83A95"/>
    <w:rsid w:val="00A84260"/>
    <w:rsid w:val="00A85D3E"/>
    <w:rsid w:val="00A87D76"/>
    <w:rsid w:val="00A91F97"/>
    <w:rsid w:val="00A9316B"/>
    <w:rsid w:val="00A93534"/>
    <w:rsid w:val="00A935BC"/>
    <w:rsid w:val="00A93F03"/>
    <w:rsid w:val="00A95AAD"/>
    <w:rsid w:val="00A96BE2"/>
    <w:rsid w:val="00A9701F"/>
    <w:rsid w:val="00AA6BFE"/>
    <w:rsid w:val="00AA7A85"/>
    <w:rsid w:val="00AB11EC"/>
    <w:rsid w:val="00AB5F47"/>
    <w:rsid w:val="00AC0B81"/>
    <w:rsid w:val="00AC0F84"/>
    <w:rsid w:val="00AC2356"/>
    <w:rsid w:val="00AC3400"/>
    <w:rsid w:val="00AC76A3"/>
    <w:rsid w:val="00AD006C"/>
    <w:rsid w:val="00AD064D"/>
    <w:rsid w:val="00AD1275"/>
    <w:rsid w:val="00AD2512"/>
    <w:rsid w:val="00AD4697"/>
    <w:rsid w:val="00AD56D4"/>
    <w:rsid w:val="00AE3C52"/>
    <w:rsid w:val="00AE5C9B"/>
    <w:rsid w:val="00AE6158"/>
    <w:rsid w:val="00AE7E27"/>
    <w:rsid w:val="00AF079C"/>
    <w:rsid w:val="00AF0F00"/>
    <w:rsid w:val="00AF20AA"/>
    <w:rsid w:val="00AF4CD9"/>
    <w:rsid w:val="00AF5798"/>
    <w:rsid w:val="00AF5996"/>
    <w:rsid w:val="00AF728C"/>
    <w:rsid w:val="00AF7D9F"/>
    <w:rsid w:val="00B01A1B"/>
    <w:rsid w:val="00B04458"/>
    <w:rsid w:val="00B11647"/>
    <w:rsid w:val="00B122A8"/>
    <w:rsid w:val="00B21307"/>
    <w:rsid w:val="00B22062"/>
    <w:rsid w:val="00B225D8"/>
    <w:rsid w:val="00B25C0A"/>
    <w:rsid w:val="00B271F5"/>
    <w:rsid w:val="00B35208"/>
    <w:rsid w:val="00B35ECC"/>
    <w:rsid w:val="00B37B5F"/>
    <w:rsid w:val="00B40050"/>
    <w:rsid w:val="00B408D2"/>
    <w:rsid w:val="00B4098F"/>
    <w:rsid w:val="00B41275"/>
    <w:rsid w:val="00B41792"/>
    <w:rsid w:val="00B50B63"/>
    <w:rsid w:val="00B50CFA"/>
    <w:rsid w:val="00B5195A"/>
    <w:rsid w:val="00B54F5A"/>
    <w:rsid w:val="00B57129"/>
    <w:rsid w:val="00B61EFE"/>
    <w:rsid w:val="00B621E2"/>
    <w:rsid w:val="00B62523"/>
    <w:rsid w:val="00B658D7"/>
    <w:rsid w:val="00B72FCA"/>
    <w:rsid w:val="00B84931"/>
    <w:rsid w:val="00B87EA0"/>
    <w:rsid w:val="00B946DC"/>
    <w:rsid w:val="00B95DDA"/>
    <w:rsid w:val="00B96C8C"/>
    <w:rsid w:val="00BA11C3"/>
    <w:rsid w:val="00BA4CB2"/>
    <w:rsid w:val="00BB13A3"/>
    <w:rsid w:val="00BB3F55"/>
    <w:rsid w:val="00BB517C"/>
    <w:rsid w:val="00BB52B9"/>
    <w:rsid w:val="00BC241D"/>
    <w:rsid w:val="00BC41CB"/>
    <w:rsid w:val="00BD3374"/>
    <w:rsid w:val="00BE07FA"/>
    <w:rsid w:val="00BE7D2E"/>
    <w:rsid w:val="00BF2DA0"/>
    <w:rsid w:val="00BF4421"/>
    <w:rsid w:val="00BF6673"/>
    <w:rsid w:val="00C0124E"/>
    <w:rsid w:val="00C01F45"/>
    <w:rsid w:val="00C0370A"/>
    <w:rsid w:val="00C0387B"/>
    <w:rsid w:val="00C05400"/>
    <w:rsid w:val="00C05C49"/>
    <w:rsid w:val="00C062CF"/>
    <w:rsid w:val="00C07750"/>
    <w:rsid w:val="00C107F2"/>
    <w:rsid w:val="00C12177"/>
    <w:rsid w:val="00C13164"/>
    <w:rsid w:val="00C2217C"/>
    <w:rsid w:val="00C2425F"/>
    <w:rsid w:val="00C308CF"/>
    <w:rsid w:val="00C30CF1"/>
    <w:rsid w:val="00C31250"/>
    <w:rsid w:val="00C31A35"/>
    <w:rsid w:val="00C33A04"/>
    <w:rsid w:val="00C35F63"/>
    <w:rsid w:val="00C37962"/>
    <w:rsid w:val="00C40BB6"/>
    <w:rsid w:val="00C41C2E"/>
    <w:rsid w:val="00C41FCF"/>
    <w:rsid w:val="00C43B2B"/>
    <w:rsid w:val="00C45655"/>
    <w:rsid w:val="00C45F79"/>
    <w:rsid w:val="00C46339"/>
    <w:rsid w:val="00C505BA"/>
    <w:rsid w:val="00C5060F"/>
    <w:rsid w:val="00C50D93"/>
    <w:rsid w:val="00C5211C"/>
    <w:rsid w:val="00C521B2"/>
    <w:rsid w:val="00C52E4D"/>
    <w:rsid w:val="00C601A9"/>
    <w:rsid w:val="00C6259C"/>
    <w:rsid w:val="00C62A30"/>
    <w:rsid w:val="00C72FAC"/>
    <w:rsid w:val="00C73F79"/>
    <w:rsid w:val="00C769C1"/>
    <w:rsid w:val="00C8045E"/>
    <w:rsid w:val="00C83FED"/>
    <w:rsid w:val="00C84AB2"/>
    <w:rsid w:val="00C856AD"/>
    <w:rsid w:val="00C93842"/>
    <w:rsid w:val="00C93B4B"/>
    <w:rsid w:val="00C94BED"/>
    <w:rsid w:val="00C95B3C"/>
    <w:rsid w:val="00C96109"/>
    <w:rsid w:val="00CA09BB"/>
    <w:rsid w:val="00CA1A60"/>
    <w:rsid w:val="00CA2D24"/>
    <w:rsid w:val="00CB06A9"/>
    <w:rsid w:val="00CB11A3"/>
    <w:rsid w:val="00CB6337"/>
    <w:rsid w:val="00CC2119"/>
    <w:rsid w:val="00CC2374"/>
    <w:rsid w:val="00CC27E9"/>
    <w:rsid w:val="00CC351A"/>
    <w:rsid w:val="00CD7AA5"/>
    <w:rsid w:val="00CD7F72"/>
    <w:rsid w:val="00CE04E2"/>
    <w:rsid w:val="00CE0E86"/>
    <w:rsid w:val="00CE21F4"/>
    <w:rsid w:val="00CE568F"/>
    <w:rsid w:val="00CE579F"/>
    <w:rsid w:val="00CE77FD"/>
    <w:rsid w:val="00CF180B"/>
    <w:rsid w:val="00D074D1"/>
    <w:rsid w:val="00D07ED9"/>
    <w:rsid w:val="00D10085"/>
    <w:rsid w:val="00D10ED4"/>
    <w:rsid w:val="00D120E7"/>
    <w:rsid w:val="00D13919"/>
    <w:rsid w:val="00D14FCD"/>
    <w:rsid w:val="00D15378"/>
    <w:rsid w:val="00D20583"/>
    <w:rsid w:val="00D22785"/>
    <w:rsid w:val="00D234F9"/>
    <w:rsid w:val="00D32974"/>
    <w:rsid w:val="00D361C3"/>
    <w:rsid w:val="00D3673A"/>
    <w:rsid w:val="00D422E1"/>
    <w:rsid w:val="00D432E4"/>
    <w:rsid w:val="00D4573D"/>
    <w:rsid w:val="00D46233"/>
    <w:rsid w:val="00D46649"/>
    <w:rsid w:val="00D50069"/>
    <w:rsid w:val="00D507A5"/>
    <w:rsid w:val="00D55D2A"/>
    <w:rsid w:val="00D67E75"/>
    <w:rsid w:val="00D7660F"/>
    <w:rsid w:val="00D7676B"/>
    <w:rsid w:val="00D80805"/>
    <w:rsid w:val="00D85F71"/>
    <w:rsid w:val="00D86372"/>
    <w:rsid w:val="00D927F8"/>
    <w:rsid w:val="00D93F72"/>
    <w:rsid w:val="00D9786E"/>
    <w:rsid w:val="00DA4C49"/>
    <w:rsid w:val="00DA5A36"/>
    <w:rsid w:val="00DA76AD"/>
    <w:rsid w:val="00DB1AA4"/>
    <w:rsid w:val="00DB3597"/>
    <w:rsid w:val="00DB6122"/>
    <w:rsid w:val="00DC06FA"/>
    <w:rsid w:val="00DC0F1E"/>
    <w:rsid w:val="00DC49D4"/>
    <w:rsid w:val="00DC65EE"/>
    <w:rsid w:val="00DE63F5"/>
    <w:rsid w:val="00DE6D29"/>
    <w:rsid w:val="00DF2669"/>
    <w:rsid w:val="00DF2F7D"/>
    <w:rsid w:val="00DF5521"/>
    <w:rsid w:val="00E02D3A"/>
    <w:rsid w:val="00E12345"/>
    <w:rsid w:val="00E13576"/>
    <w:rsid w:val="00E14901"/>
    <w:rsid w:val="00E14B7F"/>
    <w:rsid w:val="00E16246"/>
    <w:rsid w:val="00E21750"/>
    <w:rsid w:val="00E229C5"/>
    <w:rsid w:val="00E242E5"/>
    <w:rsid w:val="00E25CF7"/>
    <w:rsid w:val="00E275E4"/>
    <w:rsid w:val="00E303A7"/>
    <w:rsid w:val="00E40BD1"/>
    <w:rsid w:val="00E42731"/>
    <w:rsid w:val="00E52875"/>
    <w:rsid w:val="00E52DA5"/>
    <w:rsid w:val="00E53A27"/>
    <w:rsid w:val="00E6034B"/>
    <w:rsid w:val="00E62AC6"/>
    <w:rsid w:val="00E6423B"/>
    <w:rsid w:val="00E645AC"/>
    <w:rsid w:val="00E66F29"/>
    <w:rsid w:val="00E70ACE"/>
    <w:rsid w:val="00E73A37"/>
    <w:rsid w:val="00E75BF4"/>
    <w:rsid w:val="00E764E1"/>
    <w:rsid w:val="00E775FD"/>
    <w:rsid w:val="00E8121D"/>
    <w:rsid w:val="00E8578C"/>
    <w:rsid w:val="00E8733A"/>
    <w:rsid w:val="00E91224"/>
    <w:rsid w:val="00EA2FC7"/>
    <w:rsid w:val="00EA3F4B"/>
    <w:rsid w:val="00EA4155"/>
    <w:rsid w:val="00EB0C8F"/>
    <w:rsid w:val="00EB494A"/>
    <w:rsid w:val="00EC15E9"/>
    <w:rsid w:val="00EC3DD3"/>
    <w:rsid w:val="00EC457C"/>
    <w:rsid w:val="00EC4F87"/>
    <w:rsid w:val="00EC71B0"/>
    <w:rsid w:val="00ED02C2"/>
    <w:rsid w:val="00ED05A8"/>
    <w:rsid w:val="00ED11DD"/>
    <w:rsid w:val="00ED4E9B"/>
    <w:rsid w:val="00ED6261"/>
    <w:rsid w:val="00EE00CE"/>
    <w:rsid w:val="00EE4670"/>
    <w:rsid w:val="00EE5ECF"/>
    <w:rsid w:val="00EF1177"/>
    <w:rsid w:val="00EF2882"/>
    <w:rsid w:val="00EF6507"/>
    <w:rsid w:val="00EF6DE8"/>
    <w:rsid w:val="00F00509"/>
    <w:rsid w:val="00F0066A"/>
    <w:rsid w:val="00F01D5F"/>
    <w:rsid w:val="00F0205A"/>
    <w:rsid w:val="00F06D6F"/>
    <w:rsid w:val="00F07267"/>
    <w:rsid w:val="00F1107F"/>
    <w:rsid w:val="00F115AD"/>
    <w:rsid w:val="00F11CD2"/>
    <w:rsid w:val="00F2220A"/>
    <w:rsid w:val="00F24A31"/>
    <w:rsid w:val="00F30BEA"/>
    <w:rsid w:val="00F32F99"/>
    <w:rsid w:val="00F3425C"/>
    <w:rsid w:val="00F359EB"/>
    <w:rsid w:val="00F429AF"/>
    <w:rsid w:val="00F430D6"/>
    <w:rsid w:val="00F43AEE"/>
    <w:rsid w:val="00F459D9"/>
    <w:rsid w:val="00F47330"/>
    <w:rsid w:val="00F5082D"/>
    <w:rsid w:val="00F531BD"/>
    <w:rsid w:val="00F5324A"/>
    <w:rsid w:val="00F57042"/>
    <w:rsid w:val="00F57C68"/>
    <w:rsid w:val="00F57D65"/>
    <w:rsid w:val="00F6623D"/>
    <w:rsid w:val="00F75520"/>
    <w:rsid w:val="00F80C51"/>
    <w:rsid w:val="00F830BD"/>
    <w:rsid w:val="00F8417E"/>
    <w:rsid w:val="00F8452A"/>
    <w:rsid w:val="00F85CD8"/>
    <w:rsid w:val="00F85F7D"/>
    <w:rsid w:val="00F86AED"/>
    <w:rsid w:val="00F90449"/>
    <w:rsid w:val="00F96D86"/>
    <w:rsid w:val="00F96EDB"/>
    <w:rsid w:val="00FA0CA9"/>
    <w:rsid w:val="00FA6E33"/>
    <w:rsid w:val="00FB0846"/>
    <w:rsid w:val="00FC31D3"/>
    <w:rsid w:val="00FC7F7B"/>
    <w:rsid w:val="00FD1DC2"/>
    <w:rsid w:val="00FD6AE1"/>
    <w:rsid w:val="00FE0106"/>
    <w:rsid w:val="00FE13CC"/>
    <w:rsid w:val="00FE16BD"/>
    <w:rsid w:val="00FE2034"/>
    <w:rsid w:val="00FE3D9C"/>
    <w:rsid w:val="00FE4CFE"/>
    <w:rsid w:val="00FE68A8"/>
    <w:rsid w:val="03E6E1F0"/>
    <w:rsid w:val="05426E99"/>
    <w:rsid w:val="06698DC5"/>
    <w:rsid w:val="0764788E"/>
    <w:rsid w:val="07AB53E6"/>
    <w:rsid w:val="0AE461FD"/>
    <w:rsid w:val="0C2AF25C"/>
    <w:rsid w:val="0C4415C6"/>
    <w:rsid w:val="0CC17201"/>
    <w:rsid w:val="0E8702B2"/>
    <w:rsid w:val="0F6E1E7D"/>
    <w:rsid w:val="106E284C"/>
    <w:rsid w:val="10927F10"/>
    <w:rsid w:val="11E666F8"/>
    <w:rsid w:val="169F23D6"/>
    <w:rsid w:val="187D3574"/>
    <w:rsid w:val="18F5D1BE"/>
    <w:rsid w:val="193F1C35"/>
    <w:rsid w:val="1B4A5F58"/>
    <w:rsid w:val="1C2F1DE2"/>
    <w:rsid w:val="1C6A9D87"/>
    <w:rsid w:val="1E3EEFBA"/>
    <w:rsid w:val="1EF9BD20"/>
    <w:rsid w:val="1F76449C"/>
    <w:rsid w:val="20195DF2"/>
    <w:rsid w:val="238AF2F2"/>
    <w:rsid w:val="24C225E2"/>
    <w:rsid w:val="2570F0F8"/>
    <w:rsid w:val="2B7B0FEF"/>
    <w:rsid w:val="2BEAD397"/>
    <w:rsid w:val="2C5A3396"/>
    <w:rsid w:val="2E7402ED"/>
    <w:rsid w:val="2F27D644"/>
    <w:rsid w:val="2F520D05"/>
    <w:rsid w:val="303B4989"/>
    <w:rsid w:val="33888DD0"/>
    <w:rsid w:val="3414F577"/>
    <w:rsid w:val="3555848C"/>
    <w:rsid w:val="37A3EC4F"/>
    <w:rsid w:val="3879649C"/>
    <w:rsid w:val="3A61DA69"/>
    <w:rsid w:val="3B2B9513"/>
    <w:rsid w:val="3F5F0EEB"/>
    <w:rsid w:val="4213FBFB"/>
    <w:rsid w:val="49951A82"/>
    <w:rsid w:val="4B4263E5"/>
    <w:rsid w:val="4B5FE395"/>
    <w:rsid w:val="4C5D0140"/>
    <w:rsid w:val="4DB454A4"/>
    <w:rsid w:val="4E1BE619"/>
    <w:rsid w:val="4FC0643F"/>
    <w:rsid w:val="4FFD529B"/>
    <w:rsid w:val="5263888C"/>
    <w:rsid w:val="52811A73"/>
    <w:rsid w:val="54A337F6"/>
    <w:rsid w:val="566F3B63"/>
    <w:rsid w:val="572D096E"/>
    <w:rsid w:val="572E9750"/>
    <w:rsid w:val="577F355C"/>
    <w:rsid w:val="582597A3"/>
    <w:rsid w:val="593D0CB7"/>
    <w:rsid w:val="59A6BA13"/>
    <w:rsid w:val="5A15CAB7"/>
    <w:rsid w:val="5A4BBA8E"/>
    <w:rsid w:val="5BA56DDA"/>
    <w:rsid w:val="5EF922A0"/>
    <w:rsid w:val="65EC25B6"/>
    <w:rsid w:val="66CAEF80"/>
    <w:rsid w:val="6A00FB0D"/>
    <w:rsid w:val="6A497BE5"/>
    <w:rsid w:val="6C955BA8"/>
    <w:rsid w:val="6D4C3546"/>
    <w:rsid w:val="6D88023D"/>
    <w:rsid w:val="6DFF8D21"/>
    <w:rsid w:val="6E521E0F"/>
    <w:rsid w:val="6FE42407"/>
    <w:rsid w:val="707EAB7C"/>
    <w:rsid w:val="70E33C25"/>
    <w:rsid w:val="72A20017"/>
    <w:rsid w:val="7550E1C9"/>
    <w:rsid w:val="767B4E09"/>
    <w:rsid w:val="76DB0603"/>
    <w:rsid w:val="76F53E0D"/>
    <w:rsid w:val="7984B67C"/>
    <w:rsid w:val="79B79799"/>
    <w:rsid w:val="7A50CAAA"/>
    <w:rsid w:val="7B4EF0EC"/>
    <w:rsid w:val="7CCE0415"/>
    <w:rsid w:val="7FAADDA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13CE85CA"/>
  <w15:docId w15:val="{434EEB33-7F9D-4FDA-A035-738931147C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UnresolvedMention1">
    <w:name w:val="Unresolved Mention1"/>
    <w:basedOn w:val="DefaultParagraphFont"/>
    <w:uiPriority w:val="99"/>
    <w:semiHidden/>
    <w:unhideWhenUsed/>
    <w:rsid w:val="00E21750"/>
    <w:rPr>
      <w:color w:val="605E5C"/>
      <w:shd w:val="clear" w:color="auto" w:fill="E1DFDD"/>
    </w:rPr>
  </w:style>
  <w:style w:type="character" w:styleId="FollowedHyperlink">
    <w:name w:val="FollowedHyperlink"/>
    <w:basedOn w:val="DefaultParagraphFont"/>
    <w:uiPriority w:val="99"/>
    <w:semiHidden/>
    <w:unhideWhenUsed/>
    <w:rsid w:val="004465B1"/>
    <w:rPr>
      <w:color w:val="954F72" w:themeColor="followedHyperlink"/>
      <w:u w:val="single"/>
    </w:rPr>
  </w:style>
  <w:style w:type="paragraph" w:customStyle="1" w:styleId="contentpasted1">
    <w:name w:val="contentpasted1"/>
    <w:basedOn w:val="Normal"/>
    <w:uiPriority w:val="99"/>
    <w:rsid w:val="00C5060F"/>
    <w:pPr>
      <w:spacing w:after="0" w:line="240" w:lineRule="auto"/>
    </w:pPr>
    <w:rPr>
      <w:rFonts w:ascii="Times New Roman" w:hAnsi="Times New Roman" w:cs="Times New Roman"/>
      <w:sz w:val="24"/>
      <w:szCs w:val="24"/>
      <w:lang w:eastAsia="en-GB"/>
    </w:rPr>
  </w:style>
  <w:style w:type="character" w:customStyle="1" w:styleId="fontsizelarge">
    <w:name w:val="fontsizelarge"/>
    <w:basedOn w:val="DefaultParagraphFont"/>
    <w:rsid w:val="00FE2034"/>
  </w:style>
  <w:style w:type="character" w:customStyle="1" w:styleId="UnresolvedMention2">
    <w:name w:val="Unresolved Mention2"/>
    <w:basedOn w:val="DefaultParagraphFont"/>
    <w:uiPriority w:val="99"/>
    <w:semiHidden/>
    <w:unhideWhenUsed/>
    <w:rsid w:val="004E1138"/>
    <w:rPr>
      <w:color w:val="605E5C"/>
      <w:shd w:val="clear" w:color="auto" w:fill="E1DFDD"/>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locked/>
    <w:rsid w:val="003232FC"/>
  </w:style>
  <w:style w:type="character" w:customStyle="1" w:styleId="fontsizemedium">
    <w:name w:val="fontsizemedium"/>
    <w:basedOn w:val="DefaultParagraphFont"/>
    <w:rsid w:val="00775B84"/>
  </w:style>
  <w:style w:type="paragraph" w:styleId="NoSpacing">
    <w:name w:val="No Spacing"/>
    <w:uiPriority w:val="1"/>
    <w:qFormat/>
    <w:rsid w:val="000B5CD9"/>
    <w:pPr>
      <w:spacing w:after="0" w:line="240" w:lineRule="auto"/>
    </w:pPr>
    <w:rPr>
      <w:rFonts w:ascii="Arial" w:hAnsi="Arial" w:cs="Arial"/>
      <w:sz w:val="24"/>
      <w:szCs w:val="24"/>
    </w:rPr>
  </w:style>
  <w:style w:type="paragraph" w:customStyle="1" w:styleId="xmsonormal">
    <w:name w:val="x_msonormal"/>
    <w:basedOn w:val="Normal"/>
    <w:uiPriority w:val="99"/>
    <w:rsid w:val="000B5CD9"/>
    <w:pPr>
      <w:spacing w:after="0" w:line="240" w:lineRule="auto"/>
    </w:pPr>
    <w:rPr>
      <w:rFonts w:ascii="Arial" w:hAnsi="Arial" w:cs="Arial"/>
      <w:sz w:val="20"/>
      <w:szCs w:val="20"/>
      <w:lang w:eastAsia="en-GB"/>
    </w:rPr>
  </w:style>
  <w:style w:type="character" w:styleId="UnresolvedMention">
    <w:name w:val="Unresolved Mention"/>
    <w:basedOn w:val="DefaultParagraphFont"/>
    <w:uiPriority w:val="99"/>
    <w:semiHidden/>
    <w:unhideWhenUsed/>
    <w:rsid w:val="00A9316B"/>
    <w:rPr>
      <w:color w:val="605E5C"/>
      <w:shd w:val="clear" w:color="auto" w:fill="E1DFDD"/>
    </w:rPr>
  </w:style>
  <w:style w:type="paragraph" w:customStyle="1" w:styleId="paragraph">
    <w:name w:val="paragraph"/>
    <w:basedOn w:val="Normal"/>
    <w:rsid w:val="00953B1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953B1E"/>
  </w:style>
  <w:style w:type="character" w:customStyle="1" w:styleId="eop">
    <w:name w:val="eop"/>
    <w:basedOn w:val="DefaultParagraphFont"/>
    <w:rsid w:val="00953B1E"/>
  </w:style>
  <w:style w:type="character" w:customStyle="1" w:styleId="apple-converted-space">
    <w:name w:val="apple-converted-space"/>
    <w:basedOn w:val="DefaultParagraphFont"/>
    <w:rsid w:val="00D4573D"/>
  </w:style>
  <w:style w:type="paragraph" w:styleId="Revision">
    <w:name w:val="Revision"/>
    <w:hidden/>
    <w:uiPriority w:val="99"/>
    <w:semiHidden/>
    <w:rsid w:val="00F3425C"/>
    <w:pPr>
      <w:spacing w:after="0" w:line="240" w:lineRule="auto"/>
    </w:pPr>
  </w:style>
  <w:style w:type="character" w:styleId="FootnoteReference">
    <w:name w:val="footnote reference"/>
    <w:basedOn w:val="DefaultParagraphFont"/>
    <w:uiPriority w:val="99"/>
    <w:semiHidden/>
    <w:unhideWhenUsed/>
    <w:rPr>
      <w:vertAlign w:val="superscript"/>
    </w:rPr>
  </w:style>
  <w:style w:type="character" w:customStyle="1" w:styleId="FootnoteTextChar">
    <w:name w:val="Footnote Text Char"/>
    <w:basedOn w:val="DefaultParagraphFont"/>
    <w:link w:val="FootnoteText"/>
    <w:uiPriority w:val="99"/>
    <w:semiHidden/>
    <w:rPr>
      <w:sz w:val="20"/>
      <w:szCs w:val="20"/>
    </w:rPr>
  </w:style>
  <w:style w:type="paragraph" w:styleId="FootnoteText">
    <w:name w:val="footnote text"/>
    <w:basedOn w:val="Normal"/>
    <w:link w:val="FootnoteTextChar"/>
    <w:uiPriority w:val="99"/>
    <w:semiHidden/>
    <w:unhideWhenUsed/>
    <w:pPr>
      <w:spacing w:after="0" w:line="240" w:lineRule="auto"/>
    </w:pPr>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420634">
      <w:bodyDiv w:val="1"/>
      <w:marLeft w:val="0"/>
      <w:marRight w:val="0"/>
      <w:marTop w:val="0"/>
      <w:marBottom w:val="0"/>
      <w:divBdr>
        <w:top w:val="none" w:sz="0" w:space="0" w:color="auto"/>
        <w:left w:val="none" w:sz="0" w:space="0" w:color="auto"/>
        <w:bottom w:val="none" w:sz="0" w:space="0" w:color="auto"/>
        <w:right w:val="none" w:sz="0" w:space="0" w:color="auto"/>
      </w:divBdr>
    </w:div>
    <w:div w:id="44262313">
      <w:bodyDiv w:val="1"/>
      <w:marLeft w:val="0"/>
      <w:marRight w:val="0"/>
      <w:marTop w:val="0"/>
      <w:marBottom w:val="0"/>
      <w:divBdr>
        <w:top w:val="none" w:sz="0" w:space="0" w:color="auto"/>
        <w:left w:val="none" w:sz="0" w:space="0" w:color="auto"/>
        <w:bottom w:val="none" w:sz="0" w:space="0" w:color="auto"/>
        <w:right w:val="none" w:sz="0" w:space="0" w:color="auto"/>
      </w:divBdr>
    </w:div>
    <w:div w:id="83039157">
      <w:bodyDiv w:val="1"/>
      <w:marLeft w:val="0"/>
      <w:marRight w:val="0"/>
      <w:marTop w:val="0"/>
      <w:marBottom w:val="0"/>
      <w:divBdr>
        <w:top w:val="none" w:sz="0" w:space="0" w:color="auto"/>
        <w:left w:val="none" w:sz="0" w:space="0" w:color="auto"/>
        <w:bottom w:val="none" w:sz="0" w:space="0" w:color="auto"/>
        <w:right w:val="none" w:sz="0" w:space="0" w:color="auto"/>
      </w:divBdr>
    </w:div>
    <w:div w:id="127826484">
      <w:bodyDiv w:val="1"/>
      <w:marLeft w:val="0"/>
      <w:marRight w:val="0"/>
      <w:marTop w:val="0"/>
      <w:marBottom w:val="0"/>
      <w:divBdr>
        <w:top w:val="none" w:sz="0" w:space="0" w:color="auto"/>
        <w:left w:val="none" w:sz="0" w:space="0" w:color="auto"/>
        <w:bottom w:val="none" w:sz="0" w:space="0" w:color="auto"/>
        <w:right w:val="none" w:sz="0" w:space="0" w:color="auto"/>
      </w:divBdr>
    </w:div>
    <w:div w:id="132211045">
      <w:bodyDiv w:val="1"/>
      <w:marLeft w:val="0"/>
      <w:marRight w:val="0"/>
      <w:marTop w:val="0"/>
      <w:marBottom w:val="0"/>
      <w:divBdr>
        <w:top w:val="none" w:sz="0" w:space="0" w:color="auto"/>
        <w:left w:val="none" w:sz="0" w:space="0" w:color="auto"/>
        <w:bottom w:val="none" w:sz="0" w:space="0" w:color="auto"/>
        <w:right w:val="none" w:sz="0" w:space="0" w:color="auto"/>
      </w:divBdr>
    </w:div>
    <w:div w:id="159123339">
      <w:bodyDiv w:val="1"/>
      <w:marLeft w:val="0"/>
      <w:marRight w:val="0"/>
      <w:marTop w:val="0"/>
      <w:marBottom w:val="0"/>
      <w:divBdr>
        <w:top w:val="none" w:sz="0" w:space="0" w:color="auto"/>
        <w:left w:val="none" w:sz="0" w:space="0" w:color="auto"/>
        <w:bottom w:val="none" w:sz="0" w:space="0" w:color="auto"/>
        <w:right w:val="none" w:sz="0" w:space="0" w:color="auto"/>
      </w:divBdr>
      <w:divsChild>
        <w:div w:id="37781000">
          <w:marLeft w:val="360"/>
          <w:marRight w:val="0"/>
          <w:marTop w:val="200"/>
          <w:marBottom w:val="0"/>
          <w:divBdr>
            <w:top w:val="none" w:sz="0" w:space="0" w:color="auto"/>
            <w:left w:val="none" w:sz="0" w:space="0" w:color="auto"/>
            <w:bottom w:val="none" w:sz="0" w:space="0" w:color="auto"/>
            <w:right w:val="none" w:sz="0" w:space="0" w:color="auto"/>
          </w:divBdr>
        </w:div>
        <w:div w:id="303237362">
          <w:marLeft w:val="1080"/>
          <w:marRight w:val="0"/>
          <w:marTop w:val="100"/>
          <w:marBottom w:val="0"/>
          <w:divBdr>
            <w:top w:val="none" w:sz="0" w:space="0" w:color="auto"/>
            <w:left w:val="none" w:sz="0" w:space="0" w:color="auto"/>
            <w:bottom w:val="none" w:sz="0" w:space="0" w:color="auto"/>
            <w:right w:val="none" w:sz="0" w:space="0" w:color="auto"/>
          </w:divBdr>
        </w:div>
        <w:div w:id="308019697">
          <w:marLeft w:val="1080"/>
          <w:marRight w:val="0"/>
          <w:marTop w:val="100"/>
          <w:marBottom w:val="0"/>
          <w:divBdr>
            <w:top w:val="none" w:sz="0" w:space="0" w:color="auto"/>
            <w:left w:val="none" w:sz="0" w:space="0" w:color="auto"/>
            <w:bottom w:val="none" w:sz="0" w:space="0" w:color="auto"/>
            <w:right w:val="none" w:sz="0" w:space="0" w:color="auto"/>
          </w:divBdr>
        </w:div>
        <w:div w:id="1736270281">
          <w:marLeft w:val="1080"/>
          <w:marRight w:val="0"/>
          <w:marTop w:val="100"/>
          <w:marBottom w:val="0"/>
          <w:divBdr>
            <w:top w:val="none" w:sz="0" w:space="0" w:color="auto"/>
            <w:left w:val="none" w:sz="0" w:space="0" w:color="auto"/>
            <w:bottom w:val="none" w:sz="0" w:space="0" w:color="auto"/>
            <w:right w:val="none" w:sz="0" w:space="0" w:color="auto"/>
          </w:divBdr>
        </w:div>
        <w:div w:id="2036614639">
          <w:marLeft w:val="360"/>
          <w:marRight w:val="0"/>
          <w:marTop w:val="200"/>
          <w:marBottom w:val="0"/>
          <w:divBdr>
            <w:top w:val="none" w:sz="0" w:space="0" w:color="auto"/>
            <w:left w:val="none" w:sz="0" w:space="0" w:color="auto"/>
            <w:bottom w:val="none" w:sz="0" w:space="0" w:color="auto"/>
            <w:right w:val="none" w:sz="0" w:space="0" w:color="auto"/>
          </w:divBdr>
        </w:div>
      </w:divsChild>
    </w:div>
    <w:div w:id="182594402">
      <w:bodyDiv w:val="1"/>
      <w:marLeft w:val="0"/>
      <w:marRight w:val="0"/>
      <w:marTop w:val="0"/>
      <w:marBottom w:val="0"/>
      <w:divBdr>
        <w:top w:val="none" w:sz="0" w:space="0" w:color="auto"/>
        <w:left w:val="none" w:sz="0" w:space="0" w:color="auto"/>
        <w:bottom w:val="none" w:sz="0" w:space="0" w:color="auto"/>
        <w:right w:val="none" w:sz="0" w:space="0" w:color="auto"/>
      </w:divBdr>
      <w:divsChild>
        <w:div w:id="928805146">
          <w:marLeft w:val="360"/>
          <w:marRight w:val="0"/>
          <w:marTop w:val="200"/>
          <w:marBottom w:val="0"/>
          <w:divBdr>
            <w:top w:val="none" w:sz="0" w:space="0" w:color="auto"/>
            <w:left w:val="none" w:sz="0" w:space="0" w:color="auto"/>
            <w:bottom w:val="none" w:sz="0" w:space="0" w:color="auto"/>
            <w:right w:val="none" w:sz="0" w:space="0" w:color="auto"/>
          </w:divBdr>
        </w:div>
        <w:div w:id="115487975">
          <w:marLeft w:val="360"/>
          <w:marRight w:val="0"/>
          <w:marTop w:val="200"/>
          <w:marBottom w:val="0"/>
          <w:divBdr>
            <w:top w:val="none" w:sz="0" w:space="0" w:color="auto"/>
            <w:left w:val="none" w:sz="0" w:space="0" w:color="auto"/>
            <w:bottom w:val="none" w:sz="0" w:space="0" w:color="auto"/>
            <w:right w:val="none" w:sz="0" w:space="0" w:color="auto"/>
          </w:divBdr>
        </w:div>
      </w:divsChild>
    </w:div>
    <w:div w:id="183327090">
      <w:bodyDiv w:val="1"/>
      <w:marLeft w:val="0"/>
      <w:marRight w:val="0"/>
      <w:marTop w:val="0"/>
      <w:marBottom w:val="0"/>
      <w:divBdr>
        <w:top w:val="none" w:sz="0" w:space="0" w:color="auto"/>
        <w:left w:val="none" w:sz="0" w:space="0" w:color="auto"/>
        <w:bottom w:val="none" w:sz="0" w:space="0" w:color="auto"/>
        <w:right w:val="none" w:sz="0" w:space="0" w:color="auto"/>
      </w:divBdr>
      <w:divsChild>
        <w:div w:id="129984731">
          <w:marLeft w:val="360"/>
          <w:marRight w:val="0"/>
          <w:marTop w:val="200"/>
          <w:marBottom w:val="0"/>
          <w:divBdr>
            <w:top w:val="none" w:sz="0" w:space="0" w:color="auto"/>
            <w:left w:val="none" w:sz="0" w:space="0" w:color="auto"/>
            <w:bottom w:val="none" w:sz="0" w:space="0" w:color="auto"/>
            <w:right w:val="none" w:sz="0" w:space="0" w:color="auto"/>
          </w:divBdr>
        </w:div>
        <w:div w:id="1280797650">
          <w:marLeft w:val="360"/>
          <w:marRight w:val="0"/>
          <w:marTop w:val="200"/>
          <w:marBottom w:val="0"/>
          <w:divBdr>
            <w:top w:val="none" w:sz="0" w:space="0" w:color="auto"/>
            <w:left w:val="none" w:sz="0" w:space="0" w:color="auto"/>
            <w:bottom w:val="none" w:sz="0" w:space="0" w:color="auto"/>
            <w:right w:val="none" w:sz="0" w:space="0" w:color="auto"/>
          </w:divBdr>
        </w:div>
      </w:divsChild>
    </w:div>
    <w:div w:id="226458246">
      <w:bodyDiv w:val="1"/>
      <w:marLeft w:val="0"/>
      <w:marRight w:val="0"/>
      <w:marTop w:val="0"/>
      <w:marBottom w:val="0"/>
      <w:divBdr>
        <w:top w:val="none" w:sz="0" w:space="0" w:color="auto"/>
        <w:left w:val="none" w:sz="0" w:space="0" w:color="auto"/>
        <w:bottom w:val="none" w:sz="0" w:space="0" w:color="auto"/>
        <w:right w:val="none" w:sz="0" w:space="0" w:color="auto"/>
      </w:divBdr>
    </w:div>
    <w:div w:id="270867158">
      <w:bodyDiv w:val="1"/>
      <w:marLeft w:val="0"/>
      <w:marRight w:val="0"/>
      <w:marTop w:val="0"/>
      <w:marBottom w:val="0"/>
      <w:divBdr>
        <w:top w:val="none" w:sz="0" w:space="0" w:color="auto"/>
        <w:left w:val="none" w:sz="0" w:space="0" w:color="auto"/>
        <w:bottom w:val="none" w:sz="0" w:space="0" w:color="auto"/>
        <w:right w:val="none" w:sz="0" w:space="0" w:color="auto"/>
      </w:divBdr>
    </w:div>
    <w:div w:id="297686381">
      <w:bodyDiv w:val="1"/>
      <w:marLeft w:val="0"/>
      <w:marRight w:val="0"/>
      <w:marTop w:val="0"/>
      <w:marBottom w:val="0"/>
      <w:divBdr>
        <w:top w:val="none" w:sz="0" w:space="0" w:color="auto"/>
        <w:left w:val="none" w:sz="0" w:space="0" w:color="auto"/>
        <w:bottom w:val="none" w:sz="0" w:space="0" w:color="auto"/>
        <w:right w:val="none" w:sz="0" w:space="0" w:color="auto"/>
      </w:divBdr>
      <w:divsChild>
        <w:div w:id="1997804043">
          <w:marLeft w:val="360"/>
          <w:marRight w:val="0"/>
          <w:marTop w:val="200"/>
          <w:marBottom w:val="0"/>
          <w:divBdr>
            <w:top w:val="none" w:sz="0" w:space="0" w:color="auto"/>
            <w:left w:val="none" w:sz="0" w:space="0" w:color="auto"/>
            <w:bottom w:val="none" w:sz="0" w:space="0" w:color="auto"/>
            <w:right w:val="none" w:sz="0" w:space="0" w:color="auto"/>
          </w:divBdr>
        </w:div>
        <w:div w:id="843741069">
          <w:marLeft w:val="360"/>
          <w:marRight w:val="0"/>
          <w:marTop w:val="200"/>
          <w:marBottom w:val="0"/>
          <w:divBdr>
            <w:top w:val="none" w:sz="0" w:space="0" w:color="auto"/>
            <w:left w:val="none" w:sz="0" w:space="0" w:color="auto"/>
            <w:bottom w:val="none" w:sz="0" w:space="0" w:color="auto"/>
            <w:right w:val="none" w:sz="0" w:space="0" w:color="auto"/>
          </w:divBdr>
        </w:div>
        <w:div w:id="415246483">
          <w:marLeft w:val="360"/>
          <w:marRight w:val="0"/>
          <w:marTop w:val="200"/>
          <w:marBottom w:val="0"/>
          <w:divBdr>
            <w:top w:val="none" w:sz="0" w:space="0" w:color="auto"/>
            <w:left w:val="none" w:sz="0" w:space="0" w:color="auto"/>
            <w:bottom w:val="none" w:sz="0" w:space="0" w:color="auto"/>
            <w:right w:val="none" w:sz="0" w:space="0" w:color="auto"/>
          </w:divBdr>
        </w:div>
      </w:divsChild>
    </w:div>
    <w:div w:id="395133697">
      <w:bodyDiv w:val="1"/>
      <w:marLeft w:val="0"/>
      <w:marRight w:val="0"/>
      <w:marTop w:val="0"/>
      <w:marBottom w:val="0"/>
      <w:divBdr>
        <w:top w:val="none" w:sz="0" w:space="0" w:color="auto"/>
        <w:left w:val="none" w:sz="0" w:space="0" w:color="auto"/>
        <w:bottom w:val="none" w:sz="0" w:space="0" w:color="auto"/>
        <w:right w:val="none" w:sz="0" w:space="0" w:color="auto"/>
      </w:divBdr>
      <w:divsChild>
        <w:div w:id="1928297099">
          <w:marLeft w:val="360"/>
          <w:marRight w:val="0"/>
          <w:marTop w:val="200"/>
          <w:marBottom w:val="0"/>
          <w:divBdr>
            <w:top w:val="none" w:sz="0" w:space="0" w:color="auto"/>
            <w:left w:val="none" w:sz="0" w:space="0" w:color="auto"/>
            <w:bottom w:val="none" w:sz="0" w:space="0" w:color="auto"/>
            <w:right w:val="none" w:sz="0" w:space="0" w:color="auto"/>
          </w:divBdr>
        </w:div>
        <w:div w:id="176847891">
          <w:marLeft w:val="360"/>
          <w:marRight w:val="0"/>
          <w:marTop w:val="200"/>
          <w:marBottom w:val="0"/>
          <w:divBdr>
            <w:top w:val="none" w:sz="0" w:space="0" w:color="auto"/>
            <w:left w:val="none" w:sz="0" w:space="0" w:color="auto"/>
            <w:bottom w:val="none" w:sz="0" w:space="0" w:color="auto"/>
            <w:right w:val="none" w:sz="0" w:space="0" w:color="auto"/>
          </w:divBdr>
        </w:div>
        <w:div w:id="2030181816">
          <w:marLeft w:val="360"/>
          <w:marRight w:val="0"/>
          <w:marTop w:val="200"/>
          <w:marBottom w:val="0"/>
          <w:divBdr>
            <w:top w:val="none" w:sz="0" w:space="0" w:color="auto"/>
            <w:left w:val="none" w:sz="0" w:space="0" w:color="auto"/>
            <w:bottom w:val="none" w:sz="0" w:space="0" w:color="auto"/>
            <w:right w:val="none" w:sz="0" w:space="0" w:color="auto"/>
          </w:divBdr>
        </w:div>
        <w:div w:id="1977222457">
          <w:marLeft w:val="360"/>
          <w:marRight w:val="0"/>
          <w:marTop w:val="200"/>
          <w:marBottom w:val="0"/>
          <w:divBdr>
            <w:top w:val="none" w:sz="0" w:space="0" w:color="auto"/>
            <w:left w:val="none" w:sz="0" w:space="0" w:color="auto"/>
            <w:bottom w:val="none" w:sz="0" w:space="0" w:color="auto"/>
            <w:right w:val="none" w:sz="0" w:space="0" w:color="auto"/>
          </w:divBdr>
        </w:div>
        <w:div w:id="1843737375">
          <w:marLeft w:val="360"/>
          <w:marRight w:val="0"/>
          <w:marTop w:val="200"/>
          <w:marBottom w:val="0"/>
          <w:divBdr>
            <w:top w:val="none" w:sz="0" w:space="0" w:color="auto"/>
            <w:left w:val="none" w:sz="0" w:space="0" w:color="auto"/>
            <w:bottom w:val="none" w:sz="0" w:space="0" w:color="auto"/>
            <w:right w:val="none" w:sz="0" w:space="0" w:color="auto"/>
          </w:divBdr>
        </w:div>
        <w:div w:id="785464251">
          <w:marLeft w:val="360"/>
          <w:marRight w:val="0"/>
          <w:marTop w:val="200"/>
          <w:marBottom w:val="0"/>
          <w:divBdr>
            <w:top w:val="none" w:sz="0" w:space="0" w:color="auto"/>
            <w:left w:val="none" w:sz="0" w:space="0" w:color="auto"/>
            <w:bottom w:val="none" w:sz="0" w:space="0" w:color="auto"/>
            <w:right w:val="none" w:sz="0" w:space="0" w:color="auto"/>
          </w:divBdr>
        </w:div>
      </w:divsChild>
    </w:div>
    <w:div w:id="411586567">
      <w:bodyDiv w:val="1"/>
      <w:marLeft w:val="0"/>
      <w:marRight w:val="0"/>
      <w:marTop w:val="0"/>
      <w:marBottom w:val="0"/>
      <w:divBdr>
        <w:top w:val="none" w:sz="0" w:space="0" w:color="auto"/>
        <w:left w:val="none" w:sz="0" w:space="0" w:color="auto"/>
        <w:bottom w:val="none" w:sz="0" w:space="0" w:color="auto"/>
        <w:right w:val="none" w:sz="0" w:space="0" w:color="auto"/>
      </w:divBdr>
      <w:divsChild>
        <w:div w:id="106507710">
          <w:marLeft w:val="1267"/>
          <w:marRight w:val="0"/>
          <w:marTop w:val="0"/>
          <w:marBottom w:val="0"/>
          <w:divBdr>
            <w:top w:val="none" w:sz="0" w:space="0" w:color="auto"/>
            <w:left w:val="none" w:sz="0" w:space="0" w:color="auto"/>
            <w:bottom w:val="none" w:sz="0" w:space="0" w:color="auto"/>
            <w:right w:val="none" w:sz="0" w:space="0" w:color="auto"/>
          </w:divBdr>
        </w:div>
        <w:div w:id="494759587">
          <w:marLeft w:val="1267"/>
          <w:marRight w:val="0"/>
          <w:marTop w:val="0"/>
          <w:marBottom w:val="0"/>
          <w:divBdr>
            <w:top w:val="none" w:sz="0" w:space="0" w:color="auto"/>
            <w:left w:val="none" w:sz="0" w:space="0" w:color="auto"/>
            <w:bottom w:val="none" w:sz="0" w:space="0" w:color="auto"/>
            <w:right w:val="none" w:sz="0" w:space="0" w:color="auto"/>
          </w:divBdr>
        </w:div>
        <w:div w:id="838732360">
          <w:marLeft w:val="1267"/>
          <w:marRight w:val="0"/>
          <w:marTop w:val="0"/>
          <w:marBottom w:val="0"/>
          <w:divBdr>
            <w:top w:val="none" w:sz="0" w:space="0" w:color="auto"/>
            <w:left w:val="none" w:sz="0" w:space="0" w:color="auto"/>
            <w:bottom w:val="none" w:sz="0" w:space="0" w:color="auto"/>
            <w:right w:val="none" w:sz="0" w:space="0" w:color="auto"/>
          </w:divBdr>
        </w:div>
        <w:div w:id="986014871">
          <w:marLeft w:val="1267"/>
          <w:marRight w:val="0"/>
          <w:marTop w:val="0"/>
          <w:marBottom w:val="0"/>
          <w:divBdr>
            <w:top w:val="none" w:sz="0" w:space="0" w:color="auto"/>
            <w:left w:val="none" w:sz="0" w:space="0" w:color="auto"/>
            <w:bottom w:val="none" w:sz="0" w:space="0" w:color="auto"/>
            <w:right w:val="none" w:sz="0" w:space="0" w:color="auto"/>
          </w:divBdr>
        </w:div>
        <w:div w:id="1135416536">
          <w:marLeft w:val="1267"/>
          <w:marRight w:val="0"/>
          <w:marTop w:val="0"/>
          <w:marBottom w:val="0"/>
          <w:divBdr>
            <w:top w:val="none" w:sz="0" w:space="0" w:color="auto"/>
            <w:left w:val="none" w:sz="0" w:space="0" w:color="auto"/>
            <w:bottom w:val="none" w:sz="0" w:space="0" w:color="auto"/>
            <w:right w:val="none" w:sz="0" w:space="0" w:color="auto"/>
          </w:divBdr>
        </w:div>
        <w:div w:id="1764568923">
          <w:marLeft w:val="1267"/>
          <w:marRight w:val="0"/>
          <w:marTop w:val="0"/>
          <w:marBottom w:val="0"/>
          <w:divBdr>
            <w:top w:val="none" w:sz="0" w:space="0" w:color="auto"/>
            <w:left w:val="none" w:sz="0" w:space="0" w:color="auto"/>
            <w:bottom w:val="none" w:sz="0" w:space="0" w:color="auto"/>
            <w:right w:val="none" w:sz="0" w:space="0" w:color="auto"/>
          </w:divBdr>
        </w:div>
        <w:div w:id="1803037830">
          <w:marLeft w:val="1267"/>
          <w:marRight w:val="0"/>
          <w:marTop w:val="0"/>
          <w:marBottom w:val="0"/>
          <w:divBdr>
            <w:top w:val="none" w:sz="0" w:space="0" w:color="auto"/>
            <w:left w:val="none" w:sz="0" w:space="0" w:color="auto"/>
            <w:bottom w:val="none" w:sz="0" w:space="0" w:color="auto"/>
            <w:right w:val="none" w:sz="0" w:space="0" w:color="auto"/>
          </w:divBdr>
        </w:div>
        <w:div w:id="1975790009">
          <w:marLeft w:val="1267"/>
          <w:marRight w:val="0"/>
          <w:marTop w:val="0"/>
          <w:marBottom w:val="0"/>
          <w:divBdr>
            <w:top w:val="none" w:sz="0" w:space="0" w:color="auto"/>
            <w:left w:val="none" w:sz="0" w:space="0" w:color="auto"/>
            <w:bottom w:val="none" w:sz="0" w:space="0" w:color="auto"/>
            <w:right w:val="none" w:sz="0" w:space="0" w:color="auto"/>
          </w:divBdr>
        </w:div>
      </w:divsChild>
    </w:div>
    <w:div w:id="509025213">
      <w:bodyDiv w:val="1"/>
      <w:marLeft w:val="0"/>
      <w:marRight w:val="0"/>
      <w:marTop w:val="0"/>
      <w:marBottom w:val="0"/>
      <w:divBdr>
        <w:top w:val="none" w:sz="0" w:space="0" w:color="auto"/>
        <w:left w:val="none" w:sz="0" w:space="0" w:color="auto"/>
        <w:bottom w:val="none" w:sz="0" w:space="0" w:color="auto"/>
        <w:right w:val="none" w:sz="0" w:space="0" w:color="auto"/>
      </w:divBdr>
      <w:divsChild>
        <w:div w:id="617490020">
          <w:marLeft w:val="360"/>
          <w:marRight w:val="0"/>
          <w:marTop w:val="200"/>
          <w:marBottom w:val="0"/>
          <w:divBdr>
            <w:top w:val="none" w:sz="0" w:space="0" w:color="auto"/>
            <w:left w:val="none" w:sz="0" w:space="0" w:color="auto"/>
            <w:bottom w:val="none" w:sz="0" w:space="0" w:color="auto"/>
            <w:right w:val="none" w:sz="0" w:space="0" w:color="auto"/>
          </w:divBdr>
        </w:div>
        <w:div w:id="1775705618">
          <w:marLeft w:val="360"/>
          <w:marRight w:val="0"/>
          <w:marTop w:val="200"/>
          <w:marBottom w:val="0"/>
          <w:divBdr>
            <w:top w:val="none" w:sz="0" w:space="0" w:color="auto"/>
            <w:left w:val="none" w:sz="0" w:space="0" w:color="auto"/>
            <w:bottom w:val="none" w:sz="0" w:space="0" w:color="auto"/>
            <w:right w:val="none" w:sz="0" w:space="0" w:color="auto"/>
          </w:divBdr>
        </w:div>
        <w:div w:id="1360545613">
          <w:marLeft w:val="360"/>
          <w:marRight w:val="0"/>
          <w:marTop w:val="200"/>
          <w:marBottom w:val="0"/>
          <w:divBdr>
            <w:top w:val="none" w:sz="0" w:space="0" w:color="auto"/>
            <w:left w:val="none" w:sz="0" w:space="0" w:color="auto"/>
            <w:bottom w:val="none" w:sz="0" w:space="0" w:color="auto"/>
            <w:right w:val="none" w:sz="0" w:space="0" w:color="auto"/>
          </w:divBdr>
        </w:div>
        <w:div w:id="1912151646">
          <w:marLeft w:val="360"/>
          <w:marRight w:val="0"/>
          <w:marTop w:val="200"/>
          <w:marBottom w:val="0"/>
          <w:divBdr>
            <w:top w:val="none" w:sz="0" w:space="0" w:color="auto"/>
            <w:left w:val="none" w:sz="0" w:space="0" w:color="auto"/>
            <w:bottom w:val="none" w:sz="0" w:space="0" w:color="auto"/>
            <w:right w:val="none" w:sz="0" w:space="0" w:color="auto"/>
          </w:divBdr>
        </w:div>
      </w:divsChild>
    </w:div>
    <w:div w:id="653263581">
      <w:bodyDiv w:val="1"/>
      <w:marLeft w:val="0"/>
      <w:marRight w:val="0"/>
      <w:marTop w:val="0"/>
      <w:marBottom w:val="0"/>
      <w:divBdr>
        <w:top w:val="none" w:sz="0" w:space="0" w:color="auto"/>
        <w:left w:val="none" w:sz="0" w:space="0" w:color="auto"/>
        <w:bottom w:val="none" w:sz="0" w:space="0" w:color="auto"/>
        <w:right w:val="none" w:sz="0" w:space="0" w:color="auto"/>
      </w:divBdr>
    </w:div>
    <w:div w:id="688487522">
      <w:bodyDiv w:val="1"/>
      <w:marLeft w:val="0"/>
      <w:marRight w:val="0"/>
      <w:marTop w:val="0"/>
      <w:marBottom w:val="0"/>
      <w:divBdr>
        <w:top w:val="none" w:sz="0" w:space="0" w:color="auto"/>
        <w:left w:val="none" w:sz="0" w:space="0" w:color="auto"/>
        <w:bottom w:val="none" w:sz="0" w:space="0" w:color="auto"/>
        <w:right w:val="none" w:sz="0" w:space="0" w:color="auto"/>
      </w:divBdr>
    </w:div>
    <w:div w:id="689185320">
      <w:bodyDiv w:val="1"/>
      <w:marLeft w:val="0"/>
      <w:marRight w:val="0"/>
      <w:marTop w:val="0"/>
      <w:marBottom w:val="0"/>
      <w:divBdr>
        <w:top w:val="none" w:sz="0" w:space="0" w:color="auto"/>
        <w:left w:val="none" w:sz="0" w:space="0" w:color="auto"/>
        <w:bottom w:val="none" w:sz="0" w:space="0" w:color="auto"/>
        <w:right w:val="none" w:sz="0" w:space="0" w:color="auto"/>
      </w:divBdr>
    </w:div>
    <w:div w:id="694890011">
      <w:bodyDiv w:val="1"/>
      <w:marLeft w:val="0"/>
      <w:marRight w:val="0"/>
      <w:marTop w:val="0"/>
      <w:marBottom w:val="0"/>
      <w:divBdr>
        <w:top w:val="none" w:sz="0" w:space="0" w:color="auto"/>
        <w:left w:val="none" w:sz="0" w:space="0" w:color="auto"/>
        <w:bottom w:val="none" w:sz="0" w:space="0" w:color="auto"/>
        <w:right w:val="none" w:sz="0" w:space="0" w:color="auto"/>
      </w:divBdr>
      <w:divsChild>
        <w:div w:id="658652081">
          <w:marLeft w:val="547"/>
          <w:marRight w:val="0"/>
          <w:marTop w:val="0"/>
          <w:marBottom w:val="0"/>
          <w:divBdr>
            <w:top w:val="none" w:sz="0" w:space="0" w:color="auto"/>
            <w:left w:val="none" w:sz="0" w:space="0" w:color="auto"/>
            <w:bottom w:val="none" w:sz="0" w:space="0" w:color="auto"/>
            <w:right w:val="none" w:sz="0" w:space="0" w:color="auto"/>
          </w:divBdr>
        </w:div>
        <w:div w:id="259922036">
          <w:marLeft w:val="547"/>
          <w:marRight w:val="0"/>
          <w:marTop w:val="0"/>
          <w:marBottom w:val="0"/>
          <w:divBdr>
            <w:top w:val="none" w:sz="0" w:space="0" w:color="auto"/>
            <w:left w:val="none" w:sz="0" w:space="0" w:color="auto"/>
            <w:bottom w:val="none" w:sz="0" w:space="0" w:color="auto"/>
            <w:right w:val="none" w:sz="0" w:space="0" w:color="auto"/>
          </w:divBdr>
        </w:div>
        <w:div w:id="1436706988">
          <w:marLeft w:val="547"/>
          <w:marRight w:val="0"/>
          <w:marTop w:val="0"/>
          <w:marBottom w:val="0"/>
          <w:divBdr>
            <w:top w:val="none" w:sz="0" w:space="0" w:color="auto"/>
            <w:left w:val="none" w:sz="0" w:space="0" w:color="auto"/>
            <w:bottom w:val="none" w:sz="0" w:space="0" w:color="auto"/>
            <w:right w:val="none" w:sz="0" w:space="0" w:color="auto"/>
          </w:divBdr>
        </w:div>
      </w:divsChild>
    </w:div>
    <w:div w:id="711198089">
      <w:bodyDiv w:val="1"/>
      <w:marLeft w:val="0"/>
      <w:marRight w:val="0"/>
      <w:marTop w:val="0"/>
      <w:marBottom w:val="0"/>
      <w:divBdr>
        <w:top w:val="none" w:sz="0" w:space="0" w:color="auto"/>
        <w:left w:val="none" w:sz="0" w:space="0" w:color="auto"/>
        <w:bottom w:val="none" w:sz="0" w:space="0" w:color="auto"/>
        <w:right w:val="none" w:sz="0" w:space="0" w:color="auto"/>
      </w:divBdr>
    </w:div>
    <w:div w:id="712970106">
      <w:bodyDiv w:val="1"/>
      <w:marLeft w:val="0"/>
      <w:marRight w:val="0"/>
      <w:marTop w:val="0"/>
      <w:marBottom w:val="0"/>
      <w:divBdr>
        <w:top w:val="none" w:sz="0" w:space="0" w:color="auto"/>
        <w:left w:val="none" w:sz="0" w:space="0" w:color="auto"/>
        <w:bottom w:val="none" w:sz="0" w:space="0" w:color="auto"/>
        <w:right w:val="none" w:sz="0" w:space="0" w:color="auto"/>
      </w:divBdr>
    </w:div>
    <w:div w:id="717123546">
      <w:bodyDiv w:val="1"/>
      <w:marLeft w:val="0"/>
      <w:marRight w:val="0"/>
      <w:marTop w:val="0"/>
      <w:marBottom w:val="0"/>
      <w:divBdr>
        <w:top w:val="none" w:sz="0" w:space="0" w:color="auto"/>
        <w:left w:val="none" w:sz="0" w:space="0" w:color="auto"/>
        <w:bottom w:val="none" w:sz="0" w:space="0" w:color="auto"/>
        <w:right w:val="none" w:sz="0" w:space="0" w:color="auto"/>
      </w:divBdr>
      <w:divsChild>
        <w:div w:id="2442928">
          <w:marLeft w:val="547"/>
          <w:marRight w:val="0"/>
          <w:marTop w:val="0"/>
          <w:marBottom w:val="0"/>
          <w:divBdr>
            <w:top w:val="none" w:sz="0" w:space="0" w:color="auto"/>
            <w:left w:val="none" w:sz="0" w:space="0" w:color="auto"/>
            <w:bottom w:val="none" w:sz="0" w:space="0" w:color="auto"/>
            <w:right w:val="none" w:sz="0" w:space="0" w:color="auto"/>
          </w:divBdr>
        </w:div>
        <w:div w:id="1069428806">
          <w:marLeft w:val="547"/>
          <w:marRight w:val="0"/>
          <w:marTop w:val="0"/>
          <w:marBottom w:val="0"/>
          <w:divBdr>
            <w:top w:val="none" w:sz="0" w:space="0" w:color="auto"/>
            <w:left w:val="none" w:sz="0" w:space="0" w:color="auto"/>
            <w:bottom w:val="none" w:sz="0" w:space="0" w:color="auto"/>
            <w:right w:val="none" w:sz="0" w:space="0" w:color="auto"/>
          </w:divBdr>
        </w:div>
        <w:div w:id="587470229">
          <w:marLeft w:val="547"/>
          <w:marRight w:val="0"/>
          <w:marTop w:val="0"/>
          <w:marBottom w:val="0"/>
          <w:divBdr>
            <w:top w:val="none" w:sz="0" w:space="0" w:color="auto"/>
            <w:left w:val="none" w:sz="0" w:space="0" w:color="auto"/>
            <w:bottom w:val="none" w:sz="0" w:space="0" w:color="auto"/>
            <w:right w:val="none" w:sz="0" w:space="0" w:color="auto"/>
          </w:divBdr>
        </w:div>
        <w:div w:id="1684936927">
          <w:marLeft w:val="547"/>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3431324">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8480057">
      <w:bodyDiv w:val="1"/>
      <w:marLeft w:val="0"/>
      <w:marRight w:val="0"/>
      <w:marTop w:val="0"/>
      <w:marBottom w:val="0"/>
      <w:divBdr>
        <w:top w:val="none" w:sz="0" w:space="0" w:color="auto"/>
        <w:left w:val="none" w:sz="0" w:space="0" w:color="auto"/>
        <w:bottom w:val="none" w:sz="0" w:space="0" w:color="auto"/>
        <w:right w:val="none" w:sz="0" w:space="0" w:color="auto"/>
      </w:divBdr>
    </w:div>
    <w:div w:id="777145195">
      <w:bodyDiv w:val="1"/>
      <w:marLeft w:val="0"/>
      <w:marRight w:val="0"/>
      <w:marTop w:val="0"/>
      <w:marBottom w:val="0"/>
      <w:divBdr>
        <w:top w:val="none" w:sz="0" w:space="0" w:color="auto"/>
        <w:left w:val="none" w:sz="0" w:space="0" w:color="auto"/>
        <w:bottom w:val="none" w:sz="0" w:space="0" w:color="auto"/>
        <w:right w:val="none" w:sz="0" w:space="0" w:color="auto"/>
      </w:divBdr>
    </w:div>
    <w:div w:id="846209810">
      <w:bodyDiv w:val="1"/>
      <w:marLeft w:val="0"/>
      <w:marRight w:val="0"/>
      <w:marTop w:val="0"/>
      <w:marBottom w:val="0"/>
      <w:divBdr>
        <w:top w:val="none" w:sz="0" w:space="0" w:color="auto"/>
        <w:left w:val="none" w:sz="0" w:space="0" w:color="auto"/>
        <w:bottom w:val="none" w:sz="0" w:space="0" w:color="auto"/>
        <w:right w:val="none" w:sz="0" w:space="0" w:color="auto"/>
      </w:divBdr>
    </w:div>
    <w:div w:id="867452378">
      <w:bodyDiv w:val="1"/>
      <w:marLeft w:val="0"/>
      <w:marRight w:val="0"/>
      <w:marTop w:val="0"/>
      <w:marBottom w:val="0"/>
      <w:divBdr>
        <w:top w:val="none" w:sz="0" w:space="0" w:color="auto"/>
        <w:left w:val="none" w:sz="0" w:space="0" w:color="auto"/>
        <w:bottom w:val="none" w:sz="0" w:space="0" w:color="auto"/>
        <w:right w:val="none" w:sz="0" w:space="0" w:color="auto"/>
      </w:divBdr>
    </w:div>
    <w:div w:id="891310221">
      <w:bodyDiv w:val="1"/>
      <w:marLeft w:val="0"/>
      <w:marRight w:val="0"/>
      <w:marTop w:val="0"/>
      <w:marBottom w:val="0"/>
      <w:divBdr>
        <w:top w:val="none" w:sz="0" w:space="0" w:color="auto"/>
        <w:left w:val="none" w:sz="0" w:space="0" w:color="auto"/>
        <w:bottom w:val="none" w:sz="0" w:space="0" w:color="auto"/>
        <w:right w:val="none" w:sz="0" w:space="0" w:color="auto"/>
      </w:divBdr>
    </w:div>
    <w:div w:id="921597784">
      <w:bodyDiv w:val="1"/>
      <w:marLeft w:val="0"/>
      <w:marRight w:val="0"/>
      <w:marTop w:val="0"/>
      <w:marBottom w:val="0"/>
      <w:divBdr>
        <w:top w:val="none" w:sz="0" w:space="0" w:color="auto"/>
        <w:left w:val="none" w:sz="0" w:space="0" w:color="auto"/>
        <w:bottom w:val="none" w:sz="0" w:space="0" w:color="auto"/>
        <w:right w:val="none" w:sz="0" w:space="0" w:color="auto"/>
      </w:divBdr>
    </w:div>
    <w:div w:id="942492636">
      <w:bodyDiv w:val="1"/>
      <w:marLeft w:val="0"/>
      <w:marRight w:val="0"/>
      <w:marTop w:val="0"/>
      <w:marBottom w:val="0"/>
      <w:divBdr>
        <w:top w:val="none" w:sz="0" w:space="0" w:color="auto"/>
        <w:left w:val="none" w:sz="0" w:space="0" w:color="auto"/>
        <w:bottom w:val="none" w:sz="0" w:space="0" w:color="auto"/>
        <w:right w:val="none" w:sz="0" w:space="0" w:color="auto"/>
      </w:divBdr>
    </w:div>
    <w:div w:id="944505018">
      <w:bodyDiv w:val="1"/>
      <w:marLeft w:val="0"/>
      <w:marRight w:val="0"/>
      <w:marTop w:val="0"/>
      <w:marBottom w:val="0"/>
      <w:divBdr>
        <w:top w:val="none" w:sz="0" w:space="0" w:color="auto"/>
        <w:left w:val="none" w:sz="0" w:space="0" w:color="auto"/>
        <w:bottom w:val="none" w:sz="0" w:space="0" w:color="auto"/>
        <w:right w:val="none" w:sz="0" w:space="0" w:color="auto"/>
      </w:divBdr>
      <w:divsChild>
        <w:div w:id="201867467">
          <w:marLeft w:val="360"/>
          <w:marRight w:val="0"/>
          <w:marTop w:val="200"/>
          <w:marBottom w:val="0"/>
          <w:divBdr>
            <w:top w:val="none" w:sz="0" w:space="0" w:color="auto"/>
            <w:left w:val="none" w:sz="0" w:space="0" w:color="auto"/>
            <w:bottom w:val="none" w:sz="0" w:space="0" w:color="auto"/>
            <w:right w:val="none" w:sz="0" w:space="0" w:color="auto"/>
          </w:divBdr>
        </w:div>
        <w:div w:id="398407114">
          <w:marLeft w:val="360"/>
          <w:marRight w:val="0"/>
          <w:marTop w:val="200"/>
          <w:marBottom w:val="0"/>
          <w:divBdr>
            <w:top w:val="none" w:sz="0" w:space="0" w:color="auto"/>
            <w:left w:val="none" w:sz="0" w:space="0" w:color="auto"/>
            <w:bottom w:val="none" w:sz="0" w:space="0" w:color="auto"/>
            <w:right w:val="none" w:sz="0" w:space="0" w:color="auto"/>
          </w:divBdr>
        </w:div>
        <w:div w:id="964847059">
          <w:marLeft w:val="360"/>
          <w:marRight w:val="0"/>
          <w:marTop w:val="200"/>
          <w:marBottom w:val="0"/>
          <w:divBdr>
            <w:top w:val="none" w:sz="0" w:space="0" w:color="auto"/>
            <w:left w:val="none" w:sz="0" w:space="0" w:color="auto"/>
            <w:bottom w:val="none" w:sz="0" w:space="0" w:color="auto"/>
            <w:right w:val="none" w:sz="0" w:space="0" w:color="auto"/>
          </w:divBdr>
        </w:div>
        <w:div w:id="1523275990">
          <w:marLeft w:val="360"/>
          <w:marRight w:val="0"/>
          <w:marTop w:val="200"/>
          <w:marBottom w:val="0"/>
          <w:divBdr>
            <w:top w:val="none" w:sz="0" w:space="0" w:color="auto"/>
            <w:left w:val="none" w:sz="0" w:space="0" w:color="auto"/>
            <w:bottom w:val="none" w:sz="0" w:space="0" w:color="auto"/>
            <w:right w:val="none" w:sz="0" w:space="0" w:color="auto"/>
          </w:divBdr>
        </w:div>
        <w:div w:id="2049525038">
          <w:marLeft w:val="360"/>
          <w:marRight w:val="0"/>
          <w:marTop w:val="200"/>
          <w:marBottom w:val="0"/>
          <w:divBdr>
            <w:top w:val="none" w:sz="0" w:space="0" w:color="auto"/>
            <w:left w:val="none" w:sz="0" w:space="0" w:color="auto"/>
            <w:bottom w:val="none" w:sz="0" w:space="0" w:color="auto"/>
            <w:right w:val="none" w:sz="0" w:space="0" w:color="auto"/>
          </w:divBdr>
        </w:div>
        <w:div w:id="2070423470">
          <w:marLeft w:val="360"/>
          <w:marRight w:val="0"/>
          <w:marTop w:val="200"/>
          <w:marBottom w:val="0"/>
          <w:divBdr>
            <w:top w:val="none" w:sz="0" w:space="0" w:color="auto"/>
            <w:left w:val="none" w:sz="0" w:space="0" w:color="auto"/>
            <w:bottom w:val="none" w:sz="0" w:space="0" w:color="auto"/>
            <w:right w:val="none" w:sz="0" w:space="0" w:color="auto"/>
          </w:divBdr>
        </w:div>
      </w:divsChild>
    </w:div>
    <w:div w:id="947784384">
      <w:bodyDiv w:val="1"/>
      <w:marLeft w:val="0"/>
      <w:marRight w:val="0"/>
      <w:marTop w:val="0"/>
      <w:marBottom w:val="0"/>
      <w:divBdr>
        <w:top w:val="none" w:sz="0" w:space="0" w:color="auto"/>
        <w:left w:val="none" w:sz="0" w:space="0" w:color="auto"/>
        <w:bottom w:val="none" w:sz="0" w:space="0" w:color="auto"/>
        <w:right w:val="none" w:sz="0" w:space="0" w:color="auto"/>
      </w:divBdr>
    </w:div>
    <w:div w:id="954677958">
      <w:bodyDiv w:val="1"/>
      <w:marLeft w:val="0"/>
      <w:marRight w:val="0"/>
      <w:marTop w:val="0"/>
      <w:marBottom w:val="0"/>
      <w:divBdr>
        <w:top w:val="none" w:sz="0" w:space="0" w:color="auto"/>
        <w:left w:val="none" w:sz="0" w:space="0" w:color="auto"/>
        <w:bottom w:val="none" w:sz="0" w:space="0" w:color="auto"/>
        <w:right w:val="none" w:sz="0" w:space="0" w:color="auto"/>
      </w:divBdr>
      <w:divsChild>
        <w:div w:id="682516399">
          <w:marLeft w:val="360"/>
          <w:marRight w:val="0"/>
          <w:marTop w:val="200"/>
          <w:marBottom w:val="0"/>
          <w:divBdr>
            <w:top w:val="none" w:sz="0" w:space="0" w:color="auto"/>
            <w:left w:val="none" w:sz="0" w:space="0" w:color="auto"/>
            <w:bottom w:val="none" w:sz="0" w:space="0" w:color="auto"/>
            <w:right w:val="none" w:sz="0" w:space="0" w:color="auto"/>
          </w:divBdr>
        </w:div>
        <w:div w:id="219709333">
          <w:marLeft w:val="360"/>
          <w:marRight w:val="0"/>
          <w:marTop w:val="200"/>
          <w:marBottom w:val="0"/>
          <w:divBdr>
            <w:top w:val="none" w:sz="0" w:space="0" w:color="auto"/>
            <w:left w:val="none" w:sz="0" w:space="0" w:color="auto"/>
            <w:bottom w:val="none" w:sz="0" w:space="0" w:color="auto"/>
            <w:right w:val="none" w:sz="0" w:space="0" w:color="auto"/>
          </w:divBdr>
        </w:div>
        <w:div w:id="1448113894">
          <w:marLeft w:val="360"/>
          <w:marRight w:val="0"/>
          <w:marTop w:val="200"/>
          <w:marBottom w:val="0"/>
          <w:divBdr>
            <w:top w:val="none" w:sz="0" w:space="0" w:color="auto"/>
            <w:left w:val="none" w:sz="0" w:space="0" w:color="auto"/>
            <w:bottom w:val="none" w:sz="0" w:space="0" w:color="auto"/>
            <w:right w:val="none" w:sz="0" w:space="0" w:color="auto"/>
          </w:divBdr>
        </w:div>
        <w:div w:id="1665668807">
          <w:marLeft w:val="360"/>
          <w:marRight w:val="0"/>
          <w:marTop w:val="200"/>
          <w:marBottom w:val="0"/>
          <w:divBdr>
            <w:top w:val="none" w:sz="0" w:space="0" w:color="auto"/>
            <w:left w:val="none" w:sz="0" w:space="0" w:color="auto"/>
            <w:bottom w:val="none" w:sz="0" w:space="0" w:color="auto"/>
            <w:right w:val="none" w:sz="0" w:space="0" w:color="auto"/>
          </w:divBdr>
        </w:div>
        <w:div w:id="1574582657">
          <w:marLeft w:val="360"/>
          <w:marRight w:val="0"/>
          <w:marTop w:val="200"/>
          <w:marBottom w:val="0"/>
          <w:divBdr>
            <w:top w:val="none" w:sz="0" w:space="0" w:color="auto"/>
            <w:left w:val="none" w:sz="0" w:space="0" w:color="auto"/>
            <w:bottom w:val="none" w:sz="0" w:space="0" w:color="auto"/>
            <w:right w:val="none" w:sz="0" w:space="0" w:color="auto"/>
          </w:divBdr>
        </w:div>
        <w:div w:id="420755691">
          <w:marLeft w:val="360"/>
          <w:marRight w:val="0"/>
          <w:marTop w:val="200"/>
          <w:marBottom w:val="0"/>
          <w:divBdr>
            <w:top w:val="none" w:sz="0" w:space="0" w:color="auto"/>
            <w:left w:val="none" w:sz="0" w:space="0" w:color="auto"/>
            <w:bottom w:val="none" w:sz="0" w:space="0" w:color="auto"/>
            <w:right w:val="none" w:sz="0" w:space="0" w:color="auto"/>
          </w:divBdr>
        </w:div>
      </w:divsChild>
    </w:div>
    <w:div w:id="978726178">
      <w:bodyDiv w:val="1"/>
      <w:marLeft w:val="0"/>
      <w:marRight w:val="0"/>
      <w:marTop w:val="0"/>
      <w:marBottom w:val="0"/>
      <w:divBdr>
        <w:top w:val="none" w:sz="0" w:space="0" w:color="auto"/>
        <w:left w:val="none" w:sz="0" w:space="0" w:color="auto"/>
        <w:bottom w:val="none" w:sz="0" w:space="0" w:color="auto"/>
        <w:right w:val="none" w:sz="0" w:space="0" w:color="auto"/>
      </w:divBdr>
      <w:divsChild>
        <w:div w:id="428745094">
          <w:marLeft w:val="446"/>
          <w:marRight w:val="0"/>
          <w:marTop w:val="0"/>
          <w:marBottom w:val="0"/>
          <w:divBdr>
            <w:top w:val="none" w:sz="0" w:space="0" w:color="auto"/>
            <w:left w:val="none" w:sz="0" w:space="0" w:color="auto"/>
            <w:bottom w:val="none" w:sz="0" w:space="0" w:color="auto"/>
            <w:right w:val="none" w:sz="0" w:space="0" w:color="auto"/>
          </w:divBdr>
        </w:div>
        <w:div w:id="447896525">
          <w:marLeft w:val="446"/>
          <w:marRight w:val="0"/>
          <w:marTop w:val="0"/>
          <w:marBottom w:val="0"/>
          <w:divBdr>
            <w:top w:val="none" w:sz="0" w:space="0" w:color="auto"/>
            <w:left w:val="none" w:sz="0" w:space="0" w:color="auto"/>
            <w:bottom w:val="none" w:sz="0" w:space="0" w:color="auto"/>
            <w:right w:val="none" w:sz="0" w:space="0" w:color="auto"/>
          </w:divBdr>
        </w:div>
        <w:div w:id="529034524">
          <w:marLeft w:val="446"/>
          <w:marRight w:val="0"/>
          <w:marTop w:val="0"/>
          <w:marBottom w:val="0"/>
          <w:divBdr>
            <w:top w:val="none" w:sz="0" w:space="0" w:color="auto"/>
            <w:left w:val="none" w:sz="0" w:space="0" w:color="auto"/>
            <w:bottom w:val="none" w:sz="0" w:space="0" w:color="auto"/>
            <w:right w:val="none" w:sz="0" w:space="0" w:color="auto"/>
          </w:divBdr>
        </w:div>
        <w:div w:id="937829697">
          <w:marLeft w:val="446"/>
          <w:marRight w:val="0"/>
          <w:marTop w:val="0"/>
          <w:marBottom w:val="0"/>
          <w:divBdr>
            <w:top w:val="none" w:sz="0" w:space="0" w:color="auto"/>
            <w:left w:val="none" w:sz="0" w:space="0" w:color="auto"/>
            <w:bottom w:val="none" w:sz="0" w:space="0" w:color="auto"/>
            <w:right w:val="none" w:sz="0" w:space="0" w:color="auto"/>
          </w:divBdr>
        </w:div>
        <w:div w:id="1180584566">
          <w:marLeft w:val="446"/>
          <w:marRight w:val="0"/>
          <w:marTop w:val="0"/>
          <w:marBottom w:val="0"/>
          <w:divBdr>
            <w:top w:val="none" w:sz="0" w:space="0" w:color="auto"/>
            <w:left w:val="none" w:sz="0" w:space="0" w:color="auto"/>
            <w:bottom w:val="none" w:sz="0" w:space="0" w:color="auto"/>
            <w:right w:val="none" w:sz="0" w:space="0" w:color="auto"/>
          </w:divBdr>
        </w:div>
        <w:div w:id="1458066265">
          <w:marLeft w:val="446"/>
          <w:marRight w:val="0"/>
          <w:marTop w:val="0"/>
          <w:marBottom w:val="0"/>
          <w:divBdr>
            <w:top w:val="none" w:sz="0" w:space="0" w:color="auto"/>
            <w:left w:val="none" w:sz="0" w:space="0" w:color="auto"/>
            <w:bottom w:val="none" w:sz="0" w:space="0" w:color="auto"/>
            <w:right w:val="none" w:sz="0" w:space="0" w:color="auto"/>
          </w:divBdr>
        </w:div>
        <w:div w:id="1545601744">
          <w:marLeft w:val="446"/>
          <w:marRight w:val="0"/>
          <w:marTop w:val="0"/>
          <w:marBottom w:val="0"/>
          <w:divBdr>
            <w:top w:val="none" w:sz="0" w:space="0" w:color="auto"/>
            <w:left w:val="none" w:sz="0" w:space="0" w:color="auto"/>
            <w:bottom w:val="none" w:sz="0" w:space="0" w:color="auto"/>
            <w:right w:val="none" w:sz="0" w:space="0" w:color="auto"/>
          </w:divBdr>
        </w:div>
      </w:divsChild>
    </w:div>
    <w:div w:id="980380657">
      <w:bodyDiv w:val="1"/>
      <w:marLeft w:val="0"/>
      <w:marRight w:val="0"/>
      <w:marTop w:val="0"/>
      <w:marBottom w:val="0"/>
      <w:divBdr>
        <w:top w:val="none" w:sz="0" w:space="0" w:color="auto"/>
        <w:left w:val="none" w:sz="0" w:space="0" w:color="auto"/>
        <w:bottom w:val="none" w:sz="0" w:space="0" w:color="auto"/>
        <w:right w:val="none" w:sz="0" w:space="0" w:color="auto"/>
      </w:divBdr>
    </w:div>
    <w:div w:id="998658282">
      <w:bodyDiv w:val="1"/>
      <w:marLeft w:val="0"/>
      <w:marRight w:val="0"/>
      <w:marTop w:val="0"/>
      <w:marBottom w:val="0"/>
      <w:divBdr>
        <w:top w:val="none" w:sz="0" w:space="0" w:color="auto"/>
        <w:left w:val="none" w:sz="0" w:space="0" w:color="auto"/>
        <w:bottom w:val="none" w:sz="0" w:space="0" w:color="auto"/>
        <w:right w:val="none" w:sz="0" w:space="0" w:color="auto"/>
      </w:divBdr>
    </w:div>
    <w:div w:id="1055666431">
      <w:bodyDiv w:val="1"/>
      <w:marLeft w:val="0"/>
      <w:marRight w:val="0"/>
      <w:marTop w:val="0"/>
      <w:marBottom w:val="0"/>
      <w:divBdr>
        <w:top w:val="none" w:sz="0" w:space="0" w:color="auto"/>
        <w:left w:val="none" w:sz="0" w:space="0" w:color="auto"/>
        <w:bottom w:val="none" w:sz="0" w:space="0" w:color="auto"/>
        <w:right w:val="none" w:sz="0" w:space="0" w:color="auto"/>
      </w:divBdr>
      <w:divsChild>
        <w:div w:id="2081366875">
          <w:marLeft w:val="360"/>
          <w:marRight w:val="0"/>
          <w:marTop w:val="200"/>
          <w:marBottom w:val="0"/>
          <w:divBdr>
            <w:top w:val="none" w:sz="0" w:space="0" w:color="auto"/>
            <w:left w:val="none" w:sz="0" w:space="0" w:color="auto"/>
            <w:bottom w:val="none" w:sz="0" w:space="0" w:color="auto"/>
            <w:right w:val="none" w:sz="0" w:space="0" w:color="auto"/>
          </w:divBdr>
        </w:div>
        <w:div w:id="726880923">
          <w:marLeft w:val="360"/>
          <w:marRight w:val="0"/>
          <w:marTop w:val="200"/>
          <w:marBottom w:val="0"/>
          <w:divBdr>
            <w:top w:val="none" w:sz="0" w:space="0" w:color="auto"/>
            <w:left w:val="none" w:sz="0" w:space="0" w:color="auto"/>
            <w:bottom w:val="none" w:sz="0" w:space="0" w:color="auto"/>
            <w:right w:val="none" w:sz="0" w:space="0" w:color="auto"/>
          </w:divBdr>
        </w:div>
        <w:div w:id="1551452564">
          <w:marLeft w:val="360"/>
          <w:marRight w:val="0"/>
          <w:marTop w:val="200"/>
          <w:marBottom w:val="0"/>
          <w:divBdr>
            <w:top w:val="none" w:sz="0" w:space="0" w:color="auto"/>
            <w:left w:val="none" w:sz="0" w:space="0" w:color="auto"/>
            <w:bottom w:val="none" w:sz="0" w:space="0" w:color="auto"/>
            <w:right w:val="none" w:sz="0" w:space="0" w:color="auto"/>
          </w:divBdr>
        </w:div>
      </w:divsChild>
    </w:div>
    <w:div w:id="1083843074">
      <w:bodyDiv w:val="1"/>
      <w:marLeft w:val="0"/>
      <w:marRight w:val="0"/>
      <w:marTop w:val="0"/>
      <w:marBottom w:val="0"/>
      <w:divBdr>
        <w:top w:val="none" w:sz="0" w:space="0" w:color="auto"/>
        <w:left w:val="none" w:sz="0" w:space="0" w:color="auto"/>
        <w:bottom w:val="none" w:sz="0" w:space="0" w:color="auto"/>
        <w:right w:val="none" w:sz="0" w:space="0" w:color="auto"/>
      </w:divBdr>
      <w:divsChild>
        <w:div w:id="609774256">
          <w:marLeft w:val="360"/>
          <w:marRight w:val="0"/>
          <w:marTop w:val="200"/>
          <w:marBottom w:val="0"/>
          <w:divBdr>
            <w:top w:val="none" w:sz="0" w:space="0" w:color="auto"/>
            <w:left w:val="none" w:sz="0" w:space="0" w:color="auto"/>
            <w:bottom w:val="none" w:sz="0" w:space="0" w:color="auto"/>
            <w:right w:val="none" w:sz="0" w:space="0" w:color="auto"/>
          </w:divBdr>
        </w:div>
        <w:div w:id="1741828594">
          <w:marLeft w:val="360"/>
          <w:marRight w:val="0"/>
          <w:marTop w:val="200"/>
          <w:marBottom w:val="0"/>
          <w:divBdr>
            <w:top w:val="none" w:sz="0" w:space="0" w:color="auto"/>
            <w:left w:val="none" w:sz="0" w:space="0" w:color="auto"/>
            <w:bottom w:val="none" w:sz="0" w:space="0" w:color="auto"/>
            <w:right w:val="none" w:sz="0" w:space="0" w:color="auto"/>
          </w:divBdr>
        </w:div>
        <w:div w:id="902447193">
          <w:marLeft w:val="360"/>
          <w:marRight w:val="0"/>
          <w:marTop w:val="200"/>
          <w:marBottom w:val="0"/>
          <w:divBdr>
            <w:top w:val="none" w:sz="0" w:space="0" w:color="auto"/>
            <w:left w:val="none" w:sz="0" w:space="0" w:color="auto"/>
            <w:bottom w:val="none" w:sz="0" w:space="0" w:color="auto"/>
            <w:right w:val="none" w:sz="0" w:space="0" w:color="auto"/>
          </w:divBdr>
        </w:div>
        <w:div w:id="1242525735">
          <w:marLeft w:val="360"/>
          <w:marRight w:val="0"/>
          <w:marTop w:val="200"/>
          <w:marBottom w:val="0"/>
          <w:divBdr>
            <w:top w:val="none" w:sz="0" w:space="0" w:color="auto"/>
            <w:left w:val="none" w:sz="0" w:space="0" w:color="auto"/>
            <w:bottom w:val="none" w:sz="0" w:space="0" w:color="auto"/>
            <w:right w:val="none" w:sz="0" w:space="0" w:color="auto"/>
          </w:divBdr>
        </w:div>
      </w:divsChild>
    </w:div>
    <w:div w:id="1124889649">
      <w:bodyDiv w:val="1"/>
      <w:marLeft w:val="0"/>
      <w:marRight w:val="0"/>
      <w:marTop w:val="0"/>
      <w:marBottom w:val="0"/>
      <w:divBdr>
        <w:top w:val="none" w:sz="0" w:space="0" w:color="auto"/>
        <w:left w:val="none" w:sz="0" w:space="0" w:color="auto"/>
        <w:bottom w:val="none" w:sz="0" w:space="0" w:color="auto"/>
        <w:right w:val="none" w:sz="0" w:space="0" w:color="auto"/>
      </w:divBdr>
      <w:divsChild>
        <w:div w:id="51930937">
          <w:marLeft w:val="547"/>
          <w:marRight w:val="0"/>
          <w:marTop w:val="0"/>
          <w:marBottom w:val="0"/>
          <w:divBdr>
            <w:top w:val="none" w:sz="0" w:space="0" w:color="auto"/>
            <w:left w:val="none" w:sz="0" w:space="0" w:color="auto"/>
            <w:bottom w:val="none" w:sz="0" w:space="0" w:color="auto"/>
            <w:right w:val="none" w:sz="0" w:space="0" w:color="auto"/>
          </w:divBdr>
        </w:div>
        <w:div w:id="238027828">
          <w:marLeft w:val="547"/>
          <w:marRight w:val="0"/>
          <w:marTop w:val="0"/>
          <w:marBottom w:val="0"/>
          <w:divBdr>
            <w:top w:val="none" w:sz="0" w:space="0" w:color="auto"/>
            <w:left w:val="none" w:sz="0" w:space="0" w:color="auto"/>
            <w:bottom w:val="none" w:sz="0" w:space="0" w:color="auto"/>
            <w:right w:val="none" w:sz="0" w:space="0" w:color="auto"/>
          </w:divBdr>
        </w:div>
        <w:div w:id="1960913591">
          <w:marLeft w:val="547"/>
          <w:marRight w:val="0"/>
          <w:marTop w:val="0"/>
          <w:marBottom w:val="0"/>
          <w:divBdr>
            <w:top w:val="none" w:sz="0" w:space="0" w:color="auto"/>
            <w:left w:val="none" w:sz="0" w:space="0" w:color="auto"/>
            <w:bottom w:val="none" w:sz="0" w:space="0" w:color="auto"/>
            <w:right w:val="none" w:sz="0" w:space="0" w:color="auto"/>
          </w:divBdr>
        </w:div>
        <w:div w:id="676423739">
          <w:marLeft w:val="547"/>
          <w:marRight w:val="0"/>
          <w:marTop w:val="0"/>
          <w:marBottom w:val="0"/>
          <w:divBdr>
            <w:top w:val="none" w:sz="0" w:space="0" w:color="auto"/>
            <w:left w:val="none" w:sz="0" w:space="0" w:color="auto"/>
            <w:bottom w:val="none" w:sz="0" w:space="0" w:color="auto"/>
            <w:right w:val="none" w:sz="0" w:space="0" w:color="auto"/>
          </w:divBdr>
        </w:div>
      </w:divsChild>
    </w:div>
    <w:div w:id="1147824699">
      <w:bodyDiv w:val="1"/>
      <w:marLeft w:val="0"/>
      <w:marRight w:val="0"/>
      <w:marTop w:val="0"/>
      <w:marBottom w:val="0"/>
      <w:divBdr>
        <w:top w:val="none" w:sz="0" w:space="0" w:color="auto"/>
        <w:left w:val="none" w:sz="0" w:space="0" w:color="auto"/>
        <w:bottom w:val="none" w:sz="0" w:space="0" w:color="auto"/>
        <w:right w:val="none" w:sz="0" w:space="0" w:color="auto"/>
      </w:divBdr>
    </w:div>
    <w:div w:id="1151680954">
      <w:bodyDiv w:val="1"/>
      <w:marLeft w:val="0"/>
      <w:marRight w:val="0"/>
      <w:marTop w:val="0"/>
      <w:marBottom w:val="0"/>
      <w:divBdr>
        <w:top w:val="none" w:sz="0" w:space="0" w:color="auto"/>
        <w:left w:val="none" w:sz="0" w:space="0" w:color="auto"/>
        <w:bottom w:val="none" w:sz="0" w:space="0" w:color="auto"/>
        <w:right w:val="none" w:sz="0" w:space="0" w:color="auto"/>
      </w:divBdr>
      <w:divsChild>
        <w:div w:id="94251449">
          <w:marLeft w:val="720"/>
          <w:marRight w:val="0"/>
          <w:marTop w:val="0"/>
          <w:marBottom w:val="0"/>
          <w:divBdr>
            <w:top w:val="none" w:sz="0" w:space="0" w:color="auto"/>
            <w:left w:val="none" w:sz="0" w:space="0" w:color="auto"/>
            <w:bottom w:val="none" w:sz="0" w:space="0" w:color="auto"/>
            <w:right w:val="none" w:sz="0" w:space="0" w:color="auto"/>
          </w:divBdr>
        </w:div>
      </w:divsChild>
    </w:div>
    <w:div w:id="1175724560">
      <w:bodyDiv w:val="1"/>
      <w:marLeft w:val="0"/>
      <w:marRight w:val="0"/>
      <w:marTop w:val="0"/>
      <w:marBottom w:val="0"/>
      <w:divBdr>
        <w:top w:val="none" w:sz="0" w:space="0" w:color="auto"/>
        <w:left w:val="none" w:sz="0" w:space="0" w:color="auto"/>
        <w:bottom w:val="none" w:sz="0" w:space="0" w:color="auto"/>
        <w:right w:val="none" w:sz="0" w:space="0" w:color="auto"/>
      </w:divBdr>
    </w:div>
    <w:div w:id="1319961606">
      <w:bodyDiv w:val="1"/>
      <w:marLeft w:val="0"/>
      <w:marRight w:val="0"/>
      <w:marTop w:val="0"/>
      <w:marBottom w:val="0"/>
      <w:divBdr>
        <w:top w:val="none" w:sz="0" w:space="0" w:color="auto"/>
        <w:left w:val="none" w:sz="0" w:space="0" w:color="auto"/>
        <w:bottom w:val="none" w:sz="0" w:space="0" w:color="auto"/>
        <w:right w:val="none" w:sz="0" w:space="0" w:color="auto"/>
      </w:divBdr>
    </w:div>
    <w:div w:id="1362706141">
      <w:bodyDiv w:val="1"/>
      <w:marLeft w:val="0"/>
      <w:marRight w:val="0"/>
      <w:marTop w:val="0"/>
      <w:marBottom w:val="0"/>
      <w:divBdr>
        <w:top w:val="none" w:sz="0" w:space="0" w:color="auto"/>
        <w:left w:val="none" w:sz="0" w:space="0" w:color="auto"/>
        <w:bottom w:val="none" w:sz="0" w:space="0" w:color="auto"/>
        <w:right w:val="none" w:sz="0" w:space="0" w:color="auto"/>
      </w:divBdr>
    </w:div>
    <w:div w:id="1372027129">
      <w:bodyDiv w:val="1"/>
      <w:marLeft w:val="0"/>
      <w:marRight w:val="0"/>
      <w:marTop w:val="0"/>
      <w:marBottom w:val="0"/>
      <w:divBdr>
        <w:top w:val="none" w:sz="0" w:space="0" w:color="auto"/>
        <w:left w:val="none" w:sz="0" w:space="0" w:color="auto"/>
        <w:bottom w:val="none" w:sz="0" w:space="0" w:color="auto"/>
        <w:right w:val="none" w:sz="0" w:space="0" w:color="auto"/>
      </w:divBdr>
    </w:div>
    <w:div w:id="1396591435">
      <w:bodyDiv w:val="1"/>
      <w:marLeft w:val="0"/>
      <w:marRight w:val="0"/>
      <w:marTop w:val="0"/>
      <w:marBottom w:val="0"/>
      <w:divBdr>
        <w:top w:val="none" w:sz="0" w:space="0" w:color="auto"/>
        <w:left w:val="none" w:sz="0" w:space="0" w:color="auto"/>
        <w:bottom w:val="none" w:sz="0" w:space="0" w:color="auto"/>
        <w:right w:val="none" w:sz="0" w:space="0" w:color="auto"/>
      </w:divBdr>
      <w:divsChild>
        <w:div w:id="483936880">
          <w:marLeft w:val="749"/>
          <w:marRight w:val="0"/>
          <w:marTop w:val="0"/>
          <w:marBottom w:val="80"/>
          <w:divBdr>
            <w:top w:val="none" w:sz="0" w:space="0" w:color="auto"/>
            <w:left w:val="none" w:sz="0" w:space="0" w:color="auto"/>
            <w:bottom w:val="none" w:sz="0" w:space="0" w:color="auto"/>
            <w:right w:val="none" w:sz="0" w:space="0" w:color="auto"/>
          </w:divBdr>
        </w:div>
        <w:div w:id="1830708376">
          <w:marLeft w:val="749"/>
          <w:marRight w:val="0"/>
          <w:marTop w:val="0"/>
          <w:marBottom w:val="0"/>
          <w:divBdr>
            <w:top w:val="none" w:sz="0" w:space="0" w:color="auto"/>
            <w:left w:val="none" w:sz="0" w:space="0" w:color="auto"/>
            <w:bottom w:val="none" w:sz="0" w:space="0" w:color="auto"/>
            <w:right w:val="none" w:sz="0" w:space="0" w:color="auto"/>
          </w:divBdr>
        </w:div>
      </w:divsChild>
    </w:div>
    <w:div w:id="1406948485">
      <w:bodyDiv w:val="1"/>
      <w:marLeft w:val="0"/>
      <w:marRight w:val="0"/>
      <w:marTop w:val="0"/>
      <w:marBottom w:val="0"/>
      <w:divBdr>
        <w:top w:val="none" w:sz="0" w:space="0" w:color="auto"/>
        <w:left w:val="none" w:sz="0" w:space="0" w:color="auto"/>
        <w:bottom w:val="none" w:sz="0" w:space="0" w:color="auto"/>
        <w:right w:val="none" w:sz="0" w:space="0" w:color="auto"/>
      </w:divBdr>
      <w:divsChild>
        <w:div w:id="20667952">
          <w:marLeft w:val="360"/>
          <w:marRight w:val="0"/>
          <w:marTop w:val="200"/>
          <w:marBottom w:val="0"/>
          <w:divBdr>
            <w:top w:val="none" w:sz="0" w:space="0" w:color="auto"/>
            <w:left w:val="none" w:sz="0" w:space="0" w:color="auto"/>
            <w:bottom w:val="none" w:sz="0" w:space="0" w:color="auto"/>
            <w:right w:val="none" w:sz="0" w:space="0" w:color="auto"/>
          </w:divBdr>
        </w:div>
        <w:div w:id="2051997983">
          <w:marLeft w:val="360"/>
          <w:marRight w:val="0"/>
          <w:marTop w:val="200"/>
          <w:marBottom w:val="0"/>
          <w:divBdr>
            <w:top w:val="none" w:sz="0" w:space="0" w:color="auto"/>
            <w:left w:val="none" w:sz="0" w:space="0" w:color="auto"/>
            <w:bottom w:val="none" w:sz="0" w:space="0" w:color="auto"/>
            <w:right w:val="none" w:sz="0" w:space="0" w:color="auto"/>
          </w:divBdr>
        </w:div>
        <w:div w:id="1141846245">
          <w:marLeft w:val="360"/>
          <w:marRight w:val="0"/>
          <w:marTop w:val="200"/>
          <w:marBottom w:val="0"/>
          <w:divBdr>
            <w:top w:val="none" w:sz="0" w:space="0" w:color="auto"/>
            <w:left w:val="none" w:sz="0" w:space="0" w:color="auto"/>
            <w:bottom w:val="none" w:sz="0" w:space="0" w:color="auto"/>
            <w:right w:val="none" w:sz="0" w:space="0" w:color="auto"/>
          </w:divBdr>
        </w:div>
        <w:div w:id="2072921352">
          <w:marLeft w:val="360"/>
          <w:marRight w:val="0"/>
          <w:marTop w:val="200"/>
          <w:marBottom w:val="0"/>
          <w:divBdr>
            <w:top w:val="none" w:sz="0" w:space="0" w:color="auto"/>
            <w:left w:val="none" w:sz="0" w:space="0" w:color="auto"/>
            <w:bottom w:val="none" w:sz="0" w:space="0" w:color="auto"/>
            <w:right w:val="none" w:sz="0" w:space="0" w:color="auto"/>
          </w:divBdr>
        </w:div>
      </w:divsChild>
    </w:div>
    <w:div w:id="1407649240">
      <w:bodyDiv w:val="1"/>
      <w:marLeft w:val="0"/>
      <w:marRight w:val="0"/>
      <w:marTop w:val="0"/>
      <w:marBottom w:val="0"/>
      <w:divBdr>
        <w:top w:val="none" w:sz="0" w:space="0" w:color="auto"/>
        <w:left w:val="none" w:sz="0" w:space="0" w:color="auto"/>
        <w:bottom w:val="none" w:sz="0" w:space="0" w:color="auto"/>
        <w:right w:val="none" w:sz="0" w:space="0" w:color="auto"/>
      </w:divBdr>
      <w:divsChild>
        <w:div w:id="671955267">
          <w:marLeft w:val="547"/>
          <w:marRight w:val="0"/>
          <w:marTop w:val="0"/>
          <w:marBottom w:val="0"/>
          <w:divBdr>
            <w:top w:val="none" w:sz="0" w:space="0" w:color="auto"/>
            <w:left w:val="none" w:sz="0" w:space="0" w:color="auto"/>
            <w:bottom w:val="none" w:sz="0" w:space="0" w:color="auto"/>
            <w:right w:val="none" w:sz="0" w:space="0" w:color="auto"/>
          </w:divBdr>
        </w:div>
      </w:divsChild>
    </w:div>
    <w:div w:id="1450659735">
      <w:bodyDiv w:val="1"/>
      <w:marLeft w:val="0"/>
      <w:marRight w:val="0"/>
      <w:marTop w:val="0"/>
      <w:marBottom w:val="0"/>
      <w:divBdr>
        <w:top w:val="none" w:sz="0" w:space="0" w:color="auto"/>
        <w:left w:val="none" w:sz="0" w:space="0" w:color="auto"/>
        <w:bottom w:val="none" w:sz="0" w:space="0" w:color="auto"/>
        <w:right w:val="none" w:sz="0" w:space="0" w:color="auto"/>
      </w:divBdr>
    </w:div>
    <w:div w:id="1494300582">
      <w:bodyDiv w:val="1"/>
      <w:marLeft w:val="0"/>
      <w:marRight w:val="0"/>
      <w:marTop w:val="0"/>
      <w:marBottom w:val="0"/>
      <w:divBdr>
        <w:top w:val="none" w:sz="0" w:space="0" w:color="auto"/>
        <w:left w:val="none" w:sz="0" w:space="0" w:color="auto"/>
        <w:bottom w:val="none" w:sz="0" w:space="0" w:color="auto"/>
        <w:right w:val="none" w:sz="0" w:space="0" w:color="auto"/>
      </w:divBdr>
      <w:divsChild>
        <w:div w:id="586966282">
          <w:marLeft w:val="547"/>
          <w:marRight w:val="0"/>
          <w:marTop w:val="0"/>
          <w:marBottom w:val="0"/>
          <w:divBdr>
            <w:top w:val="none" w:sz="0" w:space="0" w:color="auto"/>
            <w:left w:val="none" w:sz="0" w:space="0" w:color="auto"/>
            <w:bottom w:val="none" w:sz="0" w:space="0" w:color="auto"/>
            <w:right w:val="none" w:sz="0" w:space="0" w:color="auto"/>
          </w:divBdr>
        </w:div>
        <w:div w:id="386539934">
          <w:marLeft w:val="1267"/>
          <w:marRight w:val="0"/>
          <w:marTop w:val="0"/>
          <w:marBottom w:val="0"/>
          <w:divBdr>
            <w:top w:val="none" w:sz="0" w:space="0" w:color="auto"/>
            <w:left w:val="none" w:sz="0" w:space="0" w:color="auto"/>
            <w:bottom w:val="none" w:sz="0" w:space="0" w:color="auto"/>
            <w:right w:val="none" w:sz="0" w:space="0" w:color="auto"/>
          </w:divBdr>
        </w:div>
        <w:div w:id="188103466">
          <w:marLeft w:val="1267"/>
          <w:marRight w:val="0"/>
          <w:marTop w:val="0"/>
          <w:marBottom w:val="0"/>
          <w:divBdr>
            <w:top w:val="none" w:sz="0" w:space="0" w:color="auto"/>
            <w:left w:val="none" w:sz="0" w:space="0" w:color="auto"/>
            <w:bottom w:val="none" w:sz="0" w:space="0" w:color="auto"/>
            <w:right w:val="none" w:sz="0" w:space="0" w:color="auto"/>
          </w:divBdr>
        </w:div>
      </w:divsChild>
    </w:div>
    <w:div w:id="1494881528">
      <w:bodyDiv w:val="1"/>
      <w:marLeft w:val="0"/>
      <w:marRight w:val="0"/>
      <w:marTop w:val="0"/>
      <w:marBottom w:val="0"/>
      <w:divBdr>
        <w:top w:val="none" w:sz="0" w:space="0" w:color="auto"/>
        <w:left w:val="none" w:sz="0" w:space="0" w:color="auto"/>
        <w:bottom w:val="none" w:sz="0" w:space="0" w:color="auto"/>
        <w:right w:val="none" w:sz="0" w:space="0" w:color="auto"/>
      </w:divBdr>
    </w:div>
    <w:div w:id="1497110500">
      <w:bodyDiv w:val="1"/>
      <w:marLeft w:val="0"/>
      <w:marRight w:val="0"/>
      <w:marTop w:val="0"/>
      <w:marBottom w:val="0"/>
      <w:divBdr>
        <w:top w:val="none" w:sz="0" w:space="0" w:color="auto"/>
        <w:left w:val="none" w:sz="0" w:space="0" w:color="auto"/>
        <w:bottom w:val="none" w:sz="0" w:space="0" w:color="auto"/>
        <w:right w:val="none" w:sz="0" w:space="0" w:color="auto"/>
      </w:divBdr>
      <w:divsChild>
        <w:div w:id="861749444">
          <w:marLeft w:val="360"/>
          <w:marRight w:val="0"/>
          <w:marTop w:val="200"/>
          <w:marBottom w:val="0"/>
          <w:divBdr>
            <w:top w:val="none" w:sz="0" w:space="0" w:color="auto"/>
            <w:left w:val="none" w:sz="0" w:space="0" w:color="auto"/>
            <w:bottom w:val="none" w:sz="0" w:space="0" w:color="auto"/>
            <w:right w:val="none" w:sz="0" w:space="0" w:color="auto"/>
          </w:divBdr>
        </w:div>
        <w:div w:id="1026905470">
          <w:marLeft w:val="360"/>
          <w:marRight w:val="0"/>
          <w:marTop w:val="200"/>
          <w:marBottom w:val="0"/>
          <w:divBdr>
            <w:top w:val="none" w:sz="0" w:space="0" w:color="auto"/>
            <w:left w:val="none" w:sz="0" w:space="0" w:color="auto"/>
            <w:bottom w:val="none" w:sz="0" w:space="0" w:color="auto"/>
            <w:right w:val="none" w:sz="0" w:space="0" w:color="auto"/>
          </w:divBdr>
        </w:div>
        <w:div w:id="1403328969">
          <w:marLeft w:val="360"/>
          <w:marRight w:val="0"/>
          <w:marTop w:val="200"/>
          <w:marBottom w:val="0"/>
          <w:divBdr>
            <w:top w:val="none" w:sz="0" w:space="0" w:color="auto"/>
            <w:left w:val="none" w:sz="0" w:space="0" w:color="auto"/>
            <w:bottom w:val="none" w:sz="0" w:space="0" w:color="auto"/>
            <w:right w:val="none" w:sz="0" w:space="0" w:color="auto"/>
          </w:divBdr>
        </w:div>
        <w:div w:id="729229818">
          <w:marLeft w:val="360"/>
          <w:marRight w:val="0"/>
          <w:marTop w:val="200"/>
          <w:marBottom w:val="0"/>
          <w:divBdr>
            <w:top w:val="none" w:sz="0" w:space="0" w:color="auto"/>
            <w:left w:val="none" w:sz="0" w:space="0" w:color="auto"/>
            <w:bottom w:val="none" w:sz="0" w:space="0" w:color="auto"/>
            <w:right w:val="none" w:sz="0" w:space="0" w:color="auto"/>
          </w:divBdr>
        </w:div>
        <w:div w:id="1863319771">
          <w:marLeft w:val="360"/>
          <w:marRight w:val="0"/>
          <w:marTop w:val="200"/>
          <w:marBottom w:val="0"/>
          <w:divBdr>
            <w:top w:val="none" w:sz="0" w:space="0" w:color="auto"/>
            <w:left w:val="none" w:sz="0" w:space="0" w:color="auto"/>
            <w:bottom w:val="none" w:sz="0" w:space="0" w:color="auto"/>
            <w:right w:val="none" w:sz="0" w:space="0" w:color="auto"/>
          </w:divBdr>
        </w:div>
      </w:divsChild>
    </w:div>
    <w:div w:id="151083156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8832571">
      <w:bodyDiv w:val="1"/>
      <w:marLeft w:val="0"/>
      <w:marRight w:val="0"/>
      <w:marTop w:val="0"/>
      <w:marBottom w:val="0"/>
      <w:divBdr>
        <w:top w:val="none" w:sz="0" w:space="0" w:color="auto"/>
        <w:left w:val="none" w:sz="0" w:space="0" w:color="auto"/>
        <w:bottom w:val="none" w:sz="0" w:space="0" w:color="auto"/>
        <w:right w:val="none" w:sz="0" w:space="0" w:color="auto"/>
      </w:divBdr>
      <w:divsChild>
        <w:div w:id="795871225">
          <w:marLeft w:val="547"/>
          <w:marRight w:val="0"/>
          <w:marTop w:val="0"/>
          <w:marBottom w:val="0"/>
          <w:divBdr>
            <w:top w:val="none" w:sz="0" w:space="0" w:color="auto"/>
            <w:left w:val="none" w:sz="0" w:space="0" w:color="auto"/>
            <w:bottom w:val="none" w:sz="0" w:space="0" w:color="auto"/>
            <w:right w:val="none" w:sz="0" w:space="0" w:color="auto"/>
          </w:divBdr>
        </w:div>
        <w:div w:id="1651590928">
          <w:marLeft w:val="547"/>
          <w:marRight w:val="0"/>
          <w:marTop w:val="0"/>
          <w:marBottom w:val="0"/>
          <w:divBdr>
            <w:top w:val="none" w:sz="0" w:space="0" w:color="auto"/>
            <w:left w:val="none" w:sz="0" w:space="0" w:color="auto"/>
            <w:bottom w:val="none" w:sz="0" w:space="0" w:color="auto"/>
            <w:right w:val="none" w:sz="0" w:space="0" w:color="auto"/>
          </w:divBdr>
        </w:div>
        <w:div w:id="724720207">
          <w:marLeft w:val="547"/>
          <w:marRight w:val="0"/>
          <w:marTop w:val="0"/>
          <w:marBottom w:val="0"/>
          <w:divBdr>
            <w:top w:val="none" w:sz="0" w:space="0" w:color="auto"/>
            <w:left w:val="none" w:sz="0" w:space="0" w:color="auto"/>
            <w:bottom w:val="none" w:sz="0" w:space="0" w:color="auto"/>
            <w:right w:val="none" w:sz="0" w:space="0" w:color="auto"/>
          </w:divBdr>
        </w:div>
        <w:div w:id="1036002493">
          <w:marLeft w:val="547"/>
          <w:marRight w:val="0"/>
          <w:marTop w:val="0"/>
          <w:marBottom w:val="0"/>
          <w:divBdr>
            <w:top w:val="none" w:sz="0" w:space="0" w:color="auto"/>
            <w:left w:val="none" w:sz="0" w:space="0" w:color="auto"/>
            <w:bottom w:val="none" w:sz="0" w:space="0" w:color="auto"/>
            <w:right w:val="none" w:sz="0" w:space="0" w:color="auto"/>
          </w:divBdr>
        </w:div>
        <w:div w:id="1395620738">
          <w:marLeft w:val="547"/>
          <w:marRight w:val="0"/>
          <w:marTop w:val="0"/>
          <w:marBottom w:val="0"/>
          <w:divBdr>
            <w:top w:val="none" w:sz="0" w:space="0" w:color="auto"/>
            <w:left w:val="none" w:sz="0" w:space="0" w:color="auto"/>
            <w:bottom w:val="none" w:sz="0" w:space="0" w:color="auto"/>
            <w:right w:val="none" w:sz="0" w:space="0" w:color="auto"/>
          </w:divBdr>
        </w:div>
      </w:divsChild>
    </w:div>
    <w:div w:id="1544246698">
      <w:bodyDiv w:val="1"/>
      <w:marLeft w:val="0"/>
      <w:marRight w:val="0"/>
      <w:marTop w:val="0"/>
      <w:marBottom w:val="0"/>
      <w:divBdr>
        <w:top w:val="none" w:sz="0" w:space="0" w:color="auto"/>
        <w:left w:val="none" w:sz="0" w:space="0" w:color="auto"/>
        <w:bottom w:val="none" w:sz="0" w:space="0" w:color="auto"/>
        <w:right w:val="none" w:sz="0" w:space="0" w:color="auto"/>
      </w:divBdr>
    </w:div>
    <w:div w:id="1547641389">
      <w:bodyDiv w:val="1"/>
      <w:marLeft w:val="0"/>
      <w:marRight w:val="0"/>
      <w:marTop w:val="0"/>
      <w:marBottom w:val="0"/>
      <w:divBdr>
        <w:top w:val="none" w:sz="0" w:space="0" w:color="auto"/>
        <w:left w:val="none" w:sz="0" w:space="0" w:color="auto"/>
        <w:bottom w:val="none" w:sz="0" w:space="0" w:color="auto"/>
        <w:right w:val="none" w:sz="0" w:space="0" w:color="auto"/>
      </w:divBdr>
      <w:divsChild>
        <w:div w:id="538930119">
          <w:marLeft w:val="720"/>
          <w:marRight w:val="0"/>
          <w:marTop w:val="0"/>
          <w:marBottom w:val="0"/>
          <w:divBdr>
            <w:top w:val="none" w:sz="0" w:space="0" w:color="auto"/>
            <w:left w:val="none" w:sz="0" w:space="0" w:color="auto"/>
            <w:bottom w:val="none" w:sz="0" w:space="0" w:color="auto"/>
            <w:right w:val="none" w:sz="0" w:space="0" w:color="auto"/>
          </w:divBdr>
        </w:div>
      </w:divsChild>
    </w:div>
    <w:div w:id="1583300258">
      <w:bodyDiv w:val="1"/>
      <w:marLeft w:val="0"/>
      <w:marRight w:val="0"/>
      <w:marTop w:val="0"/>
      <w:marBottom w:val="0"/>
      <w:divBdr>
        <w:top w:val="none" w:sz="0" w:space="0" w:color="auto"/>
        <w:left w:val="none" w:sz="0" w:space="0" w:color="auto"/>
        <w:bottom w:val="none" w:sz="0" w:space="0" w:color="auto"/>
        <w:right w:val="none" w:sz="0" w:space="0" w:color="auto"/>
      </w:divBdr>
    </w:div>
    <w:div w:id="1622220989">
      <w:bodyDiv w:val="1"/>
      <w:marLeft w:val="0"/>
      <w:marRight w:val="0"/>
      <w:marTop w:val="0"/>
      <w:marBottom w:val="0"/>
      <w:divBdr>
        <w:top w:val="none" w:sz="0" w:space="0" w:color="auto"/>
        <w:left w:val="none" w:sz="0" w:space="0" w:color="auto"/>
        <w:bottom w:val="none" w:sz="0" w:space="0" w:color="auto"/>
        <w:right w:val="none" w:sz="0" w:space="0" w:color="auto"/>
      </w:divBdr>
    </w:div>
    <w:div w:id="1622228517">
      <w:bodyDiv w:val="1"/>
      <w:marLeft w:val="0"/>
      <w:marRight w:val="0"/>
      <w:marTop w:val="0"/>
      <w:marBottom w:val="0"/>
      <w:divBdr>
        <w:top w:val="none" w:sz="0" w:space="0" w:color="auto"/>
        <w:left w:val="none" w:sz="0" w:space="0" w:color="auto"/>
        <w:bottom w:val="none" w:sz="0" w:space="0" w:color="auto"/>
        <w:right w:val="none" w:sz="0" w:space="0" w:color="auto"/>
      </w:divBdr>
    </w:div>
    <w:div w:id="1652637245">
      <w:bodyDiv w:val="1"/>
      <w:marLeft w:val="0"/>
      <w:marRight w:val="0"/>
      <w:marTop w:val="0"/>
      <w:marBottom w:val="0"/>
      <w:divBdr>
        <w:top w:val="none" w:sz="0" w:space="0" w:color="auto"/>
        <w:left w:val="none" w:sz="0" w:space="0" w:color="auto"/>
        <w:bottom w:val="none" w:sz="0" w:space="0" w:color="auto"/>
        <w:right w:val="none" w:sz="0" w:space="0" w:color="auto"/>
      </w:divBdr>
    </w:div>
    <w:div w:id="1700081681">
      <w:bodyDiv w:val="1"/>
      <w:marLeft w:val="0"/>
      <w:marRight w:val="0"/>
      <w:marTop w:val="0"/>
      <w:marBottom w:val="0"/>
      <w:divBdr>
        <w:top w:val="none" w:sz="0" w:space="0" w:color="auto"/>
        <w:left w:val="none" w:sz="0" w:space="0" w:color="auto"/>
        <w:bottom w:val="none" w:sz="0" w:space="0" w:color="auto"/>
        <w:right w:val="none" w:sz="0" w:space="0" w:color="auto"/>
      </w:divBdr>
      <w:divsChild>
        <w:div w:id="1326862544">
          <w:marLeft w:val="720"/>
          <w:marRight w:val="0"/>
          <w:marTop w:val="0"/>
          <w:marBottom w:val="0"/>
          <w:divBdr>
            <w:top w:val="none" w:sz="0" w:space="0" w:color="auto"/>
            <w:left w:val="none" w:sz="0" w:space="0" w:color="auto"/>
            <w:bottom w:val="none" w:sz="0" w:space="0" w:color="auto"/>
            <w:right w:val="none" w:sz="0" w:space="0" w:color="auto"/>
          </w:divBdr>
        </w:div>
      </w:divsChild>
    </w:div>
    <w:div w:id="1730301103">
      <w:bodyDiv w:val="1"/>
      <w:marLeft w:val="0"/>
      <w:marRight w:val="0"/>
      <w:marTop w:val="0"/>
      <w:marBottom w:val="0"/>
      <w:divBdr>
        <w:top w:val="none" w:sz="0" w:space="0" w:color="auto"/>
        <w:left w:val="none" w:sz="0" w:space="0" w:color="auto"/>
        <w:bottom w:val="none" w:sz="0" w:space="0" w:color="auto"/>
        <w:right w:val="none" w:sz="0" w:space="0" w:color="auto"/>
      </w:divBdr>
    </w:div>
    <w:div w:id="1791512042">
      <w:bodyDiv w:val="1"/>
      <w:marLeft w:val="0"/>
      <w:marRight w:val="0"/>
      <w:marTop w:val="0"/>
      <w:marBottom w:val="0"/>
      <w:divBdr>
        <w:top w:val="none" w:sz="0" w:space="0" w:color="auto"/>
        <w:left w:val="none" w:sz="0" w:space="0" w:color="auto"/>
        <w:bottom w:val="none" w:sz="0" w:space="0" w:color="auto"/>
        <w:right w:val="none" w:sz="0" w:space="0" w:color="auto"/>
      </w:divBdr>
      <w:divsChild>
        <w:div w:id="241568358">
          <w:marLeft w:val="360"/>
          <w:marRight w:val="0"/>
          <w:marTop w:val="200"/>
          <w:marBottom w:val="0"/>
          <w:divBdr>
            <w:top w:val="none" w:sz="0" w:space="0" w:color="auto"/>
            <w:left w:val="none" w:sz="0" w:space="0" w:color="auto"/>
            <w:bottom w:val="none" w:sz="0" w:space="0" w:color="auto"/>
            <w:right w:val="none" w:sz="0" w:space="0" w:color="auto"/>
          </w:divBdr>
        </w:div>
        <w:div w:id="2038503005">
          <w:marLeft w:val="360"/>
          <w:marRight w:val="0"/>
          <w:marTop w:val="200"/>
          <w:marBottom w:val="0"/>
          <w:divBdr>
            <w:top w:val="none" w:sz="0" w:space="0" w:color="auto"/>
            <w:left w:val="none" w:sz="0" w:space="0" w:color="auto"/>
            <w:bottom w:val="none" w:sz="0" w:space="0" w:color="auto"/>
            <w:right w:val="none" w:sz="0" w:space="0" w:color="auto"/>
          </w:divBdr>
        </w:div>
      </w:divsChild>
    </w:div>
    <w:div w:id="1843811284">
      <w:bodyDiv w:val="1"/>
      <w:marLeft w:val="0"/>
      <w:marRight w:val="0"/>
      <w:marTop w:val="0"/>
      <w:marBottom w:val="0"/>
      <w:divBdr>
        <w:top w:val="none" w:sz="0" w:space="0" w:color="auto"/>
        <w:left w:val="none" w:sz="0" w:space="0" w:color="auto"/>
        <w:bottom w:val="none" w:sz="0" w:space="0" w:color="auto"/>
        <w:right w:val="none" w:sz="0" w:space="0" w:color="auto"/>
      </w:divBdr>
    </w:div>
    <w:div w:id="1901481265">
      <w:bodyDiv w:val="1"/>
      <w:marLeft w:val="0"/>
      <w:marRight w:val="0"/>
      <w:marTop w:val="0"/>
      <w:marBottom w:val="0"/>
      <w:divBdr>
        <w:top w:val="none" w:sz="0" w:space="0" w:color="auto"/>
        <w:left w:val="none" w:sz="0" w:space="0" w:color="auto"/>
        <w:bottom w:val="none" w:sz="0" w:space="0" w:color="auto"/>
        <w:right w:val="none" w:sz="0" w:space="0" w:color="auto"/>
      </w:divBdr>
      <w:divsChild>
        <w:div w:id="2704628">
          <w:marLeft w:val="720"/>
          <w:marRight w:val="0"/>
          <w:marTop w:val="0"/>
          <w:marBottom w:val="0"/>
          <w:divBdr>
            <w:top w:val="none" w:sz="0" w:space="0" w:color="auto"/>
            <w:left w:val="none" w:sz="0" w:space="0" w:color="auto"/>
            <w:bottom w:val="none" w:sz="0" w:space="0" w:color="auto"/>
            <w:right w:val="none" w:sz="0" w:space="0" w:color="auto"/>
          </w:divBdr>
        </w:div>
      </w:divsChild>
    </w:div>
    <w:div w:id="1918590784">
      <w:bodyDiv w:val="1"/>
      <w:marLeft w:val="0"/>
      <w:marRight w:val="0"/>
      <w:marTop w:val="0"/>
      <w:marBottom w:val="0"/>
      <w:divBdr>
        <w:top w:val="none" w:sz="0" w:space="0" w:color="auto"/>
        <w:left w:val="none" w:sz="0" w:space="0" w:color="auto"/>
        <w:bottom w:val="none" w:sz="0" w:space="0" w:color="auto"/>
        <w:right w:val="none" w:sz="0" w:space="0" w:color="auto"/>
      </w:divBdr>
      <w:divsChild>
        <w:div w:id="1611013608">
          <w:marLeft w:val="446"/>
          <w:marRight w:val="0"/>
          <w:marTop w:val="0"/>
          <w:marBottom w:val="0"/>
          <w:divBdr>
            <w:top w:val="none" w:sz="0" w:space="0" w:color="auto"/>
            <w:left w:val="none" w:sz="0" w:space="0" w:color="auto"/>
            <w:bottom w:val="none" w:sz="0" w:space="0" w:color="auto"/>
            <w:right w:val="none" w:sz="0" w:space="0" w:color="auto"/>
          </w:divBdr>
        </w:div>
        <w:div w:id="1568032108">
          <w:marLeft w:val="446"/>
          <w:marRight w:val="0"/>
          <w:marTop w:val="0"/>
          <w:marBottom w:val="0"/>
          <w:divBdr>
            <w:top w:val="none" w:sz="0" w:space="0" w:color="auto"/>
            <w:left w:val="none" w:sz="0" w:space="0" w:color="auto"/>
            <w:bottom w:val="none" w:sz="0" w:space="0" w:color="auto"/>
            <w:right w:val="none" w:sz="0" w:space="0" w:color="auto"/>
          </w:divBdr>
        </w:div>
        <w:div w:id="942226171">
          <w:marLeft w:val="446"/>
          <w:marRight w:val="0"/>
          <w:marTop w:val="0"/>
          <w:marBottom w:val="0"/>
          <w:divBdr>
            <w:top w:val="none" w:sz="0" w:space="0" w:color="auto"/>
            <w:left w:val="none" w:sz="0" w:space="0" w:color="auto"/>
            <w:bottom w:val="none" w:sz="0" w:space="0" w:color="auto"/>
            <w:right w:val="none" w:sz="0" w:space="0" w:color="auto"/>
          </w:divBdr>
        </w:div>
        <w:div w:id="2023433583">
          <w:marLeft w:val="446"/>
          <w:marRight w:val="0"/>
          <w:marTop w:val="0"/>
          <w:marBottom w:val="0"/>
          <w:divBdr>
            <w:top w:val="none" w:sz="0" w:space="0" w:color="auto"/>
            <w:left w:val="none" w:sz="0" w:space="0" w:color="auto"/>
            <w:bottom w:val="none" w:sz="0" w:space="0" w:color="auto"/>
            <w:right w:val="none" w:sz="0" w:space="0" w:color="auto"/>
          </w:divBdr>
        </w:div>
        <w:div w:id="847409275">
          <w:marLeft w:val="446"/>
          <w:marRight w:val="0"/>
          <w:marTop w:val="0"/>
          <w:marBottom w:val="0"/>
          <w:divBdr>
            <w:top w:val="none" w:sz="0" w:space="0" w:color="auto"/>
            <w:left w:val="none" w:sz="0" w:space="0" w:color="auto"/>
            <w:bottom w:val="none" w:sz="0" w:space="0" w:color="auto"/>
            <w:right w:val="none" w:sz="0" w:space="0" w:color="auto"/>
          </w:divBdr>
        </w:div>
        <w:div w:id="1589077750">
          <w:marLeft w:val="446"/>
          <w:marRight w:val="0"/>
          <w:marTop w:val="0"/>
          <w:marBottom w:val="0"/>
          <w:divBdr>
            <w:top w:val="none" w:sz="0" w:space="0" w:color="auto"/>
            <w:left w:val="none" w:sz="0" w:space="0" w:color="auto"/>
            <w:bottom w:val="none" w:sz="0" w:space="0" w:color="auto"/>
            <w:right w:val="none" w:sz="0" w:space="0" w:color="auto"/>
          </w:divBdr>
        </w:div>
        <w:div w:id="793329781">
          <w:marLeft w:val="446"/>
          <w:marRight w:val="0"/>
          <w:marTop w:val="0"/>
          <w:marBottom w:val="0"/>
          <w:divBdr>
            <w:top w:val="none" w:sz="0" w:space="0" w:color="auto"/>
            <w:left w:val="none" w:sz="0" w:space="0" w:color="auto"/>
            <w:bottom w:val="none" w:sz="0" w:space="0" w:color="auto"/>
            <w:right w:val="none" w:sz="0" w:space="0" w:color="auto"/>
          </w:divBdr>
        </w:div>
      </w:divsChild>
    </w:div>
    <w:div w:id="1926835993">
      <w:bodyDiv w:val="1"/>
      <w:marLeft w:val="0"/>
      <w:marRight w:val="0"/>
      <w:marTop w:val="0"/>
      <w:marBottom w:val="0"/>
      <w:divBdr>
        <w:top w:val="none" w:sz="0" w:space="0" w:color="auto"/>
        <w:left w:val="none" w:sz="0" w:space="0" w:color="auto"/>
        <w:bottom w:val="none" w:sz="0" w:space="0" w:color="auto"/>
        <w:right w:val="none" w:sz="0" w:space="0" w:color="auto"/>
      </w:divBdr>
      <w:divsChild>
        <w:div w:id="1082920189">
          <w:marLeft w:val="720"/>
          <w:marRight w:val="0"/>
          <w:marTop w:val="0"/>
          <w:marBottom w:val="0"/>
          <w:divBdr>
            <w:top w:val="none" w:sz="0" w:space="0" w:color="auto"/>
            <w:left w:val="none" w:sz="0" w:space="0" w:color="auto"/>
            <w:bottom w:val="none" w:sz="0" w:space="0" w:color="auto"/>
            <w:right w:val="none" w:sz="0" w:space="0" w:color="auto"/>
          </w:divBdr>
        </w:div>
        <w:div w:id="730005599">
          <w:marLeft w:val="720"/>
          <w:marRight w:val="0"/>
          <w:marTop w:val="0"/>
          <w:marBottom w:val="0"/>
          <w:divBdr>
            <w:top w:val="none" w:sz="0" w:space="0" w:color="auto"/>
            <w:left w:val="none" w:sz="0" w:space="0" w:color="auto"/>
            <w:bottom w:val="none" w:sz="0" w:space="0" w:color="auto"/>
            <w:right w:val="none" w:sz="0" w:space="0" w:color="auto"/>
          </w:divBdr>
        </w:div>
        <w:div w:id="1629046943">
          <w:marLeft w:val="720"/>
          <w:marRight w:val="0"/>
          <w:marTop w:val="0"/>
          <w:marBottom w:val="0"/>
          <w:divBdr>
            <w:top w:val="none" w:sz="0" w:space="0" w:color="auto"/>
            <w:left w:val="none" w:sz="0" w:space="0" w:color="auto"/>
            <w:bottom w:val="none" w:sz="0" w:space="0" w:color="auto"/>
            <w:right w:val="none" w:sz="0" w:space="0" w:color="auto"/>
          </w:divBdr>
        </w:div>
        <w:div w:id="221256097">
          <w:marLeft w:val="720"/>
          <w:marRight w:val="0"/>
          <w:marTop w:val="0"/>
          <w:marBottom w:val="0"/>
          <w:divBdr>
            <w:top w:val="none" w:sz="0" w:space="0" w:color="auto"/>
            <w:left w:val="none" w:sz="0" w:space="0" w:color="auto"/>
            <w:bottom w:val="none" w:sz="0" w:space="0" w:color="auto"/>
            <w:right w:val="none" w:sz="0" w:space="0" w:color="auto"/>
          </w:divBdr>
        </w:div>
        <w:div w:id="1903952125">
          <w:marLeft w:val="720"/>
          <w:marRight w:val="0"/>
          <w:marTop w:val="0"/>
          <w:marBottom w:val="0"/>
          <w:divBdr>
            <w:top w:val="none" w:sz="0" w:space="0" w:color="auto"/>
            <w:left w:val="none" w:sz="0" w:space="0" w:color="auto"/>
            <w:bottom w:val="none" w:sz="0" w:space="0" w:color="auto"/>
            <w:right w:val="none" w:sz="0" w:space="0" w:color="auto"/>
          </w:divBdr>
        </w:div>
        <w:div w:id="378557462">
          <w:marLeft w:val="720"/>
          <w:marRight w:val="0"/>
          <w:marTop w:val="0"/>
          <w:marBottom w:val="0"/>
          <w:divBdr>
            <w:top w:val="none" w:sz="0" w:space="0" w:color="auto"/>
            <w:left w:val="none" w:sz="0" w:space="0" w:color="auto"/>
            <w:bottom w:val="none" w:sz="0" w:space="0" w:color="auto"/>
            <w:right w:val="none" w:sz="0" w:space="0" w:color="auto"/>
          </w:divBdr>
        </w:div>
      </w:divsChild>
    </w:div>
    <w:div w:id="196576755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92250592">
      <w:bodyDiv w:val="1"/>
      <w:marLeft w:val="0"/>
      <w:marRight w:val="0"/>
      <w:marTop w:val="0"/>
      <w:marBottom w:val="0"/>
      <w:divBdr>
        <w:top w:val="none" w:sz="0" w:space="0" w:color="auto"/>
        <w:left w:val="none" w:sz="0" w:space="0" w:color="auto"/>
        <w:bottom w:val="none" w:sz="0" w:space="0" w:color="auto"/>
        <w:right w:val="none" w:sz="0" w:space="0" w:color="auto"/>
      </w:divBdr>
      <w:divsChild>
        <w:div w:id="346178498">
          <w:marLeft w:val="446"/>
          <w:marRight w:val="0"/>
          <w:marTop w:val="0"/>
          <w:marBottom w:val="0"/>
          <w:divBdr>
            <w:top w:val="none" w:sz="0" w:space="0" w:color="auto"/>
            <w:left w:val="none" w:sz="0" w:space="0" w:color="auto"/>
            <w:bottom w:val="none" w:sz="0" w:space="0" w:color="auto"/>
            <w:right w:val="none" w:sz="0" w:space="0" w:color="auto"/>
          </w:divBdr>
        </w:div>
        <w:div w:id="376589077">
          <w:marLeft w:val="446"/>
          <w:marRight w:val="0"/>
          <w:marTop w:val="0"/>
          <w:marBottom w:val="0"/>
          <w:divBdr>
            <w:top w:val="none" w:sz="0" w:space="0" w:color="auto"/>
            <w:left w:val="none" w:sz="0" w:space="0" w:color="auto"/>
            <w:bottom w:val="none" w:sz="0" w:space="0" w:color="auto"/>
            <w:right w:val="none" w:sz="0" w:space="0" w:color="auto"/>
          </w:divBdr>
        </w:div>
        <w:div w:id="436684659">
          <w:marLeft w:val="446"/>
          <w:marRight w:val="0"/>
          <w:marTop w:val="0"/>
          <w:marBottom w:val="0"/>
          <w:divBdr>
            <w:top w:val="none" w:sz="0" w:space="0" w:color="auto"/>
            <w:left w:val="none" w:sz="0" w:space="0" w:color="auto"/>
            <w:bottom w:val="none" w:sz="0" w:space="0" w:color="auto"/>
            <w:right w:val="none" w:sz="0" w:space="0" w:color="auto"/>
          </w:divBdr>
        </w:div>
        <w:div w:id="1497265055">
          <w:marLeft w:val="446"/>
          <w:marRight w:val="0"/>
          <w:marTop w:val="0"/>
          <w:marBottom w:val="0"/>
          <w:divBdr>
            <w:top w:val="none" w:sz="0" w:space="0" w:color="auto"/>
            <w:left w:val="none" w:sz="0" w:space="0" w:color="auto"/>
            <w:bottom w:val="none" w:sz="0" w:space="0" w:color="auto"/>
            <w:right w:val="none" w:sz="0" w:space="0" w:color="auto"/>
          </w:divBdr>
        </w:div>
        <w:div w:id="1788159392">
          <w:marLeft w:val="446"/>
          <w:marRight w:val="0"/>
          <w:marTop w:val="0"/>
          <w:marBottom w:val="0"/>
          <w:divBdr>
            <w:top w:val="none" w:sz="0" w:space="0" w:color="auto"/>
            <w:left w:val="none" w:sz="0" w:space="0" w:color="auto"/>
            <w:bottom w:val="none" w:sz="0" w:space="0" w:color="auto"/>
            <w:right w:val="none" w:sz="0" w:space="0" w:color="auto"/>
          </w:divBdr>
        </w:div>
      </w:divsChild>
    </w:div>
    <w:div w:id="2002348578">
      <w:bodyDiv w:val="1"/>
      <w:marLeft w:val="0"/>
      <w:marRight w:val="0"/>
      <w:marTop w:val="0"/>
      <w:marBottom w:val="0"/>
      <w:divBdr>
        <w:top w:val="none" w:sz="0" w:space="0" w:color="auto"/>
        <w:left w:val="none" w:sz="0" w:space="0" w:color="auto"/>
        <w:bottom w:val="none" w:sz="0" w:space="0" w:color="auto"/>
        <w:right w:val="none" w:sz="0" w:space="0" w:color="auto"/>
      </w:divBdr>
    </w:div>
    <w:div w:id="2016615147">
      <w:bodyDiv w:val="1"/>
      <w:marLeft w:val="0"/>
      <w:marRight w:val="0"/>
      <w:marTop w:val="0"/>
      <w:marBottom w:val="0"/>
      <w:divBdr>
        <w:top w:val="none" w:sz="0" w:space="0" w:color="auto"/>
        <w:left w:val="none" w:sz="0" w:space="0" w:color="auto"/>
        <w:bottom w:val="none" w:sz="0" w:space="0" w:color="auto"/>
        <w:right w:val="none" w:sz="0" w:space="0" w:color="auto"/>
      </w:divBdr>
    </w:div>
    <w:div w:id="2043822104">
      <w:bodyDiv w:val="1"/>
      <w:marLeft w:val="0"/>
      <w:marRight w:val="0"/>
      <w:marTop w:val="0"/>
      <w:marBottom w:val="0"/>
      <w:divBdr>
        <w:top w:val="none" w:sz="0" w:space="0" w:color="auto"/>
        <w:left w:val="none" w:sz="0" w:space="0" w:color="auto"/>
        <w:bottom w:val="none" w:sz="0" w:space="0" w:color="auto"/>
        <w:right w:val="none" w:sz="0" w:space="0" w:color="auto"/>
      </w:divBdr>
      <w:divsChild>
        <w:div w:id="1667510758">
          <w:marLeft w:val="1080"/>
          <w:marRight w:val="0"/>
          <w:marTop w:val="100"/>
          <w:marBottom w:val="0"/>
          <w:divBdr>
            <w:top w:val="none" w:sz="0" w:space="0" w:color="auto"/>
            <w:left w:val="none" w:sz="0" w:space="0" w:color="auto"/>
            <w:bottom w:val="none" w:sz="0" w:space="0" w:color="auto"/>
            <w:right w:val="none" w:sz="0" w:space="0" w:color="auto"/>
          </w:divBdr>
        </w:div>
        <w:div w:id="10881515">
          <w:marLeft w:val="1080"/>
          <w:marRight w:val="0"/>
          <w:marTop w:val="100"/>
          <w:marBottom w:val="0"/>
          <w:divBdr>
            <w:top w:val="none" w:sz="0" w:space="0" w:color="auto"/>
            <w:left w:val="none" w:sz="0" w:space="0" w:color="auto"/>
            <w:bottom w:val="none" w:sz="0" w:space="0" w:color="auto"/>
            <w:right w:val="none" w:sz="0" w:space="0" w:color="auto"/>
          </w:divBdr>
        </w:div>
        <w:div w:id="148864124">
          <w:marLeft w:val="1080"/>
          <w:marRight w:val="0"/>
          <w:marTop w:val="100"/>
          <w:marBottom w:val="0"/>
          <w:divBdr>
            <w:top w:val="none" w:sz="0" w:space="0" w:color="auto"/>
            <w:left w:val="none" w:sz="0" w:space="0" w:color="auto"/>
            <w:bottom w:val="none" w:sz="0" w:space="0" w:color="auto"/>
            <w:right w:val="none" w:sz="0" w:space="0" w:color="auto"/>
          </w:divBdr>
        </w:div>
        <w:div w:id="1554579635">
          <w:marLeft w:val="1080"/>
          <w:marRight w:val="0"/>
          <w:marTop w:val="100"/>
          <w:marBottom w:val="0"/>
          <w:divBdr>
            <w:top w:val="none" w:sz="0" w:space="0" w:color="auto"/>
            <w:left w:val="none" w:sz="0" w:space="0" w:color="auto"/>
            <w:bottom w:val="none" w:sz="0" w:space="0" w:color="auto"/>
            <w:right w:val="none" w:sz="0" w:space="0" w:color="auto"/>
          </w:divBdr>
        </w:div>
        <w:div w:id="1968119396">
          <w:marLeft w:val="1080"/>
          <w:marRight w:val="0"/>
          <w:marTop w:val="100"/>
          <w:marBottom w:val="0"/>
          <w:divBdr>
            <w:top w:val="none" w:sz="0" w:space="0" w:color="auto"/>
            <w:left w:val="none" w:sz="0" w:space="0" w:color="auto"/>
            <w:bottom w:val="none" w:sz="0" w:space="0" w:color="auto"/>
            <w:right w:val="none" w:sz="0" w:space="0" w:color="auto"/>
          </w:divBdr>
        </w:div>
      </w:divsChild>
    </w:div>
    <w:div w:id="2065711353">
      <w:bodyDiv w:val="1"/>
      <w:marLeft w:val="0"/>
      <w:marRight w:val="0"/>
      <w:marTop w:val="0"/>
      <w:marBottom w:val="0"/>
      <w:divBdr>
        <w:top w:val="none" w:sz="0" w:space="0" w:color="auto"/>
        <w:left w:val="none" w:sz="0" w:space="0" w:color="auto"/>
        <w:bottom w:val="none" w:sz="0" w:space="0" w:color="auto"/>
        <w:right w:val="none" w:sz="0" w:space="0" w:color="auto"/>
      </w:divBdr>
      <w:divsChild>
        <w:div w:id="1290667979">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swanseabayhealthcharity.com/" TargetMode="Externa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4.png"/><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221D5"/>
    <w:rsid w:val="000C4D88"/>
    <w:rsid w:val="000F0F7F"/>
    <w:rsid w:val="000F2C32"/>
    <w:rsid w:val="001C7994"/>
    <w:rsid w:val="00265ABB"/>
    <w:rsid w:val="0029759C"/>
    <w:rsid w:val="002B52FE"/>
    <w:rsid w:val="002E7994"/>
    <w:rsid w:val="00353E77"/>
    <w:rsid w:val="004036E5"/>
    <w:rsid w:val="00446D91"/>
    <w:rsid w:val="0045583A"/>
    <w:rsid w:val="00464E98"/>
    <w:rsid w:val="005B7DD0"/>
    <w:rsid w:val="005F0248"/>
    <w:rsid w:val="005F42A3"/>
    <w:rsid w:val="00611F54"/>
    <w:rsid w:val="00840F06"/>
    <w:rsid w:val="008B71D7"/>
    <w:rsid w:val="008D6664"/>
    <w:rsid w:val="00997553"/>
    <w:rsid w:val="009B7406"/>
    <w:rsid w:val="00A0594B"/>
    <w:rsid w:val="00AF33F6"/>
    <w:rsid w:val="00B338F3"/>
    <w:rsid w:val="00B43A1F"/>
    <w:rsid w:val="00B84040"/>
    <w:rsid w:val="00BD6FBF"/>
    <w:rsid w:val="00C757E4"/>
    <w:rsid w:val="00CA62CD"/>
    <w:rsid w:val="00CB7A81"/>
    <w:rsid w:val="00CC510F"/>
    <w:rsid w:val="00CF3DEF"/>
    <w:rsid w:val="00E05456"/>
    <w:rsid w:val="00E40989"/>
    <w:rsid w:val="00E466AC"/>
    <w:rsid w:val="00E764E1"/>
    <w:rsid w:val="00F812C7"/>
    <w:rsid w:val="00F950D6"/>
    <w:rsid w:val="00FA1C0E"/>
    <w:rsid w:val="00FC0E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activity xmlns="fca3e9d8-18ea-498e-8479-29d64c0d0b95"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BCEA6EC762CCC240B5DCA566201F10C2" ma:contentTypeVersion="15" ma:contentTypeDescription="Create a new document." ma:contentTypeScope="" ma:versionID="810479b01116dedb379d4fe54315b45e">
  <xsd:schema xmlns:xsd="http://www.w3.org/2001/XMLSchema" xmlns:xs="http://www.w3.org/2001/XMLSchema" xmlns:p="http://schemas.microsoft.com/office/2006/metadata/properties" xmlns:ns3="fca3e9d8-18ea-498e-8479-29d64c0d0b95" xmlns:ns4="2fd8624b-303c-4c60-98d5-26143db5c051" targetNamespace="http://schemas.microsoft.com/office/2006/metadata/properties" ma:root="true" ma:fieldsID="57fec4f9bec88c0378470215d94873ae" ns3:_="" ns4:_="">
    <xsd:import namespace="fca3e9d8-18ea-498e-8479-29d64c0d0b95"/>
    <xsd:import namespace="2fd8624b-303c-4c60-98d5-26143db5c051"/>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DateTaken" minOccurs="0"/>
                <xsd:element ref="ns3:MediaServiceObjectDetectorVersions" minOccurs="0"/>
                <xsd:element ref="ns3:MediaLengthInSecond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ca3e9d8-18ea-498e-8479-29d64c0d0b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_activity" ma:index="14" nillable="true" ma:displayName="_activity" ma:hidden="true" ma:internalName="_activity">
      <xsd:simpleType>
        <xsd:restriction base="dms:Note"/>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ystemTags" ma:index="21" nillable="true" ma:displayName="MediaServiceSystemTags" ma:hidden="true" ma:internalName="MediaServiceSystemTags" ma:readOnly="true">
      <xsd:simpleType>
        <xsd:restriction base="dms:Note"/>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fd8624b-303c-4c60-98d5-26143db5c051"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2B5BC6B-C2AD-4CA1-81CE-223FCE872D48}">
  <ds:schemaRefs>
    <ds:schemaRef ds:uri="http://schemas.microsoft.com/sharepoint/v3/contenttype/forms"/>
  </ds:schemaRefs>
</ds:datastoreItem>
</file>

<file path=customXml/itemProps2.xml><?xml version="1.0" encoding="utf-8"?>
<ds:datastoreItem xmlns:ds="http://schemas.openxmlformats.org/officeDocument/2006/customXml" ds:itemID="{ED44D884-7DA3-4C5D-ADB7-34D538B0BB53}">
  <ds:schemaRefs>
    <ds:schemaRef ds:uri="http://schemas.openxmlformats.org/officeDocument/2006/bibliography"/>
  </ds:schemaRefs>
</ds:datastoreItem>
</file>

<file path=customXml/itemProps3.xml><?xml version="1.0" encoding="utf-8"?>
<ds:datastoreItem xmlns:ds="http://schemas.openxmlformats.org/officeDocument/2006/customXml" ds:itemID="{FB6166A0-186A-4681-921D-527B9A44AABB}">
  <ds:schemaRefs>
    <ds:schemaRef ds:uri="http://schemas.microsoft.com/office/2006/documentManagement/types"/>
    <ds:schemaRef ds:uri="http://schemas.microsoft.com/office/infopath/2007/PartnerControls"/>
    <ds:schemaRef ds:uri="http://purl.org/dc/terms/"/>
    <ds:schemaRef ds:uri="2fd8624b-303c-4c60-98d5-26143db5c051"/>
    <ds:schemaRef ds:uri="http://www.w3.org/XML/1998/namespace"/>
    <ds:schemaRef ds:uri="http://schemas.openxmlformats.org/package/2006/metadata/core-properties"/>
    <ds:schemaRef ds:uri="http://purl.org/dc/dcmitype/"/>
    <ds:schemaRef ds:uri="fca3e9d8-18ea-498e-8479-29d64c0d0b95"/>
    <ds:schemaRef ds:uri="http://schemas.microsoft.com/office/2006/metadata/properties"/>
    <ds:schemaRef ds:uri="http://purl.org/dc/elements/1.1/"/>
  </ds:schemaRefs>
</ds:datastoreItem>
</file>

<file path=customXml/itemProps4.xml><?xml version="1.0" encoding="utf-8"?>
<ds:datastoreItem xmlns:ds="http://schemas.openxmlformats.org/officeDocument/2006/customXml" ds:itemID="{C09C5D6B-E71B-41D4-A402-CA18093A7D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ca3e9d8-18ea-498e-8479-29d64c0d0b95"/>
    <ds:schemaRef ds:uri="2fd8624b-303c-4c60-98d5-26143db5c0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3356</Words>
  <Characters>19133</Characters>
  <Application>Microsoft Office Word</Application>
  <DocSecurity>0</DocSecurity>
  <Lines>159</Lines>
  <Paragraphs>44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22445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3</cp:revision>
  <cp:lastPrinted>2023-05-17T12:18:00Z</cp:lastPrinted>
  <dcterms:created xsi:type="dcterms:W3CDTF">2024-11-26T15:18:00Z</dcterms:created>
  <dcterms:modified xsi:type="dcterms:W3CDTF">2024-11-26T15:18:00Z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0x010100BCEA6EC762CCC240B5DCA566201F10C2</vt:lpwstr>
  </property>
</Properties>
</file>