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AA4B95" w14:textId="7D864E7F" w:rsidR="009B580C" w:rsidRDefault="007419C6" w:rsidP="007419C6">
      <w:pPr>
        <w:rPr>
          <w:rFonts w:ascii="Arial" w:hAnsi="Arial" w:cs="Arial"/>
          <w:b/>
          <w:bCs/>
          <w:sz w:val="24"/>
          <w:szCs w:val="24"/>
        </w:rPr>
      </w:pPr>
      <w:r w:rsidRPr="00575066">
        <w:rPr>
          <w:b/>
          <w:noProof/>
          <w:lang w:eastAsia="en-GB"/>
        </w:rPr>
        <w:drawing>
          <wp:inline distT="0" distB="0" distL="0" distR="0" wp14:anchorId="247E5F8A" wp14:editId="1F23FF49">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Style w:val="TableGrid"/>
        <w:tblW w:w="0" w:type="auto"/>
        <w:tblInd w:w="-5" w:type="dxa"/>
        <w:tblLook w:val="04A0" w:firstRow="1" w:lastRow="0" w:firstColumn="1" w:lastColumn="0" w:noHBand="0" w:noVBand="1"/>
      </w:tblPr>
      <w:tblGrid>
        <w:gridCol w:w="531"/>
        <w:gridCol w:w="2764"/>
        <w:gridCol w:w="5726"/>
      </w:tblGrid>
      <w:tr w:rsidR="0030586D" w14:paraId="0903AEFD" w14:textId="77777777" w:rsidTr="009B580C">
        <w:tc>
          <w:tcPr>
            <w:tcW w:w="531"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490" w:type="dxa"/>
            <w:gridSpan w:val="2"/>
            <w:shd w:val="clear" w:color="auto" w:fill="002060"/>
          </w:tcPr>
          <w:p w14:paraId="4FA79116" w14:textId="3466662F" w:rsidR="0030586D" w:rsidRPr="007419C6" w:rsidRDefault="007419C6" w:rsidP="0030586D">
            <w:pPr>
              <w:jc w:val="center"/>
              <w:rPr>
                <w:rFonts w:ascii="Verdana" w:hAnsi="Verdana" w:cs="Arial"/>
                <w:b/>
                <w:bCs/>
                <w:sz w:val="24"/>
                <w:szCs w:val="24"/>
              </w:rPr>
            </w:pPr>
            <w:r w:rsidRPr="007419C6">
              <w:rPr>
                <w:rFonts w:ascii="Verdana" w:hAnsi="Verdana" w:cs="Arial"/>
                <w:b/>
                <w:bCs/>
                <w:sz w:val="24"/>
                <w:szCs w:val="24"/>
              </w:rPr>
              <w:t>AUDIT COMMITTEE</w:t>
            </w:r>
          </w:p>
          <w:p w14:paraId="2A5B2172" w14:textId="77777777" w:rsidR="0030586D" w:rsidRPr="007419C6" w:rsidRDefault="0030586D" w:rsidP="0030586D">
            <w:pPr>
              <w:jc w:val="center"/>
              <w:rPr>
                <w:rFonts w:ascii="Verdana" w:hAnsi="Verdana" w:cs="Arial"/>
                <w:b/>
                <w:bCs/>
                <w:sz w:val="24"/>
                <w:szCs w:val="24"/>
              </w:rPr>
            </w:pPr>
            <w:r w:rsidRPr="007419C6">
              <w:rPr>
                <w:rFonts w:ascii="Verdana" w:hAnsi="Verdana" w:cs="Arial"/>
                <w:b/>
                <w:bCs/>
                <w:sz w:val="24"/>
                <w:szCs w:val="24"/>
              </w:rPr>
              <w:t>Key Issues Report</w:t>
            </w:r>
          </w:p>
          <w:p w14:paraId="3CB864E6" w14:textId="259C7867" w:rsidR="0030586D" w:rsidRPr="009B580C" w:rsidRDefault="0030586D" w:rsidP="0030586D">
            <w:pPr>
              <w:jc w:val="center"/>
              <w:rPr>
                <w:rFonts w:ascii="Arial" w:hAnsi="Arial" w:cs="Arial"/>
                <w:sz w:val="24"/>
                <w:szCs w:val="24"/>
              </w:rPr>
            </w:pPr>
          </w:p>
        </w:tc>
      </w:tr>
      <w:tr w:rsidR="00F51935" w:rsidRPr="007419C6" w14:paraId="2C11B3F2" w14:textId="77777777" w:rsidTr="00D84665">
        <w:tc>
          <w:tcPr>
            <w:tcW w:w="9021" w:type="dxa"/>
            <w:gridSpan w:val="3"/>
          </w:tcPr>
          <w:p w14:paraId="6D74CE56" w14:textId="243205C9" w:rsidR="00F51935" w:rsidRPr="007419C6" w:rsidRDefault="00832030" w:rsidP="007419C6">
            <w:pPr>
              <w:rPr>
                <w:rFonts w:ascii="Verdana" w:hAnsi="Verdana" w:cs="Arial"/>
                <w:sz w:val="24"/>
                <w:szCs w:val="24"/>
              </w:rPr>
            </w:pPr>
            <w:r w:rsidRPr="007419C6">
              <w:rPr>
                <w:rFonts w:ascii="Verdana" w:hAnsi="Verdana" w:cs="Arial"/>
                <w:sz w:val="24"/>
                <w:szCs w:val="24"/>
              </w:rPr>
              <w:t>The purpose of t</w:t>
            </w:r>
            <w:r w:rsidR="00F51935" w:rsidRPr="007419C6">
              <w:rPr>
                <w:rFonts w:ascii="Verdana" w:hAnsi="Verdana" w:cs="Arial"/>
                <w:sz w:val="24"/>
                <w:szCs w:val="24"/>
              </w:rPr>
              <w:t>his report</w:t>
            </w:r>
            <w:r w:rsidR="007419C6">
              <w:rPr>
                <w:rFonts w:ascii="Verdana" w:hAnsi="Verdana" w:cs="Arial"/>
                <w:sz w:val="24"/>
                <w:szCs w:val="24"/>
              </w:rPr>
              <w:t>,</w:t>
            </w:r>
            <w:r w:rsidR="00F51935" w:rsidRPr="007419C6">
              <w:rPr>
                <w:rFonts w:ascii="Verdana" w:hAnsi="Verdana" w:cs="Arial"/>
                <w:sz w:val="24"/>
                <w:szCs w:val="24"/>
              </w:rPr>
              <w:t xml:space="preserve"> </w:t>
            </w:r>
            <w:r w:rsidRPr="007419C6">
              <w:rPr>
                <w:rFonts w:ascii="Verdana" w:hAnsi="Verdana" w:cs="Arial"/>
                <w:sz w:val="24"/>
                <w:szCs w:val="24"/>
              </w:rPr>
              <w:t xml:space="preserve">is to </w:t>
            </w:r>
            <w:r w:rsidR="00F51935" w:rsidRPr="007419C6">
              <w:rPr>
                <w:rFonts w:ascii="Verdana" w:hAnsi="Verdana" w:cs="Arial"/>
                <w:sz w:val="24"/>
                <w:szCs w:val="24"/>
              </w:rPr>
              <w:t xml:space="preserve">provide an overview of the matters identified by </w:t>
            </w:r>
            <w:r w:rsidR="007419C6" w:rsidRPr="007419C6">
              <w:rPr>
                <w:rFonts w:ascii="Verdana" w:hAnsi="Verdana" w:cs="Arial"/>
                <w:sz w:val="24"/>
                <w:szCs w:val="24"/>
              </w:rPr>
              <w:t xml:space="preserve">Audit </w:t>
            </w:r>
            <w:r w:rsidR="003F76CE" w:rsidRPr="007419C6">
              <w:rPr>
                <w:rFonts w:ascii="Verdana" w:hAnsi="Verdana" w:cs="Arial"/>
                <w:sz w:val="24"/>
                <w:szCs w:val="24"/>
              </w:rPr>
              <w:t xml:space="preserve">Committee to </w:t>
            </w:r>
            <w:r w:rsidR="00F51935" w:rsidRPr="007419C6">
              <w:rPr>
                <w:rFonts w:ascii="Verdana" w:hAnsi="Verdana" w:cs="Arial"/>
                <w:sz w:val="24"/>
                <w:szCs w:val="24"/>
              </w:rPr>
              <w:t xml:space="preserve">be brought to the attention of </w:t>
            </w:r>
            <w:r w:rsidR="003F76CE" w:rsidRPr="007419C6">
              <w:rPr>
                <w:rFonts w:ascii="Verdana" w:hAnsi="Verdana" w:cs="Arial"/>
                <w:sz w:val="24"/>
                <w:szCs w:val="24"/>
              </w:rPr>
              <w:t xml:space="preserve">the </w:t>
            </w:r>
            <w:r w:rsidR="007419C6" w:rsidRPr="007419C6">
              <w:rPr>
                <w:rFonts w:ascii="Verdana" w:hAnsi="Verdana" w:cs="Arial"/>
                <w:sz w:val="24"/>
                <w:szCs w:val="24"/>
              </w:rPr>
              <w:t xml:space="preserve">Board </w:t>
            </w:r>
            <w:r w:rsidR="00F51935" w:rsidRPr="007419C6">
              <w:rPr>
                <w:rFonts w:ascii="Verdana" w:hAnsi="Verdana" w:cs="Arial"/>
                <w:sz w:val="24"/>
                <w:szCs w:val="24"/>
              </w:rPr>
              <w:t xml:space="preserve">following discussions at the last </w:t>
            </w:r>
            <w:r w:rsidR="007419C6">
              <w:rPr>
                <w:rFonts w:ascii="Verdana" w:hAnsi="Verdana" w:cs="Arial"/>
                <w:sz w:val="24"/>
                <w:szCs w:val="24"/>
              </w:rPr>
              <w:t>m</w:t>
            </w:r>
            <w:r w:rsidR="00F51935" w:rsidRPr="007419C6">
              <w:rPr>
                <w:rFonts w:ascii="Verdana" w:hAnsi="Verdana" w:cs="Arial"/>
                <w:sz w:val="24"/>
                <w:szCs w:val="24"/>
              </w:rPr>
              <w:t>eeting</w:t>
            </w:r>
            <w:r w:rsidR="007419C6" w:rsidRPr="007419C6">
              <w:rPr>
                <w:rFonts w:ascii="Verdana" w:hAnsi="Verdana" w:cs="Arial"/>
                <w:sz w:val="24"/>
                <w:szCs w:val="24"/>
              </w:rPr>
              <w:t>.</w:t>
            </w:r>
          </w:p>
          <w:p w14:paraId="4B3785B8" w14:textId="13ACF662" w:rsidR="007419C6" w:rsidRPr="007419C6" w:rsidRDefault="007419C6" w:rsidP="007419C6">
            <w:pPr>
              <w:rPr>
                <w:rFonts w:ascii="Verdana" w:hAnsi="Verdana" w:cs="Arial"/>
                <w:sz w:val="24"/>
                <w:szCs w:val="24"/>
              </w:rPr>
            </w:pPr>
          </w:p>
        </w:tc>
      </w:tr>
      <w:tr w:rsidR="009B580C" w:rsidRPr="007419C6" w14:paraId="1B688842" w14:textId="77777777" w:rsidTr="009B580C">
        <w:tc>
          <w:tcPr>
            <w:tcW w:w="3295" w:type="dxa"/>
            <w:gridSpan w:val="2"/>
          </w:tcPr>
          <w:p w14:paraId="76ADBE6E" w14:textId="12774F33" w:rsidR="009B580C" w:rsidRPr="007419C6" w:rsidRDefault="007419C6">
            <w:pPr>
              <w:rPr>
                <w:rFonts w:ascii="Verdana" w:hAnsi="Verdana" w:cs="Arial"/>
                <w:b/>
                <w:sz w:val="24"/>
                <w:szCs w:val="24"/>
              </w:rPr>
            </w:pPr>
            <w:r w:rsidRPr="007419C6">
              <w:rPr>
                <w:rFonts w:ascii="Verdana" w:hAnsi="Verdana" w:cs="Arial"/>
                <w:b/>
                <w:sz w:val="24"/>
                <w:szCs w:val="24"/>
              </w:rPr>
              <w:t>Name</w:t>
            </w:r>
            <w:r w:rsidR="009B580C" w:rsidRPr="007419C6">
              <w:rPr>
                <w:rFonts w:ascii="Verdana" w:hAnsi="Verdana" w:cs="Arial"/>
                <w:b/>
                <w:sz w:val="24"/>
                <w:szCs w:val="24"/>
              </w:rPr>
              <w:t xml:space="preserve"> of </w:t>
            </w:r>
            <w:r w:rsidR="00092F8A" w:rsidRPr="007419C6">
              <w:rPr>
                <w:rFonts w:ascii="Verdana" w:hAnsi="Verdana" w:cs="Arial"/>
                <w:b/>
                <w:sz w:val="24"/>
                <w:szCs w:val="24"/>
              </w:rPr>
              <w:t>report</w:t>
            </w:r>
            <w:r w:rsidR="009B580C" w:rsidRPr="007419C6">
              <w:rPr>
                <w:rFonts w:ascii="Verdana" w:hAnsi="Verdana" w:cs="Arial"/>
                <w:b/>
                <w:sz w:val="24"/>
                <w:szCs w:val="24"/>
              </w:rPr>
              <w:t xml:space="preserve">: </w:t>
            </w:r>
          </w:p>
          <w:p w14:paraId="6D5CD4CF" w14:textId="07021A0B" w:rsidR="009B580C" w:rsidRPr="007419C6" w:rsidRDefault="009B580C">
            <w:pPr>
              <w:rPr>
                <w:rFonts w:ascii="Verdana" w:hAnsi="Verdana" w:cs="Arial"/>
                <w:b/>
                <w:sz w:val="24"/>
                <w:szCs w:val="24"/>
              </w:rPr>
            </w:pPr>
          </w:p>
        </w:tc>
        <w:tc>
          <w:tcPr>
            <w:tcW w:w="5726" w:type="dxa"/>
          </w:tcPr>
          <w:p w14:paraId="10DD789B" w14:textId="00FE108D" w:rsidR="009B580C" w:rsidRPr="007419C6" w:rsidRDefault="007419C6" w:rsidP="007419C6">
            <w:pPr>
              <w:rPr>
                <w:rFonts w:ascii="Verdana" w:hAnsi="Verdana" w:cs="Arial"/>
                <w:sz w:val="24"/>
                <w:szCs w:val="24"/>
              </w:rPr>
            </w:pPr>
            <w:r w:rsidRPr="007419C6">
              <w:rPr>
                <w:rFonts w:ascii="Verdana" w:hAnsi="Verdana" w:cs="Arial"/>
                <w:sz w:val="24"/>
                <w:szCs w:val="24"/>
              </w:rPr>
              <w:t>Audit Committee</w:t>
            </w:r>
            <w:r w:rsidR="000D25AE">
              <w:rPr>
                <w:rFonts w:ascii="Verdana" w:hAnsi="Verdana" w:cs="Arial"/>
                <w:sz w:val="24"/>
                <w:szCs w:val="24"/>
              </w:rPr>
              <w:t xml:space="preserve"> Report</w:t>
            </w:r>
          </w:p>
        </w:tc>
      </w:tr>
      <w:tr w:rsidR="009B580C" w:rsidRPr="007419C6" w14:paraId="5ED92A0C" w14:textId="77777777" w:rsidTr="008A124F">
        <w:tc>
          <w:tcPr>
            <w:tcW w:w="3295" w:type="dxa"/>
            <w:gridSpan w:val="2"/>
          </w:tcPr>
          <w:p w14:paraId="14401D6D" w14:textId="361B8AF3" w:rsidR="009B580C" w:rsidRPr="007419C6" w:rsidRDefault="009B580C">
            <w:pPr>
              <w:rPr>
                <w:rFonts w:ascii="Verdana" w:hAnsi="Verdana" w:cs="Arial"/>
                <w:b/>
                <w:sz w:val="24"/>
                <w:szCs w:val="24"/>
              </w:rPr>
            </w:pPr>
            <w:r w:rsidRPr="007419C6">
              <w:rPr>
                <w:rFonts w:ascii="Verdana" w:hAnsi="Verdana" w:cs="Arial"/>
                <w:b/>
                <w:sz w:val="24"/>
                <w:szCs w:val="24"/>
              </w:rPr>
              <w:t>Date of meeting:</w:t>
            </w:r>
          </w:p>
        </w:tc>
        <w:tc>
          <w:tcPr>
            <w:tcW w:w="5726" w:type="dxa"/>
          </w:tcPr>
          <w:p w14:paraId="7F4CCDD5" w14:textId="117F604A" w:rsidR="007419C6" w:rsidRPr="007419C6" w:rsidRDefault="007419C6">
            <w:pPr>
              <w:rPr>
                <w:rFonts w:ascii="Verdana" w:hAnsi="Verdana" w:cs="Arial"/>
                <w:sz w:val="24"/>
                <w:szCs w:val="24"/>
              </w:rPr>
            </w:pPr>
            <w:r w:rsidRPr="007419C6">
              <w:rPr>
                <w:rFonts w:ascii="Verdana" w:hAnsi="Verdana" w:cs="Arial"/>
                <w:sz w:val="24"/>
                <w:szCs w:val="24"/>
              </w:rPr>
              <w:t>19</w:t>
            </w:r>
            <w:r w:rsidRPr="007419C6">
              <w:rPr>
                <w:rFonts w:ascii="Verdana" w:hAnsi="Verdana" w:cs="Arial"/>
                <w:sz w:val="24"/>
                <w:szCs w:val="24"/>
                <w:vertAlign w:val="superscript"/>
              </w:rPr>
              <w:t>th</w:t>
            </w:r>
            <w:r w:rsidRPr="007419C6">
              <w:rPr>
                <w:rFonts w:ascii="Verdana" w:hAnsi="Verdana" w:cs="Arial"/>
                <w:sz w:val="24"/>
                <w:szCs w:val="24"/>
              </w:rPr>
              <w:t xml:space="preserve"> September 2024</w:t>
            </w:r>
          </w:p>
          <w:p w14:paraId="2BD99F39" w14:textId="50A7A19B" w:rsidR="009B580C" w:rsidRPr="007419C6" w:rsidRDefault="007D4865">
            <w:pPr>
              <w:rPr>
                <w:rFonts w:ascii="Verdana" w:hAnsi="Verdana" w:cs="Arial"/>
                <w:sz w:val="24"/>
                <w:szCs w:val="24"/>
              </w:rPr>
            </w:pPr>
            <w:r>
              <w:rPr>
                <w:rFonts w:ascii="Verdana" w:hAnsi="Verdana" w:cs="Arial"/>
                <w:sz w:val="24"/>
                <w:szCs w:val="24"/>
              </w:rPr>
              <w:t xml:space="preserve">There were </w:t>
            </w:r>
            <w:r w:rsidRPr="00E55798">
              <w:rPr>
                <w:rFonts w:ascii="Verdana" w:hAnsi="Verdana" w:cs="Arial"/>
                <w:b/>
                <w:sz w:val="24"/>
                <w:szCs w:val="24"/>
              </w:rPr>
              <w:t>4 members</w:t>
            </w:r>
            <w:r>
              <w:rPr>
                <w:rFonts w:ascii="Verdana" w:hAnsi="Verdana" w:cs="Arial"/>
                <w:sz w:val="24"/>
                <w:szCs w:val="24"/>
              </w:rPr>
              <w:t xml:space="preserve"> </w:t>
            </w:r>
            <w:r w:rsidR="00E55798">
              <w:rPr>
                <w:rFonts w:ascii="Verdana" w:hAnsi="Verdana" w:cs="Arial"/>
                <w:sz w:val="24"/>
                <w:szCs w:val="24"/>
              </w:rPr>
              <w:t>at the meeting</w:t>
            </w:r>
            <w:bookmarkStart w:id="0" w:name="_GoBack"/>
            <w:bookmarkEnd w:id="0"/>
            <w:r>
              <w:rPr>
                <w:rFonts w:ascii="Verdana" w:hAnsi="Verdana" w:cs="Arial"/>
                <w:sz w:val="24"/>
                <w:szCs w:val="24"/>
              </w:rPr>
              <w:t>.</w:t>
            </w:r>
          </w:p>
          <w:p w14:paraId="253E3738" w14:textId="03777260" w:rsidR="009B580C" w:rsidRPr="007419C6" w:rsidRDefault="009B580C" w:rsidP="007419C6">
            <w:pPr>
              <w:rPr>
                <w:rFonts w:ascii="Verdana" w:hAnsi="Verdana" w:cs="Arial"/>
                <w:sz w:val="24"/>
                <w:szCs w:val="24"/>
              </w:rPr>
            </w:pPr>
            <w:r w:rsidRPr="007419C6">
              <w:rPr>
                <w:rFonts w:ascii="Verdana" w:hAnsi="Verdana" w:cs="Arial"/>
                <w:sz w:val="24"/>
                <w:szCs w:val="24"/>
              </w:rPr>
              <w:t>Quoracy</w:t>
            </w:r>
            <w:r w:rsidR="007419C6" w:rsidRPr="007419C6">
              <w:rPr>
                <w:rFonts w:ascii="Verdana" w:hAnsi="Verdana" w:cs="Arial"/>
                <w:sz w:val="24"/>
                <w:szCs w:val="24"/>
              </w:rPr>
              <w:t xml:space="preserve"> was</w:t>
            </w:r>
            <w:r w:rsidR="007D4865">
              <w:rPr>
                <w:rFonts w:ascii="Verdana" w:hAnsi="Verdana" w:cs="Arial"/>
                <w:sz w:val="24"/>
                <w:szCs w:val="24"/>
              </w:rPr>
              <w:t xml:space="preserve"> met.</w:t>
            </w:r>
          </w:p>
        </w:tc>
      </w:tr>
      <w:tr w:rsidR="002B15BC" w:rsidRPr="007419C6" w14:paraId="1E562767" w14:textId="77777777" w:rsidTr="008A124F">
        <w:tc>
          <w:tcPr>
            <w:tcW w:w="3295" w:type="dxa"/>
            <w:gridSpan w:val="2"/>
          </w:tcPr>
          <w:p w14:paraId="7F875C12" w14:textId="77777777" w:rsidR="002B15BC" w:rsidRPr="007419C6" w:rsidRDefault="002B15BC">
            <w:pPr>
              <w:rPr>
                <w:rFonts w:ascii="Verdana" w:hAnsi="Verdana" w:cs="Arial"/>
                <w:b/>
                <w:sz w:val="24"/>
                <w:szCs w:val="24"/>
              </w:rPr>
            </w:pPr>
            <w:r w:rsidRPr="007419C6">
              <w:rPr>
                <w:rFonts w:ascii="Verdana" w:hAnsi="Verdana" w:cs="Arial"/>
                <w:b/>
                <w:sz w:val="24"/>
                <w:szCs w:val="24"/>
              </w:rPr>
              <w:t>Group/Committee Chair</w:t>
            </w:r>
          </w:p>
          <w:p w14:paraId="4250A8AA" w14:textId="6E16E620" w:rsidR="003F76CE" w:rsidRPr="007419C6" w:rsidRDefault="003F76CE">
            <w:pPr>
              <w:rPr>
                <w:rFonts w:ascii="Verdana" w:hAnsi="Verdana" w:cs="Arial"/>
                <w:b/>
                <w:sz w:val="24"/>
                <w:szCs w:val="24"/>
              </w:rPr>
            </w:pPr>
          </w:p>
        </w:tc>
        <w:tc>
          <w:tcPr>
            <w:tcW w:w="5726" w:type="dxa"/>
          </w:tcPr>
          <w:p w14:paraId="2B635F92" w14:textId="09206C56" w:rsidR="002B15BC" w:rsidRPr="007419C6" w:rsidRDefault="007419C6">
            <w:pPr>
              <w:rPr>
                <w:rFonts w:ascii="Verdana" w:hAnsi="Verdana" w:cs="Arial"/>
                <w:sz w:val="24"/>
                <w:szCs w:val="24"/>
              </w:rPr>
            </w:pPr>
            <w:r w:rsidRPr="007419C6">
              <w:rPr>
                <w:rFonts w:ascii="Verdana" w:hAnsi="Verdana" w:cs="Arial"/>
                <w:sz w:val="24"/>
                <w:szCs w:val="24"/>
              </w:rPr>
              <w:t>Nuria Zolle</w:t>
            </w:r>
            <w:r w:rsidR="000D25AE">
              <w:rPr>
                <w:rFonts w:ascii="Verdana" w:hAnsi="Verdana" w:cs="Arial"/>
                <w:sz w:val="24"/>
                <w:szCs w:val="24"/>
              </w:rPr>
              <w:t>, Audit Committee Chair</w:t>
            </w:r>
          </w:p>
        </w:tc>
      </w:tr>
      <w:tr w:rsidR="00F51935" w:rsidRPr="007419C6" w14:paraId="51570042" w14:textId="77777777" w:rsidTr="008A124F">
        <w:tc>
          <w:tcPr>
            <w:tcW w:w="3295" w:type="dxa"/>
            <w:gridSpan w:val="2"/>
          </w:tcPr>
          <w:p w14:paraId="6FE4E7F0" w14:textId="77777777" w:rsidR="00F51935" w:rsidRPr="007419C6" w:rsidRDefault="00F51935">
            <w:pPr>
              <w:rPr>
                <w:rFonts w:ascii="Verdana" w:hAnsi="Verdana" w:cs="Arial"/>
                <w:b/>
                <w:sz w:val="24"/>
                <w:szCs w:val="24"/>
              </w:rPr>
            </w:pPr>
            <w:r w:rsidRPr="007419C6">
              <w:rPr>
                <w:rFonts w:ascii="Verdana" w:hAnsi="Verdana" w:cs="Arial"/>
                <w:b/>
                <w:sz w:val="24"/>
                <w:szCs w:val="24"/>
              </w:rPr>
              <w:t>Report Submitted by</w:t>
            </w:r>
          </w:p>
          <w:p w14:paraId="7596B525" w14:textId="5CF64C95" w:rsidR="003F76CE" w:rsidRPr="007419C6" w:rsidRDefault="003F76CE">
            <w:pPr>
              <w:rPr>
                <w:rFonts w:ascii="Verdana" w:hAnsi="Verdana" w:cs="Arial"/>
                <w:b/>
                <w:sz w:val="24"/>
                <w:szCs w:val="24"/>
              </w:rPr>
            </w:pPr>
          </w:p>
        </w:tc>
        <w:tc>
          <w:tcPr>
            <w:tcW w:w="5726" w:type="dxa"/>
          </w:tcPr>
          <w:p w14:paraId="31B03E69" w14:textId="4ACE4F7C" w:rsidR="00F51935" w:rsidRPr="007419C6" w:rsidRDefault="007D4865">
            <w:pPr>
              <w:rPr>
                <w:rFonts w:ascii="Verdana" w:hAnsi="Verdana" w:cs="Arial"/>
                <w:sz w:val="24"/>
                <w:szCs w:val="24"/>
              </w:rPr>
            </w:pPr>
            <w:r>
              <w:rPr>
                <w:rFonts w:ascii="Verdana" w:hAnsi="Verdana" w:cs="Arial"/>
                <w:sz w:val="24"/>
                <w:szCs w:val="24"/>
              </w:rPr>
              <w:t>Corporate Governance</w:t>
            </w:r>
          </w:p>
        </w:tc>
      </w:tr>
      <w:tr w:rsidR="008F1F2A" w:rsidRPr="007419C6" w14:paraId="6023F688" w14:textId="77777777" w:rsidTr="009B580C">
        <w:tc>
          <w:tcPr>
            <w:tcW w:w="531" w:type="dxa"/>
          </w:tcPr>
          <w:p w14:paraId="55B72030" w14:textId="57331ECA" w:rsidR="008F1F2A" w:rsidRPr="007419C6" w:rsidRDefault="008F1F2A">
            <w:pPr>
              <w:rPr>
                <w:rFonts w:ascii="Verdana" w:hAnsi="Verdana" w:cs="Arial"/>
                <w:b/>
                <w:sz w:val="24"/>
                <w:szCs w:val="24"/>
              </w:rPr>
            </w:pPr>
            <w:r w:rsidRPr="007419C6">
              <w:rPr>
                <w:rFonts w:ascii="Verdana" w:hAnsi="Verdana" w:cs="Arial"/>
                <w:b/>
                <w:sz w:val="24"/>
                <w:szCs w:val="24"/>
              </w:rPr>
              <w:lastRenderedPageBreak/>
              <w:t>1</w:t>
            </w:r>
            <w:r w:rsidR="009B580C" w:rsidRPr="007419C6">
              <w:rPr>
                <w:rFonts w:ascii="Verdana" w:hAnsi="Verdana" w:cs="Arial"/>
                <w:b/>
                <w:sz w:val="24"/>
                <w:szCs w:val="24"/>
              </w:rPr>
              <w:t>.</w:t>
            </w:r>
          </w:p>
        </w:tc>
        <w:tc>
          <w:tcPr>
            <w:tcW w:w="2764" w:type="dxa"/>
          </w:tcPr>
          <w:p w14:paraId="4C2EEBDF" w14:textId="5DD1215A" w:rsidR="008F1F2A" w:rsidRPr="007419C6" w:rsidRDefault="008F1F2A">
            <w:pPr>
              <w:rPr>
                <w:rFonts w:ascii="Verdana" w:hAnsi="Verdana" w:cs="Arial"/>
                <w:b/>
                <w:sz w:val="24"/>
                <w:szCs w:val="24"/>
              </w:rPr>
            </w:pPr>
            <w:r w:rsidRPr="007419C6">
              <w:rPr>
                <w:rFonts w:ascii="Verdana" w:hAnsi="Verdana" w:cs="Arial"/>
                <w:b/>
                <w:sz w:val="24"/>
                <w:szCs w:val="24"/>
              </w:rPr>
              <w:t>Agenda</w:t>
            </w:r>
          </w:p>
        </w:tc>
        <w:tc>
          <w:tcPr>
            <w:tcW w:w="5726" w:type="dxa"/>
          </w:tcPr>
          <w:p w14:paraId="68553C65" w14:textId="359AE99A" w:rsidR="008F1F2A" w:rsidRDefault="001B3428" w:rsidP="00797D66">
            <w:pPr>
              <w:rPr>
                <w:rFonts w:ascii="Verdana" w:hAnsi="Verdana" w:cs="Arial"/>
                <w:color w:val="1C1C1C"/>
                <w:sz w:val="24"/>
                <w:szCs w:val="24"/>
                <w:shd w:val="clear" w:color="auto" w:fill="FFFFFF"/>
              </w:rPr>
            </w:pPr>
            <w:r w:rsidRPr="001B3428">
              <w:rPr>
                <w:rFonts w:ascii="Verdana" w:hAnsi="Verdana" w:cs="Arial"/>
                <w:color w:val="1C1C1C"/>
                <w:sz w:val="24"/>
                <w:szCs w:val="24"/>
                <w:shd w:val="clear" w:color="auto" w:fill="FFFFFF"/>
              </w:rPr>
              <w:t xml:space="preserve">The Audit Committee convenes on a bi-monthly basis, and the agenda, relevant documents, and minutes from the meetings are accessible on </w:t>
            </w:r>
            <w:r w:rsidR="000D25AE">
              <w:rPr>
                <w:rFonts w:ascii="Verdana" w:hAnsi="Verdana" w:cs="Arial"/>
                <w:color w:val="1C1C1C"/>
                <w:sz w:val="24"/>
                <w:szCs w:val="24"/>
                <w:shd w:val="clear" w:color="auto" w:fill="FFFFFF"/>
              </w:rPr>
              <w:t>the SBUHB</w:t>
            </w:r>
            <w:r w:rsidRPr="001B3428">
              <w:rPr>
                <w:rFonts w:ascii="Verdana" w:hAnsi="Verdana" w:cs="Arial"/>
                <w:color w:val="1C1C1C"/>
                <w:sz w:val="24"/>
                <w:szCs w:val="24"/>
                <w:shd w:val="clear" w:color="auto" w:fill="FFFFFF"/>
              </w:rPr>
              <w:t xml:space="preserve"> </w:t>
            </w:r>
            <w:hyperlink r:id="rId8" w:history="1">
              <w:r w:rsidRPr="000D25AE">
                <w:rPr>
                  <w:rStyle w:val="Hyperlink"/>
                  <w:rFonts w:ascii="Verdana" w:hAnsi="Verdana" w:cs="Arial"/>
                  <w:sz w:val="24"/>
                  <w:szCs w:val="24"/>
                  <w:shd w:val="clear" w:color="auto" w:fill="FFFFFF"/>
                </w:rPr>
                <w:t>website</w:t>
              </w:r>
            </w:hyperlink>
            <w:r w:rsidR="000D25AE">
              <w:rPr>
                <w:rFonts w:ascii="Verdana" w:hAnsi="Verdana" w:cs="Arial"/>
                <w:color w:val="1C1C1C"/>
                <w:sz w:val="24"/>
                <w:szCs w:val="24"/>
                <w:shd w:val="clear" w:color="auto" w:fill="FFFFFF"/>
              </w:rPr>
              <w:t>.</w:t>
            </w:r>
          </w:p>
          <w:p w14:paraId="209DC890" w14:textId="44190E52" w:rsidR="000D25AE" w:rsidRPr="001B3428" w:rsidRDefault="000D25AE" w:rsidP="00797D66">
            <w:pPr>
              <w:rPr>
                <w:rFonts w:ascii="Verdana" w:hAnsi="Verdana" w:cs="Arial"/>
                <w:sz w:val="24"/>
                <w:szCs w:val="24"/>
              </w:rPr>
            </w:pPr>
          </w:p>
        </w:tc>
      </w:tr>
      <w:tr w:rsidR="008F1F2A" w:rsidRPr="007419C6" w14:paraId="35F10FF9" w14:textId="77777777" w:rsidTr="009B580C">
        <w:tc>
          <w:tcPr>
            <w:tcW w:w="531" w:type="dxa"/>
          </w:tcPr>
          <w:p w14:paraId="4BE7E344" w14:textId="0F2345A2" w:rsidR="008F1F2A" w:rsidRPr="007419C6" w:rsidRDefault="008F1F2A">
            <w:pPr>
              <w:rPr>
                <w:rFonts w:ascii="Verdana" w:hAnsi="Verdana" w:cs="Arial"/>
                <w:b/>
                <w:sz w:val="24"/>
                <w:szCs w:val="24"/>
              </w:rPr>
            </w:pPr>
            <w:r w:rsidRPr="007419C6">
              <w:rPr>
                <w:rFonts w:ascii="Verdana" w:hAnsi="Verdana" w:cs="Arial"/>
                <w:b/>
                <w:sz w:val="24"/>
                <w:szCs w:val="24"/>
              </w:rPr>
              <w:t>2</w:t>
            </w:r>
            <w:r w:rsidR="009B580C" w:rsidRPr="007419C6">
              <w:rPr>
                <w:rFonts w:ascii="Verdana" w:hAnsi="Verdana" w:cs="Arial"/>
                <w:b/>
                <w:sz w:val="24"/>
                <w:szCs w:val="24"/>
              </w:rPr>
              <w:t>.</w:t>
            </w:r>
          </w:p>
        </w:tc>
        <w:tc>
          <w:tcPr>
            <w:tcW w:w="2764" w:type="dxa"/>
          </w:tcPr>
          <w:p w14:paraId="5EB59E6A" w14:textId="6C493FD1" w:rsidR="008F1F2A" w:rsidRPr="007419C6" w:rsidRDefault="008F1F2A">
            <w:pPr>
              <w:rPr>
                <w:rFonts w:ascii="Verdana" w:hAnsi="Verdana" w:cs="Arial"/>
                <w:b/>
                <w:sz w:val="24"/>
                <w:szCs w:val="24"/>
              </w:rPr>
            </w:pPr>
            <w:r w:rsidRPr="007419C6">
              <w:rPr>
                <w:rFonts w:ascii="Verdana" w:hAnsi="Verdana" w:cs="Arial"/>
                <w:b/>
                <w:sz w:val="24"/>
                <w:szCs w:val="24"/>
              </w:rPr>
              <w:t>Alert</w:t>
            </w:r>
          </w:p>
        </w:tc>
        <w:tc>
          <w:tcPr>
            <w:tcW w:w="5726" w:type="dxa"/>
          </w:tcPr>
          <w:p w14:paraId="03C4617E" w14:textId="7D05D1E1" w:rsidR="00797D66" w:rsidRDefault="00797D66" w:rsidP="00797D66">
            <w:pPr>
              <w:rPr>
                <w:rFonts w:ascii="Verdana" w:hAnsi="Verdana" w:cs="Arial"/>
                <w:sz w:val="24"/>
                <w:szCs w:val="24"/>
              </w:rPr>
            </w:pPr>
            <w:r>
              <w:rPr>
                <w:rFonts w:ascii="Verdana" w:hAnsi="Verdana" w:cs="Arial"/>
                <w:sz w:val="24"/>
                <w:szCs w:val="24"/>
              </w:rPr>
              <w:t xml:space="preserve">The Audit Committee wished to alert the Board to </w:t>
            </w:r>
            <w:r w:rsidR="006F4AB4">
              <w:rPr>
                <w:rFonts w:ascii="Verdana" w:hAnsi="Verdana" w:cs="Arial"/>
                <w:sz w:val="24"/>
                <w:szCs w:val="24"/>
              </w:rPr>
              <w:t>the following</w:t>
            </w:r>
            <w:r>
              <w:rPr>
                <w:rFonts w:ascii="Verdana" w:hAnsi="Verdana" w:cs="Arial"/>
                <w:sz w:val="24"/>
                <w:szCs w:val="24"/>
              </w:rPr>
              <w:t>:</w:t>
            </w:r>
          </w:p>
          <w:p w14:paraId="491651BE" w14:textId="0FFEA5CC" w:rsidR="0015294F" w:rsidRPr="001B3428" w:rsidRDefault="00797D66" w:rsidP="00797D66">
            <w:pPr>
              <w:pStyle w:val="ListParagraph"/>
              <w:numPr>
                <w:ilvl w:val="0"/>
                <w:numId w:val="2"/>
              </w:numPr>
              <w:rPr>
                <w:rFonts w:ascii="Verdana" w:hAnsi="Verdana" w:cs="Arial"/>
                <w:sz w:val="24"/>
                <w:szCs w:val="24"/>
              </w:rPr>
            </w:pPr>
            <w:r w:rsidRPr="00797D66">
              <w:rPr>
                <w:rFonts w:ascii="Verdana" w:hAnsi="Verdana" w:cs="Arial"/>
                <w:b/>
                <w:sz w:val="24"/>
                <w:szCs w:val="24"/>
              </w:rPr>
              <w:t>Audit Tracker and Status of Recommendations</w:t>
            </w:r>
            <w:r w:rsidRPr="00797D66">
              <w:rPr>
                <w:rFonts w:ascii="Verdana" w:hAnsi="Verdana" w:cs="Arial"/>
                <w:sz w:val="24"/>
                <w:szCs w:val="24"/>
              </w:rPr>
              <w:t>.</w:t>
            </w:r>
            <w:r>
              <w:rPr>
                <w:rFonts w:ascii="Verdana" w:hAnsi="Verdana" w:cs="Arial"/>
                <w:sz w:val="24"/>
                <w:szCs w:val="24"/>
              </w:rPr>
              <w:t xml:space="preserve"> </w:t>
            </w:r>
            <w:r w:rsidR="001B3428" w:rsidRPr="001B3428">
              <w:rPr>
                <w:rFonts w:ascii="Verdana" w:hAnsi="Verdana" w:cs="Arial"/>
                <w:color w:val="1C1C1C"/>
                <w:sz w:val="24"/>
                <w:szCs w:val="24"/>
                <w:shd w:val="clear" w:color="auto" w:fill="FFFFFF"/>
              </w:rPr>
              <w:t>There are several overdue actions that require attention. An updated report will be presented to the Audit Committee in November, which will include the overdue actions expressed as a percentage</w:t>
            </w:r>
          </w:p>
          <w:p w14:paraId="0E88ECCC" w14:textId="0202AB68" w:rsidR="00797D66" w:rsidRPr="00EE698F" w:rsidRDefault="00EE698F" w:rsidP="006F4AB4">
            <w:pPr>
              <w:pStyle w:val="ListParagraph"/>
              <w:numPr>
                <w:ilvl w:val="0"/>
                <w:numId w:val="2"/>
              </w:numPr>
              <w:spacing w:before="40" w:after="40"/>
              <w:rPr>
                <w:rFonts w:ascii="Verdana" w:eastAsia="Arial" w:hAnsi="Verdana" w:cs="Arial"/>
                <w:sz w:val="24"/>
                <w:szCs w:val="24"/>
              </w:rPr>
            </w:pPr>
            <w:r w:rsidRPr="00EE698F">
              <w:rPr>
                <w:rFonts w:ascii="Verdana" w:hAnsi="Verdana" w:cs="Arial"/>
                <w:b/>
                <w:sz w:val="24"/>
                <w:szCs w:val="24"/>
              </w:rPr>
              <w:t xml:space="preserve">Finance. </w:t>
            </w:r>
            <w:r w:rsidR="001B3428" w:rsidRPr="001B3428">
              <w:rPr>
                <w:rFonts w:ascii="Verdana" w:hAnsi="Verdana" w:cs="Arial"/>
                <w:color w:val="1C1C1C"/>
                <w:sz w:val="24"/>
                <w:szCs w:val="24"/>
                <w:shd w:val="clear" w:color="auto" w:fill="FFFFFF"/>
              </w:rPr>
              <w:t>In the fifth month of the financial year, there was an in-month overspend amounting to £6.9 million, resulting in a year-to-date overspend of £39.8 million. A report detailing the governance arrangements regarding how the Health Board is implementing effective oversight and contr</w:t>
            </w:r>
            <w:r w:rsidR="001B3428">
              <w:rPr>
                <w:rFonts w:ascii="Verdana" w:hAnsi="Verdana" w:cs="Arial"/>
                <w:color w:val="1C1C1C"/>
                <w:sz w:val="24"/>
                <w:szCs w:val="24"/>
                <w:shd w:val="clear" w:color="auto" w:fill="FFFFFF"/>
              </w:rPr>
              <w:t>ol throughout the organis</w:t>
            </w:r>
            <w:r w:rsidR="001B3428" w:rsidRPr="001B3428">
              <w:rPr>
                <w:rFonts w:ascii="Verdana" w:hAnsi="Verdana" w:cs="Arial"/>
                <w:color w:val="1C1C1C"/>
                <w:sz w:val="24"/>
                <w:szCs w:val="24"/>
                <w:shd w:val="clear" w:color="auto" w:fill="FFFFFF"/>
              </w:rPr>
              <w:t>ation is to be submitted to the Audit Committee.</w:t>
            </w:r>
          </w:p>
        </w:tc>
      </w:tr>
      <w:tr w:rsidR="008F1F2A" w:rsidRPr="007419C6" w14:paraId="281E5AF4" w14:textId="77777777" w:rsidTr="009B580C">
        <w:tc>
          <w:tcPr>
            <w:tcW w:w="531" w:type="dxa"/>
          </w:tcPr>
          <w:p w14:paraId="04EF96D4" w14:textId="15B6568E" w:rsidR="008F1F2A" w:rsidRPr="007419C6" w:rsidRDefault="008F1F2A">
            <w:pPr>
              <w:rPr>
                <w:rFonts w:ascii="Verdana" w:hAnsi="Verdana" w:cs="Arial"/>
                <w:b/>
                <w:sz w:val="24"/>
                <w:szCs w:val="24"/>
              </w:rPr>
            </w:pPr>
            <w:r w:rsidRPr="007419C6">
              <w:rPr>
                <w:rFonts w:ascii="Verdana" w:hAnsi="Verdana" w:cs="Arial"/>
                <w:b/>
                <w:sz w:val="24"/>
                <w:szCs w:val="24"/>
              </w:rPr>
              <w:t>3</w:t>
            </w:r>
            <w:r w:rsidR="009B580C" w:rsidRPr="007419C6">
              <w:rPr>
                <w:rFonts w:ascii="Verdana" w:hAnsi="Verdana" w:cs="Arial"/>
                <w:b/>
                <w:sz w:val="24"/>
                <w:szCs w:val="24"/>
              </w:rPr>
              <w:t>.</w:t>
            </w:r>
          </w:p>
        </w:tc>
        <w:tc>
          <w:tcPr>
            <w:tcW w:w="2764" w:type="dxa"/>
          </w:tcPr>
          <w:p w14:paraId="7BFE9055" w14:textId="33ADCAF3" w:rsidR="008F1F2A" w:rsidRPr="007419C6" w:rsidRDefault="008F1F2A">
            <w:pPr>
              <w:rPr>
                <w:rFonts w:ascii="Verdana" w:hAnsi="Verdana" w:cs="Arial"/>
                <w:b/>
                <w:sz w:val="24"/>
                <w:szCs w:val="24"/>
              </w:rPr>
            </w:pPr>
            <w:r w:rsidRPr="007419C6">
              <w:rPr>
                <w:rFonts w:ascii="Verdana" w:hAnsi="Verdana" w:cs="Arial"/>
                <w:b/>
                <w:sz w:val="24"/>
                <w:szCs w:val="24"/>
              </w:rPr>
              <w:t>Assurance</w:t>
            </w:r>
          </w:p>
        </w:tc>
        <w:tc>
          <w:tcPr>
            <w:tcW w:w="5726" w:type="dxa"/>
          </w:tcPr>
          <w:p w14:paraId="11A54042" w14:textId="7A8B9A6B" w:rsidR="009B580C" w:rsidRPr="007419C6" w:rsidRDefault="009B580C" w:rsidP="009B580C">
            <w:pPr>
              <w:rPr>
                <w:rFonts w:ascii="Verdana" w:hAnsi="Verdana" w:cs="Arial"/>
                <w:sz w:val="24"/>
                <w:szCs w:val="24"/>
              </w:rPr>
            </w:pPr>
            <w:r w:rsidRPr="007419C6">
              <w:rPr>
                <w:rFonts w:ascii="Verdana" w:hAnsi="Verdana" w:cs="Arial"/>
                <w:sz w:val="24"/>
                <w:szCs w:val="24"/>
              </w:rPr>
              <w:t xml:space="preserve">The </w:t>
            </w:r>
            <w:r w:rsidR="00EE698F">
              <w:rPr>
                <w:rFonts w:ascii="Verdana" w:hAnsi="Verdana" w:cs="Arial"/>
                <w:sz w:val="24"/>
                <w:szCs w:val="24"/>
              </w:rPr>
              <w:t>Audit Committee</w:t>
            </w:r>
            <w:r w:rsidRPr="007419C6">
              <w:rPr>
                <w:rFonts w:ascii="Verdana" w:hAnsi="Verdana" w:cs="Arial"/>
                <w:sz w:val="24"/>
                <w:szCs w:val="24"/>
              </w:rPr>
              <w:t xml:space="preserve"> wish</w:t>
            </w:r>
            <w:r w:rsidR="00EE698F">
              <w:rPr>
                <w:rFonts w:ascii="Verdana" w:hAnsi="Verdana" w:cs="Arial"/>
                <w:sz w:val="24"/>
                <w:szCs w:val="24"/>
              </w:rPr>
              <w:t>ed</w:t>
            </w:r>
            <w:r w:rsidRPr="007419C6">
              <w:rPr>
                <w:rFonts w:ascii="Verdana" w:hAnsi="Verdana" w:cs="Arial"/>
                <w:sz w:val="24"/>
                <w:szCs w:val="24"/>
              </w:rPr>
              <w:t xml:space="preserve"> to assure members of the </w:t>
            </w:r>
            <w:r w:rsidR="00EE698F">
              <w:rPr>
                <w:rFonts w:ascii="Verdana" w:hAnsi="Verdana" w:cs="Arial"/>
                <w:sz w:val="24"/>
                <w:szCs w:val="24"/>
              </w:rPr>
              <w:t>Board</w:t>
            </w:r>
            <w:r w:rsidRPr="007419C6">
              <w:rPr>
                <w:rFonts w:ascii="Verdana" w:hAnsi="Verdana" w:cs="Arial"/>
                <w:sz w:val="24"/>
                <w:szCs w:val="24"/>
              </w:rPr>
              <w:t>:</w:t>
            </w:r>
          </w:p>
          <w:p w14:paraId="173A0E9A" w14:textId="20D92342" w:rsidR="00EE698F" w:rsidRDefault="00EE698F" w:rsidP="009B580C">
            <w:pPr>
              <w:pStyle w:val="ListParagraph"/>
              <w:numPr>
                <w:ilvl w:val="0"/>
                <w:numId w:val="1"/>
              </w:numPr>
              <w:ind w:left="221" w:hanging="221"/>
              <w:rPr>
                <w:rFonts w:ascii="Verdana" w:hAnsi="Verdana" w:cs="Arial"/>
                <w:sz w:val="24"/>
                <w:szCs w:val="24"/>
              </w:rPr>
            </w:pPr>
            <w:r>
              <w:rPr>
                <w:rFonts w:ascii="Verdana" w:hAnsi="Verdana" w:cs="Arial"/>
                <w:sz w:val="24"/>
                <w:szCs w:val="24"/>
              </w:rPr>
              <w:t>The</w:t>
            </w:r>
            <w:r w:rsidRPr="006F4AB4">
              <w:rPr>
                <w:rFonts w:ascii="Verdana" w:hAnsi="Verdana" w:cs="Arial"/>
                <w:b/>
                <w:sz w:val="24"/>
                <w:szCs w:val="24"/>
              </w:rPr>
              <w:t xml:space="preserve"> Declarations of Interest Register and Hospitality Register</w:t>
            </w:r>
            <w:r>
              <w:rPr>
                <w:rFonts w:ascii="Verdana" w:hAnsi="Verdana" w:cs="Arial"/>
                <w:sz w:val="24"/>
                <w:szCs w:val="24"/>
              </w:rPr>
              <w:t xml:space="preserve"> w</w:t>
            </w:r>
            <w:r w:rsidR="007D4865">
              <w:rPr>
                <w:rFonts w:ascii="Verdana" w:hAnsi="Verdana" w:cs="Arial"/>
                <w:sz w:val="24"/>
                <w:szCs w:val="24"/>
              </w:rPr>
              <w:t>ere</w:t>
            </w:r>
            <w:r>
              <w:rPr>
                <w:rFonts w:ascii="Verdana" w:hAnsi="Verdana" w:cs="Arial"/>
                <w:sz w:val="24"/>
                <w:szCs w:val="24"/>
              </w:rPr>
              <w:t xml:space="preserve"> received.</w:t>
            </w:r>
          </w:p>
          <w:p w14:paraId="6E4E80CB" w14:textId="785907AF" w:rsidR="00EE698F" w:rsidRDefault="00EE698F" w:rsidP="009B580C">
            <w:pPr>
              <w:pStyle w:val="ListParagraph"/>
              <w:numPr>
                <w:ilvl w:val="0"/>
                <w:numId w:val="1"/>
              </w:numPr>
              <w:ind w:left="221" w:hanging="221"/>
              <w:rPr>
                <w:rFonts w:ascii="Verdana" w:hAnsi="Verdana" w:cs="Arial"/>
                <w:sz w:val="24"/>
                <w:szCs w:val="24"/>
              </w:rPr>
            </w:pPr>
            <w:r>
              <w:rPr>
                <w:rFonts w:ascii="Verdana" w:hAnsi="Verdana" w:cs="Arial"/>
                <w:sz w:val="24"/>
                <w:szCs w:val="24"/>
              </w:rPr>
              <w:t xml:space="preserve">The </w:t>
            </w:r>
            <w:r w:rsidRPr="006F4AB4">
              <w:rPr>
                <w:rFonts w:ascii="Verdana" w:hAnsi="Verdana" w:cs="Arial"/>
                <w:b/>
                <w:sz w:val="24"/>
                <w:szCs w:val="24"/>
              </w:rPr>
              <w:t>Terms of Reference, Work Programme and Standing Orders</w:t>
            </w:r>
            <w:r>
              <w:rPr>
                <w:rFonts w:ascii="Verdana" w:hAnsi="Verdana" w:cs="Arial"/>
                <w:sz w:val="24"/>
                <w:szCs w:val="24"/>
              </w:rPr>
              <w:t xml:space="preserve"> were received.</w:t>
            </w:r>
            <w:r w:rsidR="007D4865">
              <w:rPr>
                <w:rFonts w:ascii="Verdana" w:hAnsi="Verdana" w:cs="Arial"/>
                <w:sz w:val="24"/>
                <w:szCs w:val="24"/>
              </w:rPr>
              <w:t xml:space="preserve">  </w:t>
            </w:r>
          </w:p>
          <w:p w14:paraId="0A88C8E7" w14:textId="5CEA502E" w:rsidR="007D4865" w:rsidRDefault="007D4865" w:rsidP="009B580C">
            <w:pPr>
              <w:pStyle w:val="ListParagraph"/>
              <w:numPr>
                <w:ilvl w:val="0"/>
                <w:numId w:val="1"/>
              </w:numPr>
              <w:ind w:left="221" w:hanging="221"/>
              <w:rPr>
                <w:rFonts w:ascii="Verdana" w:hAnsi="Verdana" w:cs="Arial"/>
                <w:sz w:val="24"/>
                <w:szCs w:val="24"/>
              </w:rPr>
            </w:pPr>
            <w:r>
              <w:rPr>
                <w:rFonts w:ascii="Verdana" w:hAnsi="Verdana" w:cs="Arial"/>
                <w:sz w:val="24"/>
                <w:szCs w:val="24"/>
              </w:rPr>
              <w:t xml:space="preserve">The </w:t>
            </w:r>
            <w:r w:rsidRPr="007D4865">
              <w:rPr>
                <w:rFonts w:ascii="Verdana" w:hAnsi="Verdana" w:cs="Arial"/>
                <w:b/>
                <w:sz w:val="24"/>
                <w:szCs w:val="24"/>
              </w:rPr>
              <w:t xml:space="preserve">internal audit progress report </w:t>
            </w:r>
            <w:r w:rsidR="000D25AE" w:rsidRPr="000D25AE">
              <w:rPr>
                <w:rFonts w:ascii="Verdana" w:hAnsi="Verdana" w:cs="Arial"/>
                <w:sz w:val="24"/>
                <w:szCs w:val="24"/>
              </w:rPr>
              <w:t>had been</w:t>
            </w:r>
            <w:r>
              <w:rPr>
                <w:rFonts w:ascii="Verdana" w:hAnsi="Verdana" w:cs="Arial"/>
                <w:sz w:val="24"/>
                <w:szCs w:val="24"/>
              </w:rPr>
              <w:t xml:space="preserve"> received, four reasonable and one limited assurance report:</w:t>
            </w:r>
          </w:p>
          <w:p w14:paraId="77EE9D67" w14:textId="6A9CC225" w:rsidR="007D4865" w:rsidRPr="007D4865" w:rsidRDefault="007D4865" w:rsidP="007D4865">
            <w:pPr>
              <w:pStyle w:val="ListParagraph"/>
              <w:ind w:left="221"/>
              <w:rPr>
                <w:rFonts w:ascii="Verdana" w:hAnsi="Verdana" w:cs="Arial"/>
                <w:sz w:val="24"/>
                <w:szCs w:val="24"/>
              </w:rPr>
            </w:pPr>
            <w:r>
              <w:rPr>
                <w:rFonts w:ascii="Verdana" w:hAnsi="Verdana" w:cs="Arial"/>
                <w:sz w:val="24"/>
                <w:szCs w:val="24"/>
              </w:rPr>
              <w:t xml:space="preserve">Mortality Reviews, Primary Care </w:t>
            </w:r>
            <w:r w:rsidR="001B3428">
              <w:rPr>
                <w:rFonts w:ascii="Verdana" w:hAnsi="Verdana" w:cs="Arial"/>
                <w:sz w:val="24"/>
                <w:szCs w:val="24"/>
              </w:rPr>
              <w:t>Cluster</w:t>
            </w:r>
            <w:r>
              <w:rPr>
                <w:rFonts w:ascii="Verdana" w:hAnsi="Verdana" w:cs="Arial"/>
                <w:sz w:val="24"/>
                <w:szCs w:val="24"/>
              </w:rPr>
              <w:t xml:space="preserve"> </w:t>
            </w:r>
            <w:r w:rsidR="001B3428">
              <w:rPr>
                <w:rFonts w:ascii="Verdana" w:hAnsi="Verdana" w:cs="Arial"/>
                <w:sz w:val="24"/>
                <w:szCs w:val="24"/>
              </w:rPr>
              <w:t>Plans</w:t>
            </w:r>
            <w:r>
              <w:rPr>
                <w:rFonts w:ascii="Verdana" w:hAnsi="Verdana" w:cs="Arial"/>
                <w:sz w:val="24"/>
                <w:szCs w:val="24"/>
              </w:rPr>
              <w:t xml:space="preserve">, Risk </w:t>
            </w:r>
            <w:r w:rsidR="001B3428">
              <w:rPr>
                <w:rFonts w:ascii="Verdana" w:hAnsi="Verdana" w:cs="Arial"/>
                <w:sz w:val="24"/>
                <w:szCs w:val="24"/>
              </w:rPr>
              <w:t>Management</w:t>
            </w:r>
            <w:r>
              <w:rPr>
                <w:rFonts w:ascii="Verdana" w:hAnsi="Verdana" w:cs="Arial"/>
                <w:sz w:val="24"/>
                <w:szCs w:val="24"/>
              </w:rPr>
              <w:t xml:space="preserve"> and </w:t>
            </w:r>
            <w:r w:rsidR="001B3428">
              <w:rPr>
                <w:rFonts w:ascii="Verdana" w:hAnsi="Verdana" w:cs="Arial"/>
                <w:sz w:val="24"/>
                <w:szCs w:val="24"/>
              </w:rPr>
              <w:t>Assurance</w:t>
            </w:r>
            <w:r>
              <w:rPr>
                <w:rFonts w:ascii="Verdana" w:hAnsi="Verdana" w:cs="Arial"/>
                <w:sz w:val="24"/>
                <w:szCs w:val="24"/>
              </w:rPr>
              <w:t xml:space="preserve">, Mental Health &amp; LD Service Group </w:t>
            </w:r>
            <w:r w:rsidR="001B3428">
              <w:rPr>
                <w:rFonts w:ascii="Verdana" w:hAnsi="Verdana" w:cs="Arial"/>
                <w:sz w:val="24"/>
                <w:szCs w:val="24"/>
              </w:rPr>
              <w:t>Governance</w:t>
            </w:r>
            <w:r>
              <w:rPr>
                <w:rFonts w:ascii="Verdana" w:hAnsi="Verdana" w:cs="Arial"/>
                <w:sz w:val="24"/>
                <w:szCs w:val="24"/>
              </w:rPr>
              <w:t xml:space="preserve"> and Clinical Coding.</w:t>
            </w:r>
          </w:p>
          <w:p w14:paraId="7CFD9A88" w14:textId="460B3F2B" w:rsidR="008F1F2A" w:rsidRPr="007419C6" w:rsidRDefault="008F1F2A" w:rsidP="006F4AB4">
            <w:pPr>
              <w:pStyle w:val="ListParagraph"/>
              <w:ind w:left="221"/>
              <w:rPr>
                <w:rFonts w:ascii="Verdana" w:hAnsi="Verdana" w:cs="Arial"/>
                <w:sz w:val="24"/>
                <w:szCs w:val="24"/>
              </w:rPr>
            </w:pPr>
          </w:p>
        </w:tc>
      </w:tr>
      <w:tr w:rsidR="008F1F2A" w:rsidRPr="007419C6" w14:paraId="0319176D" w14:textId="77777777" w:rsidTr="009B580C">
        <w:tc>
          <w:tcPr>
            <w:tcW w:w="531" w:type="dxa"/>
          </w:tcPr>
          <w:p w14:paraId="41C3BC7F" w14:textId="166AAE88" w:rsidR="008F1F2A" w:rsidRPr="007419C6" w:rsidRDefault="008F1F2A">
            <w:pPr>
              <w:rPr>
                <w:rFonts w:ascii="Verdana" w:hAnsi="Verdana" w:cs="Arial"/>
                <w:b/>
                <w:sz w:val="24"/>
                <w:szCs w:val="24"/>
              </w:rPr>
            </w:pPr>
            <w:r w:rsidRPr="007419C6">
              <w:rPr>
                <w:rFonts w:ascii="Verdana" w:hAnsi="Verdana" w:cs="Arial"/>
                <w:b/>
                <w:sz w:val="24"/>
                <w:szCs w:val="24"/>
              </w:rPr>
              <w:t>4</w:t>
            </w:r>
            <w:r w:rsidR="009B580C" w:rsidRPr="007419C6">
              <w:rPr>
                <w:rFonts w:ascii="Verdana" w:hAnsi="Verdana" w:cs="Arial"/>
                <w:b/>
                <w:sz w:val="24"/>
                <w:szCs w:val="24"/>
              </w:rPr>
              <w:t>.</w:t>
            </w:r>
          </w:p>
        </w:tc>
        <w:tc>
          <w:tcPr>
            <w:tcW w:w="2764" w:type="dxa"/>
          </w:tcPr>
          <w:p w14:paraId="2F940CBF" w14:textId="49568CE2" w:rsidR="008F1F2A" w:rsidRPr="007419C6" w:rsidRDefault="008F1F2A">
            <w:pPr>
              <w:rPr>
                <w:rFonts w:ascii="Verdana" w:hAnsi="Verdana" w:cs="Arial"/>
                <w:b/>
                <w:sz w:val="24"/>
                <w:szCs w:val="24"/>
              </w:rPr>
            </w:pPr>
            <w:r w:rsidRPr="007419C6">
              <w:rPr>
                <w:rFonts w:ascii="Verdana" w:hAnsi="Verdana" w:cs="Arial"/>
                <w:b/>
                <w:sz w:val="24"/>
                <w:szCs w:val="24"/>
              </w:rPr>
              <w:t>Advise</w:t>
            </w:r>
          </w:p>
        </w:tc>
        <w:tc>
          <w:tcPr>
            <w:tcW w:w="5726" w:type="dxa"/>
          </w:tcPr>
          <w:p w14:paraId="0B9EDE33" w14:textId="4E8DC481" w:rsidR="009B580C" w:rsidRPr="007419C6" w:rsidRDefault="009B580C" w:rsidP="009B580C">
            <w:pPr>
              <w:rPr>
                <w:rFonts w:ascii="Verdana" w:hAnsi="Verdana" w:cs="Arial"/>
                <w:sz w:val="24"/>
                <w:szCs w:val="24"/>
              </w:rPr>
            </w:pPr>
            <w:r w:rsidRPr="007419C6">
              <w:rPr>
                <w:rFonts w:ascii="Verdana" w:hAnsi="Verdana" w:cs="Arial"/>
                <w:sz w:val="24"/>
                <w:szCs w:val="24"/>
              </w:rPr>
              <w:t xml:space="preserve">The </w:t>
            </w:r>
            <w:r w:rsidR="00EE698F">
              <w:rPr>
                <w:rFonts w:ascii="Verdana" w:hAnsi="Verdana" w:cs="Arial"/>
                <w:sz w:val="24"/>
                <w:szCs w:val="24"/>
              </w:rPr>
              <w:t>Audit Committee</w:t>
            </w:r>
            <w:r w:rsidRPr="007419C6">
              <w:rPr>
                <w:rFonts w:ascii="Verdana" w:hAnsi="Verdana" w:cs="Arial"/>
                <w:sz w:val="24"/>
                <w:szCs w:val="24"/>
              </w:rPr>
              <w:t xml:space="preserve"> wish</w:t>
            </w:r>
            <w:r w:rsidR="001B3428">
              <w:rPr>
                <w:rFonts w:ascii="Verdana" w:hAnsi="Verdana" w:cs="Arial"/>
                <w:sz w:val="24"/>
                <w:szCs w:val="24"/>
              </w:rPr>
              <w:t>ed</w:t>
            </w:r>
            <w:r w:rsidRPr="007419C6">
              <w:rPr>
                <w:rFonts w:ascii="Verdana" w:hAnsi="Verdana" w:cs="Arial"/>
                <w:sz w:val="24"/>
                <w:szCs w:val="24"/>
              </w:rPr>
              <w:t xml:space="preserve"> to advise members of the </w:t>
            </w:r>
            <w:r w:rsidR="00EE698F">
              <w:rPr>
                <w:rFonts w:ascii="Verdana" w:hAnsi="Verdana" w:cs="Arial"/>
                <w:sz w:val="24"/>
                <w:szCs w:val="24"/>
              </w:rPr>
              <w:t>Board</w:t>
            </w:r>
            <w:r w:rsidRPr="007419C6">
              <w:rPr>
                <w:rFonts w:ascii="Verdana" w:hAnsi="Verdana" w:cs="Arial"/>
                <w:sz w:val="24"/>
                <w:szCs w:val="24"/>
              </w:rPr>
              <w:t>:</w:t>
            </w:r>
          </w:p>
          <w:p w14:paraId="6FAF7A2F" w14:textId="224C4EF4" w:rsidR="001B3428" w:rsidRDefault="00EE698F" w:rsidP="009B580C">
            <w:pPr>
              <w:pStyle w:val="ListParagraph"/>
              <w:numPr>
                <w:ilvl w:val="0"/>
                <w:numId w:val="1"/>
              </w:numPr>
              <w:ind w:left="221" w:hanging="142"/>
              <w:rPr>
                <w:rFonts w:ascii="Verdana" w:hAnsi="Verdana" w:cs="Arial"/>
                <w:sz w:val="24"/>
                <w:szCs w:val="24"/>
              </w:rPr>
            </w:pPr>
            <w:r>
              <w:rPr>
                <w:rFonts w:ascii="Verdana" w:hAnsi="Verdana" w:cs="Arial"/>
                <w:sz w:val="24"/>
                <w:szCs w:val="24"/>
              </w:rPr>
              <w:t xml:space="preserve"> </w:t>
            </w:r>
            <w:r w:rsidR="001B3428" w:rsidRPr="001B3428">
              <w:rPr>
                <w:rFonts w:ascii="Verdana" w:hAnsi="Verdana" w:cs="Arial"/>
                <w:color w:val="1C1C1C"/>
                <w:sz w:val="24"/>
                <w:szCs w:val="24"/>
                <w:shd w:val="clear" w:color="auto" w:fill="FFFFFF"/>
              </w:rPr>
              <w:t xml:space="preserve">The </w:t>
            </w:r>
            <w:r w:rsidR="001B3428" w:rsidRPr="001B3428">
              <w:rPr>
                <w:rFonts w:ascii="Verdana" w:hAnsi="Verdana" w:cs="Arial"/>
                <w:b/>
                <w:color w:val="1C1C1C"/>
                <w:sz w:val="24"/>
                <w:szCs w:val="24"/>
                <w:shd w:val="clear" w:color="auto" w:fill="FFFFFF"/>
              </w:rPr>
              <w:t>Counter Fraud Team</w:t>
            </w:r>
            <w:r w:rsidR="001B3428" w:rsidRPr="001B3428">
              <w:rPr>
                <w:rFonts w:ascii="Verdana" w:hAnsi="Verdana" w:cs="Arial"/>
                <w:color w:val="1C1C1C"/>
                <w:sz w:val="24"/>
                <w:szCs w:val="24"/>
                <w:shd w:val="clear" w:color="auto" w:fill="FFFFFF"/>
              </w:rPr>
              <w:t xml:space="preserve"> </w:t>
            </w:r>
            <w:r w:rsidR="000D25AE">
              <w:rPr>
                <w:rFonts w:ascii="Verdana" w:hAnsi="Verdana" w:cs="Arial"/>
                <w:color w:val="1C1C1C"/>
                <w:sz w:val="24"/>
                <w:szCs w:val="24"/>
                <w:shd w:val="clear" w:color="auto" w:fill="FFFFFF"/>
              </w:rPr>
              <w:t>had been</w:t>
            </w:r>
            <w:r w:rsidR="001B3428">
              <w:rPr>
                <w:rFonts w:ascii="Verdana" w:hAnsi="Verdana" w:cs="Arial"/>
                <w:color w:val="1C1C1C"/>
                <w:sz w:val="24"/>
                <w:szCs w:val="24"/>
                <w:shd w:val="clear" w:color="auto" w:fill="FFFFFF"/>
              </w:rPr>
              <w:t xml:space="preserve"> </w:t>
            </w:r>
            <w:r w:rsidR="001B3428" w:rsidRPr="001B3428">
              <w:rPr>
                <w:rFonts w:ascii="Verdana" w:hAnsi="Verdana" w:cs="Arial"/>
                <w:color w:val="1C1C1C"/>
                <w:sz w:val="24"/>
                <w:szCs w:val="24"/>
                <w:shd w:val="clear" w:color="auto" w:fill="FFFFFF"/>
              </w:rPr>
              <w:t>actively engaged in reclaiming digital devices that had been allocated but were not currently in use. This initiative was implemented in collaboration with the Digital Assets Manager to ensure effective outcomes.</w:t>
            </w:r>
            <w:r w:rsidRPr="001B3428">
              <w:rPr>
                <w:rFonts w:ascii="Verdana" w:hAnsi="Verdana" w:cs="Arial"/>
                <w:sz w:val="24"/>
                <w:szCs w:val="24"/>
              </w:rPr>
              <w:t xml:space="preserve"> </w:t>
            </w:r>
          </w:p>
          <w:p w14:paraId="3B27DB69" w14:textId="40803A4D" w:rsidR="008F1F2A" w:rsidRPr="000D25AE" w:rsidRDefault="000D25AE" w:rsidP="009B580C">
            <w:pPr>
              <w:pStyle w:val="ListParagraph"/>
              <w:numPr>
                <w:ilvl w:val="0"/>
                <w:numId w:val="1"/>
              </w:numPr>
              <w:ind w:left="221" w:hanging="142"/>
              <w:rPr>
                <w:rFonts w:ascii="Verdana" w:hAnsi="Verdana" w:cs="Arial"/>
                <w:sz w:val="24"/>
                <w:szCs w:val="24"/>
              </w:rPr>
            </w:pPr>
            <w:r w:rsidRPr="000D25AE">
              <w:rPr>
                <w:rFonts w:ascii="Verdana" w:hAnsi="Verdana" w:cs="Arial"/>
                <w:color w:val="1C1C1C"/>
                <w:sz w:val="24"/>
                <w:szCs w:val="24"/>
                <w:shd w:val="clear" w:color="auto" w:fill="FFFFFF"/>
              </w:rPr>
              <w:t xml:space="preserve">The ongoing efforts to enhance the management of </w:t>
            </w:r>
            <w:r w:rsidRPr="000D25AE">
              <w:rPr>
                <w:rFonts w:ascii="Verdana" w:hAnsi="Verdana" w:cs="Arial"/>
                <w:b/>
                <w:color w:val="1C1C1C"/>
                <w:sz w:val="24"/>
                <w:szCs w:val="24"/>
                <w:shd w:val="clear" w:color="auto" w:fill="FFFFFF"/>
              </w:rPr>
              <w:t>Continuing Healthcare</w:t>
            </w:r>
            <w:r w:rsidRPr="000D25AE">
              <w:rPr>
                <w:rFonts w:ascii="Verdana" w:hAnsi="Verdana" w:cs="Arial"/>
                <w:color w:val="1C1C1C"/>
                <w:sz w:val="24"/>
                <w:szCs w:val="24"/>
                <w:shd w:val="clear" w:color="auto" w:fill="FFFFFF"/>
              </w:rPr>
              <w:t xml:space="preserve"> (CHC) are being facilitated through a comprehensive transformation program</w:t>
            </w:r>
            <w:r>
              <w:rPr>
                <w:rFonts w:ascii="Verdana" w:hAnsi="Verdana" w:cs="Arial"/>
                <w:color w:val="1C1C1C"/>
                <w:sz w:val="24"/>
                <w:szCs w:val="24"/>
                <w:shd w:val="clear" w:color="auto" w:fill="FFFFFF"/>
              </w:rPr>
              <w:t>me</w:t>
            </w:r>
            <w:r w:rsidRPr="000D25AE">
              <w:rPr>
                <w:rFonts w:ascii="Verdana" w:hAnsi="Verdana" w:cs="Arial"/>
                <w:color w:val="1C1C1C"/>
                <w:sz w:val="24"/>
                <w:szCs w:val="24"/>
                <w:shd w:val="clear" w:color="auto" w:fill="FFFFFF"/>
              </w:rPr>
              <w:t>, along with the establishment of a dedicated CHC Programme Board.</w:t>
            </w:r>
          </w:p>
        </w:tc>
      </w:tr>
      <w:tr w:rsidR="008F1F2A" w:rsidRPr="007419C6" w14:paraId="56F9F6CF" w14:textId="77777777" w:rsidTr="009B580C">
        <w:tc>
          <w:tcPr>
            <w:tcW w:w="531" w:type="dxa"/>
          </w:tcPr>
          <w:p w14:paraId="17463CE9" w14:textId="170E3096" w:rsidR="008F1F2A" w:rsidRPr="007419C6" w:rsidRDefault="008F1F2A">
            <w:pPr>
              <w:rPr>
                <w:rFonts w:ascii="Verdana" w:hAnsi="Verdana" w:cs="Arial"/>
                <w:b/>
                <w:sz w:val="24"/>
                <w:szCs w:val="24"/>
              </w:rPr>
            </w:pPr>
            <w:r w:rsidRPr="007419C6">
              <w:rPr>
                <w:rFonts w:ascii="Verdana" w:hAnsi="Verdana" w:cs="Arial"/>
                <w:b/>
                <w:sz w:val="24"/>
                <w:szCs w:val="24"/>
              </w:rPr>
              <w:t>5</w:t>
            </w:r>
            <w:r w:rsidR="009B580C" w:rsidRPr="007419C6">
              <w:rPr>
                <w:rFonts w:ascii="Verdana" w:hAnsi="Verdana" w:cs="Arial"/>
                <w:b/>
                <w:sz w:val="24"/>
                <w:szCs w:val="24"/>
              </w:rPr>
              <w:t>.</w:t>
            </w:r>
          </w:p>
        </w:tc>
        <w:tc>
          <w:tcPr>
            <w:tcW w:w="2764" w:type="dxa"/>
          </w:tcPr>
          <w:p w14:paraId="74A460A0" w14:textId="70788741" w:rsidR="008F1F2A" w:rsidRPr="007419C6" w:rsidRDefault="008F1F2A">
            <w:pPr>
              <w:rPr>
                <w:rFonts w:ascii="Verdana" w:hAnsi="Verdana" w:cs="Arial"/>
                <w:b/>
                <w:sz w:val="24"/>
                <w:szCs w:val="24"/>
              </w:rPr>
            </w:pPr>
            <w:r w:rsidRPr="007419C6">
              <w:rPr>
                <w:rFonts w:ascii="Verdana" w:hAnsi="Verdana" w:cs="Arial"/>
                <w:b/>
                <w:sz w:val="24"/>
                <w:szCs w:val="24"/>
              </w:rPr>
              <w:t>Review of Risks</w:t>
            </w:r>
          </w:p>
        </w:tc>
        <w:tc>
          <w:tcPr>
            <w:tcW w:w="5726" w:type="dxa"/>
          </w:tcPr>
          <w:p w14:paraId="55561A14" w14:textId="77777777" w:rsidR="008F1F2A" w:rsidRDefault="00797D66" w:rsidP="00EE698F">
            <w:pPr>
              <w:rPr>
                <w:rFonts w:ascii="Verdana" w:hAnsi="Verdana" w:cs="Arial"/>
                <w:sz w:val="24"/>
                <w:szCs w:val="24"/>
              </w:rPr>
            </w:pPr>
            <w:r>
              <w:rPr>
                <w:rFonts w:ascii="Verdana" w:hAnsi="Verdana" w:cs="Arial"/>
                <w:sz w:val="24"/>
                <w:szCs w:val="24"/>
              </w:rPr>
              <w:t>The Audit Committee will keep the Board update</w:t>
            </w:r>
            <w:r w:rsidR="00EE698F">
              <w:rPr>
                <w:rFonts w:ascii="Verdana" w:hAnsi="Verdana" w:cs="Arial"/>
                <w:sz w:val="24"/>
                <w:szCs w:val="24"/>
              </w:rPr>
              <w:t>d</w:t>
            </w:r>
            <w:r>
              <w:rPr>
                <w:rFonts w:ascii="Verdana" w:hAnsi="Verdana" w:cs="Arial"/>
                <w:sz w:val="24"/>
                <w:szCs w:val="24"/>
              </w:rPr>
              <w:t xml:space="preserve"> on any developments regarding </w:t>
            </w:r>
            <w:r w:rsidR="00EE698F">
              <w:rPr>
                <w:rFonts w:ascii="Verdana" w:hAnsi="Verdana" w:cs="Arial"/>
                <w:sz w:val="24"/>
                <w:szCs w:val="24"/>
              </w:rPr>
              <w:t>risks in relation to the above</w:t>
            </w:r>
            <w:r w:rsidR="007D4865">
              <w:rPr>
                <w:rFonts w:ascii="Verdana" w:hAnsi="Verdana" w:cs="Arial"/>
                <w:sz w:val="24"/>
                <w:szCs w:val="24"/>
              </w:rPr>
              <w:t>.</w:t>
            </w:r>
          </w:p>
          <w:p w14:paraId="014F36E7" w14:textId="114313AA" w:rsidR="007D4865" w:rsidRPr="007419C6" w:rsidRDefault="007D4865" w:rsidP="00EE698F">
            <w:pPr>
              <w:rPr>
                <w:rFonts w:ascii="Verdana" w:hAnsi="Verdana" w:cs="Arial"/>
                <w:sz w:val="24"/>
                <w:szCs w:val="24"/>
              </w:rPr>
            </w:pPr>
          </w:p>
        </w:tc>
      </w:tr>
      <w:tr w:rsidR="008F1F2A" w:rsidRPr="007419C6" w14:paraId="73A8408F" w14:textId="77777777" w:rsidTr="009B580C">
        <w:tc>
          <w:tcPr>
            <w:tcW w:w="531" w:type="dxa"/>
          </w:tcPr>
          <w:p w14:paraId="21EDB55D" w14:textId="27923EC2" w:rsidR="008F1F2A" w:rsidRPr="007419C6" w:rsidRDefault="009B580C">
            <w:pPr>
              <w:rPr>
                <w:rFonts w:ascii="Verdana" w:hAnsi="Verdana" w:cs="Arial"/>
                <w:b/>
                <w:sz w:val="24"/>
                <w:szCs w:val="24"/>
              </w:rPr>
            </w:pPr>
            <w:r w:rsidRPr="007419C6">
              <w:rPr>
                <w:rFonts w:ascii="Verdana" w:hAnsi="Verdana" w:cs="Arial"/>
                <w:b/>
                <w:sz w:val="24"/>
                <w:szCs w:val="24"/>
              </w:rPr>
              <w:t>6.</w:t>
            </w:r>
          </w:p>
        </w:tc>
        <w:tc>
          <w:tcPr>
            <w:tcW w:w="2764" w:type="dxa"/>
          </w:tcPr>
          <w:p w14:paraId="425A9045" w14:textId="26C5833E" w:rsidR="008F1F2A" w:rsidRPr="007419C6" w:rsidRDefault="008F1F2A">
            <w:pPr>
              <w:rPr>
                <w:rFonts w:ascii="Verdana" w:hAnsi="Verdana" w:cs="Arial"/>
                <w:b/>
                <w:sz w:val="24"/>
                <w:szCs w:val="24"/>
              </w:rPr>
            </w:pPr>
            <w:r w:rsidRPr="007419C6">
              <w:rPr>
                <w:rFonts w:ascii="Verdana" w:hAnsi="Verdana" w:cs="Arial"/>
                <w:b/>
                <w:sz w:val="24"/>
                <w:szCs w:val="24"/>
              </w:rPr>
              <w:t>Sharing of learning</w:t>
            </w:r>
          </w:p>
        </w:tc>
        <w:tc>
          <w:tcPr>
            <w:tcW w:w="5726" w:type="dxa"/>
          </w:tcPr>
          <w:p w14:paraId="252EBD34" w14:textId="4AEE76E7" w:rsidR="008F1F2A" w:rsidRPr="000D25AE" w:rsidRDefault="00EE698F" w:rsidP="00EE698F">
            <w:pPr>
              <w:pStyle w:val="ListParagraph"/>
              <w:numPr>
                <w:ilvl w:val="0"/>
                <w:numId w:val="2"/>
              </w:numPr>
              <w:rPr>
                <w:rFonts w:ascii="Verdana" w:hAnsi="Verdana" w:cs="Arial"/>
                <w:sz w:val="24"/>
                <w:szCs w:val="24"/>
              </w:rPr>
            </w:pPr>
            <w:r w:rsidRPr="000D25AE">
              <w:rPr>
                <w:rFonts w:ascii="Verdana" w:hAnsi="Verdana" w:cs="Arial"/>
                <w:sz w:val="24"/>
                <w:szCs w:val="24"/>
              </w:rPr>
              <w:t xml:space="preserve">The need to identify </w:t>
            </w:r>
            <w:r w:rsidR="007D4865" w:rsidRPr="000D25AE">
              <w:rPr>
                <w:rFonts w:ascii="Verdana" w:hAnsi="Verdana" w:cs="Arial"/>
                <w:sz w:val="24"/>
                <w:szCs w:val="24"/>
              </w:rPr>
              <w:t xml:space="preserve">realistic timescales to </w:t>
            </w:r>
            <w:r w:rsidR="001B3428" w:rsidRPr="000D25AE">
              <w:rPr>
                <w:rFonts w:ascii="Verdana" w:hAnsi="Verdana" w:cs="Arial"/>
                <w:sz w:val="24"/>
                <w:szCs w:val="24"/>
              </w:rPr>
              <w:t>adequately</w:t>
            </w:r>
            <w:r w:rsidR="007D4865" w:rsidRPr="000D25AE">
              <w:rPr>
                <w:rFonts w:ascii="Verdana" w:hAnsi="Verdana" w:cs="Arial"/>
                <w:sz w:val="24"/>
                <w:szCs w:val="24"/>
              </w:rPr>
              <w:t xml:space="preserve"> scrutinise and review the annual accounts and annual opinion in 2025</w:t>
            </w:r>
            <w:r w:rsidR="000D25AE">
              <w:rPr>
                <w:rFonts w:ascii="Verdana" w:hAnsi="Verdana" w:cs="Arial"/>
                <w:sz w:val="24"/>
                <w:szCs w:val="24"/>
              </w:rPr>
              <w:t>, with an additional audit committee meeting to be scheduled.</w:t>
            </w:r>
          </w:p>
          <w:p w14:paraId="48FED7C3" w14:textId="5F359578" w:rsidR="006F4AB4" w:rsidRPr="000D25AE" w:rsidRDefault="006F4AB4" w:rsidP="007D4865">
            <w:pPr>
              <w:pStyle w:val="ListParagraph"/>
              <w:numPr>
                <w:ilvl w:val="0"/>
                <w:numId w:val="2"/>
              </w:numPr>
              <w:rPr>
                <w:rFonts w:ascii="Verdana" w:hAnsi="Verdana" w:cs="Arial"/>
                <w:sz w:val="24"/>
                <w:szCs w:val="24"/>
              </w:rPr>
            </w:pPr>
            <w:r w:rsidRPr="000D25AE">
              <w:rPr>
                <w:rFonts w:ascii="Verdana" w:hAnsi="Verdana"/>
                <w:sz w:val="24"/>
                <w:szCs w:val="24"/>
              </w:rPr>
              <w:t>Comparisons and lessons learnt from other HBs across Wales</w:t>
            </w:r>
            <w:r w:rsidR="007D4865" w:rsidRPr="000D25AE">
              <w:rPr>
                <w:rFonts w:ascii="Verdana" w:hAnsi="Verdana"/>
                <w:sz w:val="24"/>
                <w:szCs w:val="24"/>
              </w:rPr>
              <w:t xml:space="preserve"> around CHC</w:t>
            </w:r>
          </w:p>
        </w:tc>
      </w:tr>
      <w:tr w:rsidR="008F1F2A" w:rsidRPr="007419C6" w14:paraId="76A37085" w14:textId="77777777" w:rsidTr="009B580C">
        <w:tc>
          <w:tcPr>
            <w:tcW w:w="531" w:type="dxa"/>
          </w:tcPr>
          <w:p w14:paraId="154E4F1C" w14:textId="00389DE6" w:rsidR="008F1F2A" w:rsidRPr="007419C6" w:rsidRDefault="009B580C">
            <w:pPr>
              <w:rPr>
                <w:rFonts w:ascii="Verdana" w:hAnsi="Verdana" w:cs="Arial"/>
                <w:b/>
                <w:sz w:val="24"/>
                <w:szCs w:val="24"/>
              </w:rPr>
            </w:pPr>
            <w:r w:rsidRPr="007419C6">
              <w:rPr>
                <w:rFonts w:ascii="Verdana" w:hAnsi="Verdana" w:cs="Arial"/>
                <w:b/>
                <w:sz w:val="24"/>
                <w:szCs w:val="24"/>
              </w:rPr>
              <w:t>7.</w:t>
            </w:r>
          </w:p>
        </w:tc>
        <w:tc>
          <w:tcPr>
            <w:tcW w:w="2764" w:type="dxa"/>
          </w:tcPr>
          <w:p w14:paraId="18C19D4C" w14:textId="324F50E6" w:rsidR="008F1F2A" w:rsidRPr="007419C6" w:rsidRDefault="008F1F2A" w:rsidP="00EE698F">
            <w:pPr>
              <w:rPr>
                <w:rFonts w:ascii="Verdana" w:hAnsi="Verdana" w:cs="Arial"/>
                <w:b/>
                <w:sz w:val="24"/>
                <w:szCs w:val="24"/>
              </w:rPr>
            </w:pPr>
            <w:r w:rsidRPr="007419C6">
              <w:rPr>
                <w:rFonts w:ascii="Verdana" w:hAnsi="Verdana" w:cs="Arial"/>
                <w:b/>
                <w:sz w:val="24"/>
                <w:szCs w:val="24"/>
              </w:rPr>
              <w:t xml:space="preserve">Actions to </w:t>
            </w:r>
            <w:r w:rsidR="00EE698F">
              <w:rPr>
                <w:rFonts w:ascii="Verdana" w:hAnsi="Verdana" w:cs="Arial"/>
                <w:b/>
                <w:sz w:val="24"/>
                <w:szCs w:val="24"/>
              </w:rPr>
              <w:t>be considered</w:t>
            </w:r>
            <w:r w:rsidRPr="007419C6">
              <w:rPr>
                <w:rFonts w:ascii="Verdana" w:hAnsi="Verdana" w:cs="Arial"/>
                <w:b/>
                <w:sz w:val="24"/>
                <w:szCs w:val="24"/>
              </w:rPr>
              <w:t xml:space="preserve"> by the </w:t>
            </w:r>
            <w:r w:rsidR="00EE698F">
              <w:rPr>
                <w:rFonts w:ascii="Verdana" w:hAnsi="Verdana" w:cs="Arial"/>
                <w:b/>
                <w:sz w:val="24"/>
                <w:szCs w:val="24"/>
              </w:rPr>
              <w:t>Audit Committee to Board</w:t>
            </w:r>
          </w:p>
        </w:tc>
        <w:tc>
          <w:tcPr>
            <w:tcW w:w="5726" w:type="dxa"/>
          </w:tcPr>
          <w:p w14:paraId="7312C30E" w14:textId="1D84C19E" w:rsidR="009B580C" w:rsidRPr="007419C6" w:rsidRDefault="007D4865" w:rsidP="009B580C">
            <w:pPr>
              <w:rPr>
                <w:rFonts w:ascii="Verdana" w:hAnsi="Verdana" w:cs="Arial"/>
                <w:sz w:val="24"/>
                <w:szCs w:val="24"/>
              </w:rPr>
            </w:pPr>
            <w:r>
              <w:rPr>
                <w:rFonts w:ascii="Verdana" w:hAnsi="Verdana" w:cs="Arial"/>
                <w:sz w:val="24"/>
                <w:szCs w:val="24"/>
              </w:rPr>
              <w:t>Take assurance from the Audit Committee on the items above.</w:t>
            </w:r>
          </w:p>
          <w:p w14:paraId="09B4C2D7" w14:textId="77777777" w:rsidR="008F1F2A" w:rsidRPr="007419C6" w:rsidRDefault="008F1F2A">
            <w:pPr>
              <w:rPr>
                <w:rFonts w:ascii="Verdana" w:hAnsi="Verdana" w:cs="Arial"/>
                <w:sz w:val="24"/>
                <w:szCs w:val="24"/>
              </w:rPr>
            </w:pPr>
          </w:p>
        </w:tc>
      </w:tr>
    </w:tbl>
    <w:p w14:paraId="3AF35110" w14:textId="77777777" w:rsidR="00C644DB" w:rsidRPr="007419C6" w:rsidRDefault="00C644DB">
      <w:pPr>
        <w:rPr>
          <w:rFonts w:ascii="Verdana" w:hAnsi="Verdana"/>
          <w:sz w:val="24"/>
          <w:szCs w:val="24"/>
        </w:rPr>
      </w:pPr>
    </w:p>
    <w:sectPr w:rsidR="00C644DB" w:rsidRPr="007419C6">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C2C9BB" w14:textId="77777777" w:rsidR="009B580C" w:rsidRDefault="009B580C" w:rsidP="009B580C">
      <w:pPr>
        <w:spacing w:after="0" w:line="240" w:lineRule="auto"/>
      </w:pPr>
      <w:r>
        <w:separator/>
      </w:r>
    </w:p>
  </w:endnote>
  <w:endnote w:type="continuationSeparator" w:id="0">
    <w:p w14:paraId="1E85E629" w14:textId="77777777" w:rsidR="009B580C" w:rsidRDefault="009B580C"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51CE5" w14:textId="70907B58" w:rsidR="009B580C" w:rsidRDefault="009B580C">
    <w:pPr>
      <w:pStyle w:val="Footer"/>
    </w:pPr>
    <w:r w:rsidRPr="005B2A85">
      <w:rPr>
        <w:b/>
        <w:noProof/>
        <w:color w:val="1F355E"/>
        <w:sz w:val="14"/>
        <w:szCs w:val="14"/>
        <w:lang w:eastAsia="en-GB"/>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87AB7C" w14:textId="77777777" w:rsidR="009B580C" w:rsidRDefault="009B580C" w:rsidP="009B580C">
      <w:pPr>
        <w:spacing w:after="0" w:line="240" w:lineRule="auto"/>
      </w:pPr>
      <w:r>
        <w:separator/>
      </w:r>
    </w:p>
  </w:footnote>
  <w:footnote w:type="continuationSeparator" w:id="0">
    <w:p w14:paraId="5167DB8F" w14:textId="77777777" w:rsidR="009B580C" w:rsidRDefault="009B580C" w:rsidP="009B580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1"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016B"/>
    <w:rsid w:val="0004605C"/>
    <w:rsid w:val="00092F8A"/>
    <w:rsid w:val="000D25AE"/>
    <w:rsid w:val="0015294F"/>
    <w:rsid w:val="001B3428"/>
    <w:rsid w:val="002B15BC"/>
    <w:rsid w:val="002E4BFD"/>
    <w:rsid w:val="0030586D"/>
    <w:rsid w:val="003F76CE"/>
    <w:rsid w:val="004A6382"/>
    <w:rsid w:val="006541CC"/>
    <w:rsid w:val="006F4AB4"/>
    <w:rsid w:val="007419C6"/>
    <w:rsid w:val="00797D66"/>
    <w:rsid w:val="007D4865"/>
    <w:rsid w:val="00832030"/>
    <w:rsid w:val="00843B4E"/>
    <w:rsid w:val="008F1F2A"/>
    <w:rsid w:val="009B580C"/>
    <w:rsid w:val="00BB2710"/>
    <w:rsid w:val="00C35FF7"/>
    <w:rsid w:val="00C644DB"/>
    <w:rsid w:val="00E55798"/>
    <w:rsid w:val="00EA016B"/>
    <w:rsid w:val="00EE698F"/>
    <w:rsid w:val="00F11A01"/>
    <w:rsid w:val="00F519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about-us/key-documents-folder/audit-committee-papers/"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TotalTime>
  <Pages>2</Pages>
  <Words>432</Words>
  <Characters>2393</Characters>
  <Application>Microsoft Office Word</Application>
  <DocSecurity>0</DocSecurity>
  <Lines>111</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Kate Morgan (Swansea Bay UHB - Corporate Services)</cp:lastModifiedBy>
  <cp:revision>5</cp:revision>
  <dcterms:created xsi:type="dcterms:W3CDTF">2024-10-25T12:41:00Z</dcterms:created>
  <dcterms:modified xsi:type="dcterms:W3CDTF">2024-10-25T14:00:00Z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ies>
</file>